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37DAABF"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w:t>
      </w:r>
      <w:r w:rsidR="00BE0A3F">
        <w:rPr>
          <w:rFonts w:cs="Arial"/>
          <w:b/>
          <w:i/>
          <w:sz w:val="22"/>
          <w:szCs w:val="22"/>
          <w:lang w:val="de-DE" w:eastAsia="zh-CN"/>
        </w:rPr>
        <w:t>4472</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eastAsia="en-US"/>
        </w:rPr>
      </w:pPr>
      <w:proofErr w:type="spellStart"/>
      <w:r>
        <w:rPr>
          <w:lang w:eastAsia="en-US"/>
        </w:rPr>
        <w:t>Uu</w:t>
      </w:r>
      <w:proofErr w:type="spellEnd"/>
      <w:r>
        <w:rPr>
          <w:lang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eastAsia="en-US"/>
        </w:rPr>
        <w:t>Uu</w:t>
      </w:r>
      <w:proofErr w:type="spellEnd"/>
      <w:r>
        <w:rPr>
          <w:lang w:eastAsia="en-US"/>
        </w:rPr>
        <w:t xml:space="preserve"> RRC states. For a UE supporting both </w:t>
      </w:r>
      <w:proofErr w:type="spellStart"/>
      <w:r>
        <w:rPr>
          <w:lang w:eastAsia="en-US"/>
        </w:rPr>
        <w:t>Uu</w:t>
      </w:r>
      <w:proofErr w:type="spellEnd"/>
      <w:r>
        <w:rPr>
          <w:lang w:eastAsia="en-US"/>
        </w:rPr>
        <w:t xml:space="preserve"> and SL, </w:t>
      </w:r>
      <w:proofErr w:type="spellStart"/>
      <w:r>
        <w:rPr>
          <w:lang w:eastAsia="en-US"/>
        </w:rPr>
        <w:t>Uu</w:t>
      </w:r>
      <w:proofErr w:type="spellEnd"/>
      <w:r>
        <w:rPr>
          <w:lang w:eastAsia="en-US"/>
        </w:rPr>
        <w:t xml:space="preserve"> DRX and SL DRX are separately configured. It is more flexible and allows inter-band operation (i.e. </w:t>
      </w:r>
      <w:proofErr w:type="spellStart"/>
      <w:r>
        <w:rPr>
          <w:lang w:eastAsia="en-US"/>
        </w:rPr>
        <w:t>Uu</w:t>
      </w:r>
      <w:proofErr w:type="spellEnd"/>
      <w:r>
        <w:rPr>
          <w:lang w:eastAsia="en-US"/>
        </w:rPr>
        <w:t xml:space="preserve"> in one carrier and SL in </w:t>
      </w:r>
      <w:proofErr w:type="gramStart"/>
      <w:r>
        <w:rPr>
          <w:lang w:eastAsia="en-US"/>
        </w:rPr>
        <w:t>other</w:t>
      </w:r>
      <w:proofErr w:type="gramEnd"/>
      <w:r>
        <w:rPr>
          <w:lang w:eastAsia="en-US"/>
        </w:rPr>
        <w:t xml:space="preserve"> carrier). </w:t>
      </w:r>
    </w:p>
    <w:p w14:paraId="6D2715C0" w14:textId="77777777" w:rsidR="00421977" w:rsidRDefault="00B648C9">
      <w:pPr>
        <w:tabs>
          <w:tab w:val="left" w:pos="1440"/>
          <w:tab w:val="left" w:pos="2160"/>
        </w:tabs>
        <w:rPr>
          <w:lang w:eastAsia="en-US"/>
        </w:rPr>
      </w:pPr>
      <w:r>
        <w:rPr>
          <w:lang w:eastAsia="en-US"/>
        </w:rPr>
        <w:t xml:space="preserve">It is desirable to align </w:t>
      </w:r>
      <w:proofErr w:type="spellStart"/>
      <w:r>
        <w:rPr>
          <w:lang w:eastAsia="en-US"/>
        </w:rPr>
        <w:t>Uu</w:t>
      </w:r>
      <w:proofErr w:type="spellEnd"/>
      <w:r>
        <w:rPr>
          <w:lang w:eastAsia="en-US"/>
        </w:rPr>
        <w:t xml:space="preserve"> DRX and SL DRX to maximize the benefits of DRX </w:t>
      </w:r>
    </w:p>
    <w:p w14:paraId="0F7A51AD" w14:textId="77777777" w:rsidR="00421977" w:rsidRDefault="00B648C9">
      <w:pPr>
        <w:numPr>
          <w:ilvl w:val="0"/>
          <w:numId w:val="16"/>
        </w:numPr>
        <w:rPr>
          <w:lang w:eastAsia="en-US"/>
        </w:rPr>
      </w:pPr>
      <w:r>
        <w:rPr>
          <w:lang w:eastAsia="en-US"/>
        </w:rPr>
        <w:t xml:space="preserve">Maximize the power saving in a UE supporting both </w:t>
      </w:r>
      <w:proofErr w:type="spellStart"/>
      <w:r>
        <w:rPr>
          <w:lang w:eastAsia="en-US"/>
        </w:rPr>
        <w:t>Uu</w:t>
      </w:r>
      <w:proofErr w:type="spellEnd"/>
      <w:r>
        <w:rPr>
          <w:lang w:eastAsia="en-US"/>
        </w:rPr>
        <w:t xml:space="preserve"> DRX and SL DRX</w:t>
      </w:r>
    </w:p>
    <w:p w14:paraId="629C151D" w14:textId="77777777" w:rsidR="00421977" w:rsidRDefault="00B648C9">
      <w:pPr>
        <w:numPr>
          <w:ilvl w:val="0"/>
          <w:numId w:val="16"/>
        </w:numPr>
        <w:rPr>
          <w:lang w:eastAsia="en-US"/>
        </w:rPr>
      </w:pPr>
      <w:r>
        <w:rPr>
          <w:lang w:eastAsia="en-US"/>
        </w:rPr>
        <w:t>Facilitating SL mode-1 wherein the gNB schedules a SL transmission</w:t>
      </w:r>
    </w:p>
    <w:p w14:paraId="18E2ED61" w14:textId="77777777" w:rsidR="00421977" w:rsidRDefault="00B648C9">
      <w:pPr>
        <w:rPr>
          <w:lang w:eastAsia="en-US"/>
        </w:rPr>
      </w:pPr>
      <w:r>
        <w:rPr>
          <w:lang w:eastAsia="en-US"/>
        </w:rPr>
        <w:t xml:space="preserve">“Alignment” means some parameters in a DRX configuration are the same as or is a subset of or a </w:t>
      </w:r>
      <w:proofErr w:type="gramStart"/>
      <w:r>
        <w:rPr>
          <w:lang w:eastAsia="en-US"/>
        </w:rPr>
        <w:t>shifted  version</w:t>
      </w:r>
      <w:proofErr w:type="gramEnd"/>
      <w:r>
        <w:rPr>
          <w:lang w:eastAsia="en-US"/>
        </w:rPr>
        <w:t xml:space="preserve"> of the corresponding parameters in the other DRX configuration. The issue has been discussed in [13].</w:t>
      </w:r>
    </w:p>
    <w:p w14:paraId="54B94EAB" w14:textId="77777777" w:rsidR="00421977" w:rsidRDefault="00B648C9">
      <w:pPr>
        <w:rPr>
          <w:lang w:eastAsia="en-US"/>
        </w:rPr>
      </w:pPr>
      <w:r>
        <w:rPr>
          <w:lang w:eastAsia="en-US"/>
        </w:rPr>
        <w:t xml:space="preserve">From Rapporteur’s understanding, alignment of a </w:t>
      </w:r>
      <w:proofErr w:type="spellStart"/>
      <w:r>
        <w:rPr>
          <w:lang w:eastAsia="en-US"/>
        </w:rPr>
        <w:t>Uu</w:t>
      </w:r>
      <w:proofErr w:type="spellEnd"/>
      <w:r>
        <w:rPr>
          <w:lang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eastAsia="en-US"/>
        </w:rPr>
      </w:pPr>
      <w:r>
        <w:rPr>
          <w:lang w:eastAsia="en-US"/>
        </w:rPr>
        <w:t xml:space="preserve">The first two bullets are straightforward. By doing that, UE can maximum the power saving. while third bullet is relevant in case the UE is configured with single RF chain. In this case, UE </w:t>
      </w:r>
      <w:proofErr w:type="gramStart"/>
      <w:r>
        <w:rPr>
          <w:lang w:eastAsia="en-US"/>
        </w:rPr>
        <w:t>has to</w:t>
      </w:r>
      <w:proofErr w:type="gramEnd"/>
      <w:r>
        <w:rPr>
          <w:lang w:eastAsia="en-US"/>
        </w:rPr>
        <w:t xml:space="preserve"> switch between </w:t>
      </w:r>
      <w:proofErr w:type="spellStart"/>
      <w:r>
        <w:rPr>
          <w:lang w:eastAsia="en-US"/>
        </w:rPr>
        <w:t>Uu</w:t>
      </w:r>
      <w:proofErr w:type="spellEnd"/>
      <w:r>
        <w:rPr>
          <w:lang w:eastAsia="en-US"/>
        </w:rPr>
        <w:t xml:space="preserve"> and SL. </w:t>
      </w:r>
    </w:p>
    <w:p w14:paraId="0BB82238" w14:textId="77777777" w:rsidR="00421977" w:rsidRDefault="00B648C9">
      <w:pPr>
        <w:spacing w:beforeLines="50" w:before="120"/>
        <w:rPr>
          <w:b/>
        </w:rPr>
      </w:pPr>
      <w:r>
        <w:rPr>
          <w:rFonts w:hint="eastAsia"/>
          <w:b/>
        </w:rPr>
        <w:lastRenderedPageBreak/>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jc w:val="center"/>
              <w:rPr>
                <w:rFonts w:cs="Arial"/>
              </w:rPr>
            </w:pPr>
            <w:r>
              <w:rPr>
                <w:rFonts w:cs="Arial" w:hint="eastAsia"/>
              </w:rPr>
              <w:t>v</w:t>
            </w:r>
            <w:r>
              <w:rPr>
                <w:rFonts w:cs="Arial"/>
              </w:rPr>
              <w:t>ivo</w:t>
            </w:r>
          </w:p>
        </w:tc>
        <w:tc>
          <w:tcPr>
            <w:tcW w:w="1985" w:type="dxa"/>
          </w:tcPr>
          <w:p w14:paraId="5427FFFA"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jc w:val="center"/>
              <w:rPr>
                <w:rFonts w:cs="Arial"/>
              </w:rPr>
            </w:pPr>
            <w:r>
              <w:rPr>
                <w:rFonts w:cs="Arial"/>
              </w:rPr>
              <w:t>Xiaomi</w:t>
            </w:r>
          </w:p>
        </w:tc>
        <w:tc>
          <w:tcPr>
            <w:tcW w:w="1985" w:type="dxa"/>
          </w:tcPr>
          <w:p w14:paraId="6EE468BD" w14:textId="77777777" w:rsidR="00421977" w:rsidRDefault="00B648C9">
            <w:pPr>
              <w:rPr>
                <w:rFonts w:eastAsiaTheme="minorEastAsia" w:cs="Arial"/>
              </w:rPr>
            </w:pPr>
            <w:r>
              <w:rPr>
                <w:rFonts w:eastAsiaTheme="minorEastAsia" w:cs="Arial"/>
              </w:rPr>
              <w:t>comment</w:t>
            </w:r>
          </w:p>
        </w:tc>
        <w:tc>
          <w:tcPr>
            <w:tcW w:w="6045" w:type="dxa"/>
          </w:tcPr>
          <w:p w14:paraId="22304987" w14:textId="77777777" w:rsidR="00421977" w:rsidRDefault="00B648C9">
            <w:pPr>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w:t>
            </w:r>
            <w:proofErr w:type="spellStart"/>
            <w:r>
              <w:rPr>
                <w:rFonts w:eastAsiaTheme="minorEastAsia" w:cs="Arial"/>
              </w:rPr>
              <w:t>signalling</w:t>
            </w:r>
            <w:proofErr w:type="spellEnd"/>
            <w:r>
              <w:rPr>
                <w:rFonts w:eastAsiaTheme="minorEastAsia" w:cs="Arial"/>
              </w:rPr>
              <w:t xml:space="preserve"> point of view to support </w:t>
            </w:r>
            <w:proofErr w:type="gramStart"/>
            <w:r>
              <w:rPr>
                <w:rFonts w:eastAsiaTheme="minorEastAsia" w:cs="Arial"/>
              </w:rPr>
              <w:t>all of</w:t>
            </w:r>
            <w:proofErr w:type="gramEnd"/>
            <w:r>
              <w:rPr>
                <w:rFonts w:eastAsiaTheme="minorEastAsia" w:cs="Arial"/>
              </w:rPr>
              <w:t xml:space="preserve"> these options.</w:t>
            </w:r>
          </w:p>
          <w:p w14:paraId="4B9301D6" w14:textId="1CBB5C4E" w:rsidR="00C65657" w:rsidRDefault="00C65657">
            <w:pPr>
              <w:rPr>
                <w:rFonts w:eastAsiaTheme="minorEastAsia" w:cs="Arial"/>
              </w:rPr>
            </w:pPr>
            <w:r w:rsidRPr="00D0212A">
              <w:rPr>
                <w:rFonts w:eastAsia="DengXian" w:cs="Arial"/>
              </w:rPr>
              <w:t>Rapp-&gt;</w:t>
            </w:r>
            <w:r>
              <w:rPr>
                <w:rFonts w:eastAsia="DengXian" w:cs="Arial"/>
              </w:rPr>
              <w:t xml:space="preserve"> The main intention of this question is for clarification of RAN2 understanding on the alignment scenarios. How they will affect the spec can be further discussed.</w:t>
            </w:r>
          </w:p>
        </w:tc>
      </w:tr>
      <w:tr w:rsidR="00421977" w14:paraId="4CB1AC38" w14:textId="77777777" w:rsidTr="00BD7EE1">
        <w:tc>
          <w:tcPr>
            <w:tcW w:w="1809" w:type="dxa"/>
          </w:tcPr>
          <w:p w14:paraId="433185C8" w14:textId="77777777" w:rsidR="00421977" w:rsidRDefault="00B648C9">
            <w:pPr>
              <w:jc w:val="center"/>
              <w:rPr>
                <w:rFonts w:cs="Arial"/>
              </w:rPr>
            </w:pPr>
            <w:r>
              <w:rPr>
                <w:rFonts w:cs="Arial"/>
              </w:rPr>
              <w:t>OPPO</w:t>
            </w:r>
          </w:p>
        </w:tc>
        <w:tc>
          <w:tcPr>
            <w:tcW w:w="1985" w:type="dxa"/>
          </w:tcPr>
          <w:p w14:paraId="5DE63015"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rPr>
                <w:rFonts w:eastAsia="DengXian" w:cs="Arial"/>
              </w:rPr>
            </w:pPr>
          </w:p>
        </w:tc>
      </w:tr>
      <w:tr w:rsidR="00421977" w14:paraId="3EBCC999" w14:textId="77777777" w:rsidTr="00BD7EE1">
        <w:tc>
          <w:tcPr>
            <w:tcW w:w="1809" w:type="dxa"/>
          </w:tcPr>
          <w:p w14:paraId="5728C725" w14:textId="77777777" w:rsidR="00421977" w:rsidRDefault="00B648C9">
            <w:pPr>
              <w:jc w:val="center"/>
              <w:rPr>
                <w:rFonts w:cs="Arial"/>
              </w:rPr>
            </w:pPr>
            <w:r>
              <w:rPr>
                <w:rFonts w:cs="Arial" w:hint="eastAsia"/>
              </w:rPr>
              <w:t>CATT</w:t>
            </w:r>
          </w:p>
        </w:tc>
        <w:tc>
          <w:tcPr>
            <w:tcW w:w="1985" w:type="dxa"/>
          </w:tcPr>
          <w:p w14:paraId="526CB85F" w14:textId="77777777" w:rsidR="00421977" w:rsidRDefault="00B648C9">
            <w:pPr>
              <w:rPr>
                <w:rFonts w:eastAsia="DengXian" w:cs="Arial"/>
              </w:rPr>
            </w:pPr>
            <w:r>
              <w:rPr>
                <w:rFonts w:eastAsia="DengXian" w:cs="Arial" w:hint="eastAsia"/>
              </w:rPr>
              <w:t>Yes</w:t>
            </w:r>
          </w:p>
        </w:tc>
        <w:tc>
          <w:tcPr>
            <w:tcW w:w="6045" w:type="dxa"/>
          </w:tcPr>
          <w:p w14:paraId="2FE9FDDD" w14:textId="77777777" w:rsidR="00421977" w:rsidRDefault="00B648C9">
            <w:pPr>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jc w:val="center"/>
              <w:rPr>
                <w:rFonts w:cs="Arial"/>
              </w:rPr>
            </w:pPr>
            <w:proofErr w:type="spellStart"/>
            <w:r>
              <w:rPr>
                <w:rFonts w:cs="Arial"/>
              </w:rPr>
              <w:t>InterDigital</w:t>
            </w:r>
            <w:proofErr w:type="spellEnd"/>
          </w:p>
        </w:tc>
        <w:tc>
          <w:tcPr>
            <w:tcW w:w="1985" w:type="dxa"/>
          </w:tcPr>
          <w:p w14:paraId="5ED80D54" w14:textId="77777777" w:rsidR="00421977" w:rsidRDefault="00B648C9">
            <w:pPr>
              <w:rPr>
                <w:rFonts w:eastAsia="DengXian" w:cs="Arial"/>
              </w:rPr>
            </w:pPr>
            <w:r>
              <w:rPr>
                <w:rFonts w:eastAsia="DengXian" w:cs="Arial"/>
              </w:rPr>
              <w:t>Yes</w:t>
            </w:r>
          </w:p>
        </w:tc>
        <w:tc>
          <w:tcPr>
            <w:tcW w:w="6045" w:type="dxa"/>
          </w:tcPr>
          <w:p w14:paraId="218441A2" w14:textId="77777777" w:rsidR="00421977" w:rsidRDefault="00421977">
            <w:pPr>
              <w:rPr>
                <w:rFonts w:eastAsia="DengXian" w:cs="Arial"/>
              </w:rPr>
            </w:pPr>
          </w:p>
        </w:tc>
      </w:tr>
      <w:tr w:rsidR="00421977" w14:paraId="4B5BBFF0" w14:textId="77777777" w:rsidTr="00BD7EE1">
        <w:tc>
          <w:tcPr>
            <w:tcW w:w="1809" w:type="dxa"/>
          </w:tcPr>
          <w:p w14:paraId="6C2438E5" w14:textId="77777777" w:rsidR="00421977" w:rsidRDefault="00B648C9">
            <w:pPr>
              <w:jc w:val="center"/>
              <w:rPr>
                <w:rFonts w:cs="Arial"/>
              </w:rPr>
            </w:pPr>
            <w:r>
              <w:rPr>
                <w:rFonts w:cs="Arial"/>
              </w:rPr>
              <w:t>Samsung</w:t>
            </w:r>
          </w:p>
        </w:tc>
        <w:tc>
          <w:tcPr>
            <w:tcW w:w="1985" w:type="dxa"/>
          </w:tcPr>
          <w:p w14:paraId="44A7A413" w14:textId="77777777" w:rsidR="00421977" w:rsidRDefault="00B648C9">
            <w:pPr>
              <w:rPr>
                <w:rFonts w:eastAsia="DengXian" w:cs="Arial"/>
              </w:rPr>
            </w:pPr>
            <w:r>
              <w:rPr>
                <w:rFonts w:eastAsia="DengXian" w:cs="Arial"/>
              </w:rPr>
              <w:t>Yes</w:t>
            </w:r>
          </w:p>
        </w:tc>
        <w:tc>
          <w:tcPr>
            <w:tcW w:w="6045" w:type="dxa"/>
          </w:tcPr>
          <w:p w14:paraId="6E4E428B" w14:textId="77777777" w:rsidR="00421977" w:rsidRDefault="00421977">
            <w:pPr>
              <w:rPr>
                <w:rFonts w:eastAsia="DengXian" w:cs="Arial"/>
              </w:rPr>
            </w:pPr>
          </w:p>
        </w:tc>
      </w:tr>
      <w:tr w:rsidR="00421977" w14:paraId="7B24F88B" w14:textId="77777777" w:rsidTr="00BD7EE1">
        <w:tc>
          <w:tcPr>
            <w:tcW w:w="1809" w:type="dxa"/>
          </w:tcPr>
          <w:p w14:paraId="19DF3454" w14:textId="77777777" w:rsidR="00421977" w:rsidRDefault="00B648C9">
            <w:pPr>
              <w:jc w:val="center"/>
              <w:rPr>
                <w:rFonts w:cs="Arial"/>
              </w:rPr>
            </w:pPr>
            <w:proofErr w:type="spellStart"/>
            <w:r>
              <w:rPr>
                <w:rFonts w:cs="Arial"/>
              </w:rPr>
              <w:t>Spreadtrum</w:t>
            </w:r>
            <w:proofErr w:type="spellEnd"/>
          </w:p>
        </w:tc>
        <w:tc>
          <w:tcPr>
            <w:tcW w:w="1985" w:type="dxa"/>
          </w:tcPr>
          <w:p w14:paraId="22E741B3" w14:textId="77777777" w:rsidR="00421977" w:rsidRDefault="00B648C9">
            <w:pPr>
              <w:rPr>
                <w:rFonts w:eastAsia="DengXian" w:cs="Arial"/>
              </w:rPr>
            </w:pPr>
            <w:r>
              <w:rPr>
                <w:rFonts w:eastAsia="DengXian" w:cs="Arial"/>
              </w:rPr>
              <w:t>Yes</w:t>
            </w:r>
          </w:p>
        </w:tc>
        <w:tc>
          <w:tcPr>
            <w:tcW w:w="6045" w:type="dxa"/>
          </w:tcPr>
          <w:p w14:paraId="1CD038EF" w14:textId="77777777" w:rsidR="00421977" w:rsidRDefault="00421977">
            <w:pPr>
              <w:rPr>
                <w:rFonts w:eastAsia="DengXian" w:cs="Arial"/>
              </w:rPr>
            </w:pPr>
          </w:p>
        </w:tc>
      </w:tr>
      <w:tr w:rsidR="00421977" w14:paraId="1752B891" w14:textId="77777777" w:rsidTr="00BD7EE1">
        <w:tc>
          <w:tcPr>
            <w:tcW w:w="1809" w:type="dxa"/>
          </w:tcPr>
          <w:p w14:paraId="545FF6E3"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rPr>
                <w:rFonts w:eastAsia="DengXian" w:cs="Arial"/>
              </w:rPr>
            </w:pPr>
            <w:r>
              <w:rPr>
                <w:rFonts w:eastAsiaTheme="minorEastAsia" w:cs="Arial"/>
              </w:rPr>
              <w:t>See comments</w:t>
            </w:r>
          </w:p>
        </w:tc>
        <w:tc>
          <w:tcPr>
            <w:tcW w:w="6045" w:type="dxa"/>
          </w:tcPr>
          <w:p w14:paraId="51C7F03F" w14:textId="77777777" w:rsidR="00421977" w:rsidRDefault="00B648C9">
            <w:pPr>
              <w:rPr>
                <w:rFonts w:eastAsiaTheme="minorEastAsia"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p w14:paraId="14DDAD6C" w14:textId="7850D625" w:rsidR="00473C7F" w:rsidRDefault="00473C7F">
            <w:pPr>
              <w:rPr>
                <w:rFonts w:eastAsia="DengXian" w:cs="Arial"/>
              </w:rPr>
            </w:pPr>
            <w:r w:rsidRPr="00D0212A">
              <w:rPr>
                <w:rFonts w:eastAsia="DengXian" w:cs="Arial"/>
              </w:rPr>
              <w:t>Rapp-&gt;</w:t>
            </w:r>
            <w:r>
              <w:rPr>
                <w:rFonts w:eastAsia="DengXian" w:cs="Arial"/>
              </w:rPr>
              <w:t xml:space="preserve"> since single RF chain was supported in Rel-16 V2X, think we can just assume the same scenario will be also supported in NR Rel-17. But, of course, this can be further discussed.</w:t>
            </w:r>
          </w:p>
        </w:tc>
      </w:tr>
      <w:tr w:rsidR="00421977" w14:paraId="7A05F9D8" w14:textId="77777777" w:rsidTr="00BD7EE1">
        <w:tc>
          <w:tcPr>
            <w:tcW w:w="1809" w:type="dxa"/>
          </w:tcPr>
          <w:p w14:paraId="5B7F57B9" w14:textId="77777777" w:rsidR="00421977" w:rsidRDefault="00B648C9">
            <w:pPr>
              <w:jc w:val="center"/>
              <w:rPr>
                <w:rFonts w:cs="Arial"/>
              </w:rPr>
            </w:pPr>
            <w:r>
              <w:rPr>
                <w:rFonts w:cs="Arial" w:hint="eastAsia"/>
              </w:rPr>
              <w:t>Sharp</w:t>
            </w:r>
          </w:p>
        </w:tc>
        <w:tc>
          <w:tcPr>
            <w:tcW w:w="1985" w:type="dxa"/>
          </w:tcPr>
          <w:p w14:paraId="3F552983" w14:textId="77777777" w:rsidR="00421977" w:rsidRDefault="00B648C9">
            <w:pPr>
              <w:rPr>
                <w:rFonts w:eastAsiaTheme="minorEastAsia" w:cs="Arial"/>
              </w:rPr>
            </w:pPr>
            <w:r>
              <w:rPr>
                <w:rFonts w:eastAsia="DengXian" w:cs="Arial" w:hint="eastAsia"/>
              </w:rPr>
              <w:t>Yes</w:t>
            </w:r>
          </w:p>
        </w:tc>
        <w:tc>
          <w:tcPr>
            <w:tcW w:w="6045" w:type="dxa"/>
          </w:tcPr>
          <w:p w14:paraId="41266BE5" w14:textId="77777777" w:rsidR="00421977" w:rsidRDefault="00421977">
            <w:pPr>
              <w:rPr>
                <w:rFonts w:eastAsiaTheme="minorEastAsia" w:cs="Arial"/>
              </w:rPr>
            </w:pPr>
          </w:p>
        </w:tc>
      </w:tr>
      <w:tr w:rsidR="00421977" w14:paraId="7722D34E" w14:textId="77777777" w:rsidTr="00BD7EE1">
        <w:tc>
          <w:tcPr>
            <w:tcW w:w="1809" w:type="dxa"/>
          </w:tcPr>
          <w:p w14:paraId="524EC283" w14:textId="77777777" w:rsidR="00421977" w:rsidRDefault="00B648C9">
            <w:pPr>
              <w:jc w:val="center"/>
              <w:rPr>
                <w:rFonts w:cs="Arial"/>
              </w:rPr>
            </w:pPr>
            <w:r>
              <w:rPr>
                <w:rFonts w:cs="Arial" w:hint="eastAsia"/>
              </w:rPr>
              <w:t>ZTE</w:t>
            </w:r>
          </w:p>
        </w:tc>
        <w:tc>
          <w:tcPr>
            <w:tcW w:w="1985" w:type="dxa"/>
          </w:tcPr>
          <w:p w14:paraId="3288FCEC" w14:textId="77777777" w:rsidR="00421977" w:rsidRDefault="00B648C9">
            <w:pPr>
              <w:rPr>
                <w:rFonts w:eastAsia="DengXian" w:cs="Arial"/>
              </w:rPr>
            </w:pPr>
            <w:r>
              <w:rPr>
                <w:rFonts w:eastAsiaTheme="minorEastAsia" w:cs="Arial" w:hint="eastAsia"/>
              </w:rPr>
              <w:t xml:space="preserve">See </w:t>
            </w:r>
            <w:r>
              <w:rPr>
                <w:rFonts w:eastAsiaTheme="minorEastAsia" w:cs="Arial"/>
              </w:rPr>
              <w:t>comment</w:t>
            </w:r>
          </w:p>
        </w:tc>
        <w:tc>
          <w:tcPr>
            <w:tcW w:w="6045" w:type="dxa"/>
          </w:tcPr>
          <w:p w14:paraId="16776D3C" w14:textId="77777777" w:rsidR="00421977" w:rsidRDefault="00B648C9">
            <w:pPr>
              <w:rPr>
                <w:rFonts w:eastAsiaTheme="minorEastAsia" w:cs="Arial"/>
              </w:rPr>
            </w:pPr>
            <w:r>
              <w:rPr>
                <w:rFonts w:eastAsia="DengXian" w:cs="Arial" w:hint="eastAsia"/>
              </w:rPr>
              <w:t xml:space="preserve">We think whether SL DRX and </w:t>
            </w:r>
            <w:proofErr w:type="spellStart"/>
            <w:r>
              <w:rPr>
                <w:rFonts w:eastAsia="DengXian" w:cs="Arial" w:hint="eastAsia"/>
              </w:rPr>
              <w:t>Uu</w:t>
            </w:r>
            <w:proofErr w:type="spellEnd"/>
            <w:r>
              <w:rPr>
                <w:rFonts w:eastAsia="DengXian" w:cs="Arial" w:hint="eastAsia"/>
              </w:rPr>
              <w:t xml:space="preserve"> DRX needs alignment depends </w:t>
            </w:r>
            <w:proofErr w:type="gramStart"/>
            <w:r>
              <w:rPr>
                <w:rFonts w:eastAsia="DengXian" w:cs="Arial" w:hint="eastAsia"/>
              </w:rPr>
              <w:t>on:</w:t>
            </w:r>
            <w:proofErr w:type="gramEnd"/>
            <w:r>
              <w:rPr>
                <w:rFonts w:eastAsia="DengXian" w:cs="Arial" w:hint="eastAsia"/>
              </w:rPr>
              <w:t xml:space="preserve"> 1) serving cell TDD configuration; 2) UE capability; 3) the power saving requirement of the UE. Thus, whether f</w:t>
            </w:r>
            <w:r>
              <w:rPr>
                <w:lang w:eastAsia="en-US"/>
              </w:rPr>
              <w:t>ull overlapping</w:t>
            </w:r>
            <w:r>
              <w:rPr>
                <w:rFonts w:hint="eastAsia"/>
              </w:rPr>
              <w:t xml:space="preserve"> or p</w:t>
            </w:r>
            <w:r>
              <w:rPr>
                <w:lang w:eastAsia="en-US"/>
              </w:rPr>
              <w:t>artial overlapping</w:t>
            </w:r>
            <w:r>
              <w:rPr>
                <w:rFonts w:hint="eastAsia"/>
              </w:rPr>
              <w:t xml:space="preserve"> is used </w:t>
            </w:r>
            <w:r>
              <w:rPr>
                <w:rFonts w:eastAsiaTheme="minorEastAsia" w:cs="Arial"/>
              </w:rPr>
              <w:t>are up to gNB or TX UE’s implementatio</w:t>
            </w:r>
            <w:r>
              <w:rPr>
                <w:rFonts w:eastAsiaTheme="minorEastAsia" w:cs="Arial" w:hint="eastAsia"/>
              </w:rPr>
              <w:t xml:space="preserve">n. </w:t>
            </w:r>
            <w:proofErr w:type="gramStart"/>
            <w:r>
              <w:rPr>
                <w:rFonts w:eastAsiaTheme="minorEastAsia" w:cs="Arial" w:hint="eastAsia"/>
              </w:rPr>
              <w:t>So</w:t>
            </w:r>
            <w:proofErr w:type="gramEnd"/>
            <w:r>
              <w:rPr>
                <w:rFonts w:eastAsiaTheme="minorEastAsia" w:cs="Arial" w:hint="eastAsia"/>
              </w:rPr>
              <w:t xml:space="preserve"> we do not know why defines the alignment of </w:t>
            </w:r>
            <w:proofErr w:type="spellStart"/>
            <w:r>
              <w:rPr>
                <w:rFonts w:eastAsiaTheme="minorEastAsia" w:cs="Arial" w:hint="eastAsia"/>
              </w:rPr>
              <w:t>Uu</w:t>
            </w:r>
            <w:proofErr w:type="spellEnd"/>
            <w:r>
              <w:rPr>
                <w:rFonts w:eastAsiaTheme="minorEastAsia" w:cs="Arial" w:hint="eastAsia"/>
              </w:rPr>
              <w:t xml:space="preserve"> DRX and SL DRX?</w:t>
            </w:r>
          </w:p>
          <w:p w14:paraId="4C5BC1B3" w14:textId="07FD8E0C" w:rsidR="00473C7F" w:rsidRDefault="00473C7F">
            <w:pPr>
              <w:rPr>
                <w:rFonts w:eastAsiaTheme="minorEastAsia" w:cs="Arial"/>
              </w:rPr>
            </w:pPr>
            <w:r w:rsidRPr="00D0212A">
              <w:rPr>
                <w:rFonts w:eastAsia="DengXian" w:cs="Arial"/>
              </w:rPr>
              <w:t>Rapp-&gt;</w:t>
            </w:r>
            <w:r>
              <w:rPr>
                <w:rFonts w:eastAsia="DengXian" w:cs="Arial"/>
              </w:rPr>
              <w:t xml:space="preserve"> agree, how to align or how large extent the alignment can be achieved depending in the things you have highlighted. Since this question is mainly aiming to achieve a general understanding on the term “alignment”, further details can be discussed in subsequent discussions.</w:t>
            </w:r>
          </w:p>
        </w:tc>
      </w:tr>
      <w:tr w:rsidR="00494298" w14:paraId="65313B75" w14:textId="77777777" w:rsidTr="00BD7EE1">
        <w:tc>
          <w:tcPr>
            <w:tcW w:w="1809" w:type="dxa"/>
          </w:tcPr>
          <w:p w14:paraId="6C6842B0" w14:textId="132CF640" w:rsidR="00494298" w:rsidRDefault="00494298" w:rsidP="00494298">
            <w:pPr>
              <w:jc w:val="center"/>
              <w:rPr>
                <w:rFonts w:cs="Arial"/>
              </w:rPr>
            </w:pPr>
            <w:r>
              <w:rPr>
                <w:rFonts w:cs="Arial" w:hint="eastAsia"/>
              </w:rPr>
              <w:t>F</w:t>
            </w:r>
            <w:r>
              <w:rPr>
                <w:rFonts w:cs="Arial"/>
              </w:rPr>
              <w:t>ujitsu</w:t>
            </w:r>
          </w:p>
        </w:tc>
        <w:tc>
          <w:tcPr>
            <w:tcW w:w="1985" w:type="dxa"/>
          </w:tcPr>
          <w:p w14:paraId="76D35724" w14:textId="3EEFC1C1"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rPr>
                <w:rFonts w:eastAsia="DengXian" w:cs="Arial"/>
              </w:rPr>
            </w:pPr>
          </w:p>
        </w:tc>
      </w:tr>
      <w:tr w:rsidR="00223EE3" w14:paraId="154C8AF2" w14:textId="77777777" w:rsidTr="00BD7EE1">
        <w:tc>
          <w:tcPr>
            <w:tcW w:w="1809" w:type="dxa"/>
          </w:tcPr>
          <w:p w14:paraId="0AA7F739" w14:textId="39AD9B9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rPr>
                <w:rFonts w:eastAsia="DengXian" w:cs="Arial"/>
              </w:rPr>
            </w:pPr>
            <w:r>
              <w:rPr>
                <w:rFonts w:eastAsia="DengXian" w:cs="Arial"/>
              </w:rPr>
              <w:t>Comment</w:t>
            </w:r>
          </w:p>
        </w:tc>
        <w:tc>
          <w:tcPr>
            <w:tcW w:w="6045" w:type="dxa"/>
          </w:tcPr>
          <w:p w14:paraId="3A94DC50" w14:textId="77777777" w:rsidR="00223EE3" w:rsidRDefault="00223EE3" w:rsidP="00223EE3">
            <w:pPr>
              <w:rPr>
                <w:rFonts w:eastAsia="DengXian"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p w14:paraId="4465ED47" w14:textId="3264E6B1" w:rsidR="00D0212A" w:rsidRDefault="00D0212A" w:rsidP="00223EE3">
            <w:pPr>
              <w:rPr>
                <w:rFonts w:eastAsia="DengXian" w:cs="Arial"/>
              </w:rPr>
            </w:pPr>
            <w:r w:rsidRPr="00D0212A">
              <w:rPr>
                <w:rFonts w:eastAsia="DengXian" w:cs="Arial"/>
              </w:rPr>
              <w:t>Rapp-&gt;</w:t>
            </w:r>
            <w:r>
              <w:rPr>
                <w:rFonts w:eastAsia="DengXian" w:cs="Arial"/>
              </w:rPr>
              <w:t xml:space="preserve"> uncertain if I understand the second half of the comment. For the first half, I agree.</w:t>
            </w:r>
          </w:p>
        </w:tc>
      </w:tr>
      <w:tr w:rsidR="004C222A" w14:paraId="23F684FF" w14:textId="77777777" w:rsidTr="00BD7EE1">
        <w:tc>
          <w:tcPr>
            <w:tcW w:w="1809" w:type="dxa"/>
          </w:tcPr>
          <w:p w14:paraId="2E5A9D05" w14:textId="12F78D43" w:rsidR="004C222A" w:rsidRDefault="004C222A" w:rsidP="00223EE3">
            <w:pPr>
              <w:jc w:val="center"/>
              <w:rPr>
                <w:rFonts w:cs="Arial"/>
              </w:rPr>
            </w:pPr>
            <w:r>
              <w:rPr>
                <w:rFonts w:cs="Arial"/>
              </w:rPr>
              <w:t>Nokia</w:t>
            </w:r>
          </w:p>
        </w:tc>
        <w:tc>
          <w:tcPr>
            <w:tcW w:w="1985" w:type="dxa"/>
          </w:tcPr>
          <w:p w14:paraId="654698EA" w14:textId="18B909EF" w:rsidR="004C222A" w:rsidRDefault="004C222A" w:rsidP="00223EE3">
            <w:pPr>
              <w:rPr>
                <w:rFonts w:eastAsia="DengXian" w:cs="Arial"/>
              </w:rPr>
            </w:pPr>
            <w:r>
              <w:rPr>
                <w:rFonts w:eastAsia="DengXian" w:cs="Arial"/>
              </w:rPr>
              <w:t>Yes</w:t>
            </w:r>
          </w:p>
        </w:tc>
        <w:tc>
          <w:tcPr>
            <w:tcW w:w="6045" w:type="dxa"/>
          </w:tcPr>
          <w:p w14:paraId="60652984" w14:textId="52038B84" w:rsidR="004C222A" w:rsidRDefault="004C222A" w:rsidP="00223EE3">
            <w:pPr>
              <w:rPr>
                <w:rFonts w:eastAsia="DengXian" w:cs="Arial"/>
              </w:rPr>
            </w:pPr>
          </w:p>
        </w:tc>
      </w:tr>
      <w:tr w:rsidR="00B2334D" w14:paraId="38097C36" w14:textId="77777777" w:rsidTr="00BD7EE1">
        <w:tc>
          <w:tcPr>
            <w:tcW w:w="1809" w:type="dxa"/>
          </w:tcPr>
          <w:p w14:paraId="4A53CD28" w14:textId="3AE018E1" w:rsidR="00B2334D" w:rsidRDefault="00B2334D" w:rsidP="00223EE3">
            <w:pPr>
              <w:jc w:val="center"/>
              <w:rPr>
                <w:rFonts w:cs="Arial"/>
              </w:rPr>
            </w:pPr>
            <w:r>
              <w:rPr>
                <w:rFonts w:cs="Arial"/>
              </w:rPr>
              <w:t>Fraunhofer</w:t>
            </w:r>
          </w:p>
        </w:tc>
        <w:tc>
          <w:tcPr>
            <w:tcW w:w="1985" w:type="dxa"/>
          </w:tcPr>
          <w:p w14:paraId="0BF24B61" w14:textId="416239C4" w:rsidR="00B2334D" w:rsidRDefault="00B2334D" w:rsidP="00223EE3">
            <w:pPr>
              <w:rPr>
                <w:rFonts w:eastAsia="DengXian" w:cs="Arial"/>
              </w:rPr>
            </w:pPr>
            <w:r>
              <w:rPr>
                <w:rFonts w:eastAsia="DengXian" w:cs="Arial"/>
              </w:rPr>
              <w:t>Yes</w:t>
            </w:r>
          </w:p>
        </w:tc>
        <w:tc>
          <w:tcPr>
            <w:tcW w:w="6045" w:type="dxa"/>
          </w:tcPr>
          <w:p w14:paraId="69428587" w14:textId="77777777" w:rsidR="00B2334D" w:rsidRDefault="00B2334D" w:rsidP="00223EE3">
            <w:pPr>
              <w:rPr>
                <w:rFonts w:eastAsia="DengXian" w:cs="Arial"/>
              </w:rPr>
            </w:pPr>
          </w:p>
        </w:tc>
      </w:tr>
      <w:tr w:rsidR="00BD7EE1" w:rsidRPr="00363F63" w14:paraId="6891AE26" w14:textId="77777777" w:rsidTr="00BD7EE1">
        <w:tc>
          <w:tcPr>
            <w:tcW w:w="1809" w:type="dxa"/>
          </w:tcPr>
          <w:p w14:paraId="51F7E935" w14:textId="67BD9D99" w:rsidR="00BD7EE1" w:rsidRDefault="00BD7EE1" w:rsidP="00BD7EE1">
            <w:pPr>
              <w:jc w:val="center"/>
              <w:rPr>
                <w:rFonts w:cs="Arial"/>
              </w:rPr>
            </w:pPr>
            <w:r>
              <w:rPr>
                <w:rFonts w:cs="Arial"/>
              </w:rPr>
              <w:t>Intel</w:t>
            </w:r>
          </w:p>
        </w:tc>
        <w:tc>
          <w:tcPr>
            <w:tcW w:w="1985" w:type="dxa"/>
          </w:tcPr>
          <w:p w14:paraId="2EBA6634" w14:textId="5F82678C" w:rsidR="00BD7EE1" w:rsidRDefault="00BD7EE1" w:rsidP="00BD7EE1">
            <w:pPr>
              <w:rPr>
                <w:rFonts w:eastAsia="DengXian" w:cs="Arial"/>
              </w:rPr>
            </w:pPr>
            <w:r>
              <w:rPr>
                <w:rFonts w:eastAsia="DengXian" w:cs="Arial"/>
              </w:rPr>
              <w:t>See comment</w:t>
            </w:r>
          </w:p>
        </w:tc>
        <w:tc>
          <w:tcPr>
            <w:tcW w:w="6045" w:type="dxa"/>
          </w:tcPr>
          <w:p w14:paraId="7053E613" w14:textId="77777777" w:rsidR="00BD7EE1" w:rsidRDefault="00BD7EE1" w:rsidP="00BD7EE1">
            <w:pPr>
              <w:rPr>
                <w:rFonts w:eastAsia="DengXian" w:cs="Arial"/>
              </w:rPr>
            </w:pPr>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p>
          <w:p w14:paraId="59BB52F7" w14:textId="77777777" w:rsidR="00BD7EE1" w:rsidRDefault="00BD7EE1" w:rsidP="00BD7EE1">
            <w:pPr>
              <w:rPr>
                <w:rFonts w:eastAsia="DengXian" w:cs="Arial"/>
              </w:rPr>
            </w:pPr>
            <w:r>
              <w:rPr>
                <w:rFonts w:eastAsia="DengXian" w:cs="Arial"/>
              </w:rPr>
              <w:lastRenderedPageBreak/>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signaling for alignment</w:t>
            </w:r>
          </w:p>
          <w:p w14:paraId="3FEFAB76" w14:textId="45DEB059" w:rsidR="00363F63" w:rsidRPr="005A4256" w:rsidRDefault="00363F63" w:rsidP="00BD7EE1">
            <w:pPr>
              <w:rPr>
                <w:rFonts w:eastAsia="DengXian" w:cs="Arial"/>
              </w:rPr>
            </w:pPr>
            <w:r w:rsidRPr="00D0212A">
              <w:rPr>
                <w:rFonts w:eastAsia="DengXian" w:cs="Arial"/>
              </w:rPr>
              <w:t>Rapp-&gt; rapporteur understands the intention. This email</w:t>
            </w:r>
            <w:r>
              <w:rPr>
                <w:rFonts w:eastAsia="DengXian" w:cs="Arial"/>
              </w:rPr>
              <w:t xml:space="preserve"> discussion is targeting to achieve a general clarification on the term “alignment”, further details on how to achieve alignment and the signaling are left out from this email discussions. Since this is the first time to discuss alignment of </w:t>
            </w:r>
            <w:proofErr w:type="spellStart"/>
            <w:r>
              <w:rPr>
                <w:rFonts w:eastAsia="DengXian" w:cs="Arial"/>
              </w:rPr>
              <w:t>Uu</w:t>
            </w:r>
            <w:proofErr w:type="spellEnd"/>
            <w:r>
              <w:rPr>
                <w:rFonts w:eastAsia="DengXian" w:cs="Arial"/>
              </w:rPr>
              <w:t xml:space="preserve"> DRX and SL DRX, rapporteur suggests that we focus on general discussions. </w:t>
            </w:r>
            <w:r w:rsidR="00F826E7">
              <w:rPr>
                <w:rFonts w:eastAsia="DengXian" w:cs="Arial"/>
              </w:rPr>
              <w:t>But generally, I interpret that Intel agrees with the question.</w:t>
            </w:r>
          </w:p>
        </w:tc>
      </w:tr>
      <w:tr w:rsidR="00B42D9A" w14:paraId="2486C386" w14:textId="77777777" w:rsidTr="00BD7EE1">
        <w:tc>
          <w:tcPr>
            <w:tcW w:w="1809" w:type="dxa"/>
          </w:tcPr>
          <w:p w14:paraId="64CBFFDC" w14:textId="2E3E6F55" w:rsidR="00B42D9A" w:rsidRDefault="00B42D9A" w:rsidP="00BD7EE1">
            <w:pPr>
              <w:jc w:val="center"/>
              <w:rPr>
                <w:rFonts w:cs="Arial"/>
              </w:rPr>
            </w:pPr>
            <w:r>
              <w:rPr>
                <w:rFonts w:cs="Arial"/>
              </w:rPr>
              <w:lastRenderedPageBreak/>
              <w:t>Apple</w:t>
            </w:r>
          </w:p>
        </w:tc>
        <w:tc>
          <w:tcPr>
            <w:tcW w:w="1985" w:type="dxa"/>
          </w:tcPr>
          <w:p w14:paraId="01238BB1" w14:textId="7869E467" w:rsidR="00B42D9A" w:rsidRDefault="00B42D9A" w:rsidP="00BD7EE1">
            <w:pPr>
              <w:rPr>
                <w:rFonts w:eastAsia="DengXian" w:cs="Arial"/>
              </w:rPr>
            </w:pPr>
            <w:r>
              <w:rPr>
                <w:rFonts w:eastAsia="DengXian" w:cs="Arial"/>
              </w:rPr>
              <w:t>Yes</w:t>
            </w:r>
          </w:p>
        </w:tc>
        <w:tc>
          <w:tcPr>
            <w:tcW w:w="6045" w:type="dxa"/>
          </w:tcPr>
          <w:p w14:paraId="4BB2C6F0" w14:textId="77777777" w:rsidR="00B42D9A" w:rsidRDefault="00B42D9A" w:rsidP="00BD7EE1">
            <w:pPr>
              <w:rPr>
                <w:rFonts w:eastAsia="DengXian" w:cs="Arial"/>
              </w:rPr>
            </w:pPr>
          </w:p>
        </w:tc>
      </w:tr>
      <w:tr w:rsidR="004A7FE6" w14:paraId="2DF01A17" w14:textId="77777777" w:rsidTr="00BD7EE1">
        <w:tc>
          <w:tcPr>
            <w:tcW w:w="1809" w:type="dxa"/>
          </w:tcPr>
          <w:p w14:paraId="5E3B656C" w14:textId="4A0C17E5"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27AED49A" w14:textId="4CFD7A1E" w:rsidR="004A7FE6" w:rsidRDefault="004A7FE6" w:rsidP="004A7FE6">
            <w:pPr>
              <w:rPr>
                <w:rFonts w:eastAsia="DengXian" w:cs="Arial"/>
              </w:rPr>
            </w:pPr>
            <w:r>
              <w:rPr>
                <w:rFonts w:eastAsia="DengXian" w:cs="Arial"/>
              </w:rPr>
              <w:t>Yes</w:t>
            </w:r>
          </w:p>
        </w:tc>
        <w:tc>
          <w:tcPr>
            <w:tcW w:w="6045" w:type="dxa"/>
          </w:tcPr>
          <w:p w14:paraId="791ECECA" w14:textId="3342A724" w:rsidR="004A7FE6" w:rsidRDefault="004A7FE6" w:rsidP="004A7FE6">
            <w:pPr>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eastAsia="en-US"/>
              </w:rPr>
              <w:t xml:space="preserve">between </w:t>
            </w:r>
            <w:proofErr w:type="spellStart"/>
            <w:r>
              <w:rPr>
                <w:lang w:eastAsia="en-US"/>
              </w:rPr>
              <w:t>Uu</w:t>
            </w:r>
            <w:proofErr w:type="spellEnd"/>
            <w:r>
              <w:rPr>
                <w:lang w:eastAsia="en-US"/>
              </w:rPr>
              <w:t xml:space="preserve"> DRX and SL DRX in time</w:t>
            </w:r>
          </w:p>
        </w:tc>
      </w:tr>
      <w:tr w:rsidR="00BD52C3" w14:paraId="7E569C00" w14:textId="77777777" w:rsidTr="00BD7EE1">
        <w:tc>
          <w:tcPr>
            <w:tcW w:w="1809" w:type="dxa"/>
          </w:tcPr>
          <w:p w14:paraId="3DFF6F0A" w14:textId="100411B9" w:rsidR="00BD52C3" w:rsidRDefault="00BD52C3" w:rsidP="00BD52C3">
            <w:pPr>
              <w:jc w:val="center"/>
              <w:rPr>
                <w:rFonts w:cs="Arial"/>
              </w:rPr>
            </w:pPr>
            <w:r>
              <w:rPr>
                <w:rFonts w:cs="Arial"/>
              </w:rPr>
              <w:t>Qualcomm</w:t>
            </w:r>
          </w:p>
        </w:tc>
        <w:tc>
          <w:tcPr>
            <w:tcW w:w="1985" w:type="dxa"/>
          </w:tcPr>
          <w:p w14:paraId="072899E9" w14:textId="77777777" w:rsidR="00BD52C3" w:rsidRDefault="00BD52C3" w:rsidP="00BD52C3">
            <w:pPr>
              <w:rPr>
                <w:rFonts w:eastAsia="DengXian" w:cs="Arial"/>
              </w:rPr>
            </w:pPr>
            <w:r>
              <w:rPr>
                <w:rFonts w:eastAsia="DengXian" w:cs="Arial"/>
              </w:rPr>
              <w:t xml:space="preserve">Yes w, </w:t>
            </w:r>
          </w:p>
          <w:p w14:paraId="0B53AD13" w14:textId="3BA53FDC" w:rsidR="00BD52C3" w:rsidRDefault="00BD52C3" w:rsidP="00BD52C3">
            <w:pPr>
              <w:rPr>
                <w:rFonts w:eastAsia="DengXian" w:cs="Arial"/>
              </w:rPr>
            </w:pPr>
            <w:r>
              <w:rPr>
                <w:rFonts w:eastAsia="DengXian" w:cs="Arial"/>
              </w:rPr>
              <w:t>comment</w:t>
            </w:r>
          </w:p>
        </w:tc>
        <w:tc>
          <w:tcPr>
            <w:tcW w:w="6045" w:type="dxa"/>
          </w:tcPr>
          <w:p w14:paraId="24236E99" w14:textId="4D8FA7F3"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Fully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1.</w:t>
            </w:r>
          </w:p>
        </w:tc>
      </w:tr>
      <w:tr w:rsidR="0094505D" w14:paraId="1F04F74B" w14:textId="77777777" w:rsidTr="00BD7EE1">
        <w:tc>
          <w:tcPr>
            <w:tcW w:w="1809" w:type="dxa"/>
          </w:tcPr>
          <w:p w14:paraId="7213BC11" w14:textId="60581E5E" w:rsidR="0094505D" w:rsidRDefault="0094505D" w:rsidP="0094505D">
            <w:pPr>
              <w:jc w:val="center"/>
              <w:rPr>
                <w:rFonts w:cs="Arial"/>
              </w:rPr>
            </w:pPr>
            <w:r>
              <w:rPr>
                <w:rFonts w:cs="Arial" w:hint="eastAsia"/>
                <w:lang w:eastAsia="ko-KR"/>
              </w:rPr>
              <w:t>LG</w:t>
            </w:r>
          </w:p>
        </w:tc>
        <w:tc>
          <w:tcPr>
            <w:tcW w:w="1985" w:type="dxa"/>
          </w:tcPr>
          <w:p w14:paraId="7A22D77A" w14:textId="2F91D89C" w:rsidR="0094505D" w:rsidRDefault="0094505D" w:rsidP="0094505D">
            <w:pPr>
              <w:rPr>
                <w:rFonts w:eastAsia="DengXian" w:cs="Arial"/>
              </w:rPr>
            </w:pPr>
            <w:r>
              <w:rPr>
                <w:rFonts w:eastAsia="Malgun Gothic" w:cs="Arial" w:hint="eastAsia"/>
                <w:lang w:eastAsia="ko-KR"/>
              </w:rPr>
              <w:t>Yes</w:t>
            </w:r>
          </w:p>
        </w:tc>
        <w:tc>
          <w:tcPr>
            <w:tcW w:w="6045" w:type="dxa"/>
          </w:tcPr>
          <w:p w14:paraId="25B1548A" w14:textId="77777777" w:rsidR="0094505D" w:rsidRDefault="0094505D" w:rsidP="0094505D">
            <w:pPr>
              <w:rPr>
                <w:rFonts w:eastAsia="DengXian" w:cs="Arial"/>
              </w:rPr>
            </w:pPr>
          </w:p>
        </w:tc>
      </w:tr>
      <w:tr w:rsidR="0018621E" w14:paraId="637D442C" w14:textId="77777777" w:rsidTr="00BD7EE1">
        <w:tc>
          <w:tcPr>
            <w:tcW w:w="1809" w:type="dxa"/>
          </w:tcPr>
          <w:p w14:paraId="011AFB9E" w14:textId="30185796" w:rsidR="0018621E" w:rsidRDefault="0018621E" w:rsidP="0094505D">
            <w:pPr>
              <w:jc w:val="center"/>
              <w:rPr>
                <w:rFonts w:cs="Arial"/>
                <w:lang w:eastAsia="ko-KR"/>
              </w:rPr>
            </w:pPr>
            <w:r>
              <w:rPr>
                <w:rFonts w:cs="Arial"/>
                <w:lang w:eastAsia="ko-KR"/>
              </w:rPr>
              <w:t>Ericsson</w:t>
            </w:r>
          </w:p>
        </w:tc>
        <w:tc>
          <w:tcPr>
            <w:tcW w:w="1985" w:type="dxa"/>
          </w:tcPr>
          <w:p w14:paraId="03339619" w14:textId="6616BE9C" w:rsidR="0018621E" w:rsidRDefault="0018621E" w:rsidP="0094505D">
            <w:pPr>
              <w:rPr>
                <w:rFonts w:eastAsia="Malgun Gothic" w:cs="Arial"/>
                <w:lang w:eastAsia="ko-KR"/>
              </w:rPr>
            </w:pPr>
            <w:r>
              <w:rPr>
                <w:rFonts w:eastAsia="Malgun Gothic" w:cs="Arial"/>
                <w:lang w:eastAsia="ko-KR"/>
              </w:rPr>
              <w:t>Yes</w:t>
            </w:r>
          </w:p>
        </w:tc>
        <w:tc>
          <w:tcPr>
            <w:tcW w:w="6045" w:type="dxa"/>
          </w:tcPr>
          <w:p w14:paraId="6D11EB50" w14:textId="77777777" w:rsidR="0018621E" w:rsidRDefault="0018621E" w:rsidP="0094505D">
            <w:pPr>
              <w:rPr>
                <w:rFonts w:eastAsia="DengXian" w:cs="Arial"/>
              </w:rPr>
            </w:pPr>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jc w:val="center"/>
              <w:rPr>
                <w:rFonts w:cs="Arial"/>
              </w:rPr>
            </w:pPr>
            <w:r>
              <w:rPr>
                <w:rFonts w:cs="Arial" w:hint="eastAsia"/>
              </w:rPr>
              <w:t>v</w:t>
            </w:r>
            <w:r>
              <w:rPr>
                <w:rFonts w:cs="Arial"/>
              </w:rPr>
              <w:t>ivo</w:t>
            </w:r>
          </w:p>
        </w:tc>
        <w:tc>
          <w:tcPr>
            <w:tcW w:w="1985" w:type="dxa"/>
          </w:tcPr>
          <w:p w14:paraId="4ACD5AED"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jc w:val="center"/>
              <w:rPr>
                <w:rFonts w:cs="Arial"/>
              </w:rPr>
            </w:pPr>
            <w:r>
              <w:rPr>
                <w:rFonts w:cs="Arial"/>
              </w:rPr>
              <w:t>Xiaomi</w:t>
            </w:r>
          </w:p>
        </w:tc>
        <w:tc>
          <w:tcPr>
            <w:tcW w:w="1985" w:type="dxa"/>
          </w:tcPr>
          <w:p w14:paraId="2BE1C0D2" w14:textId="77777777" w:rsidR="00421977" w:rsidRDefault="00B648C9">
            <w:pPr>
              <w:rPr>
                <w:rFonts w:eastAsiaTheme="minorEastAsia" w:cs="Arial"/>
              </w:rPr>
            </w:pPr>
            <w:r>
              <w:rPr>
                <w:rFonts w:eastAsiaTheme="minorEastAsia" w:cs="Arial"/>
              </w:rPr>
              <w:t>comment</w:t>
            </w:r>
          </w:p>
        </w:tc>
        <w:tc>
          <w:tcPr>
            <w:tcW w:w="6045" w:type="dxa"/>
          </w:tcPr>
          <w:p w14:paraId="0EAEFB0E" w14:textId="77777777" w:rsidR="00421977" w:rsidRDefault="00B648C9">
            <w:pPr>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jc w:val="center"/>
              <w:rPr>
                <w:rFonts w:cs="Arial"/>
              </w:rPr>
            </w:pPr>
            <w:r>
              <w:rPr>
                <w:rFonts w:cs="Arial"/>
              </w:rPr>
              <w:t>OPPO</w:t>
            </w:r>
          </w:p>
        </w:tc>
        <w:tc>
          <w:tcPr>
            <w:tcW w:w="1985" w:type="dxa"/>
          </w:tcPr>
          <w:p w14:paraId="6B24DFCA"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rPr>
                <w:rFonts w:eastAsia="DengXian" w:cs="Arial"/>
              </w:rPr>
            </w:pPr>
          </w:p>
        </w:tc>
      </w:tr>
      <w:tr w:rsidR="00421977" w14:paraId="06F469C2" w14:textId="77777777" w:rsidTr="00BD7EE1">
        <w:tc>
          <w:tcPr>
            <w:tcW w:w="1809" w:type="dxa"/>
          </w:tcPr>
          <w:p w14:paraId="7BD74DC4" w14:textId="77777777" w:rsidR="00421977" w:rsidRDefault="00B648C9">
            <w:pPr>
              <w:jc w:val="center"/>
              <w:rPr>
                <w:rFonts w:cs="Arial"/>
              </w:rPr>
            </w:pPr>
            <w:r>
              <w:rPr>
                <w:rFonts w:cs="Arial" w:hint="eastAsia"/>
              </w:rPr>
              <w:t>CATT</w:t>
            </w:r>
          </w:p>
        </w:tc>
        <w:tc>
          <w:tcPr>
            <w:tcW w:w="1985" w:type="dxa"/>
          </w:tcPr>
          <w:p w14:paraId="0DCF4231" w14:textId="77777777" w:rsidR="00421977" w:rsidRDefault="00B648C9">
            <w:pPr>
              <w:rPr>
                <w:rFonts w:eastAsia="DengXian" w:cs="Arial"/>
              </w:rPr>
            </w:pPr>
            <w:r>
              <w:rPr>
                <w:rFonts w:eastAsia="DengXian" w:cs="Arial" w:hint="eastAsia"/>
              </w:rPr>
              <w:t>Yes</w:t>
            </w:r>
          </w:p>
        </w:tc>
        <w:tc>
          <w:tcPr>
            <w:tcW w:w="6045" w:type="dxa"/>
          </w:tcPr>
          <w:p w14:paraId="632B15E9" w14:textId="77777777" w:rsidR="00421977" w:rsidRDefault="00421977">
            <w:pPr>
              <w:rPr>
                <w:rFonts w:eastAsia="DengXian" w:cs="Arial"/>
              </w:rPr>
            </w:pPr>
          </w:p>
        </w:tc>
      </w:tr>
      <w:tr w:rsidR="00421977" w14:paraId="2A00010B" w14:textId="77777777" w:rsidTr="00BD7EE1">
        <w:tc>
          <w:tcPr>
            <w:tcW w:w="1809" w:type="dxa"/>
          </w:tcPr>
          <w:p w14:paraId="6989F058" w14:textId="77777777" w:rsidR="00421977" w:rsidRDefault="00B648C9">
            <w:pPr>
              <w:jc w:val="center"/>
              <w:rPr>
                <w:rFonts w:cs="Arial"/>
              </w:rPr>
            </w:pPr>
            <w:proofErr w:type="spellStart"/>
            <w:r>
              <w:rPr>
                <w:rFonts w:cs="Arial"/>
              </w:rPr>
              <w:t>InterDigital</w:t>
            </w:r>
            <w:proofErr w:type="spellEnd"/>
          </w:p>
        </w:tc>
        <w:tc>
          <w:tcPr>
            <w:tcW w:w="1985" w:type="dxa"/>
          </w:tcPr>
          <w:p w14:paraId="6BD65B00" w14:textId="77777777" w:rsidR="00421977" w:rsidRDefault="00B648C9">
            <w:pPr>
              <w:rPr>
                <w:rFonts w:eastAsia="DengXian" w:cs="Arial"/>
              </w:rPr>
            </w:pPr>
            <w:r>
              <w:rPr>
                <w:rFonts w:eastAsia="DengXian" w:cs="Arial"/>
              </w:rPr>
              <w:t>Yes</w:t>
            </w:r>
          </w:p>
        </w:tc>
        <w:tc>
          <w:tcPr>
            <w:tcW w:w="6045" w:type="dxa"/>
          </w:tcPr>
          <w:p w14:paraId="196DF295" w14:textId="77777777" w:rsidR="00421977" w:rsidRDefault="00421977">
            <w:pPr>
              <w:rPr>
                <w:rFonts w:eastAsia="DengXian" w:cs="Arial"/>
              </w:rPr>
            </w:pPr>
          </w:p>
        </w:tc>
      </w:tr>
      <w:tr w:rsidR="00421977" w14:paraId="42CB3941" w14:textId="77777777" w:rsidTr="00BD7EE1">
        <w:tc>
          <w:tcPr>
            <w:tcW w:w="1809" w:type="dxa"/>
          </w:tcPr>
          <w:p w14:paraId="5D34BE56" w14:textId="77777777" w:rsidR="00421977" w:rsidRDefault="00B648C9">
            <w:pPr>
              <w:jc w:val="center"/>
              <w:rPr>
                <w:rFonts w:cs="Arial"/>
              </w:rPr>
            </w:pPr>
            <w:r>
              <w:rPr>
                <w:rFonts w:cs="Arial"/>
              </w:rPr>
              <w:t>Samsung</w:t>
            </w:r>
          </w:p>
        </w:tc>
        <w:tc>
          <w:tcPr>
            <w:tcW w:w="1985" w:type="dxa"/>
          </w:tcPr>
          <w:p w14:paraId="4B76E40D" w14:textId="77777777" w:rsidR="00421977" w:rsidRDefault="00B648C9">
            <w:pPr>
              <w:rPr>
                <w:rFonts w:eastAsia="DengXian" w:cs="Arial"/>
              </w:rPr>
            </w:pPr>
            <w:r>
              <w:rPr>
                <w:rFonts w:eastAsia="DengXian" w:cs="Arial"/>
              </w:rPr>
              <w:t>Yes</w:t>
            </w:r>
          </w:p>
        </w:tc>
        <w:tc>
          <w:tcPr>
            <w:tcW w:w="6045" w:type="dxa"/>
          </w:tcPr>
          <w:p w14:paraId="2B179566" w14:textId="77777777" w:rsidR="00421977" w:rsidRDefault="00421977">
            <w:pPr>
              <w:rPr>
                <w:rFonts w:eastAsia="DengXian" w:cs="Arial"/>
              </w:rPr>
            </w:pPr>
          </w:p>
        </w:tc>
      </w:tr>
      <w:tr w:rsidR="00421977" w14:paraId="2A806942" w14:textId="77777777" w:rsidTr="00BD7EE1">
        <w:tc>
          <w:tcPr>
            <w:tcW w:w="1809" w:type="dxa"/>
          </w:tcPr>
          <w:p w14:paraId="09604C3B" w14:textId="77777777" w:rsidR="00421977" w:rsidRDefault="00B648C9">
            <w:pPr>
              <w:jc w:val="center"/>
              <w:rPr>
                <w:rFonts w:cs="Arial"/>
              </w:rPr>
            </w:pPr>
            <w:proofErr w:type="spellStart"/>
            <w:r>
              <w:rPr>
                <w:rFonts w:cs="Arial"/>
              </w:rPr>
              <w:t>Spreadtrum</w:t>
            </w:r>
            <w:proofErr w:type="spellEnd"/>
          </w:p>
        </w:tc>
        <w:tc>
          <w:tcPr>
            <w:tcW w:w="1985" w:type="dxa"/>
          </w:tcPr>
          <w:p w14:paraId="4E593033" w14:textId="77777777" w:rsidR="00421977" w:rsidRDefault="00B648C9">
            <w:pPr>
              <w:rPr>
                <w:rFonts w:eastAsia="DengXian" w:cs="Arial"/>
              </w:rPr>
            </w:pPr>
            <w:r>
              <w:rPr>
                <w:rFonts w:eastAsia="DengXian" w:cs="Arial"/>
              </w:rPr>
              <w:t>Yes</w:t>
            </w:r>
          </w:p>
        </w:tc>
        <w:tc>
          <w:tcPr>
            <w:tcW w:w="6045" w:type="dxa"/>
          </w:tcPr>
          <w:p w14:paraId="4E9AFA48" w14:textId="77777777" w:rsidR="00421977" w:rsidRDefault="00421977">
            <w:pPr>
              <w:rPr>
                <w:rFonts w:eastAsia="DengXian" w:cs="Arial"/>
              </w:rPr>
            </w:pPr>
          </w:p>
        </w:tc>
      </w:tr>
      <w:tr w:rsidR="00421977" w14:paraId="433F3827" w14:textId="77777777" w:rsidTr="00BD7EE1">
        <w:tc>
          <w:tcPr>
            <w:tcW w:w="1809" w:type="dxa"/>
          </w:tcPr>
          <w:p w14:paraId="1B52DF4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rPr>
                <w:rFonts w:eastAsia="DengXian" w:cs="Arial"/>
              </w:rPr>
            </w:pPr>
            <w:r>
              <w:rPr>
                <w:rFonts w:eastAsiaTheme="minorEastAsia" w:cs="Arial"/>
              </w:rPr>
              <w:t>See comments</w:t>
            </w:r>
          </w:p>
        </w:tc>
        <w:tc>
          <w:tcPr>
            <w:tcW w:w="6045" w:type="dxa"/>
          </w:tcPr>
          <w:p w14:paraId="0B5E7F1D" w14:textId="77777777" w:rsidR="00421977" w:rsidRDefault="00B648C9">
            <w:pPr>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jc w:val="center"/>
              <w:rPr>
                <w:rFonts w:cs="Arial"/>
              </w:rPr>
            </w:pPr>
            <w:r>
              <w:rPr>
                <w:rFonts w:cs="Arial" w:hint="eastAsia"/>
              </w:rPr>
              <w:t>Sharp</w:t>
            </w:r>
          </w:p>
        </w:tc>
        <w:tc>
          <w:tcPr>
            <w:tcW w:w="1985" w:type="dxa"/>
          </w:tcPr>
          <w:p w14:paraId="77F123E3" w14:textId="77777777" w:rsidR="00421977" w:rsidRDefault="00B648C9">
            <w:pPr>
              <w:rPr>
                <w:rFonts w:eastAsiaTheme="minorEastAsia" w:cs="Arial"/>
              </w:rPr>
            </w:pPr>
            <w:r>
              <w:rPr>
                <w:rFonts w:eastAsia="DengXian" w:cs="Arial" w:hint="eastAsia"/>
              </w:rPr>
              <w:t>Yes</w:t>
            </w:r>
          </w:p>
        </w:tc>
        <w:tc>
          <w:tcPr>
            <w:tcW w:w="6045" w:type="dxa"/>
          </w:tcPr>
          <w:p w14:paraId="78FAB778" w14:textId="77777777" w:rsidR="00421977" w:rsidRDefault="00421977">
            <w:pPr>
              <w:rPr>
                <w:rFonts w:eastAsiaTheme="minorEastAsia" w:cs="Arial"/>
              </w:rPr>
            </w:pPr>
          </w:p>
        </w:tc>
      </w:tr>
      <w:tr w:rsidR="00421977" w14:paraId="2C15CB33" w14:textId="77777777" w:rsidTr="00BD7EE1">
        <w:tc>
          <w:tcPr>
            <w:tcW w:w="1809" w:type="dxa"/>
          </w:tcPr>
          <w:p w14:paraId="2B6FDB35" w14:textId="77777777" w:rsidR="00421977" w:rsidRDefault="00B648C9">
            <w:pPr>
              <w:jc w:val="center"/>
              <w:rPr>
                <w:rFonts w:cs="Arial"/>
              </w:rPr>
            </w:pPr>
            <w:r>
              <w:rPr>
                <w:rFonts w:cs="Arial" w:hint="eastAsia"/>
              </w:rPr>
              <w:t>ZTE</w:t>
            </w:r>
          </w:p>
        </w:tc>
        <w:tc>
          <w:tcPr>
            <w:tcW w:w="1985" w:type="dxa"/>
          </w:tcPr>
          <w:p w14:paraId="7D393C58" w14:textId="77777777" w:rsidR="00421977" w:rsidRDefault="00B648C9">
            <w:pPr>
              <w:rPr>
                <w:rFonts w:eastAsia="DengXian" w:cs="Arial"/>
              </w:rPr>
            </w:pPr>
            <w:r>
              <w:rPr>
                <w:rFonts w:eastAsiaTheme="minorEastAsia" w:cs="Arial"/>
              </w:rPr>
              <w:t>comment</w:t>
            </w:r>
          </w:p>
        </w:tc>
        <w:tc>
          <w:tcPr>
            <w:tcW w:w="6045" w:type="dxa"/>
          </w:tcPr>
          <w:p w14:paraId="17CCEFBC" w14:textId="77777777" w:rsidR="00421977" w:rsidRDefault="00B648C9">
            <w:pPr>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jc w:val="center"/>
              <w:rPr>
                <w:rFonts w:cs="Arial"/>
              </w:rPr>
            </w:pPr>
            <w:r>
              <w:rPr>
                <w:rFonts w:cs="Arial" w:hint="eastAsia"/>
              </w:rPr>
              <w:t>F</w:t>
            </w:r>
            <w:r>
              <w:rPr>
                <w:rFonts w:cs="Arial"/>
              </w:rPr>
              <w:t>ujitsu</w:t>
            </w:r>
          </w:p>
        </w:tc>
        <w:tc>
          <w:tcPr>
            <w:tcW w:w="1985" w:type="dxa"/>
          </w:tcPr>
          <w:p w14:paraId="7EFB0BF3" w14:textId="5BDB2897"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rPr>
                <w:rFonts w:eastAsiaTheme="minorEastAsia" w:cs="Arial"/>
              </w:rPr>
            </w:pPr>
          </w:p>
        </w:tc>
      </w:tr>
      <w:tr w:rsidR="00223EE3" w14:paraId="2EF43BE8" w14:textId="77777777" w:rsidTr="00BD7EE1">
        <w:tc>
          <w:tcPr>
            <w:tcW w:w="1809" w:type="dxa"/>
          </w:tcPr>
          <w:p w14:paraId="35A2C20C" w14:textId="7D57B55B"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rPr>
                <w:rFonts w:eastAsia="DengXian" w:cs="Arial"/>
              </w:rPr>
            </w:pPr>
            <w:r>
              <w:rPr>
                <w:rFonts w:eastAsia="DengXian" w:cs="Arial"/>
              </w:rPr>
              <w:t>Comment</w:t>
            </w:r>
          </w:p>
        </w:tc>
        <w:tc>
          <w:tcPr>
            <w:tcW w:w="6045" w:type="dxa"/>
          </w:tcPr>
          <w:p w14:paraId="20AD2F17" w14:textId="1E8543E1" w:rsidR="00223EE3" w:rsidRDefault="00223EE3" w:rsidP="00223EE3">
            <w:pPr>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c>
          <w:tcPr>
            <w:tcW w:w="1809" w:type="dxa"/>
          </w:tcPr>
          <w:p w14:paraId="3C7FE30F" w14:textId="70240F9D" w:rsidR="004C222A" w:rsidRDefault="004C222A" w:rsidP="00223EE3">
            <w:pPr>
              <w:jc w:val="center"/>
              <w:rPr>
                <w:rFonts w:cs="Arial"/>
              </w:rPr>
            </w:pPr>
            <w:r>
              <w:rPr>
                <w:rFonts w:cs="Arial"/>
              </w:rPr>
              <w:t>Nokia</w:t>
            </w:r>
          </w:p>
        </w:tc>
        <w:tc>
          <w:tcPr>
            <w:tcW w:w="1985" w:type="dxa"/>
          </w:tcPr>
          <w:p w14:paraId="11369370" w14:textId="026CBE1D" w:rsidR="004C222A" w:rsidRDefault="004C222A" w:rsidP="00223EE3">
            <w:pPr>
              <w:rPr>
                <w:rFonts w:eastAsia="DengXian" w:cs="Arial"/>
              </w:rPr>
            </w:pPr>
            <w:r>
              <w:rPr>
                <w:rFonts w:eastAsia="DengXian" w:cs="Arial"/>
              </w:rPr>
              <w:t>Yes</w:t>
            </w:r>
          </w:p>
        </w:tc>
        <w:tc>
          <w:tcPr>
            <w:tcW w:w="6045" w:type="dxa"/>
          </w:tcPr>
          <w:p w14:paraId="75C2F31F" w14:textId="77777777" w:rsidR="004C222A" w:rsidRDefault="004C222A" w:rsidP="00223EE3">
            <w:pPr>
              <w:rPr>
                <w:rFonts w:eastAsia="DengXian" w:cs="Arial"/>
              </w:rPr>
            </w:pPr>
          </w:p>
        </w:tc>
      </w:tr>
      <w:tr w:rsidR="00B2334D" w14:paraId="3C4FF2DD" w14:textId="77777777" w:rsidTr="00BD7EE1">
        <w:tc>
          <w:tcPr>
            <w:tcW w:w="1809" w:type="dxa"/>
          </w:tcPr>
          <w:p w14:paraId="239E2312" w14:textId="4E65FBA3" w:rsidR="00B2334D" w:rsidRDefault="00B2334D" w:rsidP="00223EE3">
            <w:pPr>
              <w:jc w:val="center"/>
              <w:rPr>
                <w:rFonts w:cs="Arial"/>
              </w:rPr>
            </w:pPr>
            <w:r>
              <w:rPr>
                <w:rFonts w:cs="Arial"/>
              </w:rPr>
              <w:t>Fraunhofer</w:t>
            </w:r>
          </w:p>
        </w:tc>
        <w:tc>
          <w:tcPr>
            <w:tcW w:w="1985" w:type="dxa"/>
          </w:tcPr>
          <w:p w14:paraId="04B42975" w14:textId="29DB158F" w:rsidR="00B2334D" w:rsidRDefault="00B2334D" w:rsidP="00223EE3">
            <w:pPr>
              <w:rPr>
                <w:rFonts w:eastAsia="DengXian" w:cs="Arial"/>
              </w:rPr>
            </w:pPr>
            <w:r>
              <w:rPr>
                <w:rFonts w:eastAsia="DengXian" w:cs="Arial"/>
              </w:rPr>
              <w:t>Yes</w:t>
            </w:r>
          </w:p>
        </w:tc>
        <w:tc>
          <w:tcPr>
            <w:tcW w:w="6045" w:type="dxa"/>
          </w:tcPr>
          <w:p w14:paraId="0EA71EA9" w14:textId="77777777" w:rsidR="00B2334D" w:rsidRDefault="00B2334D" w:rsidP="00223EE3">
            <w:pPr>
              <w:rPr>
                <w:rFonts w:eastAsia="DengXian" w:cs="Arial"/>
              </w:rPr>
            </w:pPr>
          </w:p>
        </w:tc>
      </w:tr>
      <w:tr w:rsidR="00BD7EE1" w14:paraId="123AD490" w14:textId="77777777" w:rsidTr="00BD7EE1">
        <w:tc>
          <w:tcPr>
            <w:tcW w:w="1809" w:type="dxa"/>
          </w:tcPr>
          <w:p w14:paraId="4D9B0123" w14:textId="7A251C96" w:rsidR="00BD7EE1" w:rsidRDefault="00BD7EE1" w:rsidP="00223EE3">
            <w:pPr>
              <w:jc w:val="center"/>
              <w:rPr>
                <w:rFonts w:cs="Arial"/>
              </w:rPr>
            </w:pPr>
            <w:r>
              <w:rPr>
                <w:rFonts w:cs="Arial"/>
              </w:rPr>
              <w:t>Intel</w:t>
            </w:r>
          </w:p>
        </w:tc>
        <w:tc>
          <w:tcPr>
            <w:tcW w:w="1985" w:type="dxa"/>
          </w:tcPr>
          <w:p w14:paraId="4E878271" w14:textId="5AE170A9" w:rsidR="00BD7EE1" w:rsidRDefault="00BD7EE1" w:rsidP="00223EE3">
            <w:pPr>
              <w:rPr>
                <w:rFonts w:eastAsia="DengXian" w:cs="Arial"/>
              </w:rPr>
            </w:pPr>
            <w:r>
              <w:rPr>
                <w:rFonts w:eastAsia="DengXian" w:cs="Arial"/>
              </w:rPr>
              <w:t>See comment</w:t>
            </w:r>
          </w:p>
        </w:tc>
        <w:tc>
          <w:tcPr>
            <w:tcW w:w="6045" w:type="dxa"/>
          </w:tcPr>
          <w:p w14:paraId="3FA40404" w14:textId="78101A38" w:rsidR="00BD7EE1" w:rsidRDefault="00BD7EE1" w:rsidP="00223EE3">
            <w:pPr>
              <w:rPr>
                <w:rFonts w:eastAsia="DengXian" w:cs="Arial"/>
              </w:rPr>
            </w:pPr>
            <w:r>
              <w:rPr>
                <w:rFonts w:eastAsia="DengXian" w:cs="Arial"/>
              </w:rPr>
              <w:t>Same comment as in Q1-1</w:t>
            </w:r>
          </w:p>
        </w:tc>
      </w:tr>
      <w:tr w:rsidR="00B42D9A" w14:paraId="2B23808F" w14:textId="77777777" w:rsidTr="00BD7EE1">
        <w:tc>
          <w:tcPr>
            <w:tcW w:w="1809" w:type="dxa"/>
          </w:tcPr>
          <w:p w14:paraId="0D32E9F6" w14:textId="038C1506" w:rsidR="00B42D9A" w:rsidRDefault="00B42D9A" w:rsidP="00223EE3">
            <w:pPr>
              <w:jc w:val="center"/>
              <w:rPr>
                <w:rFonts w:cs="Arial"/>
              </w:rPr>
            </w:pPr>
            <w:r>
              <w:rPr>
                <w:rFonts w:cs="Arial"/>
              </w:rPr>
              <w:t>Apple</w:t>
            </w:r>
          </w:p>
        </w:tc>
        <w:tc>
          <w:tcPr>
            <w:tcW w:w="1985" w:type="dxa"/>
          </w:tcPr>
          <w:p w14:paraId="754641AC" w14:textId="6387A776" w:rsidR="00B42D9A" w:rsidRDefault="00B42D9A" w:rsidP="00223EE3">
            <w:pPr>
              <w:rPr>
                <w:rFonts w:eastAsia="DengXian" w:cs="Arial"/>
              </w:rPr>
            </w:pPr>
            <w:r>
              <w:rPr>
                <w:rFonts w:eastAsia="DengXian" w:cs="Arial"/>
              </w:rPr>
              <w:t>Yes</w:t>
            </w:r>
          </w:p>
        </w:tc>
        <w:tc>
          <w:tcPr>
            <w:tcW w:w="6045" w:type="dxa"/>
          </w:tcPr>
          <w:p w14:paraId="23526619" w14:textId="77777777" w:rsidR="00B42D9A" w:rsidRDefault="00B42D9A" w:rsidP="00223EE3">
            <w:pPr>
              <w:rPr>
                <w:rFonts w:eastAsia="DengXian" w:cs="Arial"/>
              </w:rPr>
            </w:pPr>
          </w:p>
        </w:tc>
      </w:tr>
      <w:tr w:rsidR="004A7FE6" w14:paraId="25CEC1BB" w14:textId="77777777" w:rsidTr="00BD7EE1">
        <w:tc>
          <w:tcPr>
            <w:tcW w:w="1809" w:type="dxa"/>
          </w:tcPr>
          <w:p w14:paraId="114D348D" w14:textId="1D8B7604"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59E5B7CC" w14:textId="0A3B2F6E" w:rsidR="004A7FE6" w:rsidRDefault="004A7FE6" w:rsidP="004A7FE6">
            <w:pPr>
              <w:rPr>
                <w:rFonts w:eastAsia="DengXian" w:cs="Arial"/>
              </w:rPr>
            </w:pPr>
            <w:r>
              <w:rPr>
                <w:rFonts w:eastAsia="DengXian" w:cs="Arial"/>
              </w:rPr>
              <w:t>Yes</w:t>
            </w:r>
          </w:p>
        </w:tc>
        <w:tc>
          <w:tcPr>
            <w:tcW w:w="6045" w:type="dxa"/>
          </w:tcPr>
          <w:p w14:paraId="5CC8FE40" w14:textId="1B973660" w:rsidR="004A7FE6" w:rsidRDefault="004A7FE6" w:rsidP="004A7FE6">
            <w:pPr>
              <w:rPr>
                <w:rFonts w:eastAsia="DengXian" w:cs="Arial"/>
              </w:rPr>
            </w:pPr>
            <w:r>
              <w:rPr>
                <w:rFonts w:eastAsia="DengXian" w:cs="Arial"/>
              </w:rPr>
              <w:t xml:space="preserve">In some </w:t>
            </w:r>
            <w:proofErr w:type="gramStart"/>
            <w:r>
              <w:rPr>
                <w:rFonts w:eastAsia="DengXian" w:cs="Arial"/>
              </w:rPr>
              <w:t>cases</w:t>
            </w:r>
            <w:proofErr w:type="gramEnd"/>
            <w:r>
              <w:rPr>
                <w:rFonts w:eastAsia="DengXian" w:cs="Arial"/>
              </w:rPr>
              <w:t xml:space="preserve">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c>
          <w:tcPr>
            <w:tcW w:w="1809" w:type="dxa"/>
          </w:tcPr>
          <w:p w14:paraId="18D17ACD" w14:textId="0F222642" w:rsidR="00BD52C3" w:rsidRDefault="00BD52C3" w:rsidP="00BD52C3">
            <w:pPr>
              <w:jc w:val="center"/>
              <w:rPr>
                <w:rFonts w:cs="Arial"/>
              </w:rPr>
            </w:pPr>
            <w:r>
              <w:rPr>
                <w:rFonts w:cs="Arial"/>
              </w:rPr>
              <w:t>Qualcomm</w:t>
            </w:r>
          </w:p>
        </w:tc>
        <w:tc>
          <w:tcPr>
            <w:tcW w:w="1985" w:type="dxa"/>
          </w:tcPr>
          <w:p w14:paraId="2C2267B4" w14:textId="77777777" w:rsidR="00BD52C3" w:rsidRDefault="00BD52C3" w:rsidP="00BD52C3">
            <w:pPr>
              <w:rPr>
                <w:rFonts w:eastAsia="DengXian" w:cs="Arial"/>
              </w:rPr>
            </w:pPr>
            <w:r>
              <w:rPr>
                <w:rFonts w:eastAsia="DengXian" w:cs="Arial"/>
              </w:rPr>
              <w:t xml:space="preserve">Yes w, </w:t>
            </w:r>
          </w:p>
          <w:p w14:paraId="3760D088" w14:textId="3EF120EF" w:rsidR="00BD52C3" w:rsidRDefault="00BD52C3" w:rsidP="00BD52C3">
            <w:pPr>
              <w:rPr>
                <w:rFonts w:eastAsia="DengXian" w:cs="Arial"/>
              </w:rPr>
            </w:pPr>
            <w:r>
              <w:rPr>
                <w:rFonts w:eastAsia="DengXian" w:cs="Arial"/>
              </w:rPr>
              <w:t>comment</w:t>
            </w:r>
          </w:p>
        </w:tc>
        <w:tc>
          <w:tcPr>
            <w:tcW w:w="6045" w:type="dxa"/>
          </w:tcPr>
          <w:p w14:paraId="182CC4E1" w14:textId="438941AC"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Partially overlapping can be one of the cases for </w:t>
            </w:r>
            <w:proofErr w:type="spellStart"/>
            <w:r>
              <w:rPr>
                <w:rFonts w:eastAsia="DengXian" w:cs="Arial"/>
              </w:rPr>
              <w:t>Uu</w:t>
            </w:r>
            <w:proofErr w:type="spellEnd"/>
            <w:r>
              <w:rPr>
                <w:rFonts w:eastAsia="DengXian" w:cs="Arial"/>
              </w:rPr>
              <w:t xml:space="preserve"> DRX and SL DRX alignment.</w:t>
            </w:r>
          </w:p>
        </w:tc>
      </w:tr>
      <w:tr w:rsidR="0094505D" w14:paraId="08947DF9" w14:textId="77777777" w:rsidTr="00BD7EE1">
        <w:tc>
          <w:tcPr>
            <w:tcW w:w="1809" w:type="dxa"/>
          </w:tcPr>
          <w:p w14:paraId="019A3F2B" w14:textId="1D5F481A" w:rsidR="0094505D" w:rsidRDefault="0094505D" w:rsidP="0094505D">
            <w:pPr>
              <w:jc w:val="center"/>
              <w:rPr>
                <w:rFonts w:cs="Arial"/>
              </w:rPr>
            </w:pPr>
            <w:r>
              <w:rPr>
                <w:rFonts w:eastAsia="Malgun Gothic" w:cs="Arial" w:hint="eastAsia"/>
                <w:lang w:eastAsia="ko-KR"/>
              </w:rPr>
              <w:t>LG</w:t>
            </w:r>
          </w:p>
        </w:tc>
        <w:tc>
          <w:tcPr>
            <w:tcW w:w="1985" w:type="dxa"/>
          </w:tcPr>
          <w:p w14:paraId="157601F5" w14:textId="6B5DC51D" w:rsidR="0094505D" w:rsidRDefault="0094505D" w:rsidP="0094505D">
            <w:pPr>
              <w:rPr>
                <w:rFonts w:eastAsia="DengXian" w:cs="Arial"/>
              </w:rPr>
            </w:pPr>
            <w:r>
              <w:rPr>
                <w:rFonts w:eastAsia="Malgun Gothic" w:cs="Arial" w:hint="eastAsia"/>
                <w:lang w:eastAsia="ko-KR"/>
              </w:rPr>
              <w:t>Yes</w:t>
            </w:r>
          </w:p>
        </w:tc>
        <w:tc>
          <w:tcPr>
            <w:tcW w:w="6045" w:type="dxa"/>
          </w:tcPr>
          <w:p w14:paraId="6B35C35C" w14:textId="77777777" w:rsidR="0094505D" w:rsidRDefault="0094505D" w:rsidP="0094505D">
            <w:pPr>
              <w:rPr>
                <w:rFonts w:eastAsia="DengXian" w:cs="Arial"/>
              </w:rPr>
            </w:pPr>
          </w:p>
        </w:tc>
      </w:tr>
      <w:tr w:rsidR="0018621E" w14:paraId="3A758AC1" w14:textId="77777777" w:rsidTr="00BD7EE1">
        <w:tc>
          <w:tcPr>
            <w:tcW w:w="1809" w:type="dxa"/>
          </w:tcPr>
          <w:p w14:paraId="429C6DA9" w14:textId="499C3F98"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0627CF4E" w14:textId="5BE0FBD7" w:rsidR="0018621E" w:rsidRDefault="0018621E" w:rsidP="0094505D">
            <w:pPr>
              <w:rPr>
                <w:rFonts w:eastAsia="Malgun Gothic" w:cs="Arial"/>
                <w:lang w:eastAsia="ko-KR"/>
              </w:rPr>
            </w:pPr>
            <w:r>
              <w:rPr>
                <w:rFonts w:eastAsia="Malgun Gothic" w:cs="Arial"/>
                <w:lang w:eastAsia="ko-KR"/>
              </w:rPr>
              <w:t>Yes</w:t>
            </w:r>
          </w:p>
        </w:tc>
        <w:tc>
          <w:tcPr>
            <w:tcW w:w="6045" w:type="dxa"/>
          </w:tcPr>
          <w:p w14:paraId="40488DD2" w14:textId="77777777" w:rsidR="0018621E" w:rsidRDefault="0018621E" w:rsidP="0094505D">
            <w:pPr>
              <w:rPr>
                <w:rFonts w:eastAsia="DengXian" w:cs="Arial"/>
              </w:rPr>
            </w:pPr>
          </w:p>
        </w:tc>
      </w:tr>
    </w:tbl>
    <w:p w14:paraId="5B213D71" w14:textId="77777777" w:rsidR="00421977" w:rsidRDefault="00B648C9">
      <w:pPr>
        <w:spacing w:beforeLines="50" w:before="120"/>
        <w:rPr>
          <w:b/>
        </w:rPr>
      </w:pPr>
      <w:r>
        <w:rPr>
          <w:rFonts w:hint="eastAsia"/>
          <w:b/>
        </w:rPr>
        <w:lastRenderedPageBreak/>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jc w:val="center"/>
              <w:rPr>
                <w:rFonts w:cs="Arial"/>
              </w:rPr>
            </w:pPr>
            <w:r>
              <w:rPr>
                <w:rFonts w:cs="Arial" w:hint="eastAsia"/>
              </w:rPr>
              <w:t>v</w:t>
            </w:r>
            <w:r>
              <w:rPr>
                <w:rFonts w:cs="Arial"/>
              </w:rPr>
              <w:t>ivo</w:t>
            </w:r>
          </w:p>
        </w:tc>
        <w:tc>
          <w:tcPr>
            <w:tcW w:w="1985" w:type="dxa"/>
          </w:tcPr>
          <w:p w14:paraId="471F9078"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jc w:val="center"/>
              <w:rPr>
                <w:rFonts w:cs="Arial"/>
              </w:rPr>
            </w:pPr>
            <w:r>
              <w:rPr>
                <w:rFonts w:cs="Arial"/>
              </w:rPr>
              <w:t>Xiaomi</w:t>
            </w:r>
          </w:p>
        </w:tc>
        <w:tc>
          <w:tcPr>
            <w:tcW w:w="1985" w:type="dxa"/>
          </w:tcPr>
          <w:p w14:paraId="76B312D2" w14:textId="77777777" w:rsidR="00421977" w:rsidRDefault="00B648C9">
            <w:pPr>
              <w:rPr>
                <w:rFonts w:eastAsiaTheme="minorEastAsia" w:cs="Arial"/>
              </w:rPr>
            </w:pPr>
            <w:r>
              <w:rPr>
                <w:rFonts w:eastAsiaTheme="minorEastAsia" w:cs="Arial"/>
              </w:rPr>
              <w:t>comment</w:t>
            </w:r>
          </w:p>
        </w:tc>
        <w:tc>
          <w:tcPr>
            <w:tcW w:w="6045" w:type="dxa"/>
          </w:tcPr>
          <w:p w14:paraId="4EE5F933" w14:textId="77777777" w:rsidR="00421977" w:rsidRDefault="00B648C9">
            <w:pPr>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jc w:val="center"/>
              <w:rPr>
                <w:rFonts w:cs="Arial"/>
              </w:rPr>
            </w:pPr>
            <w:r>
              <w:rPr>
                <w:rFonts w:cs="Arial"/>
              </w:rPr>
              <w:t>OPPO</w:t>
            </w:r>
          </w:p>
        </w:tc>
        <w:tc>
          <w:tcPr>
            <w:tcW w:w="1985" w:type="dxa"/>
          </w:tcPr>
          <w:p w14:paraId="5DC748CF"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rPr>
                <w:rFonts w:eastAsia="DengXian" w:cs="Arial"/>
              </w:rPr>
            </w:pPr>
          </w:p>
        </w:tc>
      </w:tr>
      <w:tr w:rsidR="00421977" w14:paraId="5CE691AC" w14:textId="77777777" w:rsidTr="00BD7EE1">
        <w:tc>
          <w:tcPr>
            <w:tcW w:w="1809" w:type="dxa"/>
          </w:tcPr>
          <w:p w14:paraId="2246BD7A" w14:textId="77777777" w:rsidR="00421977" w:rsidRDefault="00B648C9">
            <w:pPr>
              <w:jc w:val="center"/>
              <w:rPr>
                <w:rFonts w:cs="Arial"/>
              </w:rPr>
            </w:pPr>
            <w:r>
              <w:rPr>
                <w:rFonts w:cs="Arial" w:hint="eastAsia"/>
              </w:rPr>
              <w:t>CATT</w:t>
            </w:r>
          </w:p>
        </w:tc>
        <w:tc>
          <w:tcPr>
            <w:tcW w:w="1985" w:type="dxa"/>
          </w:tcPr>
          <w:p w14:paraId="0EDFAC98" w14:textId="77777777" w:rsidR="00421977" w:rsidRDefault="00B648C9">
            <w:pPr>
              <w:rPr>
                <w:rFonts w:eastAsia="DengXian" w:cs="Arial"/>
              </w:rPr>
            </w:pPr>
            <w:r>
              <w:rPr>
                <w:rFonts w:eastAsia="DengXian" w:cs="Arial" w:hint="eastAsia"/>
              </w:rPr>
              <w:t>Yes</w:t>
            </w:r>
          </w:p>
        </w:tc>
        <w:tc>
          <w:tcPr>
            <w:tcW w:w="6045" w:type="dxa"/>
          </w:tcPr>
          <w:p w14:paraId="35ECEA55" w14:textId="77777777" w:rsidR="00421977" w:rsidRDefault="00421977">
            <w:pPr>
              <w:rPr>
                <w:rFonts w:eastAsia="DengXian" w:cs="Arial"/>
              </w:rPr>
            </w:pPr>
          </w:p>
        </w:tc>
      </w:tr>
      <w:tr w:rsidR="00421977" w14:paraId="03F9F03C" w14:textId="77777777" w:rsidTr="00BD7EE1">
        <w:tc>
          <w:tcPr>
            <w:tcW w:w="1809" w:type="dxa"/>
          </w:tcPr>
          <w:p w14:paraId="146F68AD" w14:textId="77777777" w:rsidR="00421977" w:rsidRDefault="00B648C9">
            <w:pPr>
              <w:jc w:val="center"/>
              <w:rPr>
                <w:rFonts w:cs="Arial"/>
              </w:rPr>
            </w:pPr>
            <w:proofErr w:type="spellStart"/>
            <w:r>
              <w:rPr>
                <w:rFonts w:cs="Arial"/>
              </w:rPr>
              <w:t>InterDigital</w:t>
            </w:r>
            <w:proofErr w:type="spellEnd"/>
          </w:p>
        </w:tc>
        <w:tc>
          <w:tcPr>
            <w:tcW w:w="1985" w:type="dxa"/>
          </w:tcPr>
          <w:p w14:paraId="110F6BA0" w14:textId="77777777" w:rsidR="00421977" w:rsidRDefault="00B648C9">
            <w:pPr>
              <w:rPr>
                <w:rFonts w:eastAsia="DengXian" w:cs="Arial"/>
              </w:rPr>
            </w:pPr>
            <w:r>
              <w:rPr>
                <w:rFonts w:eastAsia="DengXian" w:cs="Arial"/>
              </w:rPr>
              <w:t>Yes</w:t>
            </w:r>
          </w:p>
        </w:tc>
        <w:tc>
          <w:tcPr>
            <w:tcW w:w="6045" w:type="dxa"/>
          </w:tcPr>
          <w:p w14:paraId="17A08423" w14:textId="77777777" w:rsidR="00421977" w:rsidRDefault="00421977">
            <w:pPr>
              <w:rPr>
                <w:rFonts w:eastAsia="DengXian" w:cs="Arial"/>
              </w:rPr>
            </w:pPr>
          </w:p>
        </w:tc>
      </w:tr>
      <w:tr w:rsidR="00421977" w14:paraId="59C7AF25" w14:textId="77777777" w:rsidTr="00BD7EE1">
        <w:tc>
          <w:tcPr>
            <w:tcW w:w="1809" w:type="dxa"/>
          </w:tcPr>
          <w:p w14:paraId="2681E625" w14:textId="77777777" w:rsidR="00421977" w:rsidRDefault="00B648C9">
            <w:pPr>
              <w:jc w:val="center"/>
              <w:rPr>
                <w:rFonts w:cs="Arial"/>
              </w:rPr>
            </w:pPr>
            <w:r>
              <w:rPr>
                <w:rFonts w:cs="Arial"/>
              </w:rPr>
              <w:t>Samsung</w:t>
            </w:r>
          </w:p>
        </w:tc>
        <w:tc>
          <w:tcPr>
            <w:tcW w:w="1985" w:type="dxa"/>
          </w:tcPr>
          <w:p w14:paraId="6066E3B2" w14:textId="77777777" w:rsidR="00421977" w:rsidRDefault="00B648C9">
            <w:pPr>
              <w:rPr>
                <w:rFonts w:eastAsia="DengXian" w:cs="Arial"/>
              </w:rPr>
            </w:pPr>
            <w:r>
              <w:rPr>
                <w:rFonts w:eastAsia="DengXian" w:cs="Arial"/>
              </w:rPr>
              <w:t>Yes</w:t>
            </w:r>
          </w:p>
        </w:tc>
        <w:tc>
          <w:tcPr>
            <w:tcW w:w="6045" w:type="dxa"/>
          </w:tcPr>
          <w:p w14:paraId="6639FDBA" w14:textId="77777777" w:rsidR="00421977" w:rsidRDefault="00421977">
            <w:pPr>
              <w:rPr>
                <w:rFonts w:eastAsia="DengXian" w:cs="Arial"/>
              </w:rPr>
            </w:pPr>
          </w:p>
        </w:tc>
      </w:tr>
      <w:tr w:rsidR="00421977" w14:paraId="7F172A25" w14:textId="77777777" w:rsidTr="00BD7EE1">
        <w:tc>
          <w:tcPr>
            <w:tcW w:w="1809" w:type="dxa"/>
          </w:tcPr>
          <w:p w14:paraId="5C9711D4" w14:textId="77777777" w:rsidR="00421977" w:rsidRDefault="00B648C9">
            <w:pPr>
              <w:jc w:val="center"/>
              <w:rPr>
                <w:rFonts w:cs="Arial"/>
              </w:rPr>
            </w:pPr>
            <w:proofErr w:type="spellStart"/>
            <w:r>
              <w:rPr>
                <w:rFonts w:cs="Arial"/>
              </w:rPr>
              <w:t>Spreadtrum</w:t>
            </w:r>
            <w:proofErr w:type="spellEnd"/>
          </w:p>
        </w:tc>
        <w:tc>
          <w:tcPr>
            <w:tcW w:w="1985" w:type="dxa"/>
          </w:tcPr>
          <w:p w14:paraId="2A93E7BB" w14:textId="77777777" w:rsidR="00421977" w:rsidRDefault="00B648C9">
            <w:pPr>
              <w:rPr>
                <w:rFonts w:eastAsia="DengXian" w:cs="Arial"/>
              </w:rPr>
            </w:pPr>
            <w:r>
              <w:rPr>
                <w:rFonts w:eastAsia="DengXian" w:cs="Arial"/>
              </w:rPr>
              <w:t>Yes</w:t>
            </w:r>
          </w:p>
        </w:tc>
        <w:tc>
          <w:tcPr>
            <w:tcW w:w="6045" w:type="dxa"/>
          </w:tcPr>
          <w:p w14:paraId="072DB220" w14:textId="77777777" w:rsidR="00421977" w:rsidRDefault="00421977">
            <w:pPr>
              <w:rPr>
                <w:rFonts w:eastAsia="DengXian" w:cs="Arial"/>
              </w:rPr>
            </w:pPr>
          </w:p>
        </w:tc>
      </w:tr>
      <w:tr w:rsidR="00421977" w14:paraId="30D21A3E" w14:textId="77777777" w:rsidTr="00BD7EE1">
        <w:tc>
          <w:tcPr>
            <w:tcW w:w="1809" w:type="dxa"/>
          </w:tcPr>
          <w:p w14:paraId="36B8DA4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rPr>
                <w:rFonts w:eastAsia="DengXian" w:cs="Arial"/>
              </w:rPr>
            </w:pPr>
            <w:r>
              <w:rPr>
                <w:rFonts w:eastAsiaTheme="minorEastAsia" w:cs="Arial"/>
              </w:rPr>
              <w:t>See comments</w:t>
            </w:r>
          </w:p>
        </w:tc>
        <w:tc>
          <w:tcPr>
            <w:tcW w:w="6045" w:type="dxa"/>
          </w:tcPr>
          <w:p w14:paraId="3057BBF3" w14:textId="77777777" w:rsidR="00421977" w:rsidRDefault="00B648C9">
            <w:pPr>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jc w:val="center"/>
              <w:rPr>
                <w:rFonts w:cs="Arial"/>
              </w:rPr>
            </w:pPr>
            <w:r>
              <w:rPr>
                <w:rFonts w:cs="Arial" w:hint="eastAsia"/>
              </w:rPr>
              <w:t>Sharp</w:t>
            </w:r>
          </w:p>
        </w:tc>
        <w:tc>
          <w:tcPr>
            <w:tcW w:w="1985" w:type="dxa"/>
          </w:tcPr>
          <w:p w14:paraId="10AC81BB" w14:textId="77777777" w:rsidR="00421977" w:rsidRDefault="00B648C9">
            <w:pPr>
              <w:rPr>
                <w:rFonts w:eastAsiaTheme="minorEastAsia" w:cs="Arial"/>
              </w:rPr>
            </w:pPr>
            <w:r>
              <w:rPr>
                <w:rFonts w:eastAsia="DengXian" w:cs="Arial" w:hint="eastAsia"/>
              </w:rPr>
              <w:t>Yes</w:t>
            </w:r>
          </w:p>
        </w:tc>
        <w:tc>
          <w:tcPr>
            <w:tcW w:w="6045" w:type="dxa"/>
          </w:tcPr>
          <w:p w14:paraId="44F9A7DE" w14:textId="77777777" w:rsidR="00421977" w:rsidRDefault="00421977">
            <w:pPr>
              <w:rPr>
                <w:rFonts w:eastAsiaTheme="minorEastAsia" w:cs="Arial"/>
              </w:rPr>
            </w:pPr>
          </w:p>
        </w:tc>
      </w:tr>
      <w:tr w:rsidR="00421977" w14:paraId="4C523569" w14:textId="77777777" w:rsidTr="00BD7EE1">
        <w:tc>
          <w:tcPr>
            <w:tcW w:w="1809" w:type="dxa"/>
          </w:tcPr>
          <w:p w14:paraId="65448AD6" w14:textId="77777777" w:rsidR="00421977" w:rsidRDefault="00B648C9">
            <w:pPr>
              <w:jc w:val="center"/>
              <w:rPr>
                <w:rFonts w:cs="Arial"/>
              </w:rPr>
            </w:pPr>
            <w:r>
              <w:rPr>
                <w:rFonts w:cs="Arial" w:hint="eastAsia"/>
              </w:rPr>
              <w:t>ZTE</w:t>
            </w:r>
          </w:p>
        </w:tc>
        <w:tc>
          <w:tcPr>
            <w:tcW w:w="1985" w:type="dxa"/>
          </w:tcPr>
          <w:p w14:paraId="118F32E6" w14:textId="77777777" w:rsidR="00421977" w:rsidRDefault="00B648C9">
            <w:pPr>
              <w:rPr>
                <w:rFonts w:eastAsia="DengXian" w:cs="Arial"/>
              </w:rPr>
            </w:pPr>
            <w:r>
              <w:rPr>
                <w:rFonts w:eastAsiaTheme="minorEastAsia" w:cs="Arial"/>
              </w:rPr>
              <w:t>comment</w:t>
            </w:r>
          </w:p>
        </w:tc>
        <w:tc>
          <w:tcPr>
            <w:tcW w:w="6045" w:type="dxa"/>
          </w:tcPr>
          <w:p w14:paraId="3DA05E66" w14:textId="77777777" w:rsidR="00421977" w:rsidRDefault="00B648C9">
            <w:pPr>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jc w:val="center"/>
              <w:rPr>
                <w:rFonts w:cs="Arial"/>
              </w:rPr>
            </w:pPr>
            <w:r>
              <w:rPr>
                <w:rFonts w:cs="Arial" w:hint="eastAsia"/>
              </w:rPr>
              <w:t>F</w:t>
            </w:r>
            <w:r>
              <w:rPr>
                <w:rFonts w:cs="Arial"/>
              </w:rPr>
              <w:t>ujitsu</w:t>
            </w:r>
          </w:p>
        </w:tc>
        <w:tc>
          <w:tcPr>
            <w:tcW w:w="1985" w:type="dxa"/>
          </w:tcPr>
          <w:p w14:paraId="045005DD" w14:textId="0E9903A2"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rPr>
                <w:rFonts w:eastAsiaTheme="minorEastAsia" w:cs="Arial"/>
              </w:rPr>
            </w:pPr>
          </w:p>
        </w:tc>
      </w:tr>
      <w:tr w:rsidR="00223EE3" w14:paraId="75C2A9B9" w14:textId="77777777" w:rsidTr="00BD7EE1">
        <w:tc>
          <w:tcPr>
            <w:tcW w:w="1809" w:type="dxa"/>
          </w:tcPr>
          <w:p w14:paraId="6943B435" w14:textId="1E744B2F"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rPr>
                <w:rFonts w:eastAsia="DengXian" w:cs="Arial"/>
              </w:rPr>
            </w:pPr>
            <w:r>
              <w:rPr>
                <w:rFonts w:eastAsia="DengXian" w:cs="Arial"/>
              </w:rPr>
              <w:t>Do not understand the question</w:t>
            </w:r>
          </w:p>
        </w:tc>
        <w:tc>
          <w:tcPr>
            <w:tcW w:w="6045" w:type="dxa"/>
          </w:tcPr>
          <w:p w14:paraId="77F4648F" w14:textId="1CD8F1BD" w:rsidR="00223EE3" w:rsidRDefault="00223EE3" w:rsidP="00223EE3">
            <w:pPr>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c>
          <w:tcPr>
            <w:tcW w:w="1809" w:type="dxa"/>
          </w:tcPr>
          <w:p w14:paraId="198F23B6" w14:textId="6E1458A6" w:rsidR="004C222A" w:rsidRDefault="004C222A" w:rsidP="00223EE3">
            <w:pPr>
              <w:jc w:val="center"/>
              <w:rPr>
                <w:rFonts w:cs="Arial"/>
              </w:rPr>
            </w:pPr>
            <w:r>
              <w:rPr>
                <w:rFonts w:cs="Arial"/>
              </w:rPr>
              <w:t>Nokia</w:t>
            </w:r>
          </w:p>
        </w:tc>
        <w:tc>
          <w:tcPr>
            <w:tcW w:w="1985" w:type="dxa"/>
          </w:tcPr>
          <w:p w14:paraId="2359C833" w14:textId="3D8145DB" w:rsidR="004C222A" w:rsidRDefault="004C222A" w:rsidP="00223EE3">
            <w:pPr>
              <w:rPr>
                <w:rFonts w:eastAsia="DengXian" w:cs="Arial"/>
              </w:rPr>
            </w:pPr>
            <w:r>
              <w:rPr>
                <w:rFonts w:eastAsia="DengXian" w:cs="Arial"/>
              </w:rPr>
              <w:t>Yes</w:t>
            </w:r>
          </w:p>
        </w:tc>
        <w:tc>
          <w:tcPr>
            <w:tcW w:w="6045" w:type="dxa"/>
          </w:tcPr>
          <w:p w14:paraId="46620027" w14:textId="77777777" w:rsidR="004C222A" w:rsidRDefault="004C222A" w:rsidP="00223EE3">
            <w:pPr>
              <w:rPr>
                <w:rFonts w:eastAsia="DengXian" w:cs="Arial"/>
              </w:rPr>
            </w:pPr>
          </w:p>
        </w:tc>
      </w:tr>
      <w:tr w:rsidR="00B2334D" w14:paraId="1EFBF263" w14:textId="77777777" w:rsidTr="00BD7EE1">
        <w:tc>
          <w:tcPr>
            <w:tcW w:w="1809" w:type="dxa"/>
          </w:tcPr>
          <w:p w14:paraId="06E8374D" w14:textId="403245A5" w:rsidR="00B2334D" w:rsidRDefault="00B2334D" w:rsidP="00223EE3">
            <w:pPr>
              <w:jc w:val="center"/>
              <w:rPr>
                <w:rFonts w:cs="Arial"/>
              </w:rPr>
            </w:pPr>
            <w:r>
              <w:rPr>
                <w:rFonts w:cs="Arial"/>
              </w:rPr>
              <w:t>Fraunhofer</w:t>
            </w:r>
          </w:p>
        </w:tc>
        <w:tc>
          <w:tcPr>
            <w:tcW w:w="1985" w:type="dxa"/>
          </w:tcPr>
          <w:p w14:paraId="159E384D" w14:textId="200515AE" w:rsidR="00B2334D" w:rsidRDefault="00B2334D" w:rsidP="00223EE3">
            <w:pPr>
              <w:rPr>
                <w:rFonts w:eastAsia="DengXian" w:cs="Arial"/>
              </w:rPr>
            </w:pPr>
            <w:r>
              <w:rPr>
                <w:rFonts w:eastAsia="DengXian" w:cs="Arial"/>
              </w:rPr>
              <w:t>Yes</w:t>
            </w:r>
          </w:p>
        </w:tc>
        <w:tc>
          <w:tcPr>
            <w:tcW w:w="6045" w:type="dxa"/>
          </w:tcPr>
          <w:p w14:paraId="71E2A5B5" w14:textId="77777777" w:rsidR="00B2334D" w:rsidRDefault="00B2334D" w:rsidP="00223EE3">
            <w:pPr>
              <w:rPr>
                <w:rFonts w:eastAsia="DengXian" w:cs="Arial"/>
              </w:rPr>
            </w:pPr>
          </w:p>
        </w:tc>
      </w:tr>
      <w:tr w:rsidR="00BD7EE1" w14:paraId="5CAF5A52" w14:textId="77777777" w:rsidTr="00BD7EE1">
        <w:tc>
          <w:tcPr>
            <w:tcW w:w="1809" w:type="dxa"/>
          </w:tcPr>
          <w:p w14:paraId="318FD3B3" w14:textId="38FBA046" w:rsidR="00BD7EE1" w:rsidRDefault="00BD7EE1" w:rsidP="00BD7EE1">
            <w:pPr>
              <w:jc w:val="center"/>
              <w:rPr>
                <w:rFonts w:cs="Arial"/>
              </w:rPr>
            </w:pPr>
            <w:r>
              <w:rPr>
                <w:rFonts w:cs="Arial"/>
              </w:rPr>
              <w:t>Intel</w:t>
            </w:r>
          </w:p>
        </w:tc>
        <w:tc>
          <w:tcPr>
            <w:tcW w:w="1985" w:type="dxa"/>
          </w:tcPr>
          <w:p w14:paraId="75B94A46" w14:textId="28406D3B" w:rsidR="00BD7EE1" w:rsidRDefault="00BD7EE1" w:rsidP="00BD7EE1">
            <w:pPr>
              <w:rPr>
                <w:rFonts w:eastAsia="DengXian" w:cs="Arial"/>
              </w:rPr>
            </w:pPr>
            <w:r>
              <w:rPr>
                <w:rFonts w:eastAsia="DengXian" w:cs="Arial"/>
              </w:rPr>
              <w:t>See comment</w:t>
            </w:r>
          </w:p>
        </w:tc>
        <w:tc>
          <w:tcPr>
            <w:tcW w:w="6045" w:type="dxa"/>
          </w:tcPr>
          <w:p w14:paraId="60634DDF" w14:textId="4AAB3511" w:rsidR="00BD7EE1" w:rsidRDefault="00BD7EE1" w:rsidP="00BD7EE1">
            <w:pPr>
              <w:rPr>
                <w:rFonts w:eastAsia="DengXian" w:cs="Arial"/>
              </w:rPr>
            </w:pPr>
            <w:r>
              <w:rPr>
                <w:rFonts w:eastAsia="DengXian" w:cs="Arial"/>
              </w:rPr>
              <w:t>Same comment as in Q1-1</w:t>
            </w:r>
          </w:p>
        </w:tc>
      </w:tr>
      <w:tr w:rsidR="00B42D9A" w14:paraId="5C01118F" w14:textId="77777777" w:rsidTr="00BD7EE1">
        <w:tc>
          <w:tcPr>
            <w:tcW w:w="1809" w:type="dxa"/>
          </w:tcPr>
          <w:p w14:paraId="50D930BC" w14:textId="3D08785A" w:rsidR="00B42D9A" w:rsidRDefault="00B42D9A" w:rsidP="00BD7EE1">
            <w:pPr>
              <w:jc w:val="center"/>
              <w:rPr>
                <w:rFonts w:cs="Arial"/>
              </w:rPr>
            </w:pPr>
            <w:r>
              <w:rPr>
                <w:rFonts w:cs="Arial"/>
              </w:rPr>
              <w:t>Apple</w:t>
            </w:r>
          </w:p>
        </w:tc>
        <w:tc>
          <w:tcPr>
            <w:tcW w:w="1985" w:type="dxa"/>
          </w:tcPr>
          <w:p w14:paraId="372F7A1C" w14:textId="5A4005EC" w:rsidR="00B42D9A" w:rsidRDefault="00B42D9A" w:rsidP="00BD7EE1">
            <w:pPr>
              <w:rPr>
                <w:rFonts w:eastAsia="DengXian" w:cs="Arial"/>
              </w:rPr>
            </w:pPr>
            <w:r>
              <w:rPr>
                <w:rFonts w:eastAsia="DengXian" w:cs="Arial"/>
              </w:rPr>
              <w:t>Yes</w:t>
            </w:r>
          </w:p>
        </w:tc>
        <w:tc>
          <w:tcPr>
            <w:tcW w:w="6045" w:type="dxa"/>
          </w:tcPr>
          <w:p w14:paraId="336C4789" w14:textId="77777777" w:rsidR="00B42D9A" w:rsidRDefault="00B42D9A" w:rsidP="00BD7EE1">
            <w:pPr>
              <w:rPr>
                <w:rFonts w:eastAsia="DengXian" w:cs="Arial"/>
              </w:rPr>
            </w:pPr>
          </w:p>
        </w:tc>
      </w:tr>
      <w:tr w:rsidR="004A7FE6" w14:paraId="1A8A43C2" w14:textId="77777777" w:rsidTr="00BD7EE1">
        <w:tc>
          <w:tcPr>
            <w:tcW w:w="1809" w:type="dxa"/>
          </w:tcPr>
          <w:p w14:paraId="5D6529BA" w14:textId="1FE2FC89"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CFEA2E9" w14:textId="61FED136" w:rsidR="004A7FE6" w:rsidRDefault="004A7FE6" w:rsidP="004A7FE6">
            <w:pPr>
              <w:rPr>
                <w:rFonts w:eastAsia="DengXian" w:cs="Arial"/>
              </w:rPr>
            </w:pPr>
            <w:r>
              <w:rPr>
                <w:rFonts w:eastAsia="DengXian" w:cs="Arial"/>
              </w:rPr>
              <w:t>Yes</w:t>
            </w:r>
          </w:p>
        </w:tc>
        <w:tc>
          <w:tcPr>
            <w:tcW w:w="6045" w:type="dxa"/>
          </w:tcPr>
          <w:p w14:paraId="1FBC6C0F" w14:textId="07ACDC5D" w:rsidR="004A7FE6" w:rsidRDefault="004A7FE6" w:rsidP="004A7FE6">
            <w:pPr>
              <w:rPr>
                <w:rFonts w:eastAsia="DengXian" w:cs="Arial"/>
              </w:rPr>
            </w:pPr>
            <w:r>
              <w:rPr>
                <w:rFonts w:eastAsia="DengXian" w:cs="Arial"/>
              </w:rPr>
              <w:t xml:space="preserve">In some cases, the </w:t>
            </w:r>
            <w:proofErr w:type="spellStart"/>
            <w:r>
              <w:rPr>
                <w:rFonts w:eastAsia="DengXian" w:cs="Arial"/>
              </w:rPr>
              <w:t>Uu</w:t>
            </w:r>
            <w:proofErr w:type="spellEnd"/>
            <w:r>
              <w:rPr>
                <w:rFonts w:eastAsia="DengXian" w:cs="Arial"/>
              </w:rPr>
              <w:t xml:space="preserve"> DRX and SL DRX will have to be non-overlapping</w:t>
            </w:r>
          </w:p>
        </w:tc>
      </w:tr>
      <w:tr w:rsidR="00BD52C3" w14:paraId="21EA7452" w14:textId="77777777" w:rsidTr="00BD7EE1">
        <w:tc>
          <w:tcPr>
            <w:tcW w:w="1809" w:type="dxa"/>
          </w:tcPr>
          <w:p w14:paraId="7F4FB534" w14:textId="16A6BD9D" w:rsidR="00BD52C3" w:rsidRDefault="00BD52C3" w:rsidP="00BD52C3">
            <w:pPr>
              <w:jc w:val="center"/>
              <w:rPr>
                <w:rFonts w:cs="Arial"/>
              </w:rPr>
            </w:pPr>
            <w:r>
              <w:rPr>
                <w:rFonts w:cs="Arial"/>
              </w:rPr>
              <w:t>Qualcomm</w:t>
            </w:r>
          </w:p>
        </w:tc>
        <w:tc>
          <w:tcPr>
            <w:tcW w:w="1985" w:type="dxa"/>
          </w:tcPr>
          <w:p w14:paraId="15C4EEE7" w14:textId="77777777" w:rsidR="00BD52C3" w:rsidRDefault="00BD52C3" w:rsidP="00BD52C3">
            <w:pPr>
              <w:rPr>
                <w:rFonts w:eastAsia="DengXian" w:cs="Arial"/>
              </w:rPr>
            </w:pPr>
            <w:r>
              <w:rPr>
                <w:rFonts w:eastAsia="DengXian" w:cs="Arial"/>
              </w:rPr>
              <w:t xml:space="preserve">Yes w, </w:t>
            </w:r>
          </w:p>
          <w:p w14:paraId="2FE78F9E" w14:textId="3F0DD69B" w:rsidR="00BD52C3" w:rsidRDefault="00BD52C3" w:rsidP="00BD52C3">
            <w:pPr>
              <w:rPr>
                <w:rFonts w:eastAsia="DengXian" w:cs="Arial"/>
              </w:rPr>
            </w:pPr>
            <w:r>
              <w:rPr>
                <w:rFonts w:eastAsia="DengXian" w:cs="Arial"/>
              </w:rPr>
              <w:t>comment</w:t>
            </w:r>
          </w:p>
        </w:tc>
        <w:tc>
          <w:tcPr>
            <w:tcW w:w="6045" w:type="dxa"/>
          </w:tcPr>
          <w:p w14:paraId="617D6076" w14:textId="10EEC51D"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No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2 only.</w:t>
            </w:r>
          </w:p>
        </w:tc>
      </w:tr>
      <w:tr w:rsidR="0094505D" w14:paraId="43AA982A" w14:textId="77777777" w:rsidTr="00BD7EE1">
        <w:tc>
          <w:tcPr>
            <w:tcW w:w="1809" w:type="dxa"/>
          </w:tcPr>
          <w:p w14:paraId="03B9B3D2" w14:textId="7FCDAD43" w:rsidR="0094505D" w:rsidRDefault="0094505D" w:rsidP="0094505D">
            <w:pPr>
              <w:jc w:val="center"/>
              <w:rPr>
                <w:rFonts w:cs="Arial"/>
              </w:rPr>
            </w:pPr>
            <w:r>
              <w:rPr>
                <w:rFonts w:eastAsia="Malgun Gothic" w:cs="Arial" w:hint="eastAsia"/>
                <w:lang w:eastAsia="ko-KR"/>
              </w:rPr>
              <w:t>LG</w:t>
            </w:r>
          </w:p>
        </w:tc>
        <w:tc>
          <w:tcPr>
            <w:tcW w:w="1985" w:type="dxa"/>
          </w:tcPr>
          <w:p w14:paraId="063422BC" w14:textId="107CE75E" w:rsidR="0094505D" w:rsidRDefault="0094505D" w:rsidP="0094505D">
            <w:pPr>
              <w:rPr>
                <w:rFonts w:eastAsia="DengXian" w:cs="Arial"/>
              </w:rPr>
            </w:pPr>
            <w:r>
              <w:rPr>
                <w:rFonts w:eastAsia="Malgun Gothic" w:cs="Arial" w:hint="eastAsia"/>
                <w:lang w:eastAsia="ko-KR"/>
              </w:rPr>
              <w:t>Yes</w:t>
            </w:r>
          </w:p>
        </w:tc>
        <w:tc>
          <w:tcPr>
            <w:tcW w:w="6045" w:type="dxa"/>
          </w:tcPr>
          <w:p w14:paraId="1925368E" w14:textId="77777777" w:rsidR="0094505D" w:rsidRDefault="0094505D" w:rsidP="0094505D">
            <w:pPr>
              <w:rPr>
                <w:rFonts w:eastAsia="DengXian" w:cs="Arial"/>
              </w:rPr>
            </w:pPr>
          </w:p>
        </w:tc>
      </w:tr>
      <w:tr w:rsidR="0018621E" w14:paraId="2DA6FB59" w14:textId="77777777" w:rsidTr="00BD7EE1">
        <w:tc>
          <w:tcPr>
            <w:tcW w:w="1809" w:type="dxa"/>
          </w:tcPr>
          <w:p w14:paraId="13F82E65" w14:textId="662C6763"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33189755" w14:textId="03413339" w:rsidR="0018621E" w:rsidRDefault="0018621E" w:rsidP="0094505D">
            <w:pPr>
              <w:rPr>
                <w:rFonts w:eastAsia="Malgun Gothic" w:cs="Arial"/>
                <w:lang w:eastAsia="ko-KR"/>
              </w:rPr>
            </w:pPr>
            <w:r>
              <w:rPr>
                <w:rFonts w:eastAsia="Malgun Gothic" w:cs="Arial"/>
                <w:lang w:eastAsia="ko-KR"/>
              </w:rPr>
              <w:t>Yes</w:t>
            </w:r>
          </w:p>
        </w:tc>
        <w:tc>
          <w:tcPr>
            <w:tcW w:w="6045" w:type="dxa"/>
          </w:tcPr>
          <w:p w14:paraId="51726C06" w14:textId="77777777" w:rsidR="0018621E" w:rsidRDefault="0018621E" w:rsidP="0094505D">
            <w:pPr>
              <w:rPr>
                <w:rFonts w:eastAsia="DengXian" w:cs="Arial"/>
              </w:rPr>
            </w:pPr>
          </w:p>
        </w:tc>
      </w:tr>
    </w:tbl>
    <w:p w14:paraId="08D7EC7E" w14:textId="188BCFD1" w:rsidR="00421977" w:rsidRDefault="00421977">
      <w:pPr>
        <w:rPr>
          <w:lang w:eastAsia="en-US"/>
        </w:rPr>
      </w:pPr>
    </w:p>
    <w:p w14:paraId="0079060E" w14:textId="77777777" w:rsidR="00361463" w:rsidRDefault="0016078F" w:rsidP="0016078F">
      <w:pPr>
        <w:pStyle w:val="BodyText"/>
        <w:rPr>
          <w:lang w:val="en-US"/>
        </w:rPr>
      </w:pPr>
      <w:r>
        <w:rPr>
          <w:b/>
          <w:bCs/>
        </w:rPr>
        <w:t>Rapporteur summary</w:t>
      </w:r>
      <w:r>
        <w:t xml:space="preserve">: According to the comments received by the companies, it seems that there </w:t>
      </w:r>
      <w:proofErr w:type="gramStart"/>
      <w:r w:rsidR="00361463">
        <w:t>are</w:t>
      </w:r>
      <w:proofErr w:type="gramEnd"/>
      <w:r w:rsidR="00361463">
        <w:t xml:space="preserve"> majority view </w:t>
      </w:r>
      <w:r>
        <w:t xml:space="preserve">on </w:t>
      </w:r>
      <w:r w:rsidR="00361463">
        <w:t>Rapporteur</w:t>
      </w:r>
      <w:r w:rsidR="00361463" w:rsidRPr="005A4256">
        <w:rPr>
          <w:lang w:val="en-US"/>
        </w:rPr>
        <w:t xml:space="preserve">’ </w:t>
      </w:r>
      <w:r w:rsidR="00361463">
        <w:rPr>
          <w:lang w:val="en-US"/>
        </w:rPr>
        <w:t xml:space="preserve">suggested term clarification. </w:t>
      </w:r>
    </w:p>
    <w:p w14:paraId="56382139" w14:textId="32B1EE12" w:rsidR="00361463" w:rsidRDefault="00361463" w:rsidP="0016078F">
      <w:pPr>
        <w:pStyle w:val="BodyText"/>
        <w:rPr>
          <w:lang w:val="en-US"/>
        </w:rPr>
      </w:pPr>
      <w:r>
        <w:rPr>
          <w:lang w:val="en-US"/>
        </w:rPr>
        <w:t xml:space="preserve">In total, there are 15 companies out of 20 support yes, while </w:t>
      </w:r>
      <w:r w:rsidR="00F826E7">
        <w:rPr>
          <w:lang w:val="en-US"/>
        </w:rPr>
        <w:t xml:space="preserve">there are 5 companies have concerns on the intention of the </w:t>
      </w:r>
      <w:proofErr w:type="gramStart"/>
      <w:r w:rsidR="00F826E7">
        <w:rPr>
          <w:lang w:val="en-US"/>
        </w:rPr>
        <w:t>question</w:t>
      </w:r>
      <w:r w:rsidR="00A0302E">
        <w:rPr>
          <w:lang w:val="en-US"/>
        </w:rPr>
        <w:t>s</w:t>
      </w:r>
      <w:r w:rsidR="00F826E7">
        <w:rPr>
          <w:lang w:val="en-US"/>
        </w:rPr>
        <w:t>, and</w:t>
      </w:r>
      <w:proofErr w:type="gramEnd"/>
      <w:r w:rsidR="00F826E7">
        <w:rPr>
          <w:lang w:val="en-US"/>
        </w:rPr>
        <w:t xml:space="preserve"> signaling impacts due to different alignment scenarios. There is one company concerning on the single RF chain scenario, since whether single RF chain can be supported shall be decided in other work groups. </w:t>
      </w:r>
      <w:r w:rsidR="0012512A">
        <w:rPr>
          <w:lang w:val="en-US"/>
        </w:rPr>
        <w:t xml:space="preserve">But </w:t>
      </w:r>
      <w:proofErr w:type="gramStart"/>
      <w:r w:rsidR="0012512A">
        <w:rPr>
          <w:lang w:val="en-US"/>
        </w:rPr>
        <w:t>in order to</w:t>
      </w:r>
      <w:proofErr w:type="gramEnd"/>
      <w:r w:rsidR="0012512A">
        <w:rPr>
          <w:lang w:val="en-US"/>
        </w:rPr>
        <w:t xml:space="preserve"> address the concerns of the companies, we can put FFS in the proposals.</w:t>
      </w:r>
    </w:p>
    <w:p w14:paraId="0D42F7FB" w14:textId="7678AA8C" w:rsidR="00F826E7" w:rsidRDefault="00F826E7" w:rsidP="0016078F">
      <w:pPr>
        <w:pStyle w:val="BodyText"/>
        <w:rPr>
          <w:lang w:val="en-US"/>
        </w:rPr>
      </w:pPr>
      <w:r>
        <w:rPr>
          <w:lang w:val="en-US"/>
        </w:rPr>
        <w:t xml:space="preserve">In general, the above questions are raised aiming to achieve a general understanding on the potential alignment scenarios, we can leave details to be addressed in subsequent discussions. </w:t>
      </w:r>
    </w:p>
    <w:p w14:paraId="07AD8085" w14:textId="528A9438" w:rsidR="0016078F" w:rsidRDefault="00F826E7" w:rsidP="0016078F">
      <w:pPr>
        <w:pStyle w:val="BodyText"/>
      </w:pPr>
      <w:r>
        <w:t>R</w:t>
      </w:r>
      <w:r w:rsidR="0016078F">
        <w:t xml:space="preserve">apporteur would like to try to reach at least a consensus about the </w:t>
      </w:r>
      <w:r w:rsidR="00F53147">
        <w:t>above</w:t>
      </w:r>
      <w:r w:rsidR="0016078F">
        <w:t xml:space="preserve"> highlighted point</w:t>
      </w:r>
      <w:r w:rsidR="00F53147">
        <w:t>s</w:t>
      </w:r>
      <w:r w:rsidR="0016078F">
        <w:t xml:space="preserve"> and thus would like to suggest:</w:t>
      </w:r>
    </w:p>
    <w:p w14:paraId="15C01209" w14:textId="77777777" w:rsidR="00A0302E" w:rsidRDefault="00A0302E" w:rsidP="00A0302E"/>
    <w:p w14:paraId="0480A223" w14:textId="46D9000B" w:rsidR="00A0302E" w:rsidRDefault="00D95A32" w:rsidP="00A0302E">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69726033"/>
      <w:r w:rsidRPr="00D95A32">
        <w:t>[Easy</w:t>
      </w:r>
      <w:proofErr w:type="gramStart"/>
      <w:r w:rsidRPr="00D95A32">
        <w:t>][</w:t>
      </w:r>
      <w:proofErr w:type="gramEnd"/>
      <w:r w:rsidRPr="00D95A32">
        <w:t xml:space="preserve">16/20] Alignment of </w:t>
      </w:r>
      <w:proofErr w:type="spellStart"/>
      <w:r w:rsidRPr="00D95A32">
        <w:t>Uu</w:t>
      </w:r>
      <w:proofErr w:type="spellEnd"/>
      <w:r w:rsidRPr="00D95A32">
        <w:t xml:space="preserve"> DRX and SL DRX for UE may comprise the full overlapping between </w:t>
      </w:r>
      <w:proofErr w:type="spellStart"/>
      <w:r w:rsidRPr="00D95A32">
        <w:t>Uu</w:t>
      </w:r>
      <w:proofErr w:type="spellEnd"/>
      <w:r w:rsidRPr="00D95A32">
        <w:t xml:space="preserve"> DRX and SL DRX in time. FFS on spec impacts</w:t>
      </w:r>
      <w:r w:rsidR="0012512A">
        <w:t>.</w:t>
      </w:r>
      <w:bookmarkEnd w:id="5"/>
    </w:p>
    <w:p w14:paraId="0717C92E" w14:textId="08B34B6F"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69726034"/>
      <w:r>
        <w:t>[Easy</w:t>
      </w:r>
      <w:proofErr w:type="gramStart"/>
      <w:r>
        <w:t>][</w:t>
      </w:r>
      <w:proofErr w:type="gramEnd"/>
      <w:r>
        <w:t xml:space="preserve">16/20] Alignment of </w:t>
      </w:r>
      <w:proofErr w:type="spellStart"/>
      <w:r>
        <w:t>Uu</w:t>
      </w:r>
      <w:proofErr w:type="spellEnd"/>
      <w:r>
        <w:t xml:space="preserve"> DRX and SL DRX for UE </w:t>
      </w:r>
      <w:r w:rsidR="00D95A32">
        <w:t xml:space="preserve">may </w:t>
      </w:r>
      <w:r>
        <w:t xml:space="preserve">comprise the partial overlapping between </w:t>
      </w:r>
      <w:proofErr w:type="spellStart"/>
      <w:r>
        <w:t>Uu</w:t>
      </w:r>
      <w:proofErr w:type="spellEnd"/>
      <w:r>
        <w:t xml:space="preserve"> DRX and SL DRX in time. FFS on spec impacts.</w:t>
      </w:r>
      <w:bookmarkEnd w:id="6"/>
    </w:p>
    <w:p w14:paraId="52299D0E" w14:textId="5106DFE2"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69726035"/>
      <w:r>
        <w:lastRenderedPageBreak/>
        <w:t>[Easy</w:t>
      </w:r>
      <w:proofErr w:type="gramStart"/>
      <w:r>
        <w:t>][</w:t>
      </w:r>
      <w:proofErr w:type="gramEnd"/>
      <w:r>
        <w:t xml:space="preserve">16/20] Alignment of </w:t>
      </w:r>
      <w:proofErr w:type="spellStart"/>
      <w:r>
        <w:t>Uu</w:t>
      </w:r>
      <w:proofErr w:type="spellEnd"/>
      <w:r>
        <w:t xml:space="preserve"> DRX and SL DRX for UE </w:t>
      </w:r>
      <w:r w:rsidR="00D95A32">
        <w:t xml:space="preserve">may </w:t>
      </w:r>
      <w:r>
        <w:t xml:space="preserve">comprise the </w:t>
      </w:r>
      <w:proofErr w:type="spellStart"/>
      <w:r>
        <w:t>non overlapping</w:t>
      </w:r>
      <w:proofErr w:type="spellEnd"/>
      <w:r>
        <w:t xml:space="preserve"> between </w:t>
      </w:r>
      <w:proofErr w:type="spellStart"/>
      <w:r>
        <w:t>Uu</w:t>
      </w:r>
      <w:proofErr w:type="spellEnd"/>
      <w:r>
        <w:t xml:space="preserve"> DRX and SL DRX in time (i.e., UE with single RF chain) if single RF chain scenario is supported. FFS on spec impacts.</w:t>
      </w:r>
      <w:bookmarkEnd w:id="7"/>
    </w:p>
    <w:p w14:paraId="46B04118" w14:textId="77777777" w:rsidR="0016078F" w:rsidRDefault="0016078F">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jc w:val="center"/>
              <w:rPr>
                <w:rFonts w:cs="Arial"/>
              </w:rPr>
            </w:pPr>
            <w:r>
              <w:rPr>
                <w:rFonts w:cs="Arial" w:hint="eastAsia"/>
              </w:rPr>
              <w:t>v</w:t>
            </w:r>
            <w:r>
              <w:rPr>
                <w:rFonts w:cs="Arial"/>
              </w:rPr>
              <w:t>ivo</w:t>
            </w:r>
          </w:p>
        </w:tc>
        <w:tc>
          <w:tcPr>
            <w:tcW w:w="1985" w:type="dxa"/>
          </w:tcPr>
          <w:p w14:paraId="36987A47" w14:textId="77777777" w:rsidR="00421977" w:rsidRDefault="00B648C9">
            <w:pPr>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jc w:val="center"/>
              <w:rPr>
                <w:rFonts w:cs="Arial"/>
              </w:rPr>
            </w:pPr>
            <w:r>
              <w:rPr>
                <w:rFonts w:cs="Arial" w:hint="eastAsia"/>
              </w:rPr>
              <w:t>Xiaomi</w:t>
            </w:r>
          </w:p>
        </w:tc>
        <w:tc>
          <w:tcPr>
            <w:tcW w:w="1985" w:type="dxa"/>
          </w:tcPr>
          <w:p w14:paraId="42294643" w14:textId="77777777" w:rsidR="00421977" w:rsidRDefault="00B648C9">
            <w:pPr>
              <w:rPr>
                <w:rFonts w:eastAsiaTheme="minorEastAsia" w:cs="Arial"/>
              </w:rPr>
            </w:pPr>
            <w:r>
              <w:rPr>
                <w:rFonts w:eastAsiaTheme="minorEastAsia" w:cs="Arial" w:hint="eastAsia"/>
              </w:rPr>
              <w:t>Yes</w:t>
            </w:r>
          </w:p>
        </w:tc>
        <w:tc>
          <w:tcPr>
            <w:tcW w:w="6045" w:type="dxa"/>
          </w:tcPr>
          <w:p w14:paraId="4479503B" w14:textId="77777777" w:rsidR="00421977" w:rsidRDefault="00B648C9">
            <w:pPr>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jc w:val="center"/>
              <w:rPr>
                <w:rFonts w:cs="Arial"/>
              </w:rPr>
            </w:pPr>
            <w:r>
              <w:rPr>
                <w:rFonts w:cs="Arial"/>
              </w:rPr>
              <w:t>OPPO</w:t>
            </w:r>
          </w:p>
        </w:tc>
        <w:tc>
          <w:tcPr>
            <w:tcW w:w="1985" w:type="dxa"/>
          </w:tcPr>
          <w:p w14:paraId="02E9A14E" w14:textId="77777777" w:rsidR="00421977" w:rsidRDefault="00B648C9">
            <w:pPr>
              <w:jc w:val="center"/>
              <w:rPr>
                <w:rFonts w:eastAsia="DengXian" w:cs="Arial"/>
              </w:rPr>
            </w:pPr>
            <w:r>
              <w:rPr>
                <w:rFonts w:eastAsiaTheme="minorEastAsia" w:cs="Arial"/>
              </w:rPr>
              <w:t>See comments</w:t>
            </w:r>
          </w:p>
        </w:tc>
        <w:tc>
          <w:tcPr>
            <w:tcW w:w="6045" w:type="dxa"/>
          </w:tcPr>
          <w:p w14:paraId="57DDE887" w14:textId="77777777" w:rsidR="00421977" w:rsidRDefault="00B648C9">
            <w:pPr>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jc w:val="center"/>
              <w:rPr>
                <w:rFonts w:cs="Arial"/>
              </w:rPr>
            </w:pPr>
            <w:r>
              <w:rPr>
                <w:rFonts w:cs="Arial" w:hint="eastAsia"/>
              </w:rPr>
              <w:t>CATT</w:t>
            </w:r>
          </w:p>
        </w:tc>
        <w:tc>
          <w:tcPr>
            <w:tcW w:w="1985" w:type="dxa"/>
          </w:tcPr>
          <w:p w14:paraId="482D5912" w14:textId="77777777" w:rsidR="00421977" w:rsidRDefault="00B648C9">
            <w:pPr>
              <w:rPr>
                <w:rFonts w:eastAsia="DengXian" w:cs="Arial"/>
              </w:rPr>
            </w:pPr>
            <w:r>
              <w:rPr>
                <w:rFonts w:eastAsia="DengXian" w:cs="Arial" w:hint="eastAsia"/>
              </w:rPr>
              <w:t>Yes</w:t>
            </w:r>
          </w:p>
        </w:tc>
        <w:tc>
          <w:tcPr>
            <w:tcW w:w="6045" w:type="dxa"/>
          </w:tcPr>
          <w:p w14:paraId="0EBEE2F4" w14:textId="77777777" w:rsidR="00421977" w:rsidRDefault="00B648C9">
            <w:pPr>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jc w:val="center"/>
              <w:rPr>
                <w:rFonts w:cs="Arial"/>
              </w:rPr>
            </w:pPr>
            <w:proofErr w:type="spellStart"/>
            <w:r>
              <w:rPr>
                <w:rFonts w:cs="Arial"/>
              </w:rPr>
              <w:t>InterDigital</w:t>
            </w:r>
            <w:proofErr w:type="spellEnd"/>
          </w:p>
        </w:tc>
        <w:tc>
          <w:tcPr>
            <w:tcW w:w="1985" w:type="dxa"/>
          </w:tcPr>
          <w:p w14:paraId="5430FEC0" w14:textId="77777777" w:rsidR="00421977" w:rsidRDefault="00B648C9">
            <w:pPr>
              <w:rPr>
                <w:rFonts w:eastAsia="DengXian" w:cs="Arial"/>
              </w:rPr>
            </w:pPr>
            <w:r>
              <w:rPr>
                <w:rFonts w:eastAsia="DengXian" w:cs="Arial"/>
              </w:rPr>
              <w:t>Yes</w:t>
            </w:r>
          </w:p>
        </w:tc>
        <w:tc>
          <w:tcPr>
            <w:tcW w:w="6045" w:type="dxa"/>
          </w:tcPr>
          <w:p w14:paraId="76AA00B6" w14:textId="77777777" w:rsidR="00421977" w:rsidRDefault="00B648C9">
            <w:pPr>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jc w:val="center"/>
              <w:rPr>
                <w:rFonts w:cs="Arial"/>
              </w:rPr>
            </w:pPr>
            <w:r>
              <w:rPr>
                <w:rFonts w:cs="Arial"/>
              </w:rPr>
              <w:t>Samsung</w:t>
            </w:r>
          </w:p>
        </w:tc>
        <w:tc>
          <w:tcPr>
            <w:tcW w:w="1985" w:type="dxa"/>
          </w:tcPr>
          <w:p w14:paraId="5C3B1906" w14:textId="77777777" w:rsidR="00421977" w:rsidRDefault="00B648C9">
            <w:pPr>
              <w:rPr>
                <w:rFonts w:eastAsia="DengXian" w:cs="Arial"/>
              </w:rPr>
            </w:pPr>
            <w:r>
              <w:rPr>
                <w:rFonts w:eastAsia="DengXian" w:cs="Arial"/>
              </w:rPr>
              <w:t>Yes or no (see comments)</w:t>
            </w:r>
          </w:p>
        </w:tc>
        <w:tc>
          <w:tcPr>
            <w:tcW w:w="6045" w:type="dxa"/>
          </w:tcPr>
          <w:p w14:paraId="623BEB6C" w14:textId="77777777" w:rsidR="00421977" w:rsidRDefault="00B648C9">
            <w:pPr>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w:t>
            </w:r>
            <w:r>
              <w:rPr>
                <w:rFonts w:eastAsia="DengXian" w:cs="Arial"/>
              </w:rPr>
              <w:lastRenderedPageBreak/>
              <w:t xml:space="preserve">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jc w:val="center"/>
              <w:rPr>
                <w:rFonts w:cs="Arial"/>
              </w:rPr>
            </w:pPr>
            <w:proofErr w:type="spellStart"/>
            <w:r>
              <w:rPr>
                <w:rFonts w:cs="Arial"/>
              </w:rPr>
              <w:lastRenderedPageBreak/>
              <w:t>Spreadtrum</w:t>
            </w:r>
            <w:proofErr w:type="spellEnd"/>
          </w:p>
        </w:tc>
        <w:tc>
          <w:tcPr>
            <w:tcW w:w="1985" w:type="dxa"/>
          </w:tcPr>
          <w:p w14:paraId="2904F954" w14:textId="77777777" w:rsidR="00421977" w:rsidRDefault="00B648C9">
            <w:pPr>
              <w:rPr>
                <w:rFonts w:eastAsia="DengXian" w:cs="Arial"/>
              </w:rPr>
            </w:pPr>
            <w:r>
              <w:rPr>
                <w:rFonts w:eastAsia="DengXian" w:cs="Arial"/>
              </w:rPr>
              <w:t>Yes</w:t>
            </w:r>
          </w:p>
        </w:tc>
        <w:tc>
          <w:tcPr>
            <w:tcW w:w="6045" w:type="dxa"/>
          </w:tcPr>
          <w:p w14:paraId="3EDDC62F" w14:textId="77777777" w:rsidR="00421977" w:rsidRDefault="00B648C9">
            <w:pPr>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rPr>
                <w:rFonts w:eastAsia="DengXian" w:cs="Arial"/>
              </w:rPr>
            </w:pPr>
            <w:r>
              <w:rPr>
                <w:rFonts w:eastAsiaTheme="minorEastAsia" w:cs="Arial"/>
              </w:rPr>
              <w:t>See comments</w:t>
            </w:r>
          </w:p>
        </w:tc>
        <w:tc>
          <w:tcPr>
            <w:tcW w:w="6045" w:type="dxa"/>
          </w:tcPr>
          <w:p w14:paraId="2F869AE4" w14:textId="77777777" w:rsidR="00A64ED5" w:rsidRDefault="00B648C9">
            <w:pPr>
              <w:rPr>
                <w:rFonts w:eastAsiaTheme="minorEastAsia"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w:t>
            </w:r>
          </w:p>
          <w:p w14:paraId="5646317D" w14:textId="49E8AE8C" w:rsidR="00421977" w:rsidRDefault="00A64ED5">
            <w:pPr>
              <w:rPr>
                <w:rFonts w:eastAsia="DengXian" w:cs="Arial"/>
              </w:rPr>
            </w:pPr>
            <w:r w:rsidRPr="00D0212A">
              <w:rPr>
                <w:rFonts w:eastAsia="DengXian" w:cs="Arial"/>
              </w:rPr>
              <w:t xml:space="preserve">Rapp-&gt; </w:t>
            </w:r>
            <w:r>
              <w:rPr>
                <w:rFonts w:eastAsia="DengXian" w:cs="Arial"/>
              </w:rPr>
              <w:t xml:space="preserve">I interpret that HW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sidR="00B648C9">
              <w:rPr>
                <w:rFonts w:eastAsiaTheme="minorEastAsia" w:cs="Arial"/>
              </w:rPr>
              <w:t xml:space="preserve">  </w:t>
            </w:r>
          </w:p>
        </w:tc>
      </w:tr>
      <w:tr w:rsidR="00421977" w14:paraId="7DA21456" w14:textId="77777777" w:rsidTr="00BD7EE1">
        <w:tc>
          <w:tcPr>
            <w:tcW w:w="1809" w:type="dxa"/>
          </w:tcPr>
          <w:p w14:paraId="44671DE1" w14:textId="77777777" w:rsidR="00421977" w:rsidRDefault="00B648C9">
            <w:pPr>
              <w:jc w:val="center"/>
              <w:rPr>
                <w:rFonts w:cs="Arial"/>
              </w:rPr>
            </w:pPr>
            <w:r>
              <w:rPr>
                <w:rFonts w:cs="Arial" w:hint="eastAsia"/>
              </w:rPr>
              <w:t>Sharp</w:t>
            </w:r>
          </w:p>
        </w:tc>
        <w:tc>
          <w:tcPr>
            <w:tcW w:w="1985" w:type="dxa"/>
          </w:tcPr>
          <w:p w14:paraId="42F212DC" w14:textId="77777777" w:rsidR="00421977" w:rsidRDefault="00B648C9">
            <w:pPr>
              <w:rPr>
                <w:rFonts w:eastAsiaTheme="minorEastAsia" w:cs="Arial"/>
              </w:rPr>
            </w:pPr>
            <w:r>
              <w:rPr>
                <w:rFonts w:eastAsia="DengXian" w:cs="Arial" w:hint="eastAsia"/>
              </w:rPr>
              <w:t>Yes</w:t>
            </w:r>
          </w:p>
        </w:tc>
        <w:tc>
          <w:tcPr>
            <w:tcW w:w="6045" w:type="dxa"/>
          </w:tcPr>
          <w:p w14:paraId="5BCA5EC2" w14:textId="77777777" w:rsidR="00421977" w:rsidRDefault="00B648C9">
            <w:pPr>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jc w:val="center"/>
              <w:rPr>
                <w:rFonts w:cs="Arial"/>
              </w:rPr>
            </w:pPr>
            <w:r>
              <w:rPr>
                <w:rFonts w:cs="Arial" w:hint="eastAsia"/>
              </w:rPr>
              <w:t>ZTE</w:t>
            </w:r>
          </w:p>
        </w:tc>
        <w:tc>
          <w:tcPr>
            <w:tcW w:w="1985" w:type="dxa"/>
          </w:tcPr>
          <w:p w14:paraId="0276E699" w14:textId="77777777" w:rsidR="00421977" w:rsidRDefault="00B648C9">
            <w:pPr>
              <w:rPr>
                <w:rFonts w:eastAsiaTheme="minorEastAsia" w:cs="Arial"/>
              </w:rPr>
            </w:pPr>
            <w:r>
              <w:rPr>
                <w:rFonts w:eastAsiaTheme="minorEastAsia" w:cs="Arial" w:hint="eastAsia"/>
              </w:rPr>
              <w:t>Yes</w:t>
            </w:r>
          </w:p>
        </w:tc>
        <w:tc>
          <w:tcPr>
            <w:tcW w:w="6045" w:type="dxa"/>
          </w:tcPr>
          <w:p w14:paraId="26793488" w14:textId="77777777" w:rsidR="00421977" w:rsidRDefault="00B648C9">
            <w:pPr>
              <w:rPr>
                <w:rFonts w:eastAsia="DengXian" w:cs="Arial"/>
              </w:rPr>
            </w:pPr>
            <w:r>
              <w:rPr>
                <w:rFonts w:eastAsia="DengXian" w:cs="Arial" w:hint="eastAsia"/>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jc w:val="center"/>
              <w:rPr>
                <w:rFonts w:cs="Arial"/>
              </w:rPr>
            </w:pPr>
            <w:r>
              <w:rPr>
                <w:rFonts w:cs="Arial" w:hint="eastAsia"/>
              </w:rPr>
              <w:t>F</w:t>
            </w:r>
            <w:r>
              <w:rPr>
                <w:rFonts w:cs="Arial"/>
              </w:rPr>
              <w:t>ujitsu</w:t>
            </w:r>
          </w:p>
        </w:tc>
        <w:tc>
          <w:tcPr>
            <w:tcW w:w="1985" w:type="dxa"/>
          </w:tcPr>
          <w:p w14:paraId="5EA8F3BE" w14:textId="212E8DB5"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rPr>
                <w:rFonts w:eastAsia="DengXian" w:cs="Arial"/>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rPr>
                <w:rFonts w:eastAsia="DengXian" w:cs="Arial"/>
              </w:rPr>
            </w:pPr>
            <w:r>
              <w:rPr>
                <w:rFonts w:eastAsia="DengXian" w:cs="Arial"/>
              </w:rPr>
              <w:t>Yes</w:t>
            </w:r>
          </w:p>
        </w:tc>
        <w:tc>
          <w:tcPr>
            <w:tcW w:w="6045" w:type="dxa"/>
          </w:tcPr>
          <w:p w14:paraId="643AB865" w14:textId="77777777" w:rsidR="00223EE3" w:rsidRDefault="00223EE3" w:rsidP="00223EE3">
            <w:pPr>
              <w:rPr>
                <w:rFonts w:eastAsiaTheme="minorEastAsia" w:cs="Arial"/>
              </w:rPr>
            </w:pPr>
          </w:p>
        </w:tc>
      </w:tr>
      <w:tr w:rsidR="004C222A" w14:paraId="40002E2A" w14:textId="77777777" w:rsidTr="00BD7EE1">
        <w:tc>
          <w:tcPr>
            <w:tcW w:w="1809" w:type="dxa"/>
          </w:tcPr>
          <w:p w14:paraId="42BF8E59" w14:textId="7D63EC1F" w:rsidR="004C222A" w:rsidRDefault="004C222A" w:rsidP="00223EE3">
            <w:pPr>
              <w:jc w:val="center"/>
              <w:rPr>
                <w:rFonts w:cs="Arial"/>
              </w:rPr>
            </w:pPr>
            <w:r>
              <w:rPr>
                <w:rFonts w:cs="Arial"/>
              </w:rPr>
              <w:t>Nokia</w:t>
            </w:r>
          </w:p>
        </w:tc>
        <w:tc>
          <w:tcPr>
            <w:tcW w:w="1985" w:type="dxa"/>
          </w:tcPr>
          <w:p w14:paraId="49C4D77B" w14:textId="7017510A" w:rsidR="004C222A" w:rsidRDefault="004C222A" w:rsidP="00223EE3">
            <w:pPr>
              <w:rPr>
                <w:rFonts w:eastAsia="DengXian" w:cs="Arial"/>
              </w:rPr>
            </w:pPr>
            <w:r>
              <w:rPr>
                <w:rFonts w:eastAsia="DengXian" w:cs="Arial"/>
              </w:rPr>
              <w:t>Yes, in principle</w:t>
            </w:r>
          </w:p>
        </w:tc>
        <w:tc>
          <w:tcPr>
            <w:tcW w:w="6045" w:type="dxa"/>
          </w:tcPr>
          <w:p w14:paraId="75544603" w14:textId="55155DD6" w:rsidR="004C222A" w:rsidRDefault="004C222A" w:rsidP="00223EE3">
            <w:pPr>
              <w:rPr>
                <w:rFonts w:eastAsiaTheme="minorEastAsia" w:cs="Arial"/>
              </w:rPr>
            </w:pPr>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r w:rsidR="00A278F9">
              <w:rPr>
                <w:rFonts w:eastAsiaTheme="minorEastAsia" w:cs="Arial"/>
              </w:rPr>
              <w:t xml:space="preserve">DRX </w:t>
            </w:r>
            <w:r>
              <w:rPr>
                <w:rFonts w:eastAsiaTheme="minorEastAsia" w:cs="Arial"/>
              </w:rPr>
              <w:t>configuration.</w:t>
            </w:r>
          </w:p>
          <w:p w14:paraId="1F8B59C9" w14:textId="258A89D1" w:rsidR="004C222A" w:rsidRDefault="004C222A" w:rsidP="00223EE3">
            <w:pPr>
              <w:rPr>
                <w:rFonts w:eastAsiaTheme="minorEastAsia" w:cs="Arial"/>
              </w:rPr>
            </w:pPr>
            <w:r>
              <w:rPr>
                <w:rFonts w:eastAsiaTheme="minorEastAsia" w:cs="Arial"/>
              </w:rPr>
              <w:t>We think we should focus on developing a solution for unicast, which may anyway most likely carry most data, and then see if it is applicable to GC/BC or if it can be implicitly done</w:t>
            </w:r>
          </w:p>
        </w:tc>
      </w:tr>
      <w:tr w:rsidR="006C37B3" w14:paraId="057F6B88" w14:textId="77777777" w:rsidTr="00BD7EE1">
        <w:tc>
          <w:tcPr>
            <w:tcW w:w="1809" w:type="dxa"/>
          </w:tcPr>
          <w:p w14:paraId="6CE6F552" w14:textId="5DD812B6" w:rsidR="006C37B3" w:rsidRDefault="006C37B3" w:rsidP="00223EE3">
            <w:pPr>
              <w:jc w:val="center"/>
              <w:rPr>
                <w:rFonts w:cs="Arial"/>
              </w:rPr>
            </w:pPr>
            <w:r>
              <w:rPr>
                <w:rFonts w:cs="Arial"/>
              </w:rPr>
              <w:t>Fraunhofer</w:t>
            </w:r>
          </w:p>
        </w:tc>
        <w:tc>
          <w:tcPr>
            <w:tcW w:w="1985" w:type="dxa"/>
          </w:tcPr>
          <w:p w14:paraId="735E48BE" w14:textId="03BE4E3D" w:rsidR="006C37B3" w:rsidRDefault="006C37B3" w:rsidP="00223EE3">
            <w:pPr>
              <w:rPr>
                <w:rFonts w:eastAsia="DengXian" w:cs="Arial"/>
              </w:rPr>
            </w:pPr>
            <w:r>
              <w:rPr>
                <w:rFonts w:eastAsia="DengXian" w:cs="Arial"/>
              </w:rPr>
              <w:t>Yes</w:t>
            </w:r>
          </w:p>
        </w:tc>
        <w:tc>
          <w:tcPr>
            <w:tcW w:w="6045" w:type="dxa"/>
          </w:tcPr>
          <w:p w14:paraId="031987E7" w14:textId="1C36BDD7" w:rsidR="006C37B3" w:rsidRDefault="006C37B3" w:rsidP="006C37B3">
            <w:pPr>
              <w:rPr>
                <w:rFonts w:eastAsiaTheme="minorEastAsia" w:cs="Arial"/>
              </w:rPr>
            </w:pPr>
            <w:proofErr w:type="spellStart"/>
            <w:r>
              <w:rPr>
                <w:rFonts w:eastAsiaTheme="minorEastAsia" w:cs="Arial"/>
              </w:rPr>
              <w:t>Uu</w:t>
            </w:r>
            <w:proofErr w:type="spellEnd"/>
            <w:r>
              <w:rPr>
                <w:rFonts w:eastAsiaTheme="minorEastAsia" w:cs="Arial"/>
              </w:rPr>
              <w:t xml:space="preserve"> and SL DRX should consider all cast types for power saving efficiency.</w:t>
            </w:r>
          </w:p>
        </w:tc>
      </w:tr>
      <w:tr w:rsidR="007D06F7" w14:paraId="7A056841" w14:textId="77777777" w:rsidTr="00BD7EE1">
        <w:tc>
          <w:tcPr>
            <w:tcW w:w="1809" w:type="dxa"/>
          </w:tcPr>
          <w:p w14:paraId="41EAC660" w14:textId="5BF52A4D" w:rsidR="007D06F7" w:rsidRDefault="00A00A52" w:rsidP="00223EE3">
            <w:pPr>
              <w:jc w:val="center"/>
              <w:rPr>
                <w:rFonts w:cs="Arial"/>
              </w:rPr>
            </w:pPr>
            <w:r>
              <w:rPr>
                <w:rFonts w:cs="Arial"/>
              </w:rPr>
              <w:t>Sony</w:t>
            </w:r>
          </w:p>
        </w:tc>
        <w:tc>
          <w:tcPr>
            <w:tcW w:w="1985" w:type="dxa"/>
          </w:tcPr>
          <w:p w14:paraId="66C9277D" w14:textId="42504546" w:rsidR="007D06F7" w:rsidRDefault="00A00A52" w:rsidP="00223EE3">
            <w:pPr>
              <w:rPr>
                <w:rFonts w:eastAsia="DengXian" w:cs="Arial"/>
              </w:rPr>
            </w:pPr>
            <w:r>
              <w:rPr>
                <w:rFonts w:eastAsia="DengXian" w:cs="Arial"/>
              </w:rPr>
              <w:t>No</w:t>
            </w:r>
          </w:p>
        </w:tc>
        <w:tc>
          <w:tcPr>
            <w:tcW w:w="6045" w:type="dxa"/>
          </w:tcPr>
          <w:p w14:paraId="4DFCE5B6" w14:textId="2FF28C98" w:rsidR="007D06F7" w:rsidRDefault="005317A3" w:rsidP="006C37B3">
            <w:pPr>
              <w:rPr>
                <w:rFonts w:eastAsiaTheme="minorEastAsia" w:cs="Arial"/>
              </w:rPr>
            </w:pPr>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p>
        </w:tc>
      </w:tr>
      <w:tr w:rsidR="00BD7EE1" w14:paraId="0CCBB263" w14:textId="77777777" w:rsidTr="00BD7EE1">
        <w:tc>
          <w:tcPr>
            <w:tcW w:w="1809" w:type="dxa"/>
          </w:tcPr>
          <w:p w14:paraId="0D48C713" w14:textId="4230B4F3" w:rsidR="00BD7EE1" w:rsidRDefault="00BD7EE1" w:rsidP="00BD7EE1">
            <w:pPr>
              <w:jc w:val="center"/>
              <w:rPr>
                <w:rFonts w:cs="Arial"/>
              </w:rPr>
            </w:pPr>
            <w:r>
              <w:rPr>
                <w:rFonts w:cs="Arial"/>
              </w:rPr>
              <w:t>Intel</w:t>
            </w:r>
          </w:p>
        </w:tc>
        <w:tc>
          <w:tcPr>
            <w:tcW w:w="1985" w:type="dxa"/>
          </w:tcPr>
          <w:p w14:paraId="3C09E16B" w14:textId="619AA98A" w:rsidR="00BD7EE1" w:rsidRDefault="00BD7EE1" w:rsidP="00BD7EE1">
            <w:pPr>
              <w:rPr>
                <w:rFonts w:eastAsia="DengXian" w:cs="Arial"/>
              </w:rPr>
            </w:pPr>
            <w:r>
              <w:rPr>
                <w:rFonts w:eastAsia="DengXian" w:cs="Arial"/>
              </w:rPr>
              <w:t>See comment</w:t>
            </w:r>
          </w:p>
        </w:tc>
        <w:tc>
          <w:tcPr>
            <w:tcW w:w="6045" w:type="dxa"/>
          </w:tcPr>
          <w:p w14:paraId="6219A494" w14:textId="5149B42E" w:rsidR="00BD7EE1" w:rsidRPr="00506670" w:rsidRDefault="00BD7EE1" w:rsidP="00BD7EE1">
            <w:r>
              <w:rPr>
                <w:rFonts w:eastAsia="DengXian" w:cs="Arial"/>
              </w:rPr>
              <w:t xml:space="preserve">As discussed in [9], the key aspect with respect to this alignment is how the DRX configuration for the case of each cast type is procured. For unicast, since the configuration can be UE/link specific, some </w:t>
            </w:r>
            <w:proofErr w:type="spellStart"/>
            <w:r>
              <w:rPr>
                <w:rFonts w:eastAsia="DengXian" w:cs="Arial"/>
              </w:rPr>
              <w:t>signalling</w:t>
            </w:r>
            <w:proofErr w:type="spellEnd"/>
            <w:r>
              <w:rPr>
                <w:rFonts w:eastAsia="DengXian" w:cs="Arial"/>
              </w:rPr>
              <w:t xml:space="preserve">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w:t>
            </w:r>
            <w:proofErr w:type="spellStart"/>
            <w:r>
              <w:rPr>
                <w:rFonts w:eastAsia="DengXian" w:cs="Arial"/>
              </w:rPr>
              <w:t>signalling</w:t>
            </w:r>
            <w:proofErr w:type="spellEnd"/>
            <w:r>
              <w:rPr>
                <w:rFonts w:eastAsia="DengXian" w:cs="Arial"/>
              </w:rPr>
              <w:t xml:space="preserve"> and spec impact is needed for the NW to achieve this alignment</w:t>
            </w:r>
          </w:p>
        </w:tc>
      </w:tr>
      <w:tr w:rsidR="00B42D9A" w14:paraId="1788193E" w14:textId="77777777" w:rsidTr="00BD7EE1">
        <w:tc>
          <w:tcPr>
            <w:tcW w:w="1809" w:type="dxa"/>
          </w:tcPr>
          <w:p w14:paraId="4148DD4B" w14:textId="0958EF5A" w:rsidR="00B42D9A" w:rsidRDefault="00B42D9A" w:rsidP="00BD7EE1">
            <w:pPr>
              <w:jc w:val="center"/>
              <w:rPr>
                <w:rFonts w:cs="Arial"/>
              </w:rPr>
            </w:pPr>
            <w:r>
              <w:rPr>
                <w:rFonts w:cs="Arial"/>
              </w:rPr>
              <w:t>Apple</w:t>
            </w:r>
          </w:p>
        </w:tc>
        <w:tc>
          <w:tcPr>
            <w:tcW w:w="1985" w:type="dxa"/>
          </w:tcPr>
          <w:p w14:paraId="235E5F57" w14:textId="74A5C978" w:rsidR="00B42D9A" w:rsidRDefault="00B42D9A" w:rsidP="00BD7EE1">
            <w:pPr>
              <w:rPr>
                <w:rFonts w:eastAsia="DengXian" w:cs="Arial"/>
              </w:rPr>
            </w:pPr>
            <w:proofErr w:type="gramStart"/>
            <w:r>
              <w:rPr>
                <w:rFonts w:eastAsia="DengXian" w:cs="Arial"/>
              </w:rPr>
              <w:t>Yes</w:t>
            </w:r>
            <w:proofErr w:type="gramEnd"/>
            <w:r>
              <w:rPr>
                <w:rFonts w:eastAsia="DengXian" w:cs="Arial"/>
              </w:rPr>
              <w:t xml:space="preserve"> for unicast. FFS for GC/BC</w:t>
            </w:r>
          </w:p>
        </w:tc>
        <w:tc>
          <w:tcPr>
            <w:tcW w:w="6045" w:type="dxa"/>
          </w:tcPr>
          <w:p w14:paraId="6F2CDB3E" w14:textId="77777777" w:rsidR="00B42D9A" w:rsidRDefault="00B42D9A" w:rsidP="00BD7EE1">
            <w:pPr>
              <w:rPr>
                <w:rFonts w:eastAsia="DengXian" w:cs="Arial"/>
              </w:rPr>
            </w:pPr>
            <w:r>
              <w:rPr>
                <w:rFonts w:eastAsia="DengXian" w:cs="Arial"/>
              </w:rPr>
              <w:t>For GC/BC, the common DRX configuration is already provided by gNB so that full/partial/non-overlapping alignment is all up to gNB implementation</w:t>
            </w:r>
          </w:p>
          <w:p w14:paraId="767C3EF4" w14:textId="41715B3C" w:rsidR="00E225DB" w:rsidRDefault="00E225DB" w:rsidP="00BD7EE1">
            <w:pPr>
              <w:rPr>
                <w:rFonts w:eastAsia="DengXian" w:cs="Arial"/>
              </w:rPr>
            </w:pPr>
            <w:r w:rsidRPr="00D0212A">
              <w:rPr>
                <w:rFonts w:eastAsia="DengXian" w:cs="Arial"/>
              </w:rPr>
              <w:t xml:space="preserve">Rapp-&gt; </w:t>
            </w:r>
            <w:r>
              <w:rPr>
                <w:rFonts w:eastAsia="DengXian" w:cs="Arial"/>
              </w:rPr>
              <w:t xml:space="preserve">I interpret that </w:t>
            </w:r>
            <w:r w:rsidR="00EC65E3">
              <w:rPr>
                <w:rFonts w:eastAsia="DengXian" w:cs="Arial"/>
              </w:rPr>
              <w:t>Apple</w:t>
            </w:r>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p>
        </w:tc>
      </w:tr>
      <w:tr w:rsidR="004A7FE6" w14:paraId="158D9E29" w14:textId="77777777" w:rsidTr="00BD7EE1">
        <w:tc>
          <w:tcPr>
            <w:tcW w:w="1809" w:type="dxa"/>
          </w:tcPr>
          <w:p w14:paraId="397F70E3" w14:textId="2893F873"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691A81F0" w14:textId="4FAF2766" w:rsidR="004A7FE6" w:rsidRDefault="004A7FE6" w:rsidP="004A7FE6">
            <w:pPr>
              <w:rPr>
                <w:rFonts w:eastAsia="DengXian" w:cs="Arial"/>
              </w:rPr>
            </w:pPr>
            <w:r>
              <w:rPr>
                <w:rFonts w:eastAsia="DengXian" w:cs="Arial"/>
              </w:rPr>
              <w:t>Yes</w:t>
            </w:r>
          </w:p>
        </w:tc>
        <w:tc>
          <w:tcPr>
            <w:tcW w:w="6045" w:type="dxa"/>
          </w:tcPr>
          <w:p w14:paraId="0D8742CF" w14:textId="77777777" w:rsidR="004A7FE6" w:rsidRDefault="004A7FE6" w:rsidP="004A7FE6">
            <w:pPr>
              <w:rPr>
                <w:rFonts w:eastAsia="DengXian" w:cs="Arial"/>
              </w:rPr>
            </w:pPr>
            <w:r>
              <w:rPr>
                <w:rFonts w:eastAsia="DengXian" w:cs="Arial"/>
              </w:rPr>
              <w:t xml:space="preserve">We clearly see a benefit for unicast, where a UE may have multiple SL DRX configurations and a </w:t>
            </w:r>
            <w:proofErr w:type="spellStart"/>
            <w:r>
              <w:rPr>
                <w:rFonts w:eastAsia="DengXian" w:cs="Arial"/>
              </w:rPr>
              <w:t>Uu</w:t>
            </w:r>
            <w:proofErr w:type="spellEnd"/>
            <w:r>
              <w:rPr>
                <w:rFonts w:eastAsia="DengXian" w:cs="Arial"/>
              </w:rPr>
              <w:t xml:space="preserve"> DRX configuration. Alignment would be beneficial from a power savings perspective</w:t>
            </w:r>
          </w:p>
          <w:p w14:paraId="38F7CD59" w14:textId="191AAF02" w:rsidR="004A7FE6" w:rsidRDefault="004A7FE6" w:rsidP="004A7FE6">
            <w:pPr>
              <w:rPr>
                <w:rFonts w:eastAsia="DengXian" w:cs="Arial"/>
              </w:rPr>
            </w:pPr>
            <w:r>
              <w:rPr>
                <w:rFonts w:eastAsia="DengXian" w:cs="Arial"/>
              </w:rPr>
              <w:t xml:space="preserve">There are also benefits for the groupcast and broadcast case. </w:t>
            </w:r>
            <w:proofErr w:type="gramStart"/>
            <w:r>
              <w:rPr>
                <w:rFonts w:eastAsia="DengXian" w:cs="Arial"/>
              </w:rPr>
              <w:t>However</w:t>
            </w:r>
            <w:proofErr w:type="gramEnd"/>
            <w:r>
              <w:rPr>
                <w:rFonts w:eastAsia="DengXian" w:cs="Arial"/>
              </w:rPr>
              <w:t xml:space="preserve"> these already use a common DRX (DRX configuration shared by a number of UEs) and the benefit may not be as significant as for unicast. </w:t>
            </w:r>
          </w:p>
        </w:tc>
      </w:tr>
      <w:tr w:rsidR="00BD52C3" w14:paraId="0302E5AB" w14:textId="77777777" w:rsidTr="00BD7EE1">
        <w:tc>
          <w:tcPr>
            <w:tcW w:w="1809" w:type="dxa"/>
          </w:tcPr>
          <w:p w14:paraId="7048C783" w14:textId="6C1564C4" w:rsidR="00BD52C3" w:rsidRDefault="00BD52C3" w:rsidP="00BD52C3">
            <w:pPr>
              <w:jc w:val="center"/>
              <w:rPr>
                <w:rFonts w:cs="Arial"/>
              </w:rPr>
            </w:pPr>
            <w:r>
              <w:rPr>
                <w:rFonts w:cs="Arial"/>
              </w:rPr>
              <w:t>Qualcomm</w:t>
            </w:r>
          </w:p>
        </w:tc>
        <w:tc>
          <w:tcPr>
            <w:tcW w:w="1985" w:type="dxa"/>
          </w:tcPr>
          <w:p w14:paraId="331AF08A" w14:textId="0BC7B31C" w:rsidR="00BD52C3" w:rsidRDefault="00BD52C3" w:rsidP="00BD52C3">
            <w:pPr>
              <w:rPr>
                <w:rFonts w:eastAsia="DengXian" w:cs="Arial"/>
              </w:rPr>
            </w:pPr>
            <w:r>
              <w:rPr>
                <w:rFonts w:eastAsia="DengXian" w:cs="Arial"/>
              </w:rPr>
              <w:t>Yes w, comment</w:t>
            </w:r>
          </w:p>
        </w:tc>
        <w:tc>
          <w:tcPr>
            <w:tcW w:w="6045" w:type="dxa"/>
          </w:tcPr>
          <w:p w14:paraId="072EEF0D" w14:textId="77777777" w:rsidR="00BD52C3" w:rsidRDefault="00BD52C3" w:rsidP="00BD52C3">
            <w:r>
              <w:t>Yes, for unicast.</w:t>
            </w:r>
          </w:p>
          <w:p w14:paraId="2B8AB307" w14:textId="2E9569D7" w:rsidR="00BD52C3" w:rsidRDefault="00BD52C3" w:rsidP="00BD52C3">
            <w:pPr>
              <w:rPr>
                <w:rFonts w:eastAsia="DengXian" w:cs="Arial"/>
              </w:rPr>
            </w:pPr>
            <w:r>
              <w:t>Yes, for groupcast and broadcast if UEs are grouped per destination ID/PQI for a common SL DRX.</w:t>
            </w:r>
          </w:p>
        </w:tc>
      </w:tr>
      <w:tr w:rsidR="00A932EC" w14:paraId="16D77D01" w14:textId="77777777" w:rsidTr="00BD7EE1">
        <w:tc>
          <w:tcPr>
            <w:tcW w:w="1809" w:type="dxa"/>
          </w:tcPr>
          <w:p w14:paraId="2D318D7E" w14:textId="45CAD05B" w:rsidR="00A932EC" w:rsidRDefault="00A932EC" w:rsidP="00A932EC">
            <w:pPr>
              <w:jc w:val="center"/>
              <w:rPr>
                <w:rFonts w:cs="Arial"/>
              </w:rPr>
            </w:pPr>
            <w:r>
              <w:rPr>
                <w:rFonts w:eastAsia="Malgun Gothic" w:cs="Arial" w:hint="eastAsia"/>
                <w:lang w:eastAsia="ko-KR"/>
              </w:rPr>
              <w:t>LG</w:t>
            </w:r>
          </w:p>
        </w:tc>
        <w:tc>
          <w:tcPr>
            <w:tcW w:w="1985" w:type="dxa"/>
          </w:tcPr>
          <w:p w14:paraId="610DF356" w14:textId="10A8172A" w:rsidR="00A932EC" w:rsidRDefault="00A932EC" w:rsidP="00A932EC">
            <w:pPr>
              <w:rPr>
                <w:rFonts w:eastAsia="DengXian" w:cs="Arial"/>
              </w:rPr>
            </w:pPr>
            <w:r>
              <w:rPr>
                <w:rFonts w:eastAsia="Malgun Gothic" w:cs="Arial" w:hint="eastAsia"/>
                <w:lang w:eastAsia="ko-KR"/>
              </w:rPr>
              <w:t>Yes (only unicast)</w:t>
            </w:r>
          </w:p>
        </w:tc>
        <w:tc>
          <w:tcPr>
            <w:tcW w:w="6045" w:type="dxa"/>
          </w:tcPr>
          <w:p w14:paraId="67D19B37" w14:textId="77777777" w:rsidR="00A932EC" w:rsidRDefault="00A932EC" w:rsidP="00A932EC">
            <w:pPr>
              <w:rPr>
                <w:rFonts w:eastAsia="Malgun Gothic" w:cs="Arial"/>
                <w:lang w:eastAsia="ko-KR"/>
              </w:rPr>
            </w:pPr>
            <w:r>
              <w:rPr>
                <w:rFonts w:eastAsia="Malgun Gothic" w:cs="Arial" w:hint="eastAsia"/>
                <w:lang w:eastAsia="ko-KR"/>
              </w:rPr>
              <w:t>We have same view with Huawei. We think that no additional mechanism is not needed for common DRX configuration.</w:t>
            </w:r>
          </w:p>
          <w:p w14:paraId="6F3D1EE7" w14:textId="55D86EE3" w:rsidR="00D81C26" w:rsidRDefault="00D81C26" w:rsidP="00A932EC">
            <w:r w:rsidRPr="00D0212A">
              <w:rPr>
                <w:rFonts w:eastAsia="DengXian" w:cs="Arial"/>
              </w:rPr>
              <w:lastRenderedPageBreak/>
              <w:t xml:space="preserve">Rapp-&gt; </w:t>
            </w:r>
            <w:r>
              <w:rPr>
                <w:rFonts w:eastAsia="DengXian" w:cs="Arial"/>
              </w:rPr>
              <w:t xml:space="preserve">I interpret that </w:t>
            </w:r>
            <w:r w:rsidR="00020C32">
              <w:rPr>
                <w:rFonts w:eastAsia="DengXian" w:cs="Arial"/>
              </w:rPr>
              <w:t>LG</w:t>
            </w:r>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p>
        </w:tc>
      </w:tr>
      <w:tr w:rsidR="0018621E" w14:paraId="45AF86F4" w14:textId="77777777" w:rsidTr="00BD7EE1">
        <w:tc>
          <w:tcPr>
            <w:tcW w:w="1809" w:type="dxa"/>
          </w:tcPr>
          <w:p w14:paraId="4DEC4FC9" w14:textId="7EB55F42" w:rsidR="0018621E" w:rsidRDefault="0018621E" w:rsidP="00A932EC">
            <w:pPr>
              <w:jc w:val="center"/>
              <w:rPr>
                <w:rFonts w:eastAsia="Malgun Gothic" w:cs="Arial"/>
                <w:lang w:eastAsia="ko-KR"/>
              </w:rPr>
            </w:pPr>
            <w:r>
              <w:rPr>
                <w:rFonts w:eastAsia="Malgun Gothic" w:cs="Arial"/>
                <w:lang w:eastAsia="ko-KR"/>
              </w:rPr>
              <w:lastRenderedPageBreak/>
              <w:t>Ericsson</w:t>
            </w:r>
          </w:p>
        </w:tc>
        <w:tc>
          <w:tcPr>
            <w:tcW w:w="1985" w:type="dxa"/>
          </w:tcPr>
          <w:p w14:paraId="7DBDBD8A" w14:textId="3259375B" w:rsidR="0018621E" w:rsidRDefault="0018621E" w:rsidP="00A932EC">
            <w:pPr>
              <w:rPr>
                <w:rFonts w:eastAsia="Malgun Gothic" w:cs="Arial"/>
                <w:lang w:eastAsia="ko-KR"/>
              </w:rPr>
            </w:pPr>
            <w:r>
              <w:rPr>
                <w:rFonts w:eastAsia="Malgun Gothic" w:cs="Arial"/>
                <w:lang w:eastAsia="ko-KR"/>
              </w:rPr>
              <w:t>Yes</w:t>
            </w:r>
          </w:p>
        </w:tc>
        <w:tc>
          <w:tcPr>
            <w:tcW w:w="6045" w:type="dxa"/>
          </w:tcPr>
          <w:p w14:paraId="731D4A12" w14:textId="77777777" w:rsidR="0018621E" w:rsidRDefault="0018621E" w:rsidP="00A932EC">
            <w:pPr>
              <w:rPr>
                <w:rFonts w:eastAsia="Malgun Gothic" w:cs="Arial"/>
                <w:lang w:eastAsia="ko-KR"/>
              </w:rPr>
            </w:pPr>
          </w:p>
        </w:tc>
      </w:tr>
    </w:tbl>
    <w:p w14:paraId="0857DC63" w14:textId="77777777" w:rsidR="00D72EF5" w:rsidRDefault="00D72EF5" w:rsidP="00D72EF5">
      <w:pPr>
        <w:pStyle w:val="BodyText"/>
        <w:rPr>
          <w:b/>
          <w:bCs/>
        </w:rPr>
      </w:pPr>
    </w:p>
    <w:p w14:paraId="4EBCE00A" w14:textId="1AA97D3C" w:rsidR="00D72EF5" w:rsidRDefault="00D72EF5" w:rsidP="00D72EF5">
      <w:pPr>
        <w:pStyle w:val="BodyText"/>
        <w:rPr>
          <w:lang w:val="en-US"/>
        </w:rPr>
      </w:pPr>
      <w:r>
        <w:rPr>
          <w:b/>
          <w:bCs/>
        </w:rPr>
        <w:t>Rapporteur summary</w:t>
      </w:r>
      <w:r>
        <w:t>: According to the comments received by the companies,</w:t>
      </w:r>
      <w:r w:rsidR="007A0E83">
        <w:t xml:space="preserve"> companies’ comments are summarized in the below</w:t>
      </w:r>
      <w:r>
        <w:rPr>
          <w:lang w:val="en-US"/>
        </w:rPr>
        <w:t xml:space="preserve">. </w:t>
      </w:r>
    </w:p>
    <w:p w14:paraId="77702382" w14:textId="1AEB9264" w:rsidR="00D72EF5" w:rsidRDefault="00D72EF5" w:rsidP="00D72EF5">
      <w:pPr>
        <w:pStyle w:val="BodyText"/>
        <w:rPr>
          <w:lang w:val="en-US"/>
        </w:rPr>
      </w:pPr>
      <w:r>
        <w:rPr>
          <w:lang w:val="en-US"/>
        </w:rPr>
        <w:t xml:space="preserve">In total, there are </w:t>
      </w:r>
      <w:r w:rsidR="007A0E83">
        <w:rPr>
          <w:lang w:val="en-US"/>
        </w:rPr>
        <w:t xml:space="preserve">21 </w:t>
      </w:r>
      <w:r>
        <w:rPr>
          <w:lang w:val="en-US"/>
        </w:rPr>
        <w:t xml:space="preserve">companies out of </w:t>
      </w:r>
      <w:r w:rsidR="007A0E83">
        <w:rPr>
          <w:lang w:val="en-US"/>
        </w:rPr>
        <w:t>21</w:t>
      </w:r>
      <w:r>
        <w:rPr>
          <w:lang w:val="en-US"/>
        </w:rPr>
        <w:t xml:space="preserve"> support yes</w:t>
      </w:r>
      <w:r w:rsidR="007A0E83">
        <w:rPr>
          <w:lang w:val="en-US"/>
        </w:rPr>
        <w:t xml:space="preserve"> for unicast.</w:t>
      </w:r>
      <w:r w:rsidR="00C45623">
        <w:rPr>
          <w:lang w:val="en-US"/>
        </w:rPr>
        <w:t xml:space="preserve"> There </w:t>
      </w:r>
      <w:proofErr w:type="gramStart"/>
      <w:r w:rsidR="00C45623">
        <w:rPr>
          <w:lang w:val="en-US"/>
        </w:rPr>
        <w:t>is</w:t>
      </w:r>
      <w:proofErr w:type="gramEnd"/>
      <w:r w:rsidR="00C45623">
        <w:rPr>
          <w:lang w:val="en-US"/>
        </w:rPr>
        <w:t xml:space="preserve"> </w:t>
      </w:r>
      <w:r w:rsidR="004261B0">
        <w:rPr>
          <w:lang w:val="en-US"/>
        </w:rPr>
        <w:t>two</w:t>
      </w:r>
      <w:r w:rsidR="00C45623">
        <w:rPr>
          <w:lang w:val="en-US"/>
        </w:rPr>
        <w:t xml:space="preserve"> </w:t>
      </w:r>
      <w:r w:rsidR="004261B0">
        <w:rPr>
          <w:lang w:val="en-US"/>
        </w:rPr>
        <w:t>companies</w:t>
      </w:r>
      <w:r w:rsidR="00C45623">
        <w:rPr>
          <w:lang w:val="en-US"/>
        </w:rPr>
        <w:t xml:space="preserve"> proposing to not support alignment for GC/BC. Meanwhile, there are 2 companies suggesting further studies for GC/BC. There are a few companies having comments on GC/BC spec impacts, saying that alignment for GC/BC will be up to </w:t>
      </w:r>
      <w:proofErr w:type="spellStart"/>
      <w:r w:rsidR="00C45623">
        <w:rPr>
          <w:lang w:val="en-US"/>
        </w:rPr>
        <w:t>gNB’s</w:t>
      </w:r>
      <w:proofErr w:type="spellEnd"/>
      <w:r w:rsidR="00C45623">
        <w:rPr>
          <w:lang w:val="en-US"/>
        </w:rPr>
        <w:t xml:space="preserve"> implementation/pre-configuration. </w:t>
      </w:r>
    </w:p>
    <w:p w14:paraId="42A717A9" w14:textId="5C3F3AB6" w:rsidR="00C45623" w:rsidRDefault="00C45623" w:rsidP="00D72EF5">
      <w:pPr>
        <w:pStyle w:val="BodyText"/>
        <w:rPr>
          <w:lang w:val="en-US"/>
        </w:rPr>
      </w:pPr>
      <w:r>
        <w:rPr>
          <w:lang w:val="en-US"/>
        </w:rPr>
        <w:t>In addition, it is worth noting that UE may need to send assistance information to gNB, or assistance information may be exchanged between UEs (i.e., unicast), however, it will be addressed in the email discussion 704.</w:t>
      </w:r>
    </w:p>
    <w:p w14:paraId="240F3880" w14:textId="77777777" w:rsidR="00D72EF5" w:rsidRDefault="00D72EF5" w:rsidP="00D72EF5">
      <w:pPr>
        <w:pStyle w:val="BodyText"/>
      </w:pPr>
      <w:r>
        <w:t>Rapporteur would like to try to reach at least a consensus about the above highlighted points and thus would like to suggest:</w:t>
      </w:r>
    </w:p>
    <w:p w14:paraId="568947B3" w14:textId="600E8538"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69726036"/>
      <w:r>
        <w:t>[Easy</w:t>
      </w:r>
      <w:proofErr w:type="gramStart"/>
      <w:r>
        <w:t>][</w:t>
      </w:r>
      <w:proofErr w:type="gramEnd"/>
      <w:r>
        <w:t xml:space="preserve">21/21] </w:t>
      </w:r>
      <w:r w:rsidR="005D4CF8" w:rsidRPr="005D4CF8">
        <w:t xml:space="preserve">Alignment of </w:t>
      </w:r>
      <w:proofErr w:type="spellStart"/>
      <w:r w:rsidR="005D4CF8" w:rsidRPr="005D4CF8">
        <w:t>Uu</w:t>
      </w:r>
      <w:proofErr w:type="spellEnd"/>
      <w:r w:rsidR="005D4CF8" w:rsidRPr="005D4CF8">
        <w:t xml:space="preserve"> DRX and SL DRX for unicast is supported</w:t>
      </w:r>
      <w:r>
        <w:t>.</w:t>
      </w:r>
      <w:r w:rsidR="005D4CF8">
        <w:t xml:space="preserve"> FFS on how alignment is achieved.</w:t>
      </w:r>
      <w:bookmarkEnd w:id="8"/>
    </w:p>
    <w:p w14:paraId="6B9090E4" w14:textId="588F6180"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pPr>
      <w:bookmarkStart w:id="9" w:name="_Toc69726037"/>
      <w:r>
        <w:t>[Easy</w:t>
      </w:r>
      <w:proofErr w:type="gramStart"/>
      <w:r>
        <w:t>][</w:t>
      </w:r>
      <w:proofErr w:type="gramEnd"/>
      <w:r w:rsidR="004C23EA">
        <w:t>19</w:t>
      </w:r>
      <w:r>
        <w:t>/2</w:t>
      </w:r>
      <w:r w:rsidR="00A64ED5">
        <w:t>1</w:t>
      </w:r>
      <w:r>
        <w:t xml:space="preserve">] </w:t>
      </w:r>
      <w:r w:rsidR="003C6CC9">
        <w:t>A</w:t>
      </w:r>
      <w:r>
        <w:t xml:space="preserve">lignment of </w:t>
      </w:r>
      <w:proofErr w:type="spellStart"/>
      <w:r>
        <w:t>Uu</w:t>
      </w:r>
      <w:proofErr w:type="spellEnd"/>
      <w:r>
        <w:t xml:space="preserve"> DRX and SL DRX for groupcast and broadcast</w:t>
      </w:r>
      <w:r w:rsidR="00243CED">
        <w:t xml:space="preserve"> is supported</w:t>
      </w:r>
      <w:r>
        <w:t xml:space="preserve">. FFS on </w:t>
      </w:r>
      <w:r w:rsidR="004C23EA">
        <w:t>whether new mechanisms are needed</w:t>
      </w:r>
      <w:r>
        <w:t>.</w:t>
      </w:r>
      <w:bookmarkEnd w:id="9"/>
    </w:p>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0" w:name="_Toc67062594"/>
      <w:r>
        <w:rPr>
          <w:rFonts w:cs="Arial"/>
        </w:rPr>
        <w:t xml:space="preserve">Additional </w:t>
      </w:r>
      <w:r>
        <w:t>p</w:t>
      </w:r>
      <w:r>
        <w:rPr>
          <w:rFonts w:cs="Arial"/>
        </w:rPr>
        <w:t>ower saving</w:t>
      </w:r>
      <w:r>
        <w:t xml:space="preserve"> for aligning paging DRX and SL DRX for a UE in RRC IDLE or RRC INACTIVE is limited.</w:t>
      </w:r>
      <w:bookmarkEnd w:id="10"/>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1" w:name="_Toc67062595"/>
      <w:r>
        <w:rPr>
          <w:rFonts w:cs="Arial"/>
        </w:rPr>
        <w:t>Potential spec changes for aligning paging DRX and SL DRX may cause large standardization efforts</w:t>
      </w:r>
      <w:r>
        <w:t>.</w:t>
      </w:r>
      <w:bookmarkEnd w:id="11"/>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lastRenderedPageBreak/>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jc w:val="center"/>
              <w:rPr>
                <w:rFonts w:cs="Arial"/>
              </w:rPr>
            </w:pPr>
            <w:r>
              <w:rPr>
                <w:rFonts w:cs="Arial" w:hint="eastAsia"/>
              </w:rPr>
              <w:t>v</w:t>
            </w:r>
            <w:r>
              <w:rPr>
                <w:rFonts w:cs="Arial"/>
              </w:rPr>
              <w:t>ivo</w:t>
            </w:r>
          </w:p>
        </w:tc>
        <w:tc>
          <w:tcPr>
            <w:tcW w:w="1985" w:type="dxa"/>
          </w:tcPr>
          <w:p w14:paraId="04CD2E5F"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rPr>
                <w:rFonts w:eastAsiaTheme="minorEastAsia" w:cs="Arial"/>
              </w:rPr>
            </w:pPr>
          </w:p>
        </w:tc>
      </w:tr>
      <w:tr w:rsidR="00421977" w14:paraId="55FEE9BA" w14:textId="77777777">
        <w:tc>
          <w:tcPr>
            <w:tcW w:w="1809" w:type="dxa"/>
          </w:tcPr>
          <w:p w14:paraId="093B8C78" w14:textId="77777777" w:rsidR="00421977" w:rsidRDefault="00B648C9">
            <w:pPr>
              <w:jc w:val="center"/>
              <w:rPr>
                <w:rFonts w:cs="Arial"/>
              </w:rPr>
            </w:pPr>
            <w:r>
              <w:rPr>
                <w:rFonts w:cs="Arial" w:hint="eastAsia"/>
              </w:rPr>
              <w:t>Xiaomi</w:t>
            </w:r>
          </w:p>
        </w:tc>
        <w:tc>
          <w:tcPr>
            <w:tcW w:w="1985" w:type="dxa"/>
          </w:tcPr>
          <w:p w14:paraId="4C88921D" w14:textId="77777777" w:rsidR="00421977" w:rsidRDefault="00B648C9">
            <w:pPr>
              <w:rPr>
                <w:rFonts w:eastAsia="DengXian" w:cs="Arial"/>
              </w:rPr>
            </w:pPr>
            <w:r>
              <w:rPr>
                <w:rFonts w:eastAsia="DengXian" w:cs="Arial" w:hint="eastAsia"/>
              </w:rPr>
              <w:t>Yes</w:t>
            </w:r>
          </w:p>
        </w:tc>
        <w:tc>
          <w:tcPr>
            <w:tcW w:w="6045" w:type="dxa"/>
          </w:tcPr>
          <w:p w14:paraId="2E5A370E" w14:textId="77777777" w:rsidR="00421977" w:rsidRDefault="00421977">
            <w:pPr>
              <w:rPr>
                <w:rFonts w:eastAsia="DengXian" w:cs="Arial"/>
              </w:rPr>
            </w:pPr>
          </w:p>
        </w:tc>
      </w:tr>
      <w:tr w:rsidR="00421977" w14:paraId="601FCB85" w14:textId="77777777">
        <w:tc>
          <w:tcPr>
            <w:tcW w:w="1809" w:type="dxa"/>
          </w:tcPr>
          <w:p w14:paraId="2F597603" w14:textId="77777777" w:rsidR="00421977" w:rsidRDefault="00B648C9">
            <w:pPr>
              <w:jc w:val="center"/>
              <w:rPr>
                <w:rFonts w:cs="Arial"/>
              </w:rPr>
            </w:pPr>
            <w:r>
              <w:rPr>
                <w:rFonts w:cs="Arial"/>
              </w:rPr>
              <w:t>OPPO</w:t>
            </w:r>
          </w:p>
        </w:tc>
        <w:tc>
          <w:tcPr>
            <w:tcW w:w="1985" w:type="dxa"/>
          </w:tcPr>
          <w:p w14:paraId="16112B15" w14:textId="77777777" w:rsidR="00421977" w:rsidRDefault="00B648C9">
            <w:pPr>
              <w:rPr>
                <w:rFonts w:eastAsia="DengXian" w:cs="Arial"/>
              </w:rPr>
            </w:pPr>
            <w:r>
              <w:rPr>
                <w:rFonts w:eastAsia="DengXian" w:cs="Arial"/>
              </w:rPr>
              <w:t>Yes</w:t>
            </w:r>
          </w:p>
        </w:tc>
        <w:tc>
          <w:tcPr>
            <w:tcW w:w="6045" w:type="dxa"/>
          </w:tcPr>
          <w:p w14:paraId="2BAE7DE0" w14:textId="77777777" w:rsidR="00421977" w:rsidRDefault="00421977">
            <w:pPr>
              <w:rPr>
                <w:rFonts w:eastAsia="DengXian" w:cs="Arial"/>
              </w:rPr>
            </w:pPr>
          </w:p>
        </w:tc>
      </w:tr>
      <w:tr w:rsidR="00421977" w14:paraId="323119CC" w14:textId="77777777">
        <w:tc>
          <w:tcPr>
            <w:tcW w:w="1809" w:type="dxa"/>
          </w:tcPr>
          <w:p w14:paraId="3ECFA2A8" w14:textId="77777777" w:rsidR="00421977" w:rsidRDefault="00B648C9">
            <w:pPr>
              <w:jc w:val="center"/>
              <w:rPr>
                <w:rFonts w:cs="Arial"/>
              </w:rPr>
            </w:pPr>
            <w:r>
              <w:rPr>
                <w:rFonts w:cs="Arial" w:hint="eastAsia"/>
              </w:rPr>
              <w:t>CATT</w:t>
            </w:r>
          </w:p>
        </w:tc>
        <w:tc>
          <w:tcPr>
            <w:tcW w:w="1985" w:type="dxa"/>
          </w:tcPr>
          <w:p w14:paraId="3E9FCBBE" w14:textId="77777777" w:rsidR="00421977" w:rsidRDefault="00B648C9">
            <w:pPr>
              <w:rPr>
                <w:rFonts w:eastAsia="DengXian" w:cs="Arial"/>
              </w:rPr>
            </w:pPr>
            <w:r>
              <w:rPr>
                <w:rFonts w:eastAsia="DengXian" w:cs="Arial" w:hint="eastAsia"/>
              </w:rPr>
              <w:t>Yes</w:t>
            </w:r>
          </w:p>
        </w:tc>
        <w:tc>
          <w:tcPr>
            <w:tcW w:w="6045" w:type="dxa"/>
          </w:tcPr>
          <w:p w14:paraId="13580128" w14:textId="77777777" w:rsidR="00421977" w:rsidRDefault="00421977">
            <w:pPr>
              <w:rPr>
                <w:rFonts w:eastAsia="DengXian" w:cs="Arial"/>
              </w:rPr>
            </w:pPr>
          </w:p>
        </w:tc>
      </w:tr>
      <w:tr w:rsidR="00421977" w14:paraId="23248278" w14:textId="77777777">
        <w:tc>
          <w:tcPr>
            <w:tcW w:w="1809" w:type="dxa"/>
          </w:tcPr>
          <w:p w14:paraId="20B77EC7" w14:textId="77777777" w:rsidR="00421977" w:rsidRDefault="00B648C9">
            <w:pPr>
              <w:jc w:val="center"/>
              <w:rPr>
                <w:rFonts w:cs="Arial"/>
              </w:rPr>
            </w:pPr>
            <w:proofErr w:type="spellStart"/>
            <w:r>
              <w:rPr>
                <w:rFonts w:cs="Arial"/>
              </w:rPr>
              <w:t>InterDigital</w:t>
            </w:r>
            <w:proofErr w:type="spellEnd"/>
          </w:p>
        </w:tc>
        <w:tc>
          <w:tcPr>
            <w:tcW w:w="1985" w:type="dxa"/>
          </w:tcPr>
          <w:p w14:paraId="3A875FB3" w14:textId="77777777" w:rsidR="00421977" w:rsidRDefault="00B648C9">
            <w:pPr>
              <w:rPr>
                <w:rFonts w:eastAsia="DengXian" w:cs="Arial"/>
              </w:rPr>
            </w:pPr>
            <w:r>
              <w:rPr>
                <w:rFonts w:eastAsia="DengXian" w:cs="Arial"/>
              </w:rPr>
              <w:t>Yes</w:t>
            </w:r>
          </w:p>
        </w:tc>
        <w:tc>
          <w:tcPr>
            <w:tcW w:w="6045" w:type="dxa"/>
          </w:tcPr>
          <w:p w14:paraId="766F33D6" w14:textId="77777777" w:rsidR="00421977" w:rsidRDefault="00421977">
            <w:pPr>
              <w:rPr>
                <w:rFonts w:eastAsia="DengXian" w:cs="Arial"/>
              </w:rPr>
            </w:pPr>
          </w:p>
        </w:tc>
      </w:tr>
      <w:tr w:rsidR="00421977" w14:paraId="10CE77C7" w14:textId="77777777">
        <w:tc>
          <w:tcPr>
            <w:tcW w:w="1809" w:type="dxa"/>
          </w:tcPr>
          <w:p w14:paraId="4AADF475" w14:textId="77777777" w:rsidR="00421977" w:rsidRDefault="00B648C9">
            <w:pPr>
              <w:jc w:val="center"/>
              <w:rPr>
                <w:rFonts w:cs="Arial"/>
              </w:rPr>
            </w:pPr>
            <w:r>
              <w:rPr>
                <w:rFonts w:cs="Arial"/>
              </w:rPr>
              <w:t>Samsung</w:t>
            </w:r>
          </w:p>
        </w:tc>
        <w:tc>
          <w:tcPr>
            <w:tcW w:w="1985" w:type="dxa"/>
          </w:tcPr>
          <w:p w14:paraId="0E88158F" w14:textId="77777777" w:rsidR="00421977" w:rsidRDefault="00B648C9">
            <w:pPr>
              <w:rPr>
                <w:rFonts w:eastAsia="DengXian" w:cs="Arial"/>
              </w:rPr>
            </w:pPr>
            <w:r>
              <w:rPr>
                <w:rFonts w:eastAsia="DengXian" w:cs="Arial"/>
              </w:rPr>
              <w:t>Yes</w:t>
            </w:r>
          </w:p>
        </w:tc>
        <w:tc>
          <w:tcPr>
            <w:tcW w:w="6045" w:type="dxa"/>
          </w:tcPr>
          <w:p w14:paraId="15AFB564" w14:textId="77777777" w:rsidR="00421977" w:rsidRDefault="00421977">
            <w:pPr>
              <w:rPr>
                <w:rFonts w:eastAsia="DengXian" w:cs="Arial"/>
              </w:rPr>
            </w:pPr>
          </w:p>
        </w:tc>
      </w:tr>
      <w:tr w:rsidR="00421977" w14:paraId="216F8632" w14:textId="77777777">
        <w:trPr>
          <w:trHeight w:val="303"/>
        </w:trPr>
        <w:tc>
          <w:tcPr>
            <w:tcW w:w="1809" w:type="dxa"/>
          </w:tcPr>
          <w:p w14:paraId="5BD5B47B" w14:textId="77777777" w:rsidR="00421977" w:rsidRDefault="00B648C9">
            <w:pPr>
              <w:jc w:val="center"/>
              <w:rPr>
                <w:rFonts w:cs="Arial"/>
              </w:rPr>
            </w:pPr>
            <w:proofErr w:type="spellStart"/>
            <w:r>
              <w:rPr>
                <w:rFonts w:cs="Arial"/>
              </w:rPr>
              <w:t>Spreadtrum</w:t>
            </w:r>
            <w:proofErr w:type="spellEnd"/>
          </w:p>
        </w:tc>
        <w:tc>
          <w:tcPr>
            <w:tcW w:w="1985" w:type="dxa"/>
          </w:tcPr>
          <w:p w14:paraId="3079AC73" w14:textId="77777777" w:rsidR="00421977" w:rsidRDefault="00B648C9">
            <w:pPr>
              <w:rPr>
                <w:rFonts w:eastAsia="DengXian" w:cs="Arial"/>
              </w:rPr>
            </w:pPr>
            <w:r>
              <w:rPr>
                <w:rFonts w:eastAsia="DengXian" w:cs="Arial"/>
              </w:rPr>
              <w:t>Yes</w:t>
            </w:r>
          </w:p>
        </w:tc>
        <w:tc>
          <w:tcPr>
            <w:tcW w:w="6045" w:type="dxa"/>
          </w:tcPr>
          <w:p w14:paraId="46D9827B" w14:textId="77777777" w:rsidR="00421977" w:rsidRDefault="00421977">
            <w:pPr>
              <w:rPr>
                <w:rFonts w:eastAsia="DengXian" w:cs="Arial"/>
              </w:rPr>
            </w:pPr>
          </w:p>
        </w:tc>
      </w:tr>
      <w:tr w:rsidR="00421977" w14:paraId="326B012E" w14:textId="77777777">
        <w:tc>
          <w:tcPr>
            <w:tcW w:w="1809" w:type="dxa"/>
          </w:tcPr>
          <w:p w14:paraId="4E7BFA04"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rPr>
                <w:rFonts w:eastAsia="DengXian" w:cs="Arial"/>
              </w:rPr>
            </w:pPr>
          </w:p>
        </w:tc>
      </w:tr>
      <w:tr w:rsidR="00421977" w14:paraId="4FAAE6CA" w14:textId="77777777">
        <w:tc>
          <w:tcPr>
            <w:tcW w:w="1809" w:type="dxa"/>
          </w:tcPr>
          <w:p w14:paraId="4E190179" w14:textId="77777777" w:rsidR="00421977" w:rsidRDefault="00B648C9">
            <w:pPr>
              <w:jc w:val="center"/>
              <w:rPr>
                <w:rFonts w:cs="Arial"/>
              </w:rPr>
            </w:pPr>
            <w:r>
              <w:rPr>
                <w:rFonts w:cs="Arial" w:hint="eastAsia"/>
              </w:rPr>
              <w:t>Sharp</w:t>
            </w:r>
          </w:p>
        </w:tc>
        <w:tc>
          <w:tcPr>
            <w:tcW w:w="1985" w:type="dxa"/>
          </w:tcPr>
          <w:p w14:paraId="305A6EE7" w14:textId="77777777" w:rsidR="00421977" w:rsidRDefault="00B648C9">
            <w:pPr>
              <w:rPr>
                <w:rFonts w:eastAsiaTheme="minorEastAsia" w:cs="Arial"/>
              </w:rPr>
            </w:pPr>
            <w:r>
              <w:rPr>
                <w:rFonts w:eastAsia="DengXian" w:cs="Arial" w:hint="eastAsia"/>
              </w:rPr>
              <w:t>Yes</w:t>
            </w:r>
          </w:p>
        </w:tc>
        <w:tc>
          <w:tcPr>
            <w:tcW w:w="6045" w:type="dxa"/>
          </w:tcPr>
          <w:p w14:paraId="185D55A2" w14:textId="77777777" w:rsidR="00421977" w:rsidRDefault="00421977">
            <w:pPr>
              <w:rPr>
                <w:rFonts w:eastAsia="DengXian" w:cs="Arial"/>
              </w:rPr>
            </w:pPr>
          </w:p>
        </w:tc>
      </w:tr>
      <w:tr w:rsidR="00421977" w14:paraId="53B0E1BB" w14:textId="77777777">
        <w:tc>
          <w:tcPr>
            <w:tcW w:w="1809" w:type="dxa"/>
          </w:tcPr>
          <w:p w14:paraId="6A64C366" w14:textId="77777777" w:rsidR="00421977" w:rsidRDefault="00B648C9">
            <w:pPr>
              <w:jc w:val="center"/>
              <w:rPr>
                <w:rFonts w:cs="Arial"/>
              </w:rPr>
            </w:pPr>
            <w:r>
              <w:rPr>
                <w:rFonts w:cs="Arial" w:hint="eastAsia"/>
              </w:rPr>
              <w:t>ZTE</w:t>
            </w:r>
          </w:p>
        </w:tc>
        <w:tc>
          <w:tcPr>
            <w:tcW w:w="1985" w:type="dxa"/>
          </w:tcPr>
          <w:p w14:paraId="36A90F19" w14:textId="77777777" w:rsidR="00421977" w:rsidRDefault="00B648C9">
            <w:pPr>
              <w:rPr>
                <w:rFonts w:eastAsia="DengXian" w:cs="Arial"/>
              </w:rPr>
            </w:pPr>
            <w:r>
              <w:rPr>
                <w:rFonts w:eastAsia="DengXian" w:cs="Arial"/>
              </w:rPr>
              <w:t>Yes</w:t>
            </w:r>
          </w:p>
        </w:tc>
        <w:tc>
          <w:tcPr>
            <w:tcW w:w="6045" w:type="dxa"/>
          </w:tcPr>
          <w:p w14:paraId="0EB51344" w14:textId="77777777" w:rsidR="00421977" w:rsidRDefault="00421977">
            <w:pPr>
              <w:rPr>
                <w:rFonts w:eastAsia="DengXian" w:cs="Arial"/>
              </w:rPr>
            </w:pPr>
          </w:p>
        </w:tc>
      </w:tr>
      <w:tr w:rsidR="00494298" w14:paraId="72ED591C" w14:textId="77777777">
        <w:tc>
          <w:tcPr>
            <w:tcW w:w="1809" w:type="dxa"/>
          </w:tcPr>
          <w:p w14:paraId="303B9970" w14:textId="384DDAE0" w:rsidR="00494298" w:rsidRDefault="00494298" w:rsidP="00494298">
            <w:pPr>
              <w:jc w:val="center"/>
              <w:rPr>
                <w:rFonts w:cs="Arial"/>
              </w:rPr>
            </w:pPr>
            <w:r>
              <w:rPr>
                <w:rFonts w:cs="Arial" w:hint="eastAsia"/>
              </w:rPr>
              <w:t>F</w:t>
            </w:r>
            <w:r>
              <w:rPr>
                <w:rFonts w:cs="Arial"/>
              </w:rPr>
              <w:t>ujitsu</w:t>
            </w:r>
          </w:p>
        </w:tc>
        <w:tc>
          <w:tcPr>
            <w:tcW w:w="1985" w:type="dxa"/>
          </w:tcPr>
          <w:p w14:paraId="797A308E" w14:textId="1DD2835E"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rPr>
                <w:rFonts w:eastAsia="DengXian" w:cs="Arial"/>
              </w:rPr>
            </w:pPr>
          </w:p>
        </w:tc>
      </w:tr>
      <w:tr w:rsidR="00223EE3" w14:paraId="34602277" w14:textId="77777777">
        <w:tc>
          <w:tcPr>
            <w:tcW w:w="1809" w:type="dxa"/>
          </w:tcPr>
          <w:p w14:paraId="153E9536" w14:textId="1B6352A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rPr>
                <w:rFonts w:eastAsia="DengXian" w:cs="Arial"/>
              </w:rPr>
            </w:pPr>
            <w:r>
              <w:rPr>
                <w:rFonts w:eastAsia="DengXian" w:cs="Arial"/>
              </w:rPr>
              <w:t>Yes</w:t>
            </w:r>
          </w:p>
        </w:tc>
        <w:tc>
          <w:tcPr>
            <w:tcW w:w="6045" w:type="dxa"/>
          </w:tcPr>
          <w:p w14:paraId="18EC17F7" w14:textId="77777777" w:rsidR="00223EE3" w:rsidRDefault="00223EE3" w:rsidP="00223EE3">
            <w:pPr>
              <w:rPr>
                <w:rFonts w:eastAsia="DengXian" w:cs="Arial"/>
              </w:rPr>
            </w:pPr>
          </w:p>
        </w:tc>
      </w:tr>
      <w:tr w:rsidR="00A278F9" w14:paraId="1550A27F" w14:textId="77777777">
        <w:tc>
          <w:tcPr>
            <w:tcW w:w="1809" w:type="dxa"/>
          </w:tcPr>
          <w:p w14:paraId="1C61AEA0" w14:textId="470C8E93" w:rsidR="00A278F9" w:rsidRDefault="00A278F9" w:rsidP="00223EE3">
            <w:pPr>
              <w:jc w:val="center"/>
              <w:rPr>
                <w:rFonts w:cs="Arial"/>
              </w:rPr>
            </w:pPr>
            <w:r>
              <w:rPr>
                <w:rFonts w:cs="Arial"/>
              </w:rPr>
              <w:t>Nokia</w:t>
            </w:r>
          </w:p>
        </w:tc>
        <w:tc>
          <w:tcPr>
            <w:tcW w:w="1985" w:type="dxa"/>
          </w:tcPr>
          <w:p w14:paraId="6A74E52C" w14:textId="71DEC088" w:rsidR="00A278F9" w:rsidRDefault="00A278F9" w:rsidP="00223EE3">
            <w:pPr>
              <w:rPr>
                <w:rFonts w:eastAsia="DengXian" w:cs="Arial"/>
              </w:rPr>
            </w:pPr>
            <w:r>
              <w:rPr>
                <w:rFonts w:eastAsia="DengXian" w:cs="Arial"/>
              </w:rPr>
              <w:t>Yes</w:t>
            </w:r>
          </w:p>
        </w:tc>
        <w:tc>
          <w:tcPr>
            <w:tcW w:w="6045" w:type="dxa"/>
          </w:tcPr>
          <w:p w14:paraId="2188B9E7" w14:textId="77777777" w:rsidR="00A278F9" w:rsidRDefault="00A278F9" w:rsidP="00223EE3">
            <w:pPr>
              <w:rPr>
                <w:rFonts w:eastAsia="DengXian" w:cs="Arial"/>
              </w:rPr>
            </w:pPr>
          </w:p>
        </w:tc>
      </w:tr>
      <w:tr w:rsidR="004213DB" w14:paraId="7A4026D4" w14:textId="77777777">
        <w:tc>
          <w:tcPr>
            <w:tcW w:w="1809" w:type="dxa"/>
          </w:tcPr>
          <w:p w14:paraId="0B6C57D2" w14:textId="6F988FE5" w:rsidR="004213DB" w:rsidRDefault="004213DB" w:rsidP="00223EE3">
            <w:pPr>
              <w:jc w:val="center"/>
              <w:rPr>
                <w:rFonts w:cs="Arial"/>
              </w:rPr>
            </w:pPr>
            <w:r>
              <w:rPr>
                <w:rFonts w:cs="Arial"/>
              </w:rPr>
              <w:t>Fraunhofer</w:t>
            </w:r>
          </w:p>
        </w:tc>
        <w:tc>
          <w:tcPr>
            <w:tcW w:w="1985" w:type="dxa"/>
          </w:tcPr>
          <w:p w14:paraId="5671D30D" w14:textId="29E6BC6B" w:rsidR="004213DB" w:rsidRDefault="004213DB" w:rsidP="00223EE3">
            <w:pPr>
              <w:rPr>
                <w:rFonts w:eastAsia="DengXian" w:cs="Arial"/>
              </w:rPr>
            </w:pPr>
            <w:r>
              <w:rPr>
                <w:rFonts w:eastAsia="DengXian" w:cs="Arial"/>
              </w:rPr>
              <w:t>Yes</w:t>
            </w:r>
          </w:p>
        </w:tc>
        <w:tc>
          <w:tcPr>
            <w:tcW w:w="6045" w:type="dxa"/>
          </w:tcPr>
          <w:p w14:paraId="67BA89AA" w14:textId="77777777" w:rsidR="004213DB" w:rsidRDefault="004213DB" w:rsidP="00223EE3">
            <w:pPr>
              <w:rPr>
                <w:rFonts w:eastAsia="DengXian" w:cs="Arial"/>
              </w:rPr>
            </w:pPr>
          </w:p>
        </w:tc>
      </w:tr>
      <w:tr w:rsidR="007C0F96" w14:paraId="30745F53" w14:textId="77777777">
        <w:tc>
          <w:tcPr>
            <w:tcW w:w="1809" w:type="dxa"/>
          </w:tcPr>
          <w:p w14:paraId="139BE675" w14:textId="4371FED7" w:rsidR="007C0F96" w:rsidRDefault="007C0F96" w:rsidP="00223EE3">
            <w:pPr>
              <w:jc w:val="center"/>
              <w:rPr>
                <w:rFonts w:cs="Arial"/>
              </w:rPr>
            </w:pPr>
            <w:r>
              <w:rPr>
                <w:rFonts w:cs="Arial"/>
              </w:rPr>
              <w:t>Sony</w:t>
            </w:r>
          </w:p>
        </w:tc>
        <w:tc>
          <w:tcPr>
            <w:tcW w:w="1985" w:type="dxa"/>
          </w:tcPr>
          <w:p w14:paraId="5EE4CBC7" w14:textId="7B106D9A" w:rsidR="007C0F96" w:rsidRDefault="00E936BF" w:rsidP="00223EE3">
            <w:pPr>
              <w:rPr>
                <w:rFonts w:eastAsia="DengXian" w:cs="Arial"/>
              </w:rPr>
            </w:pPr>
            <w:r>
              <w:rPr>
                <w:rFonts w:eastAsia="DengXian" w:cs="Arial"/>
              </w:rPr>
              <w:t>*Yes</w:t>
            </w:r>
          </w:p>
        </w:tc>
        <w:tc>
          <w:tcPr>
            <w:tcW w:w="6045" w:type="dxa"/>
          </w:tcPr>
          <w:p w14:paraId="0A6A70C1" w14:textId="3E68F309" w:rsidR="007C0F96" w:rsidRDefault="002242FC" w:rsidP="00223EE3">
            <w:pPr>
              <w:rPr>
                <w:rFonts w:eastAsia="DengXian" w:cs="Arial"/>
              </w:rPr>
            </w:pPr>
            <w:r>
              <w:rPr>
                <w:rFonts w:eastAsia="DengXian" w:cs="Arial"/>
              </w:rPr>
              <w:t xml:space="preserve">But, if the UE is involved in SL traffic, it may not have much traffic over </w:t>
            </w:r>
            <w:proofErr w:type="spellStart"/>
            <w:r>
              <w:rPr>
                <w:rFonts w:eastAsia="DengXian" w:cs="Arial"/>
              </w:rPr>
              <w:t>Uu</w:t>
            </w:r>
            <w:proofErr w:type="spellEnd"/>
            <w:r>
              <w:rPr>
                <w:rFonts w:eastAsia="DengXian" w:cs="Arial"/>
              </w:rPr>
              <w:t>.</w:t>
            </w:r>
          </w:p>
        </w:tc>
      </w:tr>
      <w:tr w:rsidR="00BD7EE1" w14:paraId="3DEF7717" w14:textId="77777777">
        <w:tc>
          <w:tcPr>
            <w:tcW w:w="1809" w:type="dxa"/>
          </w:tcPr>
          <w:p w14:paraId="65732F23" w14:textId="10DA10E7" w:rsidR="00BD7EE1" w:rsidRDefault="00BD7EE1" w:rsidP="00223EE3">
            <w:pPr>
              <w:jc w:val="center"/>
              <w:rPr>
                <w:rFonts w:cs="Arial"/>
              </w:rPr>
            </w:pPr>
            <w:r>
              <w:rPr>
                <w:rFonts w:cs="Arial"/>
              </w:rPr>
              <w:t>Intel</w:t>
            </w:r>
          </w:p>
        </w:tc>
        <w:tc>
          <w:tcPr>
            <w:tcW w:w="1985" w:type="dxa"/>
          </w:tcPr>
          <w:p w14:paraId="0EE4329A" w14:textId="424E5AC0" w:rsidR="00BD7EE1" w:rsidRDefault="00BD7EE1" w:rsidP="00223EE3">
            <w:pPr>
              <w:rPr>
                <w:rFonts w:eastAsia="DengXian" w:cs="Arial"/>
              </w:rPr>
            </w:pPr>
            <w:r>
              <w:rPr>
                <w:rFonts w:eastAsia="DengXian" w:cs="Arial"/>
              </w:rPr>
              <w:t>Yes</w:t>
            </w:r>
          </w:p>
        </w:tc>
        <w:tc>
          <w:tcPr>
            <w:tcW w:w="6045" w:type="dxa"/>
          </w:tcPr>
          <w:p w14:paraId="6375EC19" w14:textId="77777777" w:rsidR="00BD7EE1" w:rsidRDefault="00BD7EE1" w:rsidP="00223EE3">
            <w:pPr>
              <w:rPr>
                <w:rFonts w:eastAsia="DengXian" w:cs="Arial"/>
              </w:rPr>
            </w:pPr>
          </w:p>
        </w:tc>
      </w:tr>
      <w:tr w:rsidR="00B42D9A" w14:paraId="70A5D9C0" w14:textId="77777777">
        <w:tc>
          <w:tcPr>
            <w:tcW w:w="1809" w:type="dxa"/>
          </w:tcPr>
          <w:p w14:paraId="3A4D72AF" w14:textId="3371098E" w:rsidR="00B42D9A" w:rsidRDefault="00B42D9A" w:rsidP="00223EE3">
            <w:pPr>
              <w:jc w:val="center"/>
              <w:rPr>
                <w:rFonts w:cs="Arial"/>
              </w:rPr>
            </w:pPr>
            <w:r>
              <w:rPr>
                <w:rFonts w:cs="Arial"/>
              </w:rPr>
              <w:t>Apple</w:t>
            </w:r>
          </w:p>
        </w:tc>
        <w:tc>
          <w:tcPr>
            <w:tcW w:w="1985" w:type="dxa"/>
          </w:tcPr>
          <w:p w14:paraId="4835735F" w14:textId="7C19F189" w:rsidR="00B42D9A" w:rsidRDefault="00B42D9A" w:rsidP="00223EE3">
            <w:pPr>
              <w:rPr>
                <w:rFonts w:eastAsia="DengXian" w:cs="Arial"/>
              </w:rPr>
            </w:pPr>
            <w:r>
              <w:rPr>
                <w:rFonts w:eastAsia="DengXian" w:cs="Arial"/>
              </w:rPr>
              <w:t>Yes</w:t>
            </w:r>
          </w:p>
        </w:tc>
        <w:tc>
          <w:tcPr>
            <w:tcW w:w="6045" w:type="dxa"/>
          </w:tcPr>
          <w:p w14:paraId="4597EE82" w14:textId="77777777" w:rsidR="00B42D9A" w:rsidRDefault="00B42D9A" w:rsidP="00223EE3">
            <w:pPr>
              <w:rPr>
                <w:rFonts w:eastAsia="DengXian" w:cs="Arial"/>
              </w:rPr>
            </w:pPr>
          </w:p>
        </w:tc>
      </w:tr>
      <w:tr w:rsidR="004A7FE6" w14:paraId="3053D305" w14:textId="77777777">
        <w:tc>
          <w:tcPr>
            <w:tcW w:w="1809" w:type="dxa"/>
          </w:tcPr>
          <w:p w14:paraId="7C5A8FDA" w14:textId="3E6EA448"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94D9CE6" w14:textId="35A131DA" w:rsidR="004A7FE6" w:rsidRDefault="004A7FE6" w:rsidP="004A7FE6">
            <w:pPr>
              <w:rPr>
                <w:rFonts w:eastAsia="DengXian" w:cs="Arial"/>
              </w:rPr>
            </w:pPr>
            <w:r>
              <w:rPr>
                <w:rFonts w:eastAsia="DengXian" w:cs="Arial"/>
              </w:rPr>
              <w:t>Yes</w:t>
            </w:r>
          </w:p>
        </w:tc>
        <w:tc>
          <w:tcPr>
            <w:tcW w:w="6045" w:type="dxa"/>
          </w:tcPr>
          <w:p w14:paraId="71890363" w14:textId="77777777" w:rsidR="004A7FE6" w:rsidRDefault="004A7FE6" w:rsidP="004A7FE6">
            <w:pPr>
              <w:rPr>
                <w:rFonts w:eastAsia="DengXian" w:cs="Arial"/>
              </w:rPr>
            </w:pPr>
          </w:p>
        </w:tc>
      </w:tr>
      <w:tr w:rsidR="00BD52C3" w14:paraId="758C625A" w14:textId="77777777">
        <w:tc>
          <w:tcPr>
            <w:tcW w:w="1809" w:type="dxa"/>
          </w:tcPr>
          <w:p w14:paraId="05334FB2" w14:textId="5519541E" w:rsidR="00BD52C3" w:rsidRDefault="00BD52C3" w:rsidP="00BD52C3">
            <w:pPr>
              <w:jc w:val="center"/>
              <w:rPr>
                <w:rFonts w:cs="Arial"/>
              </w:rPr>
            </w:pPr>
            <w:r>
              <w:rPr>
                <w:rFonts w:cs="Arial"/>
              </w:rPr>
              <w:t>Qualcomm</w:t>
            </w:r>
          </w:p>
        </w:tc>
        <w:tc>
          <w:tcPr>
            <w:tcW w:w="1985" w:type="dxa"/>
          </w:tcPr>
          <w:p w14:paraId="1C850967" w14:textId="47BCD5CE" w:rsidR="00BD52C3" w:rsidRDefault="00BD52C3" w:rsidP="00BD52C3">
            <w:pPr>
              <w:rPr>
                <w:rFonts w:eastAsia="DengXian" w:cs="Arial"/>
              </w:rPr>
            </w:pPr>
            <w:r>
              <w:rPr>
                <w:rFonts w:eastAsia="DengXian" w:cs="Arial"/>
              </w:rPr>
              <w:t>Yes</w:t>
            </w:r>
          </w:p>
        </w:tc>
        <w:tc>
          <w:tcPr>
            <w:tcW w:w="6045" w:type="dxa"/>
          </w:tcPr>
          <w:p w14:paraId="36C66E90" w14:textId="77777777" w:rsidR="00BD52C3" w:rsidRDefault="00BD52C3" w:rsidP="00BD52C3">
            <w:pPr>
              <w:rPr>
                <w:rFonts w:eastAsia="DengXian" w:cs="Arial"/>
              </w:rPr>
            </w:pPr>
          </w:p>
        </w:tc>
      </w:tr>
      <w:tr w:rsidR="0018621E" w14:paraId="441CBC7E" w14:textId="77777777">
        <w:tc>
          <w:tcPr>
            <w:tcW w:w="1809" w:type="dxa"/>
          </w:tcPr>
          <w:p w14:paraId="1D8DA035" w14:textId="05874E8E" w:rsidR="0018621E" w:rsidRDefault="0018621E" w:rsidP="0018621E">
            <w:pPr>
              <w:jc w:val="center"/>
              <w:rPr>
                <w:rFonts w:cs="Arial"/>
              </w:rPr>
            </w:pPr>
            <w:r>
              <w:rPr>
                <w:rFonts w:eastAsia="Malgun Gothic" w:cs="Arial" w:hint="eastAsia"/>
                <w:lang w:eastAsia="ko-KR"/>
              </w:rPr>
              <w:t>LG</w:t>
            </w:r>
          </w:p>
        </w:tc>
        <w:tc>
          <w:tcPr>
            <w:tcW w:w="1985" w:type="dxa"/>
          </w:tcPr>
          <w:p w14:paraId="5D47E1A7" w14:textId="32DD5CD4" w:rsidR="0018621E" w:rsidRDefault="0018621E" w:rsidP="0018621E">
            <w:pPr>
              <w:rPr>
                <w:rFonts w:eastAsia="DengXian" w:cs="Arial"/>
              </w:rPr>
            </w:pPr>
            <w:r>
              <w:rPr>
                <w:rFonts w:eastAsia="Malgun Gothic" w:cs="Arial" w:hint="eastAsia"/>
                <w:lang w:eastAsia="ko-KR"/>
              </w:rPr>
              <w:t>Yes</w:t>
            </w:r>
          </w:p>
        </w:tc>
        <w:tc>
          <w:tcPr>
            <w:tcW w:w="6045" w:type="dxa"/>
          </w:tcPr>
          <w:p w14:paraId="29A899B0" w14:textId="77777777" w:rsidR="0018621E" w:rsidRDefault="0018621E" w:rsidP="0018621E">
            <w:pPr>
              <w:rPr>
                <w:rFonts w:eastAsia="DengXian" w:cs="Arial"/>
              </w:rPr>
            </w:pPr>
          </w:p>
        </w:tc>
      </w:tr>
      <w:tr w:rsidR="0018621E" w14:paraId="66CF1FDE" w14:textId="77777777">
        <w:tc>
          <w:tcPr>
            <w:tcW w:w="1809" w:type="dxa"/>
          </w:tcPr>
          <w:p w14:paraId="56FAA5EE" w14:textId="6E76F72A"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8BC82A3" w14:textId="78AB6BCF" w:rsidR="0018621E" w:rsidRDefault="0018621E" w:rsidP="0018621E">
            <w:pPr>
              <w:rPr>
                <w:rFonts w:eastAsia="Malgun Gothic" w:cs="Arial"/>
                <w:lang w:eastAsia="ko-KR"/>
              </w:rPr>
            </w:pPr>
            <w:r>
              <w:rPr>
                <w:rFonts w:eastAsia="Malgun Gothic" w:cs="Arial"/>
                <w:lang w:eastAsia="ko-KR"/>
              </w:rPr>
              <w:t>Yes</w:t>
            </w:r>
          </w:p>
        </w:tc>
        <w:tc>
          <w:tcPr>
            <w:tcW w:w="6045" w:type="dxa"/>
          </w:tcPr>
          <w:p w14:paraId="22EC85A0" w14:textId="77777777" w:rsidR="0018621E" w:rsidRDefault="0018621E" w:rsidP="0018621E">
            <w:pPr>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jc w:val="center"/>
              <w:rPr>
                <w:rFonts w:cs="Arial"/>
              </w:rPr>
            </w:pPr>
            <w:r>
              <w:rPr>
                <w:rFonts w:cs="Arial"/>
              </w:rPr>
              <w:t>VIVO, XIAOMI, ZTE</w:t>
            </w:r>
          </w:p>
        </w:tc>
        <w:tc>
          <w:tcPr>
            <w:tcW w:w="1445" w:type="dxa"/>
          </w:tcPr>
          <w:p w14:paraId="0901252F" w14:textId="77777777" w:rsidR="00421977" w:rsidRDefault="00B648C9">
            <w:pPr>
              <w:rPr>
                <w:rFonts w:eastAsiaTheme="minorEastAsia" w:cs="Arial"/>
              </w:rPr>
            </w:pPr>
            <w:r>
              <w:rPr>
                <w:rFonts w:eastAsiaTheme="minorEastAsia" w:cs="Arial"/>
              </w:rPr>
              <w:t>Ericsson, Qualcomm, Samsung</w:t>
            </w:r>
          </w:p>
        </w:tc>
        <w:tc>
          <w:tcPr>
            <w:tcW w:w="1705" w:type="dxa"/>
          </w:tcPr>
          <w:p w14:paraId="0BFC3B51" w14:textId="77777777" w:rsidR="00421977" w:rsidRDefault="00B648C9">
            <w:pPr>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jc w:val="center"/>
              <w:rPr>
                <w:rFonts w:cs="Arial"/>
              </w:rPr>
            </w:pPr>
            <w:r>
              <w:rPr>
                <w:rFonts w:cs="Arial"/>
              </w:rPr>
              <w:t>vivo</w:t>
            </w:r>
          </w:p>
        </w:tc>
        <w:tc>
          <w:tcPr>
            <w:tcW w:w="1985" w:type="dxa"/>
          </w:tcPr>
          <w:p w14:paraId="16782911" w14:textId="77777777" w:rsidR="00421977" w:rsidRDefault="00B648C9">
            <w:pPr>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jc w:val="center"/>
              <w:rPr>
                <w:rFonts w:cs="Arial"/>
              </w:rPr>
            </w:pPr>
            <w:r>
              <w:rPr>
                <w:rFonts w:cs="Arial" w:hint="eastAsia"/>
              </w:rPr>
              <w:t>Xiaomi</w:t>
            </w:r>
          </w:p>
        </w:tc>
        <w:tc>
          <w:tcPr>
            <w:tcW w:w="1985" w:type="dxa"/>
          </w:tcPr>
          <w:p w14:paraId="5E2E716C" w14:textId="77777777" w:rsidR="00421977" w:rsidRDefault="00B648C9">
            <w:pPr>
              <w:rPr>
                <w:rFonts w:eastAsia="DengXian" w:cs="Arial"/>
              </w:rPr>
            </w:pPr>
            <w:r>
              <w:rPr>
                <w:rFonts w:eastAsiaTheme="minorEastAsia" w:cs="Arial" w:hint="eastAsia"/>
              </w:rPr>
              <w:t>Yes</w:t>
            </w:r>
          </w:p>
        </w:tc>
        <w:tc>
          <w:tcPr>
            <w:tcW w:w="6045" w:type="dxa"/>
          </w:tcPr>
          <w:p w14:paraId="36C23073" w14:textId="77777777" w:rsidR="00421977" w:rsidRDefault="00B648C9">
            <w:pPr>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w:t>
            </w:r>
            <w:proofErr w:type="spellStart"/>
            <w:r>
              <w:rPr>
                <w:rFonts w:eastAsiaTheme="minorEastAsia" w:cs="Arial"/>
              </w:rPr>
              <w:t>signalling</w:t>
            </w:r>
            <w:proofErr w:type="spellEnd"/>
            <w:r>
              <w:rPr>
                <w:rFonts w:eastAsiaTheme="minorEastAsia" w:cs="Arial"/>
              </w:rPr>
              <w:t xml:space="preserve">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jc w:val="center"/>
              <w:rPr>
                <w:rFonts w:cs="Arial"/>
              </w:rPr>
            </w:pPr>
            <w:r>
              <w:rPr>
                <w:rFonts w:cs="Arial"/>
              </w:rPr>
              <w:t>OPPO</w:t>
            </w:r>
          </w:p>
        </w:tc>
        <w:tc>
          <w:tcPr>
            <w:tcW w:w="1985" w:type="dxa"/>
          </w:tcPr>
          <w:p w14:paraId="27CDC959" w14:textId="77777777" w:rsidR="00421977" w:rsidRDefault="00B648C9">
            <w:pPr>
              <w:rPr>
                <w:rFonts w:eastAsia="DengXian" w:cs="Arial"/>
              </w:rPr>
            </w:pPr>
            <w:r>
              <w:rPr>
                <w:rFonts w:eastAsia="DengXian" w:cs="Arial"/>
              </w:rPr>
              <w:t>No</w:t>
            </w:r>
          </w:p>
        </w:tc>
        <w:tc>
          <w:tcPr>
            <w:tcW w:w="6045" w:type="dxa"/>
          </w:tcPr>
          <w:p w14:paraId="1CB21B19" w14:textId="77777777" w:rsidR="00421977" w:rsidRDefault="00B648C9">
            <w:pPr>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rPr>
                <w:rFonts w:eastAsiaTheme="minorEastAsia" w:cs="Arial"/>
              </w:rPr>
            </w:pPr>
          </w:p>
          <w:p w14:paraId="0F1DD679" w14:textId="77777777" w:rsidR="00421977" w:rsidRDefault="00B648C9">
            <w:pPr>
              <w:rPr>
                <w:rFonts w:eastAsia="DengXian" w:cs="Arial"/>
              </w:rPr>
            </w:pPr>
            <w:r>
              <w:rPr>
                <w:rFonts w:eastAsiaTheme="minorEastAsia" w:cs="Arial"/>
              </w:rPr>
              <w:lastRenderedPageBreak/>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jc w:val="center"/>
              <w:rPr>
                <w:rFonts w:cs="Arial"/>
              </w:rPr>
            </w:pPr>
            <w:r>
              <w:rPr>
                <w:rFonts w:cs="Arial" w:hint="eastAsia"/>
              </w:rPr>
              <w:lastRenderedPageBreak/>
              <w:t>CATT</w:t>
            </w:r>
          </w:p>
        </w:tc>
        <w:tc>
          <w:tcPr>
            <w:tcW w:w="1985" w:type="dxa"/>
          </w:tcPr>
          <w:p w14:paraId="208EF531" w14:textId="77777777" w:rsidR="00421977" w:rsidRDefault="00B648C9">
            <w:pPr>
              <w:rPr>
                <w:rFonts w:eastAsia="DengXian" w:cs="Arial"/>
              </w:rPr>
            </w:pPr>
            <w:r>
              <w:rPr>
                <w:rFonts w:eastAsia="DengXian" w:cs="Arial" w:hint="eastAsia"/>
              </w:rPr>
              <w:t>No</w:t>
            </w:r>
          </w:p>
        </w:tc>
        <w:tc>
          <w:tcPr>
            <w:tcW w:w="6045" w:type="dxa"/>
          </w:tcPr>
          <w:p w14:paraId="276113FF" w14:textId="77777777" w:rsidR="00421977" w:rsidRDefault="00B648C9">
            <w:pPr>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jc w:val="center"/>
              <w:rPr>
                <w:rFonts w:cs="Arial"/>
              </w:rPr>
            </w:pPr>
            <w:proofErr w:type="spellStart"/>
            <w:r>
              <w:rPr>
                <w:rFonts w:cs="Arial"/>
              </w:rPr>
              <w:t>InterDigital</w:t>
            </w:r>
            <w:proofErr w:type="spellEnd"/>
          </w:p>
        </w:tc>
        <w:tc>
          <w:tcPr>
            <w:tcW w:w="1985" w:type="dxa"/>
          </w:tcPr>
          <w:p w14:paraId="32E335DF" w14:textId="77777777" w:rsidR="00421977" w:rsidRDefault="00B648C9">
            <w:pPr>
              <w:rPr>
                <w:rFonts w:eastAsia="DengXian" w:cs="Arial"/>
              </w:rPr>
            </w:pPr>
            <w:r>
              <w:rPr>
                <w:rFonts w:eastAsia="DengXian" w:cs="Arial"/>
              </w:rPr>
              <w:t>No</w:t>
            </w:r>
          </w:p>
        </w:tc>
        <w:tc>
          <w:tcPr>
            <w:tcW w:w="6045" w:type="dxa"/>
          </w:tcPr>
          <w:p w14:paraId="51968CAB" w14:textId="77777777" w:rsidR="00421977" w:rsidRDefault="00B648C9">
            <w:pPr>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jc w:val="center"/>
              <w:rPr>
                <w:rFonts w:cs="Arial"/>
              </w:rPr>
            </w:pPr>
            <w:r>
              <w:rPr>
                <w:rFonts w:cs="Arial"/>
              </w:rPr>
              <w:t>Samsung</w:t>
            </w:r>
          </w:p>
        </w:tc>
        <w:tc>
          <w:tcPr>
            <w:tcW w:w="1985" w:type="dxa"/>
          </w:tcPr>
          <w:p w14:paraId="3D7EAB4F" w14:textId="77777777" w:rsidR="00421977" w:rsidRDefault="00B648C9">
            <w:pPr>
              <w:rPr>
                <w:rFonts w:eastAsia="DengXian" w:cs="Arial"/>
              </w:rPr>
            </w:pPr>
            <w:r>
              <w:rPr>
                <w:rFonts w:eastAsia="DengXian" w:cs="Arial"/>
              </w:rPr>
              <w:t>No</w:t>
            </w:r>
          </w:p>
        </w:tc>
        <w:tc>
          <w:tcPr>
            <w:tcW w:w="6045" w:type="dxa"/>
          </w:tcPr>
          <w:p w14:paraId="3F7EDA41" w14:textId="77777777" w:rsidR="00421977" w:rsidRDefault="00B648C9">
            <w:pPr>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jc w:val="center"/>
              <w:rPr>
                <w:rFonts w:cs="Arial"/>
              </w:rPr>
            </w:pPr>
            <w:proofErr w:type="spellStart"/>
            <w:r>
              <w:rPr>
                <w:rFonts w:cs="Arial"/>
              </w:rPr>
              <w:t>Spreadtrum</w:t>
            </w:r>
            <w:proofErr w:type="spellEnd"/>
          </w:p>
        </w:tc>
        <w:tc>
          <w:tcPr>
            <w:tcW w:w="1985" w:type="dxa"/>
          </w:tcPr>
          <w:p w14:paraId="0429E64C" w14:textId="77777777" w:rsidR="00421977" w:rsidRDefault="00B648C9">
            <w:pPr>
              <w:rPr>
                <w:rFonts w:eastAsia="DengXian" w:cs="Arial"/>
              </w:rPr>
            </w:pPr>
            <w:r>
              <w:rPr>
                <w:rFonts w:eastAsia="DengXian" w:cs="Arial"/>
              </w:rPr>
              <w:t>No</w:t>
            </w:r>
          </w:p>
        </w:tc>
        <w:tc>
          <w:tcPr>
            <w:tcW w:w="6045" w:type="dxa"/>
          </w:tcPr>
          <w:p w14:paraId="56749DBE" w14:textId="77777777" w:rsidR="00421977" w:rsidRDefault="00B648C9">
            <w:pPr>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rPr>
                <w:rFonts w:eastAsia="DengXian" w:cs="Arial"/>
              </w:rPr>
            </w:pPr>
            <w:r>
              <w:rPr>
                <w:rFonts w:eastAsiaTheme="minorEastAsia" w:cs="Arial"/>
              </w:rPr>
              <w:t>Yes</w:t>
            </w:r>
          </w:p>
        </w:tc>
        <w:tc>
          <w:tcPr>
            <w:tcW w:w="6045" w:type="dxa"/>
          </w:tcPr>
          <w:p w14:paraId="58287D7F" w14:textId="77777777" w:rsidR="00421977" w:rsidRDefault="00B648C9">
            <w:pPr>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jc w:val="center"/>
              <w:rPr>
                <w:rFonts w:cs="Arial"/>
              </w:rPr>
            </w:pPr>
            <w:r>
              <w:rPr>
                <w:rFonts w:cs="Arial" w:hint="eastAsia"/>
              </w:rPr>
              <w:t>Sharp</w:t>
            </w:r>
          </w:p>
        </w:tc>
        <w:tc>
          <w:tcPr>
            <w:tcW w:w="1985" w:type="dxa"/>
          </w:tcPr>
          <w:p w14:paraId="33B9B9A3" w14:textId="77777777" w:rsidR="00421977" w:rsidRDefault="00B648C9">
            <w:pPr>
              <w:rPr>
                <w:rFonts w:eastAsiaTheme="minorEastAsia" w:cs="Arial"/>
              </w:rPr>
            </w:pPr>
            <w:r>
              <w:rPr>
                <w:rFonts w:eastAsia="DengXian" w:cs="Arial" w:hint="eastAsia"/>
              </w:rPr>
              <w:t>No</w:t>
            </w:r>
          </w:p>
        </w:tc>
        <w:tc>
          <w:tcPr>
            <w:tcW w:w="6045" w:type="dxa"/>
          </w:tcPr>
          <w:p w14:paraId="77137F46" w14:textId="77777777" w:rsidR="00421977" w:rsidRDefault="00421977">
            <w:pPr>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jc w:val="center"/>
              <w:rPr>
                <w:rFonts w:cs="Arial"/>
              </w:rPr>
            </w:pPr>
            <w:r>
              <w:rPr>
                <w:rFonts w:cs="Arial" w:hint="eastAsia"/>
              </w:rPr>
              <w:t>ZTE</w:t>
            </w:r>
          </w:p>
        </w:tc>
        <w:tc>
          <w:tcPr>
            <w:tcW w:w="1985" w:type="dxa"/>
          </w:tcPr>
          <w:p w14:paraId="57D7F076" w14:textId="77777777" w:rsidR="00421977" w:rsidRDefault="00B648C9">
            <w:pPr>
              <w:rPr>
                <w:rFonts w:eastAsia="DengXian" w:cs="Arial"/>
              </w:rPr>
            </w:pPr>
            <w:r>
              <w:rPr>
                <w:rFonts w:eastAsiaTheme="minorEastAsia" w:cs="Arial" w:hint="eastAsia"/>
              </w:rPr>
              <w:t>Yes</w:t>
            </w:r>
          </w:p>
        </w:tc>
        <w:tc>
          <w:tcPr>
            <w:tcW w:w="6045" w:type="dxa"/>
          </w:tcPr>
          <w:p w14:paraId="1230CEE3" w14:textId="77777777" w:rsidR="00421977" w:rsidRDefault="00B648C9">
            <w:pPr>
              <w:rPr>
                <w:rFonts w:eastAsia="DengXian" w:cs="Arial"/>
              </w:rPr>
            </w:pPr>
            <w:r>
              <w:rPr>
                <w:rFonts w:eastAsia="DengXian" w:cs="Arial" w:hint="eastAsia"/>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rPr>
              <w:t>Uu</w:t>
            </w:r>
            <w:proofErr w:type="spellEnd"/>
            <w:r>
              <w:rPr>
                <w:rFonts w:eastAsia="DengXian" w:cs="Arial" w:hint="eastAsia"/>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jc w:val="center"/>
              <w:rPr>
                <w:rFonts w:cs="Arial"/>
              </w:rPr>
            </w:pPr>
            <w:r>
              <w:rPr>
                <w:rFonts w:cs="Arial" w:hint="eastAsia"/>
              </w:rPr>
              <w:t>F</w:t>
            </w:r>
            <w:r>
              <w:rPr>
                <w:rFonts w:cs="Arial"/>
              </w:rPr>
              <w:t>ujitsu</w:t>
            </w:r>
          </w:p>
        </w:tc>
        <w:tc>
          <w:tcPr>
            <w:tcW w:w="1985" w:type="dxa"/>
          </w:tcPr>
          <w:p w14:paraId="25683651" w14:textId="7CD579A9" w:rsidR="00494298" w:rsidRDefault="00494298" w:rsidP="00494298">
            <w:pPr>
              <w:rPr>
                <w:rFonts w:eastAsiaTheme="minorEastAsia" w:cs="Arial"/>
              </w:rPr>
            </w:pPr>
            <w:r>
              <w:rPr>
                <w:rFonts w:eastAsia="DengXian" w:cs="Arial"/>
              </w:rPr>
              <w:t>No</w:t>
            </w:r>
          </w:p>
        </w:tc>
        <w:tc>
          <w:tcPr>
            <w:tcW w:w="6045" w:type="dxa"/>
          </w:tcPr>
          <w:p w14:paraId="29F87880" w14:textId="24A94800" w:rsidR="00494298" w:rsidRDefault="00494298" w:rsidP="00494298">
            <w:pPr>
              <w:rPr>
                <w:rFonts w:eastAsia="DengXian" w:cs="Arial"/>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rPr>
                <w:rFonts w:eastAsia="DengXian" w:cs="Arial"/>
              </w:rPr>
            </w:pPr>
            <w:r>
              <w:rPr>
                <w:rFonts w:eastAsia="DengXian" w:cs="Arial"/>
              </w:rPr>
              <w:t>No</w:t>
            </w:r>
          </w:p>
        </w:tc>
        <w:tc>
          <w:tcPr>
            <w:tcW w:w="6045" w:type="dxa"/>
          </w:tcPr>
          <w:p w14:paraId="6DA7F4A0" w14:textId="185FC6B1" w:rsidR="00223EE3" w:rsidRDefault="00223EE3" w:rsidP="00223EE3">
            <w:pPr>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trPr>
        <w:tc>
          <w:tcPr>
            <w:tcW w:w="1809" w:type="dxa"/>
          </w:tcPr>
          <w:p w14:paraId="1FA8ABEB" w14:textId="5250A192" w:rsidR="00A278F9" w:rsidRDefault="00A278F9" w:rsidP="00223EE3">
            <w:pPr>
              <w:jc w:val="center"/>
              <w:rPr>
                <w:rFonts w:cs="Arial"/>
              </w:rPr>
            </w:pPr>
            <w:r>
              <w:rPr>
                <w:rFonts w:cs="Arial"/>
              </w:rPr>
              <w:t>Nokia</w:t>
            </w:r>
          </w:p>
        </w:tc>
        <w:tc>
          <w:tcPr>
            <w:tcW w:w="1985" w:type="dxa"/>
          </w:tcPr>
          <w:p w14:paraId="24D8184F" w14:textId="64C99583" w:rsidR="00A278F9" w:rsidRDefault="00A278F9" w:rsidP="00223EE3">
            <w:pPr>
              <w:rPr>
                <w:rFonts w:eastAsia="DengXian" w:cs="Arial"/>
              </w:rPr>
            </w:pPr>
            <w:r>
              <w:rPr>
                <w:rFonts w:eastAsia="DengXian" w:cs="Arial"/>
              </w:rPr>
              <w:t>No</w:t>
            </w:r>
          </w:p>
        </w:tc>
        <w:tc>
          <w:tcPr>
            <w:tcW w:w="6045" w:type="dxa"/>
          </w:tcPr>
          <w:p w14:paraId="1129628C" w14:textId="0F1FFE3D" w:rsidR="00A278F9" w:rsidRDefault="00A278F9" w:rsidP="00223EE3">
            <w:pPr>
              <w:rPr>
                <w:rFonts w:eastAsia="DengXian" w:cs="Arial"/>
              </w:rPr>
            </w:pPr>
            <w:r>
              <w:rPr>
                <w:rFonts w:eastAsia="DengXian" w:cs="Arial"/>
              </w:rPr>
              <w:t xml:space="preserve">The benefit is not clear for us. But we are fine to proceed in this direction if time is there. Let us focus on unicast with both connections in RRC_CONNECTED first, then go to group/broadcast, and thereafter see the benefits of </w:t>
            </w:r>
            <w:proofErr w:type="spellStart"/>
            <w:r>
              <w:rPr>
                <w:rFonts w:eastAsia="DengXian" w:cs="Arial"/>
              </w:rPr>
              <w:t>Uu</w:t>
            </w:r>
            <w:proofErr w:type="spellEnd"/>
            <w:r>
              <w:rPr>
                <w:rFonts w:eastAsia="DengXian" w:cs="Arial"/>
              </w:rPr>
              <w:t xml:space="preserve"> IDLE/INACTIVE</w:t>
            </w:r>
          </w:p>
        </w:tc>
      </w:tr>
      <w:tr w:rsidR="0031113A" w14:paraId="55975886" w14:textId="77777777" w:rsidTr="00BD7EE1">
        <w:trPr>
          <w:trHeight w:val="255"/>
        </w:trPr>
        <w:tc>
          <w:tcPr>
            <w:tcW w:w="1809" w:type="dxa"/>
          </w:tcPr>
          <w:p w14:paraId="735D02ED" w14:textId="04422F42" w:rsidR="0031113A" w:rsidRDefault="0031113A" w:rsidP="00223EE3">
            <w:pPr>
              <w:jc w:val="center"/>
              <w:rPr>
                <w:rFonts w:cs="Arial"/>
              </w:rPr>
            </w:pPr>
            <w:r>
              <w:rPr>
                <w:rFonts w:cs="Arial"/>
              </w:rPr>
              <w:t>Fraunhofer</w:t>
            </w:r>
          </w:p>
        </w:tc>
        <w:tc>
          <w:tcPr>
            <w:tcW w:w="1985" w:type="dxa"/>
          </w:tcPr>
          <w:p w14:paraId="52462F17" w14:textId="412FC4B4" w:rsidR="0031113A" w:rsidRDefault="0031113A" w:rsidP="00223EE3">
            <w:pPr>
              <w:rPr>
                <w:rFonts w:eastAsia="DengXian" w:cs="Arial"/>
              </w:rPr>
            </w:pPr>
            <w:r>
              <w:rPr>
                <w:rFonts w:eastAsia="DengXian" w:cs="Arial"/>
              </w:rPr>
              <w:t>No</w:t>
            </w:r>
          </w:p>
        </w:tc>
        <w:tc>
          <w:tcPr>
            <w:tcW w:w="6045" w:type="dxa"/>
          </w:tcPr>
          <w:p w14:paraId="69895BE5" w14:textId="67B505CD" w:rsidR="0031113A" w:rsidRDefault="00BA3810" w:rsidP="00223EE3">
            <w:pPr>
              <w:rPr>
                <w:rFonts w:eastAsia="DengXian" w:cs="Arial"/>
              </w:rPr>
            </w:pPr>
            <w:r>
              <w:rPr>
                <w:rFonts w:eastAsia="DengXian" w:cs="Arial"/>
              </w:rPr>
              <w:t>It can be left to future releases.</w:t>
            </w:r>
          </w:p>
        </w:tc>
      </w:tr>
      <w:tr w:rsidR="002242FC" w14:paraId="778465D3" w14:textId="77777777" w:rsidTr="00BD7EE1">
        <w:trPr>
          <w:trHeight w:val="255"/>
        </w:trPr>
        <w:tc>
          <w:tcPr>
            <w:tcW w:w="1809" w:type="dxa"/>
          </w:tcPr>
          <w:p w14:paraId="3D4B4B94" w14:textId="1CA2D9B6" w:rsidR="002242FC" w:rsidRDefault="002242FC" w:rsidP="00223EE3">
            <w:pPr>
              <w:jc w:val="center"/>
              <w:rPr>
                <w:rFonts w:cs="Arial"/>
              </w:rPr>
            </w:pPr>
            <w:r>
              <w:rPr>
                <w:rFonts w:cs="Arial"/>
              </w:rPr>
              <w:t>Sony</w:t>
            </w:r>
          </w:p>
        </w:tc>
        <w:tc>
          <w:tcPr>
            <w:tcW w:w="1985" w:type="dxa"/>
          </w:tcPr>
          <w:p w14:paraId="0C9F3081" w14:textId="0329CAB8" w:rsidR="002242FC" w:rsidRDefault="002242FC" w:rsidP="00223EE3">
            <w:pPr>
              <w:rPr>
                <w:rFonts w:eastAsia="DengXian" w:cs="Arial"/>
              </w:rPr>
            </w:pPr>
            <w:r>
              <w:rPr>
                <w:rFonts w:eastAsia="DengXian" w:cs="Arial"/>
              </w:rPr>
              <w:t>Yes</w:t>
            </w:r>
          </w:p>
        </w:tc>
        <w:tc>
          <w:tcPr>
            <w:tcW w:w="6045" w:type="dxa"/>
          </w:tcPr>
          <w:p w14:paraId="52148021" w14:textId="77777777" w:rsidR="002242FC" w:rsidRDefault="002242FC" w:rsidP="00223EE3">
            <w:pPr>
              <w:rPr>
                <w:rFonts w:eastAsia="DengXian" w:cs="Arial"/>
              </w:rPr>
            </w:pPr>
          </w:p>
        </w:tc>
      </w:tr>
      <w:tr w:rsidR="00BD7EE1" w14:paraId="2B694539" w14:textId="77777777" w:rsidTr="00BD7EE1">
        <w:trPr>
          <w:trHeight w:val="255"/>
        </w:trPr>
        <w:tc>
          <w:tcPr>
            <w:tcW w:w="1809" w:type="dxa"/>
          </w:tcPr>
          <w:p w14:paraId="601D3F32" w14:textId="37C6D38B" w:rsidR="00BD7EE1" w:rsidRDefault="00BD7EE1" w:rsidP="00BD7EE1">
            <w:pPr>
              <w:jc w:val="center"/>
              <w:rPr>
                <w:rFonts w:cs="Arial"/>
              </w:rPr>
            </w:pPr>
            <w:r>
              <w:rPr>
                <w:rFonts w:cs="Arial"/>
              </w:rPr>
              <w:t>Intel</w:t>
            </w:r>
          </w:p>
        </w:tc>
        <w:tc>
          <w:tcPr>
            <w:tcW w:w="1985" w:type="dxa"/>
          </w:tcPr>
          <w:p w14:paraId="5D0E3B4D" w14:textId="38700C4B" w:rsidR="00BD7EE1" w:rsidRDefault="00BD7EE1" w:rsidP="00BD7EE1">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0605E686" w14:textId="61AE5841" w:rsidR="00BD7EE1" w:rsidRDefault="00BD7EE1" w:rsidP="00BD7EE1">
            <w:pPr>
              <w:rPr>
                <w:rFonts w:eastAsia="DengXian" w:cs="Arial"/>
              </w:rPr>
            </w:pPr>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p>
        </w:tc>
      </w:tr>
      <w:tr w:rsidR="00B42D9A" w14:paraId="0C6F00D4" w14:textId="77777777" w:rsidTr="00BD7EE1">
        <w:trPr>
          <w:trHeight w:val="255"/>
        </w:trPr>
        <w:tc>
          <w:tcPr>
            <w:tcW w:w="1809" w:type="dxa"/>
          </w:tcPr>
          <w:p w14:paraId="14CBB9B4" w14:textId="7E97C601" w:rsidR="00B42D9A" w:rsidRDefault="00B42D9A" w:rsidP="00BD7EE1">
            <w:pPr>
              <w:jc w:val="center"/>
              <w:rPr>
                <w:rFonts w:cs="Arial"/>
              </w:rPr>
            </w:pPr>
            <w:r>
              <w:rPr>
                <w:rFonts w:cs="Arial"/>
              </w:rPr>
              <w:t>Apple</w:t>
            </w:r>
          </w:p>
        </w:tc>
        <w:tc>
          <w:tcPr>
            <w:tcW w:w="1985" w:type="dxa"/>
          </w:tcPr>
          <w:p w14:paraId="669FEF20" w14:textId="0C50AE2C" w:rsidR="00B42D9A" w:rsidRDefault="00B42D9A" w:rsidP="00BD7EE1">
            <w:pPr>
              <w:rPr>
                <w:rFonts w:eastAsia="DengXian" w:cs="Arial"/>
              </w:rPr>
            </w:pPr>
            <w:r>
              <w:rPr>
                <w:rFonts w:eastAsia="DengXian" w:cs="Arial"/>
              </w:rPr>
              <w:t>NO</w:t>
            </w:r>
          </w:p>
        </w:tc>
        <w:tc>
          <w:tcPr>
            <w:tcW w:w="6045" w:type="dxa"/>
          </w:tcPr>
          <w:p w14:paraId="20A59C6F" w14:textId="77777777" w:rsidR="00B42D9A" w:rsidRDefault="00B42D9A" w:rsidP="00BD7EE1">
            <w:pPr>
              <w:rPr>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64CA1C1" w14:textId="14DB5688" w:rsidR="004A7FE6" w:rsidRDefault="004A7FE6" w:rsidP="004A7FE6">
            <w:pPr>
              <w:rPr>
                <w:rFonts w:eastAsia="DengXian" w:cs="Arial"/>
              </w:rPr>
            </w:pPr>
            <w:r>
              <w:rPr>
                <w:rFonts w:eastAsia="DengXian" w:cs="Arial"/>
              </w:rPr>
              <w:t>No</w:t>
            </w:r>
          </w:p>
        </w:tc>
        <w:tc>
          <w:tcPr>
            <w:tcW w:w="6045" w:type="dxa"/>
          </w:tcPr>
          <w:p w14:paraId="44E6237C" w14:textId="3D9356C7" w:rsidR="004A7FE6" w:rsidRDefault="004A7FE6" w:rsidP="004A7FE6">
            <w:pPr>
              <w:rPr>
                <w:rFonts w:eastAsia="DengXian" w:cs="Arial"/>
              </w:rPr>
            </w:pPr>
            <w:r w:rsidRPr="005A06EA">
              <w:rPr>
                <w:rFonts w:eastAsia="DengXian" w:cs="Arial"/>
              </w:rPr>
              <w:t xml:space="preserve">We do see some benefits in aligning the </w:t>
            </w:r>
            <w:proofErr w:type="spellStart"/>
            <w:r w:rsidRPr="005A06EA">
              <w:rPr>
                <w:rFonts w:eastAsia="DengXian" w:cs="Arial"/>
              </w:rPr>
              <w:t>Uu</w:t>
            </w:r>
            <w:proofErr w:type="spellEnd"/>
            <w:r w:rsidRPr="005A06EA">
              <w:rPr>
                <w:rFonts w:eastAsia="DengXian" w:cs="Arial"/>
              </w:rPr>
              <w:t xml:space="preserve"> DRX and SL DRX for </w:t>
            </w:r>
            <w:r w:rsidRPr="005A06EA">
              <w:t>RRC IDLE and RRC INACTIVE, bu</w:t>
            </w:r>
            <w:r>
              <w:t>t we agree with both observations from the Rapporteur.</w:t>
            </w:r>
          </w:p>
        </w:tc>
      </w:tr>
      <w:tr w:rsidR="00BD52C3" w14:paraId="066D009B" w14:textId="77777777" w:rsidTr="00BD7EE1">
        <w:trPr>
          <w:trHeight w:val="255"/>
        </w:trPr>
        <w:tc>
          <w:tcPr>
            <w:tcW w:w="1809" w:type="dxa"/>
          </w:tcPr>
          <w:p w14:paraId="38FCE678" w14:textId="23C4A82F" w:rsidR="00BD52C3" w:rsidRDefault="00BD52C3" w:rsidP="00BD52C3">
            <w:pPr>
              <w:jc w:val="center"/>
              <w:rPr>
                <w:rFonts w:cs="Arial"/>
              </w:rPr>
            </w:pPr>
            <w:r>
              <w:rPr>
                <w:rFonts w:cs="Arial"/>
              </w:rPr>
              <w:t>Qualcomm</w:t>
            </w:r>
          </w:p>
        </w:tc>
        <w:tc>
          <w:tcPr>
            <w:tcW w:w="1985" w:type="dxa"/>
          </w:tcPr>
          <w:p w14:paraId="59225AD1" w14:textId="4A74D1F0" w:rsidR="00BD52C3" w:rsidRDefault="00BD52C3" w:rsidP="00BD52C3">
            <w:pPr>
              <w:rPr>
                <w:rFonts w:eastAsia="DengXian" w:cs="Arial"/>
              </w:rPr>
            </w:pPr>
            <w:r>
              <w:rPr>
                <w:rFonts w:eastAsia="DengXian" w:cs="Arial"/>
              </w:rPr>
              <w:t>No</w:t>
            </w:r>
          </w:p>
        </w:tc>
        <w:tc>
          <w:tcPr>
            <w:tcW w:w="6045" w:type="dxa"/>
          </w:tcPr>
          <w:p w14:paraId="1602D9DF" w14:textId="7EA6CD3C" w:rsidR="00BD52C3" w:rsidRPr="005A06EA" w:rsidRDefault="00BD52C3" w:rsidP="00BD52C3">
            <w:pPr>
              <w:rPr>
                <w:rFonts w:eastAsia="DengXian" w:cs="Arial"/>
              </w:rPr>
            </w:pPr>
            <w:r>
              <w:rPr>
                <w:rFonts w:eastAsia="DengXian" w:cs="Arial"/>
              </w:rPr>
              <w:t>Down scope for Rel 17.</w:t>
            </w:r>
          </w:p>
        </w:tc>
      </w:tr>
      <w:tr w:rsidR="0018621E" w14:paraId="7FFD5F40" w14:textId="77777777" w:rsidTr="00BD7EE1">
        <w:trPr>
          <w:trHeight w:val="255"/>
        </w:trPr>
        <w:tc>
          <w:tcPr>
            <w:tcW w:w="1809" w:type="dxa"/>
          </w:tcPr>
          <w:p w14:paraId="6D4AC16E" w14:textId="321A87CD" w:rsidR="0018621E" w:rsidRDefault="0018621E" w:rsidP="0018621E">
            <w:pPr>
              <w:jc w:val="center"/>
              <w:rPr>
                <w:rFonts w:cs="Arial"/>
              </w:rPr>
            </w:pPr>
            <w:r>
              <w:rPr>
                <w:rFonts w:eastAsia="Malgun Gothic" w:cs="Arial" w:hint="eastAsia"/>
                <w:lang w:eastAsia="ko-KR"/>
              </w:rPr>
              <w:t>LG</w:t>
            </w:r>
          </w:p>
        </w:tc>
        <w:tc>
          <w:tcPr>
            <w:tcW w:w="1985" w:type="dxa"/>
          </w:tcPr>
          <w:p w14:paraId="67EB9CE8" w14:textId="3ED88350" w:rsidR="0018621E" w:rsidRDefault="0018621E" w:rsidP="0018621E">
            <w:pPr>
              <w:rPr>
                <w:rFonts w:eastAsia="DengXian" w:cs="Arial"/>
              </w:rPr>
            </w:pPr>
            <w:r>
              <w:rPr>
                <w:rFonts w:eastAsia="Malgun Gothic" w:cs="Arial" w:hint="eastAsia"/>
                <w:lang w:eastAsia="ko-KR"/>
              </w:rPr>
              <w:t>Yes</w:t>
            </w:r>
          </w:p>
        </w:tc>
        <w:tc>
          <w:tcPr>
            <w:tcW w:w="6045" w:type="dxa"/>
          </w:tcPr>
          <w:p w14:paraId="54EF6B8A" w14:textId="1332649D" w:rsidR="0018621E" w:rsidRDefault="0018621E" w:rsidP="0018621E">
            <w:pPr>
              <w:rPr>
                <w:rFonts w:eastAsia="DengXian" w:cs="Arial"/>
              </w:rPr>
            </w:pPr>
            <w:r>
              <w:rPr>
                <w:rFonts w:eastAsia="Malgun Gothic" w:cs="Arial" w:hint="eastAsia"/>
                <w:lang w:eastAsia="ko-KR"/>
              </w:rPr>
              <w:t xml:space="preserve">We think that DRX alignment can be performed when a UE is in RRC_IDLE or INACTIVE state. In this case, the UE has </w:t>
            </w:r>
            <w:proofErr w:type="spellStart"/>
            <w:r>
              <w:rPr>
                <w:rFonts w:eastAsia="Malgun Gothic" w:cs="Arial" w:hint="eastAsia"/>
                <w:lang w:eastAsia="ko-KR"/>
              </w:rPr>
              <w:t>Uu</w:t>
            </w:r>
            <w:proofErr w:type="spellEnd"/>
            <w:r>
              <w:rPr>
                <w:rFonts w:eastAsia="Malgun Gothic" w:cs="Arial" w:hint="eastAsia"/>
                <w:lang w:eastAsia="ko-KR"/>
              </w:rPr>
              <w:t xml:space="preserve"> DRX cycle to receive paging message. There is a motivation to align them.</w:t>
            </w:r>
          </w:p>
        </w:tc>
      </w:tr>
      <w:tr w:rsidR="0018621E" w14:paraId="20FF9C6C" w14:textId="77777777" w:rsidTr="00BD7EE1">
        <w:trPr>
          <w:trHeight w:val="255"/>
        </w:trPr>
        <w:tc>
          <w:tcPr>
            <w:tcW w:w="1809" w:type="dxa"/>
          </w:tcPr>
          <w:p w14:paraId="17F9B8B4" w14:textId="7F2373B8"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22F8EFB" w14:textId="46F0776C" w:rsidR="0018621E" w:rsidRDefault="0018621E" w:rsidP="0018621E">
            <w:pPr>
              <w:rPr>
                <w:rFonts w:eastAsia="Malgun Gothic" w:cs="Arial"/>
                <w:lang w:eastAsia="ko-KR"/>
              </w:rPr>
            </w:pPr>
            <w:r>
              <w:rPr>
                <w:rFonts w:eastAsia="Malgun Gothic" w:cs="Arial"/>
                <w:lang w:eastAsia="ko-KR"/>
              </w:rPr>
              <w:t>No</w:t>
            </w:r>
          </w:p>
        </w:tc>
        <w:tc>
          <w:tcPr>
            <w:tcW w:w="6045" w:type="dxa"/>
          </w:tcPr>
          <w:p w14:paraId="558D18DC" w14:textId="469A8A16" w:rsidR="0018621E" w:rsidRDefault="0018621E" w:rsidP="0018621E">
            <w:pPr>
              <w:rPr>
                <w:rFonts w:eastAsia="Malgun Gothic" w:cs="Arial"/>
                <w:lang w:eastAsia="ko-KR"/>
              </w:rPr>
            </w:pPr>
            <w:r>
              <w:rPr>
                <w:rFonts w:eastAsia="DengXian" w:cs="Arial"/>
              </w:rPr>
              <w:t>Down scope for Rel 17.</w:t>
            </w:r>
          </w:p>
        </w:tc>
      </w:tr>
    </w:tbl>
    <w:p w14:paraId="03121736" w14:textId="77777777" w:rsidR="000F7A4E" w:rsidRDefault="000F7A4E" w:rsidP="000F7A4E">
      <w:pPr>
        <w:pStyle w:val="BodyText"/>
        <w:rPr>
          <w:b/>
          <w:bCs/>
        </w:rPr>
      </w:pPr>
    </w:p>
    <w:p w14:paraId="581AE2AE" w14:textId="22932C2A" w:rsidR="000F7A4E" w:rsidRDefault="000F7A4E" w:rsidP="000F7A4E">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6D1032E5" w14:textId="6720059A" w:rsidR="00D24F71" w:rsidRDefault="000F7A4E" w:rsidP="000F7A4E">
      <w:pPr>
        <w:pStyle w:val="BodyText"/>
        <w:rPr>
          <w:lang w:val="en-US"/>
        </w:rPr>
      </w:pPr>
      <w:r>
        <w:rPr>
          <w:lang w:val="en-US"/>
        </w:rPr>
        <w:t>In total, there are 21 companies out of 21 support</w:t>
      </w:r>
      <w:r w:rsidR="00C554A5">
        <w:rPr>
          <w:lang w:val="en-US"/>
        </w:rPr>
        <w:t>ing</w:t>
      </w:r>
      <w:r>
        <w:rPr>
          <w:lang w:val="en-US"/>
        </w:rPr>
        <w:t xml:space="preserve"> yes for </w:t>
      </w:r>
      <w:r w:rsidR="00D24F71">
        <w:rPr>
          <w:lang w:val="en-US"/>
        </w:rPr>
        <w:t xml:space="preserve">aligning </w:t>
      </w:r>
      <w:proofErr w:type="spellStart"/>
      <w:r w:rsidR="00D24F71">
        <w:rPr>
          <w:lang w:val="en-US"/>
        </w:rPr>
        <w:t>Uu</w:t>
      </w:r>
      <w:proofErr w:type="spellEnd"/>
      <w:r w:rsidR="00D24F71">
        <w:rPr>
          <w:lang w:val="en-US"/>
        </w:rPr>
        <w:t xml:space="preserve"> DRX and SL DRX for UEs in RRC CONNECTED</w:t>
      </w:r>
      <w:r>
        <w:rPr>
          <w:lang w:val="en-US"/>
        </w:rPr>
        <w:t xml:space="preserve">. </w:t>
      </w:r>
      <w:r w:rsidR="00C554A5">
        <w:rPr>
          <w:lang w:val="en-US"/>
        </w:rPr>
        <w:t xml:space="preserve">For aligning </w:t>
      </w:r>
      <w:proofErr w:type="spellStart"/>
      <w:r w:rsidR="00C554A5">
        <w:rPr>
          <w:lang w:val="en-US"/>
        </w:rPr>
        <w:t>Uu</w:t>
      </w:r>
      <w:proofErr w:type="spellEnd"/>
      <w:r w:rsidR="00C554A5">
        <w:rPr>
          <w:lang w:val="en-US"/>
        </w:rPr>
        <w:t xml:space="preserve"> DRX and SL DRX for UEs in RRC IDLE and RRC INACTIVE, there are 14 out of 21 companies supporting to down-prioritize RRC IDLE and RRC INACTIVE. Rapporteur interprets that we have clear majority to down-prioritize RRC IDLE and RRC INACTIVE.</w:t>
      </w:r>
    </w:p>
    <w:p w14:paraId="43CCCAF7" w14:textId="77777777" w:rsidR="000F7A4E" w:rsidRDefault="000F7A4E" w:rsidP="000F7A4E">
      <w:pPr>
        <w:pStyle w:val="BodyText"/>
      </w:pPr>
      <w:r>
        <w:t>Rapporteur would like to try to reach at least a consensus about the above highlighted points and thus would like to suggest:</w:t>
      </w:r>
    </w:p>
    <w:p w14:paraId="059E53BA" w14:textId="0E46B94A"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pPr>
      <w:bookmarkStart w:id="12" w:name="_Toc69726038"/>
      <w:r>
        <w:t>[Easy</w:t>
      </w:r>
      <w:proofErr w:type="gramStart"/>
      <w:r>
        <w:t>][</w:t>
      </w:r>
      <w:proofErr w:type="gramEnd"/>
      <w:r>
        <w:t xml:space="preserve">21/21] </w:t>
      </w:r>
      <w:r w:rsidRPr="00634B46">
        <w:t xml:space="preserve">Alignment of </w:t>
      </w:r>
      <w:proofErr w:type="spellStart"/>
      <w:r w:rsidRPr="00634B46">
        <w:t>Uu</w:t>
      </w:r>
      <w:proofErr w:type="spellEnd"/>
      <w:r w:rsidRPr="00634B46">
        <w:t xml:space="preserve"> DRX and SL DRX for UE in RRC CONNECTED shall be a baseline</w:t>
      </w:r>
      <w:r>
        <w:t>.</w:t>
      </w:r>
      <w:bookmarkEnd w:id="12"/>
    </w:p>
    <w:p w14:paraId="25FEAA50" w14:textId="373A84C2"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pPr>
      <w:bookmarkStart w:id="13" w:name="_Toc69726039"/>
      <w:r>
        <w:lastRenderedPageBreak/>
        <w:t>[</w:t>
      </w:r>
      <w:r w:rsidR="00154759">
        <w:t xml:space="preserve">For </w:t>
      </w:r>
      <w:proofErr w:type="gramStart"/>
      <w:r w:rsidR="00154759">
        <w:t>discussion</w:t>
      </w:r>
      <w:r>
        <w:t>][</w:t>
      </w:r>
      <w:proofErr w:type="gramEnd"/>
      <w:r w:rsidR="00154759">
        <w:t>14</w:t>
      </w:r>
      <w:r>
        <w:t xml:space="preserve">/21] </w:t>
      </w:r>
      <w:r w:rsidR="00157D7C">
        <w:t>RAN2 to d</w:t>
      </w:r>
      <w:r w:rsidR="00341193" w:rsidRPr="00341193">
        <w:t xml:space="preserve">own-scope alignment of </w:t>
      </w:r>
      <w:proofErr w:type="spellStart"/>
      <w:r w:rsidR="00341193" w:rsidRPr="00341193">
        <w:t>Uu</w:t>
      </w:r>
      <w:proofErr w:type="spellEnd"/>
      <w:r w:rsidR="00341193" w:rsidRPr="00341193">
        <w:t xml:space="preserve"> DRX and SL DRX for UEs in RRC IDLE and RRC INACTIVE</w:t>
      </w:r>
      <w:r w:rsidR="00341193">
        <w:t xml:space="preserve"> from Rel-17</w:t>
      </w:r>
      <w:r>
        <w:t>.</w:t>
      </w:r>
      <w:bookmarkEnd w:id="13"/>
    </w:p>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jc w:val="center"/>
              <w:rPr>
                <w:rFonts w:cs="Arial"/>
              </w:rPr>
            </w:pPr>
            <w:r>
              <w:rPr>
                <w:rFonts w:cs="Arial" w:hint="eastAsia"/>
              </w:rPr>
              <w:t>v</w:t>
            </w:r>
            <w:r>
              <w:rPr>
                <w:rFonts w:cs="Arial"/>
              </w:rPr>
              <w:t>ivo</w:t>
            </w:r>
          </w:p>
        </w:tc>
        <w:tc>
          <w:tcPr>
            <w:tcW w:w="1985" w:type="dxa"/>
          </w:tcPr>
          <w:p w14:paraId="5CD44D25" w14:textId="77777777" w:rsidR="00421977" w:rsidRDefault="00B648C9">
            <w:pPr>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jc w:val="center"/>
              <w:rPr>
                <w:rFonts w:cs="Arial"/>
              </w:rPr>
            </w:pPr>
            <w:r>
              <w:rPr>
                <w:rFonts w:cs="Arial" w:hint="eastAsia"/>
              </w:rPr>
              <w:t>Xiaomi</w:t>
            </w:r>
          </w:p>
        </w:tc>
        <w:tc>
          <w:tcPr>
            <w:tcW w:w="1985" w:type="dxa"/>
          </w:tcPr>
          <w:p w14:paraId="6A0122D0" w14:textId="77777777" w:rsidR="00421977" w:rsidRDefault="00B648C9">
            <w:pPr>
              <w:rPr>
                <w:rFonts w:eastAsia="DengXian" w:cs="Arial"/>
              </w:rPr>
            </w:pPr>
            <w:r>
              <w:rPr>
                <w:rFonts w:eastAsia="DengXian" w:cs="Arial"/>
              </w:rPr>
              <w:t>Both</w:t>
            </w:r>
          </w:p>
        </w:tc>
        <w:tc>
          <w:tcPr>
            <w:tcW w:w="6045" w:type="dxa"/>
          </w:tcPr>
          <w:p w14:paraId="48A17AE6" w14:textId="77777777" w:rsidR="00421977" w:rsidRDefault="00B648C9">
            <w:pPr>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jc w:val="center"/>
              <w:rPr>
                <w:rFonts w:cs="Arial"/>
              </w:rPr>
            </w:pPr>
            <w:r>
              <w:rPr>
                <w:rFonts w:cs="Arial"/>
              </w:rPr>
              <w:t>OPPO</w:t>
            </w:r>
          </w:p>
        </w:tc>
        <w:tc>
          <w:tcPr>
            <w:tcW w:w="1985" w:type="dxa"/>
          </w:tcPr>
          <w:p w14:paraId="04288B08" w14:textId="77777777" w:rsidR="00421977" w:rsidRDefault="00B648C9">
            <w:pPr>
              <w:ind w:firstLine="567"/>
              <w:rPr>
                <w:rFonts w:eastAsia="DengXian" w:cs="Arial"/>
              </w:rPr>
            </w:pPr>
            <w:r>
              <w:rPr>
                <w:rFonts w:eastAsiaTheme="minorEastAsia" w:cs="Arial"/>
              </w:rPr>
              <w:t>Option 2</w:t>
            </w:r>
          </w:p>
        </w:tc>
        <w:tc>
          <w:tcPr>
            <w:tcW w:w="6045" w:type="dxa"/>
          </w:tcPr>
          <w:p w14:paraId="226A6336" w14:textId="77777777" w:rsidR="00421977" w:rsidRDefault="00B648C9">
            <w:pPr>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jc w:val="center"/>
              <w:rPr>
                <w:rFonts w:cs="Arial"/>
              </w:rPr>
            </w:pPr>
            <w:r>
              <w:rPr>
                <w:rFonts w:cs="Arial" w:hint="eastAsia"/>
              </w:rPr>
              <w:t>CATT</w:t>
            </w:r>
          </w:p>
        </w:tc>
        <w:tc>
          <w:tcPr>
            <w:tcW w:w="1985" w:type="dxa"/>
          </w:tcPr>
          <w:p w14:paraId="55031C14" w14:textId="77777777" w:rsidR="00421977" w:rsidRDefault="00B648C9">
            <w:pPr>
              <w:rPr>
                <w:rFonts w:eastAsia="DengXian" w:cs="Arial"/>
              </w:rPr>
            </w:pPr>
            <w:r>
              <w:rPr>
                <w:rFonts w:eastAsia="DengXian" w:cs="Arial" w:hint="eastAsia"/>
              </w:rPr>
              <w:t>Option2</w:t>
            </w:r>
          </w:p>
        </w:tc>
        <w:tc>
          <w:tcPr>
            <w:tcW w:w="6045" w:type="dxa"/>
          </w:tcPr>
          <w:p w14:paraId="73591450" w14:textId="77777777" w:rsidR="00421977" w:rsidRDefault="00B648C9">
            <w:pPr>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jc w:val="center"/>
              <w:rPr>
                <w:rFonts w:cs="Arial"/>
              </w:rPr>
            </w:pPr>
            <w:proofErr w:type="spellStart"/>
            <w:r>
              <w:rPr>
                <w:rFonts w:cs="Arial"/>
              </w:rPr>
              <w:t>InterDigital</w:t>
            </w:r>
            <w:proofErr w:type="spellEnd"/>
          </w:p>
        </w:tc>
        <w:tc>
          <w:tcPr>
            <w:tcW w:w="1985" w:type="dxa"/>
          </w:tcPr>
          <w:p w14:paraId="39AEE629" w14:textId="77777777" w:rsidR="00421977" w:rsidRDefault="00B648C9">
            <w:pPr>
              <w:rPr>
                <w:rFonts w:eastAsia="DengXian" w:cs="Arial"/>
              </w:rPr>
            </w:pPr>
            <w:r>
              <w:rPr>
                <w:rFonts w:eastAsia="DengXian" w:cs="Arial"/>
              </w:rPr>
              <w:t>Option 2 and option 3</w:t>
            </w:r>
          </w:p>
        </w:tc>
        <w:tc>
          <w:tcPr>
            <w:tcW w:w="6045" w:type="dxa"/>
          </w:tcPr>
          <w:p w14:paraId="05C0888B" w14:textId="545D0C4D" w:rsidR="00C734D9" w:rsidRDefault="00B648C9">
            <w:pPr>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gNB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jc w:val="center"/>
              <w:rPr>
                <w:rFonts w:cs="Arial"/>
              </w:rPr>
            </w:pPr>
            <w:r>
              <w:rPr>
                <w:rFonts w:cs="Arial"/>
              </w:rPr>
              <w:lastRenderedPageBreak/>
              <w:t>Samsung</w:t>
            </w:r>
          </w:p>
        </w:tc>
        <w:tc>
          <w:tcPr>
            <w:tcW w:w="1985" w:type="dxa"/>
          </w:tcPr>
          <w:p w14:paraId="77254FEA" w14:textId="77777777" w:rsidR="00421977" w:rsidRDefault="00B648C9">
            <w:pPr>
              <w:rPr>
                <w:rFonts w:eastAsia="DengXian" w:cs="Arial"/>
              </w:rPr>
            </w:pPr>
            <w:r>
              <w:rPr>
                <w:rFonts w:eastAsia="DengXian" w:cs="Arial"/>
              </w:rPr>
              <w:t>Option 2</w:t>
            </w:r>
          </w:p>
        </w:tc>
        <w:tc>
          <w:tcPr>
            <w:tcW w:w="6045" w:type="dxa"/>
          </w:tcPr>
          <w:p w14:paraId="6D77BB84" w14:textId="77777777" w:rsidR="00421977" w:rsidRDefault="00B648C9">
            <w:pPr>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jc w:val="center"/>
              <w:rPr>
                <w:rFonts w:cs="Arial"/>
              </w:rPr>
            </w:pPr>
            <w:proofErr w:type="spellStart"/>
            <w:r>
              <w:rPr>
                <w:rFonts w:cs="Arial"/>
              </w:rPr>
              <w:t>Spreadtrum</w:t>
            </w:r>
            <w:proofErr w:type="spellEnd"/>
          </w:p>
        </w:tc>
        <w:tc>
          <w:tcPr>
            <w:tcW w:w="1985" w:type="dxa"/>
          </w:tcPr>
          <w:p w14:paraId="3B0532E5" w14:textId="77777777" w:rsidR="00421977" w:rsidRDefault="00B648C9">
            <w:pPr>
              <w:rPr>
                <w:rFonts w:eastAsia="DengXian" w:cs="Arial"/>
              </w:rPr>
            </w:pPr>
            <w:r>
              <w:rPr>
                <w:rFonts w:eastAsia="DengXian" w:cs="Arial"/>
              </w:rPr>
              <w:t>Option 2</w:t>
            </w:r>
          </w:p>
        </w:tc>
        <w:tc>
          <w:tcPr>
            <w:tcW w:w="6045" w:type="dxa"/>
          </w:tcPr>
          <w:p w14:paraId="517E5C13" w14:textId="77777777" w:rsidR="00421977" w:rsidRDefault="00B648C9">
            <w:pPr>
              <w:rPr>
                <w:rFonts w:eastAsia="DengXian" w:cs="Arial"/>
              </w:rPr>
            </w:pPr>
            <w:r>
              <w:rPr>
                <w:rFonts w:eastAsia="DengXian" w:cs="Arial"/>
              </w:rPr>
              <w:t xml:space="preserve">Option 2 is the most efficient solution, since the gNB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rPr>
                <w:rFonts w:eastAsia="DengXian" w:cs="Arial"/>
              </w:rPr>
            </w:pPr>
            <w:r>
              <w:rPr>
                <w:rFonts w:eastAsiaTheme="minorEastAsia" w:cs="Arial"/>
              </w:rPr>
              <w:t>See comments</w:t>
            </w:r>
          </w:p>
        </w:tc>
        <w:tc>
          <w:tcPr>
            <w:tcW w:w="6045" w:type="dxa"/>
          </w:tcPr>
          <w:p w14:paraId="50BFE6C9" w14:textId="77777777" w:rsidR="00421977" w:rsidRDefault="00B648C9">
            <w:pPr>
              <w:rPr>
                <w:rFonts w:cs="Arial"/>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rPr>
              <w:t xml:space="preserve">f </w:t>
            </w:r>
            <w:proofErr w:type="spellStart"/>
            <w:r>
              <w:rPr>
                <w:rFonts w:cs="Arial"/>
              </w:rPr>
              <w:t>Uu</w:t>
            </w:r>
            <w:proofErr w:type="spellEnd"/>
            <w:r>
              <w:rPr>
                <w:rFonts w:cs="Arial"/>
              </w:rPr>
              <w:t xml:space="preserve"> DRX and SL DRX of the same UE without considering the alignment of </w:t>
            </w:r>
            <w:proofErr w:type="spellStart"/>
            <w:r>
              <w:rPr>
                <w:rFonts w:cs="Arial"/>
              </w:rPr>
              <w:t>Uu</w:t>
            </w:r>
            <w:proofErr w:type="spellEnd"/>
            <w:r>
              <w:rPr>
                <w:rFonts w:cs="Arial"/>
              </w:rPr>
              <w:t xml:space="preserve"> DRX of Tx UE and SL DRX of Rx UE, right? </w:t>
            </w:r>
          </w:p>
          <w:p w14:paraId="6D058881" w14:textId="77777777" w:rsidR="00421977" w:rsidRDefault="00421977">
            <w:pPr>
              <w:rPr>
                <w:rFonts w:eastAsiaTheme="minorEastAsia" w:cs="Arial"/>
              </w:rPr>
            </w:pPr>
          </w:p>
          <w:p w14:paraId="0852B4C1" w14:textId="77777777" w:rsidR="00421977" w:rsidRDefault="00B648C9">
            <w:pPr>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determines the SL DRX configuration and whether we go with TX centric or RX centric mechanism. Different cases are listed as below</w:t>
            </w:r>
          </w:p>
          <w:p w14:paraId="67ECF533" w14:textId="77777777" w:rsidR="00421977" w:rsidRDefault="00421977">
            <w:pPr>
              <w:rPr>
                <w:rFonts w:eastAsiaTheme="minorEastAsia" w:cs="Arial"/>
              </w:rPr>
            </w:pPr>
          </w:p>
          <w:p w14:paraId="0887A25D" w14:textId="77777777" w:rsidR="00421977" w:rsidRDefault="00B648C9">
            <w:pPr>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rPr>
                <w:rFonts w:eastAsiaTheme="minorEastAsia" w:cs="Arial"/>
              </w:rPr>
            </w:pPr>
          </w:p>
          <w:p w14:paraId="18D51E9F" w14:textId="77777777" w:rsidR="00421977" w:rsidRDefault="00B648C9">
            <w:pPr>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rPr>
                <w:rFonts w:eastAsiaTheme="minorEastAsia" w:cs="Arial"/>
              </w:rPr>
            </w:pPr>
          </w:p>
          <w:p w14:paraId="1D5AFDC3" w14:textId="77777777" w:rsidR="00421977" w:rsidRDefault="00B648C9">
            <w:pPr>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rPr>
                <w:rFonts w:eastAsiaTheme="minorEastAsia" w:cs="Arial"/>
              </w:rPr>
            </w:pPr>
          </w:p>
          <w:p w14:paraId="333B608F" w14:textId="77777777" w:rsidR="00421977" w:rsidRDefault="00B648C9">
            <w:pPr>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7815F41" w14:textId="77777777" w:rsidR="00421977" w:rsidRDefault="00421977">
            <w:pPr>
              <w:rPr>
                <w:rFonts w:eastAsia="DengXian" w:cs="Arial"/>
              </w:rPr>
            </w:pPr>
          </w:p>
          <w:p w14:paraId="68B7C28A" w14:textId="77777777" w:rsidR="00C734D9" w:rsidRDefault="00C734D9" w:rsidP="00C734D9">
            <w:pPr>
              <w:pStyle w:val="BodyText"/>
            </w:pPr>
            <w:r w:rsidRPr="005A4256">
              <w:t xml:space="preserve">Rapp-&gt; as Rapporteur said in the texts, </w:t>
            </w:r>
            <w:r>
              <w:t xml:space="preserve">we don’t distinguish whether it is TX centric or RX centric, since it is being handled by another email discussion 704, the proposals outcome from this email discussion will be updated when 704 has solid conclusion. </w:t>
            </w:r>
          </w:p>
          <w:p w14:paraId="07F41536" w14:textId="636DFFDC" w:rsidR="00C734D9" w:rsidRPr="00C734D9" w:rsidRDefault="00C734D9" w:rsidP="005A4256">
            <w:pPr>
              <w:pStyle w:val="BodyText"/>
              <w:rPr>
                <w:rFonts w:eastAsia="DengXian" w:cs="Arial"/>
              </w:rPr>
            </w:pPr>
            <w:r>
              <w:t>Based on the above comments, from my interpretation, if ignoring difference between TX centric or RX centric approaches, it seems that HW supports Option 1 + Option 2</w:t>
            </w:r>
          </w:p>
        </w:tc>
      </w:tr>
      <w:tr w:rsidR="00421977" w14:paraId="39D85237" w14:textId="77777777" w:rsidTr="00BD7EE1">
        <w:tc>
          <w:tcPr>
            <w:tcW w:w="1809" w:type="dxa"/>
          </w:tcPr>
          <w:p w14:paraId="23675798" w14:textId="77777777" w:rsidR="00421977" w:rsidRDefault="00B648C9">
            <w:pPr>
              <w:jc w:val="center"/>
              <w:rPr>
                <w:rFonts w:cs="Arial"/>
              </w:rPr>
            </w:pPr>
            <w:r>
              <w:rPr>
                <w:rFonts w:cs="Arial" w:hint="eastAsia"/>
              </w:rPr>
              <w:t>Sharp</w:t>
            </w:r>
          </w:p>
        </w:tc>
        <w:tc>
          <w:tcPr>
            <w:tcW w:w="1985" w:type="dxa"/>
          </w:tcPr>
          <w:p w14:paraId="4E982042" w14:textId="77777777" w:rsidR="00421977" w:rsidRDefault="00B648C9">
            <w:pPr>
              <w:rPr>
                <w:rFonts w:eastAsiaTheme="minorEastAsia" w:cs="Arial"/>
              </w:rPr>
            </w:pPr>
            <w:r>
              <w:rPr>
                <w:rFonts w:eastAsia="DengXian" w:cs="Arial" w:hint="eastAsia"/>
              </w:rPr>
              <w:t>Option 2</w:t>
            </w:r>
          </w:p>
        </w:tc>
        <w:tc>
          <w:tcPr>
            <w:tcW w:w="6045" w:type="dxa"/>
          </w:tcPr>
          <w:p w14:paraId="3D1A6D1A" w14:textId="77777777" w:rsidR="00421977" w:rsidRDefault="00B648C9">
            <w:pPr>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jc w:val="center"/>
              <w:rPr>
                <w:rFonts w:cs="Arial"/>
              </w:rPr>
            </w:pPr>
            <w:r>
              <w:rPr>
                <w:rFonts w:cs="Arial" w:hint="eastAsia"/>
              </w:rPr>
              <w:t>ZTE</w:t>
            </w:r>
          </w:p>
        </w:tc>
        <w:tc>
          <w:tcPr>
            <w:tcW w:w="1985" w:type="dxa"/>
          </w:tcPr>
          <w:p w14:paraId="610F420B" w14:textId="77777777" w:rsidR="00421977" w:rsidRDefault="00B648C9">
            <w:pPr>
              <w:rPr>
                <w:rFonts w:eastAsia="DengXian" w:cs="Arial"/>
              </w:rPr>
            </w:pPr>
            <w:r>
              <w:rPr>
                <w:rFonts w:eastAsia="DengXian" w:cs="Arial" w:hint="eastAsia"/>
              </w:rPr>
              <w:t>Option2</w:t>
            </w:r>
          </w:p>
        </w:tc>
        <w:tc>
          <w:tcPr>
            <w:tcW w:w="6045" w:type="dxa"/>
          </w:tcPr>
          <w:p w14:paraId="21659C9B" w14:textId="77777777" w:rsidR="00421977" w:rsidRDefault="00B648C9">
            <w:pPr>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jc w:val="center"/>
              <w:rPr>
                <w:rFonts w:cs="Arial"/>
              </w:rPr>
            </w:pPr>
            <w:r>
              <w:rPr>
                <w:rFonts w:cs="Arial" w:hint="eastAsia"/>
              </w:rPr>
              <w:t>F</w:t>
            </w:r>
            <w:r>
              <w:rPr>
                <w:rFonts w:cs="Arial"/>
              </w:rPr>
              <w:t>ujitsu</w:t>
            </w:r>
          </w:p>
        </w:tc>
        <w:tc>
          <w:tcPr>
            <w:tcW w:w="1985" w:type="dxa"/>
          </w:tcPr>
          <w:p w14:paraId="13D146C5" w14:textId="5B6AA6B3" w:rsidR="00494298" w:rsidRDefault="00494298" w:rsidP="00494298">
            <w:pPr>
              <w:rPr>
                <w:rFonts w:eastAsia="DengXian" w:cs="Arial"/>
              </w:rPr>
            </w:pPr>
            <w:r>
              <w:rPr>
                <w:rFonts w:eastAsia="DengXian" w:cs="Arial"/>
              </w:rPr>
              <w:t>Option 2</w:t>
            </w:r>
          </w:p>
        </w:tc>
        <w:tc>
          <w:tcPr>
            <w:tcW w:w="6045" w:type="dxa"/>
          </w:tcPr>
          <w:p w14:paraId="5E94B0DB" w14:textId="2589FFF7" w:rsidR="00494298" w:rsidRDefault="00494298" w:rsidP="00494298">
            <w:pPr>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rPr>
                <w:rFonts w:eastAsia="DengXian" w:cs="Arial"/>
              </w:rPr>
            </w:pPr>
            <w:r>
              <w:rPr>
                <w:rFonts w:eastAsia="DengXian" w:cs="Arial"/>
              </w:rPr>
              <w:t>Option 3</w:t>
            </w:r>
          </w:p>
        </w:tc>
        <w:tc>
          <w:tcPr>
            <w:tcW w:w="6045" w:type="dxa"/>
          </w:tcPr>
          <w:p w14:paraId="23A69786" w14:textId="77777777" w:rsidR="00223EE3" w:rsidRDefault="00223EE3" w:rsidP="00223EE3">
            <w:r>
              <w:t xml:space="preserve">Further for this option, UE send assistance information e.g. SL DRX configuration, </w:t>
            </w:r>
            <w:proofErr w:type="spellStart"/>
            <w:r>
              <w:t>Uu</w:t>
            </w:r>
            <w:proofErr w:type="spellEnd"/>
            <w:r>
              <w:t xml:space="preserve"> DRX configuration of peer UE </w:t>
            </w:r>
            <w:proofErr w:type="spellStart"/>
            <w:r>
              <w:t>etc</w:t>
            </w:r>
            <w:proofErr w:type="spellEnd"/>
            <w:r>
              <w:t xml:space="preserve"> is useful.</w:t>
            </w:r>
          </w:p>
          <w:p w14:paraId="6F60ABA0" w14:textId="77777777" w:rsidR="00745617" w:rsidRDefault="00745617" w:rsidP="00223EE3">
            <w:r w:rsidRPr="00CC028C">
              <w:t xml:space="preserve">Rapp-&gt; </w:t>
            </w:r>
            <w:r>
              <w:t>assistance information is being handled by email discussion 704.</w:t>
            </w:r>
          </w:p>
          <w:p w14:paraId="42854F3F" w14:textId="20B09FEC" w:rsidR="00BD1C97" w:rsidRDefault="00BD1C97" w:rsidP="00223EE3">
            <w:pPr>
              <w:rPr>
                <w:rFonts w:eastAsia="DengXian" w:cs="Arial"/>
              </w:rPr>
            </w:pPr>
          </w:p>
        </w:tc>
      </w:tr>
      <w:tr w:rsidR="00A278F9" w14:paraId="44DBCA96" w14:textId="77777777" w:rsidTr="00BD7EE1">
        <w:tc>
          <w:tcPr>
            <w:tcW w:w="1809" w:type="dxa"/>
          </w:tcPr>
          <w:p w14:paraId="69372971" w14:textId="0226996D" w:rsidR="00A278F9" w:rsidRDefault="00A278F9" w:rsidP="00223EE3">
            <w:pPr>
              <w:jc w:val="center"/>
              <w:rPr>
                <w:rFonts w:cs="Arial"/>
              </w:rPr>
            </w:pPr>
            <w:r>
              <w:rPr>
                <w:rFonts w:cs="Arial"/>
              </w:rPr>
              <w:t>Nokia</w:t>
            </w:r>
          </w:p>
        </w:tc>
        <w:tc>
          <w:tcPr>
            <w:tcW w:w="1985" w:type="dxa"/>
          </w:tcPr>
          <w:p w14:paraId="043DBD2E" w14:textId="2BD099C1" w:rsidR="00A278F9" w:rsidRDefault="00A278F9" w:rsidP="00223EE3">
            <w:pPr>
              <w:rPr>
                <w:rFonts w:eastAsia="DengXian" w:cs="Arial"/>
              </w:rPr>
            </w:pPr>
            <w:r>
              <w:rPr>
                <w:rFonts w:eastAsia="DengXian" w:cs="Arial"/>
              </w:rPr>
              <w:t>Option 2</w:t>
            </w:r>
          </w:p>
        </w:tc>
        <w:tc>
          <w:tcPr>
            <w:tcW w:w="6045" w:type="dxa"/>
          </w:tcPr>
          <w:p w14:paraId="4F8F3B1E" w14:textId="0D5A2178" w:rsidR="00A278F9" w:rsidRDefault="00A278F9" w:rsidP="00223EE3">
            <w:r>
              <w:t>But we understand that the specification effort for this will be on the UE assistance information, if any.</w:t>
            </w:r>
          </w:p>
        </w:tc>
      </w:tr>
      <w:tr w:rsidR="001C6FF7" w14:paraId="3AB727E1" w14:textId="77777777" w:rsidTr="00BD7EE1">
        <w:tc>
          <w:tcPr>
            <w:tcW w:w="1809" w:type="dxa"/>
          </w:tcPr>
          <w:p w14:paraId="44B3200D" w14:textId="21EB4D14" w:rsidR="001C6FF7" w:rsidRDefault="001C6FF7" w:rsidP="00223EE3">
            <w:pPr>
              <w:jc w:val="center"/>
              <w:rPr>
                <w:rFonts w:cs="Arial"/>
              </w:rPr>
            </w:pPr>
            <w:r>
              <w:rPr>
                <w:rFonts w:cs="Arial"/>
              </w:rPr>
              <w:lastRenderedPageBreak/>
              <w:t xml:space="preserve">Fraunhofer </w:t>
            </w:r>
          </w:p>
        </w:tc>
        <w:tc>
          <w:tcPr>
            <w:tcW w:w="1985" w:type="dxa"/>
          </w:tcPr>
          <w:p w14:paraId="26E17375" w14:textId="49F0AAF4" w:rsidR="001C6FF7" w:rsidRDefault="001C6FF7" w:rsidP="00223EE3">
            <w:pPr>
              <w:rPr>
                <w:rFonts w:eastAsia="DengXian" w:cs="Arial"/>
              </w:rPr>
            </w:pPr>
            <w:r>
              <w:rPr>
                <w:rFonts w:eastAsia="DengXian" w:cs="Arial"/>
              </w:rPr>
              <w:t>Option 2</w:t>
            </w:r>
          </w:p>
        </w:tc>
        <w:tc>
          <w:tcPr>
            <w:tcW w:w="6045" w:type="dxa"/>
          </w:tcPr>
          <w:p w14:paraId="32171616" w14:textId="0586C48F" w:rsidR="001C6FF7" w:rsidRDefault="001C6FF7" w:rsidP="001C6FF7">
            <w:pPr>
              <w:tabs>
                <w:tab w:val="left" w:pos="1548"/>
              </w:tabs>
            </w:pPr>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gNB and then alignment decision is taken by gNB.</w:t>
            </w:r>
          </w:p>
        </w:tc>
      </w:tr>
      <w:tr w:rsidR="0079671D" w14:paraId="76BE5068" w14:textId="77777777" w:rsidTr="00BD7EE1">
        <w:tc>
          <w:tcPr>
            <w:tcW w:w="1809" w:type="dxa"/>
          </w:tcPr>
          <w:p w14:paraId="70B4FDEF" w14:textId="6E8DF924" w:rsidR="0079671D" w:rsidRDefault="0079671D" w:rsidP="00223EE3">
            <w:pPr>
              <w:jc w:val="center"/>
              <w:rPr>
                <w:rFonts w:cs="Arial"/>
              </w:rPr>
            </w:pPr>
            <w:r>
              <w:rPr>
                <w:rFonts w:cs="Arial"/>
              </w:rPr>
              <w:t>Sony</w:t>
            </w:r>
          </w:p>
        </w:tc>
        <w:tc>
          <w:tcPr>
            <w:tcW w:w="1985" w:type="dxa"/>
          </w:tcPr>
          <w:p w14:paraId="6A7EBD3F" w14:textId="0358A081" w:rsidR="0079671D" w:rsidRDefault="00717480" w:rsidP="00223EE3">
            <w:pPr>
              <w:rPr>
                <w:rFonts w:eastAsia="DengXian" w:cs="Arial"/>
              </w:rPr>
            </w:pPr>
            <w:r>
              <w:rPr>
                <w:rFonts w:eastAsia="DengXian" w:cs="Arial"/>
              </w:rPr>
              <w:t>Option 2</w:t>
            </w:r>
          </w:p>
        </w:tc>
        <w:tc>
          <w:tcPr>
            <w:tcW w:w="6045" w:type="dxa"/>
          </w:tcPr>
          <w:p w14:paraId="1B2F0ACE" w14:textId="7D1CE4C1" w:rsidR="0079671D" w:rsidRDefault="00B318F2" w:rsidP="001C6FF7">
            <w:pPr>
              <w:tabs>
                <w:tab w:val="left" w:pos="1548"/>
              </w:tabs>
              <w:rPr>
                <w:rFonts w:eastAsiaTheme="minorEastAsia" w:cs="Arial"/>
              </w:rPr>
            </w:pPr>
            <w:r>
              <w:rPr>
                <w:rFonts w:eastAsiaTheme="minorEastAsia" w:cs="Arial"/>
              </w:rPr>
              <w:t>Only gNB has information of all involved UE´s in the SL communication.</w:t>
            </w:r>
          </w:p>
        </w:tc>
      </w:tr>
      <w:tr w:rsidR="00BD7EE1" w14:paraId="34E7F531" w14:textId="77777777" w:rsidTr="00BD7EE1">
        <w:tc>
          <w:tcPr>
            <w:tcW w:w="1809" w:type="dxa"/>
          </w:tcPr>
          <w:p w14:paraId="32E35ACD" w14:textId="43765096" w:rsidR="00BD7EE1" w:rsidRDefault="00BD7EE1" w:rsidP="00BD7EE1">
            <w:pPr>
              <w:jc w:val="center"/>
              <w:rPr>
                <w:rFonts w:cs="Arial"/>
              </w:rPr>
            </w:pPr>
            <w:r>
              <w:rPr>
                <w:rFonts w:cs="Arial"/>
              </w:rPr>
              <w:t>Intel</w:t>
            </w:r>
          </w:p>
        </w:tc>
        <w:tc>
          <w:tcPr>
            <w:tcW w:w="1985" w:type="dxa"/>
          </w:tcPr>
          <w:p w14:paraId="571F4B81" w14:textId="2CFE6754" w:rsidR="00BD7EE1" w:rsidRDefault="00BD7EE1" w:rsidP="00BD7EE1">
            <w:pPr>
              <w:rPr>
                <w:rFonts w:eastAsia="DengXian" w:cs="Arial"/>
              </w:rPr>
            </w:pPr>
            <w:r>
              <w:rPr>
                <w:rFonts w:eastAsia="DengXian" w:cs="Arial"/>
              </w:rPr>
              <w:t>Option 2</w:t>
            </w:r>
          </w:p>
        </w:tc>
        <w:tc>
          <w:tcPr>
            <w:tcW w:w="6045" w:type="dxa"/>
          </w:tcPr>
          <w:p w14:paraId="66A07651" w14:textId="69842D25" w:rsidR="00BD7EE1" w:rsidRDefault="00BD7EE1" w:rsidP="00BD7EE1">
            <w:pPr>
              <w:tabs>
                <w:tab w:val="left" w:pos="1548"/>
              </w:tabs>
              <w:rPr>
                <w:rFonts w:eastAsiaTheme="minorEastAsia" w:cs="Arial"/>
              </w:rPr>
            </w:pPr>
            <w:r>
              <w:rPr>
                <w:rFonts w:eastAsia="DengXian" w:cs="Arial"/>
              </w:rPr>
              <w:t xml:space="preserve">Since we assume that it is the gNB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gNB implementation.</w:t>
            </w:r>
          </w:p>
        </w:tc>
      </w:tr>
      <w:tr w:rsidR="00B42D9A" w14:paraId="46CEACEE" w14:textId="77777777" w:rsidTr="00BD7EE1">
        <w:tc>
          <w:tcPr>
            <w:tcW w:w="1809" w:type="dxa"/>
          </w:tcPr>
          <w:p w14:paraId="1EDC3622" w14:textId="524D3B62" w:rsidR="00B42D9A" w:rsidRDefault="00B42D9A" w:rsidP="00BD7EE1">
            <w:pPr>
              <w:jc w:val="center"/>
              <w:rPr>
                <w:rFonts w:cs="Arial"/>
              </w:rPr>
            </w:pPr>
            <w:r>
              <w:rPr>
                <w:rFonts w:cs="Arial"/>
              </w:rPr>
              <w:t xml:space="preserve">Apple </w:t>
            </w:r>
          </w:p>
        </w:tc>
        <w:tc>
          <w:tcPr>
            <w:tcW w:w="1985" w:type="dxa"/>
          </w:tcPr>
          <w:p w14:paraId="011579DE" w14:textId="0023B0FD" w:rsidR="00B42D9A" w:rsidRDefault="00B42D9A" w:rsidP="00BD7EE1">
            <w:pPr>
              <w:rPr>
                <w:rFonts w:eastAsia="DengXian" w:cs="Arial"/>
              </w:rPr>
            </w:pPr>
            <w:r>
              <w:rPr>
                <w:rFonts w:eastAsia="DengXian" w:cs="Arial"/>
              </w:rPr>
              <w:t>Option 2 and Option 3</w:t>
            </w:r>
          </w:p>
        </w:tc>
        <w:tc>
          <w:tcPr>
            <w:tcW w:w="6045" w:type="dxa"/>
          </w:tcPr>
          <w:p w14:paraId="2FF0E003" w14:textId="25E3CAB8" w:rsidR="00B42D9A" w:rsidRDefault="00B42D9A" w:rsidP="00BD7EE1">
            <w:pPr>
              <w:tabs>
                <w:tab w:val="left" w:pos="1548"/>
              </w:tabs>
              <w:rPr>
                <w:rFonts w:eastAsia="DengXian" w:cs="Arial"/>
              </w:rPr>
            </w:pPr>
            <w:r>
              <w:rPr>
                <w:rFonts w:eastAsia="DengXian" w:cs="Arial"/>
              </w:rPr>
              <w:t xml:space="preserve">We share the same view as </w:t>
            </w:r>
            <w:proofErr w:type="spellStart"/>
            <w:r>
              <w:rPr>
                <w:rFonts w:eastAsia="DengXian" w:cs="Arial"/>
              </w:rPr>
              <w:t>InterDigital</w:t>
            </w:r>
            <w:proofErr w:type="spellEnd"/>
          </w:p>
        </w:tc>
      </w:tr>
      <w:tr w:rsidR="004A7FE6" w14:paraId="3FC8EEF3" w14:textId="77777777" w:rsidTr="00BD7EE1">
        <w:tc>
          <w:tcPr>
            <w:tcW w:w="1809" w:type="dxa"/>
          </w:tcPr>
          <w:p w14:paraId="01DFA666" w14:textId="3683B31F"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7BFF3F5D" w14:textId="757B7C35" w:rsidR="004A7FE6" w:rsidRDefault="004A7FE6" w:rsidP="004A7FE6">
            <w:pPr>
              <w:rPr>
                <w:rFonts w:eastAsia="DengXian" w:cs="Arial"/>
              </w:rPr>
            </w:pPr>
            <w:r>
              <w:rPr>
                <w:rFonts w:eastAsia="DengXian" w:cs="Arial"/>
              </w:rPr>
              <w:t>Option 2 and Option 3</w:t>
            </w:r>
          </w:p>
        </w:tc>
        <w:tc>
          <w:tcPr>
            <w:tcW w:w="6045" w:type="dxa"/>
          </w:tcPr>
          <w:p w14:paraId="1D58F631" w14:textId="77777777" w:rsidR="004A7FE6" w:rsidRDefault="004A7FE6" w:rsidP="004A7FE6">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rPr>
                <w:rFonts w:eastAsia="DengXian" w:cs="Arial"/>
              </w:rPr>
            </w:pPr>
            <w:r>
              <w:t xml:space="preserve">In an RX centric case, we clearly see the benefit of having the RX UE gNB manage the </w:t>
            </w:r>
            <w:proofErr w:type="spellStart"/>
            <w:r>
              <w:t>Uu</w:t>
            </w:r>
            <w:proofErr w:type="spellEnd"/>
            <w:r>
              <w:t xml:space="preserve"> DRX and SL DRX alignment. However, we feel that in the TX centric case, the UEs would be in a better position to manage the alignment – for example RX UE may </w:t>
            </w:r>
            <w:proofErr w:type="gramStart"/>
            <w:r>
              <w:t>provide assistance</w:t>
            </w:r>
            <w:proofErr w:type="gramEnd"/>
            <w:r>
              <w:t xml:space="preserve"> information to the TX UE.</w:t>
            </w:r>
          </w:p>
        </w:tc>
      </w:tr>
      <w:tr w:rsidR="00BD52C3" w14:paraId="22964F5B" w14:textId="77777777" w:rsidTr="00BD7EE1">
        <w:tc>
          <w:tcPr>
            <w:tcW w:w="1809" w:type="dxa"/>
          </w:tcPr>
          <w:p w14:paraId="391B7536" w14:textId="5D8F7F58" w:rsidR="00BD52C3" w:rsidRDefault="00BD52C3" w:rsidP="00BD52C3">
            <w:pPr>
              <w:jc w:val="center"/>
              <w:rPr>
                <w:rFonts w:cs="Arial"/>
              </w:rPr>
            </w:pPr>
            <w:r>
              <w:rPr>
                <w:rFonts w:cs="Arial"/>
              </w:rPr>
              <w:t>Qualcomm</w:t>
            </w:r>
          </w:p>
        </w:tc>
        <w:tc>
          <w:tcPr>
            <w:tcW w:w="1985" w:type="dxa"/>
          </w:tcPr>
          <w:p w14:paraId="6D6C63B1" w14:textId="65153C77" w:rsidR="00BD52C3" w:rsidRDefault="00BD52C3" w:rsidP="00BD52C3">
            <w:pPr>
              <w:rPr>
                <w:rFonts w:eastAsia="DengXian" w:cs="Arial"/>
              </w:rPr>
            </w:pPr>
            <w:r>
              <w:rPr>
                <w:rFonts w:eastAsia="DengXian" w:cs="Arial"/>
              </w:rPr>
              <w:t>Option 2</w:t>
            </w:r>
          </w:p>
        </w:tc>
        <w:tc>
          <w:tcPr>
            <w:tcW w:w="6045" w:type="dxa"/>
          </w:tcPr>
          <w:p w14:paraId="72397DA6" w14:textId="77777777" w:rsidR="00BD52C3" w:rsidRDefault="00BD52C3" w:rsidP="00BD52C3"/>
        </w:tc>
      </w:tr>
      <w:tr w:rsidR="0018621E" w14:paraId="022C21EF" w14:textId="77777777" w:rsidTr="00BD7EE1">
        <w:tc>
          <w:tcPr>
            <w:tcW w:w="1809" w:type="dxa"/>
          </w:tcPr>
          <w:p w14:paraId="392FA788" w14:textId="5CBE363F" w:rsidR="0018621E" w:rsidRDefault="0018621E" w:rsidP="0018621E">
            <w:pPr>
              <w:jc w:val="center"/>
              <w:rPr>
                <w:rFonts w:cs="Arial"/>
              </w:rPr>
            </w:pPr>
            <w:r>
              <w:rPr>
                <w:rFonts w:eastAsia="Malgun Gothic" w:cs="Arial" w:hint="eastAsia"/>
                <w:lang w:eastAsia="ko-KR"/>
              </w:rPr>
              <w:t>LG</w:t>
            </w:r>
          </w:p>
        </w:tc>
        <w:tc>
          <w:tcPr>
            <w:tcW w:w="1985" w:type="dxa"/>
          </w:tcPr>
          <w:p w14:paraId="743AEF89" w14:textId="08340427" w:rsidR="0018621E" w:rsidRDefault="0018621E" w:rsidP="0018621E">
            <w:pPr>
              <w:rPr>
                <w:rFonts w:eastAsia="DengXian" w:cs="Arial"/>
              </w:rPr>
            </w:pPr>
            <w:r>
              <w:rPr>
                <w:rFonts w:eastAsia="Malgun Gothic" w:cs="Arial" w:hint="eastAsia"/>
                <w:lang w:eastAsia="ko-KR"/>
              </w:rPr>
              <w:t>Option 1 and 2</w:t>
            </w:r>
          </w:p>
        </w:tc>
        <w:tc>
          <w:tcPr>
            <w:tcW w:w="6045" w:type="dxa"/>
          </w:tcPr>
          <w:p w14:paraId="14044086" w14:textId="4E9009E9" w:rsidR="0018621E" w:rsidRDefault="0018621E" w:rsidP="0018621E">
            <w:r>
              <w:rPr>
                <w:rFonts w:eastAsia="Malgun Gothic" w:cs="Arial" w:hint="eastAsia"/>
                <w:lang w:eastAsia="ko-KR"/>
              </w:rPr>
              <w:t xml:space="preserve">Both options seem to be possible. The network can do the alignment for a UE. Also, a UE can perform the alignment with </w:t>
            </w:r>
            <w:proofErr w:type="spellStart"/>
            <w:r>
              <w:rPr>
                <w:rFonts w:eastAsia="Malgun Gothic" w:cs="Arial" w:hint="eastAsia"/>
                <w:lang w:eastAsia="ko-KR"/>
              </w:rPr>
              <w:t>Uu</w:t>
            </w:r>
            <w:proofErr w:type="spellEnd"/>
            <w:r>
              <w:rPr>
                <w:rFonts w:eastAsia="Malgun Gothic" w:cs="Arial" w:hint="eastAsia"/>
                <w:lang w:eastAsia="ko-KR"/>
              </w:rPr>
              <w:t xml:space="preserve"> DRX and SL DRX by UE itself.</w:t>
            </w:r>
          </w:p>
        </w:tc>
      </w:tr>
      <w:tr w:rsidR="00A408B3" w14:paraId="01EFFE93" w14:textId="77777777" w:rsidTr="00BD7EE1">
        <w:tc>
          <w:tcPr>
            <w:tcW w:w="1809" w:type="dxa"/>
          </w:tcPr>
          <w:p w14:paraId="57CAC281" w14:textId="7F031082" w:rsidR="00A408B3" w:rsidRDefault="00A408B3" w:rsidP="0018621E">
            <w:pPr>
              <w:jc w:val="center"/>
              <w:rPr>
                <w:rFonts w:eastAsia="Malgun Gothic" w:cs="Arial"/>
                <w:lang w:eastAsia="ko-KR"/>
              </w:rPr>
            </w:pPr>
            <w:r>
              <w:rPr>
                <w:rFonts w:eastAsia="Malgun Gothic" w:cs="Arial"/>
                <w:lang w:eastAsia="ko-KR"/>
              </w:rPr>
              <w:t>Ericsson</w:t>
            </w:r>
          </w:p>
        </w:tc>
        <w:tc>
          <w:tcPr>
            <w:tcW w:w="1985" w:type="dxa"/>
          </w:tcPr>
          <w:p w14:paraId="1894BD03" w14:textId="7CC5A0F7" w:rsidR="00A408B3" w:rsidRDefault="00A408B3" w:rsidP="0018621E">
            <w:pPr>
              <w:rPr>
                <w:rFonts w:eastAsia="Malgun Gothic" w:cs="Arial"/>
                <w:lang w:eastAsia="ko-KR"/>
              </w:rPr>
            </w:pPr>
            <w:r>
              <w:rPr>
                <w:rFonts w:eastAsia="Malgun Gothic" w:cs="Arial"/>
                <w:lang w:eastAsia="ko-KR"/>
              </w:rPr>
              <w:t>Option 2</w:t>
            </w:r>
          </w:p>
        </w:tc>
        <w:tc>
          <w:tcPr>
            <w:tcW w:w="6045" w:type="dxa"/>
          </w:tcPr>
          <w:p w14:paraId="1D23D005" w14:textId="77777777" w:rsidR="00A408B3" w:rsidRDefault="00A408B3" w:rsidP="0018621E">
            <w:pPr>
              <w:rPr>
                <w:rFonts w:eastAsia="Malgun Gothic" w:cs="Arial"/>
                <w:lang w:eastAsia="ko-KR"/>
              </w:rPr>
            </w:pPr>
          </w:p>
        </w:tc>
      </w:tr>
    </w:tbl>
    <w:p w14:paraId="6DBE212A" w14:textId="3CA8586F" w:rsidR="00421977" w:rsidRDefault="00421977"/>
    <w:p w14:paraId="66701FC4" w14:textId="77777777" w:rsidR="00BD1C97" w:rsidRDefault="00BD1C97" w:rsidP="00BD1C97">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767F7CDD" w14:textId="39DE90D7" w:rsidR="00BD1C97" w:rsidRDefault="00BD1C97" w:rsidP="00BD1C97">
      <w:pPr>
        <w:pStyle w:val="BodyText"/>
        <w:rPr>
          <w:lang w:val="en-US"/>
        </w:rPr>
      </w:pPr>
      <w:r>
        <w:rPr>
          <w:lang w:val="en-US"/>
        </w:rPr>
        <w:t>In total, there are 2</w:t>
      </w:r>
      <w:r w:rsidR="00847BAF">
        <w:rPr>
          <w:lang w:val="en-US"/>
        </w:rPr>
        <w:t>0</w:t>
      </w:r>
      <w:r>
        <w:rPr>
          <w:lang w:val="en-US"/>
        </w:rPr>
        <w:t xml:space="preserve"> companies out of 21 supporting</w:t>
      </w:r>
      <w:r w:rsidR="00847BAF">
        <w:rPr>
          <w:lang w:val="en-US"/>
        </w:rPr>
        <w:t xml:space="preserve"> Option 2</w:t>
      </w:r>
      <w:r>
        <w:rPr>
          <w:lang w:val="en-US"/>
        </w:rPr>
        <w:t>.</w:t>
      </w:r>
      <w:r w:rsidR="00847BAF">
        <w:rPr>
          <w:lang w:val="en-US"/>
        </w:rPr>
        <w:t xml:space="preserve"> In addition, </w:t>
      </w:r>
      <w:r w:rsidR="00A94513">
        <w:rPr>
          <w:lang w:val="en-US"/>
        </w:rPr>
        <w:t xml:space="preserve">3 companies are also supporting Option 1. </w:t>
      </w:r>
      <w:r w:rsidR="007B6F3A">
        <w:rPr>
          <w:lang w:val="en-US"/>
        </w:rPr>
        <w:t>3 companies are also supporting Option 3 in addition to Option 2.</w:t>
      </w:r>
      <w:r w:rsidR="00E13743">
        <w:rPr>
          <w:lang w:val="en-US"/>
        </w:rPr>
        <w:t xml:space="preserve"> 1 company supports only Option 3.</w:t>
      </w:r>
      <w:r w:rsidR="00E023B7">
        <w:rPr>
          <w:lang w:val="en-US"/>
        </w:rPr>
        <w:t xml:space="preserve"> Rapporteur interprets option 3 preferred by other companies as a variant of UE option.</w:t>
      </w:r>
    </w:p>
    <w:p w14:paraId="13E62240" w14:textId="77777777" w:rsidR="00BD1C97" w:rsidRDefault="00BD1C97" w:rsidP="00BD1C97">
      <w:pPr>
        <w:pStyle w:val="BodyText"/>
      </w:pPr>
      <w:r>
        <w:t>Rapporteur would like to try to reach at least a consensus about the above highlighted points and thus would like to suggest:</w:t>
      </w:r>
    </w:p>
    <w:p w14:paraId="752EF27F" w14:textId="73BA719C"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pPr>
      <w:bookmarkStart w:id="14" w:name="_Toc69726040"/>
      <w:r>
        <w:t>[Easy</w:t>
      </w:r>
      <w:proofErr w:type="gramStart"/>
      <w:r>
        <w:t>][</w:t>
      </w:r>
      <w:proofErr w:type="gramEnd"/>
      <w:r>
        <w:t xml:space="preserve">20/21] </w:t>
      </w:r>
      <w:r w:rsidR="00221DB3" w:rsidRPr="00221DB3">
        <w:t xml:space="preserve">For UEs in RRC CONNECTED, the alignment of </w:t>
      </w:r>
      <w:proofErr w:type="spellStart"/>
      <w:r w:rsidR="00221DB3" w:rsidRPr="00221DB3">
        <w:t>Uu</w:t>
      </w:r>
      <w:proofErr w:type="spellEnd"/>
      <w:r w:rsidR="00221DB3" w:rsidRPr="00221DB3">
        <w:t xml:space="preserve"> DRX and SL DRX is up to gNB, e.g., gNB provides proper DRX configuration and SL DRX configuration to achieve alignment</w:t>
      </w:r>
      <w:r>
        <w:t>.</w:t>
      </w:r>
      <w:bookmarkEnd w:id="14"/>
    </w:p>
    <w:p w14:paraId="2519F6C3" w14:textId="0DE7850B"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pPr>
      <w:bookmarkStart w:id="15" w:name="_Toc69726041"/>
      <w:r>
        <w:t>[For discussion][</w:t>
      </w:r>
      <w:r w:rsidR="00E023B7">
        <w:t>7</w:t>
      </w:r>
      <w:r>
        <w:t xml:space="preserve">/21] </w:t>
      </w:r>
      <w:r w:rsidR="00D70F67" w:rsidRPr="00D70F67">
        <w:t xml:space="preserve">For UEs in RRC CONNECTED, in order to achieve alignment of </w:t>
      </w:r>
      <w:proofErr w:type="spellStart"/>
      <w:r w:rsidR="00D70F67" w:rsidRPr="00D70F67">
        <w:t>Uu</w:t>
      </w:r>
      <w:proofErr w:type="spellEnd"/>
      <w:r w:rsidR="00D70F67" w:rsidRPr="00D70F67">
        <w:t xml:space="preserve"> DRX and SL DRX, RAN2 further discusses if UE based option is </w:t>
      </w:r>
      <w:r w:rsidR="002B1E59">
        <w:t xml:space="preserve">also </w:t>
      </w:r>
      <w:r w:rsidR="00D70F67" w:rsidRPr="00D70F67">
        <w:t xml:space="preserve">supported, e.g., UE adjusts SL DRX according to </w:t>
      </w:r>
      <w:proofErr w:type="spellStart"/>
      <w:r w:rsidR="00D70F67" w:rsidRPr="00D70F67">
        <w:t>Uu</w:t>
      </w:r>
      <w:proofErr w:type="spellEnd"/>
      <w:r w:rsidR="00D70F67" w:rsidRPr="00D70F67">
        <w:t xml:space="preserve"> DRX or UE determines SL DRX and reports to gNB</w:t>
      </w:r>
      <w:r>
        <w:t>.</w:t>
      </w:r>
      <w:bookmarkEnd w:id="15"/>
    </w:p>
    <w:p w14:paraId="215574D7" w14:textId="77777777" w:rsidR="00BD1C97" w:rsidRDefault="00BD1C9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jc w:val="center"/>
              <w:rPr>
                <w:rFonts w:cs="Arial"/>
              </w:rPr>
            </w:pPr>
            <w:r>
              <w:rPr>
                <w:rFonts w:cs="Arial" w:hint="eastAsia"/>
              </w:rPr>
              <w:t>v</w:t>
            </w:r>
            <w:r>
              <w:rPr>
                <w:rFonts w:cs="Arial"/>
              </w:rPr>
              <w:t>ivo</w:t>
            </w:r>
          </w:p>
        </w:tc>
        <w:tc>
          <w:tcPr>
            <w:tcW w:w="1985" w:type="dxa"/>
          </w:tcPr>
          <w:p w14:paraId="2E3DC6D1"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jc w:val="center"/>
              <w:rPr>
                <w:rFonts w:cs="Arial"/>
              </w:rPr>
            </w:pPr>
            <w:r>
              <w:rPr>
                <w:rFonts w:cs="Arial" w:hint="eastAsia"/>
              </w:rPr>
              <w:lastRenderedPageBreak/>
              <w:t>Xiaomi</w:t>
            </w:r>
          </w:p>
        </w:tc>
        <w:tc>
          <w:tcPr>
            <w:tcW w:w="1985" w:type="dxa"/>
          </w:tcPr>
          <w:p w14:paraId="38C880D6" w14:textId="77777777" w:rsidR="00421977" w:rsidRDefault="00B648C9">
            <w:pPr>
              <w:rPr>
                <w:rFonts w:eastAsia="DengXian" w:cs="Arial"/>
              </w:rPr>
            </w:pPr>
            <w:r>
              <w:rPr>
                <w:rFonts w:eastAsia="DengXian" w:cs="Arial" w:hint="eastAsia"/>
              </w:rPr>
              <w:t>Yes</w:t>
            </w:r>
          </w:p>
        </w:tc>
        <w:tc>
          <w:tcPr>
            <w:tcW w:w="6045" w:type="dxa"/>
          </w:tcPr>
          <w:p w14:paraId="7F035361" w14:textId="77777777" w:rsidR="00421977" w:rsidRDefault="00B648C9">
            <w:pPr>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jc w:val="center"/>
              <w:rPr>
                <w:rFonts w:cs="Arial"/>
              </w:rPr>
            </w:pPr>
            <w:r>
              <w:rPr>
                <w:rFonts w:cs="Arial"/>
              </w:rPr>
              <w:t>OPPO</w:t>
            </w:r>
          </w:p>
        </w:tc>
        <w:tc>
          <w:tcPr>
            <w:tcW w:w="1985" w:type="dxa"/>
          </w:tcPr>
          <w:p w14:paraId="3A474831" w14:textId="77777777" w:rsidR="00421977" w:rsidRDefault="00B648C9">
            <w:pPr>
              <w:rPr>
                <w:rFonts w:eastAsia="DengXian" w:cs="Arial"/>
              </w:rPr>
            </w:pPr>
            <w:r>
              <w:rPr>
                <w:rFonts w:eastAsia="DengXian" w:cs="Arial"/>
              </w:rPr>
              <w:t>Yes</w:t>
            </w:r>
          </w:p>
        </w:tc>
        <w:tc>
          <w:tcPr>
            <w:tcW w:w="6045" w:type="dxa"/>
          </w:tcPr>
          <w:p w14:paraId="5BA95C30" w14:textId="77777777" w:rsidR="00421977" w:rsidRDefault="00421977">
            <w:pPr>
              <w:rPr>
                <w:rFonts w:eastAsia="DengXian" w:cs="Arial"/>
              </w:rPr>
            </w:pPr>
          </w:p>
        </w:tc>
      </w:tr>
      <w:tr w:rsidR="00421977" w14:paraId="460544BA" w14:textId="77777777" w:rsidTr="00BD7EE1">
        <w:tc>
          <w:tcPr>
            <w:tcW w:w="1809" w:type="dxa"/>
          </w:tcPr>
          <w:p w14:paraId="0FB012ED" w14:textId="77777777" w:rsidR="00421977" w:rsidRDefault="00B648C9">
            <w:pPr>
              <w:jc w:val="center"/>
              <w:rPr>
                <w:rFonts w:cs="Arial"/>
              </w:rPr>
            </w:pPr>
            <w:r>
              <w:rPr>
                <w:rFonts w:cs="Arial" w:hint="eastAsia"/>
              </w:rPr>
              <w:t>CATT</w:t>
            </w:r>
          </w:p>
        </w:tc>
        <w:tc>
          <w:tcPr>
            <w:tcW w:w="1985" w:type="dxa"/>
          </w:tcPr>
          <w:p w14:paraId="70D2C2B2" w14:textId="77777777" w:rsidR="00421977" w:rsidRDefault="00B648C9">
            <w:pPr>
              <w:rPr>
                <w:rFonts w:eastAsia="DengXian" w:cs="Arial"/>
              </w:rPr>
            </w:pPr>
            <w:r>
              <w:rPr>
                <w:rFonts w:eastAsia="DengXian" w:cs="Arial" w:hint="eastAsia"/>
              </w:rPr>
              <w:t>Yes</w:t>
            </w:r>
          </w:p>
        </w:tc>
        <w:tc>
          <w:tcPr>
            <w:tcW w:w="6045" w:type="dxa"/>
          </w:tcPr>
          <w:p w14:paraId="60841422" w14:textId="77777777" w:rsidR="00421977" w:rsidRDefault="00421977">
            <w:pPr>
              <w:rPr>
                <w:rFonts w:eastAsia="DengXian" w:cs="Arial"/>
              </w:rPr>
            </w:pPr>
          </w:p>
        </w:tc>
      </w:tr>
      <w:tr w:rsidR="00421977" w14:paraId="5FE67949" w14:textId="77777777" w:rsidTr="00BD7EE1">
        <w:tc>
          <w:tcPr>
            <w:tcW w:w="1809" w:type="dxa"/>
          </w:tcPr>
          <w:p w14:paraId="532A6E62" w14:textId="77777777" w:rsidR="00421977" w:rsidRDefault="00B648C9">
            <w:pPr>
              <w:jc w:val="center"/>
              <w:rPr>
                <w:rFonts w:cs="Arial"/>
              </w:rPr>
            </w:pPr>
            <w:proofErr w:type="spellStart"/>
            <w:r>
              <w:rPr>
                <w:rFonts w:cs="Arial"/>
              </w:rPr>
              <w:t>InterDigital</w:t>
            </w:r>
            <w:proofErr w:type="spellEnd"/>
          </w:p>
        </w:tc>
        <w:tc>
          <w:tcPr>
            <w:tcW w:w="1985" w:type="dxa"/>
          </w:tcPr>
          <w:p w14:paraId="1DD98523" w14:textId="77777777" w:rsidR="00421977" w:rsidRDefault="00B648C9">
            <w:pPr>
              <w:rPr>
                <w:rFonts w:eastAsia="DengXian" w:cs="Arial"/>
              </w:rPr>
            </w:pPr>
            <w:r>
              <w:rPr>
                <w:rFonts w:eastAsia="DengXian" w:cs="Arial"/>
              </w:rPr>
              <w:t>Yes, but</w:t>
            </w:r>
          </w:p>
        </w:tc>
        <w:tc>
          <w:tcPr>
            <w:tcW w:w="6045" w:type="dxa"/>
          </w:tcPr>
          <w:p w14:paraId="3CD559E5" w14:textId="77777777" w:rsidR="00421977" w:rsidRDefault="00B648C9">
            <w:pPr>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jc w:val="center"/>
              <w:rPr>
                <w:rFonts w:cs="Arial"/>
              </w:rPr>
            </w:pPr>
            <w:r>
              <w:rPr>
                <w:rFonts w:cs="Arial"/>
              </w:rPr>
              <w:t>Samsung</w:t>
            </w:r>
          </w:p>
        </w:tc>
        <w:tc>
          <w:tcPr>
            <w:tcW w:w="1985" w:type="dxa"/>
          </w:tcPr>
          <w:p w14:paraId="378BC0FF" w14:textId="77777777" w:rsidR="00421977" w:rsidRDefault="00B648C9">
            <w:pPr>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rPr>
                <w:rFonts w:eastAsia="DengXian" w:cs="Arial"/>
              </w:rPr>
            </w:pPr>
          </w:p>
        </w:tc>
      </w:tr>
      <w:tr w:rsidR="00421977" w14:paraId="24273FCE" w14:textId="77777777" w:rsidTr="00BD7EE1">
        <w:tc>
          <w:tcPr>
            <w:tcW w:w="1809" w:type="dxa"/>
          </w:tcPr>
          <w:p w14:paraId="0542D6D6" w14:textId="77777777" w:rsidR="00421977" w:rsidRDefault="00B648C9">
            <w:pPr>
              <w:jc w:val="center"/>
              <w:rPr>
                <w:rFonts w:cs="Arial"/>
              </w:rPr>
            </w:pPr>
            <w:proofErr w:type="spellStart"/>
            <w:r>
              <w:rPr>
                <w:rFonts w:cs="Arial"/>
              </w:rPr>
              <w:t>Spreadtrum</w:t>
            </w:r>
            <w:proofErr w:type="spellEnd"/>
          </w:p>
        </w:tc>
        <w:tc>
          <w:tcPr>
            <w:tcW w:w="1985" w:type="dxa"/>
          </w:tcPr>
          <w:p w14:paraId="70387B20" w14:textId="77777777" w:rsidR="00421977" w:rsidRDefault="00B648C9">
            <w:pPr>
              <w:rPr>
                <w:rFonts w:eastAsia="DengXian" w:cs="Arial"/>
              </w:rPr>
            </w:pPr>
            <w:r>
              <w:rPr>
                <w:rFonts w:eastAsia="DengXian" w:cs="Arial"/>
              </w:rPr>
              <w:t>Yes</w:t>
            </w:r>
          </w:p>
        </w:tc>
        <w:tc>
          <w:tcPr>
            <w:tcW w:w="6045" w:type="dxa"/>
          </w:tcPr>
          <w:p w14:paraId="41D85AFC" w14:textId="77777777" w:rsidR="00421977" w:rsidRDefault="00421977">
            <w:pPr>
              <w:rPr>
                <w:rFonts w:eastAsia="DengXian" w:cs="Arial"/>
              </w:rPr>
            </w:pPr>
          </w:p>
        </w:tc>
      </w:tr>
      <w:tr w:rsidR="00421977" w14:paraId="788DF6C5" w14:textId="77777777" w:rsidTr="00BD7EE1">
        <w:tc>
          <w:tcPr>
            <w:tcW w:w="1809" w:type="dxa"/>
          </w:tcPr>
          <w:p w14:paraId="10C7758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rPr>
                <w:rFonts w:eastAsia="DengXian" w:cs="Arial"/>
              </w:rPr>
            </w:pPr>
            <w:r>
              <w:rPr>
                <w:rFonts w:eastAsiaTheme="minorEastAsia" w:cs="Arial"/>
              </w:rPr>
              <w:t>See comments</w:t>
            </w:r>
          </w:p>
        </w:tc>
        <w:tc>
          <w:tcPr>
            <w:tcW w:w="6045" w:type="dxa"/>
          </w:tcPr>
          <w:p w14:paraId="258EF65C" w14:textId="77777777" w:rsidR="00421977" w:rsidRDefault="00B648C9">
            <w:pPr>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rPr>
                <w:rFonts w:eastAsiaTheme="minorEastAsia" w:cs="Arial"/>
              </w:rPr>
            </w:pPr>
            <w:r>
              <w:rPr>
                <w:rFonts w:eastAsia="DengXian" w:cs="Arial" w:hint="eastAsia"/>
              </w:rPr>
              <w:t>Yes</w:t>
            </w:r>
          </w:p>
        </w:tc>
        <w:tc>
          <w:tcPr>
            <w:tcW w:w="6045" w:type="dxa"/>
          </w:tcPr>
          <w:p w14:paraId="02727D57" w14:textId="77777777" w:rsidR="00421977" w:rsidRDefault="00421977">
            <w:pPr>
              <w:rPr>
                <w:rFonts w:eastAsiaTheme="minorEastAsia" w:cs="Arial"/>
              </w:rPr>
            </w:pPr>
          </w:p>
        </w:tc>
      </w:tr>
      <w:tr w:rsidR="00421977" w14:paraId="47EB0B62" w14:textId="77777777" w:rsidTr="00BD7EE1">
        <w:tc>
          <w:tcPr>
            <w:tcW w:w="1809" w:type="dxa"/>
          </w:tcPr>
          <w:p w14:paraId="7D3CC76D" w14:textId="77777777" w:rsidR="00421977" w:rsidRDefault="00B648C9">
            <w:pPr>
              <w:jc w:val="center"/>
              <w:rPr>
                <w:rFonts w:cs="Arial"/>
              </w:rPr>
            </w:pPr>
            <w:r>
              <w:rPr>
                <w:rFonts w:cs="Arial" w:hint="eastAsia"/>
              </w:rPr>
              <w:t>ZTE</w:t>
            </w:r>
          </w:p>
        </w:tc>
        <w:tc>
          <w:tcPr>
            <w:tcW w:w="1985" w:type="dxa"/>
          </w:tcPr>
          <w:p w14:paraId="1FBB981C" w14:textId="77777777" w:rsidR="00421977" w:rsidRDefault="00B648C9">
            <w:pPr>
              <w:rPr>
                <w:rFonts w:eastAsia="DengXian" w:cs="Arial"/>
              </w:rPr>
            </w:pPr>
            <w:r>
              <w:rPr>
                <w:rFonts w:eastAsia="DengXian" w:cs="Arial"/>
              </w:rPr>
              <w:t>Yes</w:t>
            </w:r>
          </w:p>
        </w:tc>
        <w:tc>
          <w:tcPr>
            <w:tcW w:w="6045" w:type="dxa"/>
          </w:tcPr>
          <w:p w14:paraId="7AC73938" w14:textId="77777777" w:rsidR="00421977" w:rsidRDefault="00421977">
            <w:pPr>
              <w:rPr>
                <w:rFonts w:eastAsiaTheme="minorEastAsia" w:cs="Arial"/>
              </w:rPr>
            </w:pPr>
          </w:p>
        </w:tc>
      </w:tr>
      <w:tr w:rsidR="00494298" w14:paraId="5E1C9C47" w14:textId="77777777" w:rsidTr="00BD7EE1">
        <w:tc>
          <w:tcPr>
            <w:tcW w:w="1809" w:type="dxa"/>
          </w:tcPr>
          <w:p w14:paraId="2762A509" w14:textId="0659CBFF" w:rsidR="00494298" w:rsidRDefault="00494298" w:rsidP="00494298">
            <w:pPr>
              <w:jc w:val="center"/>
              <w:rPr>
                <w:rFonts w:cs="Arial"/>
              </w:rPr>
            </w:pPr>
            <w:r>
              <w:rPr>
                <w:rFonts w:cs="Arial" w:hint="eastAsia"/>
              </w:rPr>
              <w:t>F</w:t>
            </w:r>
            <w:r>
              <w:rPr>
                <w:rFonts w:cs="Arial"/>
              </w:rPr>
              <w:t>ujitsu</w:t>
            </w:r>
          </w:p>
        </w:tc>
        <w:tc>
          <w:tcPr>
            <w:tcW w:w="1985" w:type="dxa"/>
          </w:tcPr>
          <w:p w14:paraId="0E62023F" w14:textId="3DF3A9B6"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rPr>
                <w:rFonts w:eastAsiaTheme="minorEastAsia" w:cs="Arial"/>
              </w:rPr>
            </w:pPr>
          </w:p>
        </w:tc>
      </w:tr>
      <w:tr w:rsidR="00223EE3" w14:paraId="1671336B" w14:textId="77777777" w:rsidTr="00BD7EE1">
        <w:tc>
          <w:tcPr>
            <w:tcW w:w="1809" w:type="dxa"/>
          </w:tcPr>
          <w:p w14:paraId="177E8145" w14:textId="45C23F4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rPr>
                <w:rFonts w:eastAsia="DengXian" w:cs="Arial"/>
              </w:rPr>
            </w:pPr>
            <w:r>
              <w:rPr>
                <w:rFonts w:eastAsia="DengXian" w:cs="Arial"/>
              </w:rPr>
              <w:t>Yes</w:t>
            </w:r>
          </w:p>
        </w:tc>
        <w:tc>
          <w:tcPr>
            <w:tcW w:w="6045" w:type="dxa"/>
          </w:tcPr>
          <w:p w14:paraId="753BE947" w14:textId="77777777" w:rsidR="00223EE3" w:rsidRDefault="00223EE3" w:rsidP="00223EE3">
            <w:pPr>
              <w:rPr>
                <w:rFonts w:eastAsiaTheme="minorEastAsia" w:cs="Arial"/>
              </w:rPr>
            </w:pPr>
          </w:p>
        </w:tc>
      </w:tr>
      <w:tr w:rsidR="00A278F9" w14:paraId="5BDCA2C5" w14:textId="77777777" w:rsidTr="00BD7EE1">
        <w:tc>
          <w:tcPr>
            <w:tcW w:w="1809" w:type="dxa"/>
          </w:tcPr>
          <w:p w14:paraId="27FB7E9C" w14:textId="6D5C3633" w:rsidR="00A278F9" w:rsidRDefault="00A278F9" w:rsidP="00223EE3">
            <w:pPr>
              <w:jc w:val="center"/>
              <w:rPr>
                <w:rFonts w:cs="Arial"/>
              </w:rPr>
            </w:pPr>
            <w:r>
              <w:rPr>
                <w:rFonts w:cs="Arial"/>
              </w:rPr>
              <w:t>Nokia</w:t>
            </w:r>
          </w:p>
        </w:tc>
        <w:tc>
          <w:tcPr>
            <w:tcW w:w="1985" w:type="dxa"/>
          </w:tcPr>
          <w:p w14:paraId="7634DE44" w14:textId="385ABB6E" w:rsidR="00A278F9" w:rsidRDefault="00A278F9" w:rsidP="00223EE3">
            <w:pPr>
              <w:rPr>
                <w:rFonts w:eastAsia="DengXian" w:cs="Arial"/>
              </w:rPr>
            </w:pPr>
            <w:r>
              <w:rPr>
                <w:rFonts w:eastAsia="DengXian" w:cs="Arial"/>
              </w:rPr>
              <w:t>Yes</w:t>
            </w:r>
          </w:p>
        </w:tc>
        <w:tc>
          <w:tcPr>
            <w:tcW w:w="6045" w:type="dxa"/>
          </w:tcPr>
          <w:p w14:paraId="653FCE5D" w14:textId="77777777" w:rsidR="00A278F9" w:rsidRDefault="00A278F9" w:rsidP="00223EE3">
            <w:pPr>
              <w:rPr>
                <w:rFonts w:eastAsiaTheme="minorEastAsia" w:cs="Arial"/>
              </w:rPr>
            </w:pPr>
          </w:p>
        </w:tc>
      </w:tr>
      <w:tr w:rsidR="001C6FF7" w14:paraId="07965399" w14:textId="77777777" w:rsidTr="00BD7EE1">
        <w:tc>
          <w:tcPr>
            <w:tcW w:w="1809" w:type="dxa"/>
          </w:tcPr>
          <w:p w14:paraId="780738A0" w14:textId="2B7ED25A" w:rsidR="001C6FF7" w:rsidRDefault="001C6FF7" w:rsidP="00223EE3">
            <w:pPr>
              <w:jc w:val="center"/>
              <w:rPr>
                <w:rFonts w:cs="Arial"/>
              </w:rPr>
            </w:pPr>
            <w:r>
              <w:rPr>
                <w:rFonts w:cs="Arial"/>
              </w:rPr>
              <w:t>Fraunhofer</w:t>
            </w:r>
          </w:p>
        </w:tc>
        <w:tc>
          <w:tcPr>
            <w:tcW w:w="1985" w:type="dxa"/>
          </w:tcPr>
          <w:p w14:paraId="48143FE5" w14:textId="3F88A866" w:rsidR="001C6FF7" w:rsidRDefault="001C6FF7" w:rsidP="00223EE3">
            <w:pPr>
              <w:rPr>
                <w:rFonts w:eastAsia="DengXian" w:cs="Arial"/>
              </w:rPr>
            </w:pPr>
            <w:r>
              <w:rPr>
                <w:rFonts w:eastAsia="DengXian" w:cs="Arial"/>
              </w:rPr>
              <w:t>Yes</w:t>
            </w:r>
          </w:p>
        </w:tc>
        <w:tc>
          <w:tcPr>
            <w:tcW w:w="6045" w:type="dxa"/>
          </w:tcPr>
          <w:p w14:paraId="4BE41213" w14:textId="7DADEA7B" w:rsidR="001C6FF7" w:rsidRDefault="001C6FF7" w:rsidP="00223EE3">
            <w:pPr>
              <w:rPr>
                <w:rFonts w:eastAsiaTheme="minorEastAsia" w:cs="Arial"/>
              </w:rPr>
            </w:pPr>
            <w:r>
              <w:rPr>
                <w:rFonts w:eastAsiaTheme="minorEastAsia" w:cs="Arial"/>
              </w:rPr>
              <w:t xml:space="preserve">As discussed in the </w:t>
            </w:r>
            <w:r w:rsidRPr="00B22101">
              <w:rPr>
                <w:bCs/>
              </w:rPr>
              <w:t>[POST113-e]</w:t>
            </w:r>
            <w:r w:rsidR="00306151">
              <w:rPr>
                <w:bCs/>
              </w:rPr>
              <w:t xml:space="preserve"> </w:t>
            </w:r>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p>
        </w:tc>
      </w:tr>
      <w:tr w:rsidR="00A86F57" w14:paraId="1AFDD3EF" w14:textId="77777777" w:rsidTr="00BD7EE1">
        <w:tc>
          <w:tcPr>
            <w:tcW w:w="1809" w:type="dxa"/>
          </w:tcPr>
          <w:p w14:paraId="7AB50E37" w14:textId="02020D1A" w:rsidR="00A86F57" w:rsidRDefault="00A86F57" w:rsidP="00223EE3">
            <w:pPr>
              <w:jc w:val="center"/>
              <w:rPr>
                <w:rFonts w:cs="Arial"/>
              </w:rPr>
            </w:pPr>
            <w:r>
              <w:rPr>
                <w:rFonts w:cs="Arial"/>
              </w:rPr>
              <w:t>Sony</w:t>
            </w:r>
          </w:p>
        </w:tc>
        <w:tc>
          <w:tcPr>
            <w:tcW w:w="1985" w:type="dxa"/>
          </w:tcPr>
          <w:p w14:paraId="0EEF4008" w14:textId="0D448932" w:rsidR="00A86F57" w:rsidRDefault="00A86F57" w:rsidP="00223EE3">
            <w:pPr>
              <w:rPr>
                <w:rFonts w:eastAsia="DengXian" w:cs="Arial"/>
              </w:rPr>
            </w:pPr>
            <w:r>
              <w:rPr>
                <w:rFonts w:eastAsia="DengXian" w:cs="Arial"/>
              </w:rPr>
              <w:t>Yes</w:t>
            </w:r>
          </w:p>
        </w:tc>
        <w:tc>
          <w:tcPr>
            <w:tcW w:w="6045" w:type="dxa"/>
          </w:tcPr>
          <w:p w14:paraId="0B7823B0" w14:textId="77777777" w:rsidR="00A86F57" w:rsidRDefault="00A86F57" w:rsidP="00223EE3">
            <w:pPr>
              <w:rPr>
                <w:rFonts w:eastAsiaTheme="minorEastAsia" w:cs="Arial"/>
              </w:rPr>
            </w:pPr>
          </w:p>
        </w:tc>
      </w:tr>
      <w:tr w:rsidR="00BD7EE1" w14:paraId="3F3CC23F" w14:textId="77777777" w:rsidTr="00BD7EE1">
        <w:tc>
          <w:tcPr>
            <w:tcW w:w="1809" w:type="dxa"/>
          </w:tcPr>
          <w:p w14:paraId="55B49324" w14:textId="71D32511" w:rsidR="00BD7EE1" w:rsidRDefault="00BD7EE1" w:rsidP="00BD7EE1">
            <w:pPr>
              <w:jc w:val="center"/>
              <w:rPr>
                <w:rFonts w:cs="Arial"/>
              </w:rPr>
            </w:pPr>
            <w:r>
              <w:rPr>
                <w:rFonts w:cs="Arial"/>
              </w:rPr>
              <w:t>Intel</w:t>
            </w:r>
          </w:p>
        </w:tc>
        <w:tc>
          <w:tcPr>
            <w:tcW w:w="1985" w:type="dxa"/>
          </w:tcPr>
          <w:p w14:paraId="0B7DA971" w14:textId="4C41E028" w:rsidR="00BD7EE1" w:rsidRDefault="00BD7EE1" w:rsidP="00BD7EE1">
            <w:pPr>
              <w:rPr>
                <w:rFonts w:eastAsia="DengXian" w:cs="Arial"/>
              </w:rPr>
            </w:pPr>
            <w:r>
              <w:rPr>
                <w:rFonts w:eastAsia="DengXian" w:cs="Arial"/>
              </w:rPr>
              <w:t>Yes</w:t>
            </w:r>
          </w:p>
        </w:tc>
        <w:tc>
          <w:tcPr>
            <w:tcW w:w="6045" w:type="dxa"/>
          </w:tcPr>
          <w:p w14:paraId="6EDA13F6" w14:textId="719D7612" w:rsidR="00BD7EE1" w:rsidRDefault="00BD7EE1" w:rsidP="00BD7EE1">
            <w:pPr>
              <w:rPr>
                <w:rFonts w:eastAsiaTheme="minorEastAsia" w:cs="Arial"/>
              </w:rPr>
            </w:pPr>
            <w:r>
              <w:rPr>
                <w:rFonts w:eastAsia="DengXian" w:cs="Arial"/>
              </w:rPr>
              <w:t>If supported, we assume the UE shall adjust its SL DRX cycle/config to accomplish this alignment in IDLE/INACTIVE. How to take input from SIB in this case can be further discussed</w:t>
            </w:r>
          </w:p>
        </w:tc>
      </w:tr>
      <w:tr w:rsidR="00B42D9A" w14:paraId="14DC0A74" w14:textId="77777777" w:rsidTr="00BD7EE1">
        <w:tc>
          <w:tcPr>
            <w:tcW w:w="1809" w:type="dxa"/>
          </w:tcPr>
          <w:p w14:paraId="279C671A" w14:textId="0ECD9951" w:rsidR="00B42D9A" w:rsidRDefault="00B42D9A" w:rsidP="00BD7EE1">
            <w:pPr>
              <w:jc w:val="center"/>
              <w:rPr>
                <w:rFonts w:cs="Arial"/>
              </w:rPr>
            </w:pPr>
            <w:r>
              <w:rPr>
                <w:rFonts w:cs="Arial"/>
              </w:rPr>
              <w:t>Apple</w:t>
            </w:r>
          </w:p>
        </w:tc>
        <w:tc>
          <w:tcPr>
            <w:tcW w:w="1985" w:type="dxa"/>
          </w:tcPr>
          <w:p w14:paraId="362C2291" w14:textId="73D98809" w:rsidR="00B42D9A" w:rsidRDefault="00B42D9A" w:rsidP="00BD7EE1">
            <w:pPr>
              <w:rPr>
                <w:rFonts w:eastAsia="DengXian" w:cs="Arial"/>
              </w:rPr>
            </w:pPr>
            <w:r>
              <w:rPr>
                <w:rFonts w:eastAsia="DengXian" w:cs="Arial"/>
              </w:rPr>
              <w:t>Yes</w:t>
            </w:r>
          </w:p>
        </w:tc>
        <w:tc>
          <w:tcPr>
            <w:tcW w:w="6045" w:type="dxa"/>
          </w:tcPr>
          <w:p w14:paraId="5636F183" w14:textId="77777777" w:rsidR="00B42D9A" w:rsidRDefault="00B42D9A" w:rsidP="00BD7EE1">
            <w:pPr>
              <w:rPr>
                <w:rFonts w:eastAsia="DengXian" w:cs="Arial"/>
              </w:rPr>
            </w:pPr>
          </w:p>
        </w:tc>
      </w:tr>
      <w:tr w:rsidR="004A7FE6" w14:paraId="13600DD8" w14:textId="77777777" w:rsidTr="00BD7EE1">
        <w:tc>
          <w:tcPr>
            <w:tcW w:w="1809" w:type="dxa"/>
          </w:tcPr>
          <w:p w14:paraId="1EFB904B" w14:textId="3CC16A66"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3DB50AF" w14:textId="631B8E43" w:rsidR="004A7FE6" w:rsidRDefault="004A7FE6" w:rsidP="004A7FE6">
            <w:pPr>
              <w:rPr>
                <w:rFonts w:eastAsia="DengXian" w:cs="Arial"/>
              </w:rPr>
            </w:pPr>
            <w:r>
              <w:rPr>
                <w:rFonts w:eastAsia="DengXian" w:cs="Arial"/>
              </w:rPr>
              <w:t>Yes</w:t>
            </w:r>
          </w:p>
        </w:tc>
        <w:tc>
          <w:tcPr>
            <w:tcW w:w="6045" w:type="dxa"/>
          </w:tcPr>
          <w:p w14:paraId="7FB30F54" w14:textId="77777777" w:rsidR="004A7FE6" w:rsidRDefault="004A7FE6" w:rsidP="004A7FE6">
            <w:pPr>
              <w:rPr>
                <w:rFonts w:eastAsia="DengXian" w:cs="Arial"/>
              </w:rPr>
            </w:pPr>
          </w:p>
        </w:tc>
      </w:tr>
      <w:tr w:rsidR="00BD52C3" w14:paraId="11117700" w14:textId="77777777" w:rsidTr="00BD7EE1">
        <w:tc>
          <w:tcPr>
            <w:tcW w:w="1809" w:type="dxa"/>
          </w:tcPr>
          <w:p w14:paraId="7E5AC08D" w14:textId="47018BAB" w:rsidR="00BD52C3" w:rsidRDefault="00BD52C3" w:rsidP="00BD52C3">
            <w:pPr>
              <w:jc w:val="center"/>
              <w:rPr>
                <w:rFonts w:cs="Arial"/>
              </w:rPr>
            </w:pPr>
            <w:r>
              <w:rPr>
                <w:rFonts w:cs="Arial"/>
              </w:rPr>
              <w:t>Qualcomm</w:t>
            </w:r>
          </w:p>
        </w:tc>
        <w:tc>
          <w:tcPr>
            <w:tcW w:w="1985" w:type="dxa"/>
          </w:tcPr>
          <w:p w14:paraId="7A99E7DE" w14:textId="21580387" w:rsidR="00BD52C3" w:rsidRDefault="00BD52C3" w:rsidP="00BD52C3">
            <w:pPr>
              <w:rPr>
                <w:rFonts w:eastAsia="DengXian" w:cs="Arial"/>
              </w:rPr>
            </w:pPr>
            <w:r>
              <w:rPr>
                <w:rFonts w:eastAsia="DengXian" w:cs="Arial"/>
              </w:rPr>
              <w:t>Yes</w:t>
            </w:r>
          </w:p>
        </w:tc>
        <w:tc>
          <w:tcPr>
            <w:tcW w:w="6045" w:type="dxa"/>
          </w:tcPr>
          <w:p w14:paraId="7D611938" w14:textId="77777777" w:rsidR="00BD52C3" w:rsidRDefault="00BD52C3" w:rsidP="00BD52C3">
            <w:pPr>
              <w:rPr>
                <w:rFonts w:eastAsia="DengXian" w:cs="Arial"/>
              </w:rPr>
            </w:pPr>
          </w:p>
        </w:tc>
      </w:tr>
      <w:tr w:rsidR="0018621E" w14:paraId="268A7B47" w14:textId="77777777" w:rsidTr="00BD7EE1">
        <w:tc>
          <w:tcPr>
            <w:tcW w:w="1809" w:type="dxa"/>
          </w:tcPr>
          <w:p w14:paraId="7EF2A8F4" w14:textId="5948A87D" w:rsidR="0018621E" w:rsidRDefault="0018621E" w:rsidP="0018621E">
            <w:pPr>
              <w:jc w:val="center"/>
              <w:rPr>
                <w:rFonts w:cs="Arial"/>
              </w:rPr>
            </w:pPr>
            <w:r>
              <w:rPr>
                <w:rFonts w:eastAsia="Malgun Gothic" w:cs="Arial" w:hint="eastAsia"/>
                <w:lang w:eastAsia="ko-KR"/>
              </w:rPr>
              <w:t>LG</w:t>
            </w:r>
          </w:p>
        </w:tc>
        <w:tc>
          <w:tcPr>
            <w:tcW w:w="1985" w:type="dxa"/>
          </w:tcPr>
          <w:p w14:paraId="3E489AF1" w14:textId="5374AB56" w:rsidR="0018621E" w:rsidRDefault="0018621E" w:rsidP="0018621E">
            <w:pPr>
              <w:rPr>
                <w:rFonts w:eastAsia="DengXian" w:cs="Arial"/>
              </w:rPr>
            </w:pPr>
            <w:r>
              <w:rPr>
                <w:rFonts w:eastAsia="Malgun Gothic" w:cs="Arial" w:hint="eastAsia"/>
                <w:lang w:eastAsia="ko-KR"/>
              </w:rPr>
              <w:t>Yes</w:t>
            </w:r>
          </w:p>
        </w:tc>
        <w:tc>
          <w:tcPr>
            <w:tcW w:w="6045" w:type="dxa"/>
          </w:tcPr>
          <w:p w14:paraId="026CE499" w14:textId="77777777" w:rsidR="0018621E" w:rsidRDefault="0018621E" w:rsidP="0018621E">
            <w:pPr>
              <w:rPr>
                <w:rFonts w:eastAsia="DengXian" w:cs="Arial"/>
              </w:rPr>
            </w:pPr>
          </w:p>
        </w:tc>
      </w:tr>
      <w:tr w:rsidR="009477B7" w14:paraId="126107DB" w14:textId="77777777" w:rsidTr="00BD7EE1">
        <w:tc>
          <w:tcPr>
            <w:tcW w:w="1809" w:type="dxa"/>
          </w:tcPr>
          <w:p w14:paraId="215EC1F8" w14:textId="7BA4D0ED"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B43FFD0" w14:textId="39F2BB9D" w:rsidR="009477B7" w:rsidRDefault="009477B7" w:rsidP="0018621E">
            <w:pPr>
              <w:rPr>
                <w:rFonts w:eastAsia="Malgun Gothic" w:cs="Arial"/>
                <w:lang w:eastAsia="ko-KR"/>
              </w:rPr>
            </w:pPr>
            <w:r>
              <w:rPr>
                <w:rFonts w:eastAsia="Malgun Gothic" w:cs="Arial"/>
                <w:lang w:eastAsia="ko-KR"/>
              </w:rPr>
              <w:t>Yes</w:t>
            </w:r>
          </w:p>
        </w:tc>
        <w:tc>
          <w:tcPr>
            <w:tcW w:w="6045" w:type="dxa"/>
          </w:tcPr>
          <w:p w14:paraId="0AB9BBA9" w14:textId="77777777" w:rsidR="009477B7" w:rsidRDefault="009477B7" w:rsidP="0018621E">
            <w:pPr>
              <w:rPr>
                <w:rFonts w:eastAsia="DengXian" w:cs="Arial"/>
              </w:rPr>
            </w:pPr>
          </w:p>
        </w:tc>
      </w:tr>
    </w:tbl>
    <w:p w14:paraId="0EEEE2E3" w14:textId="77777777" w:rsidR="002C20C8" w:rsidRDefault="002C20C8" w:rsidP="002C20C8">
      <w:pPr>
        <w:pStyle w:val="BodyText"/>
        <w:rPr>
          <w:b/>
          <w:bCs/>
        </w:rPr>
      </w:pPr>
    </w:p>
    <w:p w14:paraId="4CBDE667" w14:textId="06F0EA27" w:rsidR="00186F9D" w:rsidRDefault="00186F9D" w:rsidP="00186F9D">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63537D15" w14:textId="1316240A" w:rsidR="00186F9D" w:rsidRDefault="00186F9D" w:rsidP="00186F9D">
      <w:pPr>
        <w:pStyle w:val="BodyText"/>
        <w:rPr>
          <w:lang w:val="en-US"/>
        </w:rPr>
      </w:pPr>
      <w:r>
        <w:rPr>
          <w:lang w:val="en-US"/>
        </w:rPr>
        <w:t xml:space="preserve">In total, all companies agree to up to UE implementation on how to achieve alignment of </w:t>
      </w:r>
      <w:proofErr w:type="spellStart"/>
      <w:r>
        <w:rPr>
          <w:lang w:val="en-US"/>
        </w:rPr>
        <w:t>Uu</w:t>
      </w:r>
      <w:proofErr w:type="spellEnd"/>
      <w:r>
        <w:rPr>
          <w:lang w:val="en-US"/>
        </w:rPr>
        <w:t xml:space="preserve"> DRX and SL DRX for UEs in RRC IDLE and RRC INACTIVE, if it is supported. There are 3 companies suggest that UE shall consider SIB when determining alignment. Since this has been handled in email discussion 704, we will skip this question in this email discussion. </w:t>
      </w:r>
    </w:p>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r>
        <w:t>From Rapporteur’s understanding, Scenario 1 is needed according the study objective of the WID.</w:t>
      </w:r>
    </w:p>
    <w:p w14:paraId="0AB24FBC" w14:textId="77777777" w:rsidR="00421977" w:rsidRDefault="00B648C9">
      <w:pPr>
        <w:numPr>
          <w:ilvl w:val="0"/>
          <w:numId w:val="22"/>
        </w:numPr>
        <w:rPr>
          <w:i/>
          <w:iCs/>
        </w:rPr>
      </w:pPr>
      <w:r>
        <w:rPr>
          <w:i/>
          <w:iCs/>
        </w:rPr>
        <w:t xml:space="preserve">Specify mechanism aiming to align </w:t>
      </w:r>
      <w:proofErr w:type="spellStart"/>
      <w:r>
        <w:rPr>
          <w:i/>
          <w:iCs/>
        </w:rPr>
        <w:t>sidelink</w:t>
      </w:r>
      <w:proofErr w:type="spellEnd"/>
      <w:r>
        <w:rPr>
          <w:i/>
          <w:iCs/>
        </w:rPr>
        <w:t xml:space="preserve"> DRX wake-up time with </w:t>
      </w:r>
      <w:proofErr w:type="spellStart"/>
      <w:r>
        <w:rPr>
          <w:i/>
          <w:iCs/>
        </w:rPr>
        <w:t>Uu</w:t>
      </w:r>
      <w:proofErr w:type="spellEnd"/>
      <w:r>
        <w:rPr>
          <w:i/>
          <w:iCs/>
        </w:rPr>
        <w:t xml:space="preserve"> DRX wake-up time in an in-coverage UE</w:t>
      </w:r>
    </w:p>
    <w:p w14:paraId="75A9A786" w14:textId="77777777" w:rsidR="00421977" w:rsidRDefault="00B648C9">
      <w: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jc w:val="center"/>
              <w:rPr>
                <w:rFonts w:cs="Arial"/>
              </w:rPr>
            </w:pPr>
            <w:r>
              <w:rPr>
                <w:rFonts w:cs="Arial" w:hint="eastAsia"/>
              </w:rPr>
              <w:t>v</w:t>
            </w:r>
            <w:r>
              <w:rPr>
                <w:rFonts w:cs="Arial"/>
              </w:rPr>
              <w:t>ivo</w:t>
            </w:r>
          </w:p>
        </w:tc>
        <w:tc>
          <w:tcPr>
            <w:tcW w:w="1985" w:type="dxa"/>
          </w:tcPr>
          <w:p w14:paraId="5CC71A25"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rPr>
                <w:rFonts w:eastAsiaTheme="minorEastAsia" w:cs="Arial"/>
              </w:rPr>
            </w:pPr>
          </w:p>
        </w:tc>
      </w:tr>
      <w:tr w:rsidR="00421977" w14:paraId="080F3123" w14:textId="77777777" w:rsidTr="00BD7EE1">
        <w:tc>
          <w:tcPr>
            <w:tcW w:w="1809" w:type="dxa"/>
          </w:tcPr>
          <w:p w14:paraId="1064E775" w14:textId="77777777" w:rsidR="00421977" w:rsidRDefault="00B648C9">
            <w:pPr>
              <w:jc w:val="center"/>
              <w:rPr>
                <w:rFonts w:cs="Arial"/>
              </w:rPr>
            </w:pPr>
            <w:r>
              <w:rPr>
                <w:rFonts w:cs="Arial" w:hint="eastAsia"/>
              </w:rPr>
              <w:t>Xiaomi</w:t>
            </w:r>
          </w:p>
        </w:tc>
        <w:tc>
          <w:tcPr>
            <w:tcW w:w="1985" w:type="dxa"/>
          </w:tcPr>
          <w:p w14:paraId="0A10257C" w14:textId="77777777" w:rsidR="00421977" w:rsidRDefault="00B648C9">
            <w:pPr>
              <w:rPr>
                <w:rFonts w:eastAsia="DengXian" w:cs="Arial"/>
              </w:rPr>
            </w:pPr>
            <w:r>
              <w:rPr>
                <w:rFonts w:eastAsia="DengXian" w:cs="Arial" w:hint="eastAsia"/>
              </w:rPr>
              <w:t>Yes</w:t>
            </w:r>
          </w:p>
        </w:tc>
        <w:tc>
          <w:tcPr>
            <w:tcW w:w="6045" w:type="dxa"/>
          </w:tcPr>
          <w:p w14:paraId="287ABF72" w14:textId="77777777" w:rsidR="00421977" w:rsidRDefault="00421977">
            <w:pPr>
              <w:rPr>
                <w:rFonts w:eastAsia="DengXian" w:cs="Arial"/>
              </w:rPr>
            </w:pPr>
          </w:p>
        </w:tc>
      </w:tr>
      <w:tr w:rsidR="00421977" w14:paraId="6DDAC3AA" w14:textId="77777777" w:rsidTr="00BD7EE1">
        <w:tc>
          <w:tcPr>
            <w:tcW w:w="1809" w:type="dxa"/>
          </w:tcPr>
          <w:p w14:paraId="49DCD272" w14:textId="77777777" w:rsidR="00421977" w:rsidRDefault="00B648C9">
            <w:pPr>
              <w:jc w:val="center"/>
              <w:rPr>
                <w:rFonts w:cs="Arial"/>
              </w:rPr>
            </w:pPr>
            <w:r>
              <w:rPr>
                <w:rFonts w:cs="Arial"/>
              </w:rPr>
              <w:lastRenderedPageBreak/>
              <w:t>OPPO</w:t>
            </w:r>
          </w:p>
        </w:tc>
        <w:tc>
          <w:tcPr>
            <w:tcW w:w="1985" w:type="dxa"/>
          </w:tcPr>
          <w:p w14:paraId="37824B3D" w14:textId="77777777" w:rsidR="00421977" w:rsidRDefault="00B648C9">
            <w:pPr>
              <w:rPr>
                <w:rFonts w:eastAsia="DengXian" w:cs="Arial"/>
              </w:rPr>
            </w:pPr>
            <w:r>
              <w:rPr>
                <w:rFonts w:eastAsia="DengXian" w:cs="Arial"/>
              </w:rPr>
              <w:t>Yes</w:t>
            </w:r>
          </w:p>
        </w:tc>
        <w:tc>
          <w:tcPr>
            <w:tcW w:w="6045" w:type="dxa"/>
          </w:tcPr>
          <w:p w14:paraId="1C8D2540" w14:textId="77777777" w:rsidR="00421977" w:rsidRDefault="00421977">
            <w:pPr>
              <w:rPr>
                <w:rFonts w:eastAsia="DengXian" w:cs="Arial"/>
              </w:rPr>
            </w:pPr>
          </w:p>
        </w:tc>
      </w:tr>
      <w:tr w:rsidR="00421977" w14:paraId="544B749C" w14:textId="77777777" w:rsidTr="00BD7EE1">
        <w:tc>
          <w:tcPr>
            <w:tcW w:w="1809" w:type="dxa"/>
          </w:tcPr>
          <w:p w14:paraId="7C915288" w14:textId="77777777" w:rsidR="00421977" w:rsidRDefault="00B648C9">
            <w:pPr>
              <w:jc w:val="center"/>
              <w:rPr>
                <w:rFonts w:cs="Arial"/>
              </w:rPr>
            </w:pPr>
            <w:r>
              <w:rPr>
                <w:rFonts w:cs="Arial" w:hint="eastAsia"/>
              </w:rPr>
              <w:t>CATT</w:t>
            </w:r>
          </w:p>
        </w:tc>
        <w:tc>
          <w:tcPr>
            <w:tcW w:w="1985" w:type="dxa"/>
          </w:tcPr>
          <w:p w14:paraId="6E181C52" w14:textId="77777777" w:rsidR="00421977" w:rsidRDefault="00B648C9">
            <w:pPr>
              <w:rPr>
                <w:rFonts w:eastAsia="DengXian" w:cs="Arial"/>
              </w:rPr>
            </w:pPr>
            <w:r>
              <w:rPr>
                <w:rFonts w:eastAsia="DengXian" w:cs="Arial" w:hint="eastAsia"/>
              </w:rPr>
              <w:t>Yes</w:t>
            </w:r>
          </w:p>
        </w:tc>
        <w:tc>
          <w:tcPr>
            <w:tcW w:w="6045" w:type="dxa"/>
          </w:tcPr>
          <w:p w14:paraId="2E036BCD" w14:textId="77777777" w:rsidR="00421977" w:rsidRDefault="00421977">
            <w:pPr>
              <w:rPr>
                <w:rFonts w:eastAsia="DengXian" w:cs="Arial"/>
              </w:rPr>
            </w:pPr>
          </w:p>
        </w:tc>
      </w:tr>
      <w:tr w:rsidR="00421977" w14:paraId="422AE51E" w14:textId="77777777" w:rsidTr="00BD7EE1">
        <w:tc>
          <w:tcPr>
            <w:tcW w:w="1809" w:type="dxa"/>
          </w:tcPr>
          <w:p w14:paraId="6DC5560B" w14:textId="77777777" w:rsidR="00421977" w:rsidRDefault="00B648C9">
            <w:pPr>
              <w:jc w:val="center"/>
              <w:rPr>
                <w:rFonts w:cs="Arial"/>
              </w:rPr>
            </w:pPr>
            <w:proofErr w:type="spellStart"/>
            <w:r>
              <w:rPr>
                <w:rFonts w:cs="Arial"/>
              </w:rPr>
              <w:t>InterDigital</w:t>
            </w:r>
            <w:proofErr w:type="spellEnd"/>
          </w:p>
        </w:tc>
        <w:tc>
          <w:tcPr>
            <w:tcW w:w="1985" w:type="dxa"/>
          </w:tcPr>
          <w:p w14:paraId="4682C7E0" w14:textId="77777777" w:rsidR="00421977" w:rsidRDefault="00B648C9">
            <w:pPr>
              <w:rPr>
                <w:rFonts w:eastAsia="DengXian" w:cs="Arial"/>
              </w:rPr>
            </w:pPr>
            <w:r>
              <w:rPr>
                <w:rFonts w:eastAsia="DengXian" w:cs="Arial"/>
              </w:rPr>
              <w:t>Yes</w:t>
            </w:r>
          </w:p>
        </w:tc>
        <w:tc>
          <w:tcPr>
            <w:tcW w:w="6045" w:type="dxa"/>
          </w:tcPr>
          <w:p w14:paraId="223ABB29" w14:textId="77777777" w:rsidR="00421977" w:rsidRDefault="00421977">
            <w:pPr>
              <w:rPr>
                <w:rFonts w:eastAsia="DengXian" w:cs="Arial"/>
              </w:rPr>
            </w:pPr>
          </w:p>
        </w:tc>
      </w:tr>
      <w:tr w:rsidR="00421977" w14:paraId="264660C1" w14:textId="77777777" w:rsidTr="00BD7EE1">
        <w:tc>
          <w:tcPr>
            <w:tcW w:w="1809" w:type="dxa"/>
          </w:tcPr>
          <w:p w14:paraId="02A485D8" w14:textId="77777777" w:rsidR="00421977" w:rsidRDefault="00B648C9">
            <w:pPr>
              <w:jc w:val="center"/>
              <w:rPr>
                <w:rFonts w:cs="Arial"/>
              </w:rPr>
            </w:pPr>
            <w:r>
              <w:rPr>
                <w:rFonts w:cs="Arial"/>
              </w:rPr>
              <w:t xml:space="preserve">Samsung </w:t>
            </w:r>
          </w:p>
        </w:tc>
        <w:tc>
          <w:tcPr>
            <w:tcW w:w="1985" w:type="dxa"/>
          </w:tcPr>
          <w:p w14:paraId="7CAF700E" w14:textId="77777777" w:rsidR="00421977" w:rsidRDefault="00B648C9">
            <w:pPr>
              <w:rPr>
                <w:rFonts w:eastAsia="DengXian" w:cs="Arial"/>
              </w:rPr>
            </w:pPr>
            <w:r>
              <w:rPr>
                <w:rFonts w:eastAsia="DengXian" w:cs="Arial"/>
              </w:rPr>
              <w:t>Yes</w:t>
            </w:r>
          </w:p>
        </w:tc>
        <w:tc>
          <w:tcPr>
            <w:tcW w:w="6045" w:type="dxa"/>
          </w:tcPr>
          <w:p w14:paraId="716AB8F4" w14:textId="77777777" w:rsidR="00421977" w:rsidRDefault="00421977">
            <w:pPr>
              <w:rPr>
                <w:rFonts w:eastAsia="DengXian" w:cs="Arial"/>
              </w:rPr>
            </w:pPr>
          </w:p>
        </w:tc>
      </w:tr>
      <w:tr w:rsidR="00421977" w14:paraId="32760323" w14:textId="77777777" w:rsidTr="00BD7EE1">
        <w:tc>
          <w:tcPr>
            <w:tcW w:w="1809" w:type="dxa"/>
          </w:tcPr>
          <w:p w14:paraId="74FA862E" w14:textId="77777777" w:rsidR="00421977" w:rsidRDefault="00B648C9">
            <w:pPr>
              <w:jc w:val="center"/>
              <w:rPr>
                <w:rFonts w:cs="Arial"/>
              </w:rPr>
            </w:pPr>
            <w:proofErr w:type="spellStart"/>
            <w:r>
              <w:rPr>
                <w:rFonts w:cs="Arial"/>
              </w:rPr>
              <w:t>Spreadtrum</w:t>
            </w:r>
            <w:proofErr w:type="spellEnd"/>
          </w:p>
        </w:tc>
        <w:tc>
          <w:tcPr>
            <w:tcW w:w="1985" w:type="dxa"/>
          </w:tcPr>
          <w:p w14:paraId="49FA8A25" w14:textId="77777777" w:rsidR="00421977" w:rsidRDefault="00B648C9">
            <w:pPr>
              <w:rPr>
                <w:rFonts w:eastAsia="DengXian" w:cs="Arial"/>
              </w:rPr>
            </w:pPr>
            <w:r>
              <w:rPr>
                <w:rFonts w:eastAsia="DengXian" w:cs="Arial"/>
              </w:rPr>
              <w:t>Yes</w:t>
            </w:r>
          </w:p>
        </w:tc>
        <w:tc>
          <w:tcPr>
            <w:tcW w:w="6045" w:type="dxa"/>
          </w:tcPr>
          <w:p w14:paraId="2B929BF6" w14:textId="77777777" w:rsidR="00421977" w:rsidRDefault="00421977">
            <w:pPr>
              <w:rPr>
                <w:rFonts w:eastAsia="DengXian" w:cs="Arial"/>
              </w:rPr>
            </w:pPr>
          </w:p>
        </w:tc>
      </w:tr>
      <w:tr w:rsidR="00421977" w14:paraId="188C34D7" w14:textId="77777777" w:rsidTr="00BD7EE1">
        <w:tc>
          <w:tcPr>
            <w:tcW w:w="1809" w:type="dxa"/>
          </w:tcPr>
          <w:p w14:paraId="7463163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rPr>
                <w:rFonts w:eastAsia="DengXian" w:cs="Arial"/>
              </w:rPr>
            </w:pPr>
          </w:p>
        </w:tc>
      </w:tr>
      <w:tr w:rsidR="00421977" w14:paraId="6C0D960B" w14:textId="77777777" w:rsidTr="00BD7EE1">
        <w:tc>
          <w:tcPr>
            <w:tcW w:w="1809" w:type="dxa"/>
          </w:tcPr>
          <w:p w14:paraId="55D3E8E8"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rPr>
                <w:rFonts w:eastAsiaTheme="minorEastAsia" w:cs="Arial"/>
              </w:rPr>
            </w:pPr>
            <w:r>
              <w:rPr>
                <w:rFonts w:eastAsia="DengXian" w:cs="Arial" w:hint="eastAsia"/>
              </w:rPr>
              <w:t>Yes</w:t>
            </w:r>
          </w:p>
        </w:tc>
        <w:tc>
          <w:tcPr>
            <w:tcW w:w="6045" w:type="dxa"/>
          </w:tcPr>
          <w:p w14:paraId="7B8658E7" w14:textId="77777777" w:rsidR="00421977" w:rsidRDefault="00421977">
            <w:pPr>
              <w:rPr>
                <w:rFonts w:eastAsia="DengXian" w:cs="Arial"/>
              </w:rPr>
            </w:pPr>
          </w:p>
        </w:tc>
      </w:tr>
      <w:tr w:rsidR="00421977" w14:paraId="787089EE" w14:textId="77777777" w:rsidTr="00BD7EE1">
        <w:tc>
          <w:tcPr>
            <w:tcW w:w="1809" w:type="dxa"/>
          </w:tcPr>
          <w:p w14:paraId="60421536" w14:textId="77777777" w:rsidR="00421977" w:rsidRDefault="00B648C9">
            <w:pPr>
              <w:jc w:val="center"/>
              <w:rPr>
                <w:rFonts w:cs="Arial"/>
              </w:rPr>
            </w:pPr>
            <w:r>
              <w:rPr>
                <w:rFonts w:cs="Arial" w:hint="eastAsia"/>
              </w:rPr>
              <w:t>ZTE</w:t>
            </w:r>
          </w:p>
        </w:tc>
        <w:tc>
          <w:tcPr>
            <w:tcW w:w="1985" w:type="dxa"/>
          </w:tcPr>
          <w:p w14:paraId="6234A423" w14:textId="77777777" w:rsidR="00421977" w:rsidRDefault="00B648C9">
            <w:pPr>
              <w:rPr>
                <w:rFonts w:eastAsia="DengXian" w:cs="Arial"/>
              </w:rPr>
            </w:pPr>
            <w:r>
              <w:rPr>
                <w:rFonts w:eastAsia="DengXian" w:cs="Arial"/>
              </w:rPr>
              <w:t>Yes</w:t>
            </w:r>
          </w:p>
        </w:tc>
        <w:tc>
          <w:tcPr>
            <w:tcW w:w="6045" w:type="dxa"/>
          </w:tcPr>
          <w:p w14:paraId="1889C5A8" w14:textId="77777777" w:rsidR="00421977" w:rsidRDefault="00421977">
            <w:pPr>
              <w:rPr>
                <w:rFonts w:eastAsia="DengXian" w:cs="Arial"/>
              </w:rPr>
            </w:pPr>
          </w:p>
        </w:tc>
      </w:tr>
      <w:tr w:rsidR="00494298" w14:paraId="2C1A672C" w14:textId="77777777" w:rsidTr="00BD7EE1">
        <w:tc>
          <w:tcPr>
            <w:tcW w:w="1809" w:type="dxa"/>
          </w:tcPr>
          <w:p w14:paraId="5C72C553" w14:textId="4979EA1C" w:rsidR="00494298" w:rsidRDefault="00494298" w:rsidP="00494298">
            <w:pPr>
              <w:jc w:val="center"/>
              <w:rPr>
                <w:rFonts w:cs="Arial"/>
              </w:rPr>
            </w:pPr>
            <w:r>
              <w:rPr>
                <w:rFonts w:cs="Arial" w:hint="eastAsia"/>
              </w:rPr>
              <w:t>F</w:t>
            </w:r>
            <w:r>
              <w:rPr>
                <w:rFonts w:cs="Arial"/>
              </w:rPr>
              <w:t>ujitsu</w:t>
            </w:r>
          </w:p>
        </w:tc>
        <w:tc>
          <w:tcPr>
            <w:tcW w:w="1985" w:type="dxa"/>
          </w:tcPr>
          <w:p w14:paraId="3A08E81B" w14:textId="65170AF0"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rPr>
                <w:rFonts w:eastAsia="DengXian" w:cs="Arial"/>
              </w:rPr>
            </w:pPr>
          </w:p>
        </w:tc>
      </w:tr>
      <w:tr w:rsidR="00223EE3" w14:paraId="423CA86A" w14:textId="77777777" w:rsidTr="00BD7EE1">
        <w:tc>
          <w:tcPr>
            <w:tcW w:w="1809" w:type="dxa"/>
          </w:tcPr>
          <w:p w14:paraId="40C0DF06" w14:textId="7717E3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rPr>
                <w:rFonts w:eastAsia="DengXian" w:cs="Arial"/>
              </w:rPr>
            </w:pPr>
            <w:r>
              <w:rPr>
                <w:rFonts w:eastAsia="DengXian" w:cs="Arial"/>
              </w:rPr>
              <w:t>Yes</w:t>
            </w:r>
          </w:p>
        </w:tc>
        <w:tc>
          <w:tcPr>
            <w:tcW w:w="6045" w:type="dxa"/>
          </w:tcPr>
          <w:p w14:paraId="17AF7C34" w14:textId="77777777" w:rsidR="00223EE3" w:rsidRDefault="00223EE3" w:rsidP="00223EE3">
            <w:pPr>
              <w:rPr>
                <w:rFonts w:eastAsia="DengXian" w:cs="Arial"/>
              </w:rPr>
            </w:pPr>
          </w:p>
        </w:tc>
      </w:tr>
      <w:tr w:rsidR="00A278F9" w14:paraId="0E2D9D4C" w14:textId="77777777" w:rsidTr="00BD7EE1">
        <w:tc>
          <w:tcPr>
            <w:tcW w:w="1809" w:type="dxa"/>
          </w:tcPr>
          <w:p w14:paraId="6DB082DD" w14:textId="73268B4C" w:rsidR="00A278F9" w:rsidRDefault="00A278F9" w:rsidP="00223EE3">
            <w:pPr>
              <w:jc w:val="center"/>
              <w:rPr>
                <w:rFonts w:cs="Arial"/>
              </w:rPr>
            </w:pPr>
            <w:r>
              <w:rPr>
                <w:rFonts w:cs="Arial"/>
              </w:rPr>
              <w:t>Nokia</w:t>
            </w:r>
          </w:p>
        </w:tc>
        <w:tc>
          <w:tcPr>
            <w:tcW w:w="1985" w:type="dxa"/>
          </w:tcPr>
          <w:p w14:paraId="2799520C" w14:textId="0DFEDA4C" w:rsidR="00A278F9" w:rsidRDefault="00A278F9" w:rsidP="00223EE3">
            <w:pPr>
              <w:rPr>
                <w:rFonts w:eastAsia="DengXian" w:cs="Arial"/>
              </w:rPr>
            </w:pPr>
            <w:r>
              <w:rPr>
                <w:rFonts w:eastAsia="DengXian" w:cs="Arial"/>
              </w:rPr>
              <w:t>Yes</w:t>
            </w:r>
          </w:p>
        </w:tc>
        <w:tc>
          <w:tcPr>
            <w:tcW w:w="6045" w:type="dxa"/>
          </w:tcPr>
          <w:p w14:paraId="3FED5047" w14:textId="589E56AF" w:rsidR="00A278F9" w:rsidRDefault="00A278F9" w:rsidP="00223EE3">
            <w:pPr>
              <w:rPr>
                <w:rFonts w:eastAsia="DengXian" w:cs="Arial"/>
              </w:rPr>
            </w:pPr>
          </w:p>
        </w:tc>
      </w:tr>
      <w:tr w:rsidR="00E144BB" w14:paraId="0AD51190" w14:textId="77777777" w:rsidTr="00BD7EE1">
        <w:tc>
          <w:tcPr>
            <w:tcW w:w="1809" w:type="dxa"/>
          </w:tcPr>
          <w:p w14:paraId="27B89DEF" w14:textId="6D64572C" w:rsidR="00E144BB" w:rsidRDefault="00E144BB" w:rsidP="00223EE3">
            <w:pPr>
              <w:jc w:val="center"/>
              <w:rPr>
                <w:rFonts w:cs="Arial"/>
              </w:rPr>
            </w:pPr>
            <w:r>
              <w:rPr>
                <w:rFonts w:cs="Arial"/>
              </w:rPr>
              <w:t>Fraunhofer</w:t>
            </w:r>
          </w:p>
        </w:tc>
        <w:tc>
          <w:tcPr>
            <w:tcW w:w="1985" w:type="dxa"/>
          </w:tcPr>
          <w:p w14:paraId="708FACC4" w14:textId="53E0B2FE" w:rsidR="00E144BB" w:rsidRDefault="00E144BB" w:rsidP="00223EE3">
            <w:pPr>
              <w:rPr>
                <w:rFonts w:eastAsia="DengXian" w:cs="Arial"/>
              </w:rPr>
            </w:pPr>
            <w:r>
              <w:rPr>
                <w:rFonts w:eastAsia="DengXian" w:cs="Arial"/>
              </w:rPr>
              <w:t>Yes</w:t>
            </w:r>
          </w:p>
        </w:tc>
        <w:tc>
          <w:tcPr>
            <w:tcW w:w="6045" w:type="dxa"/>
          </w:tcPr>
          <w:p w14:paraId="52E3DE54" w14:textId="77777777" w:rsidR="00E144BB" w:rsidRDefault="00E144BB" w:rsidP="00223EE3">
            <w:pPr>
              <w:rPr>
                <w:rFonts w:eastAsia="DengXian" w:cs="Arial"/>
              </w:rPr>
            </w:pPr>
          </w:p>
        </w:tc>
      </w:tr>
      <w:tr w:rsidR="00BD7EE1" w14:paraId="4D4BFBC9" w14:textId="77777777" w:rsidTr="00BD7EE1">
        <w:tc>
          <w:tcPr>
            <w:tcW w:w="1809" w:type="dxa"/>
          </w:tcPr>
          <w:p w14:paraId="1DB6C622" w14:textId="2A73AE92" w:rsidR="00BD7EE1" w:rsidRDefault="00BD7EE1" w:rsidP="00BD7EE1">
            <w:pPr>
              <w:jc w:val="center"/>
              <w:rPr>
                <w:rFonts w:cs="Arial"/>
              </w:rPr>
            </w:pPr>
            <w:r>
              <w:rPr>
                <w:rFonts w:cs="Arial"/>
              </w:rPr>
              <w:t>Intel</w:t>
            </w:r>
          </w:p>
        </w:tc>
        <w:tc>
          <w:tcPr>
            <w:tcW w:w="1985" w:type="dxa"/>
          </w:tcPr>
          <w:p w14:paraId="07DBC3CC" w14:textId="32FCE5DD" w:rsidR="00BD7EE1" w:rsidRDefault="00BD7EE1" w:rsidP="00BD7EE1">
            <w:pPr>
              <w:rPr>
                <w:rFonts w:eastAsia="DengXian" w:cs="Arial"/>
              </w:rPr>
            </w:pPr>
            <w:r>
              <w:rPr>
                <w:rFonts w:eastAsia="DengXian" w:cs="Arial"/>
              </w:rPr>
              <w:t>Yes</w:t>
            </w:r>
          </w:p>
        </w:tc>
        <w:tc>
          <w:tcPr>
            <w:tcW w:w="6045" w:type="dxa"/>
          </w:tcPr>
          <w:p w14:paraId="14F31A7D" w14:textId="2B0B2C6C" w:rsidR="00BD7EE1" w:rsidRDefault="00BD7EE1" w:rsidP="00BD7EE1">
            <w:pPr>
              <w:rPr>
                <w:rFonts w:eastAsia="DengXian" w:cs="Arial"/>
              </w:rPr>
            </w:pPr>
            <w:r>
              <w:rPr>
                <w:rFonts w:eastAsia="DengXian" w:cs="Arial"/>
              </w:rPr>
              <w:t>In our understanding, the earlier questions pertain to this exact scenario, i.e. this is the main scenario for which alignment needs to be considered</w:t>
            </w:r>
          </w:p>
        </w:tc>
      </w:tr>
      <w:tr w:rsidR="00B42D9A" w14:paraId="15863109" w14:textId="77777777" w:rsidTr="00BD7EE1">
        <w:tc>
          <w:tcPr>
            <w:tcW w:w="1809" w:type="dxa"/>
          </w:tcPr>
          <w:p w14:paraId="54C22270" w14:textId="2F3B93A4" w:rsidR="00B42D9A" w:rsidRDefault="00B42D9A" w:rsidP="00BD7EE1">
            <w:pPr>
              <w:jc w:val="center"/>
              <w:rPr>
                <w:rFonts w:cs="Arial"/>
              </w:rPr>
            </w:pPr>
            <w:r>
              <w:rPr>
                <w:rFonts w:cs="Arial"/>
              </w:rPr>
              <w:t>Apple</w:t>
            </w:r>
          </w:p>
        </w:tc>
        <w:tc>
          <w:tcPr>
            <w:tcW w:w="1985" w:type="dxa"/>
          </w:tcPr>
          <w:p w14:paraId="36B00811" w14:textId="30FC9FE9" w:rsidR="00B42D9A" w:rsidRDefault="00B42D9A" w:rsidP="00BD7EE1">
            <w:pPr>
              <w:rPr>
                <w:rFonts w:eastAsia="DengXian" w:cs="Arial"/>
              </w:rPr>
            </w:pPr>
            <w:r>
              <w:rPr>
                <w:rFonts w:eastAsia="DengXian" w:cs="Arial"/>
              </w:rPr>
              <w:t>See comment</w:t>
            </w:r>
          </w:p>
        </w:tc>
        <w:tc>
          <w:tcPr>
            <w:tcW w:w="6045" w:type="dxa"/>
          </w:tcPr>
          <w:p w14:paraId="1A3244CD" w14:textId="16C36F90" w:rsidR="00B42D9A" w:rsidRDefault="00B42D9A" w:rsidP="00BD7EE1">
            <w:pPr>
              <w:rPr>
                <w:rFonts w:eastAsia="DengXian" w:cs="Arial"/>
              </w:rPr>
            </w:pPr>
            <w:r>
              <w:rPr>
                <w:rFonts w:eastAsia="DengXian" w:cs="Arial"/>
              </w:rPr>
              <w:t xml:space="preserve">We are not sure 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 are perceived. </w:t>
            </w:r>
          </w:p>
        </w:tc>
      </w:tr>
      <w:tr w:rsidR="004A7FE6" w14:paraId="1CB200D2" w14:textId="77777777" w:rsidTr="00BD7EE1">
        <w:tc>
          <w:tcPr>
            <w:tcW w:w="1809" w:type="dxa"/>
          </w:tcPr>
          <w:p w14:paraId="5E9FFF5E" w14:textId="0B91B20A"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B149B01" w14:textId="6F67E114" w:rsidR="004A7FE6" w:rsidRDefault="004A7FE6" w:rsidP="004A7FE6">
            <w:pPr>
              <w:rPr>
                <w:rFonts w:eastAsia="DengXian" w:cs="Arial"/>
              </w:rPr>
            </w:pPr>
            <w:r>
              <w:rPr>
                <w:rFonts w:eastAsia="DengXian" w:cs="Arial"/>
              </w:rPr>
              <w:t>Yes</w:t>
            </w:r>
          </w:p>
        </w:tc>
        <w:tc>
          <w:tcPr>
            <w:tcW w:w="6045" w:type="dxa"/>
          </w:tcPr>
          <w:p w14:paraId="208B57BF" w14:textId="77777777" w:rsidR="004A7FE6" w:rsidRDefault="004A7FE6" w:rsidP="004A7FE6">
            <w:pPr>
              <w:rPr>
                <w:rFonts w:eastAsia="DengXian" w:cs="Arial"/>
              </w:rPr>
            </w:pPr>
          </w:p>
        </w:tc>
      </w:tr>
      <w:tr w:rsidR="00BD52C3" w14:paraId="749DC1BD" w14:textId="77777777" w:rsidTr="00BD7EE1">
        <w:tc>
          <w:tcPr>
            <w:tcW w:w="1809" w:type="dxa"/>
          </w:tcPr>
          <w:p w14:paraId="0EA82891" w14:textId="2A2206A7" w:rsidR="00BD52C3" w:rsidRDefault="00BD52C3" w:rsidP="00BD52C3">
            <w:pPr>
              <w:jc w:val="center"/>
              <w:rPr>
                <w:rFonts w:cs="Arial"/>
              </w:rPr>
            </w:pPr>
            <w:r>
              <w:rPr>
                <w:rFonts w:cs="Arial"/>
              </w:rPr>
              <w:t>Qualcomm</w:t>
            </w:r>
          </w:p>
        </w:tc>
        <w:tc>
          <w:tcPr>
            <w:tcW w:w="1985" w:type="dxa"/>
          </w:tcPr>
          <w:p w14:paraId="6428F28E" w14:textId="7665EF69" w:rsidR="00BD52C3" w:rsidRDefault="00BD52C3" w:rsidP="00BD52C3">
            <w:pPr>
              <w:rPr>
                <w:rFonts w:eastAsia="DengXian" w:cs="Arial"/>
              </w:rPr>
            </w:pPr>
            <w:r>
              <w:rPr>
                <w:rFonts w:eastAsia="DengXian" w:cs="Arial"/>
              </w:rPr>
              <w:t>Yes</w:t>
            </w:r>
          </w:p>
        </w:tc>
        <w:tc>
          <w:tcPr>
            <w:tcW w:w="6045" w:type="dxa"/>
          </w:tcPr>
          <w:p w14:paraId="11EE0E0D" w14:textId="77777777" w:rsidR="00BD52C3" w:rsidRDefault="00BD52C3" w:rsidP="00BD52C3">
            <w:pPr>
              <w:rPr>
                <w:rFonts w:eastAsia="DengXian" w:cs="Arial"/>
              </w:rPr>
            </w:pPr>
          </w:p>
        </w:tc>
      </w:tr>
      <w:tr w:rsidR="0018621E" w14:paraId="6CFBCDA1" w14:textId="77777777" w:rsidTr="00BD7EE1">
        <w:tc>
          <w:tcPr>
            <w:tcW w:w="1809" w:type="dxa"/>
          </w:tcPr>
          <w:p w14:paraId="53EB9952" w14:textId="2BA206A1" w:rsidR="0018621E" w:rsidRDefault="0018621E" w:rsidP="0018621E">
            <w:pPr>
              <w:jc w:val="center"/>
              <w:rPr>
                <w:rFonts w:cs="Arial"/>
              </w:rPr>
            </w:pPr>
            <w:r>
              <w:rPr>
                <w:rFonts w:eastAsia="Malgun Gothic" w:cs="Arial" w:hint="eastAsia"/>
                <w:lang w:eastAsia="ko-KR"/>
              </w:rPr>
              <w:t>LG</w:t>
            </w:r>
          </w:p>
        </w:tc>
        <w:tc>
          <w:tcPr>
            <w:tcW w:w="1985" w:type="dxa"/>
          </w:tcPr>
          <w:p w14:paraId="1065C2AC" w14:textId="01E5184C" w:rsidR="0018621E" w:rsidRDefault="0018621E" w:rsidP="0018621E">
            <w:pPr>
              <w:rPr>
                <w:rFonts w:eastAsia="DengXian" w:cs="Arial"/>
              </w:rPr>
            </w:pPr>
            <w:r>
              <w:rPr>
                <w:rFonts w:eastAsia="Malgun Gothic" w:cs="Arial" w:hint="eastAsia"/>
                <w:lang w:eastAsia="ko-KR"/>
              </w:rPr>
              <w:t>Yes</w:t>
            </w:r>
          </w:p>
        </w:tc>
        <w:tc>
          <w:tcPr>
            <w:tcW w:w="6045" w:type="dxa"/>
          </w:tcPr>
          <w:p w14:paraId="2AE9F8D5" w14:textId="77777777" w:rsidR="0018621E" w:rsidRDefault="0018621E" w:rsidP="0018621E">
            <w:pPr>
              <w:rPr>
                <w:rFonts w:eastAsia="DengXian" w:cs="Arial"/>
              </w:rPr>
            </w:pPr>
          </w:p>
        </w:tc>
      </w:tr>
      <w:tr w:rsidR="009477B7" w14:paraId="27F916D2" w14:textId="77777777" w:rsidTr="00BD7EE1">
        <w:tc>
          <w:tcPr>
            <w:tcW w:w="1809" w:type="dxa"/>
          </w:tcPr>
          <w:p w14:paraId="1EE13D35" w14:textId="69C6D63C"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1F5E5A2" w14:textId="46A0C985" w:rsidR="009477B7" w:rsidRDefault="009477B7" w:rsidP="0018621E">
            <w:pPr>
              <w:rPr>
                <w:rFonts w:eastAsia="Malgun Gothic" w:cs="Arial"/>
                <w:lang w:eastAsia="ko-KR"/>
              </w:rPr>
            </w:pPr>
            <w:r>
              <w:rPr>
                <w:rFonts w:eastAsia="Malgun Gothic" w:cs="Arial"/>
                <w:lang w:eastAsia="ko-KR"/>
              </w:rPr>
              <w:t>Yes</w:t>
            </w:r>
          </w:p>
        </w:tc>
        <w:tc>
          <w:tcPr>
            <w:tcW w:w="6045" w:type="dxa"/>
          </w:tcPr>
          <w:p w14:paraId="1177475B" w14:textId="77777777" w:rsidR="009477B7" w:rsidRDefault="009477B7" w:rsidP="0018621E">
            <w:pPr>
              <w:rPr>
                <w:rFonts w:eastAsia="DengXian" w:cs="Arial"/>
              </w:rPr>
            </w:pPr>
          </w:p>
        </w:tc>
      </w:tr>
    </w:tbl>
    <w:p w14:paraId="4B9DACFD" w14:textId="77777777" w:rsidR="00F706D8" w:rsidRDefault="00F706D8" w:rsidP="00F706D8">
      <w:pPr>
        <w:pStyle w:val="BodyText"/>
        <w:rPr>
          <w:b/>
          <w:bCs/>
        </w:rPr>
      </w:pPr>
    </w:p>
    <w:p w14:paraId="124A6727" w14:textId="55056918" w:rsidR="00F706D8" w:rsidRDefault="00F706D8" w:rsidP="00F706D8">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4B63F6F1" w14:textId="649E16C5" w:rsidR="00F706D8" w:rsidRDefault="00F706D8" w:rsidP="00F706D8">
      <w:pPr>
        <w:pStyle w:val="BodyText"/>
      </w:pPr>
      <w:r w:rsidRPr="0045053F">
        <w:rPr>
          <w:lang w:val="en-US"/>
        </w:rPr>
        <w:t xml:space="preserve">In total, </w:t>
      </w:r>
      <w:r w:rsidR="0045053F" w:rsidRPr="0045053F">
        <w:rPr>
          <w:lang w:val="en-US"/>
        </w:rPr>
        <w:t>20 out 21 companies</w:t>
      </w:r>
      <w:r w:rsidRPr="00D15D96">
        <w:rPr>
          <w:lang w:val="en-US"/>
        </w:rPr>
        <w:t xml:space="preserve"> agree </w:t>
      </w:r>
      <w:r w:rsidR="0045053F" w:rsidRPr="00B2017B">
        <w:rPr>
          <w:lang w:val="en-US"/>
        </w:rPr>
        <w:t>that</w:t>
      </w:r>
      <w:r w:rsidRPr="007C6DAC">
        <w:rPr>
          <w:lang w:val="en-US"/>
        </w:rPr>
        <w:t xml:space="preserve"> </w:t>
      </w:r>
      <w:r w:rsidR="0045053F" w:rsidRPr="0045053F">
        <w:t xml:space="preserve">alignment scenario 1, i.e., alignment of </w:t>
      </w:r>
      <w:proofErr w:type="spellStart"/>
      <w:r w:rsidR="0045053F" w:rsidRPr="0045053F">
        <w:t>Uu</w:t>
      </w:r>
      <w:proofErr w:type="spellEnd"/>
      <w:r w:rsidR="0045053F" w:rsidRPr="0045053F">
        <w:t xml:space="preserve"> DRX and SL DRX of the same UE shall be considered</w:t>
      </w:r>
      <w:r w:rsidR="0045053F">
        <w:t xml:space="preserve">. </w:t>
      </w:r>
    </w:p>
    <w:p w14:paraId="1FDC6307" w14:textId="5198580D" w:rsidR="0045053F" w:rsidRDefault="0045053F" w:rsidP="00F706D8">
      <w:pPr>
        <w:pStyle w:val="BodyText"/>
      </w:pPr>
      <w:r>
        <w:t>Given this is a clear majority.</w:t>
      </w:r>
    </w:p>
    <w:p w14:paraId="5C76CB27" w14:textId="083C9E80" w:rsidR="0045053F" w:rsidRDefault="0045053F" w:rsidP="00F706D8">
      <w:pPr>
        <w:pStyle w:val="BodyText"/>
      </w:pPr>
      <w:r>
        <w:t>Rapporteur would like to suggest</w:t>
      </w:r>
    </w:p>
    <w:p w14:paraId="24EE3B9D" w14:textId="72B1793D" w:rsidR="0045053F"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6" w:name="_Toc69726042"/>
      <w:r>
        <w:t>[Easy</w:t>
      </w:r>
      <w:proofErr w:type="gramStart"/>
      <w:r>
        <w:t>][</w:t>
      </w:r>
      <w:proofErr w:type="gramEnd"/>
      <w:r>
        <w:t xml:space="preserve">20/21] </w:t>
      </w:r>
      <w:r w:rsidRPr="0045053F">
        <w:t>The</w:t>
      </w:r>
      <w:r w:rsidRPr="005A4256">
        <w:t xml:space="preserve"> alignment of </w:t>
      </w:r>
      <w:proofErr w:type="spellStart"/>
      <w:r w:rsidRPr="005A4256">
        <w:t>Uu</w:t>
      </w:r>
      <w:proofErr w:type="spellEnd"/>
      <w:r w:rsidRPr="005A4256">
        <w:t xml:space="preserve"> DRX and SL DRX of the same UE shall be considered</w:t>
      </w:r>
      <w:r w:rsidRPr="0045053F">
        <w:t>.</w:t>
      </w:r>
      <w:bookmarkEnd w:id="16"/>
    </w:p>
    <w:p w14:paraId="10686FBE" w14:textId="77777777" w:rsidR="00421977" w:rsidRPr="0045053F" w:rsidRDefault="00421977">
      <w:pPr>
        <w:pStyle w:val="ListParagraph"/>
        <w:rPr>
          <w:lang w:val="en-US"/>
        </w:rPr>
      </w:pPr>
    </w:p>
    <w:p w14:paraId="11937E4E" w14:textId="21070294" w:rsidR="00421977" w:rsidRDefault="00B648C9">
      <w:pPr>
        <w:spacing w:beforeLines="50" w:before="120"/>
        <w:rPr>
          <w:b/>
        </w:rPr>
      </w:pPr>
      <w:r>
        <w:rPr>
          <w:b/>
        </w:rPr>
        <w:t xml:space="preserve">Q5-2: </w:t>
      </w:r>
      <w:r w:rsidR="00180B02">
        <w:rPr>
          <w:b/>
        </w:rPr>
        <w:t xml:space="preserve">In case of Mode 1 scheduling, </w:t>
      </w:r>
      <w:r>
        <w:rPr>
          <w:b/>
        </w:rPr>
        <w:t xml:space="preserve">do companies agree that alignment scenario 2, i.e., </w:t>
      </w:r>
      <w:r>
        <w:rPr>
          <w:rFonts w:cs="Arial"/>
          <w:b/>
          <w:bCs/>
        </w:rPr>
        <w:t xml:space="preserve">Alignment of </w:t>
      </w:r>
      <w:proofErr w:type="spellStart"/>
      <w:r>
        <w:rPr>
          <w:rFonts w:cs="Arial"/>
          <w:b/>
          <w:bCs/>
        </w:rPr>
        <w:t>Uu</w:t>
      </w:r>
      <w:proofErr w:type="spellEnd"/>
      <w:r>
        <w:rPr>
          <w:rFonts w:cs="Arial"/>
          <w:b/>
          <w:bC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jc w:val="center"/>
              <w:rPr>
                <w:rFonts w:cs="Arial"/>
              </w:rPr>
            </w:pPr>
            <w:r>
              <w:rPr>
                <w:rFonts w:cs="Arial" w:hint="eastAsia"/>
              </w:rPr>
              <w:t>v</w:t>
            </w:r>
            <w:r>
              <w:rPr>
                <w:rFonts w:cs="Arial"/>
              </w:rPr>
              <w:t>ivo</w:t>
            </w:r>
          </w:p>
        </w:tc>
        <w:tc>
          <w:tcPr>
            <w:tcW w:w="1985" w:type="dxa"/>
          </w:tcPr>
          <w:p w14:paraId="47067946" w14:textId="77777777" w:rsidR="00421977" w:rsidRDefault="00B648C9">
            <w:pPr>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rPr>
                <w:rFonts w:eastAsiaTheme="minorEastAsia" w:cs="Arial"/>
              </w:rPr>
            </w:pPr>
          </w:p>
          <w:p w14:paraId="339ACE92" w14:textId="77777777" w:rsidR="00421977" w:rsidRDefault="00B648C9">
            <w:pPr>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gNB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jc w:val="center"/>
              <w:rPr>
                <w:rFonts w:cs="Arial"/>
              </w:rPr>
            </w:pPr>
            <w:r>
              <w:rPr>
                <w:rFonts w:cs="Arial" w:hint="eastAsia"/>
              </w:rPr>
              <w:t>Xiaomi</w:t>
            </w:r>
          </w:p>
        </w:tc>
        <w:tc>
          <w:tcPr>
            <w:tcW w:w="1985" w:type="dxa"/>
          </w:tcPr>
          <w:p w14:paraId="2CD7AE10" w14:textId="77777777" w:rsidR="00421977" w:rsidRDefault="00B648C9">
            <w:pPr>
              <w:rPr>
                <w:rFonts w:eastAsia="DengXian" w:cs="Arial"/>
              </w:rPr>
            </w:pPr>
            <w:r>
              <w:rPr>
                <w:rFonts w:eastAsia="DengXian" w:cs="Arial"/>
              </w:rPr>
              <w:t>Comment</w:t>
            </w:r>
          </w:p>
        </w:tc>
        <w:tc>
          <w:tcPr>
            <w:tcW w:w="6045" w:type="dxa"/>
          </w:tcPr>
          <w:p w14:paraId="693D5B33" w14:textId="77777777" w:rsidR="00421977" w:rsidRDefault="00B648C9">
            <w:pPr>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jc w:val="center"/>
              <w:rPr>
                <w:rFonts w:cs="Arial"/>
              </w:rPr>
            </w:pPr>
            <w:r>
              <w:rPr>
                <w:rFonts w:cs="Arial"/>
              </w:rPr>
              <w:t>OPPO</w:t>
            </w:r>
          </w:p>
        </w:tc>
        <w:tc>
          <w:tcPr>
            <w:tcW w:w="1985" w:type="dxa"/>
          </w:tcPr>
          <w:p w14:paraId="28B56849" w14:textId="77777777" w:rsidR="00421977" w:rsidRDefault="00B648C9">
            <w:pPr>
              <w:rPr>
                <w:rFonts w:eastAsia="DengXian" w:cs="Arial"/>
              </w:rPr>
            </w:pPr>
            <w:r>
              <w:rPr>
                <w:rFonts w:eastAsia="DengXian" w:cs="Arial"/>
              </w:rPr>
              <w:t>See comments</w:t>
            </w:r>
          </w:p>
        </w:tc>
        <w:tc>
          <w:tcPr>
            <w:tcW w:w="6045" w:type="dxa"/>
          </w:tcPr>
          <w:p w14:paraId="526E93C8" w14:textId="77777777" w:rsidR="00421977" w:rsidRDefault="00B648C9">
            <w:pPr>
              <w:rPr>
                <w:rFonts w:eastAsiaTheme="minorEastAsia" w:cs="Arial"/>
              </w:rPr>
            </w:pPr>
            <w:r>
              <w:rPr>
                <w:rFonts w:eastAsiaTheme="minorEastAsia" w:cs="Arial"/>
              </w:rPr>
              <w:t xml:space="preserve">We understand since scenario-2 is for mode-1, it means the Tx UE is in CONNECTED, and the objective of this alignment is to </w:t>
            </w:r>
            <w:r>
              <w:rPr>
                <w:rFonts w:eastAsiaTheme="minorEastAsia" w:cs="Arial"/>
              </w:rPr>
              <w:lastRenderedPageBreak/>
              <w:t xml:space="preserve">make sure the mode1 SL grant is appropriately allocated by gNB considering the SL DRX of the Rx UE. </w:t>
            </w:r>
          </w:p>
          <w:p w14:paraId="772842A2" w14:textId="77777777" w:rsidR="00421977" w:rsidRDefault="00421977">
            <w:pPr>
              <w:rPr>
                <w:rFonts w:eastAsiaTheme="minorEastAsia" w:cs="Arial"/>
              </w:rPr>
            </w:pPr>
          </w:p>
          <w:p w14:paraId="5E913F07" w14:textId="77777777" w:rsidR="00421977" w:rsidRDefault="00B648C9">
            <w:pPr>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jc w:val="center"/>
              <w:rPr>
                <w:rFonts w:cs="Arial"/>
              </w:rPr>
            </w:pPr>
            <w:r>
              <w:rPr>
                <w:rFonts w:cs="Arial" w:hint="eastAsia"/>
              </w:rPr>
              <w:lastRenderedPageBreak/>
              <w:t>CATT</w:t>
            </w:r>
          </w:p>
        </w:tc>
        <w:tc>
          <w:tcPr>
            <w:tcW w:w="1985" w:type="dxa"/>
          </w:tcPr>
          <w:p w14:paraId="1753FB67" w14:textId="77777777" w:rsidR="00421977" w:rsidRDefault="00B648C9">
            <w:pPr>
              <w:rPr>
                <w:rFonts w:eastAsia="DengXian" w:cs="Arial"/>
              </w:rPr>
            </w:pPr>
            <w:r>
              <w:rPr>
                <w:rFonts w:eastAsia="DengXian" w:cs="Arial" w:hint="eastAsia"/>
              </w:rPr>
              <w:t>Yes</w:t>
            </w:r>
          </w:p>
        </w:tc>
        <w:tc>
          <w:tcPr>
            <w:tcW w:w="6045" w:type="dxa"/>
          </w:tcPr>
          <w:p w14:paraId="0BE0562B" w14:textId="77777777" w:rsidR="00421977" w:rsidRDefault="00B648C9">
            <w:pPr>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jc w:val="center"/>
              <w:rPr>
                <w:rFonts w:cs="Arial"/>
              </w:rPr>
            </w:pPr>
            <w:proofErr w:type="spellStart"/>
            <w:r>
              <w:rPr>
                <w:rFonts w:cs="Arial"/>
              </w:rPr>
              <w:t>InterDigital</w:t>
            </w:r>
            <w:proofErr w:type="spellEnd"/>
          </w:p>
        </w:tc>
        <w:tc>
          <w:tcPr>
            <w:tcW w:w="1985" w:type="dxa"/>
          </w:tcPr>
          <w:p w14:paraId="687F16CF" w14:textId="77777777" w:rsidR="00421977" w:rsidRDefault="00B648C9">
            <w:pPr>
              <w:rPr>
                <w:rFonts w:eastAsia="DengXian" w:cs="Arial"/>
              </w:rPr>
            </w:pPr>
            <w:r>
              <w:rPr>
                <w:rFonts w:eastAsia="DengXian" w:cs="Arial"/>
              </w:rPr>
              <w:t>Yes</w:t>
            </w:r>
          </w:p>
        </w:tc>
        <w:tc>
          <w:tcPr>
            <w:tcW w:w="6045" w:type="dxa"/>
          </w:tcPr>
          <w:p w14:paraId="6E9AE8E0" w14:textId="77777777" w:rsidR="00421977" w:rsidRDefault="00421977">
            <w:pPr>
              <w:rPr>
                <w:rFonts w:eastAsia="DengXian" w:cs="Arial"/>
              </w:rPr>
            </w:pPr>
          </w:p>
        </w:tc>
      </w:tr>
      <w:tr w:rsidR="00421977" w14:paraId="72F73A7A" w14:textId="77777777" w:rsidTr="00BD7EE1">
        <w:tc>
          <w:tcPr>
            <w:tcW w:w="1809" w:type="dxa"/>
          </w:tcPr>
          <w:p w14:paraId="2E87D674" w14:textId="77777777" w:rsidR="00421977" w:rsidRDefault="00B648C9">
            <w:pPr>
              <w:jc w:val="center"/>
              <w:rPr>
                <w:rFonts w:cs="Arial"/>
              </w:rPr>
            </w:pPr>
            <w:r>
              <w:rPr>
                <w:rFonts w:cs="Arial"/>
              </w:rPr>
              <w:t>Samsung</w:t>
            </w:r>
          </w:p>
        </w:tc>
        <w:tc>
          <w:tcPr>
            <w:tcW w:w="1985" w:type="dxa"/>
          </w:tcPr>
          <w:p w14:paraId="2C3ADCD6" w14:textId="77777777" w:rsidR="00421977" w:rsidRDefault="00B648C9">
            <w:pPr>
              <w:rPr>
                <w:rFonts w:eastAsia="DengXian" w:cs="Arial"/>
              </w:rPr>
            </w:pPr>
            <w:r>
              <w:rPr>
                <w:rFonts w:eastAsia="DengXian" w:cs="Arial"/>
              </w:rPr>
              <w:t>See comments</w:t>
            </w:r>
          </w:p>
        </w:tc>
        <w:tc>
          <w:tcPr>
            <w:tcW w:w="6045" w:type="dxa"/>
          </w:tcPr>
          <w:p w14:paraId="6936B629" w14:textId="77777777" w:rsidR="00421977" w:rsidRDefault="00B648C9">
            <w:pPr>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jc w:val="center"/>
              <w:rPr>
                <w:rFonts w:cs="Arial"/>
              </w:rPr>
            </w:pPr>
            <w:proofErr w:type="spellStart"/>
            <w:r>
              <w:rPr>
                <w:rFonts w:cs="Arial"/>
              </w:rPr>
              <w:t>Spreadtrum</w:t>
            </w:r>
            <w:proofErr w:type="spellEnd"/>
          </w:p>
        </w:tc>
        <w:tc>
          <w:tcPr>
            <w:tcW w:w="1985" w:type="dxa"/>
          </w:tcPr>
          <w:p w14:paraId="29871F27" w14:textId="77777777" w:rsidR="00421977" w:rsidRDefault="00B648C9">
            <w:pPr>
              <w:rPr>
                <w:rFonts w:eastAsia="DengXian" w:cs="Arial"/>
              </w:rPr>
            </w:pPr>
            <w:r>
              <w:rPr>
                <w:rFonts w:eastAsia="DengXian" w:cs="Arial"/>
              </w:rPr>
              <w:t>Yes</w:t>
            </w:r>
          </w:p>
        </w:tc>
        <w:tc>
          <w:tcPr>
            <w:tcW w:w="6045" w:type="dxa"/>
          </w:tcPr>
          <w:p w14:paraId="3FC2EBA4" w14:textId="77777777" w:rsidR="00421977" w:rsidRDefault="00421977">
            <w:pPr>
              <w:rPr>
                <w:rFonts w:eastAsia="DengXian" w:cs="Arial"/>
              </w:rPr>
            </w:pPr>
          </w:p>
        </w:tc>
      </w:tr>
      <w:tr w:rsidR="00421977" w14:paraId="4033948D" w14:textId="77777777" w:rsidTr="00BD7EE1">
        <w:tc>
          <w:tcPr>
            <w:tcW w:w="1809" w:type="dxa"/>
          </w:tcPr>
          <w:p w14:paraId="52E5B11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rPr>
                <w:rFonts w:eastAsiaTheme="minorEastAsia" w:cs="Arial"/>
              </w:rPr>
            </w:pPr>
            <w:r>
              <w:rPr>
                <w:rFonts w:eastAsia="DengXian" w:cs="Arial" w:hint="eastAsia"/>
              </w:rPr>
              <w:t>Yes</w:t>
            </w:r>
          </w:p>
        </w:tc>
        <w:tc>
          <w:tcPr>
            <w:tcW w:w="6045" w:type="dxa"/>
          </w:tcPr>
          <w:p w14:paraId="0CB655F5" w14:textId="77777777" w:rsidR="00421977" w:rsidRDefault="00421977">
            <w:pPr>
              <w:rPr>
                <w:kern w:val="2"/>
                <w:sz w:val="21"/>
              </w:rPr>
            </w:pPr>
          </w:p>
        </w:tc>
      </w:tr>
      <w:tr w:rsidR="00421977" w14:paraId="14482A4E" w14:textId="77777777" w:rsidTr="00BD7EE1">
        <w:tc>
          <w:tcPr>
            <w:tcW w:w="1809" w:type="dxa"/>
          </w:tcPr>
          <w:p w14:paraId="554DF8A1" w14:textId="77777777" w:rsidR="00421977" w:rsidRDefault="00B648C9">
            <w:pPr>
              <w:jc w:val="center"/>
              <w:rPr>
                <w:rFonts w:cs="Arial"/>
              </w:rPr>
            </w:pPr>
            <w:r>
              <w:rPr>
                <w:rFonts w:cs="Arial" w:hint="eastAsia"/>
              </w:rPr>
              <w:t>ZTE</w:t>
            </w:r>
          </w:p>
        </w:tc>
        <w:tc>
          <w:tcPr>
            <w:tcW w:w="1985" w:type="dxa"/>
          </w:tcPr>
          <w:p w14:paraId="2B4821C4" w14:textId="77777777" w:rsidR="00421977" w:rsidRDefault="00B648C9">
            <w:pPr>
              <w:rPr>
                <w:rFonts w:eastAsia="DengXian" w:cs="Arial"/>
              </w:rPr>
            </w:pPr>
            <w:r>
              <w:rPr>
                <w:rFonts w:eastAsia="DengXian" w:cs="Arial"/>
              </w:rPr>
              <w:t>Comment</w:t>
            </w:r>
          </w:p>
        </w:tc>
        <w:tc>
          <w:tcPr>
            <w:tcW w:w="6045" w:type="dxa"/>
          </w:tcPr>
          <w:p w14:paraId="0944178D" w14:textId="77777777" w:rsidR="00421977" w:rsidRDefault="00B648C9">
            <w:pPr>
              <w:rPr>
                <w:rFonts w:eastAsia="DengXian" w:cs="Arial"/>
              </w:rPr>
            </w:pPr>
            <w:r>
              <w:rPr>
                <w:rFonts w:eastAsia="DengXian" w:cs="Arial" w:hint="eastAsia"/>
              </w:rPr>
              <w:t xml:space="preserve">Scenario 2 is only associated to a RRC connected TX UE, as we know, the </w:t>
            </w:r>
            <w:proofErr w:type="spellStart"/>
            <w:r>
              <w:rPr>
                <w:rFonts w:eastAsia="DengXian" w:cs="Arial" w:hint="eastAsia"/>
              </w:rPr>
              <w:t>Uu</w:t>
            </w:r>
            <w:proofErr w:type="spellEnd"/>
            <w:r>
              <w:rPr>
                <w:rFonts w:eastAsia="DengXian" w:cs="Arial" w:hint="eastAsia"/>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jc w:val="center"/>
              <w:rPr>
                <w:rFonts w:cs="Arial"/>
              </w:rPr>
            </w:pPr>
            <w:r>
              <w:rPr>
                <w:rFonts w:cs="Arial" w:hint="eastAsia"/>
              </w:rPr>
              <w:t>F</w:t>
            </w:r>
            <w:r>
              <w:rPr>
                <w:rFonts w:cs="Arial"/>
              </w:rPr>
              <w:t>ujitsu</w:t>
            </w:r>
          </w:p>
        </w:tc>
        <w:tc>
          <w:tcPr>
            <w:tcW w:w="1985" w:type="dxa"/>
          </w:tcPr>
          <w:p w14:paraId="12A76AC5" w14:textId="13519BEA" w:rsidR="00494298" w:rsidRDefault="00494298" w:rsidP="00494298">
            <w:pPr>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rPr>
                <w:rFonts w:eastAsia="DengXian" w:cs="Arial"/>
              </w:rPr>
            </w:pPr>
            <w:r>
              <w:rPr>
                <w:rFonts w:eastAsia="DengXian" w:cs="Arial"/>
              </w:rPr>
              <w:t>In mode-1,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rPr>
                <w:rFonts w:eastAsia="DengXian" w:cs="Arial"/>
              </w:rPr>
            </w:pPr>
            <w:r>
              <w:rPr>
                <w:rFonts w:eastAsia="DengXian" w:cs="Arial"/>
              </w:rPr>
              <w:t>Some assistance from the UE to gNB can take care of this (i.e. Rx UE’s DRX configuration)</w:t>
            </w:r>
          </w:p>
        </w:tc>
      </w:tr>
      <w:tr w:rsidR="00A278F9" w14:paraId="72FC9205" w14:textId="77777777" w:rsidTr="00BD7EE1">
        <w:tc>
          <w:tcPr>
            <w:tcW w:w="1809" w:type="dxa"/>
          </w:tcPr>
          <w:p w14:paraId="5EDC3619" w14:textId="624E4467" w:rsidR="00A278F9" w:rsidRDefault="00A278F9" w:rsidP="00223EE3">
            <w:pPr>
              <w:jc w:val="center"/>
              <w:rPr>
                <w:rFonts w:cs="Arial"/>
              </w:rPr>
            </w:pPr>
            <w:r>
              <w:rPr>
                <w:rFonts w:cs="Arial"/>
              </w:rPr>
              <w:t>Nokia</w:t>
            </w:r>
          </w:p>
        </w:tc>
        <w:tc>
          <w:tcPr>
            <w:tcW w:w="1985" w:type="dxa"/>
          </w:tcPr>
          <w:p w14:paraId="4114435C" w14:textId="6FA50D1C" w:rsidR="00A278F9" w:rsidRDefault="00A278F9" w:rsidP="00223EE3">
            <w:pPr>
              <w:rPr>
                <w:rFonts w:eastAsia="DengXian" w:cs="Arial"/>
              </w:rPr>
            </w:pPr>
            <w:r>
              <w:rPr>
                <w:rFonts w:eastAsia="DengXian" w:cs="Arial"/>
              </w:rPr>
              <w:t>Yes</w:t>
            </w:r>
          </w:p>
        </w:tc>
        <w:tc>
          <w:tcPr>
            <w:tcW w:w="6045" w:type="dxa"/>
          </w:tcPr>
          <w:p w14:paraId="4168F7F0" w14:textId="77777777" w:rsidR="00A278F9" w:rsidRDefault="00A278F9" w:rsidP="00223EE3">
            <w:pPr>
              <w:rPr>
                <w:rFonts w:eastAsia="DengXian" w:cs="Arial"/>
              </w:rPr>
            </w:pPr>
          </w:p>
        </w:tc>
      </w:tr>
      <w:tr w:rsidR="00B309F2" w14:paraId="36C06125" w14:textId="77777777" w:rsidTr="00BD7EE1">
        <w:tc>
          <w:tcPr>
            <w:tcW w:w="1809" w:type="dxa"/>
          </w:tcPr>
          <w:p w14:paraId="2F0AF779" w14:textId="6B7847C1" w:rsidR="00B309F2" w:rsidRDefault="00B309F2" w:rsidP="00223EE3">
            <w:pPr>
              <w:jc w:val="center"/>
              <w:rPr>
                <w:rFonts w:cs="Arial"/>
              </w:rPr>
            </w:pPr>
            <w:r>
              <w:rPr>
                <w:rFonts w:cs="Arial"/>
              </w:rPr>
              <w:t>Fraunhofer</w:t>
            </w:r>
          </w:p>
        </w:tc>
        <w:tc>
          <w:tcPr>
            <w:tcW w:w="1985" w:type="dxa"/>
          </w:tcPr>
          <w:p w14:paraId="52C4A38A" w14:textId="74A20F1B" w:rsidR="00B309F2" w:rsidRDefault="00B309F2" w:rsidP="00223EE3">
            <w:pPr>
              <w:rPr>
                <w:rFonts w:eastAsia="DengXian" w:cs="Arial"/>
              </w:rPr>
            </w:pPr>
            <w:r>
              <w:rPr>
                <w:rFonts w:eastAsia="DengXian" w:cs="Arial"/>
              </w:rPr>
              <w:t>Yes</w:t>
            </w:r>
          </w:p>
        </w:tc>
        <w:tc>
          <w:tcPr>
            <w:tcW w:w="6045" w:type="dxa"/>
          </w:tcPr>
          <w:p w14:paraId="5CC2C304" w14:textId="77777777" w:rsidR="00B309F2" w:rsidRDefault="00B309F2" w:rsidP="00223EE3">
            <w:pPr>
              <w:rPr>
                <w:rFonts w:eastAsia="DengXian" w:cs="Arial"/>
              </w:rPr>
            </w:pPr>
          </w:p>
        </w:tc>
      </w:tr>
      <w:tr w:rsidR="00BD7EE1" w14:paraId="5DFEBD85" w14:textId="77777777" w:rsidTr="00BD7EE1">
        <w:tc>
          <w:tcPr>
            <w:tcW w:w="1809" w:type="dxa"/>
          </w:tcPr>
          <w:p w14:paraId="276CD7FB" w14:textId="7275B0AA" w:rsidR="00BD7EE1" w:rsidRDefault="00BD7EE1" w:rsidP="00BD7EE1">
            <w:pPr>
              <w:jc w:val="center"/>
              <w:rPr>
                <w:rFonts w:cs="Arial"/>
              </w:rPr>
            </w:pPr>
            <w:r>
              <w:rPr>
                <w:rFonts w:cs="Arial"/>
              </w:rPr>
              <w:t>Intel</w:t>
            </w:r>
          </w:p>
        </w:tc>
        <w:tc>
          <w:tcPr>
            <w:tcW w:w="1985" w:type="dxa"/>
          </w:tcPr>
          <w:p w14:paraId="15A68F54" w14:textId="2807597A" w:rsidR="00BD7EE1" w:rsidRDefault="00BD7EE1" w:rsidP="00BD7EE1">
            <w:pPr>
              <w:rPr>
                <w:rFonts w:eastAsia="DengXian" w:cs="Arial"/>
              </w:rPr>
            </w:pPr>
            <w:r>
              <w:rPr>
                <w:rFonts w:eastAsia="DengXian" w:cs="Arial"/>
              </w:rPr>
              <w:t>See comment</w:t>
            </w:r>
          </w:p>
        </w:tc>
        <w:tc>
          <w:tcPr>
            <w:tcW w:w="6045" w:type="dxa"/>
          </w:tcPr>
          <w:p w14:paraId="31D54682" w14:textId="3D007091" w:rsidR="00BD7EE1" w:rsidRDefault="00BD7EE1" w:rsidP="00BD7EE1">
            <w:pPr>
              <w:rPr>
                <w:rFonts w:eastAsia="DengXian" w:cs="Arial"/>
              </w:rPr>
            </w:pPr>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gNB as discussed above. So, we the same principle as discussed therein applies and no special handling is needed in our view</w:t>
            </w:r>
          </w:p>
        </w:tc>
      </w:tr>
      <w:tr w:rsidR="00B42D9A" w14:paraId="5D5AF7EA" w14:textId="77777777" w:rsidTr="00BD7EE1">
        <w:tc>
          <w:tcPr>
            <w:tcW w:w="1809" w:type="dxa"/>
          </w:tcPr>
          <w:p w14:paraId="34828F18" w14:textId="2C79E8AD" w:rsidR="00B42D9A" w:rsidRDefault="00B42D9A" w:rsidP="00BD7EE1">
            <w:pPr>
              <w:jc w:val="center"/>
              <w:rPr>
                <w:rFonts w:cs="Arial"/>
              </w:rPr>
            </w:pPr>
            <w:r>
              <w:rPr>
                <w:rFonts w:cs="Arial"/>
              </w:rPr>
              <w:t>Apple</w:t>
            </w:r>
          </w:p>
        </w:tc>
        <w:tc>
          <w:tcPr>
            <w:tcW w:w="1985" w:type="dxa"/>
          </w:tcPr>
          <w:p w14:paraId="0FB86509" w14:textId="4B2C4072" w:rsidR="00B42D9A" w:rsidRDefault="00B42D9A" w:rsidP="00BD7EE1">
            <w:pPr>
              <w:rPr>
                <w:rFonts w:eastAsia="DengXian" w:cs="Arial"/>
              </w:rPr>
            </w:pPr>
            <w:r>
              <w:rPr>
                <w:rFonts w:eastAsia="DengXian" w:cs="Arial"/>
              </w:rPr>
              <w:t>Yes</w:t>
            </w:r>
          </w:p>
        </w:tc>
        <w:tc>
          <w:tcPr>
            <w:tcW w:w="6045" w:type="dxa"/>
          </w:tcPr>
          <w:p w14:paraId="3008D187" w14:textId="1222CCE2" w:rsidR="00B42D9A" w:rsidRDefault="00DC10F6" w:rsidP="00BD7EE1">
            <w:pPr>
              <w:rPr>
                <w:rFonts w:eastAsia="DengXian" w:cs="Arial"/>
              </w:rPr>
            </w:pPr>
            <w:r>
              <w:rPr>
                <w:rFonts w:eastAsia="DengXian" w:cs="Arial"/>
              </w:rPr>
              <w:t>This is needed for mode 1</w:t>
            </w:r>
          </w:p>
        </w:tc>
      </w:tr>
      <w:tr w:rsidR="004A7FE6" w14:paraId="6DF9BBC5" w14:textId="77777777" w:rsidTr="00BD7EE1">
        <w:tc>
          <w:tcPr>
            <w:tcW w:w="1809" w:type="dxa"/>
          </w:tcPr>
          <w:p w14:paraId="7D2BF6DF" w14:textId="650B8010"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1AAACC10" w14:textId="053CC726" w:rsidR="004A7FE6" w:rsidRDefault="004A7FE6" w:rsidP="004A7FE6">
            <w:pPr>
              <w:rPr>
                <w:rFonts w:eastAsia="DengXian" w:cs="Arial"/>
              </w:rPr>
            </w:pPr>
            <w:r>
              <w:rPr>
                <w:rFonts w:eastAsia="DengXian" w:cs="Arial"/>
              </w:rPr>
              <w:t>Yes</w:t>
            </w:r>
          </w:p>
        </w:tc>
        <w:tc>
          <w:tcPr>
            <w:tcW w:w="6045" w:type="dxa"/>
          </w:tcPr>
          <w:p w14:paraId="25634FD1" w14:textId="6349AE6A" w:rsidR="004A7FE6" w:rsidRDefault="004A7FE6" w:rsidP="004A7FE6">
            <w:pPr>
              <w:rPr>
                <w:rFonts w:eastAsia="DengXian" w:cs="Arial"/>
              </w:rPr>
            </w:pPr>
            <w:r>
              <w:rPr>
                <w:rFonts w:eastAsia="DengXian" w:cs="Arial"/>
              </w:rPr>
              <w:t xml:space="preserve">We agree that some mechanism is needed to make sure that a SL grant received during the </w:t>
            </w:r>
            <w:proofErr w:type="spellStart"/>
            <w:r>
              <w:rPr>
                <w:rFonts w:eastAsia="DengXian" w:cs="Arial"/>
              </w:rPr>
              <w:t>Uu</w:t>
            </w:r>
            <w:proofErr w:type="spellEnd"/>
            <w:r>
              <w:rPr>
                <w:rFonts w:eastAsia="DengXian" w:cs="Arial"/>
              </w:rPr>
              <w:t xml:space="preserve">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c>
          <w:tcPr>
            <w:tcW w:w="1809" w:type="dxa"/>
          </w:tcPr>
          <w:p w14:paraId="3BAB08A9" w14:textId="0AD370F1" w:rsidR="00BD52C3" w:rsidRDefault="00BD52C3" w:rsidP="00BD52C3">
            <w:pPr>
              <w:jc w:val="center"/>
              <w:rPr>
                <w:rFonts w:cs="Arial"/>
              </w:rPr>
            </w:pPr>
            <w:r>
              <w:rPr>
                <w:rFonts w:cs="Arial"/>
              </w:rPr>
              <w:t>Qualcomm</w:t>
            </w:r>
          </w:p>
        </w:tc>
        <w:tc>
          <w:tcPr>
            <w:tcW w:w="1985" w:type="dxa"/>
          </w:tcPr>
          <w:p w14:paraId="2B7800A1" w14:textId="6CA07110" w:rsidR="00BD52C3" w:rsidRDefault="00BD52C3" w:rsidP="00BD52C3">
            <w:pPr>
              <w:rPr>
                <w:rFonts w:eastAsia="DengXian" w:cs="Arial"/>
              </w:rPr>
            </w:pPr>
            <w:r>
              <w:rPr>
                <w:rFonts w:eastAsia="DengXian" w:cs="Arial"/>
              </w:rPr>
              <w:t>Comment</w:t>
            </w:r>
          </w:p>
        </w:tc>
        <w:tc>
          <w:tcPr>
            <w:tcW w:w="6045" w:type="dxa"/>
          </w:tcPr>
          <w:p w14:paraId="621E76C2" w14:textId="77777777" w:rsidR="00BD52C3" w:rsidRDefault="00BD52C3" w:rsidP="00BD52C3">
            <w:pPr>
              <w:rPr>
                <w:rFonts w:eastAsia="DengXian" w:cs="Arial"/>
              </w:rPr>
            </w:pPr>
            <w:r>
              <w:rPr>
                <w:rFonts w:eastAsia="DengXian" w:cs="Arial"/>
              </w:rPr>
              <w:t xml:space="preserve">For Tx-centric, it’s straight forward since both </w:t>
            </w:r>
            <w:proofErr w:type="spellStart"/>
            <w:r>
              <w:rPr>
                <w:rFonts w:eastAsia="DengXian" w:cs="Arial"/>
              </w:rPr>
              <w:t>Uu</w:t>
            </w:r>
            <w:proofErr w:type="spellEnd"/>
            <w:r>
              <w:rPr>
                <w:rFonts w:eastAsia="DengXian" w:cs="Arial"/>
              </w:rPr>
              <w:t xml:space="preserve"> DRX and SL DRX are based on the same Tx UE.</w:t>
            </w:r>
          </w:p>
          <w:p w14:paraId="35BCF409" w14:textId="45BEEBBC" w:rsidR="00BD52C3" w:rsidRDefault="00BD52C3" w:rsidP="00BD52C3">
            <w:pPr>
              <w:rPr>
                <w:rFonts w:eastAsia="DengXian" w:cs="Arial"/>
              </w:rPr>
            </w:pPr>
            <w:r>
              <w:rPr>
                <w:rFonts w:eastAsia="DengXian" w:cs="Arial"/>
              </w:rPr>
              <w:t xml:space="preserve">For Rx-centric, it could be a little more complicate since </w:t>
            </w:r>
            <w:proofErr w:type="spellStart"/>
            <w:r>
              <w:rPr>
                <w:rFonts w:eastAsia="DengXian" w:cs="Arial"/>
              </w:rPr>
              <w:t>Uu</w:t>
            </w:r>
            <w:proofErr w:type="spellEnd"/>
            <w:r>
              <w:rPr>
                <w:rFonts w:eastAsia="DengXian" w:cs="Arial"/>
              </w:rPr>
              <w:t xml:space="preserve"> DRX based on Tx UE and SL DRX based on Rx UE, especially if Rx UE is under a different </w:t>
            </w:r>
            <w:proofErr w:type="spellStart"/>
            <w:r>
              <w:rPr>
                <w:rFonts w:eastAsia="DengXian" w:cs="Arial"/>
              </w:rPr>
              <w:t>gNB’s</w:t>
            </w:r>
            <w:proofErr w:type="spellEnd"/>
            <w:r>
              <w:rPr>
                <w:rFonts w:eastAsia="DengXian" w:cs="Arial"/>
              </w:rPr>
              <w:t xml:space="preserve"> management.</w:t>
            </w:r>
          </w:p>
        </w:tc>
      </w:tr>
      <w:tr w:rsidR="0018621E" w14:paraId="0AF900E9" w14:textId="77777777" w:rsidTr="00BD7EE1">
        <w:tc>
          <w:tcPr>
            <w:tcW w:w="1809" w:type="dxa"/>
          </w:tcPr>
          <w:p w14:paraId="6D22769B" w14:textId="4DBD1607" w:rsidR="0018621E" w:rsidRDefault="0018621E" w:rsidP="0018621E">
            <w:pPr>
              <w:jc w:val="center"/>
              <w:rPr>
                <w:rFonts w:cs="Arial"/>
              </w:rPr>
            </w:pPr>
            <w:r>
              <w:rPr>
                <w:rFonts w:eastAsia="Malgun Gothic" w:cs="Arial" w:hint="eastAsia"/>
                <w:lang w:eastAsia="ko-KR"/>
              </w:rPr>
              <w:t>LG</w:t>
            </w:r>
          </w:p>
        </w:tc>
        <w:tc>
          <w:tcPr>
            <w:tcW w:w="1985" w:type="dxa"/>
          </w:tcPr>
          <w:p w14:paraId="5E2D0939" w14:textId="6A02DF49" w:rsidR="0018621E" w:rsidRDefault="0018621E" w:rsidP="0018621E">
            <w:pPr>
              <w:rPr>
                <w:rFonts w:eastAsia="DengXian" w:cs="Arial"/>
              </w:rPr>
            </w:pPr>
            <w:r>
              <w:rPr>
                <w:rFonts w:eastAsia="Malgun Gothic" w:cs="Arial" w:hint="eastAsia"/>
                <w:lang w:eastAsia="ko-KR"/>
              </w:rPr>
              <w:t>Yes</w:t>
            </w:r>
          </w:p>
        </w:tc>
        <w:tc>
          <w:tcPr>
            <w:tcW w:w="6045" w:type="dxa"/>
          </w:tcPr>
          <w:p w14:paraId="00C7C5B9" w14:textId="77777777" w:rsidR="0018621E" w:rsidRDefault="0018621E" w:rsidP="0018621E">
            <w:pPr>
              <w:rPr>
                <w:rFonts w:eastAsia="DengXian" w:cs="Arial"/>
              </w:rPr>
            </w:pPr>
          </w:p>
        </w:tc>
      </w:tr>
      <w:tr w:rsidR="009477B7" w14:paraId="5D67DC1E" w14:textId="77777777" w:rsidTr="00BD7EE1">
        <w:tc>
          <w:tcPr>
            <w:tcW w:w="1809" w:type="dxa"/>
          </w:tcPr>
          <w:p w14:paraId="3775BBC7" w14:textId="098F3AF6"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3AB19F8E" w14:textId="09995BD1" w:rsidR="009477B7" w:rsidRDefault="009477B7" w:rsidP="0018621E">
            <w:pPr>
              <w:rPr>
                <w:rFonts w:eastAsia="Malgun Gothic" w:cs="Arial"/>
                <w:lang w:eastAsia="ko-KR"/>
              </w:rPr>
            </w:pPr>
            <w:r>
              <w:rPr>
                <w:rFonts w:eastAsia="Malgun Gothic" w:cs="Arial"/>
                <w:lang w:eastAsia="ko-KR"/>
              </w:rPr>
              <w:t>Yes</w:t>
            </w:r>
          </w:p>
        </w:tc>
        <w:tc>
          <w:tcPr>
            <w:tcW w:w="6045" w:type="dxa"/>
          </w:tcPr>
          <w:p w14:paraId="4B42D165" w14:textId="77777777" w:rsidR="009477B7" w:rsidRDefault="009477B7" w:rsidP="0018621E">
            <w:pPr>
              <w:rPr>
                <w:rFonts w:eastAsia="DengXian" w:cs="Arial"/>
              </w:rPr>
            </w:pPr>
          </w:p>
        </w:tc>
      </w:tr>
    </w:tbl>
    <w:p w14:paraId="2F8BC103" w14:textId="77777777" w:rsidR="00421977" w:rsidRDefault="00421977"/>
    <w:p w14:paraId="0FBB6160" w14:textId="77777777" w:rsidR="0045053F" w:rsidRDefault="0045053F" w:rsidP="0045053F">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4F270F69" w14:textId="77777777" w:rsidR="00BF454F" w:rsidRPr="00D15D96" w:rsidRDefault="00BF454F" w:rsidP="00BF454F">
      <w:pPr>
        <w:pStyle w:val="BodyText"/>
      </w:pPr>
      <w:r w:rsidRPr="00D15D96">
        <w:rPr>
          <w:lang w:val="en-US"/>
        </w:rPr>
        <w:lastRenderedPageBreak/>
        <w:t xml:space="preserve">In total, 14 out 21 companies agree that </w:t>
      </w:r>
      <w:r w:rsidRPr="00D15D96">
        <w:t xml:space="preserve">alignment scenario 2, i.e., </w:t>
      </w:r>
      <w:r w:rsidRPr="00D15D96">
        <w:rPr>
          <w:rFonts w:cs="Arial"/>
          <w:lang w:val="en-US"/>
        </w:rPr>
        <w:t>alignment</w:t>
      </w:r>
      <w:r w:rsidRPr="00B2017B">
        <w:rPr>
          <w:rFonts w:cs="Arial"/>
          <w:lang w:val="en-US"/>
        </w:rPr>
        <w:t xml:space="preserve"> of </w:t>
      </w:r>
      <w:proofErr w:type="spellStart"/>
      <w:r w:rsidRPr="00B2017B">
        <w:rPr>
          <w:rFonts w:cs="Arial"/>
          <w:lang w:val="en-US"/>
        </w:rPr>
        <w:t>Uu</w:t>
      </w:r>
      <w:proofErr w:type="spellEnd"/>
      <w:r w:rsidRPr="00B2017B">
        <w:rPr>
          <w:rFonts w:cs="Arial"/>
          <w:lang w:val="en-US"/>
        </w:rPr>
        <w:t xml:space="preserve"> DRX of Tx UE and SL DRX of Rx UE</w:t>
      </w:r>
      <w:r w:rsidRPr="00D15D96">
        <w:t xml:space="preserve">. </w:t>
      </w:r>
      <w:r>
        <w:t xml:space="preserve">Several companies think that this scenario can be just left to gNB implementation. Rapporteur suggest </w:t>
      </w:r>
      <w:proofErr w:type="gramStart"/>
      <w:r>
        <w:t>to put</w:t>
      </w:r>
      <w:proofErr w:type="gramEnd"/>
      <w:r>
        <w:t xml:space="preserve"> a FFS on how alignment is achieved. </w:t>
      </w:r>
    </w:p>
    <w:p w14:paraId="28871499" w14:textId="77777777" w:rsidR="00BF454F" w:rsidRDefault="00BF454F" w:rsidP="00BF454F">
      <w:pPr>
        <w:pStyle w:val="BodyText"/>
      </w:pPr>
      <w:r>
        <w:t>Given this is a clear majority, rapporteur would like to suggest</w:t>
      </w:r>
    </w:p>
    <w:p w14:paraId="41776031" w14:textId="25AED3EA" w:rsidR="0045053F" w:rsidRPr="00D15D96"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7" w:name="_Toc69726043"/>
      <w:r>
        <w:t>[</w:t>
      </w:r>
      <w:r w:rsidR="00D15D96">
        <w:t xml:space="preserve">For </w:t>
      </w:r>
      <w:proofErr w:type="gramStart"/>
      <w:r w:rsidR="00D15D96">
        <w:t>discussion</w:t>
      </w:r>
      <w:r>
        <w:t>][</w:t>
      </w:r>
      <w:proofErr w:type="gramEnd"/>
      <w:r w:rsidR="00D15D96">
        <w:t>14</w:t>
      </w:r>
      <w:r>
        <w:t xml:space="preserve">/21] </w:t>
      </w:r>
      <w:r w:rsidR="00BF454F">
        <w:t>In case of Mode 1 scheduling, t</w:t>
      </w:r>
      <w:r w:rsidR="00BF454F" w:rsidRPr="00B2017B">
        <w:t xml:space="preserve">he alignment </w:t>
      </w:r>
      <w:r w:rsidR="00BF454F" w:rsidRPr="00B2017B">
        <w:rPr>
          <w:rFonts w:cs="Arial"/>
          <w:lang w:val="en-US"/>
        </w:rPr>
        <w:t xml:space="preserve">of </w:t>
      </w:r>
      <w:proofErr w:type="spellStart"/>
      <w:r w:rsidR="00BF454F" w:rsidRPr="00B2017B">
        <w:rPr>
          <w:rFonts w:cs="Arial"/>
          <w:lang w:val="en-US"/>
        </w:rPr>
        <w:t>Uu</w:t>
      </w:r>
      <w:proofErr w:type="spellEnd"/>
      <w:r w:rsidR="00BF454F" w:rsidRPr="00B2017B">
        <w:rPr>
          <w:rFonts w:cs="Arial"/>
          <w:lang w:val="en-US"/>
        </w:rPr>
        <w:t xml:space="preserve"> DRX of Tx UE and SL DRX of Rx UE</w:t>
      </w:r>
      <w:r w:rsidR="00BF454F">
        <w:rPr>
          <w:rFonts w:cs="Arial"/>
          <w:lang w:val="en-US"/>
        </w:rPr>
        <w:t xml:space="preserve"> shall be considered</w:t>
      </w:r>
      <w:r w:rsidR="00BF454F" w:rsidRPr="00D15D96">
        <w:t>.</w:t>
      </w:r>
      <w:r w:rsidR="00BF454F">
        <w:t xml:space="preserve"> FFS on how alignment is achieved</w:t>
      </w:r>
      <w:r w:rsidR="00B2017B">
        <w:t>.</w:t>
      </w:r>
      <w:bookmarkEnd w:id="17"/>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EA1C5C" w14:textId="77777777" w:rsidR="00055C8F"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69726033" w:history="1">
        <w:r w:rsidR="00055C8F" w:rsidRPr="0048566A">
          <w:rPr>
            <w:rStyle w:val="Hyperlink"/>
            <w:noProof/>
          </w:rPr>
          <w:t>Proposal 1</w:t>
        </w:r>
        <w:r w:rsidR="00055C8F">
          <w:rPr>
            <w:rFonts w:asciiTheme="minorHAnsi" w:eastAsiaTheme="minorEastAsia" w:hAnsiTheme="minorHAnsi" w:cstheme="minorBidi"/>
            <w:b w:val="0"/>
            <w:noProof/>
            <w:sz w:val="22"/>
            <w:lang w:val="sv-SE"/>
          </w:rPr>
          <w:tab/>
        </w:r>
        <w:r w:rsidR="00055C8F" w:rsidRPr="0048566A">
          <w:rPr>
            <w:rStyle w:val="Hyperlink"/>
            <w:noProof/>
          </w:rPr>
          <w:t>[Easy][16/20] Alignment of Uu DRX and SL DRX for UE may comprise the full overlapping between Uu DRX and SL DRX in time. FFS on spec impacts.</w:t>
        </w:r>
      </w:hyperlink>
    </w:p>
    <w:p w14:paraId="544EDBC6" w14:textId="77777777" w:rsidR="00055C8F" w:rsidRDefault="00055C8F">
      <w:pPr>
        <w:pStyle w:val="TOC1"/>
        <w:rPr>
          <w:rFonts w:asciiTheme="minorHAnsi" w:eastAsiaTheme="minorEastAsia" w:hAnsiTheme="minorHAnsi" w:cstheme="minorBidi"/>
          <w:b w:val="0"/>
          <w:noProof/>
          <w:sz w:val="22"/>
          <w:lang w:val="sv-SE"/>
        </w:rPr>
      </w:pPr>
      <w:hyperlink w:anchor="_Toc69726034" w:history="1">
        <w:r w:rsidRPr="0048566A">
          <w:rPr>
            <w:rStyle w:val="Hyperlink"/>
            <w:noProof/>
          </w:rPr>
          <w:t>Proposal 2</w:t>
        </w:r>
        <w:r>
          <w:rPr>
            <w:rFonts w:asciiTheme="minorHAnsi" w:eastAsiaTheme="minorEastAsia" w:hAnsiTheme="minorHAnsi" w:cstheme="minorBidi"/>
            <w:b w:val="0"/>
            <w:noProof/>
            <w:sz w:val="22"/>
            <w:lang w:val="sv-SE"/>
          </w:rPr>
          <w:tab/>
        </w:r>
        <w:r w:rsidRPr="0048566A">
          <w:rPr>
            <w:rStyle w:val="Hyperlink"/>
            <w:noProof/>
          </w:rPr>
          <w:t>[Easy][16/20] Alignment of Uu DRX and SL DRX for UE may comprise the partial overlapping between Uu DRX and SL DRX in time. FFS on spec impacts.</w:t>
        </w:r>
      </w:hyperlink>
    </w:p>
    <w:p w14:paraId="7052307D" w14:textId="77777777" w:rsidR="00055C8F" w:rsidRDefault="00055C8F">
      <w:pPr>
        <w:pStyle w:val="TOC1"/>
        <w:rPr>
          <w:rFonts w:asciiTheme="minorHAnsi" w:eastAsiaTheme="minorEastAsia" w:hAnsiTheme="minorHAnsi" w:cstheme="minorBidi"/>
          <w:b w:val="0"/>
          <w:noProof/>
          <w:sz w:val="22"/>
          <w:lang w:val="sv-SE"/>
        </w:rPr>
      </w:pPr>
      <w:hyperlink w:anchor="_Toc69726035" w:history="1">
        <w:r w:rsidRPr="0048566A">
          <w:rPr>
            <w:rStyle w:val="Hyperlink"/>
            <w:noProof/>
          </w:rPr>
          <w:t>Proposal 3</w:t>
        </w:r>
        <w:r>
          <w:rPr>
            <w:rFonts w:asciiTheme="minorHAnsi" w:eastAsiaTheme="minorEastAsia" w:hAnsiTheme="minorHAnsi" w:cstheme="minorBidi"/>
            <w:b w:val="0"/>
            <w:noProof/>
            <w:sz w:val="22"/>
            <w:lang w:val="sv-SE"/>
          </w:rPr>
          <w:tab/>
        </w:r>
        <w:r w:rsidRPr="0048566A">
          <w:rPr>
            <w:rStyle w:val="Hyperlink"/>
            <w:noProof/>
          </w:rPr>
          <w:t>[Easy][16/20] Alignment of Uu DRX and SL DRX for UE may comprise the non overlapping between Uu DRX and SL DRX in time (i.e., UE with single RF chain) if single RF chain scenario is supported. FFS on spec impacts.</w:t>
        </w:r>
      </w:hyperlink>
    </w:p>
    <w:p w14:paraId="1C1B2B64" w14:textId="77777777" w:rsidR="00055C8F" w:rsidRDefault="00055C8F">
      <w:pPr>
        <w:pStyle w:val="TOC1"/>
        <w:rPr>
          <w:rFonts w:asciiTheme="minorHAnsi" w:eastAsiaTheme="minorEastAsia" w:hAnsiTheme="minorHAnsi" w:cstheme="minorBidi"/>
          <w:b w:val="0"/>
          <w:noProof/>
          <w:sz w:val="22"/>
          <w:lang w:val="sv-SE"/>
        </w:rPr>
      </w:pPr>
      <w:hyperlink w:anchor="_Toc69726036" w:history="1">
        <w:r w:rsidRPr="0048566A">
          <w:rPr>
            <w:rStyle w:val="Hyperlink"/>
            <w:noProof/>
          </w:rPr>
          <w:t>Proposal 4</w:t>
        </w:r>
        <w:r>
          <w:rPr>
            <w:rFonts w:asciiTheme="minorHAnsi" w:eastAsiaTheme="minorEastAsia" w:hAnsiTheme="minorHAnsi" w:cstheme="minorBidi"/>
            <w:b w:val="0"/>
            <w:noProof/>
            <w:sz w:val="22"/>
            <w:lang w:val="sv-SE"/>
          </w:rPr>
          <w:tab/>
        </w:r>
        <w:r w:rsidRPr="0048566A">
          <w:rPr>
            <w:rStyle w:val="Hyperlink"/>
            <w:noProof/>
          </w:rPr>
          <w:t>[Easy][21/21] Alignment of Uu DRX and SL DRX for unicast is supported. FFS on how alignment is achieved.</w:t>
        </w:r>
      </w:hyperlink>
    </w:p>
    <w:p w14:paraId="595C5818" w14:textId="77777777" w:rsidR="00055C8F" w:rsidRDefault="00055C8F">
      <w:pPr>
        <w:pStyle w:val="TOC1"/>
        <w:rPr>
          <w:rFonts w:asciiTheme="minorHAnsi" w:eastAsiaTheme="minorEastAsia" w:hAnsiTheme="minorHAnsi" w:cstheme="minorBidi"/>
          <w:b w:val="0"/>
          <w:noProof/>
          <w:sz w:val="22"/>
          <w:lang w:val="sv-SE"/>
        </w:rPr>
      </w:pPr>
      <w:hyperlink w:anchor="_Toc69726037" w:history="1">
        <w:r w:rsidRPr="0048566A">
          <w:rPr>
            <w:rStyle w:val="Hyperlink"/>
            <w:noProof/>
          </w:rPr>
          <w:t>Proposal 5</w:t>
        </w:r>
        <w:r>
          <w:rPr>
            <w:rFonts w:asciiTheme="minorHAnsi" w:eastAsiaTheme="minorEastAsia" w:hAnsiTheme="minorHAnsi" w:cstheme="minorBidi"/>
            <w:b w:val="0"/>
            <w:noProof/>
            <w:sz w:val="22"/>
            <w:lang w:val="sv-SE"/>
          </w:rPr>
          <w:tab/>
        </w:r>
        <w:r w:rsidRPr="0048566A">
          <w:rPr>
            <w:rStyle w:val="Hyperlink"/>
            <w:noProof/>
          </w:rPr>
          <w:t>[Easy][19/21] Alignment of Uu DRX and SL DRX for groupcast and broadcast is supported. FFS on whether new mechanisms are needed.</w:t>
        </w:r>
      </w:hyperlink>
    </w:p>
    <w:p w14:paraId="46AC7679" w14:textId="77777777" w:rsidR="00055C8F" w:rsidRDefault="00055C8F">
      <w:pPr>
        <w:pStyle w:val="TOC1"/>
        <w:rPr>
          <w:rFonts w:asciiTheme="minorHAnsi" w:eastAsiaTheme="minorEastAsia" w:hAnsiTheme="minorHAnsi" w:cstheme="minorBidi"/>
          <w:b w:val="0"/>
          <w:noProof/>
          <w:sz w:val="22"/>
          <w:lang w:val="sv-SE"/>
        </w:rPr>
      </w:pPr>
      <w:hyperlink w:anchor="_Toc69726038" w:history="1">
        <w:r w:rsidRPr="0048566A">
          <w:rPr>
            <w:rStyle w:val="Hyperlink"/>
            <w:noProof/>
          </w:rPr>
          <w:t>Proposal 6</w:t>
        </w:r>
        <w:r>
          <w:rPr>
            <w:rFonts w:asciiTheme="minorHAnsi" w:eastAsiaTheme="minorEastAsia" w:hAnsiTheme="minorHAnsi" w:cstheme="minorBidi"/>
            <w:b w:val="0"/>
            <w:noProof/>
            <w:sz w:val="22"/>
            <w:lang w:val="sv-SE"/>
          </w:rPr>
          <w:tab/>
        </w:r>
        <w:r w:rsidRPr="0048566A">
          <w:rPr>
            <w:rStyle w:val="Hyperlink"/>
            <w:noProof/>
          </w:rPr>
          <w:t>[Easy][21/21] Alignment of Uu DRX and SL DRX for UE in RRC CONNECTED shall be a baseline.</w:t>
        </w:r>
      </w:hyperlink>
    </w:p>
    <w:p w14:paraId="6149CD0E" w14:textId="77777777" w:rsidR="00055C8F" w:rsidRDefault="00055C8F">
      <w:pPr>
        <w:pStyle w:val="TOC1"/>
        <w:rPr>
          <w:rFonts w:asciiTheme="minorHAnsi" w:eastAsiaTheme="minorEastAsia" w:hAnsiTheme="minorHAnsi" w:cstheme="minorBidi"/>
          <w:b w:val="0"/>
          <w:noProof/>
          <w:sz w:val="22"/>
          <w:lang w:val="sv-SE"/>
        </w:rPr>
      </w:pPr>
      <w:hyperlink w:anchor="_Toc69726039" w:history="1">
        <w:r w:rsidRPr="0048566A">
          <w:rPr>
            <w:rStyle w:val="Hyperlink"/>
            <w:noProof/>
          </w:rPr>
          <w:t>Proposal 7</w:t>
        </w:r>
        <w:r>
          <w:rPr>
            <w:rFonts w:asciiTheme="minorHAnsi" w:eastAsiaTheme="minorEastAsia" w:hAnsiTheme="minorHAnsi" w:cstheme="minorBidi"/>
            <w:b w:val="0"/>
            <w:noProof/>
            <w:sz w:val="22"/>
            <w:lang w:val="sv-SE"/>
          </w:rPr>
          <w:tab/>
        </w:r>
        <w:r w:rsidRPr="0048566A">
          <w:rPr>
            <w:rStyle w:val="Hyperlink"/>
            <w:noProof/>
          </w:rPr>
          <w:t>[For discussion][14/21] RAN2 to down-scope alignment of Uu DRX and SL DRX for UEs in RRC IDLE and RRC INACTIVE from Rel-17.</w:t>
        </w:r>
      </w:hyperlink>
    </w:p>
    <w:p w14:paraId="674C8EC4" w14:textId="77777777" w:rsidR="00055C8F" w:rsidRDefault="00055C8F">
      <w:pPr>
        <w:pStyle w:val="TOC1"/>
        <w:rPr>
          <w:rFonts w:asciiTheme="minorHAnsi" w:eastAsiaTheme="minorEastAsia" w:hAnsiTheme="minorHAnsi" w:cstheme="minorBidi"/>
          <w:b w:val="0"/>
          <w:noProof/>
          <w:sz w:val="22"/>
          <w:lang w:val="sv-SE"/>
        </w:rPr>
      </w:pPr>
      <w:hyperlink w:anchor="_Toc69726040" w:history="1">
        <w:r w:rsidRPr="0048566A">
          <w:rPr>
            <w:rStyle w:val="Hyperlink"/>
            <w:noProof/>
          </w:rPr>
          <w:t>Proposal 8</w:t>
        </w:r>
        <w:r>
          <w:rPr>
            <w:rFonts w:asciiTheme="minorHAnsi" w:eastAsiaTheme="minorEastAsia" w:hAnsiTheme="minorHAnsi" w:cstheme="minorBidi"/>
            <w:b w:val="0"/>
            <w:noProof/>
            <w:sz w:val="22"/>
            <w:lang w:val="sv-SE"/>
          </w:rPr>
          <w:tab/>
        </w:r>
        <w:r w:rsidRPr="0048566A">
          <w:rPr>
            <w:rStyle w:val="Hyperlink"/>
            <w:noProof/>
          </w:rPr>
          <w:t>[Easy][20/21] For UEs in RRC CONNECTED, the alignment of Uu DRX and SL DRX is up to gNB, e.g., gNB provides proper DRX configuration and SL DRX configuration to achieve alignment.</w:t>
        </w:r>
      </w:hyperlink>
    </w:p>
    <w:p w14:paraId="7F0DD8A1" w14:textId="77777777" w:rsidR="00055C8F" w:rsidRDefault="00055C8F">
      <w:pPr>
        <w:pStyle w:val="TOC1"/>
        <w:rPr>
          <w:rFonts w:asciiTheme="minorHAnsi" w:eastAsiaTheme="minorEastAsia" w:hAnsiTheme="minorHAnsi" w:cstheme="minorBidi"/>
          <w:b w:val="0"/>
          <w:noProof/>
          <w:sz w:val="22"/>
          <w:lang w:val="sv-SE"/>
        </w:rPr>
      </w:pPr>
      <w:hyperlink w:anchor="_Toc69726041" w:history="1">
        <w:r w:rsidRPr="0048566A">
          <w:rPr>
            <w:rStyle w:val="Hyperlink"/>
            <w:noProof/>
          </w:rPr>
          <w:t>Proposal 9</w:t>
        </w:r>
        <w:r>
          <w:rPr>
            <w:rFonts w:asciiTheme="minorHAnsi" w:eastAsiaTheme="minorEastAsia" w:hAnsiTheme="minorHAnsi" w:cstheme="minorBidi"/>
            <w:b w:val="0"/>
            <w:noProof/>
            <w:sz w:val="22"/>
            <w:lang w:val="sv-SE"/>
          </w:rPr>
          <w:tab/>
        </w:r>
        <w:r w:rsidRPr="0048566A">
          <w:rPr>
            <w:rStyle w:val="Hyperlink"/>
            <w:noProof/>
          </w:rPr>
          <w:t>[For discussion][7/21] For UEs in RRC CONNECTED, in order to achieve alignment of Uu DRX and SL DRX, RAN2 further discusses if UE based option is also supported, e.g., UE adjusts SL DRX according to Uu DRX or UE determines SL DRX and reports to gNB.</w:t>
        </w:r>
      </w:hyperlink>
    </w:p>
    <w:p w14:paraId="513C9A1D" w14:textId="77777777" w:rsidR="00055C8F" w:rsidRDefault="00055C8F">
      <w:pPr>
        <w:pStyle w:val="TOC1"/>
        <w:rPr>
          <w:rFonts w:asciiTheme="minorHAnsi" w:eastAsiaTheme="minorEastAsia" w:hAnsiTheme="minorHAnsi" w:cstheme="minorBidi"/>
          <w:b w:val="0"/>
          <w:noProof/>
          <w:sz w:val="22"/>
          <w:lang w:val="sv-SE"/>
        </w:rPr>
      </w:pPr>
      <w:hyperlink w:anchor="_Toc69726042" w:history="1">
        <w:r w:rsidRPr="0048566A">
          <w:rPr>
            <w:rStyle w:val="Hyperlink"/>
            <w:noProof/>
          </w:rPr>
          <w:t>Proposal 10</w:t>
        </w:r>
        <w:r>
          <w:rPr>
            <w:rFonts w:asciiTheme="minorHAnsi" w:eastAsiaTheme="minorEastAsia" w:hAnsiTheme="minorHAnsi" w:cstheme="minorBidi"/>
            <w:b w:val="0"/>
            <w:noProof/>
            <w:sz w:val="22"/>
            <w:lang w:val="sv-SE"/>
          </w:rPr>
          <w:tab/>
        </w:r>
        <w:r w:rsidRPr="0048566A">
          <w:rPr>
            <w:rStyle w:val="Hyperlink"/>
            <w:noProof/>
          </w:rPr>
          <w:t>[Easy][20/21] The alignment of Uu DRX and SL DRX of the same UE shall be considered.</w:t>
        </w:r>
      </w:hyperlink>
    </w:p>
    <w:p w14:paraId="1CF12DAB" w14:textId="77777777" w:rsidR="00055C8F" w:rsidRDefault="00055C8F">
      <w:pPr>
        <w:pStyle w:val="TOC1"/>
        <w:rPr>
          <w:rFonts w:asciiTheme="minorHAnsi" w:eastAsiaTheme="minorEastAsia" w:hAnsiTheme="minorHAnsi" w:cstheme="minorBidi"/>
          <w:b w:val="0"/>
          <w:noProof/>
          <w:sz w:val="22"/>
          <w:lang w:val="sv-SE"/>
        </w:rPr>
      </w:pPr>
      <w:hyperlink w:anchor="_Toc69726043" w:history="1">
        <w:r w:rsidRPr="0048566A">
          <w:rPr>
            <w:rStyle w:val="Hyperlink"/>
            <w:noProof/>
          </w:rPr>
          <w:t>Proposal 11</w:t>
        </w:r>
        <w:r>
          <w:rPr>
            <w:rFonts w:asciiTheme="minorHAnsi" w:eastAsiaTheme="minorEastAsia" w:hAnsiTheme="minorHAnsi" w:cstheme="minorBidi"/>
            <w:b w:val="0"/>
            <w:noProof/>
            <w:sz w:val="22"/>
            <w:lang w:val="sv-SE"/>
          </w:rPr>
          <w:tab/>
        </w:r>
        <w:r w:rsidRPr="0048566A">
          <w:rPr>
            <w:rStyle w:val="Hyperlink"/>
            <w:noProof/>
          </w:rPr>
          <w:t xml:space="preserve">[For discussion][14/21] In case of Mode 1 scheduling, the alignment </w:t>
        </w:r>
        <w:r w:rsidRPr="0048566A">
          <w:rPr>
            <w:rStyle w:val="Hyperlink"/>
            <w:rFonts w:cs="Arial"/>
            <w:noProof/>
            <w:lang w:val="en-US"/>
          </w:rPr>
          <w:t>of Uu DRX of Tx UE and SL DRX of Rx UE shall be considered</w:t>
        </w:r>
        <w:r w:rsidRPr="0048566A">
          <w:rPr>
            <w:rStyle w:val="Hyperlink"/>
            <w:noProof/>
          </w:rPr>
          <w:t>. FFS on how alignment is achieved.</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7191E947" w14:textId="77777777" w:rsidR="00A219C3" w:rsidRDefault="00A219C3" w:rsidP="00A219C3">
      <w:pPr>
        <w:spacing w:before="240"/>
        <w:rPr>
          <w:b/>
          <w:sz w:val="21"/>
        </w:rPr>
      </w:pPr>
      <w:r>
        <w:rPr>
          <w:b/>
          <w:sz w:val="21"/>
          <w:highlight w:val="green"/>
        </w:rPr>
        <w:t>Easy Proposals for Block Approval</w:t>
      </w:r>
    </w:p>
    <w:p w14:paraId="63A8C930"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3" w:history="1">
        <w:r w:rsidRPr="001279EA">
          <w:rPr>
            <w:rStyle w:val="Hyperlink"/>
            <w:noProof/>
            <w:color w:val="auto"/>
            <w:u w:val="none"/>
          </w:rPr>
          <w:t>Proposal 1</w:t>
        </w:r>
        <w:r w:rsidRPr="001279EA">
          <w:rPr>
            <w:rFonts w:asciiTheme="minorHAnsi" w:eastAsiaTheme="minorEastAsia" w:hAnsiTheme="minorHAnsi" w:cstheme="minorBidi"/>
            <w:b w:val="0"/>
            <w:noProof/>
            <w:sz w:val="22"/>
          </w:rPr>
          <w:tab/>
        </w:r>
        <w:r w:rsidRPr="001279EA">
          <w:rPr>
            <w:rStyle w:val="Hyperlink"/>
            <w:noProof/>
            <w:color w:val="auto"/>
            <w:u w:val="none"/>
          </w:rPr>
          <w:t>[Easy][16/20] Alignment of Uu DRX and SL DRX for UE may comprise the full overlapping between Uu DRX and SL DRX in time. FFS on spec impacts.</w:t>
        </w:r>
      </w:hyperlink>
    </w:p>
    <w:p w14:paraId="5D3B23D5"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4" w:history="1">
        <w:r w:rsidRPr="001279EA">
          <w:rPr>
            <w:rStyle w:val="Hyperlink"/>
            <w:noProof/>
            <w:color w:val="auto"/>
            <w:u w:val="none"/>
          </w:rPr>
          <w:t>Proposal 2</w:t>
        </w:r>
        <w:r w:rsidRPr="001279EA">
          <w:rPr>
            <w:rFonts w:asciiTheme="minorHAnsi" w:eastAsiaTheme="minorEastAsia" w:hAnsiTheme="minorHAnsi" w:cstheme="minorBidi"/>
            <w:b w:val="0"/>
            <w:noProof/>
            <w:sz w:val="22"/>
          </w:rPr>
          <w:tab/>
        </w:r>
        <w:r w:rsidRPr="001279EA">
          <w:rPr>
            <w:rStyle w:val="Hyperlink"/>
            <w:noProof/>
            <w:color w:val="auto"/>
            <w:u w:val="none"/>
          </w:rPr>
          <w:t>[Easy][16/20] Alignment of Uu DRX and SL DRX for UE may comprise the partial overlapping between Uu DRX and SL DRX in time. FFS on spec impacts.</w:t>
        </w:r>
      </w:hyperlink>
    </w:p>
    <w:p w14:paraId="40DA83B6"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5" w:history="1">
        <w:r w:rsidRPr="001279EA">
          <w:rPr>
            <w:rStyle w:val="Hyperlink"/>
            <w:noProof/>
            <w:color w:val="auto"/>
            <w:u w:val="none"/>
          </w:rPr>
          <w:t>Proposal 3</w:t>
        </w:r>
        <w:r w:rsidRPr="001279EA">
          <w:rPr>
            <w:rFonts w:asciiTheme="minorHAnsi" w:eastAsiaTheme="minorEastAsia" w:hAnsiTheme="minorHAnsi" w:cstheme="minorBidi"/>
            <w:b w:val="0"/>
            <w:noProof/>
            <w:sz w:val="22"/>
          </w:rPr>
          <w:tab/>
        </w:r>
        <w:r w:rsidRPr="001279EA">
          <w:rPr>
            <w:rStyle w:val="Hyperlink"/>
            <w:noProof/>
            <w:color w:val="auto"/>
            <w:u w:val="none"/>
          </w:rPr>
          <w:t>[Easy][16/20] Alignment of Uu DRX and SL DRX for UE may comprise the non overlapping between Uu DRX and SL DRX in time (i.e., UE with single RF chain) if single RF chain scenario is supported. FFS on spec impacts.</w:t>
        </w:r>
      </w:hyperlink>
    </w:p>
    <w:p w14:paraId="19FBB516"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6" w:history="1">
        <w:r w:rsidRPr="001279EA">
          <w:rPr>
            <w:rStyle w:val="Hyperlink"/>
            <w:noProof/>
            <w:color w:val="auto"/>
            <w:u w:val="none"/>
          </w:rPr>
          <w:t>Proposal 4</w:t>
        </w:r>
        <w:r w:rsidRPr="001279EA">
          <w:rPr>
            <w:rFonts w:asciiTheme="minorHAnsi" w:eastAsiaTheme="minorEastAsia" w:hAnsiTheme="minorHAnsi" w:cstheme="minorBidi"/>
            <w:b w:val="0"/>
            <w:noProof/>
            <w:sz w:val="22"/>
          </w:rPr>
          <w:tab/>
        </w:r>
        <w:r w:rsidRPr="001279EA">
          <w:rPr>
            <w:rStyle w:val="Hyperlink"/>
            <w:noProof/>
            <w:color w:val="auto"/>
            <w:u w:val="none"/>
          </w:rPr>
          <w:t>[Easy][21/21] Alignment of Uu DRX and SL DRX for unicast is supported. FFS on how alignment is achieved.</w:t>
        </w:r>
      </w:hyperlink>
    </w:p>
    <w:p w14:paraId="685EC9E8"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7" w:history="1">
        <w:r w:rsidRPr="001279EA">
          <w:rPr>
            <w:rStyle w:val="Hyperlink"/>
            <w:noProof/>
            <w:color w:val="auto"/>
            <w:u w:val="none"/>
          </w:rPr>
          <w:t>Proposal 5</w:t>
        </w:r>
        <w:r w:rsidRPr="001279EA">
          <w:rPr>
            <w:rFonts w:asciiTheme="minorHAnsi" w:eastAsiaTheme="minorEastAsia" w:hAnsiTheme="minorHAnsi" w:cstheme="minorBidi"/>
            <w:b w:val="0"/>
            <w:noProof/>
            <w:sz w:val="22"/>
          </w:rPr>
          <w:tab/>
        </w:r>
        <w:r w:rsidRPr="001279EA">
          <w:rPr>
            <w:rStyle w:val="Hyperlink"/>
            <w:noProof/>
            <w:color w:val="auto"/>
            <w:u w:val="none"/>
          </w:rPr>
          <w:t>[Easy][19/21] Alignment of Uu DRX and SL DRX for groupcast and broadcast is supported. FFS on whether new mechanisms are needed.</w:t>
        </w:r>
      </w:hyperlink>
    </w:p>
    <w:p w14:paraId="1774BCF9"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8" w:history="1">
        <w:r w:rsidRPr="001279EA">
          <w:rPr>
            <w:rStyle w:val="Hyperlink"/>
            <w:noProof/>
            <w:color w:val="auto"/>
            <w:u w:val="none"/>
          </w:rPr>
          <w:t>Proposal 6</w:t>
        </w:r>
        <w:r w:rsidRPr="001279EA">
          <w:rPr>
            <w:rFonts w:asciiTheme="minorHAnsi" w:eastAsiaTheme="minorEastAsia" w:hAnsiTheme="minorHAnsi" w:cstheme="minorBidi"/>
            <w:b w:val="0"/>
            <w:noProof/>
            <w:sz w:val="22"/>
          </w:rPr>
          <w:tab/>
        </w:r>
        <w:r w:rsidRPr="001279EA">
          <w:rPr>
            <w:rStyle w:val="Hyperlink"/>
            <w:noProof/>
            <w:color w:val="auto"/>
            <w:u w:val="none"/>
          </w:rPr>
          <w:t>[Easy][21/21] Alignment of Uu DRX and SL DRX for UE in RRC CONNECTED shall be a baseline.</w:t>
        </w:r>
      </w:hyperlink>
    </w:p>
    <w:p w14:paraId="2E03D1EB"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40" w:history="1">
        <w:r w:rsidRPr="001279EA">
          <w:rPr>
            <w:rStyle w:val="Hyperlink"/>
            <w:noProof/>
            <w:color w:val="auto"/>
            <w:u w:val="none"/>
          </w:rPr>
          <w:t>Proposal 8</w:t>
        </w:r>
        <w:r w:rsidRPr="001279EA">
          <w:rPr>
            <w:rFonts w:asciiTheme="minorHAnsi" w:eastAsiaTheme="minorEastAsia" w:hAnsiTheme="minorHAnsi" w:cstheme="minorBidi"/>
            <w:b w:val="0"/>
            <w:noProof/>
            <w:sz w:val="22"/>
          </w:rPr>
          <w:tab/>
        </w:r>
        <w:r w:rsidRPr="001279EA">
          <w:rPr>
            <w:rStyle w:val="Hyperlink"/>
            <w:noProof/>
            <w:color w:val="auto"/>
            <w:u w:val="none"/>
          </w:rPr>
          <w:t>[Easy][20/21] For UEs in RRC CONNECTED, the alignment of Uu DRX and SL DRX is up to gNB, e.g., gNB provides proper DRX configuration and SL DRX configuration to achieve alignment.</w:t>
        </w:r>
      </w:hyperlink>
    </w:p>
    <w:p w14:paraId="1F420170"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42" w:history="1">
        <w:r w:rsidRPr="001279EA">
          <w:rPr>
            <w:rStyle w:val="Hyperlink"/>
            <w:noProof/>
            <w:color w:val="auto"/>
            <w:u w:val="none"/>
          </w:rPr>
          <w:t>Proposal 10</w:t>
        </w:r>
        <w:r w:rsidRPr="001279EA">
          <w:rPr>
            <w:rFonts w:asciiTheme="minorHAnsi" w:eastAsiaTheme="minorEastAsia" w:hAnsiTheme="minorHAnsi" w:cstheme="minorBidi"/>
            <w:b w:val="0"/>
            <w:noProof/>
            <w:sz w:val="22"/>
          </w:rPr>
          <w:tab/>
        </w:r>
        <w:r w:rsidRPr="001279EA">
          <w:rPr>
            <w:rStyle w:val="Hyperlink"/>
            <w:noProof/>
            <w:color w:val="auto"/>
            <w:u w:val="none"/>
          </w:rPr>
          <w:t>[Easy][20/21] The alignment of Uu DRX and SL DRX of the same UE shall be considered.</w:t>
        </w:r>
      </w:hyperlink>
    </w:p>
    <w:p w14:paraId="5C56FE56" w14:textId="03245B07" w:rsidR="00421977" w:rsidRPr="001279EA" w:rsidRDefault="00421977"/>
    <w:p w14:paraId="321AA9CA" w14:textId="77777777" w:rsidR="00A219C3" w:rsidRPr="001279EA" w:rsidRDefault="00A219C3" w:rsidP="00A219C3">
      <w:pPr>
        <w:spacing w:before="240"/>
        <w:rPr>
          <w:b/>
          <w:sz w:val="21"/>
          <w:highlight w:val="green"/>
        </w:rPr>
      </w:pPr>
      <w:r w:rsidRPr="001279EA">
        <w:rPr>
          <w:b/>
          <w:sz w:val="21"/>
          <w:highlight w:val="green"/>
        </w:rPr>
        <w:t>Proposals for Online discussion</w:t>
      </w:r>
    </w:p>
    <w:p w14:paraId="24C4D89D" w14:textId="697FF18D" w:rsidR="00A219C3" w:rsidRPr="001279EA" w:rsidRDefault="00A219C3"/>
    <w:p w14:paraId="7A097A9D"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39" w:history="1">
        <w:r w:rsidRPr="001279EA">
          <w:rPr>
            <w:rStyle w:val="Hyperlink"/>
            <w:noProof/>
            <w:color w:val="auto"/>
            <w:u w:val="none"/>
          </w:rPr>
          <w:t>Proposal 7</w:t>
        </w:r>
        <w:r w:rsidRPr="001279EA">
          <w:rPr>
            <w:rFonts w:asciiTheme="minorHAnsi" w:eastAsiaTheme="minorEastAsia" w:hAnsiTheme="minorHAnsi" w:cstheme="minorBidi"/>
            <w:b w:val="0"/>
            <w:noProof/>
            <w:sz w:val="22"/>
          </w:rPr>
          <w:tab/>
        </w:r>
        <w:r w:rsidRPr="001279EA">
          <w:rPr>
            <w:rStyle w:val="Hyperlink"/>
            <w:noProof/>
            <w:color w:val="auto"/>
            <w:u w:val="none"/>
          </w:rPr>
          <w:t>[For discussion][14/21] RAN2 to down-scope alignment of Uu DRX and SL DRX for UEs in RRC IDLE and RRC INACTIVE from Rel-17.</w:t>
        </w:r>
      </w:hyperlink>
    </w:p>
    <w:p w14:paraId="45A12026" w14:textId="77777777" w:rsidR="00055C8F" w:rsidRPr="001279EA" w:rsidRDefault="00055C8F" w:rsidP="00055C8F">
      <w:pPr>
        <w:pStyle w:val="TOC1"/>
        <w:rPr>
          <w:rFonts w:asciiTheme="minorHAnsi" w:eastAsiaTheme="minorEastAsia" w:hAnsiTheme="minorHAnsi" w:cstheme="minorBidi"/>
          <w:b w:val="0"/>
          <w:noProof/>
          <w:sz w:val="22"/>
        </w:rPr>
      </w:pPr>
      <w:hyperlink w:anchor="_Toc69726043" w:history="1">
        <w:r w:rsidRPr="001279EA">
          <w:rPr>
            <w:rStyle w:val="Hyperlink"/>
            <w:noProof/>
            <w:color w:val="auto"/>
            <w:u w:val="none"/>
          </w:rPr>
          <w:t>Proposal 11</w:t>
        </w:r>
        <w:r w:rsidRPr="001279EA">
          <w:rPr>
            <w:rFonts w:asciiTheme="minorHAnsi" w:eastAsiaTheme="minorEastAsia" w:hAnsiTheme="minorHAnsi" w:cstheme="minorBidi"/>
            <w:b w:val="0"/>
            <w:noProof/>
            <w:sz w:val="22"/>
          </w:rPr>
          <w:tab/>
        </w:r>
        <w:r w:rsidRPr="001279EA">
          <w:rPr>
            <w:rStyle w:val="Hyperlink"/>
            <w:noProof/>
            <w:color w:val="auto"/>
            <w:u w:val="none"/>
          </w:rPr>
          <w:t xml:space="preserve">[For discussion][14/21] In case of Mode 1 scheduling, the alignment </w:t>
        </w:r>
        <w:r w:rsidRPr="001279EA">
          <w:rPr>
            <w:rStyle w:val="Hyperlink"/>
            <w:rFonts w:cs="Arial"/>
            <w:noProof/>
            <w:color w:val="auto"/>
            <w:u w:val="none"/>
            <w:lang w:val="en-US"/>
          </w:rPr>
          <w:t>of Uu DRX of Tx UE and SL DRX of Rx UE shall be considered</w:t>
        </w:r>
        <w:r w:rsidRPr="001279EA">
          <w:rPr>
            <w:rStyle w:val="Hyperlink"/>
            <w:noProof/>
            <w:color w:val="auto"/>
            <w:u w:val="none"/>
          </w:rPr>
          <w:t>. FFS on how alignment is achieved.</w:t>
        </w:r>
      </w:hyperlink>
    </w:p>
    <w:p w14:paraId="6C62A4FB" w14:textId="0B989FDE" w:rsidR="00A219C3" w:rsidRPr="001279EA" w:rsidRDefault="00A219C3"/>
    <w:p w14:paraId="5509444B" w14:textId="77777777" w:rsidR="00A219C3" w:rsidRPr="001279EA" w:rsidRDefault="00A219C3" w:rsidP="00A219C3">
      <w:pPr>
        <w:spacing w:before="240"/>
        <w:rPr>
          <w:b/>
          <w:sz w:val="21"/>
          <w:highlight w:val="green"/>
        </w:rPr>
      </w:pPr>
      <w:r w:rsidRPr="001279EA">
        <w:rPr>
          <w:b/>
          <w:sz w:val="21"/>
          <w:highlight w:val="green"/>
        </w:rPr>
        <w:t>Proposals of Low priority</w:t>
      </w:r>
    </w:p>
    <w:p w14:paraId="7939BA72" w14:textId="72BC5F5C" w:rsidR="00A219C3" w:rsidRPr="001279EA" w:rsidRDefault="00A219C3"/>
    <w:p w14:paraId="4B36917F" w14:textId="77777777" w:rsidR="001279EA" w:rsidRPr="001279EA" w:rsidRDefault="001279EA" w:rsidP="001279EA">
      <w:pPr>
        <w:pStyle w:val="TOC1"/>
        <w:rPr>
          <w:rFonts w:asciiTheme="minorHAnsi" w:eastAsiaTheme="minorEastAsia" w:hAnsiTheme="minorHAnsi" w:cstheme="minorBidi"/>
          <w:b w:val="0"/>
          <w:noProof/>
          <w:sz w:val="22"/>
        </w:rPr>
      </w:pPr>
      <w:hyperlink w:anchor="_Toc69726041" w:history="1">
        <w:r w:rsidRPr="001279EA">
          <w:rPr>
            <w:rStyle w:val="Hyperlink"/>
            <w:noProof/>
            <w:color w:val="auto"/>
            <w:u w:val="none"/>
          </w:rPr>
          <w:t>Proposal 9</w:t>
        </w:r>
        <w:r w:rsidRPr="001279EA">
          <w:rPr>
            <w:rFonts w:asciiTheme="minorHAnsi" w:eastAsiaTheme="minorEastAsia" w:hAnsiTheme="minorHAnsi" w:cstheme="minorBidi"/>
            <w:b w:val="0"/>
            <w:noProof/>
            <w:sz w:val="22"/>
          </w:rPr>
          <w:tab/>
        </w:r>
        <w:r w:rsidRPr="001279EA">
          <w:rPr>
            <w:rStyle w:val="Hyperlink"/>
            <w:noProof/>
            <w:color w:val="auto"/>
            <w:u w:val="none"/>
          </w:rPr>
          <w:t>[For discussion][7/21] For UEs in RRC CONNECTED, in order to achieve alignment of Uu DRX and SL DRX, RAN2 further discusses if UE based option is also supported, e.g., UE adjusts SL DRX according to Uu DRX or UE determines SL DRX and reports to gNB.</w:t>
        </w:r>
      </w:hyperlink>
    </w:p>
    <w:p w14:paraId="3FA341E9" w14:textId="77777777" w:rsidR="00A219C3" w:rsidRDefault="00A219C3"/>
    <w:p w14:paraId="10680542" w14:textId="77777777" w:rsidR="00421977" w:rsidRDefault="00B648C9">
      <w:pPr>
        <w:pStyle w:val="Heading1"/>
      </w:pPr>
      <w:bookmarkStart w:id="18" w:name="_In-sequence_SDU_delivery"/>
      <w:bookmarkStart w:id="19" w:name="_Ref450865335"/>
      <w:bookmarkStart w:id="20" w:name="_Ref189809556"/>
      <w:bookmarkStart w:id="21" w:name="_Ref174151459"/>
      <w:bookmarkEnd w:id="18"/>
      <w:r>
        <w:rPr>
          <w:rFonts w:hint="eastAsia"/>
        </w:rPr>
        <w:t>Reference</w:t>
      </w:r>
      <w:bookmarkEnd w:id="19"/>
      <w:bookmarkEnd w:id="20"/>
      <w:bookmarkEnd w:id="21"/>
    </w:p>
    <w:p w14:paraId="019E6A8E" w14:textId="77777777" w:rsidR="00421977" w:rsidRPr="00F02E2E" w:rsidRDefault="004A640E">
      <w:pPr>
        <w:pStyle w:val="ListParagraph"/>
        <w:numPr>
          <w:ilvl w:val="0"/>
          <w:numId w:val="23"/>
        </w:numPr>
        <w:spacing w:before="60"/>
      </w:pPr>
      <w:hyperlink r:id="rId14">
        <w:r w:rsidR="00B648C9" w:rsidRPr="00F02E2E">
          <w:rPr>
            <w:rStyle w:val="Hyperlink"/>
            <w:color w:val="auto"/>
            <w:u w:val="none"/>
          </w:rPr>
          <w:t>R2-2102690</w:t>
        </w:r>
      </w:hyperlink>
      <w:r w:rsidR="00B648C9" w:rsidRPr="00F02E2E">
        <w:t xml:space="preserve"> </w:t>
      </w:r>
      <w:hyperlink r:id="rId15">
        <w:r w:rsidR="00B648C9" w:rsidRPr="00F02E2E">
          <w:rPr>
            <w:rStyle w:val="Hyperlink"/>
            <w:color w:val="auto"/>
            <w:u w:val="none"/>
          </w:rPr>
          <w:t>M</w:t>
        </w:r>
      </w:hyperlink>
      <w:r w:rsidR="00B648C9" w:rsidRPr="00F02E2E">
        <w:tab/>
      </w:r>
      <w:hyperlink r:id="rId16">
        <w:r w:rsidR="00B648C9" w:rsidRPr="00F02E2E">
          <w:rPr>
            <w:rStyle w:val="Hyperlink"/>
            <w:color w:val="auto"/>
            <w:u w:val="none"/>
          </w:rPr>
          <w:t xml:space="preserve">DRX Active Time Alignment between </w:t>
        </w:r>
        <w:proofErr w:type="spellStart"/>
        <w:r w:rsidR="00B648C9" w:rsidRPr="00F02E2E">
          <w:rPr>
            <w:rStyle w:val="Hyperlink"/>
            <w:color w:val="auto"/>
            <w:u w:val="none"/>
          </w:rPr>
          <w:t>Uu</w:t>
        </w:r>
        <w:proofErr w:type="spellEnd"/>
        <w:r w:rsidR="00B648C9" w:rsidRPr="00F02E2E">
          <w:rPr>
            <w:rStyle w:val="Hyperlink"/>
            <w:color w:val="auto"/>
            <w:u w:val="none"/>
          </w:rPr>
          <w:t xml:space="preserve"> and SL</w:t>
        </w:r>
      </w:hyperlink>
      <w:r w:rsidR="00B648C9" w:rsidRPr="00F02E2E">
        <w:tab/>
        <w:t>CATT</w:t>
      </w:r>
    </w:p>
    <w:p w14:paraId="356A7831" w14:textId="77777777" w:rsidR="00421977" w:rsidRPr="00F02E2E" w:rsidRDefault="004A640E">
      <w:pPr>
        <w:pStyle w:val="ListParagraph"/>
        <w:numPr>
          <w:ilvl w:val="0"/>
          <w:numId w:val="23"/>
        </w:numPr>
        <w:spacing w:before="60"/>
      </w:pPr>
      <w:hyperlink r:id="rId17">
        <w:r w:rsidR="00B648C9" w:rsidRPr="00F02E2E">
          <w:rPr>
            <w:rStyle w:val="Hyperlink"/>
            <w:color w:val="auto"/>
            <w:u w:val="none"/>
          </w:rPr>
          <w:t>R2-2102816</w:t>
        </w:r>
      </w:hyperlink>
      <w:r w:rsidR="00B648C9" w:rsidRPr="00F02E2E">
        <w:t xml:space="preserve"> </w:t>
      </w:r>
      <w:hyperlink r:id="rId18">
        <w:r w:rsidR="00B648C9" w:rsidRPr="00F02E2E">
          <w:rPr>
            <w:rStyle w:val="Hyperlink"/>
            <w:color w:val="auto"/>
            <w:u w:val="none"/>
          </w:rPr>
          <w:t>M</w:t>
        </w:r>
      </w:hyperlink>
      <w:r w:rsidR="00B648C9" w:rsidRPr="00F02E2E">
        <w:tab/>
      </w:r>
      <w:hyperlink r:id="rId19">
        <w:r w:rsidR="00B648C9" w:rsidRPr="00F02E2E">
          <w:rPr>
            <w:rStyle w:val="Hyperlink"/>
            <w:color w:val="auto"/>
            <w:u w:val="none"/>
          </w:rPr>
          <w:t>SL DRX for Unicast</w:t>
        </w:r>
      </w:hyperlink>
      <w:r w:rsidR="00B648C9" w:rsidRPr="00F02E2E">
        <w:tab/>
        <w:t>vivo</w:t>
      </w:r>
    </w:p>
    <w:p w14:paraId="5091C8E4" w14:textId="77777777" w:rsidR="00421977" w:rsidRPr="00F02E2E" w:rsidRDefault="004A640E">
      <w:pPr>
        <w:pStyle w:val="ListParagraph"/>
        <w:numPr>
          <w:ilvl w:val="0"/>
          <w:numId w:val="23"/>
        </w:numPr>
        <w:spacing w:before="60"/>
      </w:pPr>
      <w:hyperlink r:id="rId20">
        <w:r w:rsidR="00B648C9" w:rsidRPr="00F02E2E">
          <w:rPr>
            <w:rStyle w:val="Hyperlink"/>
            <w:color w:val="auto"/>
            <w:u w:val="none"/>
          </w:rPr>
          <w:t>R2-2102848</w:t>
        </w:r>
      </w:hyperlink>
      <w:r w:rsidR="00B648C9" w:rsidRPr="00F02E2E">
        <w:t xml:space="preserve"> </w:t>
      </w:r>
      <w:hyperlink r:id="rId21">
        <w:r w:rsidR="00B648C9" w:rsidRPr="00F02E2E">
          <w:rPr>
            <w:rStyle w:val="Hyperlink"/>
            <w:color w:val="auto"/>
            <w:u w:val="none"/>
          </w:rPr>
          <w:t>M</w:t>
        </w:r>
      </w:hyperlink>
      <w:r w:rsidR="00B648C9" w:rsidRPr="00F02E2E">
        <w:tab/>
      </w:r>
      <w:hyperlink r:id="rId22">
        <w:r w:rsidR="00B648C9" w:rsidRPr="00F02E2E">
          <w:rPr>
            <w:rStyle w:val="Hyperlink"/>
            <w:color w:val="auto"/>
            <w:u w:val="none"/>
          </w:rPr>
          <w:t>Discussion on SL DRX impact on SL resource allocation mode 1</w:t>
        </w:r>
      </w:hyperlink>
      <w:r w:rsidR="00B648C9" w:rsidRPr="00F02E2E">
        <w:tab/>
        <w:t>Sharp</w:t>
      </w:r>
    </w:p>
    <w:p w14:paraId="03D4B703" w14:textId="77777777" w:rsidR="00421977" w:rsidRPr="00F02E2E" w:rsidRDefault="004A640E">
      <w:pPr>
        <w:pStyle w:val="ListParagraph"/>
        <w:numPr>
          <w:ilvl w:val="0"/>
          <w:numId w:val="23"/>
        </w:numPr>
        <w:spacing w:before="60"/>
      </w:pPr>
      <w:hyperlink r:id="rId23">
        <w:r w:rsidR="00B648C9" w:rsidRPr="00F02E2E">
          <w:rPr>
            <w:rStyle w:val="Hyperlink"/>
            <w:color w:val="auto"/>
            <w:u w:val="none"/>
          </w:rPr>
          <w:t>R2-2102886</w:t>
        </w:r>
      </w:hyperlink>
      <w:r w:rsidR="00B648C9" w:rsidRPr="00F02E2E">
        <w:t xml:space="preserve"> </w:t>
      </w:r>
      <w:hyperlink r:id="rId24">
        <w:r w:rsidR="00B648C9" w:rsidRPr="00F02E2E">
          <w:rPr>
            <w:rStyle w:val="Hyperlink"/>
            <w:color w:val="auto"/>
            <w:u w:val="none"/>
          </w:rPr>
          <w:t>M</w:t>
        </w:r>
      </w:hyperlink>
      <w:r w:rsidR="00B648C9" w:rsidRPr="00F02E2E">
        <w:tab/>
      </w:r>
      <w:hyperlink r:id="rId25">
        <w:r w:rsidR="00B648C9" w:rsidRPr="00F02E2E">
          <w:rPr>
            <w:rStyle w:val="Hyperlink"/>
            <w:color w:val="auto"/>
            <w:u w:val="none"/>
          </w:rPr>
          <w:t>Discussion on DRX configuration</w:t>
        </w:r>
      </w:hyperlink>
      <w:r w:rsidR="00B648C9" w:rsidRPr="00F02E2E">
        <w:tab/>
        <w:t>OPPO</w:t>
      </w:r>
    </w:p>
    <w:p w14:paraId="127D9BF3" w14:textId="77777777" w:rsidR="00421977" w:rsidRPr="00F02E2E" w:rsidRDefault="004A640E">
      <w:pPr>
        <w:pStyle w:val="ListParagraph"/>
        <w:numPr>
          <w:ilvl w:val="0"/>
          <w:numId w:val="23"/>
        </w:numPr>
        <w:spacing w:before="60"/>
      </w:pPr>
      <w:hyperlink r:id="rId26">
        <w:r w:rsidR="00B648C9" w:rsidRPr="00F02E2E">
          <w:rPr>
            <w:rStyle w:val="Hyperlink"/>
            <w:rFonts w:cs="Arial"/>
            <w:color w:val="auto"/>
            <w:u w:val="none"/>
          </w:rPr>
          <w:t>R2-2102972</w:t>
        </w:r>
      </w:hyperlink>
      <w:r w:rsidR="00B648C9" w:rsidRPr="00F02E2E">
        <w:t xml:space="preserve"> </w:t>
      </w:r>
      <w:hyperlink r:id="rId27">
        <w:r w:rsidR="00B648C9" w:rsidRPr="00F02E2E">
          <w:rPr>
            <w:rStyle w:val="Hyperlink"/>
            <w:rFonts w:cs="Arial"/>
            <w:color w:val="auto"/>
            <w:u w:val="none"/>
          </w:rPr>
          <w:t>M</w:t>
        </w:r>
      </w:hyperlink>
      <w:r w:rsidR="00B648C9" w:rsidRPr="00F02E2E">
        <w:tab/>
      </w:r>
      <w:hyperlink r:id="rId28">
        <w:r w:rsidR="00B648C9" w:rsidRPr="00F02E2E">
          <w:rPr>
            <w:rStyle w:val="Hyperlink"/>
            <w:rFonts w:cs="Arial"/>
            <w:color w:val="auto"/>
            <w:u w:val="none"/>
          </w:rPr>
          <w:t xml:space="preserve">DRX coordination between </w:t>
        </w:r>
        <w:proofErr w:type="spellStart"/>
        <w:r w:rsidR="00B648C9" w:rsidRPr="00F02E2E">
          <w:rPr>
            <w:rStyle w:val="Hyperlink"/>
            <w:rFonts w:cs="Arial"/>
            <w:color w:val="auto"/>
            <w:u w:val="none"/>
          </w:rPr>
          <w:t>Uu</w:t>
        </w:r>
        <w:proofErr w:type="spellEnd"/>
        <w:r w:rsidR="00B648C9" w:rsidRPr="00F02E2E">
          <w:rPr>
            <w:rStyle w:val="Hyperlink"/>
            <w:rFonts w:cs="Arial"/>
            <w:color w:val="auto"/>
            <w:u w:val="none"/>
          </w:rPr>
          <w:t xml:space="preserve"> and Sidelink</w:t>
        </w:r>
      </w:hyperlink>
      <w:r w:rsidR="00B648C9" w:rsidRPr="00F02E2E">
        <w:tab/>
        <w:t>Xiaomi communications</w:t>
      </w:r>
    </w:p>
    <w:p w14:paraId="77D4730B" w14:textId="77777777" w:rsidR="00421977" w:rsidRPr="00F02E2E" w:rsidRDefault="004A640E">
      <w:pPr>
        <w:pStyle w:val="ListParagraph"/>
        <w:numPr>
          <w:ilvl w:val="0"/>
          <w:numId w:val="23"/>
        </w:numPr>
        <w:spacing w:before="60"/>
      </w:pPr>
      <w:hyperlink r:id="rId29">
        <w:r w:rsidR="00B648C9" w:rsidRPr="00F02E2E">
          <w:rPr>
            <w:rStyle w:val="Hyperlink"/>
            <w:color w:val="auto"/>
            <w:u w:val="none"/>
          </w:rPr>
          <w:t>R2-2102979</w:t>
        </w:r>
      </w:hyperlink>
      <w:r w:rsidR="00B648C9" w:rsidRPr="00F02E2E">
        <w:t xml:space="preserve"> </w:t>
      </w:r>
      <w:hyperlink r:id="rId30">
        <w:r w:rsidR="00B648C9" w:rsidRPr="00F02E2E">
          <w:rPr>
            <w:rStyle w:val="Hyperlink"/>
            <w:color w:val="auto"/>
            <w:u w:val="none"/>
          </w:rPr>
          <w:t>M</w:t>
        </w:r>
      </w:hyperlink>
      <w:r w:rsidR="00B648C9" w:rsidRPr="00F02E2E">
        <w:tab/>
      </w:r>
      <w:hyperlink r:id="rId31">
        <w:r w:rsidR="00B648C9" w:rsidRPr="00F02E2E">
          <w:rPr>
            <w:rStyle w:val="Hyperlink"/>
            <w:color w:val="auto"/>
            <w:u w:val="none"/>
          </w:rPr>
          <w:t xml:space="preserve">Discussion on  Coordination between </w:t>
        </w:r>
        <w:proofErr w:type="spellStart"/>
        <w:r w:rsidR="00B648C9" w:rsidRPr="00F02E2E">
          <w:rPr>
            <w:rStyle w:val="Hyperlink"/>
            <w:color w:val="auto"/>
            <w:u w:val="none"/>
          </w:rPr>
          <w:t>Uu</w:t>
        </w:r>
        <w:proofErr w:type="spellEnd"/>
        <w:r w:rsidR="00B648C9" w:rsidRPr="00F02E2E">
          <w:rPr>
            <w:rStyle w:val="Hyperlink"/>
            <w:color w:val="auto"/>
            <w:u w:val="none"/>
          </w:rPr>
          <w:t xml:space="preserve"> DRX and SL DRX</w:t>
        </w:r>
      </w:hyperlink>
      <w:r w:rsidR="00B648C9" w:rsidRPr="00F02E2E">
        <w:tab/>
        <w:t xml:space="preserve">ZTE Corporation, </w:t>
      </w:r>
      <w:proofErr w:type="spellStart"/>
      <w:r w:rsidR="00B648C9" w:rsidRPr="00F02E2E">
        <w:t>Sanechips</w:t>
      </w:r>
      <w:proofErr w:type="spellEnd"/>
    </w:p>
    <w:p w14:paraId="2C4E6EEC" w14:textId="77777777" w:rsidR="00421977" w:rsidRPr="00F02E2E" w:rsidRDefault="004A640E">
      <w:pPr>
        <w:pStyle w:val="ListParagraph"/>
        <w:numPr>
          <w:ilvl w:val="0"/>
          <w:numId w:val="23"/>
        </w:numPr>
        <w:spacing w:before="60"/>
      </w:pPr>
      <w:hyperlink r:id="rId32">
        <w:r w:rsidR="00B648C9" w:rsidRPr="00F02E2E">
          <w:rPr>
            <w:rStyle w:val="Hyperlink"/>
            <w:color w:val="auto"/>
            <w:u w:val="none"/>
          </w:rPr>
          <w:t>R2-2103004</w:t>
        </w:r>
      </w:hyperlink>
      <w:r w:rsidR="00B648C9" w:rsidRPr="00F02E2E">
        <w:t xml:space="preserve"> </w:t>
      </w:r>
      <w:hyperlink r:id="rId33">
        <w:r w:rsidR="00B648C9" w:rsidRPr="00F02E2E">
          <w:rPr>
            <w:rStyle w:val="Hyperlink"/>
            <w:color w:val="auto"/>
            <w:u w:val="none"/>
          </w:rPr>
          <w:t>M</w:t>
        </w:r>
      </w:hyperlink>
      <w:r w:rsidR="00B648C9" w:rsidRPr="00F02E2E">
        <w:tab/>
      </w:r>
      <w:hyperlink r:id="rId34">
        <w:r w:rsidR="00B648C9" w:rsidRPr="00F02E2E">
          <w:rPr>
            <w:rStyle w:val="Hyperlink"/>
            <w:color w:val="auto"/>
            <w:u w:val="none"/>
          </w:rPr>
          <w:t xml:space="preserve">Alignment between SL DRX and </w:t>
        </w:r>
        <w:proofErr w:type="spellStart"/>
        <w:r w:rsidR="00B648C9" w:rsidRPr="00F02E2E">
          <w:rPr>
            <w:rStyle w:val="Hyperlink"/>
            <w:color w:val="auto"/>
            <w:u w:val="none"/>
          </w:rPr>
          <w:t>Uu</w:t>
        </w:r>
        <w:proofErr w:type="spellEnd"/>
        <w:r w:rsidR="00B648C9" w:rsidRPr="00F02E2E">
          <w:rPr>
            <w:rStyle w:val="Hyperlink"/>
            <w:color w:val="auto"/>
            <w:u w:val="none"/>
          </w:rPr>
          <w:t xml:space="preserve"> DRX</w:t>
        </w:r>
      </w:hyperlink>
      <w:r w:rsidR="00B648C9" w:rsidRPr="00F02E2E">
        <w:tab/>
      </w:r>
      <w:proofErr w:type="spellStart"/>
      <w:r w:rsidR="00B648C9" w:rsidRPr="00F02E2E">
        <w:t>Ericsson,Qualcomm</w:t>
      </w:r>
      <w:proofErr w:type="spellEnd"/>
      <w:r w:rsidR="00B648C9" w:rsidRPr="00F02E2E">
        <w:t xml:space="preserve"> Incorporated</w:t>
      </w:r>
    </w:p>
    <w:p w14:paraId="58022C60" w14:textId="77777777" w:rsidR="00421977" w:rsidRPr="00F02E2E" w:rsidRDefault="004A640E">
      <w:pPr>
        <w:pStyle w:val="ListParagraph"/>
        <w:numPr>
          <w:ilvl w:val="0"/>
          <w:numId w:val="23"/>
        </w:numPr>
        <w:spacing w:before="60"/>
        <w:rPr>
          <w:lang w:val="de-DE"/>
        </w:rPr>
      </w:pPr>
      <w:hyperlink r:id="rId35">
        <w:r w:rsidR="00B648C9" w:rsidRPr="00F02E2E">
          <w:rPr>
            <w:rStyle w:val="Hyperlink"/>
            <w:color w:val="auto"/>
            <w:u w:val="none"/>
            <w:lang w:val="de-DE"/>
          </w:rPr>
          <w:t>R2-2103011</w:t>
        </w:r>
      </w:hyperlink>
      <w:r w:rsidR="00B648C9" w:rsidRPr="00F02E2E">
        <w:rPr>
          <w:lang w:val="de-DE"/>
        </w:rPr>
        <w:t xml:space="preserve"> </w:t>
      </w:r>
      <w:hyperlink r:id="rId36">
        <w:r w:rsidR="00B648C9" w:rsidRPr="00F02E2E">
          <w:rPr>
            <w:rStyle w:val="Hyperlink"/>
            <w:color w:val="auto"/>
            <w:u w:val="none"/>
            <w:lang w:val="de-DE"/>
          </w:rPr>
          <w:t>M</w:t>
        </w:r>
      </w:hyperlink>
      <w:r w:rsidR="00B648C9" w:rsidRPr="00F02E2E">
        <w:rPr>
          <w:lang w:val="de-DE"/>
        </w:rPr>
        <w:tab/>
      </w:r>
      <w:hyperlink r:id="rId37">
        <w:r w:rsidR="00B648C9" w:rsidRPr="00F02E2E">
          <w:rPr>
            <w:rStyle w:val="Hyperlink"/>
            <w:color w:val="auto"/>
            <w:u w:val="none"/>
            <w:lang w:val="de-DE"/>
          </w:rPr>
          <w:t>NR SL DRX</w:t>
        </w:r>
      </w:hyperlink>
      <w:r w:rsidR="00B648C9" w:rsidRPr="00F02E2E">
        <w:rPr>
          <w:lang w:val="de-DE"/>
        </w:rPr>
        <w:tab/>
        <w:t>Fraunhofer IIS, Fraunhofer HHI</w:t>
      </w:r>
    </w:p>
    <w:p w14:paraId="666D3424" w14:textId="77777777" w:rsidR="00421977" w:rsidRPr="00F02E2E" w:rsidRDefault="004A640E">
      <w:pPr>
        <w:pStyle w:val="ListParagraph"/>
        <w:numPr>
          <w:ilvl w:val="0"/>
          <w:numId w:val="23"/>
        </w:numPr>
        <w:spacing w:before="60"/>
      </w:pPr>
      <w:hyperlink r:id="rId38">
        <w:r w:rsidR="00B648C9" w:rsidRPr="00F02E2E">
          <w:rPr>
            <w:rStyle w:val="Hyperlink"/>
            <w:color w:val="auto"/>
            <w:u w:val="none"/>
          </w:rPr>
          <w:t>R2-2103070</w:t>
        </w:r>
      </w:hyperlink>
      <w:r w:rsidR="00B648C9" w:rsidRPr="00F02E2E">
        <w:t xml:space="preserve"> </w:t>
      </w:r>
      <w:hyperlink r:id="rId39">
        <w:r w:rsidR="00B648C9" w:rsidRPr="00F02E2E">
          <w:rPr>
            <w:rStyle w:val="Hyperlink"/>
            <w:color w:val="auto"/>
            <w:u w:val="none"/>
          </w:rPr>
          <w:t>M</w:t>
        </w:r>
      </w:hyperlink>
      <w:r w:rsidR="00B648C9" w:rsidRPr="00F02E2E">
        <w:tab/>
      </w:r>
      <w:hyperlink r:id="rId40">
        <w:r w:rsidR="00B648C9" w:rsidRPr="00F02E2E">
          <w:rPr>
            <w:rStyle w:val="Hyperlink"/>
            <w:color w:val="auto"/>
            <w:u w:val="none"/>
          </w:rPr>
          <w:t>On DRX wake-up time alignment</w:t>
        </w:r>
      </w:hyperlink>
      <w:r w:rsidR="00B648C9" w:rsidRPr="00F02E2E">
        <w:tab/>
        <w:t>Intel Corporation</w:t>
      </w:r>
    </w:p>
    <w:p w14:paraId="06763E0C" w14:textId="77777777" w:rsidR="00421977" w:rsidRPr="00F02E2E" w:rsidRDefault="004A640E">
      <w:pPr>
        <w:pStyle w:val="ListParagraph"/>
        <w:numPr>
          <w:ilvl w:val="0"/>
          <w:numId w:val="23"/>
        </w:numPr>
        <w:spacing w:before="60"/>
      </w:pPr>
      <w:hyperlink r:id="rId41">
        <w:r w:rsidR="00B648C9" w:rsidRPr="00F02E2E">
          <w:rPr>
            <w:rStyle w:val="Hyperlink"/>
            <w:color w:val="auto"/>
            <w:u w:val="none"/>
          </w:rPr>
          <w:t>R2-2103470</w:t>
        </w:r>
      </w:hyperlink>
      <w:r w:rsidR="00B648C9" w:rsidRPr="00F02E2E">
        <w:t xml:space="preserve"> </w:t>
      </w:r>
      <w:hyperlink r:id="rId42">
        <w:r w:rsidR="00B648C9" w:rsidRPr="00F02E2E">
          <w:rPr>
            <w:rStyle w:val="Hyperlink"/>
            <w:color w:val="auto"/>
            <w:u w:val="none"/>
          </w:rPr>
          <w:t>M</w:t>
        </w:r>
      </w:hyperlink>
      <w:r w:rsidR="00B648C9" w:rsidRPr="00F02E2E">
        <w:tab/>
      </w:r>
      <w:hyperlink r:id="rId43">
        <w:r w:rsidR="00B648C9" w:rsidRPr="00F02E2E">
          <w:rPr>
            <w:rStyle w:val="Hyperlink"/>
            <w:color w:val="auto"/>
            <w:u w:val="none"/>
          </w:rPr>
          <w:t xml:space="preserve">Coordination between </w:t>
        </w:r>
        <w:proofErr w:type="spellStart"/>
        <w:r w:rsidR="00B648C9" w:rsidRPr="00F02E2E">
          <w:rPr>
            <w:rStyle w:val="Hyperlink"/>
            <w:color w:val="auto"/>
            <w:u w:val="none"/>
          </w:rPr>
          <w:t>Uu</w:t>
        </w:r>
        <w:proofErr w:type="spellEnd"/>
        <w:r w:rsidR="00B648C9" w:rsidRPr="00F02E2E">
          <w:rPr>
            <w:rStyle w:val="Hyperlink"/>
            <w:color w:val="auto"/>
            <w:u w:val="none"/>
          </w:rPr>
          <w:t xml:space="preserve"> DRX and SL DRX</w:t>
        </w:r>
      </w:hyperlink>
      <w:r w:rsidR="00B648C9" w:rsidRPr="00F02E2E">
        <w:tab/>
        <w:t>Lenovo, Motorola Mobility</w:t>
      </w:r>
    </w:p>
    <w:p w14:paraId="0136F43B" w14:textId="77777777" w:rsidR="00421977" w:rsidRPr="00F02E2E" w:rsidRDefault="004A640E">
      <w:pPr>
        <w:pStyle w:val="ListParagraph"/>
        <w:numPr>
          <w:ilvl w:val="0"/>
          <w:numId w:val="23"/>
        </w:numPr>
        <w:spacing w:before="60"/>
      </w:pPr>
      <w:hyperlink r:id="rId44">
        <w:r w:rsidR="00B648C9" w:rsidRPr="00F02E2E">
          <w:rPr>
            <w:rStyle w:val="Hyperlink"/>
            <w:color w:val="auto"/>
            <w:u w:val="none"/>
          </w:rPr>
          <w:t>R2-2103577</w:t>
        </w:r>
      </w:hyperlink>
      <w:r w:rsidR="00B648C9" w:rsidRPr="00F02E2E">
        <w:t xml:space="preserve"> </w:t>
      </w:r>
      <w:hyperlink r:id="rId45">
        <w:r w:rsidR="00B648C9" w:rsidRPr="00F02E2E">
          <w:rPr>
            <w:rStyle w:val="Hyperlink"/>
            <w:color w:val="auto"/>
            <w:u w:val="none"/>
          </w:rPr>
          <w:t>M</w:t>
        </w:r>
      </w:hyperlink>
      <w:r w:rsidR="00B648C9" w:rsidRPr="00F02E2E">
        <w:tab/>
      </w:r>
      <w:hyperlink r:id="rId46">
        <w:r w:rsidR="00B648C9" w:rsidRPr="00F02E2E">
          <w:rPr>
            <w:rStyle w:val="Hyperlink"/>
            <w:color w:val="auto"/>
            <w:u w:val="none"/>
          </w:rPr>
          <w:t xml:space="preserve">On coordination between </w:t>
        </w:r>
        <w:proofErr w:type="spellStart"/>
        <w:r w:rsidR="00B648C9" w:rsidRPr="00F02E2E">
          <w:rPr>
            <w:rStyle w:val="Hyperlink"/>
            <w:color w:val="auto"/>
            <w:u w:val="none"/>
          </w:rPr>
          <w:t>Uu</w:t>
        </w:r>
        <w:proofErr w:type="spellEnd"/>
        <w:r w:rsidR="00B648C9" w:rsidRPr="00F02E2E">
          <w:rPr>
            <w:rStyle w:val="Hyperlink"/>
            <w:color w:val="auto"/>
            <w:u w:val="none"/>
          </w:rPr>
          <w:t xml:space="preserve"> DRX and SL DRX</w:t>
        </w:r>
      </w:hyperlink>
      <w:r w:rsidR="00B648C9" w:rsidRPr="00F02E2E">
        <w:tab/>
        <w:t>MediaTek Inc.</w:t>
      </w:r>
    </w:p>
    <w:p w14:paraId="344432CF" w14:textId="77777777" w:rsidR="00421977" w:rsidRPr="00F02E2E" w:rsidRDefault="004A640E">
      <w:pPr>
        <w:pStyle w:val="ListParagraph"/>
        <w:numPr>
          <w:ilvl w:val="0"/>
          <w:numId w:val="23"/>
        </w:numPr>
        <w:spacing w:before="60"/>
      </w:pPr>
      <w:hyperlink r:id="rId47">
        <w:r w:rsidR="00B648C9" w:rsidRPr="00F02E2E">
          <w:rPr>
            <w:rStyle w:val="Hyperlink"/>
            <w:color w:val="auto"/>
            <w:u w:val="none"/>
          </w:rPr>
          <w:t>R2-2103615</w:t>
        </w:r>
      </w:hyperlink>
      <w:r w:rsidR="00B648C9" w:rsidRPr="00F02E2E">
        <w:t xml:space="preserve"> </w:t>
      </w:r>
      <w:hyperlink r:id="rId48">
        <w:r w:rsidR="00B648C9" w:rsidRPr="00F02E2E">
          <w:rPr>
            <w:rStyle w:val="Hyperlink"/>
            <w:color w:val="auto"/>
            <w:u w:val="none"/>
          </w:rPr>
          <w:t>M</w:t>
        </w:r>
      </w:hyperlink>
      <w:r w:rsidR="00B648C9" w:rsidRPr="00F02E2E">
        <w:tab/>
      </w:r>
      <w:hyperlink r:id="rId49">
        <w:r w:rsidR="00B648C9" w:rsidRPr="00F02E2E">
          <w:rPr>
            <w:rStyle w:val="Hyperlink"/>
            <w:color w:val="auto"/>
            <w:u w:val="none"/>
          </w:rPr>
          <w:t>Discussion on Sidelink DRX</w:t>
        </w:r>
      </w:hyperlink>
      <w:r w:rsidR="00B648C9" w:rsidRPr="00F02E2E">
        <w:tab/>
        <w:t>Sony Europe B.V.</w:t>
      </w:r>
    </w:p>
    <w:p w14:paraId="375DEB98" w14:textId="77777777" w:rsidR="00421977" w:rsidRPr="00F02E2E" w:rsidRDefault="004A640E">
      <w:pPr>
        <w:pStyle w:val="ListParagraph"/>
        <w:numPr>
          <w:ilvl w:val="0"/>
          <w:numId w:val="23"/>
        </w:numPr>
        <w:spacing w:before="60"/>
      </w:pPr>
      <w:hyperlink r:id="rId50">
        <w:r w:rsidR="00B648C9" w:rsidRPr="00F02E2E">
          <w:rPr>
            <w:rStyle w:val="Hyperlink"/>
            <w:color w:val="auto"/>
            <w:u w:val="none"/>
          </w:rPr>
          <w:t>R2-2103852</w:t>
        </w:r>
      </w:hyperlink>
      <w:r w:rsidR="00B648C9" w:rsidRPr="00F02E2E">
        <w:t xml:space="preserve"> </w:t>
      </w:r>
      <w:hyperlink r:id="rId51">
        <w:r w:rsidR="00B648C9" w:rsidRPr="00F02E2E">
          <w:rPr>
            <w:rStyle w:val="Hyperlink"/>
            <w:color w:val="auto"/>
            <w:u w:val="none"/>
          </w:rPr>
          <w:t>M</w:t>
        </w:r>
      </w:hyperlink>
      <w:r w:rsidR="00B648C9" w:rsidRPr="00F02E2E">
        <w:tab/>
      </w:r>
      <w:hyperlink r:id="rId52">
        <w:r w:rsidR="00B648C9" w:rsidRPr="00F02E2E">
          <w:rPr>
            <w:rStyle w:val="Hyperlink"/>
            <w:color w:val="auto"/>
            <w:u w:val="none"/>
          </w:rPr>
          <w:t>Discussion on remaining issues on SL DRX</w:t>
        </w:r>
      </w:hyperlink>
      <w:r w:rsidR="00B648C9" w:rsidRPr="00F02E2E">
        <w:tab/>
        <w:t>Apple</w:t>
      </w:r>
    </w:p>
    <w:p w14:paraId="2923F4A2" w14:textId="77777777" w:rsidR="00421977" w:rsidRPr="00F02E2E" w:rsidRDefault="004A640E">
      <w:pPr>
        <w:pStyle w:val="ListParagraph"/>
        <w:numPr>
          <w:ilvl w:val="0"/>
          <w:numId w:val="23"/>
        </w:numPr>
        <w:spacing w:before="60"/>
      </w:pPr>
      <w:hyperlink r:id="rId53">
        <w:r w:rsidR="00B648C9" w:rsidRPr="00F02E2E">
          <w:rPr>
            <w:rStyle w:val="Hyperlink"/>
            <w:color w:val="auto"/>
            <w:u w:val="none"/>
          </w:rPr>
          <w:t>R2-2103889</w:t>
        </w:r>
      </w:hyperlink>
      <w:r w:rsidR="00B648C9" w:rsidRPr="00F02E2E">
        <w:t xml:space="preserve"> </w:t>
      </w:r>
      <w:hyperlink r:id="rId54">
        <w:r w:rsidR="00B648C9" w:rsidRPr="00F02E2E">
          <w:rPr>
            <w:rStyle w:val="Hyperlink"/>
            <w:color w:val="auto"/>
            <w:u w:val="none"/>
          </w:rPr>
          <w:t>M</w:t>
        </w:r>
      </w:hyperlink>
      <w:r w:rsidR="00B648C9" w:rsidRPr="00F02E2E">
        <w:tab/>
      </w:r>
      <w:hyperlink r:id="rId55">
        <w:r w:rsidR="00B648C9" w:rsidRPr="00F02E2E">
          <w:rPr>
            <w:rStyle w:val="Hyperlink"/>
            <w:color w:val="auto"/>
            <w:u w:val="none"/>
          </w:rPr>
          <w:t>Coordination between DL DRX and SL DRX</w:t>
        </w:r>
      </w:hyperlink>
      <w:r w:rsidR="00B648C9" w:rsidRPr="00F02E2E">
        <w:tab/>
        <w:t>Samsung</w:t>
      </w:r>
    </w:p>
    <w:p w14:paraId="636CB4E1" w14:textId="77777777" w:rsidR="00421977" w:rsidRPr="00F02E2E" w:rsidRDefault="004A640E">
      <w:pPr>
        <w:pStyle w:val="ListParagraph"/>
        <w:numPr>
          <w:ilvl w:val="0"/>
          <w:numId w:val="23"/>
        </w:numPr>
        <w:spacing w:before="60"/>
      </w:pPr>
      <w:hyperlink r:id="rId56">
        <w:r w:rsidR="00B648C9" w:rsidRPr="00F02E2E">
          <w:rPr>
            <w:rStyle w:val="Hyperlink"/>
            <w:color w:val="auto"/>
            <w:u w:val="none"/>
          </w:rPr>
          <w:t>R2-2104113</w:t>
        </w:r>
      </w:hyperlink>
      <w:r w:rsidR="00B648C9" w:rsidRPr="00F02E2E">
        <w:t xml:space="preserve"> </w:t>
      </w:r>
      <w:hyperlink r:id="rId57">
        <w:r w:rsidR="00B648C9" w:rsidRPr="00F02E2E">
          <w:rPr>
            <w:rStyle w:val="Hyperlink"/>
            <w:color w:val="auto"/>
            <w:u w:val="none"/>
          </w:rPr>
          <w:t>M</w:t>
        </w:r>
      </w:hyperlink>
      <w:r w:rsidR="00B648C9" w:rsidRPr="00F02E2E">
        <w:tab/>
      </w:r>
      <w:hyperlink r:id="rId58">
        <w:r w:rsidR="00B648C9" w:rsidRPr="00F02E2E">
          <w:rPr>
            <w:rStyle w:val="Hyperlink"/>
            <w:color w:val="auto"/>
            <w:u w:val="none"/>
          </w:rPr>
          <w:t xml:space="preserve">Discussion on SL communication impact on </w:t>
        </w:r>
        <w:proofErr w:type="spellStart"/>
        <w:r w:rsidR="00B648C9" w:rsidRPr="00F02E2E">
          <w:rPr>
            <w:rStyle w:val="Hyperlink"/>
            <w:color w:val="auto"/>
            <w:u w:val="none"/>
          </w:rPr>
          <w:t>Uu</w:t>
        </w:r>
        <w:proofErr w:type="spellEnd"/>
        <w:r w:rsidR="00B648C9" w:rsidRPr="00F02E2E">
          <w:rPr>
            <w:rStyle w:val="Hyperlink"/>
            <w:color w:val="auto"/>
            <w:u w:val="none"/>
          </w:rPr>
          <w:t xml:space="preserve"> DRX</w:t>
        </w:r>
      </w:hyperlink>
      <w:r w:rsidR="00B648C9" w:rsidRPr="00F02E2E">
        <w:tab/>
        <w:t xml:space="preserve">Huawei, </w:t>
      </w:r>
      <w:proofErr w:type="spellStart"/>
      <w:r w:rsidR="00B648C9" w:rsidRPr="00F02E2E">
        <w:t>HiSilicon</w:t>
      </w:r>
      <w:proofErr w:type="spellEnd"/>
    </w:p>
    <w:p w14:paraId="5C640742" w14:textId="77777777" w:rsidR="00421977" w:rsidRDefault="004A640E">
      <w:pPr>
        <w:pStyle w:val="ListParagraph"/>
        <w:numPr>
          <w:ilvl w:val="0"/>
          <w:numId w:val="23"/>
        </w:numPr>
        <w:spacing w:before="60"/>
      </w:pPr>
      <w:hyperlink r:id="rId59">
        <w:r w:rsidR="00B648C9" w:rsidRPr="00F02E2E">
          <w:rPr>
            <w:rStyle w:val="Hyperlink"/>
            <w:color w:val="auto"/>
            <w:u w:val="none"/>
          </w:rPr>
          <w:t>R2-2104266</w:t>
        </w:r>
      </w:hyperlink>
      <w:r w:rsidR="00B648C9" w:rsidRPr="00F02E2E">
        <w:t xml:space="preserve"> </w:t>
      </w:r>
      <w:hyperlink r:id="rId60">
        <w:r w:rsidR="00B648C9" w:rsidRPr="00F02E2E">
          <w:rPr>
            <w:rStyle w:val="Hyperlink"/>
            <w:color w:val="auto"/>
            <w:u w:val="none"/>
          </w:rPr>
          <w:t>M</w:t>
        </w:r>
      </w:hyperlink>
      <w:r w:rsidR="00B648C9" w:rsidRPr="00F02E2E">
        <w:tab/>
      </w:r>
      <w:hyperlink r:id="rId61">
        <w:r w:rsidR="00B648C9" w:rsidRPr="00F02E2E">
          <w:rPr>
            <w:rStyle w:val="Hyperlink"/>
            <w:color w:val="auto"/>
            <w:u w:val="none"/>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54A6F" w14:textId="77777777" w:rsidR="004A640E" w:rsidRDefault="004A640E">
      <w:r>
        <w:separator/>
      </w:r>
    </w:p>
  </w:endnote>
  <w:endnote w:type="continuationSeparator" w:id="0">
    <w:p w14:paraId="50B4536D" w14:textId="77777777" w:rsidR="004A640E" w:rsidRDefault="004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3E6E0F" w:rsidRDefault="003E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3E6E0F" w:rsidRDefault="003E6E0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3E6E0F" w:rsidRDefault="003E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A6FDB" w14:textId="77777777" w:rsidR="004A640E" w:rsidRDefault="004A640E">
      <w:r>
        <w:separator/>
      </w:r>
    </w:p>
  </w:footnote>
  <w:footnote w:type="continuationSeparator" w:id="0">
    <w:p w14:paraId="3EB1DAFB" w14:textId="77777777" w:rsidR="004A640E" w:rsidRDefault="004A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3E6E0F" w:rsidRDefault="003E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3E6E0F" w:rsidRDefault="003E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3E6E0F" w:rsidRDefault="003E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Template>
  <TotalTime>21</TotalTime>
  <Pages>18</Pages>
  <Words>8613</Words>
  <Characters>45649</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21</cp:revision>
  <cp:lastPrinted>2008-02-01T07:09:00Z</cp:lastPrinted>
  <dcterms:created xsi:type="dcterms:W3CDTF">2021-04-19T07:50:00Z</dcterms:created>
  <dcterms:modified xsi:type="dcterms:W3CDTF">2021-04-19T10:09:00Z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