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F208" w14:textId="77777777" w:rsidR="00A514F4" w:rsidRDefault="00C20B33">
      <w:pPr>
        <w:pStyle w:val="ad"/>
        <w:tabs>
          <w:tab w:val="right" w:pos="9639"/>
        </w:tabs>
        <w:rPr>
          <w:bCs/>
          <w:i/>
          <w:sz w:val="24"/>
          <w:szCs w:val="24"/>
        </w:rPr>
      </w:pPr>
      <w:r>
        <w:rPr>
          <w:bCs/>
          <w:sz w:val="24"/>
          <w:szCs w:val="24"/>
        </w:rPr>
        <w:t>3GPP TSG-RAN WG2 Meeting #113bis Electronic</w:t>
      </w:r>
      <w:r>
        <w:rPr>
          <w:bCs/>
          <w:sz w:val="24"/>
          <w:szCs w:val="24"/>
        </w:rPr>
        <w:tab/>
        <w:t>R2-210xxxx</w:t>
      </w:r>
    </w:p>
    <w:p w14:paraId="2D80F209" w14:textId="77777777" w:rsidR="00A514F4" w:rsidRDefault="00C20B33">
      <w:pPr>
        <w:pStyle w:val="ad"/>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12 – 20 April 2021</w:t>
      </w:r>
      <w:r>
        <w:rPr>
          <w:rFonts w:eastAsia="SimSun"/>
          <w:sz w:val="24"/>
          <w:szCs w:val="24"/>
          <w:lang w:eastAsia="zh-CN"/>
        </w:rPr>
        <w:tab/>
      </w:r>
    </w:p>
    <w:p w14:paraId="2D80F20A" w14:textId="77777777" w:rsidR="00A514F4" w:rsidRDefault="00A514F4">
      <w:pPr>
        <w:pStyle w:val="ad"/>
        <w:rPr>
          <w:bCs/>
          <w:sz w:val="24"/>
        </w:rPr>
      </w:pPr>
    </w:p>
    <w:p w14:paraId="2D80F20B" w14:textId="77777777" w:rsidR="00A514F4" w:rsidRDefault="00A514F4">
      <w:pPr>
        <w:widowControl w:val="0"/>
        <w:spacing w:after="0"/>
        <w:rPr>
          <w:rFonts w:ascii="Arial" w:eastAsia="MS Mincho" w:hAnsi="Arial"/>
          <w:b/>
          <w:bCs/>
          <w:sz w:val="24"/>
          <w:lang w:eastAsia="ja-JP"/>
        </w:rPr>
      </w:pPr>
    </w:p>
    <w:p w14:paraId="2D80F20C" w14:textId="77777777" w:rsidR="00A514F4" w:rsidRDefault="00C20B33">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w:t>
      </w:r>
    </w:p>
    <w:p w14:paraId="2D80F20D" w14:textId="77777777" w:rsidR="00A514F4" w:rsidRDefault="00C20B33">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Rapporteur (Nokia)</w:t>
      </w:r>
    </w:p>
    <w:p w14:paraId="2D80F20E" w14:textId="77777777" w:rsidR="00A514F4" w:rsidRDefault="00C20B33">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[AT113bis-e][</w:t>
      </w:r>
      <w:proofErr w:type="gramStart"/>
      <w:r>
        <w:rPr>
          <w:rFonts w:ascii="Arial" w:hAnsi="Arial" w:cs="Arial"/>
          <w:b/>
          <w:bCs/>
          <w:sz w:val="24"/>
        </w:rPr>
        <w:t>031][</w:t>
      </w:r>
      <w:proofErr w:type="gramEnd"/>
      <w:r>
        <w:rPr>
          <w:rFonts w:ascii="Arial" w:hAnsi="Arial" w:cs="Arial"/>
          <w:b/>
          <w:bCs/>
          <w:sz w:val="24"/>
        </w:rPr>
        <w:t>MBS17] MBS session activation (Nokia)</w:t>
      </w:r>
    </w:p>
    <w:p w14:paraId="2D80F20F" w14:textId="77777777" w:rsidR="00A514F4" w:rsidRDefault="00C20B3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 - Release 17</w:t>
      </w:r>
    </w:p>
    <w:p w14:paraId="2D80F210" w14:textId="77777777" w:rsidR="00A514F4" w:rsidRDefault="00C20B33">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D80F211" w14:textId="77777777" w:rsidR="00A514F4" w:rsidRDefault="00C20B33">
      <w:pPr>
        <w:pStyle w:val="1"/>
        <w:rPr>
          <w:lang w:eastAsia="ko-KR"/>
        </w:rPr>
      </w:pPr>
      <w:r>
        <w:rPr>
          <w:lang w:eastAsia="ko-KR"/>
        </w:rPr>
        <w:t>1</w:t>
      </w:r>
      <w:r>
        <w:rPr>
          <w:rFonts w:hint="eastAsia"/>
          <w:lang w:eastAsia="ko-KR"/>
        </w:rPr>
        <w:t xml:space="preserve"> </w:t>
      </w:r>
      <w:r>
        <w:t>Introduction</w:t>
      </w:r>
    </w:p>
    <w:p w14:paraId="2D80F212" w14:textId="77777777" w:rsidR="00A514F4" w:rsidRDefault="00C20B33">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Pr>
          <w:rFonts w:ascii="Times New Roman" w:hAnsi="Times New Roman"/>
          <w:sz w:val="22"/>
          <w:szCs w:val="22"/>
          <w:vertAlign w:val="superscript"/>
        </w:rPr>
        <w:t>th</w:t>
      </w:r>
      <w:r>
        <w:rPr>
          <w:rFonts w:ascii="Times New Roman" w:hAnsi="Times New Roman"/>
          <w:sz w:val="22"/>
          <w:szCs w:val="22"/>
        </w:rPr>
        <w:t xml:space="preserve"> of April </w:t>
      </w:r>
      <w:proofErr w:type="gramStart"/>
      <w:r>
        <w:rPr>
          <w:rFonts w:ascii="Times New Roman" w:hAnsi="Times New Roman"/>
          <w:sz w:val="22"/>
          <w:szCs w:val="22"/>
        </w:rPr>
        <w:t>2021::</w:t>
      </w:r>
      <w:proofErr w:type="gramEnd"/>
    </w:p>
    <w:p w14:paraId="2D80F213" w14:textId="77777777" w:rsidR="00A514F4" w:rsidRDefault="00AF2476">
      <w:pPr>
        <w:pStyle w:val="Doc-title"/>
      </w:pPr>
      <w:hyperlink r:id="rId12" w:tooltip="D:Documents3GPPtsg_ranWG2TSGR2_113bis-eDocsR2-2103278.zip" w:history="1">
        <w:r w:rsidR="00C20B33">
          <w:rPr>
            <w:rStyle w:val="af3"/>
          </w:rPr>
          <w:t>R2-2103278</w:t>
        </w:r>
      </w:hyperlink>
      <w:r w:rsidR="00C20B33">
        <w:tab/>
        <w:t>MBS session activation and group paging</w:t>
      </w:r>
      <w:r w:rsidR="00C20B33">
        <w:tab/>
        <w:t>Nokia, Nokia Shanghai Bell</w:t>
      </w:r>
      <w:r w:rsidR="00C20B33">
        <w:tab/>
        <w:t>discussion</w:t>
      </w:r>
      <w:r w:rsidR="00C20B33">
        <w:tab/>
        <w:t>Rel-17</w:t>
      </w:r>
      <w:r w:rsidR="00C20B33">
        <w:tab/>
        <w:t>NR_MBS-Core</w:t>
      </w:r>
    </w:p>
    <w:p w14:paraId="2D80F214" w14:textId="77777777" w:rsidR="00A514F4" w:rsidRDefault="00C20B33">
      <w:pPr>
        <w:pStyle w:val="Doc-text2"/>
      </w:pPr>
      <w:r>
        <w:t xml:space="preserve">DISCUSSION </w:t>
      </w:r>
    </w:p>
    <w:p w14:paraId="2D80F215" w14:textId="77777777" w:rsidR="00A514F4" w:rsidRDefault="00C20B33">
      <w:pPr>
        <w:pStyle w:val="Doc-text2"/>
      </w:pPr>
      <w:r>
        <w:t>-</w:t>
      </w:r>
      <w:r>
        <w:tab/>
        <w:t xml:space="preserve">NEC support. </w:t>
      </w:r>
    </w:p>
    <w:p w14:paraId="2D80F216" w14:textId="77777777" w:rsidR="00A514F4" w:rsidRDefault="00C20B33">
      <w:pPr>
        <w:pStyle w:val="Doc-text2"/>
      </w:pPr>
      <w:r>
        <w:t>-</w:t>
      </w:r>
      <w:r>
        <w:tab/>
        <w:t xml:space="preserve">QC support and think it should be restricted to cells supporting MBS. Nokia agrees. QC think that for cells not supporting MBS legacy paging shall be used. LG agrees. </w:t>
      </w:r>
    </w:p>
    <w:p w14:paraId="2D80F217" w14:textId="77777777" w:rsidR="00A514F4" w:rsidRDefault="00C20B33">
      <w:pPr>
        <w:pStyle w:val="Doc-text2"/>
      </w:pPr>
      <w:r>
        <w:t>-</w:t>
      </w:r>
      <w:r>
        <w:tab/>
        <w:t xml:space="preserve">Ericsson agrees with P1 but think that also non-supporting nodes need to be supported with group paging, where CN allocates a specific group TMSI (transparent to RAN non supporting MBS). </w:t>
      </w:r>
    </w:p>
    <w:p w14:paraId="2D80F218" w14:textId="77777777" w:rsidR="00A514F4" w:rsidRDefault="00C20B33">
      <w:pPr>
        <w:pStyle w:val="Doc-text2"/>
      </w:pPr>
      <w:r>
        <w:t>-</w:t>
      </w:r>
      <w:r>
        <w:tab/>
        <w:t xml:space="preserve">CATT think MCCH can be </w:t>
      </w:r>
      <w:proofErr w:type="gramStart"/>
      <w:r>
        <w:t>used, and</w:t>
      </w:r>
      <w:proofErr w:type="gramEnd"/>
      <w:r>
        <w:t xml:space="preserve"> think this may have less impact. Vivo agrees with CATT. MTK agrees as well. Vivo think that otherwise the UE need to wake up </w:t>
      </w:r>
      <w:proofErr w:type="gramStart"/>
      <w:r>
        <w:t>at</w:t>
      </w:r>
      <w:proofErr w:type="gramEnd"/>
      <w:r>
        <w:t xml:space="preserve"> more occasions. </w:t>
      </w:r>
    </w:p>
    <w:p w14:paraId="2D80F219" w14:textId="77777777" w:rsidR="00A514F4" w:rsidRDefault="00C20B33">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2D80F21A" w14:textId="77777777" w:rsidR="00A514F4" w:rsidRDefault="00C20B33">
      <w:pPr>
        <w:pStyle w:val="Doc-text2"/>
      </w:pPr>
      <w:r>
        <w:t>-</w:t>
      </w:r>
      <w:r>
        <w:tab/>
        <w:t xml:space="preserve">Xiaomi think that MCCH is not always best. </w:t>
      </w:r>
    </w:p>
    <w:p w14:paraId="2D80F21B" w14:textId="77777777" w:rsidR="00A514F4" w:rsidRDefault="00C20B33">
      <w:pPr>
        <w:pStyle w:val="Doc-text2"/>
      </w:pPr>
      <w:r>
        <w:t>-</w:t>
      </w:r>
      <w:r>
        <w:tab/>
        <w:t xml:space="preserve">Samsung think that </w:t>
      </w:r>
      <w:proofErr w:type="spellStart"/>
      <w:r>
        <w:t>gropu</w:t>
      </w:r>
      <w:proofErr w:type="spellEnd"/>
      <w:r>
        <w:t xml:space="preserve"> paging can only notify for on one </w:t>
      </w:r>
      <w:proofErr w:type="gramStart"/>
      <w:r>
        <w:t>service, and</w:t>
      </w:r>
      <w:proofErr w:type="gramEnd"/>
      <w:r>
        <w:t xml:space="preserve"> think that power consumption may be an issue. </w:t>
      </w:r>
    </w:p>
    <w:p w14:paraId="2D80F21C" w14:textId="77777777" w:rsidR="00A514F4" w:rsidRDefault="00C20B33">
      <w:pPr>
        <w:pStyle w:val="Doc-text2"/>
      </w:pPr>
      <w:r>
        <w:t>-</w:t>
      </w:r>
      <w:r>
        <w:tab/>
        <w:t xml:space="preserve">CMCC think we should first discuss what ID we would use. </w:t>
      </w:r>
    </w:p>
    <w:p w14:paraId="2D80F21D" w14:textId="77777777" w:rsidR="00A514F4" w:rsidRDefault="00C20B33">
      <w:pPr>
        <w:pStyle w:val="Agreement"/>
      </w:pPr>
      <w:r>
        <w:t>There is Support to have group notification for multicast for MBS supporting nodes (</w:t>
      </w:r>
      <w:proofErr w:type="gramStart"/>
      <w:r>
        <w:t>e.g.</w:t>
      </w:r>
      <w:proofErr w:type="gramEnd"/>
      <w:r>
        <w:t xml:space="preserve"> paging)</w:t>
      </w:r>
    </w:p>
    <w:p w14:paraId="2D80F21E" w14:textId="77777777" w:rsidR="00A514F4" w:rsidRDefault="00A514F4">
      <w:pPr>
        <w:pStyle w:val="Doc-text2"/>
      </w:pPr>
    </w:p>
    <w:p w14:paraId="2D80F21F" w14:textId="77777777" w:rsidR="00A514F4" w:rsidRDefault="00C20B33">
      <w:pPr>
        <w:pStyle w:val="Doc-text2"/>
      </w:pPr>
      <w:r>
        <w:t xml:space="preserve">Go offline to attempt to progress slightly more (Nokia). </w:t>
      </w:r>
    </w:p>
    <w:p w14:paraId="2D80F220" w14:textId="77777777" w:rsidR="00A514F4" w:rsidRDefault="00A514F4">
      <w:pPr>
        <w:pStyle w:val="Doc-text2"/>
      </w:pPr>
    </w:p>
    <w:p w14:paraId="2D80F221" w14:textId="77777777" w:rsidR="00A514F4" w:rsidRDefault="00C20B33">
      <w:pPr>
        <w:pStyle w:val="EmailDiscussion"/>
      </w:pPr>
      <w:bookmarkStart w:id="0" w:name="_Hlk69222741"/>
      <w:r>
        <w:t>[AT113bis-e][</w:t>
      </w:r>
      <w:proofErr w:type="gramStart"/>
      <w:r>
        <w:t>031][</w:t>
      </w:r>
      <w:proofErr w:type="gramEnd"/>
      <w:r>
        <w:t>MBS17] MBS session activation (Nokia)</w:t>
      </w:r>
    </w:p>
    <w:p w14:paraId="2D80F222" w14:textId="77777777" w:rsidR="00A514F4" w:rsidRDefault="00C20B33">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2D80F223" w14:textId="77777777" w:rsidR="00A514F4" w:rsidRDefault="00C20B33">
      <w:pPr>
        <w:pStyle w:val="EmailDiscussion2"/>
      </w:pPr>
      <w:r>
        <w:tab/>
        <w:t xml:space="preserve">Intended outcome: Report, Agreements </w:t>
      </w:r>
    </w:p>
    <w:p w14:paraId="2D80F224" w14:textId="77777777" w:rsidR="00A514F4" w:rsidRDefault="00C20B33">
      <w:pPr>
        <w:pStyle w:val="EmailDiscussion2"/>
      </w:pPr>
      <w:r>
        <w:lastRenderedPageBreak/>
        <w:tab/>
        <w:t>Deadline: Report/Agreements Friday April 16</w:t>
      </w:r>
    </w:p>
    <w:bookmarkEnd w:id="0"/>
    <w:p w14:paraId="2D80F225" w14:textId="77777777" w:rsidR="00A514F4" w:rsidRDefault="00A514F4">
      <w:pPr>
        <w:pStyle w:val="Doc-text2"/>
        <w:ind w:left="0" w:firstLine="0"/>
      </w:pPr>
    </w:p>
    <w:p w14:paraId="2D80F226" w14:textId="77777777" w:rsidR="00A514F4" w:rsidRDefault="00C20B33">
      <w:pPr>
        <w:pStyle w:val="Doc-text2"/>
        <w:ind w:left="0" w:firstLine="0"/>
      </w:pPr>
      <w:r>
        <w:t>In addition to above paper following papers were provided to the meeting on this topic:</w:t>
      </w:r>
    </w:p>
    <w:p w14:paraId="2D80F227" w14:textId="77777777" w:rsidR="00A514F4" w:rsidRDefault="00AF2476">
      <w:pPr>
        <w:pStyle w:val="Doc-title"/>
      </w:pPr>
      <w:hyperlink r:id="rId13" w:tooltip="D:Documents3GPPtsg_ranWG2TSGR2_113bis-eDocsR2-2103905.zip" w:history="1">
        <w:r w:rsidR="00C20B33">
          <w:rPr>
            <w:rStyle w:val="af3"/>
          </w:rPr>
          <w:t>R2-2103905</w:t>
        </w:r>
      </w:hyperlink>
      <w:r w:rsidR="00C20B33">
        <w:tab/>
        <w:t>Discussion on group notification for multicast session activation</w:t>
      </w:r>
      <w:r w:rsidR="00C20B33">
        <w:tab/>
        <w:t xml:space="preserve">Huawei, </w:t>
      </w:r>
      <w:proofErr w:type="spellStart"/>
      <w:r w:rsidR="00C20B33">
        <w:t>HiSilicon</w:t>
      </w:r>
      <w:proofErr w:type="spellEnd"/>
      <w:r w:rsidR="00C20B33">
        <w:tab/>
        <w:t>discussion</w:t>
      </w:r>
      <w:r w:rsidR="00C20B33">
        <w:tab/>
        <w:t>Rel-17</w:t>
      </w:r>
      <w:r w:rsidR="00C20B33">
        <w:tab/>
        <w:t>NR_MBS-Core</w:t>
      </w:r>
    </w:p>
    <w:p w14:paraId="2D80F228" w14:textId="77777777" w:rsidR="00A514F4" w:rsidRDefault="00AF2476">
      <w:pPr>
        <w:pStyle w:val="Doc-title"/>
      </w:pPr>
      <w:hyperlink r:id="rId14" w:tooltip="D:Documents3GPPtsg_ranWG2TSGR2_113bis-eDocsR2-2103728.zip" w:history="1">
        <w:r w:rsidR="00C20B33">
          <w:rPr>
            <w:rStyle w:val="af3"/>
          </w:rPr>
          <w:t>R2-2103728</w:t>
        </w:r>
      </w:hyperlink>
      <w:r w:rsidR="00C20B33">
        <w:tab/>
        <w:t>Discussion on SA2 Reply LS on 5G MBS</w:t>
      </w:r>
      <w:r w:rsidR="00C20B33">
        <w:tab/>
        <w:t>CMCC</w:t>
      </w:r>
      <w:r w:rsidR="00C20B33">
        <w:tab/>
        <w:t>discussion</w:t>
      </w:r>
      <w:r w:rsidR="00C20B33">
        <w:tab/>
        <w:t>Rel-17</w:t>
      </w:r>
      <w:r w:rsidR="00C20B33">
        <w:tab/>
        <w:t>NR_MBS-Core</w:t>
      </w:r>
    </w:p>
    <w:p w14:paraId="2D80F229" w14:textId="77777777" w:rsidR="00A514F4" w:rsidRDefault="00AF2476">
      <w:pPr>
        <w:pStyle w:val="Doc-title"/>
      </w:pPr>
      <w:hyperlink r:id="rId15" w:tooltip="D:Documents3GPPtsg_ranWG2TSGR2_113bis-eDocsR2-2103179.zip" w:history="1">
        <w:r w:rsidR="00C20B33">
          <w:rPr>
            <w:rStyle w:val="af3"/>
          </w:rPr>
          <w:t>R2-2103179</w:t>
        </w:r>
      </w:hyperlink>
      <w:r w:rsidR="00C20B33">
        <w:tab/>
        <w:t>NR Multicast group paging aspects</w:t>
      </w:r>
      <w:r w:rsidR="00C20B33">
        <w:tab/>
        <w:t>Qualcomm Inc</w:t>
      </w:r>
      <w:r w:rsidR="00C20B33">
        <w:tab/>
        <w:t>discussion</w:t>
      </w:r>
      <w:r w:rsidR="00C20B33">
        <w:tab/>
        <w:t>Rel-17</w:t>
      </w:r>
      <w:r w:rsidR="00C20B33">
        <w:tab/>
        <w:t>NR_MBS-Core</w:t>
      </w:r>
    </w:p>
    <w:p w14:paraId="2D80F22A" w14:textId="77777777" w:rsidR="00A514F4" w:rsidRDefault="00AF2476">
      <w:pPr>
        <w:pStyle w:val="Doc-title"/>
      </w:pPr>
      <w:hyperlink r:id="rId16" w:tooltip="D:Documents3GPPtsg_ranWG2TSGR2_113bis-eDocsR2-2103118.zip" w:history="1">
        <w:r w:rsidR="00C20B33">
          <w:rPr>
            <w:rStyle w:val="af3"/>
          </w:rPr>
          <w:t>R2-2103118</w:t>
        </w:r>
      </w:hyperlink>
      <w:r w:rsidR="00C20B33">
        <w:tab/>
        <w:t>Considerations on the SA2 questions about session activation</w:t>
      </w:r>
      <w:r w:rsidR="00C20B33">
        <w:tab/>
        <w:t>vivo</w:t>
      </w:r>
      <w:r w:rsidR="00C20B33">
        <w:tab/>
        <w:t>discussion</w:t>
      </w:r>
    </w:p>
    <w:p w14:paraId="2D80F22B" w14:textId="77777777" w:rsidR="00A514F4" w:rsidRDefault="00AF2476">
      <w:pPr>
        <w:pStyle w:val="Doc-title"/>
      </w:pPr>
      <w:hyperlink r:id="rId17" w:tooltip="D:Documents3GPPtsg_ranWG2TSGR2_113bis-eDocsR2-2103729.zip" w:history="1">
        <w:r w:rsidR="00C20B33">
          <w:rPr>
            <w:rStyle w:val="af3"/>
          </w:rPr>
          <w:t>R2-2103729</w:t>
        </w:r>
      </w:hyperlink>
      <w:r w:rsidR="00C20B33">
        <w:tab/>
        <w:t>Draft reply LS on Group Paging</w:t>
      </w:r>
      <w:r w:rsidR="00C20B33">
        <w:tab/>
        <w:t>CMCC</w:t>
      </w:r>
      <w:r w:rsidR="00C20B33">
        <w:tab/>
        <w:t>LS out</w:t>
      </w:r>
      <w:r w:rsidR="00C20B33">
        <w:tab/>
        <w:t>Rel-17</w:t>
      </w:r>
      <w:r w:rsidR="00C20B33">
        <w:tab/>
        <w:t>NR_MBS-Core</w:t>
      </w:r>
      <w:r w:rsidR="00C20B33">
        <w:tab/>
        <w:t>To:SA2</w:t>
      </w:r>
      <w:r w:rsidR="00C20B33">
        <w:tab/>
      </w:r>
      <w:proofErr w:type="gramStart"/>
      <w:r w:rsidR="00C20B33">
        <w:t>Cc:RAN</w:t>
      </w:r>
      <w:proofErr w:type="gramEnd"/>
      <w:r w:rsidR="00C20B33">
        <w:t>3</w:t>
      </w:r>
    </w:p>
    <w:p w14:paraId="2D80F22C" w14:textId="77777777" w:rsidR="00A514F4" w:rsidRDefault="00AF2476">
      <w:pPr>
        <w:pStyle w:val="Doc-title"/>
      </w:pPr>
      <w:hyperlink r:id="rId18" w:tooltip="D:Documents3GPPtsg_ranWG2TSGR2_113bis-eDocsR2-2103906.zip" w:history="1">
        <w:r w:rsidR="00C20B33">
          <w:rPr>
            <w:rStyle w:val="af3"/>
          </w:rPr>
          <w:t>R2-2103906</w:t>
        </w:r>
      </w:hyperlink>
      <w:r w:rsidR="00C20B33">
        <w:tab/>
        <w:t>Reply LS on 5MBS progress and issues to address</w:t>
      </w:r>
      <w:r w:rsidR="00C20B33">
        <w:tab/>
        <w:t xml:space="preserve">Huawei, </w:t>
      </w:r>
      <w:proofErr w:type="spellStart"/>
      <w:r w:rsidR="00C20B33">
        <w:t>HiSilicon</w:t>
      </w:r>
      <w:proofErr w:type="spellEnd"/>
      <w:r w:rsidR="00C20B33">
        <w:tab/>
        <w:t>LS out</w:t>
      </w:r>
      <w:r w:rsidR="00C20B33">
        <w:tab/>
        <w:t>Rel-17</w:t>
      </w:r>
      <w:r w:rsidR="00C20B33">
        <w:tab/>
        <w:t>NR_MBS-Core</w:t>
      </w:r>
      <w:r w:rsidR="00C20B33">
        <w:tab/>
        <w:t>To:SA2, RAN3</w:t>
      </w:r>
    </w:p>
    <w:p w14:paraId="2D80F22D" w14:textId="77777777" w:rsidR="00A514F4" w:rsidRDefault="00C20B33">
      <w:pPr>
        <w:pStyle w:val="Doc-title"/>
        <w:rPr>
          <w:ins w:id="1" w:author="作者" w:date="1900-01-01T00:00:00Z"/>
        </w:rPr>
      </w:pPr>
      <w:ins w:id="2" w:author="作者">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af3"/>
            <w:lang w:val="en-US"/>
          </w:rPr>
          <w:t>R2-2102838</w:t>
        </w:r>
        <w:r>
          <w:rPr>
            <w:lang w:val="en-US"/>
          </w:rPr>
          <w:fldChar w:fldCharType="end"/>
        </w:r>
        <w:r>
          <w:tab/>
          <w:t>Discussion on SA2 LS and multicast session activation</w:t>
        </w:r>
        <w:r>
          <w:tab/>
          <w:t>Intel Corporation</w:t>
        </w:r>
        <w:r>
          <w:tab/>
          <w:t>discussion</w:t>
        </w:r>
        <w:r>
          <w:tab/>
          <w:t>Rel-17</w:t>
        </w:r>
        <w:r>
          <w:tab/>
          <w:t>NR_MBS-Core</w:t>
        </w:r>
      </w:ins>
    </w:p>
    <w:p w14:paraId="2D80F22E" w14:textId="77777777" w:rsidR="00A514F4" w:rsidRDefault="00A514F4">
      <w:pPr>
        <w:pStyle w:val="Doc-text2"/>
        <w:ind w:left="0" w:firstLine="0"/>
      </w:pPr>
    </w:p>
    <w:p w14:paraId="2D80F22F" w14:textId="77777777" w:rsidR="00A514F4" w:rsidRDefault="00C20B33">
      <w:pPr>
        <w:pStyle w:val="Doc-text2"/>
        <w:ind w:left="0" w:firstLine="0"/>
      </w:pPr>
      <w:r>
        <w:t xml:space="preserve">Additionally on supporting notification </w:t>
      </w:r>
      <w:proofErr w:type="gramStart"/>
      <w:r>
        <w:t>for  non</w:t>
      </w:r>
      <w:proofErr w:type="gramEnd"/>
      <w:r>
        <w:t>-MBS node was treated in this paper:</w:t>
      </w:r>
    </w:p>
    <w:p w14:paraId="2D80F230" w14:textId="77777777" w:rsidR="00A514F4" w:rsidRDefault="00AF2476">
      <w:pPr>
        <w:pStyle w:val="Doc-title"/>
      </w:pPr>
      <w:hyperlink r:id="rId19" w:tooltip="D:Documents3GPPtsg_ranWG2TSGR2_113bis-eDocsR2-2103776.zip" w:history="1">
        <w:r w:rsidR="00C20B33">
          <w:rPr>
            <w:rStyle w:val="af3"/>
          </w:rPr>
          <w:t>R2-2103776</w:t>
        </w:r>
      </w:hyperlink>
      <w:r w:rsidR="00C20B33">
        <w:tab/>
        <w:t>Open issues for UEs in idle or inactive mode</w:t>
      </w:r>
      <w:r w:rsidR="00C20B33">
        <w:tab/>
        <w:t>Ericsson</w:t>
      </w:r>
      <w:r w:rsidR="00C20B33">
        <w:tab/>
        <w:t>discussion</w:t>
      </w:r>
      <w:r w:rsidR="00C20B33">
        <w:tab/>
        <w:t>Rel-17</w:t>
      </w:r>
      <w:r w:rsidR="00C20B33">
        <w:tab/>
        <w:t>NR_MBS-Core</w:t>
      </w:r>
    </w:p>
    <w:p w14:paraId="2D80F231" w14:textId="77777777" w:rsidR="00A514F4" w:rsidRDefault="00A514F4">
      <w:pPr>
        <w:pStyle w:val="Doc-text2"/>
        <w:ind w:left="0" w:firstLine="0"/>
      </w:pPr>
    </w:p>
    <w:p w14:paraId="2D80F232" w14:textId="77777777" w:rsidR="00A514F4" w:rsidRDefault="00C20B33">
      <w:pPr>
        <w:pStyle w:val="1"/>
      </w:pPr>
      <w:bookmarkStart w:id="3" w:name="_Toc497230266"/>
      <w:bookmarkStart w:id="4" w:name="_Toc497230267"/>
      <w:r>
        <w:t>2</w:t>
      </w:r>
      <w:r>
        <w:tab/>
        <w:t>Contact Points</w:t>
      </w:r>
    </w:p>
    <w:p w14:paraId="2D80F233" w14:textId="77777777" w:rsidR="00A514F4" w:rsidRDefault="00C20B3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514F4" w14:paraId="2D80F2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4" w14:textId="77777777" w:rsidR="00A514F4" w:rsidRDefault="00C20B33">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5" w14:textId="77777777" w:rsidR="00A514F4" w:rsidRDefault="00C20B3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6" w14:textId="77777777" w:rsidR="00A514F4" w:rsidRDefault="00C20B33">
            <w:pPr>
              <w:pStyle w:val="TAH"/>
              <w:spacing w:before="20" w:after="20"/>
              <w:ind w:left="57" w:right="57"/>
              <w:jc w:val="left"/>
            </w:pPr>
            <w:r>
              <w:t>Email Address</w:t>
            </w:r>
          </w:p>
        </w:tc>
      </w:tr>
      <w:tr w:rsidR="00A514F4" w14:paraId="2D80F2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8" w14:textId="77777777" w:rsidR="00A514F4" w:rsidRDefault="00C20B3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D80F239" w14:textId="77777777" w:rsidR="00A514F4" w:rsidRDefault="00C20B33">
            <w:pPr>
              <w:pStyle w:val="TAC"/>
              <w:spacing w:before="20" w:after="20"/>
              <w:ind w:left="57" w:right="57"/>
              <w:jc w:val="left"/>
              <w:rPr>
                <w:lang w:eastAsia="zh-CN"/>
              </w:rPr>
            </w:pPr>
            <w:r>
              <w:rPr>
                <w:lang w:eastAsia="zh-CN"/>
              </w:rPr>
              <w:t xml:space="preserve">Jarkko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2D80F23A" w14:textId="77777777" w:rsidR="00A514F4" w:rsidRDefault="00C20B33">
            <w:pPr>
              <w:pStyle w:val="TAC"/>
              <w:spacing w:before="20" w:after="20"/>
              <w:ind w:left="57" w:right="57"/>
              <w:jc w:val="left"/>
              <w:rPr>
                <w:lang w:eastAsia="zh-CN"/>
              </w:rPr>
            </w:pPr>
            <w:r>
              <w:rPr>
                <w:lang w:eastAsia="zh-CN"/>
              </w:rPr>
              <w:t>Jarkko.t.koskela@nokia.com</w:t>
            </w:r>
          </w:p>
        </w:tc>
      </w:tr>
      <w:tr w:rsidR="00A514F4" w14:paraId="2D80F2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C" w14:textId="77777777" w:rsidR="00A514F4" w:rsidRDefault="00C20B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D80F23D" w14:textId="77777777" w:rsidR="00A514F4" w:rsidRDefault="00C20B33">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14:paraId="2D80F23E" w14:textId="77777777" w:rsidR="00A514F4" w:rsidRDefault="00C20B33">
            <w:pPr>
              <w:pStyle w:val="TAC"/>
              <w:spacing w:before="20" w:after="20"/>
              <w:ind w:left="57" w:right="57"/>
              <w:jc w:val="left"/>
              <w:rPr>
                <w:lang w:eastAsia="zh-CN"/>
              </w:rPr>
            </w:pPr>
            <w:r>
              <w:rPr>
                <w:lang w:eastAsia="zh-CN"/>
              </w:rPr>
              <w:t>dawid.koziol@huawei.com</w:t>
            </w:r>
          </w:p>
        </w:tc>
      </w:tr>
      <w:tr w:rsidR="00A514F4" w14:paraId="2D80F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0" w14:textId="77777777" w:rsidR="00A514F4" w:rsidRDefault="00C20B3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D80F241" w14:textId="77777777" w:rsidR="00A514F4" w:rsidRDefault="00C20B33">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2D80F242" w14:textId="77777777" w:rsidR="00A514F4" w:rsidRDefault="00C20B33">
            <w:pPr>
              <w:pStyle w:val="TAC"/>
              <w:spacing w:before="20" w:after="20"/>
              <w:ind w:left="57" w:right="57"/>
              <w:jc w:val="left"/>
              <w:rPr>
                <w:lang w:eastAsia="zh-CN"/>
              </w:rPr>
            </w:pPr>
            <w:r>
              <w:rPr>
                <w:lang w:eastAsia="zh-CN"/>
              </w:rPr>
              <w:t>martin.van.der.zee@ericsson.com</w:t>
            </w:r>
          </w:p>
        </w:tc>
      </w:tr>
      <w:tr w:rsidR="00A514F4" w14:paraId="2D80F2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4" w14:textId="77777777" w:rsidR="00A514F4" w:rsidRDefault="00C20B3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D80F245" w14:textId="77777777" w:rsidR="00A514F4" w:rsidRDefault="00C20B33">
            <w:pPr>
              <w:pStyle w:val="TAC"/>
              <w:spacing w:before="20" w:after="20"/>
              <w:ind w:left="57" w:right="57"/>
              <w:jc w:val="left"/>
              <w:rPr>
                <w:lang w:eastAsia="zh-CN"/>
              </w:rPr>
            </w:pPr>
            <w:r>
              <w:rPr>
                <w:lang w:eastAsia="zh-CN"/>
              </w:rPr>
              <w:t xml:space="preserve">Prasad </w:t>
            </w:r>
            <w:proofErr w:type="spellStart"/>
            <w:r>
              <w:rPr>
                <w:lang w:eastAsia="zh-CN"/>
              </w:rPr>
              <w:t>Kadiri</w:t>
            </w:r>
            <w:proofErr w:type="spellEnd"/>
          </w:p>
        </w:tc>
        <w:tc>
          <w:tcPr>
            <w:tcW w:w="4391" w:type="dxa"/>
            <w:tcBorders>
              <w:top w:val="single" w:sz="4" w:space="0" w:color="auto"/>
              <w:left w:val="single" w:sz="4" w:space="0" w:color="auto"/>
              <w:bottom w:val="single" w:sz="4" w:space="0" w:color="auto"/>
              <w:right w:val="single" w:sz="4" w:space="0" w:color="auto"/>
            </w:tcBorders>
          </w:tcPr>
          <w:p w14:paraId="2D80F246" w14:textId="77777777" w:rsidR="00A514F4" w:rsidRDefault="00C20B33">
            <w:pPr>
              <w:pStyle w:val="TAC"/>
              <w:spacing w:before="20" w:after="20"/>
              <w:ind w:left="57" w:right="57"/>
              <w:jc w:val="left"/>
              <w:rPr>
                <w:lang w:eastAsia="zh-CN"/>
              </w:rPr>
            </w:pPr>
            <w:r>
              <w:rPr>
                <w:lang w:eastAsia="zh-CN"/>
              </w:rPr>
              <w:t>pkadiri@qti.qualcomm.com</w:t>
            </w:r>
          </w:p>
        </w:tc>
      </w:tr>
      <w:tr w:rsidR="00A514F4" w14:paraId="2D80F2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8" w14:textId="77777777" w:rsidR="00A514F4" w:rsidRDefault="00C20B33">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D80F249" w14:textId="77777777" w:rsidR="00A514F4" w:rsidRDefault="00C20B33">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2D80F24A" w14:textId="77777777" w:rsidR="00A514F4" w:rsidRDefault="00C20B33">
            <w:pPr>
              <w:pStyle w:val="TAC"/>
              <w:spacing w:before="20" w:after="20"/>
              <w:ind w:left="57" w:right="57"/>
              <w:jc w:val="left"/>
              <w:rPr>
                <w:lang w:eastAsia="zh-CN"/>
              </w:rPr>
            </w:pPr>
            <w:r>
              <w:rPr>
                <w:rFonts w:eastAsia="SimSun" w:hint="eastAsia"/>
                <w:lang w:eastAsia="zh-CN"/>
              </w:rPr>
              <w:t>zhourui@catt.cn</w:t>
            </w:r>
          </w:p>
        </w:tc>
      </w:tr>
      <w:tr w:rsidR="00A514F4" w14:paraId="2D80F2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C" w14:textId="77777777" w:rsidR="00A514F4" w:rsidRDefault="00C20B33">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D80F24D" w14:textId="77777777" w:rsidR="00A514F4" w:rsidRDefault="00C20B33">
            <w:pPr>
              <w:pStyle w:val="TAC"/>
              <w:spacing w:before="20" w:after="20"/>
              <w:ind w:left="57" w:right="57"/>
              <w:jc w:val="left"/>
              <w:rPr>
                <w:lang w:eastAsia="zh-CN"/>
              </w:rPr>
            </w:pPr>
            <w:proofErr w:type="spellStart"/>
            <w:r>
              <w:rPr>
                <w:lang w:eastAsia="zh-CN"/>
              </w:rPr>
              <w:t>Xuelong</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2D80F24E" w14:textId="77777777" w:rsidR="00A514F4" w:rsidRDefault="00C20B33">
            <w:pPr>
              <w:pStyle w:val="TAC"/>
              <w:spacing w:before="20" w:after="20"/>
              <w:ind w:left="57" w:right="57"/>
              <w:jc w:val="left"/>
              <w:rPr>
                <w:lang w:eastAsia="zh-CN"/>
              </w:rPr>
            </w:pPr>
            <w:r>
              <w:rPr>
                <w:lang w:eastAsia="zh-CN"/>
              </w:rPr>
              <w:t>Xuelong.Wang@mediatek.com</w:t>
            </w:r>
          </w:p>
        </w:tc>
      </w:tr>
      <w:tr w:rsidR="00A514F4" w14:paraId="2D80F2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0"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D80F251" w14:textId="77777777" w:rsidR="00A514F4" w:rsidRDefault="00C20B33">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2D80F252" w14:textId="77777777" w:rsidR="00A514F4" w:rsidRDefault="00C20B33">
            <w:pPr>
              <w:pStyle w:val="TAC"/>
              <w:spacing w:before="20" w:after="20"/>
              <w:ind w:left="57" w:right="57"/>
              <w:jc w:val="left"/>
              <w:rPr>
                <w:lang w:eastAsia="zh-CN"/>
              </w:rPr>
            </w:pPr>
            <w:r>
              <w:rPr>
                <w:lang w:eastAsia="zh-CN"/>
              </w:rPr>
              <w:t>Jialinzou88@yahoo.com</w:t>
            </w:r>
          </w:p>
        </w:tc>
      </w:tr>
      <w:tr w:rsidR="00A514F4" w14:paraId="2D80F2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4" w14:textId="77777777" w:rsidR="00A514F4" w:rsidRDefault="00C20B33">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80F255" w14:textId="77777777" w:rsidR="00A514F4" w:rsidRDefault="00C20B33">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2D80F256" w14:textId="77777777" w:rsidR="00A514F4" w:rsidRDefault="00C20B33">
            <w:pPr>
              <w:pStyle w:val="TAC"/>
              <w:spacing w:before="20" w:after="20"/>
              <w:ind w:left="57" w:right="57"/>
              <w:jc w:val="left"/>
              <w:rPr>
                <w:lang w:eastAsia="zh-CN"/>
              </w:rPr>
            </w:pPr>
            <w:r>
              <w:rPr>
                <w:lang w:eastAsia="zh-CN"/>
              </w:rPr>
              <w:t xml:space="preserve"> salva.diazsendra@bt.com</w:t>
            </w:r>
          </w:p>
        </w:tc>
      </w:tr>
      <w:tr w:rsidR="00A514F4" w14:paraId="2D80F2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8" w14:textId="77777777" w:rsidR="00A514F4" w:rsidRPr="00AF67BC" w:rsidRDefault="00C20B33">
            <w:pPr>
              <w:pStyle w:val="TAC"/>
              <w:spacing w:before="20" w:after="20"/>
              <w:ind w:left="57" w:right="57"/>
              <w:jc w:val="left"/>
              <w:rPr>
                <w:rFonts w:eastAsia="SimSun"/>
                <w:lang w:eastAsia="zh-CN"/>
                <w:rPrChange w:id="5" w:author="作者" w:date="1900-01-01T00:00:00Z">
                  <w:rPr>
                    <w:lang w:eastAsia="zh-CN"/>
                  </w:rPr>
                </w:rPrChange>
              </w:rPr>
            </w:pPr>
            <w:ins w:id="6" w:author="作者">
              <w:r>
                <w:rPr>
                  <w:rFonts w:eastAsia="SimSun" w:hint="eastAsia"/>
                  <w:lang w:eastAsia="zh-CN"/>
                </w:rPr>
                <w:t>O</w:t>
              </w:r>
              <w:r>
                <w:rPr>
                  <w:rFonts w:eastAsia="SimSun"/>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2D80F259" w14:textId="77777777" w:rsidR="00A514F4" w:rsidRPr="00AF67BC" w:rsidRDefault="00C20B33">
            <w:pPr>
              <w:pStyle w:val="TAC"/>
              <w:spacing w:before="20" w:after="20"/>
              <w:ind w:left="57" w:right="57"/>
              <w:jc w:val="left"/>
              <w:rPr>
                <w:rFonts w:eastAsia="SimSun"/>
                <w:lang w:eastAsia="zh-CN"/>
                <w:rPrChange w:id="7" w:author="作者" w:date="1900-01-01T00:00:00Z">
                  <w:rPr>
                    <w:lang w:eastAsia="zh-CN"/>
                  </w:rPr>
                </w:rPrChange>
              </w:rPr>
            </w:pPr>
            <w:proofErr w:type="spellStart"/>
            <w:ins w:id="8" w:author="作者">
              <w:r>
                <w:rPr>
                  <w:rFonts w:eastAsia="SimSun" w:hint="eastAsia"/>
                  <w:lang w:eastAsia="zh-CN"/>
                </w:rPr>
                <w:t>S</w:t>
              </w:r>
              <w:r>
                <w:rPr>
                  <w:rFonts w:eastAsia="SimSun"/>
                  <w:lang w:eastAsia="zh-CN"/>
                </w:rPr>
                <w:t>hukun</w:t>
              </w:r>
              <w:proofErr w:type="spellEnd"/>
              <w:r>
                <w:rPr>
                  <w:rFonts w:eastAsia="SimSun"/>
                  <w:lang w:eastAsia="zh-CN"/>
                </w:rPr>
                <w:t xml:space="preserve"> Wang</w:t>
              </w:r>
            </w:ins>
          </w:p>
        </w:tc>
        <w:tc>
          <w:tcPr>
            <w:tcW w:w="4391" w:type="dxa"/>
            <w:tcBorders>
              <w:top w:val="single" w:sz="4" w:space="0" w:color="auto"/>
              <w:left w:val="single" w:sz="4" w:space="0" w:color="auto"/>
              <w:bottom w:val="single" w:sz="4" w:space="0" w:color="auto"/>
              <w:right w:val="single" w:sz="4" w:space="0" w:color="auto"/>
            </w:tcBorders>
          </w:tcPr>
          <w:p w14:paraId="2D80F25A" w14:textId="77777777" w:rsidR="00A514F4" w:rsidRPr="00AF67BC" w:rsidRDefault="00C20B33">
            <w:pPr>
              <w:pStyle w:val="TAC"/>
              <w:spacing w:before="20" w:after="20"/>
              <w:ind w:left="57" w:right="57"/>
              <w:jc w:val="left"/>
              <w:rPr>
                <w:rFonts w:eastAsia="SimSun"/>
                <w:lang w:eastAsia="zh-CN"/>
                <w:rPrChange w:id="9" w:author="作者" w:date="1900-01-01T00:00:00Z">
                  <w:rPr>
                    <w:lang w:eastAsia="zh-CN"/>
                  </w:rPr>
                </w:rPrChange>
              </w:rPr>
            </w:pPr>
            <w:ins w:id="10" w:author="作者">
              <w:r>
                <w:rPr>
                  <w:rFonts w:eastAsia="SimSun" w:hint="eastAsia"/>
                  <w:lang w:eastAsia="zh-CN"/>
                </w:rPr>
                <w:t>w</w:t>
              </w:r>
              <w:r>
                <w:rPr>
                  <w:rFonts w:eastAsia="SimSun"/>
                  <w:lang w:eastAsia="zh-CN"/>
                </w:rPr>
                <w:t>angshukun@oppo.com</w:t>
              </w:r>
            </w:ins>
          </w:p>
        </w:tc>
      </w:tr>
      <w:tr w:rsidR="00A514F4" w14:paraId="2D80F2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C" w14:textId="77777777" w:rsidR="00A514F4" w:rsidRDefault="00C20B33">
            <w:pPr>
              <w:pStyle w:val="TAC"/>
              <w:spacing w:before="20" w:after="20"/>
              <w:ind w:left="57" w:right="57"/>
              <w:jc w:val="left"/>
              <w:rPr>
                <w:lang w:eastAsia="zh-CN"/>
              </w:rPr>
            </w:pPr>
            <w:ins w:id="11" w:author="作者">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2D80F25D" w14:textId="77777777" w:rsidR="00A514F4" w:rsidRDefault="00C20B33">
            <w:pPr>
              <w:pStyle w:val="TAC"/>
              <w:spacing w:before="20" w:after="20"/>
              <w:ind w:left="57" w:right="57"/>
              <w:jc w:val="left"/>
              <w:rPr>
                <w:lang w:eastAsia="zh-CN"/>
              </w:rPr>
            </w:pPr>
            <w:proofErr w:type="spellStart"/>
            <w:ins w:id="12" w:author="作者">
              <w:r>
                <w:rPr>
                  <w:lang w:eastAsia="zh-CN"/>
                </w:rPr>
                <w:t>Ziyi</w:t>
              </w:r>
              <w:proofErr w:type="spellEnd"/>
              <w:r>
                <w:rPr>
                  <w:lang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2D80F25E" w14:textId="77777777" w:rsidR="00A514F4" w:rsidRDefault="00C20B33">
            <w:pPr>
              <w:pStyle w:val="TAC"/>
              <w:spacing w:before="20" w:after="20"/>
              <w:ind w:left="57" w:right="57"/>
              <w:jc w:val="left"/>
              <w:rPr>
                <w:lang w:eastAsia="zh-CN"/>
              </w:rPr>
            </w:pPr>
            <w:ins w:id="13" w:author="作者">
              <w:r>
                <w:rPr>
                  <w:lang w:eastAsia="zh-CN"/>
                </w:rPr>
                <w:t>Ziyi.li@intel.com</w:t>
              </w:r>
            </w:ins>
          </w:p>
        </w:tc>
      </w:tr>
      <w:tr w:rsidR="00A514F4" w14:paraId="2D80F2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0" w14:textId="77777777" w:rsidR="00A514F4" w:rsidRDefault="00C20B33">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2D80F261" w14:textId="77777777" w:rsidR="00A514F4" w:rsidRDefault="00C20B33">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2D80F262" w14:textId="77777777" w:rsidR="00A514F4" w:rsidRDefault="00C20B33">
            <w:pPr>
              <w:pStyle w:val="TAC"/>
              <w:spacing w:before="20" w:after="20"/>
              <w:ind w:left="57" w:right="57"/>
              <w:jc w:val="left"/>
              <w:rPr>
                <w:lang w:eastAsia="zh-CN"/>
              </w:rPr>
            </w:pPr>
            <w:r>
              <w:rPr>
                <w:lang w:eastAsia="zh-CN"/>
              </w:rPr>
              <w:t>Vivek.sharma@sony.com</w:t>
            </w:r>
          </w:p>
        </w:tc>
      </w:tr>
      <w:tr w:rsidR="00A514F4" w14:paraId="2D80F2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4" w14:textId="77777777" w:rsidR="00A514F4" w:rsidRDefault="00C20B3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D80F265" w14:textId="77777777" w:rsidR="00A514F4" w:rsidRDefault="00C20B33">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2D80F266" w14:textId="77777777" w:rsidR="00A514F4" w:rsidRDefault="00C20B33">
            <w:pPr>
              <w:pStyle w:val="TAC"/>
              <w:spacing w:before="20" w:after="20"/>
              <w:ind w:left="57" w:right="57"/>
              <w:jc w:val="left"/>
              <w:rPr>
                <w:lang w:eastAsia="zh-CN"/>
              </w:rPr>
            </w:pPr>
            <w:r>
              <w:rPr>
                <w:lang w:eastAsia="zh-CN"/>
              </w:rPr>
              <w:t>fangli_xu@apple.com</w:t>
            </w:r>
          </w:p>
        </w:tc>
      </w:tr>
      <w:tr w:rsidR="00A514F4" w14:paraId="2D80F2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8" w14:textId="77777777" w:rsidR="00A514F4" w:rsidRDefault="00C20B33">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D80F269" w14:textId="77777777" w:rsidR="00A514F4" w:rsidRDefault="00C20B33">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D80F26A" w14:textId="77777777" w:rsidR="00A514F4" w:rsidRDefault="00C20B33">
            <w:pPr>
              <w:pStyle w:val="TAC"/>
              <w:spacing w:before="20" w:after="20"/>
              <w:ind w:left="57" w:right="57"/>
              <w:jc w:val="left"/>
              <w:rPr>
                <w:lang w:eastAsia="zh-CN"/>
              </w:rPr>
            </w:pPr>
            <w:r>
              <w:rPr>
                <w:rFonts w:hint="eastAsia"/>
                <w:lang w:eastAsia="ko-KR"/>
              </w:rPr>
              <w:t>sangwon7</w:t>
            </w:r>
            <w:r>
              <w:rPr>
                <w:lang w:eastAsia="ko-KR"/>
              </w:rPr>
              <w:t>.kim@lge.com</w:t>
            </w:r>
          </w:p>
        </w:tc>
      </w:tr>
      <w:tr w:rsidR="00A514F4" w14:paraId="2D80F2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C" w14:textId="77777777" w:rsidR="00A514F4" w:rsidRDefault="00C20B33">
            <w:pPr>
              <w:pStyle w:val="TAC"/>
              <w:spacing w:before="20" w:after="20"/>
              <w:ind w:left="57" w:right="57"/>
              <w:jc w:val="left"/>
              <w:rPr>
                <w:lang w:eastAsia="zh-CN"/>
              </w:rPr>
            </w:pPr>
            <w:r>
              <w:rPr>
                <w:rFonts w:eastAsia="SimSu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D80F26D" w14:textId="77777777" w:rsidR="00A514F4" w:rsidRDefault="00C20B33">
            <w:pPr>
              <w:pStyle w:val="TAC"/>
              <w:spacing w:before="20" w:after="20"/>
              <w:ind w:left="57" w:right="57"/>
              <w:jc w:val="left"/>
              <w:rPr>
                <w:lang w:eastAsia="zh-CN"/>
              </w:rPr>
            </w:pPr>
            <w:proofErr w:type="spellStart"/>
            <w:r>
              <w:rPr>
                <w:rFonts w:eastAsia="SimSun" w:hint="eastAsia"/>
                <w:lang w:eastAsia="zh-CN"/>
              </w:rPr>
              <w:t>Fangying</w:t>
            </w:r>
            <w:proofErr w:type="spellEnd"/>
            <w:r>
              <w:rPr>
                <w:rFonts w:eastAsia="SimSun"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2D80F26E" w14:textId="77777777" w:rsidR="00A514F4" w:rsidRDefault="00C20B33">
            <w:pPr>
              <w:pStyle w:val="TAC"/>
              <w:spacing w:before="20" w:after="20"/>
              <w:ind w:left="57" w:right="57"/>
              <w:jc w:val="left"/>
              <w:rPr>
                <w:lang w:eastAsia="zh-CN"/>
              </w:rPr>
            </w:pPr>
            <w:r>
              <w:rPr>
                <w:rFonts w:eastAsia="SimSun"/>
                <w:lang w:eastAsia="zh-CN"/>
              </w:rPr>
              <w:t>F</w:t>
            </w:r>
            <w:r>
              <w:rPr>
                <w:rFonts w:eastAsia="SimSun" w:hint="eastAsia"/>
                <w:lang w:eastAsia="zh-CN"/>
              </w:rPr>
              <w:t>angying.</w:t>
            </w:r>
            <w:r>
              <w:rPr>
                <w:rFonts w:eastAsia="SimSun"/>
                <w:lang w:eastAsia="zh-CN"/>
              </w:rPr>
              <w:t>xiao@cn.sharp-world.com</w:t>
            </w:r>
          </w:p>
        </w:tc>
      </w:tr>
      <w:tr w:rsidR="00A514F4" w14:paraId="2D80F2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0" w14:textId="77777777" w:rsidR="00A514F4" w:rsidRDefault="00C20B33">
            <w:pPr>
              <w:pStyle w:val="TAC"/>
              <w:spacing w:before="20" w:after="20"/>
              <w:ind w:left="57" w:right="57"/>
              <w:jc w:val="left"/>
              <w:rPr>
                <w:rFonts w:eastAsia="SimSun"/>
                <w:lang w:eastAsia="zh-CN"/>
              </w:rPr>
            </w:pPr>
            <w:r>
              <w:rPr>
                <w:rFonts w:eastAsia="新細明體" w:hint="eastAsia"/>
                <w:lang w:eastAsia="zh-TW"/>
              </w:rPr>
              <w:t>I</w:t>
            </w:r>
            <w:r>
              <w:rPr>
                <w:rFonts w:eastAsia="新細明體"/>
                <w:lang w:eastAsia="zh-TW"/>
              </w:rPr>
              <w:t>TRI</w:t>
            </w:r>
          </w:p>
        </w:tc>
        <w:tc>
          <w:tcPr>
            <w:tcW w:w="3118" w:type="dxa"/>
            <w:tcBorders>
              <w:top w:val="single" w:sz="4" w:space="0" w:color="auto"/>
              <w:left w:val="single" w:sz="4" w:space="0" w:color="auto"/>
              <w:bottom w:val="single" w:sz="4" w:space="0" w:color="auto"/>
              <w:right w:val="single" w:sz="4" w:space="0" w:color="auto"/>
            </w:tcBorders>
          </w:tcPr>
          <w:p w14:paraId="2D80F271" w14:textId="77777777" w:rsidR="00A514F4" w:rsidRDefault="00C20B33">
            <w:pPr>
              <w:pStyle w:val="TAC"/>
              <w:spacing w:before="20" w:after="20"/>
              <w:ind w:left="57" w:right="57"/>
              <w:jc w:val="left"/>
              <w:rPr>
                <w:rFonts w:eastAsia="SimSun"/>
                <w:lang w:eastAsia="zh-CN"/>
              </w:rPr>
            </w:pPr>
            <w:r>
              <w:rPr>
                <w:rFonts w:eastAsia="新細明體" w:hint="eastAsia"/>
                <w:lang w:eastAsia="zh-TW"/>
              </w:rPr>
              <w:t>L</w:t>
            </w:r>
            <w:r>
              <w:rPr>
                <w:rFonts w:eastAsia="新細明體"/>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14:paraId="2D80F272" w14:textId="77777777" w:rsidR="00A514F4" w:rsidRDefault="00C20B33">
            <w:pPr>
              <w:pStyle w:val="TAC"/>
              <w:spacing w:before="20" w:after="20"/>
              <w:ind w:left="57" w:right="57"/>
              <w:jc w:val="left"/>
              <w:rPr>
                <w:rFonts w:eastAsia="SimSun"/>
                <w:lang w:eastAsia="zh-CN"/>
              </w:rPr>
            </w:pPr>
            <w:r>
              <w:rPr>
                <w:rFonts w:eastAsia="新細明體"/>
                <w:lang w:eastAsia="zh-TW"/>
              </w:rPr>
              <w:t>moumou3@itri.org.tw</w:t>
            </w:r>
          </w:p>
        </w:tc>
      </w:tr>
      <w:tr w:rsidR="00A514F4" w14:paraId="2D80F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4"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D80F275"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2D80F276"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itao.mo@vivo.com</w:t>
            </w:r>
          </w:p>
        </w:tc>
      </w:tr>
      <w:tr w:rsidR="00A514F4" w14:paraId="2D80F2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8"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2D80F279" w14:textId="77777777" w:rsidR="00A514F4" w:rsidRDefault="00C20B33">
            <w:pPr>
              <w:pStyle w:val="TAC"/>
              <w:spacing w:before="20" w:after="20"/>
              <w:ind w:left="57" w:right="57"/>
              <w:jc w:val="left"/>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p>
        </w:tc>
        <w:tc>
          <w:tcPr>
            <w:tcW w:w="4391" w:type="dxa"/>
            <w:tcBorders>
              <w:top w:val="single" w:sz="4" w:space="0" w:color="auto"/>
              <w:left w:val="single" w:sz="4" w:space="0" w:color="auto"/>
              <w:bottom w:val="single" w:sz="4" w:space="0" w:color="auto"/>
              <w:right w:val="single" w:sz="4" w:space="0" w:color="auto"/>
            </w:tcBorders>
          </w:tcPr>
          <w:p w14:paraId="2D80F27A" w14:textId="77777777" w:rsidR="00A514F4" w:rsidRDefault="00C20B33">
            <w:pPr>
              <w:pStyle w:val="TAC"/>
              <w:spacing w:before="20" w:after="20"/>
              <w:ind w:left="57" w:right="57"/>
              <w:jc w:val="left"/>
              <w:rPr>
                <w:rFonts w:eastAsia="SimSun"/>
                <w:lang w:eastAsia="zh-CN"/>
              </w:rPr>
            </w:pPr>
            <w:r>
              <w:rPr>
                <w:rFonts w:eastAsia="SimSun"/>
                <w:lang w:eastAsia="zh-CN"/>
              </w:rPr>
              <w:t>lifeng.han@unisoc.com</w:t>
            </w:r>
          </w:p>
        </w:tc>
      </w:tr>
      <w:tr w:rsidR="00A514F4" w14:paraId="2D80F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C"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D80F27D"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2D80F27E" w14:textId="77777777" w:rsidR="00A514F4" w:rsidRDefault="00C20B33">
            <w:pPr>
              <w:pStyle w:val="TAC"/>
              <w:spacing w:before="20" w:after="20"/>
              <w:ind w:left="57" w:right="57"/>
              <w:jc w:val="left"/>
              <w:rPr>
                <w:rFonts w:eastAsia="SimSun"/>
                <w:lang w:eastAsia="zh-CN"/>
              </w:rPr>
            </w:pPr>
            <w:r>
              <w:rPr>
                <w:rFonts w:eastAsia="SimSun" w:hint="eastAsia"/>
                <w:lang w:eastAsia="zh-CN"/>
              </w:rPr>
              <w:t>qi.tao3@zte.com.cn</w:t>
            </w:r>
          </w:p>
        </w:tc>
      </w:tr>
      <w:tr w:rsidR="005F44E5" w14:paraId="2D80F2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0" w14:textId="77777777"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D80F281" w14:textId="77777777" w:rsidR="005F44E5" w:rsidRDefault="005F44E5" w:rsidP="005F44E5">
            <w:pPr>
              <w:pStyle w:val="TAC"/>
              <w:spacing w:before="20" w:after="20"/>
              <w:ind w:left="57" w:right="57"/>
              <w:jc w:val="left"/>
              <w:rPr>
                <w:rFonts w:eastAsia="SimSun"/>
                <w:lang w:eastAsia="zh-CN"/>
              </w:rPr>
            </w:pPr>
            <w:r>
              <w:rPr>
                <w:rFonts w:eastAsia="SimSun"/>
                <w:lang w:eastAsia="zh-CN"/>
              </w:rPr>
              <w:t>Vinay Shrivastava</w:t>
            </w:r>
          </w:p>
        </w:tc>
        <w:tc>
          <w:tcPr>
            <w:tcW w:w="4391" w:type="dxa"/>
            <w:tcBorders>
              <w:top w:val="single" w:sz="4" w:space="0" w:color="auto"/>
              <w:left w:val="single" w:sz="4" w:space="0" w:color="auto"/>
              <w:bottom w:val="single" w:sz="4" w:space="0" w:color="auto"/>
              <w:right w:val="single" w:sz="4" w:space="0" w:color="auto"/>
            </w:tcBorders>
          </w:tcPr>
          <w:p w14:paraId="2D80F282" w14:textId="77777777" w:rsidR="005F44E5" w:rsidRDefault="005F44E5" w:rsidP="005F44E5">
            <w:pPr>
              <w:pStyle w:val="TAC"/>
              <w:spacing w:before="20" w:after="20"/>
              <w:ind w:left="57" w:right="57"/>
              <w:jc w:val="left"/>
              <w:rPr>
                <w:rFonts w:eastAsia="SimSun"/>
                <w:lang w:eastAsia="zh-CN"/>
              </w:rPr>
            </w:pPr>
            <w:r>
              <w:rPr>
                <w:rFonts w:eastAsia="SimSun"/>
                <w:lang w:eastAsia="zh-CN"/>
              </w:rPr>
              <w:t>shrivastava@samsung.com</w:t>
            </w:r>
          </w:p>
        </w:tc>
      </w:tr>
      <w:tr w:rsidR="0073119C" w14:paraId="2D80F2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4" w14:textId="77777777" w:rsidR="0073119C" w:rsidRDefault="0073119C" w:rsidP="005F44E5">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D80F285" w14:textId="77777777" w:rsidR="0073119C" w:rsidRDefault="0073119C" w:rsidP="005F44E5">
            <w:pPr>
              <w:pStyle w:val="TAC"/>
              <w:spacing w:before="20" w:after="20"/>
              <w:ind w:left="57" w:right="57"/>
              <w:jc w:val="left"/>
              <w:rPr>
                <w:rFonts w:eastAsia="SimSun"/>
                <w:lang w:eastAsia="zh-CN"/>
              </w:rPr>
            </w:pPr>
            <w:proofErr w:type="spellStart"/>
            <w:r>
              <w:rPr>
                <w:rFonts w:eastAsia="SimSun"/>
                <w:lang w:eastAsia="zh-CN"/>
              </w:rPr>
              <w:t>Yumin</w:t>
            </w:r>
            <w:proofErr w:type="spellEnd"/>
            <w:r>
              <w:rPr>
                <w:rFonts w:eastAsia="SimSun"/>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2D80F286" w14:textId="77777777" w:rsidR="0073119C" w:rsidRDefault="0073119C" w:rsidP="005F44E5">
            <w:pPr>
              <w:pStyle w:val="TAC"/>
              <w:spacing w:before="20" w:after="20"/>
              <w:ind w:left="57" w:right="57"/>
              <w:jc w:val="left"/>
              <w:rPr>
                <w:rFonts w:eastAsia="SimSun"/>
                <w:lang w:eastAsia="zh-CN"/>
              </w:rPr>
            </w:pPr>
            <w:r>
              <w:rPr>
                <w:rFonts w:eastAsia="SimSun"/>
                <w:lang w:eastAsia="zh-CN"/>
              </w:rPr>
              <w:t>wuyumin@xiaomi.com</w:t>
            </w:r>
          </w:p>
        </w:tc>
      </w:tr>
      <w:tr w:rsidR="00175E35" w14:paraId="2D80F2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8" w14:textId="77777777" w:rsidR="00175E35" w:rsidRPr="00175E35" w:rsidRDefault="00175E35" w:rsidP="005F44E5">
            <w:pPr>
              <w:pStyle w:val="TAC"/>
              <w:spacing w:before="20" w:after="20"/>
              <w:ind w:left="57" w:right="57"/>
              <w:jc w:val="left"/>
              <w:rPr>
                <w:rFonts w:eastAsia="MS Mincho"/>
                <w:lang w:eastAsia="ja-JP"/>
              </w:rPr>
            </w:pPr>
            <w:r>
              <w:rPr>
                <w:rFonts w:eastAsia="MS Mincho"/>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2D80F289" w14:textId="77777777" w:rsidR="00175E35" w:rsidRPr="00175E35" w:rsidRDefault="00175E35" w:rsidP="005F44E5">
            <w:pPr>
              <w:pStyle w:val="TAC"/>
              <w:spacing w:before="20" w:after="20"/>
              <w:ind w:left="57" w:right="57"/>
              <w:jc w:val="left"/>
              <w:rPr>
                <w:rFonts w:eastAsia="MS Mincho"/>
                <w:lang w:eastAsia="ja-JP"/>
              </w:rPr>
            </w:pPr>
            <w:proofErr w:type="spellStart"/>
            <w:r>
              <w:rPr>
                <w:rFonts w:eastAsia="MS Mincho" w:hint="eastAsia"/>
                <w:lang w:eastAsia="ja-JP"/>
              </w:rPr>
              <w:t>O</w:t>
            </w:r>
            <w:r>
              <w:rPr>
                <w:rFonts w:eastAsia="MS Mincho"/>
                <w:lang w:eastAsia="ja-JP"/>
              </w:rPr>
              <w:t>hta</w:t>
            </w:r>
            <w:proofErr w:type="spellEnd"/>
            <w:r>
              <w:rPr>
                <w:rFonts w:eastAsia="MS Mincho"/>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2D80F28A" w14:textId="77777777" w:rsidR="00175E35" w:rsidRPr="00175E35" w:rsidRDefault="00AF2476" w:rsidP="005F44E5">
            <w:pPr>
              <w:pStyle w:val="TAC"/>
              <w:spacing w:before="20" w:after="20"/>
              <w:ind w:left="57" w:right="57"/>
              <w:jc w:val="left"/>
              <w:rPr>
                <w:rFonts w:eastAsia="MS Mincho"/>
                <w:lang w:eastAsia="ja-JP"/>
              </w:rPr>
            </w:pPr>
            <w:hyperlink r:id="rId20" w:history="1">
              <w:r w:rsidR="00175E35" w:rsidRPr="00473585">
                <w:rPr>
                  <w:rStyle w:val="af3"/>
                  <w:rFonts w:eastAsia="MS Mincho"/>
                  <w:lang w:eastAsia="ja-JP"/>
                </w:rPr>
                <w:t>ohta.yoshiaki@fujitsu.com</w:t>
              </w:r>
            </w:hyperlink>
          </w:p>
        </w:tc>
      </w:tr>
      <w:tr w:rsidR="0078333B" w14:paraId="2D80F2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C" w14:textId="77777777" w:rsidR="0078333B" w:rsidRDefault="0078333B" w:rsidP="0078333B">
            <w:pPr>
              <w:pStyle w:val="TAC"/>
              <w:spacing w:before="20" w:after="20"/>
              <w:ind w:left="57" w:right="57"/>
              <w:jc w:val="left"/>
              <w:rPr>
                <w:rFonts w:eastAsia="SimSun"/>
                <w:lang w:eastAsia="zh-CN"/>
              </w:rPr>
            </w:pPr>
            <w:r>
              <w:rPr>
                <w:rFonts w:eastAsia="SimSun"/>
                <w:lang w:eastAsia="zh-CN"/>
              </w:rPr>
              <w:t>TD Tech, Chengdu TD Tech</w:t>
            </w:r>
          </w:p>
        </w:tc>
        <w:tc>
          <w:tcPr>
            <w:tcW w:w="3118" w:type="dxa"/>
            <w:tcBorders>
              <w:top w:val="single" w:sz="4" w:space="0" w:color="auto"/>
              <w:left w:val="single" w:sz="4" w:space="0" w:color="auto"/>
              <w:bottom w:val="single" w:sz="4" w:space="0" w:color="auto"/>
              <w:right w:val="single" w:sz="4" w:space="0" w:color="auto"/>
            </w:tcBorders>
          </w:tcPr>
          <w:p w14:paraId="2D80F28D" w14:textId="77777777" w:rsidR="0078333B" w:rsidRDefault="0078333B" w:rsidP="0078333B">
            <w:pPr>
              <w:pStyle w:val="TAC"/>
              <w:spacing w:before="20" w:after="20"/>
              <w:ind w:left="57" w:right="57"/>
              <w:jc w:val="left"/>
              <w:rPr>
                <w:rFonts w:eastAsia="SimSun"/>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2D80F28E" w14:textId="77777777" w:rsidR="0078333B" w:rsidRDefault="0078333B" w:rsidP="0078333B">
            <w:pPr>
              <w:pStyle w:val="TAC"/>
              <w:spacing w:before="20" w:after="20"/>
              <w:ind w:left="57" w:right="57"/>
              <w:jc w:val="left"/>
              <w:rPr>
                <w:rFonts w:eastAsia="SimSun"/>
                <w:lang w:eastAsia="zh-CN"/>
              </w:rPr>
            </w:pPr>
            <w:r>
              <w:rPr>
                <w:rFonts w:eastAsia="SimSun"/>
                <w:lang w:eastAsia="zh-CN"/>
              </w:rPr>
              <w:t>limei.wei@td-tech.com</w:t>
            </w:r>
          </w:p>
        </w:tc>
      </w:tr>
      <w:tr w:rsidR="00FB3025" w14:paraId="2D80F2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90" w14:textId="41BB1CB2" w:rsidR="00FB3025" w:rsidRDefault="00FB3025" w:rsidP="00FB3025">
            <w:pPr>
              <w:pStyle w:val="TAC"/>
              <w:spacing w:before="20" w:after="20"/>
              <w:ind w:left="57" w:right="57"/>
              <w:jc w:val="left"/>
              <w:rPr>
                <w:rFonts w:eastAsia="MS Mincho"/>
                <w:lang w:eastAsia="ja-JP"/>
              </w:rPr>
            </w:pPr>
            <w:r w:rsidRPr="00215327">
              <w:rPr>
                <w:rFonts w:eastAsia="SimSun"/>
                <w:lang w:eastAsia="zh-CN"/>
              </w:rPr>
              <w:t xml:space="preserve"> Lenovo and Motorola Mobility</w:t>
            </w:r>
          </w:p>
        </w:tc>
        <w:tc>
          <w:tcPr>
            <w:tcW w:w="3118" w:type="dxa"/>
            <w:tcBorders>
              <w:top w:val="single" w:sz="4" w:space="0" w:color="auto"/>
              <w:left w:val="single" w:sz="4" w:space="0" w:color="auto"/>
              <w:bottom w:val="single" w:sz="4" w:space="0" w:color="auto"/>
              <w:right w:val="single" w:sz="4" w:space="0" w:color="auto"/>
            </w:tcBorders>
          </w:tcPr>
          <w:p w14:paraId="2D80F291" w14:textId="4248A757" w:rsidR="00FB3025" w:rsidRDefault="00FB3025" w:rsidP="00FB3025">
            <w:pPr>
              <w:pStyle w:val="TAC"/>
              <w:spacing w:before="20" w:after="20"/>
              <w:ind w:left="57" w:right="57"/>
              <w:jc w:val="left"/>
              <w:rPr>
                <w:rFonts w:eastAsia="MS Mincho"/>
                <w:lang w:eastAsia="ja-JP"/>
              </w:rPr>
            </w:pPr>
            <w:proofErr w:type="spellStart"/>
            <w:r>
              <w:rPr>
                <w:lang w:eastAsia="zh-CN"/>
              </w:rPr>
              <w:t>Congchi</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2D80F292" w14:textId="77FBE7D2" w:rsidR="00FB3025" w:rsidRDefault="00FB3025" w:rsidP="00FB3025">
            <w:pPr>
              <w:pStyle w:val="TAC"/>
              <w:spacing w:before="20" w:after="20"/>
              <w:ind w:left="57" w:right="57"/>
              <w:jc w:val="left"/>
              <w:rPr>
                <w:rStyle w:val="af3"/>
                <w:rFonts w:eastAsia="MS Mincho"/>
                <w:lang w:eastAsia="ja-JP"/>
              </w:rPr>
            </w:pPr>
            <w:r>
              <w:rPr>
                <w:lang w:eastAsia="zh-CN"/>
              </w:rPr>
              <w:t>zhangcc16@lenovo.com</w:t>
            </w:r>
          </w:p>
        </w:tc>
      </w:tr>
      <w:tr w:rsidR="001E7A46" w14:paraId="54EB59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617CA" w14:textId="138973AA" w:rsidR="001E7A46" w:rsidRPr="001E7A46" w:rsidRDefault="001E7A46" w:rsidP="001E7A46">
            <w:pPr>
              <w:pStyle w:val="TAC"/>
              <w:spacing w:before="20" w:after="20"/>
              <w:ind w:left="57" w:right="57"/>
              <w:jc w:val="left"/>
              <w:rPr>
                <w:rFonts w:eastAsia="SimSun"/>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33BB5B34" w14:textId="1B26EC4B" w:rsidR="001E7A46" w:rsidRDefault="001E7A46" w:rsidP="001E7A46">
            <w:pPr>
              <w:pStyle w:val="TAC"/>
              <w:spacing w:before="20" w:after="20"/>
              <w:ind w:left="57" w:right="57"/>
              <w:jc w:val="left"/>
              <w:rPr>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4391" w:type="dxa"/>
            <w:tcBorders>
              <w:top w:val="single" w:sz="4" w:space="0" w:color="auto"/>
              <w:left w:val="single" w:sz="4" w:space="0" w:color="auto"/>
              <w:bottom w:val="single" w:sz="4" w:space="0" w:color="auto"/>
              <w:right w:val="single" w:sz="4" w:space="0" w:color="auto"/>
            </w:tcBorders>
          </w:tcPr>
          <w:p w14:paraId="35A6A3EC" w14:textId="3F43C12D" w:rsidR="001E7A46" w:rsidRDefault="001E7A46" w:rsidP="001E7A46">
            <w:pPr>
              <w:pStyle w:val="TAC"/>
              <w:spacing w:before="20" w:after="20"/>
              <w:ind w:left="57" w:right="57"/>
              <w:jc w:val="left"/>
              <w:rPr>
                <w:lang w:eastAsia="zh-CN"/>
              </w:rPr>
            </w:pPr>
            <w:r>
              <w:rPr>
                <w:rFonts w:eastAsia="MS Mincho"/>
                <w:lang w:eastAsia="ja-JP"/>
              </w:rPr>
              <w:t>masato.fujishiro.fj@kyocera.jp</w:t>
            </w:r>
          </w:p>
        </w:tc>
      </w:tr>
      <w:tr w:rsidR="00AF67BC" w14:paraId="51E29A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E664B0" w14:textId="5F9149A3" w:rsidR="00AF67BC" w:rsidRPr="00AF67BC" w:rsidRDefault="00AF67BC" w:rsidP="001E7A46">
            <w:pPr>
              <w:pStyle w:val="TAC"/>
              <w:spacing w:before="20" w:after="20"/>
              <w:ind w:left="57" w:right="57"/>
              <w:jc w:val="left"/>
              <w:rPr>
                <w:rFonts w:eastAsia="MS Mincho"/>
                <w:lang w:eastAsia="ja-JP"/>
              </w:rPr>
            </w:pPr>
            <w:r>
              <w:rPr>
                <w:rFonts w:eastAsia="MS Mincho"/>
                <w:lang w:eastAsia="ja-JP"/>
              </w:rPr>
              <w:t>TCL</w:t>
            </w:r>
          </w:p>
        </w:tc>
        <w:tc>
          <w:tcPr>
            <w:tcW w:w="3118" w:type="dxa"/>
            <w:tcBorders>
              <w:top w:val="single" w:sz="4" w:space="0" w:color="auto"/>
              <w:left w:val="single" w:sz="4" w:space="0" w:color="auto"/>
              <w:bottom w:val="single" w:sz="4" w:space="0" w:color="auto"/>
              <w:right w:val="single" w:sz="4" w:space="0" w:color="auto"/>
            </w:tcBorders>
          </w:tcPr>
          <w:p w14:paraId="18B19246" w14:textId="292F6F54" w:rsidR="00AF67BC" w:rsidRPr="00AF67BC" w:rsidRDefault="00AF67BC" w:rsidP="001E7A4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in Zhang</w:t>
            </w:r>
          </w:p>
        </w:tc>
        <w:tc>
          <w:tcPr>
            <w:tcW w:w="4391" w:type="dxa"/>
            <w:tcBorders>
              <w:top w:val="single" w:sz="4" w:space="0" w:color="auto"/>
              <w:left w:val="single" w:sz="4" w:space="0" w:color="auto"/>
              <w:bottom w:val="single" w:sz="4" w:space="0" w:color="auto"/>
              <w:right w:val="single" w:sz="4" w:space="0" w:color="auto"/>
            </w:tcBorders>
          </w:tcPr>
          <w:p w14:paraId="6F455534" w14:textId="6235024B" w:rsidR="00AF67BC" w:rsidRDefault="00AF67BC" w:rsidP="001E7A46">
            <w:pPr>
              <w:pStyle w:val="TAC"/>
              <w:spacing w:before="20" w:after="20"/>
              <w:ind w:left="57" w:right="57"/>
              <w:jc w:val="left"/>
              <w:rPr>
                <w:rFonts w:eastAsia="MS Mincho"/>
                <w:lang w:eastAsia="ja-JP"/>
              </w:rPr>
            </w:pPr>
            <w:r>
              <w:rPr>
                <w:rFonts w:eastAsia="MS Mincho"/>
                <w:lang w:eastAsia="ja-JP"/>
              </w:rPr>
              <w:t>Suzanna.zhang@tcl.com</w:t>
            </w:r>
          </w:p>
        </w:tc>
      </w:tr>
      <w:tr w:rsidR="001C3F0F" w14:paraId="4168489F" w14:textId="77777777" w:rsidTr="001C3F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1E420" w14:textId="08DA9D0D" w:rsidR="001C3F0F" w:rsidRPr="00AF67BC" w:rsidRDefault="001C3F0F" w:rsidP="00AF2476">
            <w:pPr>
              <w:pStyle w:val="TAC"/>
              <w:spacing w:before="20" w:after="20"/>
              <w:ind w:left="57" w:right="57"/>
              <w:jc w:val="left"/>
              <w:rPr>
                <w:rFonts w:eastAsia="MS Mincho"/>
                <w:lang w:eastAsia="ja-JP"/>
              </w:rPr>
            </w:pPr>
            <w:r w:rsidRPr="001C3F0F">
              <w:rPr>
                <w:rFonts w:eastAsia="MS Mincho" w:hint="eastAsia"/>
                <w:lang w:eastAsia="ja-JP"/>
              </w:rPr>
              <w:t>APT</w:t>
            </w:r>
          </w:p>
        </w:tc>
        <w:tc>
          <w:tcPr>
            <w:tcW w:w="3118" w:type="dxa"/>
            <w:tcBorders>
              <w:top w:val="single" w:sz="4" w:space="0" w:color="auto"/>
              <w:left w:val="single" w:sz="4" w:space="0" w:color="auto"/>
              <w:bottom w:val="single" w:sz="4" w:space="0" w:color="auto"/>
              <w:right w:val="single" w:sz="4" w:space="0" w:color="auto"/>
            </w:tcBorders>
          </w:tcPr>
          <w:p w14:paraId="59697D5C" w14:textId="479C73E6"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Hung-Chen Chen</w:t>
            </w:r>
          </w:p>
        </w:tc>
        <w:tc>
          <w:tcPr>
            <w:tcW w:w="4391" w:type="dxa"/>
            <w:tcBorders>
              <w:top w:val="single" w:sz="4" w:space="0" w:color="auto"/>
              <w:left w:val="single" w:sz="4" w:space="0" w:color="auto"/>
              <w:bottom w:val="single" w:sz="4" w:space="0" w:color="auto"/>
              <w:right w:val="single" w:sz="4" w:space="0" w:color="auto"/>
            </w:tcBorders>
          </w:tcPr>
          <w:p w14:paraId="3EFB152E" w14:textId="34A7D6B2" w:rsidR="001C3F0F" w:rsidRDefault="001C3F0F" w:rsidP="00AF2476">
            <w:pPr>
              <w:pStyle w:val="TAC"/>
              <w:spacing w:before="20" w:after="20"/>
              <w:ind w:left="57" w:right="57"/>
              <w:jc w:val="left"/>
              <w:rPr>
                <w:rFonts w:eastAsia="MS Mincho"/>
                <w:lang w:eastAsia="ja-JP"/>
              </w:rPr>
            </w:pPr>
            <w:r w:rsidRPr="001C3F0F">
              <w:rPr>
                <w:rFonts w:eastAsia="MS Mincho"/>
                <w:lang w:eastAsia="ja-JP"/>
              </w:rPr>
              <w:t>hung-chen.chen@aptg.com.tw</w:t>
            </w:r>
          </w:p>
        </w:tc>
      </w:tr>
    </w:tbl>
    <w:p w14:paraId="2D80F294" w14:textId="77777777" w:rsidR="00A514F4" w:rsidRPr="001C3F0F" w:rsidRDefault="00A514F4"/>
    <w:bookmarkEnd w:id="3"/>
    <w:p w14:paraId="2D80F295" w14:textId="77777777" w:rsidR="00A514F4" w:rsidRDefault="00C20B33">
      <w:pPr>
        <w:pStyle w:val="1"/>
      </w:pPr>
      <w:r>
        <w:rPr>
          <w:lang w:eastAsia="ko-KR"/>
        </w:rPr>
        <w:t>3</w:t>
      </w:r>
      <w:r>
        <w:t xml:space="preserve"> </w:t>
      </w:r>
      <w:bookmarkEnd w:id="4"/>
      <w:r>
        <w:tab/>
        <w:t>Group Session Activation</w:t>
      </w:r>
      <w:ins w:id="14" w:author="作者">
        <w:r>
          <w:t xml:space="preserve"> for delivery mode 1 (multicast)</w:t>
        </w:r>
      </w:ins>
    </w:p>
    <w:p w14:paraId="2D80F296" w14:textId="77777777" w:rsidR="00A514F4" w:rsidRDefault="00C20B33">
      <w:proofErr w:type="gramStart"/>
      <w:r>
        <w:t>So</w:t>
      </w:r>
      <w:proofErr w:type="gramEnd"/>
      <w:r>
        <w:t xml:space="preserve"> in the online session RAN2 agreed </w:t>
      </w:r>
    </w:p>
    <w:p w14:paraId="2D80F297" w14:textId="77777777" w:rsidR="00A514F4" w:rsidRDefault="00C20B33">
      <w:pPr>
        <w:pStyle w:val="Agreement"/>
      </w:pPr>
      <w:r>
        <w:t>There is Support to have group notification for multicast for MBS supporting nodes (</w:t>
      </w:r>
      <w:proofErr w:type="gramStart"/>
      <w:r>
        <w:t>e.g.</w:t>
      </w:r>
      <w:proofErr w:type="gramEnd"/>
      <w:r>
        <w:t xml:space="preserve"> paging)</w:t>
      </w:r>
    </w:p>
    <w:p w14:paraId="2D80F298" w14:textId="77777777" w:rsidR="00A514F4" w:rsidRDefault="00A514F4"/>
    <w:p w14:paraId="2D80F299" w14:textId="77777777" w:rsidR="00A514F4" w:rsidRDefault="00C20B33">
      <w:r>
        <w:t>As this is not firm agreement yet we would need to first consider can we agree to support some sort of group notification for multicast for MBS supporting nodes. Independently to which channel (</w:t>
      </w:r>
      <w:proofErr w:type="gramStart"/>
      <w:r>
        <w:t>e.g.</w:t>
      </w:r>
      <w:proofErr w:type="gramEnd"/>
      <w:r>
        <w:t xml:space="preserve"> MCCH or PCCH) is used for group notification we could consider what are benefits compared to unicast paging.</w:t>
      </w:r>
    </w:p>
    <w:p w14:paraId="2D80F29A" w14:textId="77777777" w:rsidR="00A514F4" w:rsidRDefault="00C20B33">
      <w:r>
        <w:t xml:space="preserve">In general alternative to support group notification one could use regular unicast </w:t>
      </w:r>
      <w:proofErr w:type="gramStart"/>
      <w:r>
        <w:t>paging  i.e.</w:t>
      </w:r>
      <w:proofErr w:type="gramEnd"/>
      <w:r>
        <w:t xml:space="preserve"> NW would need to include UEs sharing same paging occasion a different </w:t>
      </w:r>
      <w:proofErr w:type="spellStart"/>
      <w:r>
        <w:rPr>
          <w:i/>
          <w:iCs/>
        </w:rPr>
        <w:t>pagingRecords</w:t>
      </w:r>
      <w:proofErr w:type="spellEnd"/>
      <w:r>
        <w:t xml:space="preserve"> thus causing size increase of paging message. Possible even that one cannot accommodate all the required paging records in a message which can </w:t>
      </w:r>
      <w:proofErr w:type="gramStart"/>
      <w:r>
        <w:t>add also</w:t>
      </w:r>
      <w:proofErr w:type="gramEnd"/>
      <w:r>
        <w:t xml:space="preserve"> latency as </w:t>
      </w:r>
      <w:proofErr w:type="spellStart"/>
      <w:r>
        <w:t>pagings</w:t>
      </w:r>
      <w:proofErr w:type="spellEnd"/>
      <w:r>
        <w:t xml:space="preserve"> need to be distributed in time. </w:t>
      </w:r>
    </w:p>
    <w:p w14:paraId="2D80F29B" w14:textId="77777777" w:rsidR="00A514F4" w:rsidRDefault="00C20B33">
      <w:r>
        <w:rPr>
          <w:b/>
          <w:bCs/>
        </w:rPr>
        <w:t xml:space="preserve">Observation 1: </w:t>
      </w:r>
      <w:r>
        <w:t>Using unicast paging would increase the overhead on PCCH (need to include multiple paging records in single paging message to signal paging to all UEs)</w:t>
      </w:r>
    </w:p>
    <w:p w14:paraId="2D80F29C" w14:textId="77777777" w:rsidR="00A514F4" w:rsidRDefault="00C20B33">
      <w:r>
        <w:rPr>
          <w:b/>
          <w:bCs/>
        </w:rPr>
        <w:t>Question 3.1</w:t>
      </w:r>
      <w:r>
        <w:t xml:space="preserve">: Do you agree with above observation 1 and do you consider that we need some type </w:t>
      </w:r>
      <w:proofErr w:type="spellStart"/>
      <w:r>
        <w:t>fo</w:t>
      </w:r>
      <w:proofErr w:type="spellEnd"/>
      <w:r>
        <w:t xml:space="preserve"> group notification mechanism?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29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29D"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3.1</w:t>
            </w:r>
          </w:p>
        </w:tc>
      </w:tr>
      <w:tr w:rsidR="00A514F4" w14:paraId="2D80F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9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0"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1" w14:textId="77777777" w:rsidR="00A514F4" w:rsidRDefault="00C20B33">
            <w:pPr>
              <w:pStyle w:val="TAH"/>
              <w:spacing w:before="20" w:after="20"/>
              <w:ind w:left="57" w:right="57"/>
              <w:jc w:val="left"/>
            </w:pPr>
            <w:r>
              <w:t>Technical Arguments</w:t>
            </w:r>
          </w:p>
        </w:tc>
      </w:tr>
      <w:tr w:rsidR="00A514F4" w14:paraId="2D80F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3"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2A4"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5" w14:textId="77777777" w:rsidR="00A514F4" w:rsidRDefault="00C20B33">
            <w:pPr>
              <w:pStyle w:val="TAC"/>
              <w:spacing w:before="20" w:after="20"/>
              <w:ind w:right="57"/>
              <w:jc w:val="left"/>
              <w:rPr>
                <w:lang w:eastAsia="zh-CN"/>
              </w:rPr>
            </w:pPr>
            <w:r>
              <w:rPr>
                <w:lang w:eastAsia="zh-CN"/>
              </w:rPr>
              <w:t xml:space="preserve"> Capacity of PCCH and, if UEs ought to connect to the network, also PRACH would be issue with unicast paging which may result in longer latency with which a notification is delivered to UEs. </w:t>
            </w:r>
          </w:p>
        </w:tc>
      </w:tr>
      <w:tr w:rsidR="00A514F4" w14:paraId="2D80F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7"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2A8"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9" w14:textId="77777777" w:rsidR="00A514F4" w:rsidRDefault="00C20B33">
            <w:pPr>
              <w:pStyle w:val="TAC"/>
              <w:spacing w:before="20" w:after="20"/>
              <w:ind w:right="57"/>
              <w:jc w:val="left"/>
              <w:rPr>
                <w:lang w:eastAsia="zh-CN"/>
              </w:rPr>
            </w:pPr>
            <w:r>
              <w:rPr>
                <w:rFonts w:eastAsiaTheme="minorEastAsia"/>
              </w:rPr>
              <w:t>Group notification can improve signalling efficiency, especially that a very large number of UEs can be Paged at the same time in an area where the service is provided.</w:t>
            </w:r>
          </w:p>
        </w:tc>
      </w:tr>
      <w:tr w:rsidR="00A514F4" w14:paraId="2D80F2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B"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2AC"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D" w14:textId="77777777" w:rsidR="00A514F4" w:rsidRDefault="00C20B33">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proofErr w:type="gramStart"/>
            <w:r>
              <w:rPr>
                <w:lang w:eastAsia="zh-CN"/>
              </w:rPr>
              <w:t>message.The</w:t>
            </w:r>
            <w:proofErr w:type="spellEnd"/>
            <w:proofErr w:type="gramEnd"/>
            <w:r>
              <w:rPr>
                <w:lang w:eastAsia="zh-CN"/>
              </w:rPr>
              <w:t xml:space="preserve"> Paging message size is increased which may reduce performance at the cell border. Paging for multicast UEs may delay Paging for legacy UEs because the paging record list is full. Legacy UEs receive unnecessary Paging messages to indicate multicast session start. </w:t>
            </w:r>
          </w:p>
        </w:tc>
      </w:tr>
      <w:tr w:rsidR="00A514F4" w14:paraId="2D80F2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F"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2B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1" w14:textId="77777777" w:rsidR="00A514F4" w:rsidRDefault="00C20B33">
            <w:pPr>
              <w:pStyle w:val="TAC"/>
              <w:spacing w:before="20" w:after="20"/>
              <w:ind w:left="57" w:right="57"/>
              <w:jc w:val="left"/>
              <w:rPr>
                <w:lang w:eastAsia="zh-CN"/>
              </w:rPr>
            </w:pPr>
            <w:r>
              <w:rPr>
                <w:lang w:eastAsia="zh-CN"/>
              </w:rPr>
              <w:t xml:space="preserve">Unicast paging for group of UEs at same time causes PCCH congestion, impacts unicast paging due to overload, paging delay and all UEs responding at same instance also causes PRACH overload and </w:t>
            </w:r>
            <w:proofErr w:type="spellStart"/>
            <w:r>
              <w:rPr>
                <w:lang w:eastAsia="zh-CN"/>
              </w:rPr>
              <w:t>singnaling</w:t>
            </w:r>
            <w:proofErr w:type="spellEnd"/>
            <w:r>
              <w:rPr>
                <w:lang w:eastAsia="zh-CN"/>
              </w:rPr>
              <w:t xml:space="preserve"> overload as well.</w:t>
            </w:r>
          </w:p>
        </w:tc>
      </w:tr>
      <w:tr w:rsidR="00A514F4" w14:paraId="2D80F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3"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2B4" w14:textId="77777777"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5"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To transfer the same </w:t>
            </w:r>
            <w:proofErr w:type="gramStart"/>
            <w:r>
              <w:rPr>
                <w:rFonts w:eastAsia="SimSun" w:hint="eastAsia"/>
                <w:lang w:eastAsia="zh-CN"/>
              </w:rPr>
              <w:t>information(</w:t>
            </w:r>
            <w:proofErr w:type="gramEnd"/>
            <w:r>
              <w:rPr>
                <w:rFonts w:eastAsia="SimSun" w:hint="eastAsia"/>
                <w:lang w:eastAsia="zh-CN"/>
              </w:rPr>
              <w:t xml:space="preserve">e.g. TMGI of multicast to be activated) to multiple UEs in a </w:t>
            </w:r>
            <w:proofErr w:type="spellStart"/>
            <w:r>
              <w:rPr>
                <w:rFonts w:eastAsia="SimSun" w:hint="eastAsia"/>
                <w:lang w:eastAsia="zh-CN"/>
              </w:rPr>
              <w:t>cell,obviously</w:t>
            </w:r>
            <w:proofErr w:type="spellEnd"/>
            <w:r>
              <w:rPr>
                <w:rFonts w:eastAsia="SimSun" w:hint="eastAsia"/>
                <w:lang w:eastAsia="zh-CN"/>
              </w:rPr>
              <w:t xml:space="preserve"> some kind of </w:t>
            </w:r>
            <w:r>
              <w:t>group notification</w:t>
            </w:r>
            <w:r>
              <w:rPr>
                <w:rFonts w:eastAsia="SimSun" w:hint="eastAsia"/>
                <w:lang w:eastAsia="zh-CN"/>
              </w:rPr>
              <w:t>(MCCH or PCCH) is an efficient way.</w:t>
            </w:r>
          </w:p>
          <w:p w14:paraId="2D80F2B6" w14:textId="77777777" w:rsidR="00A514F4" w:rsidRDefault="00A514F4">
            <w:pPr>
              <w:pStyle w:val="TAC"/>
              <w:spacing w:before="20" w:after="20"/>
              <w:ind w:left="57" w:right="57"/>
              <w:jc w:val="left"/>
              <w:rPr>
                <w:rFonts w:eastAsia="SimSun"/>
                <w:lang w:eastAsia="zh-CN"/>
              </w:rPr>
            </w:pPr>
          </w:p>
          <w:p w14:paraId="2D80F2B7"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Drawback of unicast paging can be </w:t>
            </w:r>
            <w:proofErr w:type="spellStart"/>
            <w:r>
              <w:rPr>
                <w:rFonts w:eastAsia="SimSun" w:hint="eastAsia"/>
                <w:lang w:eastAsia="zh-CN"/>
              </w:rPr>
              <w:t>summaried</w:t>
            </w:r>
            <w:proofErr w:type="spellEnd"/>
            <w:r>
              <w:rPr>
                <w:rFonts w:eastAsia="SimSun" w:hint="eastAsia"/>
                <w:lang w:eastAsia="zh-CN"/>
              </w:rPr>
              <w:t xml:space="preserve"> as below,</w:t>
            </w:r>
          </w:p>
          <w:p w14:paraId="2D80F2B8" w14:textId="77777777" w:rsidR="00A514F4" w:rsidRDefault="00C20B33">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xml:space="preserve">increase the overhead </w:t>
            </w:r>
            <w:r>
              <w:rPr>
                <w:rFonts w:eastAsia="SimSun" w:hint="eastAsia"/>
                <w:lang w:eastAsia="zh-CN"/>
              </w:rPr>
              <w:t>of</w:t>
            </w:r>
            <w:r>
              <w:rPr>
                <w:rFonts w:eastAsia="SimSun"/>
                <w:lang w:eastAsia="zh-CN"/>
              </w:rPr>
              <w:t xml:space="preserve"> PCCH</w:t>
            </w:r>
          </w:p>
          <w:p w14:paraId="2D80F2B9" w14:textId="77777777" w:rsidR="00A514F4" w:rsidRDefault="00C20B33">
            <w:pPr>
              <w:pStyle w:val="TAC"/>
              <w:spacing w:before="20" w:after="20"/>
              <w:ind w:left="57" w:right="57"/>
              <w:jc w:val="left"/>
              <w:rPr>
                <w:rFonts w:eastAsia="SimSun"/>
                <w:lang w:eastAsia="zh-CN"/>
              </w:rPr>
            </w:pPr>
            <w:r>
              <w:rPr>
                <w:rFonts w:eastAsia="SimSun" w:hint="eastAsia"/>
                <w:lang w:eastAsia="zh-CN"/>
              </w:rPr>
              <w:t>2.increase the signalling overload of NG-RAN node.</w:t>
            </w:r>
          </w:p>
          <w:p w14:paraId="2D80F2BA"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3.not </w:t>
            </w:r>
            <w:proofErr w:type="gramStart"/>
            <w:r>
              <w:rPr>
                <w:rFonts w:eastAsia="SimSun" w:hint="eastAsia"/>
                <w:lang w:eastAsia="zh-CN"/>
              </w:rPr>
              <w:t>resource-efficient</w:t>
            </w:r>
            <w:proofErr w:type="gramEnd"/>
            <w:r>
              <w:rPr>
                <w:rFonts w:eastAsia="SimSun" w:hint="eastAsia"/>
                <w:lang w:eastAsia="zh-CN"/>
              </w:rPr>
              <w:t>.</w:t>
            </w:r>
          </w:p>
          <w:p w14:paraId="2D80F2BB" w14:textId="77777777" w:rsidR="00A514F4" w:rsidRDefault="00C20B33">
            <w:pPr>
              <w:pStyle w:val="TAC"/>
              <w:spacing w:before="20" w:after="20"/>
              <w:ind w:left="57" w:right="57"/>
              <w:jc w:val="left"/>
              <w:rPr>
                <w:rFonts w:eastAsia="SimSun"/>
                <w:lang w:eastAsia="zh-CN"/>
              </w:rPr>
            </w:pPr>
            <w:r>
              <w:rPr>
                <w:rFonts w:eastAsia="SimSun" w:hint="eastAsia"/>
                <w:lang w:eastAsia="zh-CN"/>
              </w:rPr>
              <w:t>4.increse the paging delay.</w:t>
            </w:r>
          </w:p>
          <w:p w14:paraId="2D80F2BC" w14:textId="77777777" w:rsidR="00A514F4" w:rsidRDefault="00C20B33">
            <w:pPr>
              <w:pStyle w:val="TAC"/>
              <w:spacing w:before="20" w:after="20"/>
              <w:ind w:left="57" w:right="57"/>
              <w:jc w:val="left"/>
              <w:rPr>
                <w:rFonts w:eastAsia="SimSun"/>
                <w:lang w:eastAsia="zh-CN"/>
              </w:rPr>
            </w:pPr>
            <w:r>
              <w:rPr>
                <w:rFonts w:eastAsia="SimSun" w:hint="eastAsia"/>
                <w:lang w:eastAsia="zh-CN"/>
              </w:rPr>
              <w:t>5. may have impact to legacy UEs</w:t>
            </w:r>
          </w:p>
        </w:tc>
      </w:tr>
      <w:tr w:rsidR="00A514F4" w14:paraId="2D80F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E"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2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0" w14:textId="77777777" w:rsidR="00A514F4" w:rsidRDefault="00C20B33">
            <w:pPr>
              <w:pStyle w:val="TAC"/>
              <w:spacing w:before="20" w:after="20"/>
              <w:ind w:left="57" w:right="57"/>
              <w:jc w:val="left"/>
              <w:rPr>
                <w:lang w:eastAsia="zh-CN"/>
              </w:rPr>
            </w:pPr>
            <w:r>
              <w:rPr>
                <w:lang w:eastAsia="zh-CN"/>
              </w:rPr>
              <w:t xml:space="preserve">Unicast approach </w:t>
            </w:r>
            <w:proofErr w:type="gramStart"/>
            <w:r>
              <w:rPr>
                <w:lang w:eastAsia="zh-CN"/>
              </w:rPr>
              <w:t>cause</w:t>
            </w:r>
            <w:proofErr w:type="gramEnd"/>
            <w:r>
              <w:rPr>
                <w:lang w:eastAsia="zh-CN"/>
              </w:rPr>
              <w:t xml:space="preserve"> too much </w:t>
            </w:r>
            <w:proofErr w:type="spellStart"/>
            <w:r>
              <w:rPr>
                <w:lang w:eastAsia="zh-CN"/>
              </w:rPr>
              <w:t>resurce</w:t>
            </w:r>
            <w:proofErr w:type="spellEnd"/>
            <w:r>
              <w:rPr>
                <w:lang w:eastAsia="zh-CN"/>
              </w:rPr>
              <w:t xml:space="preserve"> consumption at DL </w:t>
            </w:r>
          </w:p>
        </w:tc>
      </w:tr>
      <w:tr w:rsidR="00A514F4" w14:paraId="2D80F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2"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2C3"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4" w14:textId="77777777" w:rsidR="00A514F4" w:rsidRDefault="00C20B33">
            <w:pPr>
              <w:pStyle w:val="TAC"/>
              <w:spacing w:before="20" w:after="20"/>
              <w:ind w:left="57" w:right="57"/>
              <w:jc w:val="left"/>
              <w:rPr>
                <w:lang w:eastAsia="zh-CN"/>
              </w:rPr>
            </w:pPr>
            <w:r>
              <w:rPr>
                <w:lang w:eastAsia="zh-CN"/>
              </w:rPr>
              <w:t xml:space="preserve">We agree on that unicast paging a group of UEs will increase the paging </w:t>
            </w:r>
            <w:r w:rsidR="00175E35">
              <w:rPr>
                <w:lang w:eastAsia="zh-CN"/>
              </w:rPr>
              <w:pgNum/>
            </w:r>
            <w:proofErr w:type="spellStart"/>
            <w:r w:rsidR="00175E35">
              <w:rPr>
                <w:lang w:eastAsia="zh-CN"/>
              </w:rPr>
              <w:t>ignalling</w:t>
            </w:r>
            <w:proofErr w:type="spellEnd"/>
            <w:r>
              <w:rPr>
                <w:lang w:eastAsia="zh-CN"/>
              </w:rPr>
              <w:t xml:space="preserve"> overhead and delay.</w:t>
            </w:r>
          </w:p>
        </w:tc>
      </w:tr>
      <w:tr w:rsidR="00A514F4" w14:paraId="2D80F2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6"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2C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8" w14:textId="77777777" w:rsidR="00A514F4" w:rsidRDefault="00C20B33">
            <w:pPr>
              <w:pStyle w:val="TAC"/>
              <w:spacing w:before="20" w:after="20"/>
              <w:ind w:left="57" w:right="57"/>
              <w:jc w:val="left"/>
              <w:rPr>
                <w:lang w:eastAsia="zh-CN"/>
              </w:rPr>
            </w:pPr>
            <w:r>
              <w:rPr>
                <w:lang w:eastAsia="zh-CN"/>
              </w:rPr>
              <w:t>Agree with observation 1</w:t>
            </w:r>
          </w:p>
        </w:tc>
      </w:tr>
      <w:tr w:rsidR="00A514F4" w14:paraId="2D80F2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A" w14:textId="77777777" w:rsidR="00A514F4" w:rsidRPr="00AF67BC" w:rsidRDefault="00C20B33">
            <w:pPr>
              <w:pStyle w:val="TAC"/>
              <w:spacing w:before="20" w:after="20"/>
              <w:ind w:left="57" w:right="57"/>
              <w:jc w:val="left"/>
              <w:rPr>
                <w:rFonts w:eastAsia="SimSun"/>
                <w:lang w:eastAsia="zh-CN"/>
                <w:rPrChange w:id="15" w:author="作者" w:date="1900-01-01T00:00:00Z">
                  <w:rPr>
                    <w:lang w:eastAsia="zh-CN"/>
                  </w:rPr>
                </w:rPrChange>
              </w:rPr>
            </w:pPr>
            <w:ins w:id="16" w:author="作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2CB" w14:textId="77777777" w:rsidR="00A514F4" w:rsidRPr="00AF67BC" w:rsidRDefault="00C20B33">
            <w:pPr>
              <w:pStyle w:val="TAC"/>
              <w:spacing w:before="20" w:after="20"/>
              <w:ind w:left="57" w:right="57"/>
              <w:jc w:val="left"/>
              <w:rPr>
                <w:rFonts w:eastAsia="SimSun"/>
                <w:lang w:eastAsia="zh-CN"/>
                <w:rPrChange w:id="17" w:author="作者" w:date="1900-01-01T00:00:00Z">
                  <w:rPr>
                    <w:lang w:eastAsia="zh-CN"/>
                  </w:rPr>
                </w:rPrChange>
              </w:rPr>
            </w:pPr>
            <w:ins w:id="18" w:author="作者">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2D80F2CC" w14:textId="77777777" w:rsidR="00A514F4" w:rsidRDefault="00A514F4">
            <w:pPr>
              <w:pStyle w:val="TAC"/>
              <w:spacing w:before="20" w:after="20"/>
              <w:ind w:left="57" w:right="57"/>
              <w:jc w:val="left"/>
              <w:rPr>
                <w:lang w:eastAsia="zh-CN"/>
              </w:rPr>
            </w:pPr>
          </w:p>
        </w:tc>
      </w:tr>
      <w:tr w:rsidR="00A514F4" w14:paraId="2D80F2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E" w14:textId="77777777" w:rsidR="00A514F4" w:rsidRDefault="00C20B33">
            <w:pPr>
              <w:pStyle w:val="TAC"/>
              <w:spacing w:before="20" w:after="20"/>
              <w:ind w:left="57" w:right="57"/>
              <w:jc w:val="left"/>
              <w:rPr>
                <w:lang w:eastAsia="zh-CN"/>
              </w:rPr>
            </w:pPr>
            <w:ins w:id="1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2CF" w14:textId="77777777" w:rsidR="00A514F4" w:rsidRDefault="00C20B33">
            <w:pPr>
              <w:pStyle w:val="TAC"/>
              <w:spacing w:before="20" w:after="20"/>
              <w:ind w:left="57" w:right="57"/>
              <w:jc w:val="left"/>
              <w:rPr>
                <w:lang w:eastAsia="zh-CN"/>
              </w:rPr>
            </w:pPr>
            <w:ins w:id="20" w:author="作者">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2D0" w14:textId="77777777" w:rsidR="00A514F4" w:rsidRDefault="00C20B33">
            <w:pPr>
              <w:pStyle w:val="TAC"/>
              <w:spacing w:before="20" w:after="20"/>
              <w:ind w:left="57" w:right="57"/>
              <w:jc w:val="left"/>
              <w:rPr>
                <w:ins w:id="21" w:author="作者" w:date="1900-01-01T00:00:00Z"/>
                <w:lang w:eastAsia="zh-CN"/>
              </w:rPr>
            </w:pPr>
            <w:ins w:id="22" w:author="作者">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14:paraId="2D80F2D1" w14:textId="77777777" w:rsidR="00A514F4" w:rsidRDefault="00A514F4">
            <w:pPr>
              <w:pStyle w:val="TAC"/>
              <w:spacing w:before="20" w:after="20"/>
              <w:ind w:left="57" w:right="57"/>
              <w:jc w:val="left"/>
              <w:rPr>
                <w:ins w:id="23" w:author="作者" w:date="1900-01-01T00:00:00Z"/>
                <w:lang w:eastAsia="zh-CN"/>
              </w:rPr>
            </w:pPr>
          </w:p>
          <w:p w14:paraId="2D80F2D2" w14:textId="77777777" w:rsidR="00A514F4" w:rsidRDefault="00C20B33">
            <w:pPr>
              <w:pStyle w:val="TAC"/>
              <w:spacing w:before="20" w:after="20"/>
              <w:ind w:left="57" w:right="57"/>
              <w:jc w:val="left"/>
              <w:rPr>
                <w:ins w:id="24" w:author="作者" w:date="1900-01-01T00:00:00Z"/>
                <w:lang w:eastAsia="zh-CN"/>
              </w:rPr>
            </w:pPr>
            <w:ins w:id="25" w:author="作者">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14:paraId="2D80F2D3" w14:textId="77777777" w:rsidR="00A514F4" w:rsidRDefault="00A514F4">
            <w:pPr>
              <w:pStyle w:val="TAC"/>
              <w:spacing w:before="20" w:after="20"/>
              <w:ind w:left="57" w:right="57"/>
              <w:jc w:val="left"/>
              <w:rPr>
                <w:ins w:id="26" w:author="作者" w:date="1900-01-01T00:00:00Z"/>
                <w:lang w:eastAsia="zh-CN"/>
              </w:rPr>
            </w:pPr>
          </w:p>
          <w:p w14:paraId="2D80F2D4" w14:textId="77777777" w:rsidR="00A514F4" w:rsidRDefault="00C20B33">
            <w:pPr>
              <w:pStyle w:val="TAC"/>
              <w:spacing w:before="20" w:after="20"/>
              <w:ind w:left="57" w:right="57"/>
              <w:jc w:val="left"/>
              <w:rPr>
                <w:lang w:eastAsia="zh-CN"/>
              </w:rPr>
            </w:pPr>
            <w:ins w:id="27" w:author="作者">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A514F4" w14:paraId="2D80F2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2D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8" w14:textId="77777777" w:rsidR="00A514F4" w:rsidRDefault="00A514F4">
            <w:pPr>
              <w:pStyle w:val="TAC"/>
              <w:spacing w:before="20" w:after="20"/>
              <w:ind w:left="57" w:right="57"/>
              <w:jc w:val="left"/>
              <w:rPr>
                <w:lang w:eastAsia="zh-CN"/>
              </w:rPr>
            </w:pPr>
          </w:p>
        </w:tc>
      </w:tr>
      <w:tr w:rsidR="00A514F4" w14:paraId="2D80F2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2D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C" w14:textId="77777777" w:rsidR="00A514F4" w:rsidRDefault="00A514F4">
            <w:pPr>
              <w:pStyle w:val="TAC"/>
              <w:spacing w:before="20" w:after="20"/>
              <w:ind w:left="57" w:right="57"/>
              <w:jc w:val="left"/>
              <w:rPr>
                <w:lang w:eastAsia="zh-CN"/>
              </w:rPr>
            </w:pPr>
          </w:p>
        </w:tc>
      </w:tr>
      <w:tr w:rsidR="00A514F4" w14:paraId="2D80F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E" w14:textId="77777777" w:rsidR="00A514F4" w:rsidRDefault="00C20B33">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2D80F2DF" w14:textId="77777777"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2E0" w14:textId="77777777" w:rsidR="00A514F4" w:rsidRDefault="00C20B33">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A514F4" w14:paraId="2D80F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2" w14:textId="77777777" w:rsidR="00A514F4" w:rsidRDefault="00C20B33">
            <w:pPr>
              <w:pStyle w:val="TAC"/>
              <w:spacing w:before="20" w:after="20"/>
              <w:ind w:left="57" w:right="57"/>
              <w:jc w:val="left"/>
              <w:rPr>
                <w:lang w:eastAsia="ko-KR"/>
              </w:rPr>
            </w:pPr>
            <w:r>
              <w:rPr>
                <w:rFonts w:eastAsia="SimSun"/>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2E3" w14:textId="77777777" w:rsidR="00A514F4" w:rsidRDefault="00C20B33">
            <w:pPr>
              <w:pStyle w:val="TAC"/>
              <w:spacing w:before="20" w:after="20"/>
              <w:ind w:left="57" w:right="57"/>
              <w:jc w:val="left"/>
              <w:rPr>
                <w:lang w:eastAsia="ko-KR"/>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E4" w14:textId="77777777" w:rsidR="00A514F4" w:rsidRDefault="00C20B33">
            <w:pPr>
              <w:pStyle w:val="TAC"/>
              <w:spacing w:before="20" w:after="20"/>
              <w:ind w:left="57" w:right="57"/>
              <w:jc w:val="left"/>
              <w:rPr>
                <w:lang w:eastAsia="ko-KR"/>
              </w:rPr>
            </w:pPr>
            <w:r>
              <w:rPr>
                <w:rFonts w:eastAsia="SimSun"/>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r w:rsidR="00A514F4" w14:paraId="2D80F2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6" w14:textId="77777777" w:rsidR="00A514F4" w:rsidRDefault="00C20B33">
            <w:pPr>
              <w:pStyle w:val="TAC"/>
              <w:spacing w:before="20" w:after="20"/>
              <w:ind w:left="57" w:right="57"/>
              <w:jc w:val="left"/>
              <w:rPr>
                <w:rFonts w:eastAsia="SimSun"/>
                <w:lang w:eastAsia="zh-CN"/>
              </w:rPr>
            </w:pPr>
            <w:r>
              <w:rPr>
                <w:rFonts w:eastAsia="新細明體" w:hint="eastAsia"/>
                <w:lang w:eastAsia="zh-TW"/>
              </w:rPr>
              <w:t>I</w:t>
            </w:r>
            <w:r>
              <w:rPr>
                <w:rFonts w:eastAsia="新細明體"/>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2E7" w14:textId="77777777" w:rsidR="00A514F4" w:rsidRDefault="00C20B33">
            <w:pPr>
              <w:pStyle w:val="TAC"/>
              <w:spacing w:before="20" w:after="20"/>
              <w:ind w:left="57" w:right="57"/>
              <w:jc w:val="left"/>
              <w:rPr>
                <w:rFonts w:eastAsia="SimSun"/>
                <w:lang w:eastAsia="zh-CN"/>
              </w:rPr>
            </w:pPr>
            <w:r>
              <w:rPr>
                <w:rFonts w:eastAsia="新細明體" w:hint="eastAsia"/>
                <w:lang w:eastAsia="zh-TW"/>
              </w:rPr>
              <w:t>Y</w:t>
            </w:r>
            <w:r>
              <w:rPr>
                <w:rFonts w:eastAsia="新細明體"/>
                <w:lang w:eastAsia="zh-TW"/>
              </w:rPr>
              <w:t>es</w:t>
            </w:r>
          </w:p>
        </w:tc>
        <w:tc>
          <w:tcPr>
            <w:tcW w:w="6942" w:type="dxa"/>
            <w:tcBorders>
              <w:top w:val="single" w:sz="4" w:space="0" w:color="auto"/>
              <w:left w:val="single" w:sz="4" w:space="0" w:color="auto"/>
              <w:bottom w:val="single" w:sz="4" w:space="0" w:color="auto"/>
              <w:right w:val="single" w:sz="4" w:space="0" w:color="auto"/>
            </w:tcBorders>
          </w:tcPr>
          <w:p w14:paraId="2D80F2E8" w14:textId="77777777" w:rsidR="00A514F4" w:rsidRDefault="00C20B33">
            <w:pPr>
              <w:pStyle w:val="TAC"/>
              <w:spacing w:before="20" w:after="20"/>
              <w:ind w:left="57" w:right="57"/>
              <w:jc w:val="left"/>
              <w:rPr>
                <w:rFonts w:eastAsia="SimSun"/>
                <w:lang w:eastAsia="zh-CN"/>
              </w:rPr>
            </w:pPr>
            <w:r>
              <w:rPr>
                <w:rFonts w:eastAsia="新細明體" w:hint="eastAsia"/>
                <w:lang w:eastAsia="zh-TW"/>
              </w:rPr>
              <w:t>A</w:t>
            </w:r>
            <w:r>
              <w:rPr>
                <w:rFonts w:eastAsia="新細明體"/>
                <w:lang w:eastAsia="zh-TW"/>
              </w:rPr>
              <w:t>gree with the observation 1.</w:t>
            </w:r>
          </w:p>
        </w:tc>
      </w:tr>
      <w:tr w:rsidR="00A514F4" w14:paraId="2D80F2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A" w14:textId="77777777" w:rsidR="00A514F4" w:rsidRDefault="00175E35">
            <w:pPr>
              <w:pStyle w:val="TAC"/>
              <w:spacing w:before="20" w:after="20"/>
              <w:ind w:left="57" w:right="57"/>
              <w:jc w:val="left"/>
              <w:rPr>
                <w:rFonts w:eastAsia="SimSun"/>
                <w:lang w:eastAsia="zh-CN"/>
              </w:rPr>
            </w:pPr>
            <w:r>
              <w:rPr>
                <w:rFonts w:eastAsia="SimSun"/>
                <w:lang w:eastAsia="zh-CN"/>
              </w:rPr>
              <w:t>V</w:t>
            </w:r>
            <w:r w:rsidR="00C20B33">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2EB"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2EC" w14:textId="77777777" w:rsidR="00A514F4" w:rsidRDefault="00C20B33">
            <w:pPr>
              <w:pStyle w:val="TAC"/>
              <w:spacing w:before="20" w:after="20"/>
              <w:ind w:left="57" w:right="57"/>
              <w:jc w:val="left"/>
              <w:rPr>
                <w:rFonts w:eastAsia="SimSun"/>
                <w:lang w:eastAsia="zh-CN"/>
              </w:rPr>
            </w:pPr>
            <w:r>
              <w:rPr>
                <w:rFonts w:eastAsia="SimSun"/>
                <w:lang w:eastAsia="zh-CN"/>
              </w:rPr>
              <w:t xml:space="preserve">There might be an increase of paging false if using unicast paging at the MBS supporting node. </w:t>
            </w:r>
          </w:p>
        </w:tc>
      </w:tr>
      <w:tr w:rsidR="00A514F4" w14:paraId="2D80F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E"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lastRenderedPageBreak/>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2EF" w14:textId="77777777"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0" w14:textId="77777777" w:rsidR="00A514F4" w:rsidRDefault="00C20B33">
            <w:pPr>
              <w:pStyle w:val="TAC"/>
              <w:spacing w:before="20" w:after="20"/>
              <w:ind w:left="57" w:right="57"/>
              <w:jc w:val="left"/>
              <w:rPr>
                <w:rFonts w:eastAsia="SimSun"/>
                <w:lang w:eastAsia="zh-CN"/>
              </w:rPr>
            </w:pPr>
            <w:r>
              <w:rPr>
                <w:rFonts w:eastAsia="SimSun"/>
                <w:lang w:eastAsia="zh-CN"/>
              </w:rPr>
              <w:t>Unicast paging method will increase the signalling overhead in wide area where the MBS service is provided.</w:t>
            </w:r>
          </w:p>
          <w:p w14:paraId="2D80F2F1" w14:textId="77777777" w:rsidR="00A514F4" w:rsidRDefault="00C20B33">
            <w:pPr>
              <w:pStyle w:val="TAC"/>
              <w:spacing w:before="20" w:after="20"/>
              <w:ind w:left="57" w:right="57"/>
              <w:jc w:val="left"/>
              <w:rPr>
                <w:rFonts w:eastAsia="SimSun"/>
                <w:lang w:eastAsia="zh-CN"/>
              </w:rPr>
            </w:pPr>
            <w:r>
              <w:rPr>
                <w:rFonts w:eastAsia="SimSun"/>
                <w:lang w:eastAsia="zh-CN"/>
              </w:rPr>
              <w:t xml:space="preserve">The legacy UEs may be impacted when the paging message is full due to the group </w:t>
            </w:r>
            <w:r>
              <w:t>notification.</w:t>
            </w:r>
          </w:p>
        </w:tc>
      </w:tr>
      <w:tr w:rsidR="00A514F4" w14:paraId="2D80F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3"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2F4"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5" w14:textId="77777777" w:rsidR="00A514F4" w:rsidRDefault="00A514F4">
            <w:pPr>
              <w:pStyle w:val="TAC"/>
              <w:spacing w:before="20" w:after="20"/>
              <w:ind w:left="57" w:right="57"/>
              <w:jc w:val="left"/>
              <w:rPr>
                <w:rFonts w:eastAsia="SimSun"/>
                <w:lang w:eastAsia="zh-CN"/>
              </w:rPr>
            </w:pPr>
          </w:p>
        </w:tc>
      </w:tr>
      <w:tr w:rsidR="005F44E5" w14:paraId="2D80F2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7" w14:textId="77777777"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2F8" w14:textId="77777777" w:rsidR="005F44E5" w:rsidRPr="0079039C" w:rsidRDefault="005F44E5" w:rsidP="005F44E5">
            <w:pPr>
              <w:pStyle w:val="TAC"/>
              <w:spacing w:before="20" w:after="20"/>
              <w:ind w:left="57" w:right="57"/>
              <w:jc w:val="left"/>
              <w:rPr>
                <w:rFonts w:eastAsia="SimSun"/>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9" w14:textId="77777777" w:rsidR="005F44E5" w:rsidRDefault="005F44E5" w:rsidP="005F44E5">
            <w:pPr>
              <w:pStyle w:val="TAC"/>
              <w:spacing w:before="20" w:after="20"/>
              <w:ind w:left="57" w:right="57"/>
              <w:jc w:val="left"/>
              <w:rPr>
                <w:rFonts w:eastAsia="SimSun"/>
                <w:lang w:eastAsia="zh-CN"/>
              </w:rPr>
            </w:pPr>
            <w:r>
              <w:rPr>
                <w:lang w:eastAsia="zh-CN"/>
              </w:rPr>
              <w:t>We share same view that unicast paging is quite in-efficient way to address UEs belonging to multicast group and there is a need for efficient approach with group notification.</w:t>
            </w:r>
          </w:p>
        </w:tc>
      </w:tr>
      <w:tr w:rsidR="000252E7" w14:paraId="2D80F2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B" w14:textId="77777777" w:rsidR="000252E7" w:rsidRDefault="000252E7" w:rsidP="005F44E5">
            <w:pPr>
              <w:pStyle w:val="TAC"/>
              <w:spacing w:before="20" w:after="20"/>
              <w:ind w:left="57" w:right="57"/>
              <w:jc w:val="left"/>
              <w:rPr>
                <w:rFonts w:eastAsia="SimSun"/>
                <w:lang w:eastAsia="zh-CN"/>
              </w:rPr>
            </w:pPr>
            <w:r>
              <w:rPr>
                <w:rFonts w:eastAsia="SimSun"/>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2FC" w14:textId="77777777" w:rsidR="000252E7" w:rsidRDefault="000252E7" w:rsidP="005F44E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D" w14:textId="77777777" w:rsidR="000252E7" w:rsidRDefault="000252E7" w:rsidP="005F44E5">
            <w:pPr>
              <w:pStyle w:val="TAC"/>
              <w:spacing w:before="20" w:after="20"/>
              <w:ind w:left="57" w:right="57"/>
              <w:jc w:val="left"/>
              <w:rPr>
                <w:lang w:eastAsia="zh-CN"/>
              </w:rPr>
            </w:pPr>
          </w:p>
        </w:tc>
      </w:tr>
      <w:tr w:rsidR="00175E35" w14:paraId="2D80F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F"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00"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301"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I</w:t>
            </w:r>
            <w:r>
              <w:rPr>
                <w:rFonts w:eastAsia="MS Mincho"/>
                <w:lang w:eastAsia="ja-JP"/>
              </w:rPr>
              <w:t xml:space="preserve">n addition to capacity of PCCH, PCCH coverage is likely to be </w:t>
            </w:r>
            <w:proofErr w:type="spellStart"/>
            <w:r>
              <w:rPr>
                <w:rFonts w:eastAsia="MS Mincho"/>
                <w:lang w:eastAsia="ja-JP"/>
              </w:rPr>
              <w:t>shrinked</w:t>
            </w:r>
            <w:proofErr w:type="spellEnd"/>
            <w:r>
              <w:rPr>
                <w:rFonts w:eastAsia="MS Mincho"/>
                <w:lang w:eastAsia="ja-JP"/>
              </w:rPr>
              <w:t>.</w:t>
            </w:r>
          </w:p>
        </w:tc>
      </w:tr>
      <w:tr w:rsidR="002F750E" w14:paraId="756CF3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0D895" w14:textId="2B2EB50C" w:rsidR="002F750E" w:rsidRDefault="002F750E" w:rsidP="00DA2071">
            <w:pPr>
              <w:pStyle w:val="TAC"/>
              <w:spacing w:before="20" w:after="20"/>
              <w:ind w:left="57" w:right="57"/>
              <w:jc w:val="left"/>
              <w:rPr>
                <w:rFonts w:eastAsia="MS Mincho"/>
                <w:lang w:eastAsia="ja-JP"/>
              </w:rPr>
            </w:pPr>
            <w:r>
              <w:rPr>
                <w:rFonts w:eastAsia="SimSun"/>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5641B8A0" w14:textId="39E459F0" w:rsidR="002F750E" w:rsidRDefault="002F750E" w:rsidP="00DA2071">
            <w:pPr>
              <w:pStyle w:val="TAC"/>
              <w:spacing w:before="20" w:after="20"/>
              <w:ind w:left="57" w:right="57"/>
              <w:jc w:val="left"/>
              <w:rPr>
                <w:rFonts w:eastAsia="MS Mincho"/>
                <w:lang w:eastAsia="ja-JP"/>
              </w:rPr>
            </w:pPr>
            <w:r>
              <w:rPr>
                <w:rFonts w:eastAsia="SimSun"/>
                <w:lang w:eastAsia="zh-CN"/>
              </w:rPr>
              <w:t xml:space="preserve">See our comments </w:t>
            </w:r>
          </w:p>
        </w:tc>
        <w:tc>
          <w:tcPr>
            <w:tcW w:w="6942" w:type="dxa"/>
            <w:tcBorders>
              <w:top w:val="single" w:sz="4" w:space="0" w:color="auto"/>
              <w:left w:val="single" w:sz="4" w:space="0" w:color="auto"/>
              <w:bottom w:val="single" w:sz="4" w:space="0" w:color="auto"/>
              <w:right w:val="single" w:sz="4" w:space="0" w:color="auto"/>
            </w:tcBorders>
          </w:tcPr>
          <w:p w14:paraId="085B1818" w14:textId="77777777" w:rsidR="002F750E" w:rsidRDefault="002F750E" w:rsidP="00DA2071">
            <w:pPr>
              <w:pStyle w:val="TAC"/>
              <w:spacing w:before="20" w:after="20"/>
              <w:ind w:right="57"/>
              <w:jc w:val="left"/>
              <w:rPr>
                <w:rFonts w:eastAsia="SimSun"/>
                <w:lang w:eastAsia="zh-CN"/>
              </w:rPr>
            </w:pPr>
            <w:r>
              <w:rPr>
                <w:rFonts w:eastAsia="SimSun"/>
                <w:lang w:eastAsia="zh-CN"/>
              </w:rPr>
              <w:t xml:space="preserve">If </w:t>
            </w:r>
            <w:proofErr w:type="gramStart"/>
            <w:r>
              <w:rPr>
                <w:rFonts w:eastAsia="SimSun"/>
                <w:lang w:eastAsia="zh-CN"/>
              </w:rPr>
              <w:t>no</w:t>
            </w:r>
            <w:proofErr w:type="gramEnd"/>
            <w:r>
              <w:rPr>
                <w:rFonts w:eastAsia="SimSun"/>
                <w:lang w:eastAsia="zh-CN"/>
              </w:rPr>
              <w:t xml:space="preserve"> enough resource can be used for a multicast session upon the activation of the multicast session from CN or no enough resource can be used during the multicast session delivery with DM1, we suggest the following method is used instead of introducing the group paging notification on the new control channel.</w:t>
            </w:r>
          </w:p>
          <w:p w14:paraId="29B80445" w14:textId="77777777" w:rsidR="002F750E" w:rsidRDefault="002F750E" w:rsidP="00DA2071">
            <w:pPr>
              <w:pStyle w:val="TAC"/>
              <w:spacing w:before="20" w:after="20"/>
              <w:ind w:right="57"/>
              <w:jc w:val="left"/>
              <w:rPr>
                <w:rFonts w:eastAsia="SimSun"/>
                <w:lang w:eastAsia="zh-CN"/>
              </w:rPr>
            </w:pPr>
          </w:p>
          <w:p w14:paraId="1388A3B6" w14:textId="77777777" w:rsidR="002F750E" w:rsidRDefault="002F750E" w:rsidP="00DA2071">
            <w:pPr>
              <w:pStyle w:val="TAC"/>
              <w:numPr>
                <w:ilvl w:val="0"/>
                <w:numId w:val="4"/>
              </w:numPr>
              <w:spacing w:before="20" w:after="20" w:line="240" w:lineRule="auto"/>
              <w:ind w:right="57"/>
              <w:jc w:val="left"/>
              <w:rPr>
                <w:rFonts w:eastAsia="SimSun"/>
                <w:lang w:eastAsia="zh-CN"/>
              </w:rPr>
            </w:pPr>
            <w:r>
              <w:rPr>
                <w:rFonts w:eastAsia="SimSun"/>
                <w:lang w:eastAsia="zh-CN"/>
              </w:rPr>
              <w:t xml:space="preserve">DM2 is applied to the </w:t>
            </w:r>
            <w:proofErr w:type="spellStart"/>
            <w:r>
              <w:rPr>
                <w:rFonts w:eastAsia="SimSun"/>
                <w:lang w:eastAsia="zh-CN"/>
              </w:rPr>
              <w:t>mutlcast</w:t>
            </w:r>
            <w:proofErr w:type="spellEnd"/>
            <w:r>
              <w:rPr>
                <w:rFonts w:eastAsia="SimSun"/>
                <w:lang w:eastAsia="zh-CN"/>
              </w:rPr>
              <w:t xml:space="preserve"> session for the above scenarios.</w:t>
            </w:r>
          </w:p>
          <w:p w14:paraId="7BFD2C05" w14:textId="77777777" w:rsidR="002F750E" w:rsidRDefault="002F750E" w:rsidP="00DA2071">
            <w:pPr>
              <w:pStyle w:val="TAC"/>
              <w:spacing w:before="20" w:after="20"/>
              <w:ind w:left="360" w:right="57"/>
              <w:jc w:val="left"/>
              <w:rPr>
                <w:rFonts w:eastAsia="SimSun"/>
                <w:lang w:eastAsia="zh-CN"/>
              </w:rPr>
            </w:pPr>
          </w:p>
          <w:p w14:paraId="3A8EB0C8" w14:textId="77777777" w:rsidR="002F750E" w:rsidRDefault="002F750E" w:rsidP="00DA2071">
            <w:pPr>
              <w:pStyle w:val="TAC"/>
              <w:numPr>
                <w:ilvl w:val="0"/>
                <w:numId w:val="4"/>
              </w:numPr>
              <w:spacing w:before="20" w:after="20" w:line="240" w:lineRule="auto"/>
              <w:ind w:right="57"/>
              <w:jc w:val="left"/>
              <w:rPr>
                <w:rFonts w:eastAsia="SimSun"/>
                <w:lang w:eastAsia="zh-CN"/>
              </w:rPr>
            </w:pPr>
            <w:r>
              <w:rPr>
                <w:rFonts w:eastAsia="SimSun"/>
                <w:lang w:eastAsia="zh-CN"/>
              </w:rPr>
              <w:t>UE stays in RRC_INACTIVE/RRC_IDLE to receive the multicast session with DM2.</w:t>
            </w:r>
          </w:p>
          <w:p w14:paraId="0F20B0F7" w14:textId="77777777" w:rsidR="002F750E" w:rsidRDefault="002F750E" w:rsidP="00DA2071">
            <w:pPr>
              <w:pStyle w:val="TAC"/>
              <w:spacing w:before="20" w:after="20"/>
              <w:ind w:left="360" w:right="57"/>
              <w:jc w:val="left"/>
              <w:rPr>
                <w:rFonts w:eastAsia="SimSun"/>
                <w:lang w:eastAsia="zh-CN"/>
              </w:rPr>
            </w:pPr>
          </w:p>
          <w:p w14:paraId="7431B211" w14:textId="77777777" w:rsidR="002F750E" w:rsidRDefault="002F750E" w:rsidP="00DA2071">
            <w:pPr>
              <w:pStyle w:val="TAC"/>
              <w:numPr>
                <w:ilvl w:val="0"/>
                <w:numId w:val="4"/>
              </w:numPr>
              <w:spacing w:before="20" w:after="20" w:line="240" w:lineRule="auto"/>
              <w:ind w:right="57"/>
              <w:jc w:val="left"/>
              <w:rPr>
                <w:rFonts w:eastAsia="SimSun"/>
                <w:lang w:eastAsia="zh-CN"/>
              </w:rPr>
            </w:pPr>
            <w:proofErr w:type="spellStart"/>
            <w:r>
              <w:rPr>
                <w:rFonts w:eastAsia="SimSun"/>
                <w:lang w:eastAsia="zh-CN"/>
              </w:rPr>
              <w:t>gNB</w:t>
            </w:r>
            <w:proofErr w:type="spellEnd"/>
            <w:r>
              <w:rPr>
                <w:rFonts w:eastAsia="SimSun"/>
                <w:lang w:eastAsia="zh-CN"/>
              </w:rPr>
              <w:t xml:space="preserve"> ensures that no BWP switch is needed for UE. UE can receive the multicast session and the SI/Paging information on the </w:t>
            </w:r>
            <w:proofErr w:type="spellStart"/>
            <w:r>
              <w:rPr>
                <w:rFonts w:eastAsia="SimSun"/>
                <w:lang w:eastAsia="zh-CN"/>
              </w:rPr>
              <w:t>intial</w:t>
            </w:r>
            <w:proofErr w:type="spellEnd"/>
            <w:r>
              <w:rPr>
                <w:rFonts w:eastAsia="SimSun"/>
                <w:lang w:eastAsia="zh-CN"/>
              </w:rPr>
              <w:t xml:space="preserve"> BWP without the BWP switch.</w:t>
            </w:r>
          </w:p>
          <w:p w14:paraId="31893B2D" w14:textId="77777777" w:rsidR="002F750E" w:rsidRDefault="002F750E" w:rsidP="00DA2071">
            <w:pPr>
              <w:pStyle w:val="TAC"/>
              <w:spacing w:before="20" w:after="20"/>
              <w:ind w:left="360" w:right="57"/>
              <w:jc w:val="left"/>
              <w:rPr>
                <w:rFonts w:eastAsia="SimSun"/>
                <w:lang w:eastAsia="zh-CN"/>
              </w:rPr>
            </w:pPr>
          </w:p>
          <w:p w14:paraId="78AFF0B4" w14:textId="77777777" w:rsidR="002F750E" w:rsidRDefault="002F750E" w:rsidP="00DA2071">
            <w:pPr>
              <w:pStyle w:val="TAC"/>
              <w:numPr>
                <w:ilvl w:val="0"/>
                <w:numId w:val="4"/>
              </w:numPr>
              <w:spacing w:before="20" w:after="20" w:line="240" w:lineRule="auto"/>
              <w:ind w:right="57"/>
              <w:jc w:val="left"/>
              <w:rPr>
                <w:rFonts w:eastAsia="SimSun"/>
                <w:highlight w:val="yellow"/>
                <w:lang w:eastAsia="zh-CN"/>
              </w:rPr>
            </w:pPr>
            <w:r>
              <w:rPr>
                <w:rFonts w:eastAsia="SimSun"/>
                <w:highlight w:val="yellow"/>
                <w:lang w:eastAsia="zh-CN"/>
              </w:rPr>
              <w:t xml:space="preserve">For each multicast session with DM2, each UE receiving the multicast session needs to monitor MCCH for the updated PTM bearer configuration information and the notification of </w:t>
            </w:r>
            <w:bookmarkStart w:id="28" w:name="OLE_LINK7"/>
            <w:bookmarkStart w:id="29" w:name="OLE_LINK8"/>
            <w:r>
              <w:rPr>
                <w:rFonts w:eastAsia="SimSun"/>
                <w:highlight w:val="yellow"/>
                <w:lang w:eastAsia="zh-CN"/>
              </w:rPr>
              <w:t xml:space="preserve">re-entering into RRC_CONNECTEED state. </w:t>
            </w:r>
            <w:bookmarkEnd w:id="28"/>
            <w:bookmarkEnd w:id="29"/>
          </w:p>
          <w:p w14:paraId="10B234E9" w14:textId="77777777" w:rsidR="002F750E" w:rsidRDefault="002F750E" w:rsidP="00DA2071">
            <w:pPr>
              <w:pStyle w:val="af7"/>
              <w:rPr>
                <w:rFonts w:eastAsia="SimSun"/>
                <w:highlight w:val="yellow"/>
                <w:lang w:eastAsia="en-IN"/>
              </w:rPr>
            </w:pPr>
          </w:p>
          <w:p w14:paraId="1FA48A84"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In detail, for each multicast </w:t>
            </w:r>
            <w:proofErr w:type="spellStart"/>
            <w:r>
              <w:rPr>
                <w:rFonts w:eastAsia="SimSun"/>
                <w:highlight w:val="yellow"/>
                <w:lang w:eastAsia="zh-CN"/>
              </w:rPr>
              <w:t>sessin</w:t>
            </w:r>
            <w:proofErr w:type="spellEnd"/>
            <w:r>
              <w:rPr>
                <w:rFonts w:eastAsia="SimSun"/>
                <w:highlight w:val="yellow"/>
                <w:lang w:eastAsia="zh-CN"/>
              </w:rPr>
              <w:t xml:space="preserve"> with DM2, a new IE named </w:t>
            </w:r>
            <w:proofErr w:type="spellStart"/>
            <w:r>
              <w:rPr>
                <w:rFonts w:eastAsia="SimSun"/>
                <w:highlight w:val="yellow"/>
                <w:lang w:eastAsia="zh-CN"/>
              </w:rPr>
              <w:t>PagingIndicator</w:t>
            </w:r>
            <w:proofErr w:type="spellEnd"/>
            <w:r>
              <w:rPr>
                <w:rFonts w:eastAsia="SimSun"/>
                <w:highlight w:val="yellow"/>
                <w:lang w:eastAsia="zh-CN"/>
              </w:rPr>
              <w:t xml:space="preserve"> is used to send the notification of re-entering into RRC_CONNECTEED state to a group of UEs. </w:t>
            </w:r>
          </w:p>
          <w:p w14:paraId="0662A274" w14:textId="77777777" w:rsidR="002F750E" w:rsidRDefault="002F750E" w:rsidP="00DA2071">
            <w:pPr>
              <w:pStyle w:val="TAC"/>
              <w:spacing w:before="20" w:after="20"/>
              <w:ind w:left="360" w:right="57"/>
              <w:jc w:val="left"/>
              <w:rPr>
                <w:rFonts w:eastAsia="SimSun"/>
                <w:highlight w:val="yellow"/>
                <w:lang w:eastAsia="zh-CN"/>
              </w:rPr>
            </w:pPr>
          </w:p>
          <w:p w14:paraId="10FEEDF9"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This IE is within the PTM bearer configuration information of the multicast session with DM2. </w:t>
            </w:r>
            <w:bookmarkStart w:id="30" w:name="OLE_LINK5"/>
            <w:bookmarkStart w:id="31" w:name="OLE_LINK6"/>
          </w:p>
          <w:p w14:paraId="1EFC14EB" w14:textId="77777777" w:rsidR="002F750E" w:rsidRDefault="002F750E" w:rsidP="00DA2071">
            <w:pPr>
              <w:pStyle w:val="TAC"/>
              <w:spacing w:before="20" w:after="20"/>
              <w:ind w:left="360" w:right="57"/>
              <w:jc w:val="left"/>
              <w:rPr>
                <w:rFonts w:eastAsia="SimSun"/>
                <w:highlight w:val="yellow"/>
                <w:lang w:eastAsia="zh-CN"/>
              </w:rPr>
            </w:pPr>
          </w:p>
          <w:p w14:paraId="47BB3C55"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If </w:t>
            </w:r>
            <w:proofErr w:type="spellStart"/>
            <w:r>
              <w:rPr>
                <w:rFonts w:eastAsia="SimSun"/>
                <w:highlight w:val="yellow"/>
                <w:lang w:eastAsia="zh-CN"/>
              </w:rPr>
              <w:t>PagingIndicator</w:t>
            </w:r>
            <w:proofErr w:type="spellEnd"/>
            <w:r>
              <w:rPr>
                <w:rFonts w:eastAsia="SimSun"/>
                <w:highlight w:val="yellow"/>
                <w:lang w:eastAsia="zh-CN"/>
              </w:rPr>
              <w:t xml:space="preserve">=TRUE, UE receiving the multicast session needs to </w:t>
            </w:r>
            <w:proofErr w:type="gramStart"/>
            <w:r>
              <w:rPr>
                <w:rFonts w:eastAsia="SimSun"/>
                <w:highlight w:val="yellow"/>
                <w:lang w:eastAsia="zh-CN"/>
              </w:rPr>
              <w:t>enter into</w:t>
            </w:r>
            <w:proofErr w:type="gramEnd"/>
            <w:r>
              <w:rPr>
                <w:rFonts w:eastAsia="SimSun"/>
                <w:highlight w:val="yellow"/>
                <w:lang w:eastAsia="zh-CN"/>
              </w:rPr>
              <w:t xml:space="preserve"> RRC_CONNECTED state to receive the session with DM1.</w:t>
            </w:r>
            <w:bookmarkEnd w:id="30"/>
            <w:bookmarkEnd w:id="31"/>
            <w:r>
              <w:rPr>
                <w:rFonts w:eastAsia="SimSun"/>
                <w:highlight w:val="yellow"/>
                <w:lang w:eastAsia="zh-CN"/>
              </w:rPr>
              <w:t xml:space="preserve"> </w:t>
            </w:r>
          </w:p>
          <w:p w14:paraId="75067539" w14:textId="77777777" w:rsidR="002F750E" w:rsidRDefault="002F750E" w:rsidP="00DA2071">
            <w:pPr>
              <w:pStyle w:val="TAC"/>
              <w:spacing w:before="20" w:after="20"/>
              <w:ind w:left="360" w:right="57"/>
              <w:jc w:val="left"/>
              <w:rPr>
                <w:rFonts w:eastAsia="SimSun"/>
                <w:highlight w:val="yellow"/>
                <w:lang w:eastAsia="zh-CN"/>
              </w:rPr>
            </w:pPr>
          </w:p>
          <w:p w14:paraId="13CBFE93"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If </w:t>
            </w:r>
            <w:proofErr w:type="spellStart"/>
            <w:r>
              <w:rPr>
                <w:rFonts w:eastAsia="SimSun"/>
                <w:highlight w:val="yellow"/>
                <w:lang w:eastAsia="zh-CN"/>
              </w:rPr>
              <w:t>PagingIndicator</w:t>
            </w:r>
            <w:proofErr w:type="spellEnd"/>
            <w:r>
              <w:rPr>
                <w:rFonts w:eastAsia="SimSun"/>
                <w:highlight w:val="yellow"/>
                <w:lang w:eastAsia="zh-CN"/>
              </w:rPr>
              <w:t>=False, UE receiving the multicast session stays in the current state to receive the session with DM2.</w:t>
            </w:r>
          </w:p>
          <w:p w14:paraId="13F2126A" w14:textId="77777777" w:rsidR="002F750E" w:rsidRDefault="002F750E" w:rsidP="00DA2071">
            <w:pPr>
              <w:pStyle w:val="TAC"/>
              <w:spacing w:before="20" w:after="20"/>
              <w:ind w:left="360" w:right="57"/>
              <w:jc w:val="left"/>
              <w:rPr>
                <w:rFonts w:eastAsia="SimSun"/>
                <w:highlight w:val="yellow"/>
                <w:lang w:eastAsia="zh-CN"/>
              </w:rPr>
            </w:pPr>
          </w:p>
          <w:p w14:paraId="48B92B26"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UE monitors MCCH to obtain the updated PTM bearer configuration information and re-enter into RRC_CONNECTED state if the IE “</w:t>
            </w:r>
            <w:proofErr w:type="spellStart"/>
            <w:r>
              <w:rPr>
                <w:rFonts w:eastAsia="SimSun"/>
                <w:highlight w:val="yellow"/>
                <w:lang w:eastAsia="zh-CN"/>
              </w:rPr>
              <w:t>PagingIndicator</w:t>
            </w:r>
            <w:proofErr w:type="spellEnd"/>
            <w:r>
              <w:rPr>
                <w:rFonts w:eastAsia="SimSun"/>
                <w:highlight w:val="yellow"/>
                <w:lang w:eastAsia="zh-CN"/>
              </w:rPr>
              <w:t>” =TRUE.</w:t>
            </w:r>
          </w:p>
          <w:p w14:paraId="02B924F4" w14:textId="77777777" w:rsidR="002F750E" w:rsidRDefault="002F750E" w:rsidP="00DA2071">
            <w:pPr>
              <w:pStyle w:val="TAC"/>
              <w:spacing w:before="20" w:after="20"/>
              <w:ind w:left="417" w:right="57"/>
              <w:jc w:val="left"/>
              <w:rPr>
                <w:rFonts w:eastAsia="SimSun"/>
                <w:lang w:eastAsia="zh-CN"/>
              </w:rPr>
            </w:pPr>
          </w:p>
          <w:p w14:paraId="13CB5772" w14:textId="77777777" w:rsidR="002F750E" w:rsidRDefault="002F750E" w:rsidP="00DA2071">
            <w:pPr>
              <w:pStyle w:val="TAC"/>
              <w:spacing w:before="20" w:after="20"/>
              <w:ind w:right="57"/>
              <w:jc w:val="left"/>
              <w:rPr>
                <w:rFonts w:eastAsia="SimSun"/>
                <w:lang w:eastAsia="zh-CN"/>
              </w:rPr>
            </w:pPr>
            <w:r>
              <w:rPr>
                <w:rFonts w:eastAsia="SimSun"/>
                <w:lang w:eastAsia="zh-CN"/>
              </w:rPr>
              <w:t>We have the following concerns on the group paging method.</w:t>
            </w:r>
          </w:p>
          <w:p w14:paraId="7AE669BC" w14:textId="77777777" w:rsidR="002F750E" w:rsidRDefault="002F750E" w:rsidP="00DA2071">
            <w:pPr>
              <w:pStyle w:val="TAC"/>
              <w:spacing w:before="20" w:after="20"/>
              <w:ind w:right="57"/>
              <w:jc w:val="left"/>
              <w:rPr>
                <w:rFonts w:eastAsia="SimSun"/>
                <w:lang w:eastAsia="zh-CN"/>
              </w:rPr>
            </w:pPr>
          </w:p>
          <w:p w14:paraId="7473406A" w14:textId="77777777" w:rsidR="002F750E" w:rsidRDefault="002F750E" w:rsidP="00DA2071">
            <w:pPr>
              <w:pStyle w:val="TAC"/>
              <w:spacing w:before="20" w:after="20"/>
              <w:ind w:left="417" w:right="57"/>
              <w:jc w:val="left"/>
              <w:rPr>
                <w:rFonts w:eastAsia="SimSun"/>
                <w:lang w:eastAsia="zh-CN"/>
              </w:rPr>
            </w:pPr>
            <w:r>
              <w:rPr>
                <w:rFonts w:eastAsia="SimSun"/>
                <w:lang w:eastAsia="zh-CN"/>
              </w:rPr>
              <w:t xml:space="preserve">Before the NG-RAN becomes into the heavy load state, UE receives the multicast session with DM1 using the PTM bearer and the PTP bearer configured </w:t>
            </w:r>
            <w:proofErr w:type="gramStart"/>
            <w:r>
              <w:rPr>
                <w:rFonts w:eastAsia="SimSun"/>
                <w:lang w:eastAsia="zh-CN"/>
              </w:rPr>
              <w:t>on  the</w:t>
            </w:r>
            <w:proofErr w:type="gramEnd"/>
            <w:r>
              <w:rPr>
                <w:rFonts w:eastAsia="SimSun"/>
                <w:lang w:eastAsia="zh-CN"/>
              </w:rPr>
              <w:t xml:space="preserve"> active unicast BWP of UE.</w:t>
            </w:r>
          </w:p>
          <w:p w14:paraId="047B0ABD" w14:textId="77777777" w:rsidR="002F750E" w:rsidRDefault="002F750E" w:rsidP="00DA2071">
            <w:pPr>
              <w:pStyle w:val="TAC"/>
              <w:spacing w:before="20" w:after="20"/>
              <w:ind w:left="417" w:right="57"/>
              <w:jc w:val="left"/>
              <w:rPr>
                <w:rFonts w:eastAsia="SimSun"/>
                <w:lang w:eastAsia="zh-CN"/>
              </w:rPr>
            </w:pPr>
          </w:p>
          <w:p w14:paraId="7F579B3F" w14:textId="77777777" w:rsidR="002F750E" w:rsidRDefault="002F750E" w:rsidP="00DA2071">
            <w:pPr>
              <w:pStyle w:val="TAC"/>
              <w:spacing w:before="20" w:after="20"/>
              <w:ind w:left="417" w:right="57"/>
              <w:jc w:val="left"/>
              <w:rPr>
                <w:rFonts w:eastAsia="SimSun"/>
                <w:lang w:eastAsia="zh-CN"/>
              </w:rPr>
            </w:pPr>
            <w:r>
              <w:rPr>
                <w:rFonts w:eastAsia="SimSun"/>
                <w:lang w:eastAsia="zh-CN"/>
              </w:rPr>
              <w:t xml:space="preserve">When the NG-RAN becomes into the heavy load state, if the original PTM bearer is continuously used, maybe UE </w:t>
            </w:r>
            <w:proofErr w:type="gramStart"/>
            <w:r>
              <w:rPr>
                <w:rFonts w:eastAsia="SimSun"/>
                <w:lang w:eastAsia="zh-CN"/>
              </w:rPr>
              <w:t>can’t</w:t>
            </w:r>
            <w:proofErr w:type="gramEnd"/>
            <w:r>
              <w:rPr>
                <w:rFonts w:eastAsia="SimSun"/>
                <w:lang w:eastAsia="zh-CN"/>
              </w:rPr>
              <w:t xml:space="preserve"> receive the multicast session and the SI/paging on the initial BWP without the BWP switch. Because the original active BWP of UE may be not </w:t>
            </w:r>
            <w:proofErr w:type="gramStart"/>
            <w:r>
              <w:rPr>
                <w:rFonts w:eastAsia="SimSun"/>
                <w:lang w:eastAsia="zh-CN"/>
              </w:rPr>
              <w:t>contain</w:t>
            </w:r>
            <w:proofErr w:type="gramEnd"/>
            <w:r>
              <w:rPr>
                <w:rFonts w:eastAsia="SimSun"/>
                <w:lang w:eastAsia="zh-CN"/>
              </w:rPr>
              <w:t xml:space="preserve"> the </w:t>
            </w:r>
            <w:proofErr w:type="spellStart"/>
            <w:r>
              <w:rPr>
                <w:rFonts w:eastAsia="SimSun"/>
                <w:lang w:eastAsia="zh-CN"/>
              </w:rPr>
              <w:t>intial</w:t>
            </w:r>
            <w:proofErr w:type="spellEnd"/>
            <w:r>
              <w:rPr>
                <w:rFonts w:eastAsia="SimSun"/>
                <w:lang w:eastAsia="zh-CN"/>
              </w:rPr>
              <w:t xml:space="preserve"> BWP.</w:t>
            </w:r>
          </w:p>
          <w:p w14:paraId="5EEBAEA1" w14:textId="77777777" w:rsidR="002F750E" w:rsidRDefault="002F750E" w:rsidP="00DA2071">
            <w:pPr>
              <w:pStyle w:val="TAC"/>
              <w:spacing w:before="20" w:after="20"/>
              <w:ind w:left="417" w:right="57"/>
              <w:jc w:val="left"/>
              <w:rPr>
                <w:rFonts w:eastAsia="SimSun"/>
                <w:lang w:eastAsia="zh-CN"/>
              </w:rPr>
            </w:pPr>
          </w:p>
          <w:p w14:paraId="12974250" w14:textId="77777777" w:rsidR="002F750E" w:rsidRDefault="002F750E" w:rsidP="00DA2071">
            <w:pPr>
              <w:pStyle w:val="TAC"/>
              <w:spacing w:before="20" w:after="20"/>
              <w:ind w:left="417" w:right="57"/>
              <w:jc w:val="left"/>
              <w:rPr>
                <w:rFonts w:eastAsia="SimSun"/>
                <w:highlight w:val="yellow"/>
                <w:lang w:eastAsia="zh-CN"/>
              </w:rPr>
            </w:pPr>
            <w:r>
              <w:rPr>
                <w:rFonts w:eastAsia="SimSun"/>
                <w:highlight w:val="yellow"/>
                <w:lang w:eastAsia="zh-CN"/>
              </w:rPr>
              <w:t xml:space="preserve">If a new PTM bearer is configured to make UE receive the multicast session and the SI/Paging on the </w:t>
            </w:r>
            <w:proofErr w:type="spellStart"/>
            <w:r>
              <w:rPr>
                <w:rFonts w:eastAsia="SimSun"/>
                <w:highlight w:val="yellow"/>
                <w:lang w:eastAsia="zh-CN"/>
              </w:rPr>
              <w:t>intial</w:t>
            </w:r>
            <w:proofErr w:type="spellEnd"/>
            <w:r>
              <w:rPr>
                <w:rFonts w:eastAsia="SimSun"/>
                <w:highlight w:val="yellow"/>
                <w:lang w:eastAsia="zh-CN"/>
              </w:rPr>
              <w:t xml:space="preserve"> BWP without BWP switch, what is the differences between such configuration and DM2?</w:t>
            </w:r>
          </w:p>
          <w:p w14:paraId="4FD7B926" w14:textId="77777777" w:rsidR="002F750E" w:rsidRDefault="002F750E" w:rsidP="00DA2071">
            <w:pPr>
              <w:pStyle w:val="TAC"/>
              <w:spacing w:before="20" w:after="20"/>
              <w:ind w:left="417" w:right="57"/>
              <w:jc w:val="left"/>
              <w:rPr>
                <w:rFonts w:eastAsia="SimSun"/>
                <w:highlight w:val="yellow"/>
                <w:lang w:eastAsia="zh-CN"/>
              </w:rPr>
            </w:pPr>
          </w:p>
          <w:p w14:paraId="21E6C897"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Based on the above discussion, we think two options can be used to solve the problem of how to provide the multicast session under the network heavy load state. We hope two options can be discussed at the same time to make the solution can be derived more quickly.</w:t>
            </w:r>
          </w:p>
          <w:p w14:paraId="2DA9FDE8" w14:textId="77777777" w:rsidR="002F750E" w:rsidRDefault="002F750E" w:rsidP="00DA2071">
            <w:pPr>
              <w:pStyle w:val="TAC"/>
              <w:spacing w:before="20" w:after="20"/>
              <w:ind w:right="57"/>
              <w:jc w:val="left"/>
              <w:rPr>
                <w:rFonts w:eastAsia="SimSun"/>
                <w:highlight w:val="yellow"/>
                <w:lang w:eastAsia="zh-CN"/>
              </w:rPr>
            </w:pPr>
          </w:p>
          <w:p w14:paraId="6D7E77D5"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 xml:space="preserve">Option 1: Use the PTM bearer to provide the multicast session with UE into RRC_INACTIVE state from RRC_CONNECTED state </w:t>
            </w:r>
          </w:p>
          <w:p w14:paraId="27C81C51"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FFS: how to avoid the BWP switch for UE in RRC_INACTIVE state? </w:t>
            </w:r>
          </w:p>
          <w:p w14:paraId="42F325AB"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FFS: how to update the PTM bearer? or not support the PTM bearer update?</w:t>
            </w:r>
          </w:p>
          <w:p w14:paraId="04F8ED96" w14:textId="77777777" w:rsidR="002F750E" w:rsidRDefault="002F750E" w:rsidP="00DA2071">
            <w:pPr>
              <w:pStyle w:val="TAC"/>
              <w:spacing w:before="20" w:after="20"/>
              <w:ind w:left="360" w:right="57"/>
              <w:jc w:val="left"/>
              <w:rPr>
                <w:rFonts w:eastAsia="SimSun"/>
                <w:highlight w:val="yellow"/>
                <w:lang w:eastAsia="zh-CN"/>
              </w:rPr>
            </w:pPr>
          </w:p>
          <w:p w14:paraId="5CBF4C83"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When the network heavy load state </w:t>
            </w:r>
            <w:proofErr w:type="spellStart"/>
            <w:r>
              <w:rPr>
                <w:rFonts w:eastAsia="SimSun"/>
                <w:highlight w:val="yellow"/>
                <w:lang w:eastAsia="zh-CN"/>
              </w:rPr>
              <w:t>dispears</w:t>
            </w:r>
            <w:proofErr w:type="spellEnd"/>
            <w:r>
              <w:rPr>
                <w:rFonts w:eastAsia="SimSun"/>
                <w:highlight w:val="yellow"/>
                <w:lang w:eastAsia="zh-CN"/>
              </w:rPr>
              <w:t>, use the group paging to make UE re-enter into RRC_CONNCECTED state, with the group paging on a new control channel.</w:t>
            </w:r>
          </w:p>
          <w:p w14:paraId="31E72032"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lastRenderedPageBreak/>
              <w:t xml:space="preserve"> </w:t>
            </w:r>
          </w:p>
          <w:p w14:paraId="0ACAF981"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Option 2: DM2 is directly used to provide the multicast session in the network heavy load state and MCCH is used to send the notification of re-entering into RRC_CONNECTED state to a group of UEs for each multicast session with DM2.</w:t>
            </w:r>
          </w:p>
          <w:p w14:paraId="27D28D73" w14:textId="77777777" w:rsidR="002F750E" w:rsidRDefault="002F750E" w:rsidP="00DA2071">
            <w:pPr>
              <w:pStyle w:val="TAC"/>
              <w:spacing w:before="20" w:after="20"/>
              <w:ind w:right="57"/>
              <w:jc w:val="left"/>
              <w:rPr>
                <w:rFonts w:eastAsia="SimSun"/>
                <w:highlight w:val="yellow"/>
                <w:lang w:eastAsia="zh-CN"/>
              </w:rPr>
            </w:pPr>
          </w:p>
          <w:p w14:paraId="53894879"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With option 2, the following benefits can be obtained.</w:t>
            </w:r>
          </w:p>
          <w:p w14:paraId="54AE1FAD" w14:textId="77777777" w:rsidR="002F750E" w:rsidRDefault="002F750E" w:rsidP="00DA2071">
            <w:pPr>
              <w:pStyle w:val="TAC"/>
              <w:numPr>
                <w:ilvl w:val="0"/>
                <w:numId w:val="5"/>
              </w:numPr>
              <w:spacing w:before="20" w:after="20" w:line="240" w:lineRule="auto"/>
              <w:ind w:right="57"/>
              <w:jc w:val="left"/>
              <w:rPr>
                <w:rFonts w:eastAsia="SimSun"/>
                <w:highlight w:val="yellow"/>
                <w:lang w:eastAsia="zh-CN"/>
              </w:rPr>
            </w:pPr>
            <w:r>
              <w:rPr>
                <w:rFonts w:eastAsia="SimSun"/>
                <w:highlight w:val="yellow"/>
                <w:lang w:eastAsia="zh-CN"/>
              </w:rPr>
              <w:t xml:space="preserve">The PTM bearer can be updated with the updated PTM bearer configuration </w:t>
            </w:r>
            <w:proofErr w:type="spellStart"/>
            <w:r>
              <w:rPr>
                <w:rFonts w:eastAsia="SimSun"/>
                <w:highlight w:val="yellow"/>
                <w:lang w:eastAsia="zh-CN"/>
              </w:rPr>
              <w:t>intormation</w:t>
            </w:r>
            <w:proofErr w:type="spellEnd"/>
            <w:r>
              <w:rPr>
                <w:rFonts w:eastAsia="SimSun"/>
                <w:highlight w:val="yellow"/>
                <w:lang w:eastAsia="zh-CN"/>
              </w:rPr>
              <w:t xml:space="preserve"> sent to UE on MCCH.</w:t>
            </w:r>
          </w:p>
          <w:p w14:paraId="370201E5" w14:textId="77777777" w:rsidR="002F750E" w:rsidRDefault="002F750E" w:rsidP="00DA2071">
            <w:pPr>
              <w:pStyle w:val="TAC"/>
              <w:numPr>
                <w:ilvl w:val="0"/>
                <w:numId w:val="5"/>
              </w:numPr>
              <w:spacing w:before="20" w:after="20" w:line="240" w:lineRule="auto"/>
              <w:ind w:right="57"/>
              <w:jc w:val="left"/>
              <w:rPr>
                <w:rFonts w:eastAsia="SimSun"/>
                <w:highlight w:val="yellow"/>
                <w:lang w:eastAsia="zh-CN"/>
              </w:rPr>
            </w:pPr>
            <w:r>
              <w:rPr>
                <w:rFonts w:eastAsia="SimSun"/>
                <w:highlight w:val="yellow"/>
                <w:lang w:eastAsia="zh-CN"/>
              </w:rPr>
              <w:t xml:space="preserve">MCCH is used to send the notification of re-entering into RRC_CONNECTED state </w:t>
            </w:r>
            <w:proofErr w:type="gramStart"/>
            <w:r>
              <w:rPr>
                <w:rFonts w:eastAsia="SimSun"/>
                <w:highlight w:val="yellow"/>
                <w:lang w:eastAsia="zh-CN"/>
              </w:rPr>
              <w:t>to  a</w:t>
            </w:r>
            <w:proofErr w:type="gramEnd"/>
            <w:r>
              <w:rPr>
                <w:rFonts w:eastAsia="SimSun"/>
                <w:highlight w:val="yellow"/>
                <w:lang w:eastAsia="zh-CN"/>
              </w:rPr>
              <w:t xml:space="preserve"> group of UEs. The notification is just indicated with a new IE “</w:t>
            </w:r>
            <w:proofErr w:type="spellStart"/>
            <w:r>
              <w:rPr>
                <w:rFonts w:eastAsia="SimSun"/>
                <w:highlight w:val="yellow"/>
                <w:lang w:eastAsia="zh-CN"/>
              </w:rPr>
              <w:t>PagingIndicator</w:t>
            </w:r>
            <w:proofErr w:type="spellEnd"/>
            <w:r>
              <w:rPr>
                <w:rFonts w:eastAsia="SimSun"/>
                <w:highlight w:val="yellow"/>
                <w:lang w:eastAsia="zh-CN"/>
              </w:rPr>
              <w:t xml:space="preserve">” for each multicast </w:t>
            </w:r>
            <w:proofErr w:type="spellStart"/>
            <w:r>
              <w:rPr>
                <w:rFonts w:eastAsia="SimSun"/>
                <w:highlight w:val="yellow"/>
                <w:lang w:eastAsia="zh-CN"/>
              </w:rPr>
              <w:t>sessin</w:t>
            </w:r>
            <w:proofErr w:type="spellEnd"/>
            <w:r>
              <w:rPr>
                <w:rFonts w:eastAsia="SimSun"/>
                <w:highlight w:val="yellow"/>
                <w:lang w:eastAsia="zh-CN"/>
              </w:rPr>
              <w:t xml:space="preserve"> with DM2 on MCCH. </w:t>
            </w:r>
          </w:p>
          <w:p w14:paraId="630F840F"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No extra RNTI and no extra RNTI monitoring is needed.</w:t>
            </w:r>
          </w:p>
          <w:p w14:paraId="654A136E" w14:textId="77777777" w:rsidR="002F750E" w:rsidRDefault="002F750E" w:rsidP="00DA2071">
            <w:pPr>
              <w:pStyle w:val="TAC"/>
              <w:spacing w:before="20" w:after="20"/>
              <w:ind w:right="57"/>
              <w:jc w:val="left"/>
              <w:rPr>
                <w:rFonts w:eastAsia="SimSun"/>
                <w:highlight w:val="yellow"/>
                <w:lang w:eastAsia="zh-CN"/>
              </w:rPr>
            </w:pPr>
          </w:p>
          <w:p w14:paraId="65D856F3" w14:textId="77777777" w:rsidR="002F750E" w:rsidRDefault="002F750E" w:rsidP="00DA2071">
            <w:pPr>
              <w:pStyle w:val="TAC"/>
              <w:spacing w:before="20" w:after="20"/>
              <w:ind w:right="57"/>
              <w:jc w:val="left"/>
              <w:rPr>
                <w:rFonts w:eastAsia="SimSun"/>
                <w:highlight w:val="yellow"/>
                <w:lang w:eastAsia="zh-CN"/>
              </w:rPr>
            </w:pPr>
          </w:p>
          <w:p w14:paraId="378C8903" w14:textId="77777777" w:rsidR="002F750E" w:rsidRDefault="002F750E" w:rsidP="00DA2071">
            <w:pPr>
              <w:pStyle w:val="TAC"/>
              <w:spacing w:before="20" w:after="20"/>
              <w:ind w:left="360" w:right="57"/>
              <w:jc w:val="left"/>
              <w:rPr>
                <w:rFonts w:eastAsia="SimSun"/>
                <w:highlight w:val="yellow"/>
                <w:lang w:eastAsia="zh-CN"/>
              </w:rPr>
            </w:pPr>
          </w:p>
          <w:p w14:paraId="3254AC91" w14:textId="3C2D2014" w:rsidR="002F750E" w:rsidRDefault="002F750E" w:rsidP="00DA2071">
            <w:pPr>
              <w:pStyle w:val="TAC"/>
              <w:spacing w:before="20" w:after="20"/>
              <w:ind w:left="57" w:right="57"/>
              <w:jc w:val="left"/>
              <w:rPr>
                <w:rFonts w:eastAsia="MS Mincho"/>
                <w:lang w:eastAsia="ja-JP"/>
              </w:rPr>
            </w:pPr>
          </w:p>
        </w:tc>
      </w:tr>
      <w:tr w:rsidR="002F750E" w14:paraId="2D80F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03" w14:textId="6DF14C8D" w:rsidR="002F750E" w:rsidRDefault="002F750E" w:rsidP="002F750E">
            <w:pPr>
              <w:pStyle w:val="TAC"/>
              <w:spacing w:before="20" w:after="20"/>
              <w:ind w:left="57" w:right="57"/>
              <w:jc w:val="left"/>
              <w:rPr>
                <w:rFonts w:eastAsia="SimSun"/>
                <w:lang w:eastAsia="zh-CN"/>
              </w:rPr>
            </w:pPr>
            <w:r>
              <w:rPr>
                <w:lang w:eastAsia="zh-CN"/>
              </w:rPr>
              <w:lastRenderedPageBreak/>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2D80F304" w14:textId="5D12C059" w:rsidR="002F750E" w:rsidRDefault="002F750E" w:rsidP="002F750E">
            <w:pPr>
              <w:pStyle w:val="TAC"/>
              <w:spacing w:before="20" w:after="20"/>
              <w:ind w:left="57" w:right="57"/>
              <w:jc w:val="left"/>
              <w:rPr>
                <w:rFonts w:eastAsia="SimSun"/>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32" w14:textId="3369EB60" w:rsidR="002F750E" w:rsidRDefault="002F750E" w:rsidP="002F750E">
            <w:pPr>
              <w:pStyle w:val="TAC"/>
              <w:spacing w:before="20" w:after="20"/>
              <w:ind w:right="57"/>
              <w:jc w:val="left"/>
              <w:rPr>
                <w:rFonts w:eastAsia="SimSun"/>
                <w:lang w:eastAsia="zh-CN"/>
              </w:rPr>
            </w:pPr>
            <w:r>
              <w:rPr>
                <w:lang w:eastAsia="zh-CN"/>
              </w:rPr>
              <w:t xml:space="preserve">Yes, and we believe other group notification solution other than group paging should also be discussed. Paging can be used for informing group of UEs from Inactive/Idle state to connected state to receiving multicast. In case of UEs in RRC connected state already, some other group notification mechanisms </w:t>
            </w:r>
            <w:proofErr w:type="gramStart"/>
            <w:r>
              <w:rPr>
                <w:lang w:eastAsia="zh-CN"/>
              </w:rPr>
              <w:t>e.g.</w:t>
            </w:r>
            <w:proofErr w:type="gramEnd"/>
            <w:r>
              <w:rPr>
                <w:lang w:eastAsia="zh-CN"/>
              </w:rPr>
              <w:t xml:space="preserve"> L2 </w:t>
            </w:r>
            <w:proofErr w:type="spellStart"/>
            <w:r>
              <w:rPr>
                <w:lang w:eastAsia="zh-CN"/>
              </w:rPr>
              <w:t>signaling</w:t>
            </w:r>
            <w:proofErr w:type="spellEnd"/>
            <w:r>
              <w:rPr>
                <w:lang w:eastAsia="zh-CN"/>
              </w:rPr>
              <w:t xml:space="preserve"> via PTM can be another possible solution.</w:t>
            </w:r>
          </w:p>
        </w:tc>
      </w:tr>
      <w:tr w:rsidR="001E7A46" w14:paraId="7601D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86C78" w14:textId="515E4869" w:rsidR="001E7A46" w:rsidRDefault="001E7A46" w:rsidP="001E7A46">
            <w:pPr>
              <w:pStyle w:val="TAC"/>
              <w:spacing w:before="20" w:after="20"/>
              <w:ind w:left="57" w:right="57"/>
              <w:jc w:val="left"/>
              <w:rPr>
                <w:lang w:eastAsia="zh-CN"/>
              </w:rPr>
            </w:pPr>
            <w:r>
              <w:rPr>
                <w:rFonts w:eastAsia="MS Mincho"/>
                <w:lang w:eastAsia="ja-JP"/>
              </w:rPr>
              <w:t>Kyocera</w:t>
            </w:r>
          </w:p>
        </w:tc>
        <w:tc>
          <w:tcPr>
            <w:tcW w:w="994" w:type="dxa"/>
            <w:tcBorders>
              <w:top w:val="single" w:sz="4" w:space="0" w:color="auto"/>
              <w:left w:val="single" w:sz="4" w:space="0" w:color="auto"/>
              <w:bottom w:val="single" w:sz="4" w:space="0" w:color="auto"/>
              <w:right w:val="single" w:sz="4" w:space="0" w:color="auto"/>
            </w:tcBorders>
          </w:tcPr>
          <w:p w14:paraId="35A611BC" w14:textId="290CB718" w:rsidR="001E7A46" w:rsidRDefault="001E7A46" w:rsidP="001E7A46">
            <w:pPr>
              <w:pStyle w:val="TAC"/>
              <w:spacing w:before="20" w:after="20"/>
              <w:ind w:left="57" w:right="57"/>
              <w:jc w:val="left"/>
              <w:rPr>
                <w:lang w:eastAsia="zh-CN"/>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F03207B" w14:textId="67D8CA1D" w:rsidR="001E7A46" w:rsidRDefault="001E7A46" w:rsidP="001E7A46">
            <w:pPr>
              <w:pStyle w:val="TAC"/>
              <w:spacing w:before="20" w:after="20"/>
              <w:ind w:right="57"/>
              <w:jc w:val="left"/>
              <w:rPr>
                <w:lang w:eastAsia="zh-CN"/>
              </w:rPr>
            </w:pPr>
            <w:r>
              <w:rPr>
                <w:rFonts w:eastAsia="MS Mincho" w:hint="eastAsia"/>
                <w:lang w:eastAsia="ja-JP"/>
              </w:rPr>
              <w:t>W</w:t>
            </w:r>
            <w:r>
              <w:rPr>
                <w:rFonts w:eastAsia="MS Mincho"/>
                <w:lang w:eastAsia="ja-JP"/>
              </w:rPr>
              <w:t xml:space="preserve">e think the group notification contributes less signalling overhead. </w:t>
            </w:r>
          </w:p>
        </w:tc>
      </w:tr>
      <w:tr w:rsidR="004C4C20" w14:paraId="3BCE92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93F2D" w14:textId="2FA4F11B" w:rsidR="004C4C20" w:rsidRDefault="004C4C20" w:rsidP="004C4C20">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2F899B68" w14:textId="65C2726C" w:rsidR="004C4C20" w:rsidRDefault="004C4C20" w:rsidP="004C4C20">
            <w:pPr>
              <w:pStyle w:val="TAC"/>
              <w:spacing w:before="20" w:after="20"/>
              <w:ind w:left="57" w:right="57"/>
              <w:jc w:val="left"/>
              <w:rPr>
                <w:rFonts w:eastAsia="MS Mincho"/>
                <w:lang w:eastAsia="ja-JP"/>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1BBA80" w14:textId="6FAC7C5D" w:rsidR="004C4C20" w:rsidRDefault="004C4C20" w:rsidP="004C4C20">
            <w:pPr>
              <w:pStyle w:val="TAC"/>
              <w:spacing w:before="20" w:after="20"/>
              <w:ind w:right="57"/>
              <w:jc w:val="left"/>
              <w:rPr>
                <w:rFonts w:eastAsia="MS Mincho"/>
                <w:lang w:eastAsia="ja-JP"/>
              </w:rPr>
            </w:pPr>
            <w:r>
              <w:rPr>
                <w:rFonts w:eastAsiaTheme="minorEastAsia"/>
              </w:rPr>
              <w:t xml:space="preserve">Group notification can improve signalling efficiency and is necessary. </w:t>
            </w:r>
          </w:p>
        </w:tc>
      </w:tr>
      <w:tr w:rsidR="001C3F0F" w:rsidRPr="001C3F0F" w14:paraId="4F4B968C"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DF6B8"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DEB540"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C523B" w14:textId="77777777" w:rsidR="001C3F0F" w:rsidRPr="001C3F0F" w:rsidRDefault="001C3F0F" w:rsidP="001C3F0F">
            <w:pPr>
              <w:pStyle w:val="TAC"/>
              <w:spacing w:before="20" w:after="20"/>
              <w:ind w:right="57"/>
              <w:jc w:val="left"/>
              <w:rPr>
                <w:rFonts w:eastAsiaTheme="minorEastAsia"/>
              </w:rPr>
            </w:pPr>
            <w:r w:rsidRPr="001C3F0F">
              <w:rPr>
                <w:rFonts w:eastAsiaTheme="minorEastAsia"/>
              </w:rPr>
              <w:t>Agree with the observation. We need a group notification mechanism to reduce the overhead of PCCH</w:t>
            </w:r>
            <w:r w:rsidRPr="001C3F0F">
              <w:rPr>
                <w:rFonts w:eastAsiaTheme="minorEastAsia" w:hint="eastAsia"/>
              </w:rPr>
              <w:t>. </w:t>
            </w:r>
          </w:p>
        </w:tc>
      </w:tr>
    </w:tbl>
    <w:p w14:paraId="2D80F334" w14:textId="77777777" w:rsidR="00A514F4" w:rsidRDefault="00A514F4"/>
    <w:p w14:paraId="2D80F335" w14:textId="77777777" w:rsidR="00A514F4" w:rsidRDefault="00C20B33">
      <w:r>
        <w:t>For unicast paging minimum paging DRX currently is 320ms (</w:t>
      </w:r>
      <w:proofErr w:type="spellStart"/>
      <w:r>
        <w:rPr>
          <w:i/>
          <w:iCs/>
        </w:rPr>
        <w:t>defaultPagingCycle</w:t>
      </w:r>
      <w:proofErr w:type="spellEnd"/>
      <w:r>
        <w:t xml:space="preserve"> = 32rf). </w:t>
      </w:r>
      <w:proofErr w:type="gramStart"/>
      <w:r>
        <w:t>Thus</w:t>
      </w:r>
      <w:proofErr w:type="gramEnd"/>
      <w:r>
        <w:t xml:space="preserve"> the delay for providing unicast paging can be up to 320ms even with shortest paging </w:t>
      </w:r>
      <w:proofErr w:type="spellStart"/>
      <w:r>
        <w:t>drx</w:t>
      </w:r>
      <w:proofErr w:type="spellEnd"/>
      <w:r>
        <w:t xml:space="preserve"> cycle. </w:t>
      </w:r>
    </w:p>
    <w:p w14:paraId="2D80F336" w14:textId="77777777" w:rsidR="00A514F4" w:rsidRDefault="00C20B33">
      <w:r>
        <w:rPr>
          <w:b/>
          <w:bCs/>
        </w:rPr>
        <w:t>Question 3.2</w:t>
      </w:r>
      <w:r>
        <w:t xml:space="preserve">: Should the notification for multicast services have shorter latency than it is possible with regular unicast paging?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3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37"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3.2</w:t>
            </w:r>
          </w:p>
        </w:tc>
      </w:tr>
      <w:tr w:rsidR="00A514F4" w14:paraId="2D80F3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9"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A"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B" w14:textId="77777777" w:rsidR="00A514F4" w:rsidRDefault="00C20B33">
            <w:pPr>
              <w:pStyle w:val="TAH"/>
              <w:spacing w:before="20" w:after="20"/>
              <w:ind w:left="57" w:right="57"/>
              <w:jc w:val="left"/>
            </w:pPr>
            <w:r>
              <w:t>Technical Arguments</w:t>
            </w:r>
          </w:p>
        </w:tc>
      </w:tr>
      <w:tr w:rsidR="00A514F4" w14:paraId="2D80F3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3D"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3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3F" w14:textId="77777777" w:rsidR="00A514F4" w:rsidRDefault="00C20B33">
            <w:pPr>
              <w:pStyle w:val="TAC"/>
              <w:spacing w:before="20" w:after="20"/>
              <w:ind w:right="57"/>
              <w:jc w:val="left"/>
              <w:rPr>
                <w:lang w:eastAsia="zh-CN"/>
              </w:rPr>
            </w:pPr>
            <w:r>
              <w:rPr>
                <w:lang w:eastAsia="zh-CN"/>
              </w:rPr>
              <w:t xml:space="preserve">Some services could require much shorted delays but alternatively for services requiring very short delays it could be </w:t>
            </w:r>
            <w:proofErr w:type="gramStart"/>
            <w:r>
              <w:rPr>
                <w:lang w:eastAsia="zh-CN"/>
              </w:rPr>
              <w:t>possible  to</w:t>
            </w:r>
            <w:proofErr w:type="gramEnd"/>
            <w:r>
              <w:rPr>
                <w:lang w:eastAsia="zh-CN"/>
              </w:rPr>
              <w:t xml:space="preserve"> keep UEs in RRC_CONNECTED state as the network would need to do if the services are provided using unicast. </w:t>
            </w:r>
          </w:p>
          <w:p w14:paraId="2D80F340" w14:textId="77777777" w:rsidR="00A514F4" w:rsidRDefault="00A514F4">
            <w:pPr>
              <w:pStyle w:val="TAC"/>
              <w:spacing w:before="20" w:after="20"/>
              <w:ind w:right="57"/>
              <w:jc w:val="left"/>
              <w:rPr>
                <w:lang w:eastAsia="zh-CN"/>
              </w:rPr>
            </w:pPr>
          </w:p>
          <w:p w14:paraId="2D80F341" w14:textId="77777777" w:rsidR="00A514F4" w:rsidRDefault="00C20B33">
            <w:pPr>
              <w:pStyle w:val="TAC"/>
              <w:spacing w:before="20" w:after="20"/>
              <w:ind w:right="57"/>
              <w:jc w:val="left"/>
              <w:rPr>
                <w:lang w:eastAsia="zh-CN"/>
              </w:rPr>
            </w:pPr>
            <w:r>
              <w:rPr>
                <w:lang w:eastAsia="zh-CN"/>
              </w:rPr>
              <w:t>Probably one would need to consider why would one require shorter delay for multicast session notification than for unicast session.</w:t>
            </w:r>
          </w:p>
          <w:p w14:paraId="2D80F342" w14:textId="77777777" w:rsidR="00A514F4" w:rsidRDefault="00A514F4">
            <w:pPr>
              <w:pStyle w:val="TAC"/>
              <w:spacing w:before="20" w:after="20"/>
              <w:ind w:right="57"/>
              <w:jc w:val="left"/>
              <w:rPr>
                <w:lang w:eastAsia="zh-CN"/>
              </w:rPr>
            </w:pPr>
          </w:p>
          <w:p w14:paraId="2D80F343" w14:textId="77777777" w:rsidR="00A514F4" w:rsidRDefault="00C20B33">
            <w:pPr>
              <w:pStyle w:val="TAC"/>
              <w:spacing w:before="20" w:after="20"/>
              <w:ind w:right="57"/>
              <w:jc w:val="left"/>
              <w:rPr>
                <w:lang w:eastAsia="zh-CN"/>
              </w:rPr>
            </w:pPr>
            <w:proofErr w:type="gramStart"/>
            <w:r>
              <w:rPr>
                <w:lang w:eastAsia="zh-CN"/>
              </w:rPr>
              <w:t>Thus</w:t>
            </w:r>
            <w:proofErr w:type="gramEnd"/>
            <w:r>
              <w:rPr>
                <w:lang w:eastAsia="zh-CN"/>
              </w:rPr>
              <w:t xml:space="preserve"> we do not see strong need to go for much shorter session notification period than for unicast services. </w:t>
            </w:r>
          </w:p>
          <w:p w14:paraId="2D80F344" w14:textId="77777777" w:rsidR="00A514F4" w:rsidRDefault="00A514F4">
            <w:pPr>
              <w:pStyle w:val="TAC"/>
              <w:spacing w:before="20" w:after="20"/>
              <w:ind w:right="57"/>
              <w:jc w:val="left"/>
              <w:rPr>
                <w:lang w:eastAsia="zh-CN"/>
              </w:rPr>
            </w:pPr>
          </w:p>
        </w:tc>
      </w:tr>
      <w:tr w:rsidR="00A514F4" w14:paraId="2D80F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6"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34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8" w14:textId="77777777" w:rsidR="00A514F4" w:rsidRDefault="00C20B33">
            <w:pPr>
              <w:pStyle w:val="TAC"/>
              <w:spacing w:before="20" w:after="20"/>
              <w:ind w:right="57"/>
              <w:jc w:val="left"/>
              <w:rPr>
                <w:lang w:eastAsia="zh-CN"/>
              </w:rPr>
            </w:pPr>
            <w:r>
              <w:rPr>
                <w:lang w:eastAsia="zh-CN"/>
              </w:rPr>
              <w:t xml:space="preserve">We agree with the comments from Nokia, </w:t>
            </w:r>
            <w:proofErr w:type="gramStart"/>
            <w:r>
              <w:rPr>
                <w:lang w:eastAsia="zh-CN"/>
              </w:rPr>
              <w:t>i.e.</w:t>
            </w:r>
            <w:proofErr w:type="gramEnd"/>
            <w:r>
              <w:rPr>
                <w:lang w:eastAsia="zh-CN"/>
              </w:rPr>
              <w:t xml:space="preserv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514F4" w14:paraId="2D80F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4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C" w14:textId="77777777" w:rsidR="00A514F4" w:rsidRDefault="00C20B33">
            <w:pPr>
              <w:pStyle w:val="TAC"/>
              <w:spacing w:before="20" w:after="20"/>
              <w:ind w:left="57" w:right="57"/>
              <w:jc w:val="left"/>
              <w:rPr>
                <w:lang w:eastAsia="zh-CN"/>
              </w:rPr>
            </w:pPr>
            <w:r>
              <w:rPr>
                <w:lang w:eastAsia="zh-CN"/>
              </w:rPr>
              <w:t xml:space="preserve">Network can decide to keep the UE in connected after the UE has joined the </w:t>
            </w:r>
            <w:proofErr w:type="gramStart"/>
            <w:r>
              <w:rPr>
                <w:lang w:eastAsia="zh-CN"/>
              </w:rPr>
              <w:t>session, and</w:t>
            </w:r>
            <w:proofErr w:type="gramEnd"/>
            <w:r>
              <w:rPr>
                <w:lang w:eastAsia="zh-CN"/>
              </w:rPr>
              <w:t xml:space="preserve"> keep the UE in connected when the session is deactivated by the network, when there are latency constraints. </w:t>
            </w:r>
          </w:p>
        </w:tc>
      </w:tr>
      <w:tr w:rsidR="00A514F4" w14:paraId="2D80F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E"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4F"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0" w14:textId="77777777" w:rsidR="00A514F4" w:rsidRDefault="00C20B33">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comments.</w:t>
            </w:r>
          </w:p>
        </w:tc>
      </w:tr>
      <w:tr w:rsidR="00A514F4" w14:paraId="2D80F3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2"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53" w14:textId="77777777" w:rsidR="00A514F4" w:rsidRDefault="00C20B33">
            <w:pPr>
              <w:pStyle w:val="TAC"/>
              <w:spacing w:before="20" w:after="20"/>
              <w:ind w:left="57" w:right="57"/>
              <w:jc w:val="left"/>
              <w:rPr>
                <w:rFonts w:eastAsia="SimSun"/>
                <w:lang w:eastAsia="zh-CN"/>
              </w:rPr>
            </w:pPr>
            <w:r>
              <w:rPr>
                <w:rFonts w:eastAsia="SimSun" w:hint="eastAsia"/>
                <w:lang w:eastAsia="zh-CN"/>
              </w:rPr>
              <w:t>No sure</w:t>
            </w:r>
          </w:p>
        </w:tc>
        <w:tc>
          <w:tcPr>
            <w:tcW w:w="6942" w:type="dxa"/>
            <w:tcBorders>
              <w:top w:val="single" w:sz="4" w:space="0" w:color="auto"/>
              <w:left w:val="single" w:sz="4" w:space="0" w:color="auto"/>
              <w:bottom w:val="single" w:sz="4" w:space="0" w:color="auto"/>
              <w:right w:val="single" w:sz="4" w:space="0" w:color="auto"/>
            </w:tcBorders>
          </w:tcPr>
          <w:p w14:paraId="2D80F354" w14:textId="77777777" w:rsidR="00A514F4" w:rsidRDefault="00C20B33">
            <w:pPr>
              <w:keepNext/>
              <w:keepLines/>
              <w:spacing w:after="0"/>
              <w:rPr>
                <w:rFonts w:ascii="Arial" w:hAnsi="Arial"/>
                <w:sz w:val="18"/>
                <w:lang w:eastAsia="zh-CN"/>
              </w:rPr>
            </w:pPr>
            <w:r>
              <w:rPr>
                <w:rFonts w:ascii="Arial" w:hAnsi="Arial" w:hint="eastAsia"/>
                <w:sz w:val="18"/>
                <w:lang w:eastAsia="zh-CN"/>
              </w:rPr>
              <w:t xml:space="preserve">We agree with Nokia that some services could require shorter </w:t>
            </w:r>
            <w:proofErr w:type="gramStart"/>
            <w:r>
              <w:rPr>
                <w:rFonts w:ascii="Arial" w:hAnsi="Arial" w:hint="eastAsia"/>
                <w:sz w:val="18"/>
                <w:lang w:eastAsia="zh-CN"/>
              </w:rPr>
              <w:t>delays(</w:t>
            </w:r>
            <w:proofErr w:type="spellStart"/>
            <w:proofErr w:type="gramEnd"/>
            <w:r>
              <w:rPr>
                <w:rFonts w:ascii="Arial" w:hAnsi="Arial" w:hint="eastAsia"/>
                <w:sz w:val="18"/>
                <w:lang w:eastAsia="zh-CN"/>
              </w:rPr>
              <w:t>e.g.the</w:t>
            </w:r>
            <w:proofErr w:type="spellEnd"/>
            <w:r>
              <w:rPr>
                <w:rFonts w:ascii="Arial" w:hAnsi="Arial" w:hint="eastAsia"/>
                <w:sz w:val="18"/>
                <w:lang w:eastAsia="zh-CN"/>
              </w:rPr>
              <w:t xml:space="preserve"> minimum of </w:t>
            </w:r>
            <w:r>
              <w:rPr>
                <w:rFonts w:ascii="Arial" w:hAnsi="Arial"/>
                <w:sz w:val="18"/>
                <w:lang w:eastAsia="zh-CN"/>
              </w:rPr>
              <w:t xml:space="preserve"> </w:t>
            </w:r>
            <w:proofErr w:type="spellStart"/>
            <w:r>
              <w:rPr>
                <w:rFonts w:ascii="Arial" w:hAnsi="Arial"/>
                <w:sz w:val="18"/>
                <w:lang w:eastAsia="zh-CN"/>
              </w:rPr>
              <w:t>sc-mcch-ModificationPeriod</w:t>
            </w:r>
            <w:proofErr w:type="spellEnd"/>
            <w:r>
              <w:rPr>
                <w:rFonts w:ascii="Arial" w:hAnsi="Arial" w:hint="eastAsia"/>
                <w:sz w:val="18"/>
                <w:lang w:eastAsia="zh-CN"/>
              </w:rPr>
              <w:t xml:space="preserve"> in LTE is 2</w:t>
            </w:r>
            <w:r>
              <w:rPr>
                <w:rFonts w:ascii="Arial" w:eastAsia="SimSun" w:hAnsi="Arial" w:hint="eastAsia"/>
                <w:sz w:val="18"/>
                <w:lang w:eastAsia="zh-CN"/>
              </w:rPr>
              <w:t>rf</w:t>
            </w:r>
            <w:r>
              <w:rPr>
                <w:rFonts w:ascii="Arial" w:hAnsi="Arial" w:hint="eastAsia"/>
                <w:sz w:val="18"/>
                <w:lang w:eastAsia="zh-CN"/>
              </w:rPr>
              <w:t xml:space="preserve">) than the </w:t>
            </w:r>
            <w:r>
              <w:rPr>
                <w:rFonts w:ascii="Arial" w:hAnsi="Arial"/>
                <w:sz w:val="18"/>
                <w:lang w:eastAsia="zh-CN"/>
              </w:rPr>
              <w:t xml:space="preserve">minimum </w:t>
            </w:r>
            <w:r>
              <w:rPr>
                <w:rFonts w:ascii="Arial" w:hAnsi="Arial" w:hint="eastAsia"/>
                <w:sz w:val="18"/>
                <w:lang w:eastAsia="zh-CN"/>
              </w:rPr>
              <w:t xml:space="preserve">legacy </w:t>
            </w:r>
            <w:r>
              <w:rPr>
                <w:rFonts w:ascii="Arial" w:hAnsi="Arial"/>
                <w:sz w:val="18"/>
                <w:lang w:eastAsia="zh-CN"/>
              </w:rPr>
              <w:t>paging DRX</w:t>
            </w:r>
            <w:r>
              <w:rPr>
                <w:rFonts w:ascii="Arial" w:hAnsi="Arial" w:hint="eastAsia"/>
                <w:sz w:val="18"/>
                <w:lang w:eastAsia="zh-CN"/>
              </w:rPr>
              <w:t>.</w:t>
            </w:r>
          </w:p>
          <w:p w14:paraId="2D80F355" w14:textId="77777777" w:rsidR="00A514F4" w:rsidRDefault="00C20B33">
            <w:pPr>
              <w:pStyle w:val="TAC"/>
              <w:spacing w:before="20" w:after="20"/>
              <w:ind w:left="57" w:right="57"/>
              <w:jc w:val="left"/>
              <w:rPr>
                <w:rFonts w:eastAsia="SimSun"/>
                <w:lang w:eastAsia="zh-CN"/>
              </w:rPr>
            </w:pPr>
            <w:r>
              <w:rPr>
                <w:rFonts w:hint="eastAsia"/>
                <w:lang w:eastAsia="zh-CN"/>
              </w:rPr>
              <w:t xml:space="preserve">However, The </w:t>
            </w:r>
            <w:r>
              <w:rPr>
                <w:lang w:eastAsia="zh-CN"/>
              </w:rPr>
              <w:t>notification</w:t>
            </w:r>
            <w:r>
              <w:rPr>
                <w:rFonts w:hint="eastAsia"/>
                <w:lang w:eastAsia="zh-CN"/>
              </w:rPr>
              <w:t xml:space="preserve"> is used to notify the multicast session activation to UE in idle/</w:t>
            </w:r>
            <w:r>
              <w:rPr>
                <w:lang w:eastAsia="zh-CN"/>
              </w:rPr>
              <w:t>inactive</w:t>
            </w:r>
            <w:r>
              <w:rPr>
                <w:rFonts w:hint="eastAsia"/>
                <w:lang w:eastAsia="zh-CN"/>
              </w:rPr>
              <w:t xml:space="preserve"> </w:t>
            </w:r>
            <w:proofErr w:type="spellStart"/>
            <w:proofErr w:type="gramStart"/>
            <w:r>
              <w:rPr>
                <w:rFonts w:hint="eastAsia"/>
                <w:lang w:eastAsia="zh-CN"/>
              </w:rPr>
              <w:t>mode,which</w:t>
            </w:r>
            <w:proofErr w:type="spellEnd"/>
            <w:proofErr w:type="gramEnd"/>
            <w:r>
              <w:rPr>
                <w:rFonts w:hint="eastAsia"/>
                <w:lang w:eastAsia="zh-CN"/>
              </w:rPr>
              <w:t xml:space="preserve"> is not case that often happens.so </w:t>
            </w:r>
            <w:r>
              <w:rPr>
                <w:rFonts w:eastAsia="SimSun" w:hint="eastAsia"/>
                <w:lang w:eastAsia="zh-CN"/>
              </w:rPr>
              <w:t>we are not sure</w:t>
            </w:r>
            <w:r>
              <w:rPr>
                <w:rFonts w:hint="eastAsia"/>
                <w:lang w:eastAsia="zh-CN"/>
              </w:rPr>
              <w:t xml:space="preserve"> </w:t>
            </w:r>
            <w:r>
              <w:rPr>
                <w:rFonts w:eastAsia="SimSun" w:hint="eastAsia"/>
                <w:lang w:eastAsia="zh-CN"/>
              </w:rPr>
              <w:t xml:space="preserve">whether </w:t>
            </w:r>
            <w:r>
              <w:rPr>
                <w:rFonts w:hint="eastAsia"/>
                <w:lang w:eastAsia="zh-CN"/>
              </w:rPr>
              <w:t>it is worth to consider it.</w:t>
            </w:r>
          </w:p>
        </w:tc>
      </w:tr>
      <w:tr w:rsidR="00A514F4" w14:paraId="2D80F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3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9" w14:textId="77777777" w:rsidR="00A514F4" w:rsidRDefault="00C20B33">
            <w:pPr>
              <w:pStyle w:val="TAC"/>
              <w:spacing w:before="20" w:after="20"/>
              <w:ind w:left="57" w:right="57"/>
              <w:jc w:val="left"/>
              <w:rPr>
                <w:lang w:eastAsia="zh-CN"/>
              </w:rPr>
            </w:pPr>
            <w:r>
              <w:rPr>
                <w:lang w:eastAsia="zh-CN"/>
              </w:rPr>
              <w:t xml:space="preserve">We did not see the need to discuss this issue. </w:t>
            </w:r>
          </w:p>
        </w:tc>
      </w:tr>
      <w:tr w:rsidR="00A514F4" w14:paraId="2D80F3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B"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3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D" w14:textId="77777777" w:rsidR="00A514F4" w:rsidRDefault="00C20B33">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observations. We also </w:t>
            </w:r>
            <w:proofErr w:type="gramStart"/>
            <w:r>
              <w:rPr>
                <w:lang w:eastAsia="zh-CN"/>
              </w:rPr>
              <w:t>don’t</w:t>
            </w:r>
            <w:proofErr w:type="gramEnd"/>
            <w:r>
              <w:rPr>
                <w:lang w:eastAsia="zh-CN"/>
              </w:rPr>
              <w:t xml:space="preserve"> see a use case of multicast which requires lower paging delay than unicast.</w:t>
            </w:r>
          </w:p>
        </w:tc>
      </w:tr>
      <w:tr w:rsidR="00A514F4" w14:paraId="2D80F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F" w14:textId="77777777" w:rsidR="00A514F4" w:rsidRDefault="00C20B33">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2D80F360"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61" w14:textId="77777777" w:rsidR="00A514F4" w:rsidRDefault="00C20B33">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A514F4" w14:paraId="2D80F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3" w14:textId="77777777" w:rsidR="00A514F4" w:rsidRPr="00AF67BC" w:rsidRDefault="00C20B33">
            <w:pPr>
              <w:pStyle w:val="TAC"/>
              <w:spacing w:before="20" w:after="20"/>
              <w:ind w:left="57" w:right="57"/>
              <w:jc w:val="left"/>
              <w:rPr>
                <w:rFonts w:eastAsia="SimSun"/>
                <w:lang w:eastAsia="zh-CN"/>
                <w:rPrChange w:id="32" w:author="作者" w:date="1900-01-01T00:00:00Z">
                  <w:rPr>
                    <w:lang w:eastAsia="zh-CN"/>
                  </w:rPr>
                </w:rPrChange>
              </w:rPr>
            </w:pPr>
            <w:ins w:id="33" w:author="作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364" w14:textId="77777777" w:rsidR="00A514F4" w:rsidRPr="00AF67BC" w:rsidRDefault="00C20B33">
            <w:pPr>
              <w:pStyle w:val="TAC"/>
              <w:spacing w:before="20" w:after="20"/>
              <w:ind w:left="57" w:right="57"/>
              <w:jc w:val="left"/>
              <w:rPr>
                <w:rFonts w:eastAsia="SimSun"/>
                <w:lang w:eastAsia="zh-CN"/>
                <w:rPrChange w:id="34" w:author="作者" w:date="1900-01-01T00:00:00Z">
                  <w:rPr>
                    <w:lang w:eastAsia="zh-CN"/>
                  </w:rPr>
                </w:rPrChange>
              </w:rPr>
            </w:pPr>
            <w:ins w:id="35" w:author="作者">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365" w14:textId="77777777" w:rsidR="00A514F4" w:rsidRDefault="00A514F4">
            <w:pPr>
              <w:pStyle w:val="TAC"/>
              <w:spacing w:before="20" w:after="20"/>
              <w:ind w:left="57" w:right="57"/>
              <w:jc w:val="left"/>
              <w:rPr>
                <w:lang w:eastAsia="zh-CN"/>
              </w:rPr>
            </w:pPr>
          </w:p>
        </w:tc>
      </w:tr>
      <w:tr w:rsidR="00A514F4" w14:paraId="2D80F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7" w14:textId="77777777" w:rsidR="00A514F4" w:rsidRDefault="00C20B33">
            <w:pPr>
              <w:pStyle w:val="TAC"/>
              <w:spacing w:before="20" w:after="20"/>
              <w:ind w:left="57" w:right="57"/>
              <w:jc w:val="left"/>
              <w:rPr>
                <w:lang w:eastAsia="zh-CN"/>
              </w:rPr>
            </w:pPr>
            <w:ins w:id="36"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368" w14:textId="77777777" w:rsidR="00A514F4" w:rsidRDefault="00C20B33">
            <w:pPr>
              <w:pStyle w:val="TAC"/>
              <w:spacing w:before="20" w:after="20"/>
              <w:ind w:left="57" w:right="57"/>
              <w:jc w:val="left"/>
              <w:rPr>
                <w:lang w:eastAsia="zh-CN"/>
              </w:rPr>
            </w:pPr>
            <w:ins w:id="37"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369" w14:textId="77777777" w:rsidR="00A514F4" w:rsidRDefault="00C20B33">
            <w:pPr>
              <w:pStyle w:val="TAC"/>
              <w:spacing w:before="20" w:after="20"/>
              <w:ind w:left="57" w:right="57"/>
              <w:jc w:val="left"/>
              <w:rPr>
                <w:lang w:eastAsia="zh-CN"/>
              </w:rPr>
            </w:pPr>
            <w:ins w:id="38" w:author="作者">
              <w:r>
                <w:rPr>
                  <w:lang w:eastAsia="zh-CN"/>
                </w:rPr>
                <w:t>Considering power consumption at UE side, we think same PO (paging DRX) can be shared between unicast and multicast. That is, UE will only be configured with one paging DRX and monitor the same paging occasion (</w:t>
              </w:r>
              <w:proofErr w:type="gramStart"/>
              <w:r>
                <w:rPr>
                  <w:lang w:eastAsia="zh-CN"/>
                </w:rPr>
                <w:t>i.e.</w:t>
              </w:r>
              <w:proofErr w:type="gramEnd"/>
              <w:r>
                <w:rPr>
                  <w:lang w:eastAsia="zh-CN"/>
                </w:rPr>
                <w:t xml:space="preserve"> multicast reuse unicast PO) accordingly. Hence, </w:t>
              </w:r>
              <w:proofErr w:type="gramStart"/>
              <w:r>
                <w:rPr>
                  <w:lang w:eastAsia="zh-CN"/>
                </w:rPr>
                <w:t>there’s</w:t>
              </w:r>
              <w:proofErr w:type="gramEnd"/>
              <w:r>
                <w:rPr>
                  <w:lang w:eastAsia="zh-CN"/>
                </w:rPr>
                <w:t xml:space="preserve"> no need for a shorter latency for multicast services.</w:t>
              </w:r>
            </w:ins>
          </w:p>
        </w:tc>
      </w:tr>
      <w:tr w:rsidR="00A514F4" w14:paraId="2D80F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B"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36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6D" w14:textId="77777777" w:rsidR="00A514F4" w:rsidRDefault="00A514F4">
            <w:pPr>
              <w:pStyle w:val="TAC"/>
              <w:spacing w:before="20" w:after="20"/>
              <w:ind w:left="57" w:right="57"/>
              <w:jc w:val="left"/>
              <w:rPr>
                <w:lang w:eastAsia="zh-CN"/>
              </w:rPr>
            </w:pPr>
          </w:p>
        </w:tc>
      </w:tr>
      <w:tr w:rsidR="00A514F4" w14:paraId="2D80F3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F"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37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1" w14:textId="77777777" w:rsidR="00A514F4" w:rsidRDefault="00C20B33">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14:paraId="2D80F372" w14:textId="77777777" w:rsidR="00A514F4" w:rsidRDefault="00C20B33">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A514F4" w14:paraId="2D80F3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37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376" w14:textId="77777777" w:rsidR="00A514F4" w:rsidRDefault="00C20B33">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A514F4" w14:paraId="2D80F3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8" w14:textId="77777777" w:rsidR="00A514F4" w:rsidRDefault="00C20B33">
            <w:pPr>
              <w:pStyle w:val="TAC"/>
              <w:spacing w:before="20" w:after="20"/>
              <w:ind w:left="57" w:right="57"/>
              <w:jc w:val="left"/>
              <w:rPr>
                <w:rFonts w:eastAsia="SimSun"/>
                <w:lang w:eastAsia="zh-CN"/>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379"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A" w14:textId="77777777" w:rsidR="00A514F4" w:rsidRDefault="00A514F4">
            <w:pPr>
              <w:pStyle w:val="TAC"/>
              <w:spacing w:before="20" w:after="20"/>
              <w:ind w:left="57" w:right="57"/>
              <w:jc w:val="left"/>
              <w:rPr>
                <w:lang w:eastAsia="ko-KR"/>
              </w:rPr>
            </w:pPr>
          </w:p>
        </w:tc>
      </w:tr>
      <w:tr w:rsidR="00A514F4" w14:paraId="2D80F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C" w14:textId="77777777" w:rsidR="00A514F4" w:rsidRDefault="00C20B33">
            <w:pPr>
              <w:pStyle w:val="TAC"/>
              <w:spacing w:before="20" w:after="20"/>
              <w:ind w:left="57" w:right="57"/>
              <w:jc w:val="left"/>
              <w:rPr>
                <w:rFonts w:eastAsia="SimSun"/>
                <w:lang w:eastAsia="zh-CN"/>
              </w:rPr>
            </w:pPr>
            <w:r>
              <w:rPr>
                <w:rFonts w:eastAsia="新細明體" w:hint="eastAsia"/>
                <w:lang w:eastAsia="zh-TW"/>
              </w:rPr>
              <w:t>I</w:t>
            </w:r>
            <w:r>
              <w:rPr>
                <w:rFonts w:eastAsia="新細明體"/>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37D" w14:textId="77777777" w:rsidR="00A514F4" w:rsidRDefault="00C20B33">
            <w:pPr>
              <w:pStyle w:val="TAC"/>
              <w:spacing w:before="20" w:after="20"/>
              <w:ind w:left="57" w:right="57"/>
              <w:jc w:val="left"/>
              <w:rPr>
                <w:rFonts w:eastAsia="SimSun"/>
                <w:lang w:eastAsia="zh-CN"/>
              </w:rPr>
            </w:pPr>
            <w:r>
              <w:rPr>
                <w:rFonts w:eastAsia="新細明體" w:hint="eastAsia"/>
                <w:lang w:eastAsia="zh-TW"/>
              </w:rPr>
              <w:t>N</w:t>
            </w:r>
            <w:r>
              <w:rPr>
                <w:rFonts w:eastAsia="新細明體"/>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37E" w14:textId="77777777" w:rsidR="00A514F4" w:rsidRDefault="00A514F4">
            <w:pPr>
              <w:pStyle w:val="TAC"/>
              <w:spacing w:before="20" w:after="20"/>
              <w:ind w:left="57" w:right="57"/>
              <w:jc w:val="left"/>
              <w:rPr>
                <w:rFonts w:eastAsia="SimSun"/>
                <w:lang w:eastAsia="zh-CN"/>
              </w:rPr>
            </w:pPr>
          </w:p>
        </w:tc>
      </w:tr>
      <w:tr w:rsidR="00A514F4" w14:paraId="2D80F3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0"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381"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2" w14:textId="77777777" w:rsidR="00A514F4" w:rsidRDefault="00C20B33">
            <w:pPr>
              <w:pStyle w:val="TAC"/>
              <w:spacing w:before="20" w:after="20"/>
              <w:ind w:left="57" w:right="57"/>
              <w:jc w:val="left"/>
              <w:rPr>
                <w:lang w:eastAsia="ko-KR"/>
              </w:rPr>
            </w:pPr>
            <w:r>
              <w:rPr>
                <w:rFonts w:eastAsia="SimSun"/>
                <w:lang w:eastAsia="zh-CN"/>
              </w:rPr>
              <w:t>Agree with Nokia and Ericsson.</w:t>
            </w:r>
          </w:p>
        </w:tc>
      </w:tr>
      <w:tr w:rsidR="00A514F4" w14:paraId="2D80F3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4"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385"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6" w14:textId="77777777" w:rsidR="00A514F4" w:rsidRDefault="00C20B33">
            <w:pPr>
              <w:pStyle w:val="TAC"/>
              <w:spacing w:before="20" w:after="20"/>
              <w:ind w:left="57" w:right="57"/>
              <w:jc w:val="left"/>
              <w:rPr>
                <w:rFonts w:eastAsia="SimSun"/>
                <w:lang w:eastAsia="zh-CN"/>
              </w:rPr>
            </w:pPr>
            <w:r>
              <w:rPr>
                <w:rFonts w:eastAsia="SimSun"/>
                <w:lang w:eastAsia="zh-CN"/>
              </w:rPr>
              <w:t>It seems no reason to introduce shorter latency than unicast.</w:t>
            </w:r>
          </w:p>
        </w:tc>
      </w:tr>
      <w:tr w:rsidR="00A514F4" w14:paraId="2D80F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8"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389"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A" w14:textId="77777777" w:rsidR="00A514F4" w:rsidRDefault="00C20B33">
            <w:pPr>
              <w:pStyle w:val="TAC"/>
              <w:spacing w:before="20" w:after="20"/>
              <w:ind w:left="57" w:right="57"/>
              <w:jc w:val="left"/>
              <w:rPr>
                <w:rFonts w:eastAsia="SimSun"/>
                <w:lang w:eastAsia="zh-CN"/>
              </w:rPr>
            </w:pPr>
            <w:r>
              <w:rPr>
                <w:rFonts w:eastAsia="SimSun" w:hint="eastAsia"/>
                <w:lang w:eastAsia="zh-CN"/>
              </w:rPr>
              <w:t>Multicast needs no special treatment.</w:t>
            </w:r>
          </w:p>
        </w:tc>
      </w:tr>
      <w:tr w:rsidR="005F44E5" w14:paraId="2D80F3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C" w14:textId="77777777"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38D" w14:textId="77777777"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E" w14:textId="77777777" w:rsidR="005F44E5" w:rsidRDefault="005F44E5" w:rsidP="005F44E5">
            <w:pPr>
              <w:pStyle w:val="TAC"/>
              <w:spacing w:before="20" w:after="20"/>
              <w:ind w:left="57" w:right="57"/>
              <w:jc w:val="left"/>
              <w:rPr>
                <w:rFonts w:eastAsia="SimSun"/>
                <w:lang w:eastAsia="zh-CN"/>
              </w:rPr>
            </w:pPr>
            <w:r>
              <w:rPr>
                <w:lang w:eastAsia="zh-CN"/>
              </w:rPr>
              <w:t>We think notification is for multicast session activation which is catering UEs in Idle/Inactive state, so it does not seem there is need for shorter latency than regular unicast paging.</w:t>
            </w:r>
          </w:p>
        </w:tc>
      </w:tr>
      <w:tr w:rsidR="001B49E5" w14:paraId="2D80F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0" w14:textId="77777777" w:rsidR="001B49E5" w:rsidRDefault="001B49E5"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91" w14:textId="77777777" w:rsidR="001B49E5" w:rsidRDefault="001B49E5" w:rsidP="005F44E5">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92" w14:textId="77777777" w:rsidR="001B49E5" w:rsidRDefault="001B49E5" w:rsidP="005F44E5">
            <w:pPr>
              <w:pStyle w:val="TAC"/>
              <w:spacing w:before="20" w:after="20"/>
              <w:ind w:left="57" w:right="57"/>
              <w:jc w:val="left"/>
              <w:rPr>
                <w:lang w:eastAsia="zh-CN"/>
              </w:rPr>
            </w:pPr>
            <w:r>
              <w:rPr>
                <w:lang w:eastAsia="zh-CN"/>
              </w:rPr>
              <w:t xml:space="preserve">This may </w:t>
            </w:r>
            <w:proofErr w:type="gramStart"/>
            <w:r>
              <w:rPr>
                <w:lang w:eastAsia="zh-CN"/>
              </w:rPr>
              <w:t>depends</w:t>
            </w:r>
            <w:proofErr w:type="gramEnd"/>
            <w:r>
              <w:rPr>
                <w:lang w:eastAsia="zh-CN"/>
              </w:rPr>
              <w:t xml:space="preserve"> on the service latency requirements and the traffic pattern (e.g. periodicity).</w:t>
            </w:r>
          </w:p>
        </w:tc>
      </w:tr>
      <w:tr w:rsidR="00175E35" w14:paraId="2D80F3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4"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95"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396" w14:textId="77777777" w:rsidR="00175E35" w:rsidRPr="00175E35" w:rsidRDefault="00175E35" w:rsidP="005F44E5">
            <w:pPr>
              <w:pStyle w:val="TAC"/>
              <w:spacing w:before="20" w:after="20"/>
              <w:ind w:left="57" w:right="57"/>
              <w:jc w:val="left"/>
              <w:rPr>
                <w:rFonts w:eastAsia="MS Mincho"/>
                <w:lang w:eastAsia="ja-JP"/>
              </w:rPr>
            </w:pPr>
            <w:r>
              <w:rPr>
                <w:rFonts w:eastAsia="MS Mincho"/>
                <w:lang w:eastAsia="ja-JP"/>
              </w:rPr>
              <w:t>The legacy value is enough.</w:t>
            </w:r>
          </w:p>
        </w:tc>
      </w:tr>
      <w:tr w:rsidR="00587C96" w14:paraId="2D80F3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8" w14:textId="77777777" w:rsidR="00587C96" w:rsidRDefault="00587C96" w:rsidP="00587C96">
            <w:pPr>
              <w:pStyle w:val="TAC"/>
              <w:spacing w:before="20" w:after="20"/>
              <w:ind w:left="57" w:right="57"/>
              <w:jc w:val="left"/>
              <w:rPr>
                <w:rFonts w:eastAsia="SimSun"/>
                <w:lang w:eastAsia="zh-CN"/>
              </w:rPr>
            </w:pPr>
            <w:r>
              <w:rPr>
                <w:rFonts w:eastAsia="SimSun"/>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2D80F399" w14:textId="77777777" w:rsidR="00587C96" w:rsidRDefault="00587C96" w:rsidP="00587C96">
            <w:pPr>
              <w:pStyle w:val="TAC"/>
              <w:spacing w:before="20" w:after="20"/>
              <w:ind w:left="57" w:right="57"/>
              <w:jc w:val="left"/>
              <w:rPr>
                <w:rFonts w:eastAsia="SimSun"/>
                <w:lang w:eastAsia="zh-CN"/>
              </w:rPr>
            </w:pPr>
            <w:r>
              <w:rPr>
                <w:rFonts w:eastAsia="SimSun"/>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9A" w14:textId="77777777" w:rsidR="00587C96" w:rsidRDefault="00587C96" w:rsidP="00587C96">
            <w:pPr>
              <w:pStyle w:val="TAC"/>
              <w:spacing w:before="20" w:after="20"/>
              <w:ind w:left="57" w:right="57"/>
              <w:jc w:val="left"/>
              <w:rPr>
                <w:rFonts w:eastAsia="SimSun"/>
                <w:lang w:eastAsia="zh-CN"/>
              </w:rPr>
            </w:pPr>
            <w:r>
              <w:rPr>
                <w:rFonts w:eastAsia="SimSun"/>
                <w:lang w:eastAsia="zh-CN"/>
              </w:rPr>
              <w:t xml:space="preserve">If the </w:t>
            </w:r>
            <w:proofErr w:type="spellStart"/>
            <w:r>
              <w:rPr>
                <w:rFonts w:eastAsia="SimSun"/>
                <w:lang w:eastAsia="zh-CN"/>
              </w:rPr>
              <w:t>uicast</w:t>
            </w:r>
            <w:proofErr w:type="spellEnd"/>
            <w:r>
              <w:rPr>
                <w:rFonts w:eastAsia="SimSun"/>
                <w:lang w:eastAsia="zh-CN"/>
              </w:rPr>
              <w:t xml:space="preserve"> service has the same service types as an MBS session, </w:t>
            </w:r>
            <w:proofErr w:type="gramStart"/>
            <w:r>
              <w:rPr>
                <w:rFonts w:eastAsia="SimSun"/>
                <w:lang w:eastAsia="zh-CN"/>
              </w:rPr>
              <w:t>there‘</w:t>
            </w:r>
            <w:proofErr w:type="gramEnd"/>
            <w:r>
              <w:rPr>
                <w:rFonts w:eastAsia="SimSun"/>
                <w:lang w:eastAsia="zh-CN"/>
              </w:rPr>
              <w:t xml:space="preserve">s no need to configure a smaller paging period. Because the usual paging is used for all unicast service types. </w:t>
            </w:r>
          </w:p>
          <w:p w14:paraId="2D80F39B" w14:textId="77777777" w:rsidR="00587C96" w:rsidRDefault="00587C96" w:rsidP="00587C96">
            <w:pPr>
              <w:pStyle w:val="TAC"/>
              <w:spacing w:before="20" w:after="20"/>
              <w:ind w:left="57" w:right="57"/>
              <w:jc w:val="left"/>
              <w:rPr>
                <w:rFonts w:eastAsia="SimSun"/>
                <w:lang w:eastAsia="zh-CN"/>
              </w:rPr>
            </w:pPr>
          </w:p>
          <w:p w14:paraId="2D80F39C" w14:textId="77777777" w:rsidR="00587C96" w:rsidRDefault="00587C96" w:rsidP="00587C96">
            <w:pPr>
              <w:pStyle w:val="TAC"/>
              <w:spacing w:before="20" w:after="20"/>
              <w:ind w:left="57" w:right="57"/>
              <w:jc w:val="left"/>
              <w:rPr>
                <w:rFonts w:eastAsia="SimSun"/>
                <w:lang w:eastAsia="zh-CN"/>
              </w:rPr>
            </w:pPr>
            <w:r>
              <w:rPr>
                <w:rFonts w:eastAsia="SimSun"/>
                <w:lang w:eastAsia="zh-CN"/>
              </w:rPr>
              <w:t xml:space="preserve">If an MBS session can have the different service types than the unicast service, maybe a smaller paging period than 32 radio frames </w:t>
            </w:r>
            <w:proofErr w:type="gramStart"/>
            <w:r>
              <w:rPr>
                <w:rFonts w:eastAsia="SimSun"/>
                <w:lang w:eastAsia="zh-CN"/>
              </w:rPr>
              <w:t>needs</w:t>
            </w:r>
            <w:proofErr w:type="gramEnd"/>
            <w:r>
              <w:rPr>
                <w:rFonts w:eastAsia="SimSun"/>
                <w:lang w:eastAsia="zh-CN"/>
              </w:rPr>
              <w:t xml:space="preserve"> to be introduced for a delay sensitive MBS service type.</w:t>
            </w:r>
          </w:p>
          <w:p w14:paraId="2D80F39D" w14:textId="77777777" w:rsidR="00587C96" w:rsidRDefault="00587C96" w:rsidP="00587C96">
            <w:pPr>
              <w:pStyle w:val="TAC"/>
              <w:spacing w:before="20" w:after="20"/>
              <w:ind w:left="57" w:right="57"/>
              <w:jc w:val="left"/>
              <w:rPr>
                <w:rFonts w:eastAsia="SimSun"/>
                <w:lang w:eastAsia="zh-CN"/>
              </w:rPr>
            </w:pPr>
          </w:p>
          <w:p w14:paraId="2D80F39E" w14:textId="77777777" w:rsidR="00587C96" w:rsidRDefault="00587C96" w:rsidP="00587C96">
            <w:pPr>
              <w:pStyle w:val="TAC"/>
              <w:spacing w:before="20" w:after="20"/>
              <w:ind w:left="57" w:right="57"/>
              <w:jc w:val="left"/>
              <w:rPr>
                <w:rFonts w:eastAsia="SimSun"/>
                <w:lang w:eastAsia="zh-CN"/>
              </w:rPr>
            </w:pPr>
            <w:r>
              <w:rPr>
                <w:rFonts w:eastAsia="SimSun"/>
                <w:lang w:eastAsia="zh-CN"/>
              </w:rPr>
              <w:t>Based on the current paging, the paging period can be configured per UE.</w:t>
            </w:r>
          </w:p>
          <w:p w14:paraId="2D80F39F" w14:textId="77777777" w:rsidR="00587C96" w:rsidRDefault="00587C96" w:rsidP="00587C96">
            <w:pPr>
              <w:pStyle w:val="TAC"/>
              <w:spacing w:before="20" w:after="20"/>
              <w:ind w:left="57" w:right="57"/>
              <w:jc w:val="left"/>
              <w:rPr>
                <w:rFonts w:eastAsia="SimSun"/>
                <w:lang w:eastAsia="zh-CN"/>
              </w:rPr>
            </w:pPr>
          </w:p>
          <w:p w14:paraId="2D80F3A0" w14:textId="77777777" w:rsidR="00587C96" w:rsidRDefault="00587C96" w:rsidP="0032465D">
            <w:pPr>
              <w:pStyle w:val="TAC"/>
              <w:spacing w:before="20" w:after="20"/>
              <w:ind w:left="57" w:right="57"/>
              <w:jc w:val="left"/>
              <w:rPr>
                <w:rFonts w:eastAsia="SimSun"/>
                <w:lang w:eastAsia="zh-CN"/>
              </w:rPr>
            </w:pPr>
            <w:r>
              <w:rPr>
                <w:rFonts w:eastAsia="SimSun"/>
                <w:lang w:eastAsia="zh-CN"/>
              </w:rPr>
              <w:t xml:space="preserve">If the group paging is used, the group paging period can be configured per MBS session (or per MBS service type, if the different group paging periods for the different MBS service types are taken, indicate to UEs the group paging </w:t>
            </w:r>
            <w:proofErr w:type="gramStart"/>
            <w:r>
              <w:rPr>
                <w:rFonts w:eastAsia="SimSun"/>
                <w:lang w:eastAsia="zh-CN"/>
              </w:rPr>
              <w:t>period  used</w:t>
            </w:r>
            <w:proofErr w:type="gramEnd"/>
            <w:r>
              <w:rPr>
                <w:rFonts w:eastAsia="SimSun"/>
                <w:lang w:eastAsia="zh-CN"/>
              </w:rPr>
              <w:t xml:space="preserve"> by each MBS session.)</w:t>
            </w:r>
          </w:p>
        </w:tc>
      </w:tr>
      <w:tr w:rsidR="00AF4CED" w14:paraId="5B3D01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9CB80" w14:textId="3B3D6C3A" w:rsidR="00AF4CED" w:rsidRDefault="00AF4CED" w:rsidP="00AF4CED">
            <w:pPr>
              <w:pStyle w:val="TAC"/>
              <w:spacing w:before="20" w:after="20"/>
              <w:ind w:left="57" w:right="57"/>
              <w:jc w:val="left"/>
              <w:rPr>
                <w:rFonts w:eastAsia="SimSun"/>
                <w:lang w:eastAsia="zh-CN"/>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0ED0AB65" w14:textId="3E6DB78D" w:rsidR="00AF4CED" w:rsidRDefault="00AF4CED" w:rsidP="00AF4CED">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4BF683" w14:textId="122764D5" w:rsidR="00AF4CED" w:rsidRDefault="00AF4CED" w:rsidP="00AF4CED">
            <w:pPr>
              <w:pStyle w:val="TAC"/>
              <w:spacing w:before="20" w:after="20"/>
              <w:ind w:left="57" w:right="57"/>
              <w:jc w:val="left"/>
              <w:rPr>
                <w:rFonts w:eastAsia="SimSun"/>
                <w:lang w:eastAsia="zh-CN"/>
              </w:rPr>
            </w:pPr>
            <w:r>
              <w:rPr>
                <w:lang w:eastAsia="zh-CN"/>
              </w:rPr>
              <w:t>No clear need</w:t>
            </w:r>
          </w:p>
        </w:tc>
      </w:tr>
      <w:tr w:rsidR="001E7A46" w14:paraId="43187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4F2E9" w14:textId="472299BA"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5457BFF1" w14:textId="157041E6" w:rsidR="001E7A46" w:rsidRDefault="001E7A46" w:rsidP="001E7A46">
            <w:pPr>
              <w:pStyle w:val="TAC"/>
              <w:spacing w:before="20" w:after="20"/>
              <w:ind w:left="57" w:right="57"/>
              <w:jc w:val="left"/>
              <w:rPr>
                <w:lang w:eastAsia="zh-CN"/>
              </w:rPr>
            </w:pPr>
            <w:r>
              <w:rPr>
                <w:rFonts w:eastAsia="MS Mincho"/>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456B5E96" w14:textId="0E9CD96B" w:rsidR="001E7A46" w:rsidRDefault="001E7A46" w:rsidP="001E7A46">
            <w:pPr>
              <w:pStyle w:val="TAC"/>
              <w:spacing w:before="20" w:after="20"/>
              <w:ind w:left="57" w:right="57"/>
              <w:jc w:val="left"/>
              <w:rPr>
                <w:lang w:eastAsia="zh-CN"/>
              </w:rPr>
            </w:pPr>
            <w:r>
              <w:rPr>
                <w:rFonts w:eastAsia="MS Mincho"/>
                <w:lang w:eastAsia="ja-JP"/>
              </w:rPr>
              <w:t xml:space="preserve">We assume the same notification performance with unicast is </w:t>
            </w:r>
            <w:proofErr w:type="gramStart"/>
            <w:r>
              <w:rPr>
                <w:rFonts w:eastAsia="MS Mincho"/>
                <w:lang w:eastAsia="ja-JP"/>
              </w:rPr>
              <w:t>fine, since</w:t>
            </w:r>
            <w:proofErr w:type="gramEnd"/>
            <w:r>
              <w:rPr>
                <w:rFonts w:eastAsia="MS Mincho"/>
                <w:lang w:eastAsia="ja-JP"/>
              </w:rPr>
              <w:t xml:space="preserve"> the same requirements of unicast is applicable to multicast. If needed, </w:t>
            </w:r>
            <w:proofErr w:type="gramStart"/>
            <w:r>
              <w:rPr>
                <w:rFonts w:eastAsia="MS Mincho"/>
                <w:lang w:eastAsia="ja-JP"/>
              </w:rPr>
              <w:t>we’re</w:t>
            </w:r>
            <w:proofErr w:type="gramEnd"/>
            <w:r>
              <w:rPr>
                <w:rFonts w:eastAsia="MS Mincho"/>
                <w:lang w:eastAsia="ja-JP"/>
              </w:rPr>
              <w:t xml:space="preserve"> wondering if the NW may send the notification earlier in advance of actual multicast transmission start. </w:t>
            </w:r>
          </w:p>
        </w:tc>
      </w:tr>
      <w:tr w:rsidR="004C4C20" w14:paraId="7BB222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4D7120" w14:textId="5E88D744" w:rsidR="004C4C20" w:rsidRDefault="004C4C20" w:rsidP="004C4C20">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1FF9D4DC" w14:textId="662C9F38" w:rsidR="004C4C20" w:rsidRDefault="001F0DE6" w:rsidP="001F0DE6">
            <w:pPr>
              <w:pStyle w:val="TAC"/>
              <w:spacing w:before="20" w:after="20"/>
              <w:ind w:right="57"/>
              <w:jc w:val="left"/>
              <w:rPr>
                <w:rFonts w:eastAsia="MS Mincho"/>
                <w:lang w:eastAsia="ja-JP"/>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67B5B1" w14:textId="6CFCC725" w:rsidR="004C4C20" w:rsidRDefault="004C4C20" w:rsidP="001F0DE6">
            <w:pPr>
              <w:pStyle w:val="TAC"/>
              <w:spacing w:before="20" w:after="20"/>
              <w:ind w:left="57" w:right="57"/>
              <w:jc w:val="left"/>
              <w:rPr>
                <w:rFonts w:eastAsia="MS Mincho"/>
                <w:lang w:eastAsia="ja-JP"/>
              </w:rPr>
            </w:pPr>
            <w:r>
              <w:rPr>
                <w:rFonts w:eastAsiaTheme="minorEastAsia"/>
              </w:rPr>
              <w:t xml:space="preserve"> </w:t>
            </w:r>
          </w:p>
        </w:tc>
      </w:tr>
      <w:tr w:rsidR="001C3F0F" w:rsidRPr="001C3F0F" w14:paraId="5DD77DA6"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EFA98"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206E44" w14:textId="77777777" w:rsidR="001C3F0F" w:rsidRPr="001C3F0F" w:rsidRDefault="001C3F0F" w:rsidP="001C3F0F">
            <w:pPr>
              <w:pStyle w:val="TAC"/>
              <w:spacing w:before="20" w:after="20"/>
              <w:ind w:right="57"/>
              <w:jc w:val="left"/>
              <w:rPr>
                <w:rFonts w:eastAsia="SimSun"/>
                <w:lang w:eastAsia="zh-CN"/>
              </w:rPr>
            </w:pPr>
            <w:r w:rsidRPr="001C3F0F">
              <w:rPr>
                <w:rFonts w:eastAsia="SimSun"/>
                <w:lang w:eastAsia="zh-CN"/>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32E065" w14:textId="1FADA019" w:rsidR="001C3F0F" w:rsidRPr="001C3F0F" w:rsidRDefault="001C3F0F" w:rsidP="001C3F0F">
            <w:pPr>
              <w:pStyle w:val="TAC"/>
              <w:spacing w:before="20" w:after="20"/>
              <w:ind w:left="57" w:right="57"/>
              <w:jc w:val="left"/>
              <w:rPr>
                <w:rFonts w:eastAsiaTheme="minorEastAsia"/>
              </w:rPr>
            </w:pPr>
            <w:r w:rsidRPr="001C3F0F">
              <w:rPr>
                <w:rFonts w:eastAsiaTheme="minorEastAsia"/>
              </w:rPr>
              <w:t>Agree with Ericsson that NW can make the decision based on different requirements. </w:t>
            </w:r>
          </w:p>
        </w:tc>
      </w:tr>
    </w:tbl>
    <w:p w14:paraId="2D80F3A2" w14:textId="77777777" w:rsidR="00A514F4" w:rsidRDefault="00A514F4"/>
    <w:p w14:paraId="2D80F3A3" w14:textId="77777777" w:rsidR="00A514F4" w:rsidRDefault="00C20B33">
      <w:r>
        <w:rPr>
          <w:b/>
          <w:bCs/>
        </w:rPr>
        <w:t>Question 3.3</w:t>
      </w:r>
      <w:r>
        <w:t xml:space="preserve">: Do you see any other possible issues with using unicast paging for multicast session indications?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A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A4" w14:textId="77777777" w:rsidR="00A514F4" w:rsidRDefault="00C20B33">
            <w:pPr>
              <w:pStyle w:val="TAH"/>
              <w:spacing w:before="20" w:after="20"/>
              <w:ind w:left="57" w:right="57"/>
              <w:jc w:val="left"/>
              <w:rPr>
                <w:color w:val="FFFFFF" w:themeColor="background1"/>
              </w:rPr>
            </w:pPr>
            <w:r>
              <w:rPr>
                <w:color w:val="FFFFFF" w:themeColor="background1"/>
              </w:rPr>
              <w:t>Answers to Question 3.3</w:t>
            </w:r>
          </w:p>
        </w:tc>
      </w:tr>
      <w:tr w:rsidR="00A514F4" w14:paraId="2D80F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6"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7"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8" w14:textId="77777777" w:rsidR="00A514F4" w:rsidRDefault="00C20B33">
            <w:pPr>
              <w:pStyle w:val="TAH"/>
              <w:spacing w:before="20" w:after="20"/>
              <w:ind w:left="57" w:right="57"/>
              <w:jc w:val="left"/>
            </w:pPr>
            <w:r>
              <w:t>Technical Arguments</w:t>
            </w:r>
          </w:p>
        </w:tc>
      </w:tr>
      <w:tr w:rsidR="00A514F4" w14:paraId="2D80F3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A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AC" w14:textId="77777777" w:rsidR="00A514F4" w:rsidRDefault="00C20B33">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A514F4" w14:paraId="2D80F3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E" w14:textId="77777777" w:rsidR="00A514F4" w:rsidRDefault="00C20B33">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2D80F3AF"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3B0" w14:textId="77777777" w:rsidR="00A514F4" w:rsidRDefault="00C20B33">
            <w:pPr>
              <w:pStyle w:val="TAC"/>
              <w:spacing w:before="20" w:after="20"/>
              <w:ind w:left="57" w:right="57"/>
              <w:jc w:val="left"/>
              <w:rPr>
                <w:lang w:eastAsia="zh-CN"/>
              </w:rPr>
            </w:pPr>
            <w:r>
              <w:rPr>
                <w:lang w:eastAsia="zh-CN"/>
              </w:rPr>
              <w:t>Same Q3.1 response. Same view as Ericsson comment.</w:t>
            </w:r>
          </w:p>
        </w:tc>
      </w:tr>
      <w:tr w:rsidR="00A514F4" w14:paraId="2D80F3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2" w14:textId="77777777" w:rsidR="00A514F4" w:rsidRDefault="00C20B33">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3B3" w14:textId="77777777" w:rsidR="00A514F4" w:rsidRDefault="00C20B33">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4" w14:textId="77777777" w:rsidR="00A514F4" w:rsidRDefault="00C20B33">
            <w:pPr>
              <w:pStyle w:val="TAC"/>
              <w:spacing w:before="20" w:after="20"/>
              <w:ind w:left="57" w:right="57"/>
              <w:jc w:val="left"/>
              <w:rPr>
                <w:lang w:eastAsia="zh-CN"/>
              </w:rPr>
            </w:pPr>
            <w:r>
              <w:rPr>
                <w:lang w:eastAsia="zh-CN"/>
              </w:rPr>
              <w:t>PRACH congestion</w:t>
            </w:r>
          </w:p>
        </w:tc>
      </w:tr>
      <w:tr w:rsidR="00A514F4" w14:paraId="2D80F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6" w14:textId="77777777" w:rsidR="00A514F4" w:rsidRDefault="00C0528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B7" w14:textId="77777777" w:rsidR="00A514F4" w:rsidRDefault="00C052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8" w14:textId="77777777" w:rsidR="00A514F4" w:rsidRDefault="007A1B6F">
            <w:pPr>
              <w:pStyle w:val="TAC"/>
              <w:spacing w:before="20" w:after="20"/>
              <w:ind w:left="57" w:right="57"/>
              <w:jc w:val="left"/>
              <w:rPr>
                <w:lang w:eastAsia="zh-CN"/>
              </w:rPr>
            </w:pPr>
            <w:r>
              <w:rPr>
                <w:lang w:eastAsia="zh-CN"/>
              </w:rPr>
              <w:t xml:space="preserve">Due to the limited size of paging message, </w:t>
            </w:r>
            <w:proofErr w:type="spellStart"/>
            <w:r>
              <w:rPr>
                <w:lang w:eastAsia="zh-CN"/>
              </w:rPr>
              <w:t>inc</w:t>
            </w:r>
            <w:r w:rsidR="009F7145">
              <w:rPr>
                <w:lang w:eastAsia="zh-CN"/>
              </w:rPr>
              <w:t>ludomg</w:t>
            </w:r>
            <w:proofErr w:type="spellEnd"/>
            <w:r>
              <w:rPr>
                <w:lang w:eastAsia="zh-CN"/>
              </w:rPr>
              <w:t xml:space="preserve"> the MBS service activation indication in unicast p</w:t>
            </w:r>
            <w:r w:rsidR="00640B56">
              <w:rPr>
                <w:lang w:eastAsia="zh-CN"/>
              </w:rPr>
              <w:t>aging message may cause</w:t>
            </w:r>
            <w:r w:rsidR="00285793">
              <w:rPr>
                <w:lang w:eastAsia="zh-CN"/>
              </w:rPr>
              <w:t xml:space="preserve"> unicast</w:t>
            </w:r>
            <w:r w:rsidR="00640B56">
              <w:rPr>
                <w:lang w:eastAsia="zh-CN"/>
              </w:rPr>
              <w:t xml:space="preserve"> paging </w:t>
            </w:r>
            <w:r w:rsidR="00640B56" w:rsidRPr="00FA4456">
              <w:rPr>
                <w:lang w:eastAsia="zh-CN"/>
              </w:rPr>
              <w:t>congestion</w:t>
            </w:r>
            <w:r>
              <w:rPr>
                <w:lang w:eastAsia="zh-CN"/>
              </w:rPr>
              <w:t>.</w:t>
            </w:r>
          </w:p>
        </w:tc>
      </w:tr>
      <w:tr w:rsidR="00A514F4" w14:paraId="2D80F3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BC" w14:textId="77777777" w:rsidR="00A514F4" w:rsidRDefault="00A514F4">
            <w:pPr>
              <w:pStyle w:val="TAC"/>
              <w:spacing w:before="20" w:after="20"/>
              <w:ind w:left="57" w:right="57"/>
              <w:jc w:val="left"/>
              <w:rPr>
                <w:lang w:eastAsia="zh-CN"/>
              </w:rPr>
            </w:pPr>
          </w:p>
        </w:tc>
      </w:tr>
      <w:tr w:rsidR="00A514F4" w14:paraId="2D80F3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0" w14:textId="77777777" w:rsidR="00A514F4" w:rsidRDefault="00A514F4">
            <w:pPr>
              <w:pStyle w:val="TAC"/>
              <w:spacing w:before="20" w:after="20"/>
              <w:ind w:left="57" w:right="57"/>
              <w:jc w:val="left"/>
              <w:rPr>
                <w:lang w:eastAsia="zh-CN"/>
              </w:rPr>
            </w:pPr>
          </w:p>
        </w:tc>
      </w:tr>
      <w:tr w:rsidR="00A514F4" w14:paraId="2D80F3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4" w14:textId="77777777" w:rsidR="00A514F4" w:rsidRDefault="00A514F4">
            <w:pPr>
              <w:pStyle w:val="TAC"/>
              <w:spacing w:before="20" w:after="20"/>
              <w:ind w:left="57" w:right="57"/>
              <w:jc w:val="left"/>
              <w:rPr>
                <w:lang w:eastAsia="zh-CN"/>
              </w:rPr>
            </w:pPr>
          </w:p>
        </w:tc>
      </w:tr>
      <w:tr w:rsidR="00A514F4" w14:paraId="2D80F3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8" w14:textId="77777777" w:rsidR="00A514F4" w:rsidRDefault="00A514F4">
            <w:pPr>
              <w:pStyle w:val="TAC"/>
              <w:spacing w:before="20" w:after="20"/>
              <w:ind w:left="57" w:right="57"/>
              <w:jc w:val="left"/>
              <w:rPr>
                <w:lang w:eastAsia="zh-CN"/>
              </w:rPr>
            </w:pPr>
          </w:p>
        </w:tc>
      </w:tr>
      <w:tr w:rsidR="00A514F4" w14:paraId="2D80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C" w14:textId="77777777" w:rsidR="00A514F4" w:rsidRDefault="00A514F4">
            <w:pPr>
              <w:pStyle w:val="TAC"/>
              <w:spacing w:before="20" w:after="20"/>
              <w:ind w:left="57" w:right="57"/>
              <w:jc w:val="left"/>
              <w:rPr>
                <w:lang w:eastAsia="zh-CN"/>
              </w:rPr>
            </w:pPr>
          </w:p>
        </w:tc>
      </w:tr>
      <w:tr w:rsidR="00A514F4" w14:paraId="2D80F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0" w14:textId="77777777" w:rsidR="00A514F4" w:rsidRDefault="00A514F4">
            <w:pPr>
              <w:pStyle w:val="TAC"/>
              <w:spacing w:before="20" w:after="20"/>
              <w:ind w:left="57" w:right="57"/>
              <w:jc w:val="left"/>
              <w:rPr>
                <w:lang w:eastAsia="zh-CN"/>
              </w:rPr>
            </w:pPr>
          </w:p>
        </w:tc>
      </w:tr>
      <w:tr w:rsidR="00A514F4" w14:paraId="2D80F3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4" w14:textId="77777777" w:rsidR="00A514F4" w:rsidRDefault="00A514F4">
            <w:pPr>
              <w:pStyle w:val="TAC"/>
              <w:spacing w:before="20" w:after="20"/>
              <w:ind w:left="57" w:right="57"/>
              <w:jc w:val="left"/>
              <w:rPr>
                <w:lang w:eastAsia="zh-CN"/>
              </w:rPr>
            </w:pPr>
          </w:p>
        </w:tc>
      </w:tr>
      <w:tr w:rsidR="00A514F4" w14:paraId="2D80F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8" w14:textId="77777777" w:rsidR="00A514F4" w:rsidRDefault="00A514F4">
            <w:pPr>
              <w:pStyle w:val="TAC"/>
              <w:spacing w:before="20" w:after="20"/>
              <w:ind w:left="57" w:right="57"/>
              <w:jc w:val="left"/>
              <w:rPr>
                <w:lang w:eastAsia="zh-CN"/>
              </w:rPr>
            </w:pPr>
          </w:p>
        </w:tc>
      </w:tr>
      <w:tr w:rsidR="00A514F4" w14:paraId="2D80F3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C" w14:textId="77777777" w:rsidR="00A514F4" w:rsidRDefault="00A514F4">
            <w:pPr>
              <w:pStyle w:val="TAC"/>
              <w:spacing w:before="20" w:after="20"/>
              <w:ind w:left="57" w:right="57"/>
              <w:jc w:val="left"/>
              <w:rPr>
                <w:lang w:eastAsia="zh-CN"/>
              </w:rPr>
            </w:pPr>
          </w:p>
        </w:tc>
      </w:tr>
    </w:tbl>
    <w:p w14:paraId="2D80F3DE" w14:textId="77777777" w:rsidR="00A514F4" w:rsidRDefault="00C20B33">
      <w:pPr>
        <w:rPr>
          <w:i/>
          <w:iCs/>
        </w:rPr>
      </w:pPr>
      <w:r>
        <w:rPr>
          <w:i/>
          <w:iCs/>
        </w:rPr>
        <w:t>PROPOSAL TO BE ADDED Based on Q1/Q2/Q3 responses if we can live with unicast paging. Following questions are more valid if RAN2 sees need for group notification mechanism</w:t>
      </w:r>
    </w:p>
    <w:p w14:paraId="2D80F3DF" w14:textId="77777777" w:rsidR="00A514F4" w:rsidRDefault="00C20B33">
      <w:pPr>
        <w:rPr>
          <w:b/>
          <w:bCs/>
          <w:i/>
          <w:iCs/>
        </w:rPr>
      </w:pPr>
      <w:r>
        <w:t xml:space="preserve">From UE point of </w:t>
      </w:r>
      <w:proofErr w:type="gramStart"/>
      <w:r>
        <w:t>view</w:t>
      </w:r>
      <w:proofErr w:type="gramEnd"/>
      <w:r>
        <w:t xml:space="preserve">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D80F3E0" w14:textId="77777777" w:rsidR="00A514F4" w:rsidRDefault="00C20B33">
      <w:r>
        <w:rPr>
          <w:b/>
          <w:bCs/>
        </w:rPr>
        <w:t xml:space="preserve">Observation 2: </w:t>
      </w:r>
      <w:r>
        <w:t xml:space="preserve">Group paging mechanism cannot be ensured to have same paging occasions as unicast paging. </w:t>
      </w:r>
    </w:p>
    <w:p w14:paraId="2D80F3E1" w14:textId="77777777" w:rsidR="00A514F4" w:rsidRDefault="00C20B33">
      <w:proofErr w:type="gramStart"/>
      <w:r>
        <w:t>Additionally</w:t>
      </w:r>
      <w:proofErr w:type="gramEnd"/>
      <w:r>
        <w:t xml:space="preserve"> if one tries to have group notification occasions collocated with unicast paging occasions there would be need to accommodate both regular unicast paging and group notification in the same occasion. This may have some impact what </w:t>
      </w:r>
      <w:proofErr w:type="gramStart"/>
      <w:r>
        <w:t>is capacity</w:t>
      </w:r>
      <w:proofErr w:type="gramEnd"/>
      <w:r>
        <w:t xml:space="preserve"> available for unicast paging and/or group notification. </w:t>
      </w:r>
    </w:p>
    <w:p w14:paraId="2D80F3E2" w14:textId="77777777" w:rsidR="00A514F4" w:rsidRDefault="00C20B33">
      <w:r>
        <w:rPr>
          <w:b/>
          <w:bCs/>
        </w:rPr>
        <w:t>Question 3.4</w:t>
      </w:r>
      <w:r>
        <w:t>: Should a special effort be taken in the design of group notification mechanism so that simultaneous group notification and unicast paging could be avoided?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E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E3"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3.4</w:t>
            </w:r>
          </w:p>
        </w:tc>
      </w:tr>
      <w:tr w:rsidR="00A514F4" w14:paraId="2D80F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5"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6"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7" w14:textId="77777777" w:rsidR="00A514F4" w:rsidRDefault="00C20B33">
            <w:pPr>
              <w:pStyle w:val="TAH"/>
              <w:spacing w:before="20" w:after="20"/>
              <w:ind w:left="57" w:right="57"/>
              <w:jc w:val="left"/>
            </w:pPr>
            <w:r>
              <w:t>Technical Arguments</w:t>
            </w:r>
          </w:p>
        </w:tc>
      </w:tr>
      <w:tr w:rsidR="00A514F4" w14:paraId="2D80F3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9"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EA"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EB" w14:textId="77777777" w:rsidR="00A514F4" w:rsidRDefault="00C20B33">
            <w:pPr>
              <w:pStyle w:val="TAC"/>
              <w:spacing w:before="20" w:after="20"/>
              <w:ind w:right="57"/>
              <w:jc w:val="left"/>
              <w:rPr>
                <w:lang w:eastAsia="zh-CN"/>
              </w:rPr>
            </w:pPr>
            <w:r>
              <w:rPr>
                <w:lang w:eastAsia="zh-CN"/>
              </w:rPr>
              <w:t xml:space="preserve">It seems unlikely that there would be </w:t>
            </w:r>
            <w:proofErr w:type="gramStart"/>
            <w:r>
              <w:rPr>
                <w:lang w:eastAsia="zh-CN"/>
              </w:rPr>
              <w:t>need</w:t>
            </w:r>
            <w:proofErr w:type="gramEnd"/>
            <w:r>
              <w:rPr>
                <w:lang w:eastAsia="zh-CN"/>
              </w:rPr>
              <w:t xml:space="preserve"> to page many multicast session activation in same occasions thus e.g. if one uses paging approach for group notification one would need only to add a paging record to paging message.  But </w:t>
            </w:r>
            <w:proofErr w:type="gramStart"/>
            <w:r>
              <w:rPr>
                <w:lang w:eastAsia="zh-CN"/>
              </w:rPr>
              <w:t>of course</w:t>
            </w:r>
            <w:proofErr w:type="gramEnd"/>
            <w:r>
              <w:rPr>
                <w:lang w:eastAsia="zh-CN"/>
              </w:rPr>
              <w:t xml:space="preserve"> if there is desire in the group to avoid simultaneous occasions this would be OK for us. This could be achieved e.g.  with new channel (</w:t>
            </w:r>
            <w:proofErr w:type="gramStart"/>
            <w:r>
              <w:rPr>
                <w:lang w:eastAsia="zh-CN"/>
              </w:rPr>
              <w:t>e.g.</w:t>
            </w:r>
            <w:proofErr w:type="gramEnd"/>
            <w:r>
              <w:rPr>
                <w:lang w:eastAsia="zh-CN"/>
              </w:rPr>
              <w:t xml:space="preserve"> MCCH / another PCCH) or modified paging formula</w:t>
            </w:r>
          </w:p>
        </w:tc>
      </w:tr>
      <w:tr w:rsidR="00A514F4" w14:paraId="2D80F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D" w14:textId="77777777" w:rsidR="00A514F4" w:rsidRDefault="00C20B3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3E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EF" w14:textId="77777777" w:rsidR="00A514F4" w:rsidRDefault="00C20B33">
            <w:pPr>
              <w:pStyle w:val="TAC"/>
              <w:spacing w:before="20" w:after="20"/>
              <w:ind w:left="57" w:right="57"/>
              <w:jc w:val="left"/>
              <w:rPr>
                <w:lang w:eastAsia="zh-CN"/>
              </w:rPr>
            </w:pPr>
            <w:r>
              <w:rPr>
                <w:lang w:eastAsia="zh-CN"/>
              </w:rPr>
              <w:t xml:space="preserve">Contrary, we think that collocating unicast paging with multicast paging is beneficial for UE power consumption. However, there is no additional effort needed to align the paging occasions, </w:t>
            </w:r>
            <w:proofErr w:type="gramStart"/>
            <w:r>
              <w:rPr>
                <w:lang w:eastAsia="zh-CN"/>
              </w:rPr>
              <w:t>i.e.</w:t>
            </w:r>
            <w:proofErr w:type="gramEnd"/>
            <w:r>
              <w:rPr>
                <w:lang w:eastAsia="zh-CN"/>
              </w:rPr>
              <w:t xml:space="preserv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A514F4" w14:paraId="2D80F3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1"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F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3" w14:textId="77777777" w:rsidR="00A514F4" w:rsidRDefault="00C20B33">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w:t>
            </w:r>
            <w:proofErr w:type="gramStart"/>
            <w:r>
              <w:rPr>
                <w:lang w:eastAsia="zh-CN"/>
              </w:rPr>
              <w:t>example</w:t>
            </w:r>
            <w:proofErr w:type="gramEnd"/>
            <w:r>
              <w:rPr>
                <w:lang w:eastAsia="zh-CN"/>
              </w:rPr>
              <w:t xml:space="preserve"> for MCPTT there could be a voice, video and/or data session start at the same time, but we think there is no problem to handle that together with unicast Paging in the same PO.  </w:t>
            </w:r>
          </w:p>
        </w:tc>
      </w:tr>
      <w:tr w:rsidR="00A514F4" w14:paraId="2D80F3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5"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F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7" w14:textId="77777777" w:rsidR="00A514F4" w:rsidRDefault="00C20B33">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A514F4" w14:paraId="2D80F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9"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FA"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B" w14:textId="77777777" w:rsidR="00A514F4" w:rsidRDefault="00C20B33">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MCCH is much easier for the group notification purpose. With </w:t>
            </w:r>
            <w:proofErr w:type="spellStart"/>
            <w:proofErr w:type="gramStart"/>
            <w:r>
              <w:rPr>
                <w:rFonts w:eastAsia="SimSun" w:hint="eastAsia"/>
                <w:lang w:eastAsia="zh-CN"/>
              </w:rPr>
              <w:t>MCCH,we</w:t>
            </w:r>
            <w:proofErr w:type="spellEnd"/>
            <w:proofErr w:type="gramEnd"/>
            <w:r>
              <w:rPr>
                <w:rFonts w:eastAsia="SimSun" w:hint="eastAsia"/>
                <w:lang w:eastAsia="zh-CN"/>
              </w:rPr>
              <w:t xml:space="preserve"> even do not need to discuss how to avoid </w:t>
            </w:r>
            <w:r>
              <w:rPr>
                <w:rFonts w:eastAsia="SimSun"/>
                <w:lang w:eastAsia="zh-CN"/>
              </w:rPr>
              <w:t xml:space="preserve">simultaneous </w:t>
            </w:r>
            <w:r>
              <w:rPr>
                <w:rFonts w:eastAsia="SimSun" w:hint="eastAsia"/>
                <w:lang w:eastAsia="zh-CN"/>
              </w:rPr>
              <w:t>group notification</w:t>
            </w:r>
            <w:r>
              <w:rPr>
                <w:rFonts w:eastAsia="SimSun"/>
                <w:lang w:eastAsia="zh-CN"/>
              </w:rPr>
              <w:t xml:space="preserve"> and unicast </w:t>
            </w:r>
            <w:proofErr w:type="spellStart"/>
            <w:r>
              <w:rPr>
                <w:rFonts w:eastAsia="SimSun"/>
                <w:lang w:eastAsia="zh-CN"/>
              </w:rPr>
              <w:t>paging</w:t>
            </w:r>
            <w:r>
              <w:rPr>
                <w:rFonts w:eastAsia="SimSun" w:hint="eastAsia"/>
                <w:lang w:eastAsia="zh-CN"/>
              </w:rPr>
              <w:t>,as</w:t>
            </w:r>
            <w:proofErr w:type="spellEnd"/>
            <w:r>
              <w:rPr>
                <w:rFonts w:eastAsia="SimSun" w:hint="eastAsia"/>
                <w:lang w:eastAsia="zh-CN"/>
              </w:rPr>
              <w:t xml:space="preserve"> it is supposed to be </w:t>
            </w:r>
            <w:r>
              <w:rPr>
                <w:rFonts w:eastAsia="SimSun"/>
                <w:lang w:eastAsia="zh-CN"/>
              </w:rPr>
              <w:t>the</w:t>
            </w:r>
            <w:r>
              <w:rPr>
                <w:rFonts w:eastAsia="SimSun" w:hint="eastAsia"/>
                <w:lang w:eastAsia="zh-CN"/>
              </w:rPr>
              <w:t xml:space="preserve"> part of MCCH design.</w:t>
            </w:r>
          </w:p>
          <w:p w14:paraId="2D80F3FC" w14:textId="77777777" w:rsidR="00A514F4" w:rsidRDefault="00A514F4">
            <w:pPr>
              <w:pStyle w:val="TAC"/>
              <w:spacing w:before="20" w:after="20"/>
              <w:ind w:left="57" w:right="57"/>
              <w:jc w:val="left"/>
              <w:rPr>
                <w:rFonts w:eastAsia="SimSun"/>
                <w:lang w:eastAsia="zh-CN"/>
              </w:rPr>
            </w:pPr>
          </w:p>
          <w:p w14:paraId="2D80F3F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Pr>
                <w:rFonts w:eastAsia="SimSun"/>
                <w:lang w:eastAsia="zh-CN"/>
              </w:rPr>
              <w:t>collocating unicast paging with multicast paging</w:t>
            </w:r>
            <w:r>
              <w:rPr>
                <w:rFonts w:eastAsia="SimSun" w:hint="eastAsia"/>
                <w:lang w:eastAsia="zh-CN"/>
              </w:rPr>
              <w:t xml:space="preserve"> on unicast PO.</w:t>
            </w:r>
          </w:p>
          <w:p w14:paraId="2D80F3FE" w14:textId="77777777" w:rsidR="00A514F4" w:rsidRDefault="00A514F4">
            <w:pPr>
              <w:pStyle w:val="TAC"/>
              <w:spacing w:before="20" w:after="20"/>
              <w:ind w:left="57" w:right="57"/>
              <w:jc w:val="left"/>
              <w:rPr>
                <w:rFonts w:eastAsia="SimSun"/>
                <w:lang w:eastAsia="zh-CN"/>
              </w:rPr>
            </w:pPr>
          </w:p>
          <w:p w14:paraId="2D80F3FF" w14:textId="77777777" w:rsidR="00A514F4" w:rsidRDefault="00C20B33">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14:paraId="2D80F400" w14:textId="77777777" w:rsidR="00A514F4" w:rsidRDefault="00C20B33">
            <w:pPr>
              <w:pStyle w:val="TAC"/>
              <w:spacing w:before="20" w:after="20"/>
              <w:ind w:left="57" w:right="57"/>
              <w:jc w:val="left"/>
              <w:rPr>
                <w:rFonts w:eastAsia="SimSun"/>
                <w:lang w:eastAsia="zh-CN"/>
              </w:rPr>
            </w:pPr>
            <w:r>
              <w:rPr>
                <w:rFonts w:eastAsia="SimSun" w:hint="eastAsia"/>
                <w:lang w:eastAsia="zh-CN"/>
              </w:rPr>
              <w:t>1.need special effort for the new design</w:t>
            </w:r>
          </w:p>
          <w:p w14:paraId="2D80F401"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2.bring </w:t>
            </w:r>
            <w:proofErr w:type="spellStart"/>
            <w:r>
              <w:rPr>
                <w:rFonts w:eastAsia="SimSun" w:hint="eastAsia"/>
                <w:lang w:eastAsia="zh-CN"/>
              </w:rPr>
              <w:t>challage</w:t>
            </w:r>
            <w:proofErr w:type="spellEnd"/>
            <w:r>
              <w:rPr>
                <w:rFonts w:eastAsia="SimSun" w:hint="eastAsia"/>
                <w:lang w:eastAsia="zh-CN"/>
              </w:rPr>
              <w:t xml:space="preserve"> to UE </w:t>
            </w:r>
            <w:proofErr w:type="spellStart"/>
            <w:proofErr w:type="gramStart"/>
            <w:r>
              <w:rPr>
                <w:rFonts w:eastAsia="SimSun" w:hint="eastAsia"/>
                <w:lang w:eastAsia="zh-CN"/>
              </w:rPr>
              <w:t>capacity,a</w:t>
            </w:r>
            <w:proofErr w:type="spellEnd"/>
            <w:proofErr w:type="gramEnd"/>
            <w:r>
              <w:rPr>
                <w:rFonts w:eastAsia="SimSun" w:hint="eastAsia"/>
                <w:lang w:eastAsia="zh-CN"/>
              </w:rPr>
              <w:t xml:space="preserve"> MBS UE may need to monitor unicast PO+</w:t>
            </w:r>
            <w:r>
              <w:rPr>
                <w:lang w:eastAsia="zh-CN"/>
              </w:rPr>
              <w:t xml:space="preserve"> group PO</w:t>
            </w:r>
            <w:r>
              <w:rPr>
                <w:rFonts w:eastAsia="SimSun" w:hint="eastAsia"/>
                <w:lang w:eastAsia="zh-CN"/>
              </w:rPr>
              <w:t>+MCCH</w:t>
            </w:r>
          </w:p>
          <w:p w14:paraId="2D80F402" w14:textId="77777777" w:rsidR="00A514F4" w:rsidRDefault="00A514F4">
            <w:pPr>
              <w:pStyle w:val="TAC"/>
              <w:spacing w:before="20" w:after="20"/>
              <w:ind w:left="57" w:right="57"/>
              <w:jc w:val="left"/>
              <w:rPr>
                <w:rFonts w:eastAsia="SimSun"/>
                <w:lang w:eastAsia="zh-CN"/>
              </w:rPr>
            </w:pPr>
          </w:p>
          <w:p w14:paraId="2D80F403" w14:textId="77777777" w:rsidR="00A514F4" w:rsidRDefault="00C20B33">
            <w:pPr>
              <w:pStyle w:val="TAC"/>
              <w:spacing w:before="20" w:after="20"/>
              <w:ind w:left="57" w:right="57"/>
              <w:jc w:val="left"/>
              <w:rPr>
                <w:rFonts w:eastAsia="SimSun"/>
                <w:lang w:eastAsia="zh-CN"/>
              </w:rPr>
            </w:pPr>
            <w:r>
              <w:rPr>
                <w:rFonts w:eastAsia="SimSun" w:hint="eastAsia"/>
                <w:lang w:eastAsia="zh-CN"/>
              </w:rPr>
              <w:t>For group paging on unicast PO,</w:t>
            </w:r>
          </w:p>
          <w:p w14:paraId="2D80F404" w14:textId="77777777" w:rsidR="00A514F4" w:rsidRDefault="00C20B33">
            <w:pPr>
              <w:pStyle w:val="TAC"/>
              <w:spacing w:before="20" w:after="20"/>
              <w:ind w:left="57" w:right="57"/>
              <w:jc w:val="left"/>
              <w:rPr>
                <w:rFonts w:eastAsia="SimSun"/>
                <w:lang w:eastAsia="zh-CN"/>
              </w:rPr>
            </w:pPr>
            <w:r>
              <w:rPr>
                <w:rFonts w:eastAsia="SimSun" w:hint="eastAsia"/>
                <w:lang w:eastAsia="zh-CN"/>
              </w:rPr>
              <w:t>1.it is not resource-</w:t>
            </w:r>
            <w:proofErr w:type="spellStart"/>
            <w:proofErr w:type="gramStart"/>
            <w:r>
              <w:rPr>
                <w:rFonts w:eastAsia="SimSun" w:hint="eastAsia"/>
                <w:lang w:eastAsia="zh-CN"/>
              </w:rPr>
              <w:t>efficent,i</w:t>
            </w:r>
            <w:proofErr w:type="gramEnd"/>
            <w:r>
              <w:rPr>
                <w:rFonts w:eastAsia="SimSun" w:hint="eastAsia"/>
                <w:lang w:eastAsia="zh-CN"/>
              </w:rPr>
              <w:t>.e.same</w:t>
            </w:r>
            <w:proofErr w:type="spellEnd"/>
            <w:r>
              <w:rPr>
                <w:rFonts w:eastAsia="SimSun" w:hint="eastAsia"/>
                <w:lang w:eastAsia="zh-CN"/>
              </w:rPr>
              <w:t xml:space="preserve"> group paging message need to </w:t>
            </w:r>
            <w:proofErr w:type="spellStart"/>
            <w:r>
              <w:rPr>
                <w:rFonts w:eastAsia="SimSun" w:hint="eastAsia"/>
                <w:lang w:eastAsia="zh-CN"/>
              </w:rPr>
              <w:t>sent</w:t>
            </w:r>
            <w:proofErr w:type="spellEnd"/>
            <w:r>
              <w:rPr>
                <w:rFonts w:eastAsia="SimSun" w:hint="eastAsia"/>
                <w:lang w:eastAsia="zh-CN"/>
              </w:rPr>
              <w:t xml:space="preserve"> on multiple POs</w:t>
            </w:r>
          </w:p>
          <w:p w14:paraId="2D80F405" w14:textId="77777777" w:rsidR="00A514F4" w:rsidRDefault="00C20B33">
            <w:pPr>
              <w:pStyle w:val="TAC"/>
              <w:spacing w:before="20" w:after="20"/>
              <w:ind w:left="57" w:right="57"/>
              <w:jc w:val="left"/>
              <w:rPr>
                <w:rFonts w:eastAsia="SimSun"/>
                <w:lang w:eastAsia="zh-CN"/>
              </w:rPr>
            </w:pPr>
            <w:r>
              <w:rPr>
                <w:rFonts w:eastAsia="SimSun" w:hint="eastAsia"/>
                <w:lang w:eastAsia="zh-CN"/>
              </w:rPr>
              <w:t>2.it have impact to legacy UEs</w:t>
            </w:r>
          </w:p>
          <w:p w14:paraId="2D80F406" w14:textId="77777777" w:rsidR="00A514F4" w:rsidRDefault="00A514F4">
            <w:pPr>
              <w:pStyle w:val="TAC"/>
              <w:spacing w:before="20" w:after="20"/>
              <w:ind w:left="57" w:right="57"/>
              <w:jc w:val="left"/>
              <w:rPr>
                <w:rFonts w:eastAsia="SimSun"/>
                <w:lang w:eastAsia="zh-CN"/>
              </w:rPr>
            </w:pPr>
          </w:p>
          <w:p w14:paraId="2D80F407"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BTW, </w:t>
            </w:r>
            <w:proofErr w:type="gramStart"/>
            <w:r>
              <w:rPr>
                <w:rFonts w:eastAsia="SimSun" w:hint="eastAsia"/>
                <w:lang w:eastAsia="zh-CN"/>
              </w:rPr>
              <w:t>It</w:t>
            </w:r>
            <w:proofErr w:type="gramEnd"/>
            <w:r>
              <w:rPr>
                <w:rFonts w:eastAsia="SimSun" w:hint="eastAsia"/>
                <w:lang w:eastAsia="zh-CN"/>
              </w:rPr>
              <w:t xml:space="preserve"> is worth to noting that using group paging is not a conclusion of SA2.</w:t>
            </w:r>
          </w:p>
        </w:tc>
      </w:tr>
      <w:tr w:rsidR="00A514F4" w14:paraId="2D80F4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9"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0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B" w14:textId="77777777" w:rsidR="00A514F4" w:rsidRDefault="00C20B33">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A514F4" w14:paraId="2D80F4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D"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40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F" w14:textId="77777777" w:rsidR="00A514F4" w:rsidRDefault="00C20B33">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A514F4" w14:paraId="2D80F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1"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12" w14:textId="77777777" w:rsidR="00A514F4" w:rsidRDefault="00C20B33">
            <w:pPr>
              <w:pStyle w:val="TAC"/>
              <w:spacing w:before="20" w:after="20"/>
              <w:ind w:left="57" w:right="57"/>
              <w:jc w:val="left"/>
              <w:rPr>
                <w:lang w:eastAsia="zh-CN"/>
              </w:rPr>
            </w:pPr>
            <w:proofErr w:type="gramStart"/>
            <w:r>
              <w:rPr>
                <w:lang w:eastAsia="zh-CN"/>
              </w:rPr>
              <w:t>Depends</w:t>
            </w:r>
            <w:proofErr w:type="gramEnd"/>
          </w:p>
        </w:tc>
        <w:tc>
          <w:tcPr>
            <w:tcW w:w="6942" w:type="dxa"/>
            <w:tcBorders>
              <w:top w:val="single" w:sz="4" w:space="0" w:color="auto"/>
              <w:left w:val="single" w:sz="4" w:space="0" w:color="auto"/>
              <w:bottom w:val="single" w:sz="4" w:space="0" w:color="auto"/>
              <w:right w:val="single" w:sz="4" w:space="0" w:color="auto"/>
            </w:tcBorders>
          </w:tcPr>
          <w:p w14:paraId="2D80F413" w14:textId="77777777" w:rsidR="00A514F4" w:rsidRDefault="00C20B33">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A514F4" w14:paraId="2D80F4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5" w14:textId="77777777" w:rsidR="00A514F4" w:rsidRPr="00AF67BC" w:rsidRDefault="00C20B33">
            <w:pPr>
              <w:pStyle w:val="TAC"/>
              <w:spacing w:before="20" w:after="20"/>
              <w:ind w:left="57" w:right="57"/>
              <w:jc w:val="left"/>
              <w:rPr>
                <w:rFonts w:eastAsia="SimSun"/>
                <w:lang w:eastAsia="zh-CN"/>
                <w:rPrChange w:id="39" w:author="作者" w:date="1900-01-01T00:00:00Z">
                  <w:rPr>
                    <w:lang w:eastAsia="zh-CN"/>
                  </w:rPr>
                </w:rPrChange>
              </w:rPr>
            </w:pPr>
            <w:ins w:id="40" w:author="作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16" w14:textId="77777777" w:rsidR="00A514F4" w:rsidRPr="00AF67BC" w:rsidRDefault="00C20B33">
            <w:pPr>
              <w:pStyle w:val="TAC"/>
              <w:spacing w:before="20" w:after="20"/>
              <w:ind w:left="57" w:right="57"/>
              <w:jc w:val="left"/>
              <w:rPr>
                <w:rFonts w:eastAsia="SimSun"/>
                <w:lang w:eastAsia="zh-CN"/>
                <w:rPrChange w:id="41" w:author="作者" w:date="1900-01-01T00:00:00Z">
                  <w:rPr>
                    <w:lang w:eastAsia="zh-CN"/>
                  </w:rPr>
                </w:rPrChange>
              </w:rPr>
            </w:pPr>
            <w:ins w:id="42" w:author="作者">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417" w14:textId="77777777" w:rsidR="00A514F4" w:rsidRDefault="00A514F4">
            <w:pPr>
              <w:pStyle w:val="TAC"/>
              <w:spacing w:before="20" w:after="20"/>
              <w:ind w:left="57" w:right="57"/>
              <w:jc w:val="left"/>
              <w:rPr>
                <w:lang w:eastAsia="zh-CN"/>
              </w:rPr>
            </w:pPr>
          </w:p>
        </w:tc>
      </w:tr>
      <w:tr w:rsidR="00A514F4" w14:paraId="2D80F4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9" w14:textId="77777777" w:rsidR="00A514F4" w:rsidRDefault="00C20B33">
            <w:pPr>
              <w:pStyle w:val="TAC"/>
              <w:spacing w:before="20" w:after="20"/>
              <w:ind w:left="57" w:right="57"/>
              <w:jc w:val="left"/>
              <w:rPr>
                <w:lang w:eastAsia="zh-CN"/>
              </w:rPr>
            </w:pPr>
            <w:ins w:id="43" w:author="作者">
              <w:r>
                <w:rPr>
                  <w:lang w:eastAsia="zh-CN"/>
                </w:rPr>
                <w:lastRenderedPageBreak/>
                <w:t>Intel</w:t>
              </w:r>
            </w:ins>
          </w:p>
        </w:tc>
        <w:tc>
          <w:tcPr>
            <w:tcW w:w="994" w:type="dxa"/>
            <w:tcBorders>
              <w:top w:val="single" w:sz="4" w:space="0" w:color="auto"/>
              <w:left w:val="single" w:sz="4" w:space="0" w:color="auto"/>
              <w:bottom w:val="single" w:sz="4" w:space="0" w:color="auto"/>
              <w:right w:val="single" w:sz="4" w:space="0" w:color="auto"/>
            </w:tcBorders>
          </w:tcPr>
          <w:p w14:paraId="2D80F41A" w14:textId="77777777" w:rsidR="00A514F4" w:rsidRDefault="00C20B33">
            <w:pPr>
              <w:pStyle w:val="TAC"/>
              <w:spacing w:before="20" w:after="20"/>
              <w:ind w:left="57" w:right="57"/>
              <w:jc w:val="left"/>
              <w:rPr>
                <w:lang w:eastAsia="zh-CN"/>
              </w:rPr>
            </w:pPr>
            <w:ins w:id="44"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1B" w14:textId="77777777" w:rsidR="00A514F4" w:rsidRDefault="00C20B33">
            <w:pPr>
              <w:pStyle w:val="TAC"/>
              <w:spacing w:before="20" w:after="20"/>
              <w:ind w:left="57" w:right="57"/>
              <w:jc w:val="left"/>
              <w:rPr>
                <w:ins w:id="45" w:author="作者" w:date="1900-01-01T00:00:00Z"/>
                <w:lang w:eastAsia="zh-CN"/>
              </w:rPr>
            </w:pPr>
            <w:ins w:id="46" w:author="作者">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2D80F41C" w14:textId="77777777" w:rsidR="00A514F4" w:rsidRDefault="00A514F4">
            <w:pPr>
              <w:pStyle w:val="TAC"/>
              <w:spacing w:before="20" w:after="20"/>
              <w:ind w:left="57" w:right="57"/>
              <w:jc w:val="left"/>
              <w:rPr>
                <w:ins w:id="47" w:author="作者" w:date="1900-01-01T00:00:00Z"/>
                <w:lang w:eastAsia="zh-CN"/>
              </w:rPr>
            </w:pPr>
          </w:p>
          <w:p w14:paraId="2D80F41D" w14:textId="77777777" w:rsidR="00A514F4" w:rsidRDefault="00C20B33">
            <w:pPr>
              <w:pStyle w:val="TAC"/>
              <w:spacing w:before="20" w:after="20"/>
              <w:ind w:left="57" w:right="57"/>
              <w:jc w:val="left"/>
              <w:rPr>
                <w:lang w:eastAsia="zh-CN"/>
              </w:rPr>
            </w:pPr>
            <w:ins w:id="48" w:author="作者">
              <w:r>
                <w:rPr>
                  <w:lang w:eastAsia="zh-CN"/>
                </w:rPr>
                <w:t xml:space="preserve">It is hard to define a common group notification occasion collocated with unicast paging occasion for all UEs, as interested UEs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Q3.2, UE power consumption is increased by monitoring two POs, which is not desirable.</w:t>
              </w:r>
            </w:ins>
          </w:p>
        </w:tc>
      </w:tr>
      <w:tr w:rsidR="00A514F4" w14:paraId="2D80F4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F"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2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1" w14:textId="77777777" w:rsidR="00A514F4" w:rsidRDefault="00C20B33">
            <w:pPr>
              <w:pStyle w:val="TAC"/>
              <w:spacing w:before="20" w:after="20"/>
              <w:ind w:left="57" w:right="57"/>
              <w:jc w:val="left"/>
              <w:rPr>
                <w:lang w:eastAsia="zh-CN"/>
              </w:rPr>
            </w:pPr>
            <w:r>
              <w:rPr>
                <w:lang w:eastAsia="zh-CN"/>
              </w:rPr>
              <w:t>It is good for UE power consumption to align the POs but understand it may not always be possible. Ran2 should not spend any effort ensuring overlapping POs in our opinion.</w:t>
            </w:r>
          </w:p>
        </w:tc>
      </w:tr>
      <w:tr w:rsidR="00A514F4" w14:paraId="2D80F4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3"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2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5" w14:textId="77777777" w:rsidR="00A514F4" w:rsidRDefault="00C20B33">
            <w:pPr>
              <w:pStyle w:val="TAC"/>
              <w:spacing w:before="20" w:after="20"/>
              <w:ind w:left="57" w:right="57"/>
              <w:jc w:val="left"/>
              <w:rPr>
                <w:lang w:eastAsia="zh-CN"/>
              </w:rPr>
            </w:pPr>
            <w:r>
              <w:rPr>
                <w:lang w:eastAsia="zh-CN"/>
              </w:rPr>
              <w:t xml:space="preserve">From UE power saving perspective, </w:t>
            </w:r>
            <w:proofErr w:type="gramStart"/>
            <w:r>
              <w:rPr>
                <w:lang w:eastAsia="zh-CN"/>
              </w:rPr>
              <w:t>it’s</w:t>
            </w:r>
            <w:proofErr w:type="gramEnd"/>
            <w:r>
              <w:rPr>
                <w:lang w:eastAsia="zh-CN"/>
              </w:rPr>
              <w:t xml:space="preserve"> better that UE keep the legacy PO to monitor and receive both the unicast and multicast paging. </w:t>
            </w:r>
          </w:p>
        </w:tc>
      </w:tr>
      <w:tr w:rsidR="00A514F4" w14:paraId="2D80F4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7"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28"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429" w14:textId="77777777" w:rsidR="00A514F4" w:rsidRDefault="00C20B33">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A514F4" w14:paraId="2D80F4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B"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2C" w14:textId="77777777" w:rsidR="00A514F4" w:rsidRDefault="00C20B33">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D" w14:textId="77777777" w:rsidR="00A514F4" w:rsidRDefault="00C20B33">
            <w:pPr>
              <w:pStyle w:val="TAC"/>
              <w:spacing w:before="20" w:after="20"/>
              <w:ind w:left="57" w:right="57"/>
              <w:jc w:val="left"/>
              <w:rPr>
                <w:lang w:eastAsia="ko-KR"/>
              </w:rPr>
            </w:pPr>
            <w:r>
              <w:rPr>
                <w:rFonts w:eastAsia="SimSun"/>
                <w:lang w:eastAsia="zh-CN"/>
              </w:rPr>
              <w:t>A</w:t>
            </w:r>
            <w:r>
              <w:rPr>
                <w:rFonts w:eastAsia="SimSun" w:hint="eastAsia"/>
                <w:lang w:eastAsia="zh-CN"/>
              </w:rPr>
              <w:t xml:space="preserve">gree </w:t>
            </w:r>
            <w:r>
              <w:rPr>
                <w:rFonts w:eastAsia="SimSun"/>
                <w:lang w:eastAsia="zh-CN"/>
              </w:rPr>
              <w:t>with CATT that MCCH is much easier than design a new group paging mechanism.</w:t>
            </w:r>
          </w:p>
        </w:tc>
      </w:tr>
      <w:tr w:rsidR="00A514F4" w14:paraId="2D80F4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F" w14:textId="77777777" w:rsidR="00A514F4" w:rsidRDefault="00C20B33">
            <w:pPr>
              <w:pStyle w:val="TAC"/>
              <w:spacing w:before="20" w:after="20"/>
              <w:ind w:left="57" w:right="57"/>
              <w:jc w:val="left"/>
              <w:rPr>
                <w:rFonts w:eastAsia="SimSun"/>
                <w:lang w:eastAsia="zh-CN"/>
              </w:rPr>
            </w:pPr>
            <w:r>
              <w:rPr>
                <w:rFonts w:eastAsia="新細明體" w:hint="eastAsia"/>
                <w:lang w:eastAsia="zh-TW"/>
              </w:rPr>
              <w:t>I</w:t>
            </w:r>
            <w:r>
              <w:rPr>
                <w:rFonts w:eastAsia="新細明體"/>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30" w14:textId="77777777" w:rsidR="00A514F4" w:rsidRDefault="00C20B33">
            <w:pPr>
              <w:pStyle w:val="TAC"/>
              <w:spacing w:before="20" w:after="20"/>
              <w:ind w:left="57" w:right="57"/>
              <w:jc w:val="left"/>
              <w:rPr>
                <w:rFonts w:eastAsia="SimSun"/>
                <w:lang w:eastAsia="zh-CN"/>
              </w:rPr>
            </w:pPr>
            <w:r>
              <w:rPr>
                <w:rFonts w:eastAsia="新細明體" w:hint="eastAsia"/>
                <w:lang w:eastAsia="zh-TW"/>
              </w:rPr>
              <w:t>N</w:t>
            </w:r>
            <w:r>
              <w:rPr>
                <w:rFonts w:eastAsia="新細明體"/>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31" w14:textId="77777777" w:rsidR="00A514F4" w:rsidRDefault="00C20B33">
            <w:pPr>
              <w:pStyle w:val="TAC"/>
              <w:spacing w:before="20" w:after="20"/>
              <w:ind w:left="57" w:right="57"/>
              <w:jc w:val="left"/>
              <w:rPr>
                <w:rFonts w:eastAsia="SimSun"/>
                <w:lang w:eastAsia="zh-CN"/>
              </w:rPr>
            </w:pPr>
            <w:r>
              <w:rPr>
                <w:rFonts w:eastAsia="新細明體"/>
                <w:lang w:eastAsia="zh-TW"/>
              </w:rPr>
              <w:t>We share the same views as CATT that using MCCH is an easier solution for the group notification purpose.</w:t>
            </w:r>
          </w:p>
        </w:tc>
      </w:tr>
      <w:tr w:rsidR="00A514F4" w14:paraId="2D80F4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3"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34"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5" w14:textId="77777777" w:rsidR="00A514F4" w:rsidRDefault="00C20B33">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the existing NR, monitoring</w:t>
            </w:r>
            <w:r>
              <w:rPr>
                <w:rFonts w:eastAsia="SimSun" w:hint="eastAsia"/>
                <w:lang w:eastAsia="zh-CN"/>
              </w:rPr>
              <w:t>/</w:t>
            </w:r>
            <w:r>
              <w:rPr>
                <w:rFonts w:eastAsia="SimSun"/>
                <w:lang w:eastAsia="zh-CN"/>
              </w:rPr>
              <w:t xml:space="preserve">decoding multiple PDCCH occasions for DL scheduling within one slot are already supported with optional capability. In this sense, we see no need to strictly avoid overlapping between unicast and group notification in the time domain.     </w:t>
            </w:r>
          </w:p>
        </w:tc>
      </w:tr>
      <w:tr w:rsidR="00A514F4" w14:paraId="2D80F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7"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438"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9" w14:textId="77777777" w:rsidR="00A514F4" w:rsidRDefault="00C20B33">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gree </w:t>
            </w:r>
            <w:r>
              <w:rPr>
                <w:rFonts w:eastAsia="SimSun"/>
                <w:lang w:eastAsia="zh-CN"/>
              </w:rPr>
              <w:t xml:space="preserve">with CATT that MCCH is much easier than design a new group paging mechanism for the group </w:t>
            </w:r>
            <w:proofErr w:type="spellStart"/>
            <w:r>
              <w:rPr>
                <w:rFonts w:eastAsia="SimSun"/>
                <w:lang w:eastAsia="zh-CN"/>
              </w:rPr>
              <w:t>notifcation</w:t>
            </w:r>
            <w:proofErr w:type="spellEnd"/>
            <w:r>
              <w:rPr>
                <w:rFonts w:eastAsia="SimSun"/>
                <w:lang w:eastAsia="zh-CN"/>
              </w:rPr>
              <w:t>.</w:t>
            </w:r>
          </w:p>
        </w:tc>
      </w:tr>
      <w:tr w:rsidR="00A514F4" w14:paraId="2D80F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B"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3C"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3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No strong view of PCCH or MCCH, since neither brings much spec impacts. </w:t>
            </w:r>
          </w:p>
          <w:p w14:paraId="2D80F43E" w14:textId="77777777" w:rsidR="00A514F4" w:rsidRDefault="00C20B33">
            <w:pPr>
              <w:pStyle w:val="TAC"/>
              <w:spacing w:before="20" w:after="20"/>
              <w:ind w:left="57" w:right="57"/>
              <w:jc w:val="left"/>
              <w:rPr>
                <w:rFonts w:eastAsia="SimSun"/>
                <w:lang w:eastAsia="zh-CN"/>
              </w:rPr>
            </w:pPr>
            <w:proofErr w:type="gramStart"/>
            <w:r>
              <w:rPr>
                <w:rFonts w:eastAsia="SimSun" w:hint="eastAsia"/>
                <w:lang w:eastAsia="zh-CN"/>
              </w:rPr>
              <w:t>However</w:t>
            </w:r>
            <w:proofErr w:type="gramEnd"/>
            <w:r>
              <w:rPr>
                <w:rFonts w:eastAsia="SimSun" w:hint="eastAsia"/>
                <w:lang w:eastAsia="zh-CN"/>
              </w:rPr>
              <w:t xml:space="preserve"> we have one concern that for RAN nodes</w:t>
            </w:r>
            <w:r>
              <w:rPr>
                <w:rFonts w:eastAsia="SimSun" w:hint="eastAsia"/>
                <w:lang w:val="en-US" w:eastAsia="zh-CN"/>
              </w:rPr>
              <w:t>/cell</w:t>
            </w:r>
            <w:r>
              <w:rPr>
                <w:rFonts w:eastAsia="SimSun" w:hint="eastAsia"/>
                <w:lang w:eastAsia="zh-CN"/>
              </w:rPr>
              <w:t xml:space="preserve"> which does not have MCCH (e.g., no Broadcast service being delivered) transmission, do we still need to have MCCH for Multicast session activation notification</w:t>
            </w:r>
            <w:r>
              <w:rPr>
                <w:rFonts w:eastAsia="SimSun" w:hint="eastAsia"/>
                <w:lang w:val="en-US" w:eastAsia="zh-CN"/>
              </w:rPr>
              <w:t xml:space="preserve"> in that cell</w:t>
            </w:r>
            <w:r>
              <w:rPr>
                <w:rFonts w:eastAsia="SimSun" w:hint="eastAsia"/>
                <w:lang w:eastAsia="zh-CN"/>
              </w:rPr>
              <w:t xml:space="preserve">? </w:t>
            </w:r>
          </w:p>
          <w:p w14:paraId="2D80F43F" w14:textId="77777777" w:rsidR="00A514F4" w:rsidRDefault="00C20B33">
            <w:pPr>
              <w:pStyle w:val="TAC"/>
              <w:spacing w:before="20" w:after="20"/>
              <w:ind w:left="57" w:right="57"/>
              <w:jc w:val="left"/>
              <w:rPr>
                <w:rFonts w:eastAsia="SimSun"/>
                <w:lang w:eastAsia="zh-CN"/>
              </w:rPr>
            </w:pPr>
            <w:r>
              <w:rPr>
                <w:rFonts w:eastAsia="SimSun" w:hint="eastAsia"/>
                <w:lang w:val="en-US" w:eastAsia="zh-CN"/>
              </w:rPr>
              <w:t>From this perspective</w:t>
            </w:r>
            <w:r>
              <w:rPr>
                <w:rFonts w:eastAsia="SimSun" w:hint="eastAsia"/>
                <w:lang w:eastAsia="zh-CN"/>
              </w:rPr>
              <w:t xml:space="preserve">, PCCH might be a better choice as long as the impacts to legacy system are minimized, power consumption might be one of the greatest </w:t>
            </w:r>
            <w:proofErr w:type="gramStart"/>
            <w:r>
              <w:rPr>
                <w:rFonts w:eastAsia="SimSun" w:hint="eastAsia"/>
                <w:lang w:eastAsia="zh-CN"/>
              </w:rPr>
              <w:t>concern</w:t>
            </w:r>
            <w:proofErr w:type="gramEnd"/>
            <w:r>
              <w:rPr>
                <w:rFonts w:eastAsia="SimSun" w:hint="eastAsia"/>
                <w:lang w:eastAsia="zh-CN"/>
              </w:rPr>
              <w:t>.</w:t>
            </w:r>
          </w:p>
        </w:tc>
      </w:tr>
      <w:tr w:rsidR="005F44E5" w14:paraId="2D80F4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1" w14:textId="77777777"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42" w14:textId="77777777"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43" w14:textId="77777777" w:rsidR="005F44E5" w:rsidRDefault="005F44E5" w:rsidP="005F44E5">
            <w:pPr>
              <w:pStyle w:val="TAC"/>
              <w:spacing w:before="20" w:after="20"/>
              <w:ind w:left="57" w:right="57"/>
              <w:jc w:val="left"/>
              <w:rPr>
                <w:lang w:eastAsia="zh-CN"/>
              </w:rPr>
            </w:pPr>
            <w:r>
              <w:rPr>
                <w:lang w:eastAsia="zh-CN"/>
              </w:rPr>
              <w:t>In our understanding, there seems a possibility for some UEs to have simultaneous occurrence of group paging and unicast paging and some efforts or design is needed to address that. Contrary to that, utilising MCCH based approach for group notification naturally resolves this and there is no additional design and specification effort as it is existing approach for DM2. Further, MCCH approach is proven in legacy LTE MBMS (though for broadcast scenarios), we do not expect heavy efforts, unlike addressing any potential new issues with group paging.</w:t>
            </w:r>
          </w:p>
          <w:p w14:paraId="2D80F444" w14:textId="77777777" w:rsidR="005F44E5" w:rsidRDefault="005F44E5" w:rsidP="005F44E5">
            <w:pPr>
              <w:pStyle w:val="TAC"/>
              <w:spacing w:before="20" w:after="20"/>
              <w:ind w:right="57"/>
              <w:jc w:val="left"/>
              <w:rPr>
                <w:rFonts w:eastAsia="SimSun"/>
                <w:lang w:eastAsia="zh-CN"/>
              </w:rPr>
            </w:pPr>
          </w:p>
        </w:tc>
      </w:tr>
      <w:tr w:rsidR="00FD6F51" w14:paraId="2D80F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6" w14:textId="77777777" w:rsidR="00FD6F51" w:rsidRDefault="00FD6F51"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47" w14:textId="77777777" w:rsidR="00FD6F51" w:rsidRDefault="00FD6F51" w:rsidP="005F44E5">
            <w:pPr>
              <w:pStyle w:val="TAC"/>
              <w:spacing w:before="20" w:after="20"/>
              <w:ind w:left="57" w:right="57"/>
              <w:jc w:val="left"/>
              <w:rPr>
                <w:lang w:eastAsia="zh-CN"/>
              </w:rPr>
            </w:pPr>
            <w:r>
              <w:rPr>
                <w:lang w:eastAsia="zh-CN"/>
              </w:rPr>
              <w:t>N</w:t>
            </w:r>
            <w:r w:rsidR="0096532E">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48" w14:textId="77777777" w:rsidR="00FD6F51" w:rsidRDefault="0096532E" w:rsidP="005F44E5">
            <w:pPr>
              <w:pStyle w:val="TAC"/>
              <w:spacing w:before="20" w:after="20"/>
              <w:ind w:left="57" w:right="57"/>
              <w:jc w:val="left"/>
              <w:rPr>
                <w:lang w:eastAsia="zh-CN"/>
              </w:rPr>
            </w:pPr>
            <w:r>
              <w:rPr>
                <w:lang w:eastAsia="zh-CN"/>
              </w:rPr>
              <w:t xml:space="preserve">Different UE would have different POs for unicast paging. Aligning the paging for unicast and multicast should be up to the </w:t>
            </w:r>
            <w:proofErr w:type="spellStart"/>
            <w:r>
              <w:rPr>
                <w:lang w:eastAsia="zh-CN"/>
              </w:rPr>
              <w:t>gNB</w:t>
            </w:r>
            <w:proofErr w:type="spellEnd"/>
            <w:r>
              <w:rPr>
                <w:lang w:eastAsia="zh-CN"/>
              </w:rPr>
              <w:t xml:space="preserve"> </w:t>
            </w:r>
            <w:proofErr w:type="spellStart"/>
            <w:r>
              <w:rPr>
                <w:lang w:eastAsia="zh-CN"/>
              </w:rPr>
              <w:t>implememtation</w:t>
            </w:r>
            <w:proofErr w:type="spellEnd"/>
            <w:r>
              <w:rPr>
                <w:lang w:eastAsia="zh-CN"/>
              </w:rPr>
              <w:t xml:space="preserve"> in a way of best effort.</w:t>
            </w:r>
          </w:p>
        </w:tc>
      </w:tr>
      <w:tr w:rsidR="00D35CA0" w14:paraId="2D80F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A" w14:textId="77777777" w:rsidR="00D35CA0" w:rsidRPr="00D35CA0" w:rsidRDefault="00D35CA0" w:rsidP="005F44E5">
            <w:pPr>
              <w:pStyle w:val="TAC"/>
              <w:spacing w:before="20" w:after="20"/>
              <w:ind w:left="57" w:right="57"/>
              <w:jc w:val="left"/>
              <w:rPr>
                <w:rFonts w:eastAsia="MS Mincho"/>
                <w:lang w:eastAsia="ja-JP"/>
              </w:rPr>
            </w:pPr>
            <w:r>
              <w:rPr>
                <w:rFonts w:eastAsia="MS Mincho"/>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2D80F44B" w14:textId="77777777"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4C" w14:textId="77777777"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e have a similar view with Qualcomm.</w:t>
            </w:r>
          </w:p>
        </w:tc>
      </w:tr>
      <w:tr w:rsidR="00F32431" w14:paraId="1A9D71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F505E" w14:textId="1ECD57FF" w:rsidR="00F32431" w:rsidRDefault="00F32431" w:rsidP="00F32431">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6A4AF8F1" w14:textId="46B58F14" w:rsidR="00F32431" w:rsidRDefault="00F32431" w:rsidP="00F32431">
            <w:pPr>
              <w:pStyle w:val="TAC"/>
              <w:spacing w:before="20" w:after="20"/>
              <w:ind w:left="57" w:right="57"/>
              <w:jc w:val="left"/>
              <w:rPr>
                <w:rFonts w:eastAsia="MS Mincho"/>
                <w:lang w:eastAsia="ja-JP"/>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3D2ABD" w14:textId="3E3ECA02" w:rsidR="00F32431" w:rsidRDefault="00F32431" w:rsidP="00F32431">
            <w:pPr>
              <w:pStyle w:val="TAC"/>
              <w:spacing w:before="20" w:after="20"/>
              <w:ind w:left="57" w:right="57"/>
              <w:jc w:val="left"/>
              <w:rPr>
                <w:rFonts w:eastAsia="MS Mincho"/>
                <w:lang w:eastAsia="ja-JP"/>
              </w:rPr>
            </w:pPr>
            <w:r>
              <w:rPr>
                <w:lang w:eastAsia="zh-CN"/>
              </w:rPr>
              <w:t xml:space="preserve">UE can be configured with multicast PO and unicast PO </w:t>
            </w:r>
            <w:proofErr w:type="gramStart"/>
            <w:r>
              <w:rPr>
                <w:lang w:eastAsia="zh-CN"/>
              </w:rPr>
              <w:t>separately,</w:t>
            </w:r>
            <w:proofErr w:type="gramEnd"/>
            <w:r>
              <w:rPr>
                <w:lang w:eastAsia="zh-CN"/>
              </w:rPr>
              <w:t xml:space="preserve"> we don’t think there is any problem of having them overlapped. If the concern is about UE </w:t>
            </w:r>
            <w:proofErr w:type="gramStart"/>
            <w:r>
              <w:rPr>
                <w:lang w:eastAsia="zh-CN"/>
              </w:rPr>
              <w:t>has to</w:t>
            </w:r>
            <w:proofErr w:type="gramEnd"/>
            <w:r>
              <w:rPr>
                <w:lang w:eastAsia="zh-CN"/>
              </w:rPr>
              <w:t xml:space="preserve"> receive group paging message and unicast paging message at the same time, we doubt this is a valid scenario since </w:t>
            </w:r>
            <w:proofErr w:type="spellStart"/>
            <w:r>
              <w:rPr>
                <w:lang w:eastAsia="zh-CN"/>
              </w:rPr>
              <w:t>gNB</w:t>
            </w:r>
            <w:proofErr w:type="spellEnd"/>
            <w:r>
              <w:rPr>
                <w:lang w:eastAsia="zh-CN"/>
              </w:rPr>
              <w:t xml:space="preserve"> implementation shall avoid transmitting the group paging and unicast paging at the same time.</w:t>
            </w:r>
          </w:p>
        </w:tc>
      </w:tr>
      <w:tr w:rsidR="001E7A46" w14:paraId="2562B6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1997B2" w14:textId="5517BB5D" w:rsidR="001E7A46" w:rsidRDefault="001E7A46" w:rsidP="001E7A46">
            <w:pPr>
              <w:pStyle w:val="TAC"/>
              <w:spacing w:before="20" w:after="20"/>
              <w:ind w:left="57" w:right="57"/>
              <w:jc w:val="left"/>
              <w:rPr>
                <w:lang w:eastAsia="zh-CN"/>
              </w:rPr>
            </w:pPr>
            <w:r w:rsidRPr="00D67AEA">
              <w:rPr>
                <w:rFonts w:eastAsia="MS Mincho" w:hint="eastAsia"/>
                <w:lang w:eastAsia="ja-JP"/>
              </w:rPr>
              <w:lastRenderedPageBreak/>
              <w:t>K</w:t>
            </w:r>
            <w:r w:rsidRPr="00D67AEA">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0DD45DA" w14:textId="0A7BB328" w:rsidR="001E7A46" w:rsidRDefault="001E7A46" w:rsidP="001E7A46">
            <w:pPr>
              <w:pStyle w:val="TAC"/>
              <w:spacing w:before="20" w:after="20"/>
              <w:ind w:left="57" w:right="57"/>
              <w:jc w:val="left"/>
              <w:rPr>
                <w:lang w:eastAsia="zh-CN"/>
              </w:rPr>
            </w:pPr>
            <w:r w:rsidRPr="00D67AEA">
              <w:rPr>
                <w:rFonts w:eastAsia="MS Mincho" w:hint="eastAsia"/>
                <w:lang w:eastAsia="ja-JP"/>
              </w:rPr>
              <w:t>N</w:t>
            </w:r>
            <w:r w:rsidRPr="00D67AEA">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694CD3D" w14:textId="77777777" w:rsidR="001E7A46" w:rsidRPr="00D67AEA" w:rsidRDefault="001E7A46" w:rsidP="001E7A46">
            <w:pPr>
              <w:pStyle w:val="TAC"/>
              <w:spacing w:before="20" w:after="20"/>
              <w:ind w:left="57" w:right="57"/>
              <w:jc w:val="left"/>
              <w:rPr>
                <w:rFonts w:eastAsia="MS Mincho"/>
                <w:lang w:eastAsia="ja-JP"/>
              </w:rPr>
            </w:pPr>
            <w:proofErr w:type="gramStart"/>
            <w:r w:rsidRPr="00D67AEA">
              <w:rPr>
                <w:rFonts w:eastAsia="MS Mincho"/>
                <w:lang w:eastAsia="ja-JP"/>
              </w:rPr>
              <w:t>We’re</w:t>
            </w:r>
            <w:proofErr w:type="gramEnd"/>
            <w:r w:rsidRPr="00D67AEA">
              <w:rPr>
                <w:rFonts w:eastAsia="MS Mincho"/>
                <w:lang w:eastAsia="ja-JP"/>
              </w:rPr>
              <w:t xml:space="preserve"> wondering if Observation 2 is really true, and still think the UE should avoid monitor additional occasion for the group notification, for UE power saving. We assume one paging message can include the legacy paging record and the new group paging record, which can be received by all UEs if the NW repeatedly sends the group notification during default paging cycle. So, we assume it can be possible to integrate the group notification with the unicast paging, thus these are sent/received simultaneously. </w:t>
            </w:r>
          </w:p>
          <w:p w14:paraId="23CDB342" w14:textId="5592707B" w:rsidR="001E7A46" w:rsidRDefault="001E7A46" w:rsidP="001E7A46">
            <w:pPr>
              <w:pStyle w:val="TAC"/>
              <w:spacing w:before="20" w:after="20"/>
              <w:ind w:left="57" w:right="57"/>
              <w:jc w:val="left"/>
              <w:rPr>
                <w:lang w:eastAsia="zh-CN"/>
              </w:rPr>
            </w:pPr>
            <w:r w:rsidRPr="00D67AEA">
              <w:rPr>
                <w:rFonts w:eastAsia="MS Mincho"/>
                <w:lang w:eastAsia="ja-JP"/>
              </w:rPr>
              <w:t xml:space="preserve">In addition, we’re also wondering if it’s not aligned with delivery mode </w:t>
            </w:r>
            <w:proofErr w:type="gramStart"/>
            <w:r w:rsidRPr="00D67AEA">
              <w:rPr>
                <w:rFonts w:eastAsia="MS Mincho"/>
                <w:lang w:eastAsia="ja-JP"/>
              </w:rPr>
              <w:t>1  to</w:t>
            </w:r>
            <w:proofErr w:type="gramEnd"/>
            <w:r w:rsidRPr="00D67AEA">
              <w:rPr>
                <w:rFonts w:eastAsia="MS Mincho"/>
                <w:lang w:eastAsia="ja-JP"/>
              </w:rPr>
              <w:t xml:space="preserve"> use MCCH. </w:t>
            </w:r>
          </w:p>
        </w:tc>
      </w:tr>
      <w:tr w:rsidR="006D0278" w14:paraId="00EED9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22767" w14:textId="04969303" w:rsidR="006D0278" w:rsidRPr="00D67AEA" w:rsidRDefault="006D0278" w:rsidP="006D0278">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159E8E09" w14:textId="1F928E78" w:rsidR="006D0278" w:rsidRPr="00D67AEA" w:rsidRDefault="006D0278" w:rsidP="006D0278">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EBBAD28" w14:textId="547043CB" w:rsidR="006D0278" w:rsidRPr="00D67AEA" w:rsidRDefault="006D0278" w:rsidP="006D0278">
            <w:pPr>
              <w:pStyle w:val="TAC"/>
              <w:spacing w:before="20" w:after="20"/>
              <w:ind w:left="57" w:right="57"/>
              <w:jc w:val="left"/>
              <w:rPr>
                <w:rFonts w:eastAsia="MS Mincho"/>
                <w:lang w:eastAsia="ja-JP"/>
              </w:rPr>
            </w:pPr>
            <w:r>
              <w:rPr>
                <w:rFonts w:eastAsia="SimSun" w:hint="eastAsia"/>
                <w:lang w:eastAsia="zh-CN"/>
              </w:rPr>
              <w:t>F</w:t>
            </w:r>
            <w:r>
              <w:rPr>
                <w:rFonts w:eastAsia="SimSun"/>
                <w:lang w:eastAsia="zh-CN"/>
              </w:rPr>
              <w:t xml:space="preserve">inal </w:t>
            </w:r>
            <w:proofErr w:type="spellStart"/>
            <w:r>
              <w:rPr>
                <w:rFonts w:eastAsia="SimSun"/>
                <w:lang w:eastAsia="zh-CN"/>
              </w:rPr>
              <w:t>dicision</w:t>
            </w:r>
            <w:proofErr w:type="spellEnd"/>
            <w:r>
              <w:rPr>
                <w:rFonts w:eastAsia="SimSun"/>
                <w:lang w:eastAsia="zh-CN"/>
              </w:rPr>
              <w:t xml:space="preserve"> to use MCCH or PCCH needs to be made first. </w:t>
            </w:r>
          </w:p>
        </w:tc>
      </w:tr>
      <w:tr w:rsidR="001C3F0F" w:rsidRPr="001C3F0F" w14:paraId="016B65B1"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B033B8"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BD006C"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5FC42"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Simultaneous group paging and unicast paging can be allowed for power saving. </w:t>
            </w:r>
          </w:p>
        </w:tc>
      </w:tr>
    </w:tbl>
    <w:p w14:paraId="2D80F44E" w14:textId="77777777" w:rsidR="00A514F4" w:rsidRDefault="00A514F4"/>
    <w:p w14:paraId="2D80F44F" w14:textId="77777777" w:rsidR="00A514F4" w:rsidRDefault="00C20B33">
      <w:proofErr w:type="gramStart"/>
      <w:r>
        <w:t>Generally</w:t>
      </w:r>
      <w:proofErr w:type="gramEnd"/>
      <w:r>
        <w:t xml:space="preserve"> in this email we are considering how to notify group of UEs about multicast session activation in IDLE/INACTIVE states. But it would impact RAN2 discussion whether one expects a UE to monitor group notification </w:t>
      </w:r>
      <w:proofErr w:type="gramStart"/>
      <w:r>
        <w:t>channel  (</w:t>
      </w:r>
      <w:proofErr w:type="gramEnd"/>
      <w:r>
        <w:t xml:space="preserve">e.g. PCCH/MCCH) in RRC_CONNECTED state e.g. should CONNECTED mode UE to check regularly to group notification channel about multicast session indications or is it signalled in dedicated </w:t>
      </w:r>
      <w:proofErr w:type="spellStart"/>
      <w:r>
        <w:t>signaling</w:t>
      </w:r>
      <w:proofErr w:type="spellEnd"/>
      <w:r>
        <w:t xml:space="preserve"> to the UE or by other means. </w:t>
      </w:r>
    </w:p>
    <w:p w14:paraId="2D80F450" w14:textId="77777777" w:rsidR="00A514F4" w:rsidRDefault="00C20B33">
      <w:r>
        <w:rPr>
          <w:b/>
          <w:bCs/>
        </w:rPr>
        <w:t>Question 3.5</w:t>
      </w:r>
      <w:r>
        <w:t>: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5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51"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3.5</w:t>
            </w:r>
          </w:p>
        </w:tc>
      </w:tr>
      <w:tr w:rsidR="00A514F4" w14:paraId="2D80F4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3"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4"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5" w14:textId="77777777" w:rsidR="00A514F4" w:rsidRDefault="00C20B33">
            <w:pPr>
              <w:pStyle w:val="TAH"/>
              <w:spacing w:before="20" w:after="20"/>
              <w:ind w:left="57" w:right="57"/>
              <w:jc w:val="left"/>
            </w:pPr>
            <w:r>
              <w:t>Technical Arguments</w:t>
            </w:r>
          </w:p>
        </w:tc>
      </w:tr>
      <w:tr w:rsidR="00A514F4" w14:paraId="2D80F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7"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9" w14:textId="77777777" w:rsidR="00A514F4" w:rsidRDefault="00C20B33">
            <w:pPr>
              <w:pStyle w:val="TAC"/>
              <w:spacing w:before="20" w:after="20"/>
              <w:ind w:right="57"/>
              <w:jc w:val="left"/>
              <w:rPr>
                <w:lang w:eastAsia="zh-CN"/>
              </w:rPr>
            </w:pPr>
            <w:r>
              <w:rPr>
                <w:lang w:eastAsia="zh-CN"/>
              </w:rPr>
              <w:t xml:space="preserve">We see no need for UE to monitor another channel for multicast session indications in RRC_CONNECTED but, if the UE configuration needs changes depending on the UEs configuration at the time of multicast session activation, NW could signal it in dedicated </w:t>
            </w:r>
            <w:proofErr w:type="spellStart"/>
            <w:r>
              <w:rPr>
                <w:lang w:eastAsia="zh-CN"/>
              </w:rPr>
              <w:t>signaling</w:t>
            </w:r>
            <w:proofErr w:type="spellEnd"/>
            <w:r>
              <w:rPr>
                <w:lang w:eastAsia="zh-CN"/>
              </w:rPr>
              <w:t xml:space="preserve"> e.g. RRC reconfiguration </w:t>
            </w:r>
            <w:proofErr w:type="gramStart"/>
            <w:r>
              <w:rPr>
                <w:lang w:eastAsia="zh-CN"/>
              </w:rPr>
              <w:t>or  PTM</w:t>
            </w:r>
            <w:proofErr w:type="gramEnd"/>
            <w:r>
              <w:rPr>
                <w:lang w:eastAsia="zh-CN"/>
              </w:rPr>
              <w:t xml:space="preserve"> leg activation as NW is aware which UE is registered to which MBS session. </w:t>
            </w:r>
          </w:p>
        </w:tc>
      </w:tr>
      <w:tr w:rsidR="00A514F4" w14:paraId="2D80F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B"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4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D" w14:textId="77777777" w:rsidR="00A514F4" w:rsidRDefault="00C20B33">
            <w:pPr>
              <w:pStyle w:val="TAC"/>
              <w:spacing w:before="20" w:after="20"/>
              <w:ind w:left="57" w:right="57"/>
              <w:jc w:val="left"/>
              <w:rPr>
                <w:lang w:eastAsia="zh-CN"/>
              </w:rPr>
            </w:pPr>
            <w:r>
              <w:rPr>
                <w:lang w:eastAsia="zh-CN"/>
              </w:rPr>
              <w:t>We already made the following agreement during the previous meeting:</w:t>
            </w:r>
          </w:p>
          <w:p w14:paraId="2D80F45E" w14:textId="77777777" w:rsidR="00A514F4" w:rsidRDefault="00C20B33">
            <w:pPr>
              <w:pStyle w:val="TAC"/>
              <w:spacing w:before="20" w:after="20"/>
              <w:ind w:left="57" w:right="57"/>
              <w:jc w:val="left"/>
              <w:rPr>
                <w:rFonts w:cs="Arial"/>
                <w:b/>
                <w:bCs/>
                <w:color w:val="000000"/>
                <w:sz w:val="20"/>
              </w:rPr>
            </w:pPr>
            <w:r>
              <w:rPr>
                <w:rFonts w:cs="Arial"/>
                <w:b/>
                <w:bCs/>
                <w:color w:val="000000"/>
                <w:sz w:val="20"/>
              </w:rPr>
              <w:t xml:space="preserve">If the UE which joined the multicast session is in RR CONNECTED state when the session is started, the </w:t>
            </w:r>
            <w:proofErr w:type="spellStart"/>
            <w:r>
              <w:rPr>
                <w:rFonts w:cs="Arial"/>
                <w:b/>
                <w:bCs/>
                <w:color w:val="000000"/>
                <w:sz w:val="20"/>
              </w:rPr>
              <w:t>gNB</w:t>
            </w:r>
            <w:proofErr w:type="spellEnd"/>
            <w:r>
              <w:rPr>
                <w:rFonts w:cs="Arial"/>
                <w:b/>
                <w:bCs/>
                <w:color w:val="000000"/>
                <w:sz w:val="20"/>
              </w:rPr>
              <w:t xml:space="preserve"> sends RRC Reconfiguration message with relevant MBS configuration to the UE and there is no need for separate session start notification for this UE. FFS for session activation.</w:t>
            </w:r>
          </w:p>
          <w:p w14:paraId="2D80F45F" w14:textId="77777777" w:rsidR="00A514F4" w:rsidRDefault="00A514F4">
            <w:pPr>
              <w:pStyle w:val="TAC"/>
              <w:spacing w:before="20" w:after="20"/>
              <w:ind w:left="57" w:right="57"/>
              <w:jc w:val="left"/>
              <w:rPr>
                <w:lang w:eastAsia="zh-CN"/>
              </w:rPr>
            </w:pPr>
          </w:p>
          <w:p w14:paraId="2D80F460" w14:textId="77777777" w:rsidR="00A514F4" w:rsidRDefault="00C20B33">
            <w:pPr>
              <w:pStyle w:val="TAC"/>
              <w:spacing w:before="20" w:after="20"/>
              <w:ind w:left="57" w:right="57"/>
              <w:jc w:val="left"/>
              <w:rPr>
                <w:lang w:eastAsia="zh-CN"/>
              </w:rPr>
            </w:pPr>
            <w:r>
              <w:rPr>
                <w:lang w:eastAsia="zh-CN"/>
              </w:rPr>
              <w:t xml:space="preserve">Now that </w:t>
            </w:r>
            <w:proofErr w:type="gramStart"/>
            <w:r>
              <w:rPr>
                <w:lang w:eastAsia="zh-CN"/>
              </w:rPr>
              <w:t>it is clear that only</w:t>
            </w:r>
            <w:proofErr w:type="gramEnd"/>
            <w:r>
              <w:rPr>
                <w:lang w:eastAsia="zh-CN"/>
              </w:rPr>
              <w:t xml:space="preserve"> session activation is applicable to multicast, we think this agreement should be applied to session activation, not session start (which is only for broadcast session).</w:t>
            </w:r>
          </w:p>
        </w:tc>
      </w:tr>
      <w:tr w:rsidR="00A514F4" w14:paraId="2D80F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2"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63"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64" w14:textId="77777777" w:rsidR="00A514F4" w:rsidRDefault="00C20B33">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A514F4" w14:paraId="2D80F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6"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6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68" w14:textId="77777777" w:rsidR="00A514F4" w:rsidRDefault="00C20B33">
            <w:pPr>
              <w:pStyle w:val="TAC"/>
              <w:spacing w:before="20" w:after="20"/>
              <w:ind w:left="57" w:right="57"/>
              <w:jc w:val="left"/>
              <w:rPr>
                <w:lang w:eastAsia="zh-CN"/>
              </w:rPr>
            </w:pPr>
            <w:r>
              <w:rPr>
                <w:lang w:eastAsia="zh-CN"/>
              </w:rPr>
              <w:t xml:space="preserve">In general, we agree with Nokia, Huawei points. </w:t>
            </w:r>
          </w:p>
          <w:p w14:paraId="2D80F469" w14:textId="77777777" w:rsidR="00A514F4" w:rsidRDefault="00C20B33">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A514F4" w14:paraId="2D80F4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B"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6C" w14:textId="77777777" w:rsidR="00A514F4" w:rsidRDefault="00C20B33">
            <w:pPr>
              <w:pStyle w:val="TAC"/>
              <w:spacing w:before="20" w:after="20"/>
              <w:ind w:left="57" w:right="57"/>
              <w:jc w:val="left"/>
              <w:rPr>
                <w:rFonts w:eastAsia="SimSun"/>
                <w:lang w:eastAsia="zh-CN"/>
              </w:rPr>
            </w:pPr>
            <w:proofErr w:type="gramStart"/>
            <w:r>
              <w:rPr>
                <w:rFonts w:eastAsia="SimSun" w:hint="eastAsia"/>
                <w:lang w:eastAsia="zh-CN"/>
              </w:rPr>
              <w:t>depends</w:t>
            </w:r>
            <w:proofErr w:type="gramEnd"/>
          </w:p>
        </w:tc>
        <w:tc>
          <w:tcPr>
            <w:tcW w:w="6942" w:type="dxa"/>
            <w:tcBorders>
              <w:top w:val="single" w:sz="4" w:space="0" w:color="auto"/>
              <w:left w:val="single" w:sz="4" w:space="0" w:color="auto"/>
              <w:bottom w:val="single" w:sz="4" w:space="0" w:color="auto"/>
              <w:right w:val="single" w:sz="4" w:space="0" w:color="auto"/>
            </w:tcBorders>
          </w:tcPr>
          <w:p w14:paraId="2D80F46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p>
          <w:p w14:paraId="2D80F46E"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For </w:t>
            </w:r>
            <w:proofErr w:type="spellStart"/>
            <w:proofErr w:type="gramStart"/>
            <w:r>
              <w:rPr>
                <w:rFonts w:eastAsia="SimSun" w:hint="eastAsia"/>
                <w:lang w:eastAsia="zh-CN"/>
              </w:rPr>
              <w:t>MCCH,it</w:t>
            </w:r>
            <w:proofErr w:type="spellEnd"/>
            <w:proofErr w:type="gramEnd"/>
            <w:r>
              <w:rPr>
                <w:rFonts w:eastAsia="SimSun" w:hint="eastAsia"/>
                <w:lang w:eastAsia="zh-CN"/>
              </w:rPr>
              <w:t xml:space="preserve"> is also used for delivery mode 2.So connected UE using delivery mode 2 should be able to monitor MCCH.</w:t>
            </w:r>
          </w:p>
          <w:p w14:paraId="2D80F46F" w14:textId="77777777" w:rsidR="00A514F4" w:rsidRDefault="00C20B33">
            <w:pPr>
              <w:pStyle w:val="Agreement"/>
              <w:tabs>
                <w:tab w:val="left" w:pos="9990"/>
              </w:tabs>
            </w:pPr>
            <w:r>
              <w:t xml:space="preserve">Assume it is possible to reuse LTE SC-PTM mechanism for the CONNECTED UEs to receive the PTM configuration for NR MBS delivery mode 2, </w:t>
            </w:r>
            <w:proofErr w:type="gramStart"/>
            <w:r>
              <w:t>i.e.</w:t>
            </w:r>
            <w:proofErr w:type="gramEnd"/>
            <w:r>
              <w:t xml:space="preserve"> broadcast based manner. </w:t>
            </w:r>
          </w:p>
          <w:p w14:paraId="2D80F470" w14:textId="77777777" w:rsidR="00A514F4" w:rsidRDefault="00A514F4">
            <w:pPr>
              <w:pStyle w:val="TAC"/>
              <w:spacing w:before="20" w:after="20"/>
              <w:ind w:left="57" w:right="57"/>
              <w:jc w:val="left"/>
              <w:rPr>
                <w:rFonts w:eastAsia="SimSun"/>
                <w:lang w:eastAsia="zh-CN"/>
              </w:rPr>
            </w:pPr>
          </w:p>
        </w:tc>
      </w:tr>
      <w:tr w:rsidR="00A514F4" w14:paraId="2D80F4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2"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73" w14:textId="77777777" w:rsidR="00A514F4" w:rsidRDefault="00C20B33">
            <w:pPr>
              <w:pStyle w:val="TAC"/>
              <w:spacing w:before="20" w:after="20"/>
              <w:ind w:left="57" w:right="57"/>
              <w:jc w:val="left"/>
              <w:rPr>
                <w:lang w:eastAsia="zh-CN"/>
              </w:rPr>
            </w:pPr>
            <w:proofErr w:type="gramStart"/>
            <w:r>
              <w:rPr>
                <w:lang w:eastAsia="zh-CN"/>
              </w:rPr>
              <w:t>depends</w:t>
            </w:r>
            <w:proofErr w:type="gramEnd"/>
          </w:p>
        </w:tc>
        <w:tc>
          <w:tcPr>
            <w:tcW w:w="6942" w:type="dxa"/>
            <w:tcBorders>
              <w:top w:val="single" w:sz="4" w:space="0" w:color="auto"/>
              <w:left w:val="single" w:sz="4" w:space="0" w:color="auto"/>
              <w:bottom w:val="single" w:sz="4" w:space="0" w:color="auto"/>
              <w:right w:val="single" w:sz="4" w:space="0" w:color="auto"/>
            </w:tcBorders>
          </w:tcPr>
          <w:p w14:paraId="2D80F474" w14:textId="77777777" w:rsidR="00A514F4" w:rsidRDefault="00C20B33">
            <w:pPr>
              <w:pStyle w:val="TAC"/>
              <w:spacing w:before="20" w:after="20"/>
              <w:ind w:left="57" w:right="57"/>
              <w:jc w:val="left"/>
              <w:rPr>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A514F4" w14:paraId="2D80F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6"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477"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78" w14:textId="77777777" w:rsidR="00A514F4" w:rsidRDefault="00C20B33">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A514F4" w14:paraId="2D80F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A"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7B"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7C" w14:textId="77777777" w:rsidR="00A514F4" w:rsidRDefault="00C20B33">
            <w:pPr>
              <w:pStyle w:val="TAC"/>
              <w:spacing w:before="20" w:after="20"/>
              <w:ind w:left="57" w:right="57"/>
              <w:jc w:val="left"/>
              <w:rPr>
                <w:lang w:eastAsia="zh-CN"/>
              </w:rPr>
            </w:pPr>
            <w:r>
              <w:rPr>
                <w:lang w:eastAsia="zh-CN"/>
              </w:rPr>
              <w:t>In principle, we agree with Nokia and Huawei.</w:t>
            </w:r>
          </w:p>
        </w:tc>
      </w:tr>
      <w:tr w:rsidR="00A514F4" w14:paraId="2D80F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E" w14:textId="77777777" w:rsidR="00A514F4" w:rsidRPr="00AF67BC" w:rsidRDefault="00C20B33">
            <w:pPr>
              <w:pStyle w:val="TAC"/>
              <w:spacing w:before="20" w:after="20"/>
              <w:ind w:left="57" w:right="57"/>
              <w:jc w:val="left"/>
              <w:rPr>
                <w:rFonts w:eastAsia="SimSun"/>
                <w:lang w:eastAsia="zh-CN"/>
                <w:rPrChange w:id="49" w:author="作者" w:date="1900-01-01T00:00:00Z">
                  <w:rPr>
                    <w:lang w:eastAsia="zh-CN"/>
                  </w:rPr>
                </w:rPrChange>
              </w:rPr>
            </w:pPr>
            <w:ins w:id="50" w:author="作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7F" w14:textId="77777777" w:rsidR="00A514F4" w:rsidRPr="00AF67BC" w:rsidRDefault="00C20B33">
            <w:pPr>
              <w:pStyle w:val="TAC"/>
              <w:spacing w:before="20" w:after="20"/>
              <w:ind w:left="57" w:right="57"/>
              <w:jc w:val="left"/>
              <w:rPr>
                <w:rFonts w:eastAsia="SimSun"/>
                <w:lang w:eastAsia="zh-CN"/>
                <w:rPrChange w:id="51" w:author="作者" w:date="1900-01-01T00:00:00Z">
                  <w:rPr>
                    <w:lang w:eastAsia="zh-CN"/>
                  </w:rPr>
                </w:rPrChange>
              </w:rPr>
            </w:pPr>
            <w:ins w:id="52" w:author="作者">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480" w14:textId="77777777" w:rsidR="00A514F4" w:rsidRDefault="00A514F4">
            <w:pPr>
              <w:pStyle w:val="TAC"/>
              <w:spacing w:before="20" w:after="20"/>
              <w:ind w:left="57" w:right="57"/>
              <w:jc w:val="left"/>
              <w:rPr>
                <w:lang w:eastAsia="zh-CN"/>
              </w:rPr>
            </w:pPr>
          </w:p>
        </w:tc>
      </w:tr>
      <w:tr w:rsidR="00A514F4" w14:paraId="2D80F4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2" w14:textId="77777777" w:rsidR="00A514F4" w:rsidRDefault="00C20B33">
            <w:pPr>
              <w:pStyle w:val="TAC"/>
              <w:spacing w:before="20" w:after="20"/>
              <w:ind w:left="57" w:right="57"/>
              <w:jc w:val="left"/>
              <w:rPr>
                <w:lang w:eastAsia="zh-CN"/>
              </w:rPr>
            </w:pPr>
            <w:ins w:id="53"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483" w14:textId="77777777" w:rsidR="00A514F4" w:rsidRDefault="00C20B33">
            <w:pPr>
              <w:pStyle w:val="TAC"/>
              <w:spacing w:before="20" w:after="20"/>
              <w:ind w:left="57" w:right="57"/>
              <w:jc w:val="left"/>
              <w:rPr>
                <w:lang w:eastAsia="zh-CN"/>
              </w:rPr>
            </w:pPr>
            <w:ins w:id="54"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84" w14:textId="77777777" w:rsidR="00A514F4" w:rsidRDefault="00C20B33">
            <w:pPr>
              <w:pStyle w:val="TAC"/>
              <w:spacing w:before="20" w:after="20"/>
              <w:ind w:left="57" w:right="57"/>
              <w:jc w:val="left"/>
              <w:rPr>
                <w:lang w:eastAsia="zh-CN"/>
              </w:rPr>
            </w:pPr>
            <w:ins w:id="55" w:author="作者">
              <w:r>
                <w:rPr>
                  <w:lang w:eastAsia="zh-CN"/>
                </w:rPr>
                <w:t xml:space="preserve">For RRC_CONNECTED UEs (delivery mode 1), </w:t>
              </w:r>
              <w:proofErr w:type="spellStart"/>
              <w:r>
                <w:rPr>
                  <w:i/>
                  <w:iCs/>
                  <w:lang w:eastAsia="zh-CN"/>
                </w:rPr>
                <w:t>RRCReconfiguration</w:t>
              </w:r>
              <w:proofErr w:type="spellEnd"/>
              <w:r>
                <w:rPr>
                  <w:lang w:eastAsia="zh-CN"/>
                </w:rPr>
                <w:t xml:space="preserve"> message, which may also contain MBS configurations, can be treated as the multicast session activation notification. </w:t>
              </w:r>
            </w:ins>
          </w:p>
        </w:tc>
      </w:tr>
      <w:tr w:rsidR="00A514F4" w14:paraId="2D80F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8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8" w14:textId="77777777" w:rsidR="00A514F4" w:rsidRDefault="00A514F4">
            <w:pPr>
              <w:pStyle w:val="TAC"/>
              <w:spacing w:before="20" w:after="20"/>
              <w:ind w:left="57" w:right="57"/>
              <w:jc w:val="left"/>
              <w:rPr>
                <w:lang w:eastAsia="zh-CN"/>
              </w:rPr>
            </w:pPr>
          </w:p>
        </w:tc>
      </w:tr>
      <w:tr w:rsidR="00A514F4" w14:paraId="2D80F4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8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C" w14:textId="77777777" w:rsidR="00A514F4" w:rsidRDefault="00C20B33">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A514F4" w14:paraId="2D80F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E"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8F"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90" w14:textId="77777777" w:rsidR="00A514F4" w:rsidRDefault="00A514F4">
            <w:pPr>
              <w:pStyle w:val="TAC"/>
              <w:spacing w:before="20" w:after="20"/>
              <w:ind w:left="57" w:right="57"/>
              <w:jc w:val="left"/>
              <w:rPr>
                <w:lang w:eastAsia="zh-CN"/>
              </w:rPr>
            </w:pPr>
          </w:p>
        </w:tc>
      </w:tr>
      <w:tr w:rsidR="00A514F4" w14:paraId="2D80F4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2"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93" w14:textId="77777777" w:rsidR="00A514F4" w:rsidRDefault="00C20B33">
            <w:pPr>
              <w:pStyle w:val="TAC"/>
              <w:spacing w:before="20" w:after="20"/>
              <w:ind w:left="57" w:right="57"/>
              <w:jc w:val="left"/>
              <w:rPr>
                <w:lang w:eastAsia="ko-KR"/>
              </w:rPr>
            </w:pPr>
            <w:r>
              <w:rPr>
                <w:rFonts w:eastAsia="SimSun"/>
                <w:lang w:eastAsia="zh-CN"/>
              </w:rPr>
              <w:t>M</w:t>
            </w:r>
            <w:r>
              <w:rPr>
                <w:rFonts w:eastAsia="SimSun" w:hint="eastAsia"/>
                <w:lang w:eastAsia="zh-CN"/>
              </w:rPr>
              <w:t>ay</w:t>
            </w:r>
            <w:r>
              <w:rPr>
                <w:rFonts w:eastAsia="SimSun"/>
                <w:lang w:eastAsia="zh-CN"/>
              </w:rPr>
              <w:t>be No</w:t>
            </w:r>
          </w:p>
        </w:tc>
        <w:tc>
          <w:tcPr>
            <w:tcW w:w="6942" w:type="dxa"/>
            <w:tcBorders>
              <w:top w:val="single" w:sz="4" w:space="0" w:color="auto"/>
              <w:left w:val="single" w:sz="4" w:space="0" w:color="auto"/>
              <w:bottom w:val="single" w:sz="4" w:space="0" w:color="auto"/>
              <w:right w:val="single" w:sz="4" w:space="0" w:color="auto"/>
            </w:tcBorders>
          </w:tcPr>
          <w:p w14:paraId="2D80F494" w14:textId="77777777" w:rsidR="00A514F4" w:rsidRDefault="00C20B33">
            <w:pPr>
              <w:pStyle w:val="TAC"/>
              <w:spacing w:before="20" w:after="20"/>
              <w:ind w:left="57" w:right="57"/>
              <w:jc w:val="left"/>
              <w:rPr>
                <w:lang w:eastAsia="zh-CN"/>
              </w:rPr>
            </w:pPr>
            <w:r>
              <w:rPr>
                <w:rFonts w:eastAsia="SimSun"/>
                <w:lang w:eastAsia="zh-CN"/>
              </w:rPr>
              <w:t>A</w:t>
            </w:r>
            <w:r>
              <w:rPr>
                <w:rFonts w:eastAsia="SimSun" w:hint="eastAsia"/>
                <w:lang w:eastAsia="zh-CN"/>
              </w:rPr>
              <w:t xml:space="preserve">s </w:t>
            </w:r>
            <w:r>
              <w:rPr>
                <w:rFonts w:eastAsia="SimSun"/>
                <w:lang w:eastAsia="zh-CN"/>
              </w:rPr>
              <w:t xml:space="preserve">commented by </w:t>
            </w:r>
            <w:r>
              <w:rPr>
                <w:rFonts w:eastAsia="SimSun" w:hint="eastAsia"/>
                <w:lang w:eastAsia="zh-CN"/>
              </w:rPr>
              <w:t xml:space="preserve">Huawei, </w:t>
            </w:r>
            <w:r>
              <w:rPr>
                <w:rFonts w:eastAsia="SimSun"/>
                <w:lang w:eastAsia="zh-CN"/>
              </w:rPr>
              <w:t xml:space="preserve">as SA2 has agreed session start is no more used for multicast, if we consider session activation as session </w:t>
            </w:r>
            <w:proofErr w:type="gramStart"/>
            <w:r>
              <w:rPr>
                <w:rFonts w:eastAsia="SimSun"/>
                <w:lang w:eastAsia="zh-CN"/>
              </w:rPr>
              <w:t>start,  based</w:t>
            </w:r>
            <w:proofErr w:type="gramEnd"/>
            <w:r>
              <w:rPr>
                <w:rFonts w:eastAsia="SimSun"/>
                <w:lang w:eastAsia="zh-CN"/>
              </w:rPr>
              <w:t xml:space="preserve"> on the previous agreement UE in </w:t>
            </w:r>
            <w:proofErr w:type="spellStart"/>
            <w:r>
              <w:rPr>
                <w:rFonts w:eastAsia="SimSun"/>
                <w:lang w:eastAsia="zh-CN"/>
              </w:rPr>
              <w:t>RRC_Connected</w:t>
            </w:r>
            <w:proofErr w:type="spellEnd"/>
            <w:r>
              <w:rPr>
                <w:rFonts w:eastAsia="SimSun"/>
                <w:lang w:eastAsia="zh-CN"/>
              </w:rPr>
              <w:t xml:space="preserve"> does not need to monitor group notification channel. </w:t>
            </w:r>
          </w:p>
        </w:tc>
      </w:tr>
      <w:tr w:rsidR="00A514F4" w14:paraId="2D80F4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6" w14:textId="77777777" w:rsidR="00A514F4" w:rsidRDefault="00C20B33">
            <w:pPr>
              <w:pStyle w:val="TAC"/>
              <w:spacing w:before="20" w:after="20"/>
              <w:ind w:left="57" w:right="57"/>
              <w:jc w:val="left"/>
              <w:rPr>
                <w:rFonts w:eastAsia="SimSun"/>
                <w:lang w:eastAsia="zh-CN"/>
              </w:rPr>
            </w:pPr>
            <w:r>
              <w:rPr>
                <w:rFonts w:eastAsia="新細明體" w:hint="eastAsia"/>
                <w:lang w:eastAsia="zh-TW"/>
              </w:rPr>
              <w:t>I</w:t>
            </w:r>
            <w:r>
              <w:rPr>
                <w:rFonts w:eastAsia="新細明體"/>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97" w14:textId="77777777" w:rsidR="00A514F4" w:rsidRDefault="00C20B33">
            <w:pPr>
              <w:pStyle w:val="TAC"/>
              <w:spacing w:before="20" w:after="20"/>
              <w:ind w:left="57" w:right="57"/>
              <w:jc w:val="left"/>
              <w:rPr>
                <w:rFonts w:eastAsia="SimSun"/>
                <w:lang w:eastAsia="zh-CN"/>
              </w:rPr>
            </w:pPr>
            <w:proofErr w:type="gramStart"/>
            <w:r>
              <w:rPr>
                <w:rFonts w:eastAsia="SimSun"/>
                <w:lang w:eastAsia="zh-CN"/>
              </w:rPr>
              <w:t>depends</w:t>
            </w:r>
            <w:proofErr w:type="gramEnd"/>
          </w:p>
        </w:tc>
        <w:tc>
          <w:tcPr>
            <w:tcW w:w="6942" w:type="dxa"/>
            <w:tcBorders>
              <w:top w:val="single" w:sz="4" w:space="0" w:color="auto"/>
              <w:left w:val="single" w:sz="4" w:space="0" w:color="auto"/>
              <w:bottom w:val="single" w:sz="4" w:space="0" w:color="auto"/>
              <w:right w:val="single" w:sz="4" w:space="0" w:color="auto"/>
            </w:tcBorders>
          </w:tcPr>
          <w:p w14:paraId="2D80F498" w14:textId="77777777" w:rsidR="00A514F4" w:rsidRDefault="00C20B33">
            <w:pPr>
              <w:pStyle w:val="TAC"/>
              <w:spacing w:before="20" w:after="20"/>
              <w:ind w:left="57" w:right="57"/>
              <w:jc w:val="left"/>
              <w:rPr>
                <w:rFonts w:eastAsia="SimSun"/>
                <w:lang w:eastAsia="zh-CN"/>
              </w:rPr>
            </w:pPr>
            <w:r>
              <w:rPr>
                <w:rFonts w:eastAsia="新細明體" w:hint="eastAsia"/>
                <w:lang w:eastAsia="zh-TW"/>
              </w:rPr>
              <w:t>W</w:t>
            </w:r>
            <w:r>
              <w:rPr>
                <w:rFonts w:eastAsia="新細明體"/>
                <w:lang w:eastAsia="zh-TW"/>
              </w:rPr>
              <w:t>e share the same views as CATT that this may depend on whether the MCCH is chosen for group notification channel. If MCCH is chosen to be the group notification channel, the answer will be yes.</w:t>
            </w:r>
          </w:p>
        </w:tc>
      </w:tr>
      <w:tr w:rsidR="00A514F4" w14:paraId="2D80F4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A" w14:textId="77777777" w:rsidR="00A514F4" w:rsidRDefault="00C20B33">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9B"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9C" w14:textId="77777777" w:rsidR="00A514F4" w:rsidRDefault="00C20B33">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CONNECTED UE in delivery mode 1, no explicit notification is needed. </w:t>
            </w:r>
            <w:r>
              <w:rPr>
                <w:rFonts w:eastAsia="SimSun" w:hint="eastAsia"/>
                <w:lang w:eastAsia="zh-CN"/>
              </w:rPr>
              <w:t>Th</w:t>
            </w:r>
            <w:r>
              <w:rPr>
                <w:rFonts w:eastAsia="SimSun"/>
                <w:lang w:eastAsia="zh-CN"/>
              </w:rPr>
              <w:t>e RRC reconfiguration with MBS multicast resource modification can be considered as a kind of implicit notification.</w:t>
            </w:r>
          </w:p>
        </w:tc>
      </w:tr>
      <w:tr w:rsidR="00A514F4" w14:paraId="2D80F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E"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49F" w14:textId="77777777"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A0" w14:textId="77777777" w:rsidR="00A514F4" w:rsidRDefault="00C20B33">
            <w:pPr>
              <w:pStyle w:val="TAC"/>
              <w:spacing w:before="20" w:after="20"/>
              <w:ind w:left="57" w:right="57"/>
              <w:jc w:val="left"/>
              <w:rPr>
                <w:rFonts w:eastAsia="SimSun"/>
                <w:lang w:eastAsia="zh-CN"/>
              </w:rPr>
            </w:pPr>
            <w:r>
              <w:rPr>
                <w:lang w:eastAsia="zh-CN"/>
              </w:rPr>
              <w:t xml:space="preserve">Dedicated RRC </w:t>
            </w:r>
            <w:proofErr w:type="spellStart"/>
            <w:r>
              <w:rPr>
                <w:lang w:eastAsia="zh-CN"/>
              </w:rPr>
              <w:t>signaling</w:t>
            </w:r>
            <w:proofErr w:type="spellEnd"/>
            <w:r>
              <w:rPr>
                <w:lang w:eastAsia="zh-CN"/>
              </w:rPr>
              <w:t xml:space="preserve"> is not efficient.</w:t>
            </w:r>
          </w:p>
        </w:tc>
      </w:tr>
      <w:tr w:rsidR="00A514F4" w14:paraId="2D80F4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2"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A3" w14:textId="77777777" w:rsidR="00A514F4" w:rsidRDefault="00C20B33">
            <w:pPr>
              <w:pStyle w:val="TAC"/>
              <w:spacing w:before="20" w:after="20"/>
              <w:ind w:left="57" w:right="57"/>
              <w:jc w:val="left"/>
              <w:rPr>
                <w:lang w:val="en-US" w:eastAsia="zh-CN"/>
              </w:rPr>
            </w:pPr>
            <w:r>
              <w:rPr>
                <w:rFonts w:hint="eastAsia"/>
                <w:lang w:val="en-US" w:eastAsia="zh-CN"/>
              </w:rPr>
              <w:t xml:space="preserve">It </w:t>
            </w:r>
            <w:proofErr w:type="gramStart"/>
            <w:r>
              <w:rPr>
                <w:rFonts w:hint="eastAsia"/>
                <w:lang w:val="en-US" w:eastAsia="zh-CN"/>
              </w:rPr>
              <w:t>depends</w:t>
            </w:r>
            <w:proofErr w:type="gramEnd"/>
          </w:p>
        </w:tc>
        <w:tc>
          <w:tcPr>
            <w:tcW w:w="6942" w:type="dxa"/>
            <w:tcBorders>
              <w:top w:val="single" w:sz="4" w:space="0" w:color="auto"/>
              <w:left w:val="single" w:sz="4" w:space="0" w:color="auto"/>
              <w:bottom w:val="single" w:sz="4" w:space="0" w:color="auto"/>
              <w:right w:val="single" w:sz="4" w:space="0" w:color="auto"/>
            </w:tcBorders>
          </w:tcPr>
          <w:p w14:paraId="2D80F4A4" w14:textId="77777777" w:rsidR="00A514F4" w:rsidRDefault="00C20B33">
            <w:pPr>
              <w:pStyle w:val="TAC"/>
              <w:spacing w:before="20" w:after="20"/>
              <w:ind w:left="57" w:right="57"/>
              <w:jc w:val="left"/>
              <w:rPr>
                <w:lang w:eastAsia="zh-CN"/>
              </w:rPr>
            </w:pPr>
            <w:r>
              <w:rPr>
                <w:rFonts w:hint="eastAsia"/>
                <w:lang w:eastAsia="zh-CN"/>
              </w:rPr>
              <w:t xml:space="preserve">It depends on the design of SA2/RAN3 on N2 </w:t>
            </w:r>
            <w:proofErr w:type="spellStart"/>
            <w:r>
              <w:rPr>
                <w:rFonts w:hint="eastAsia"/>
                <w:lang w:eastAsia="zh-CN"/>
              </w:rPr>
              <w:t>signaling</w:t>
            </w:r>
            <w:proofErr w:type="spellEnd"/>
            <w:r>
              <w:rPr>
                <w:rFonts w:hint="eastAsia"/>
                <w:lang w:eastAsia="zh-CN"/>
              </w:rPr>
              <w:t>.</w:t>
            </w:r>
          </w:p>
          <w:p w14:paraId="2D80F4A5" w14:textId="77777777" w:rsidR="00A514F4" w:rsidRDefault="00C20B33">
            <w:pPr>
              <w:pStyle w:val="TAC"/>
              <w:spacing w:before="20" w:after="20"/>
              <w:ind w:left="57" w:right="57"/>
              <w:jc w:val="left"/>
              <w:rPr>
                <w:lang w:eastAsia="zh-CN"/>
              </w:rPr>
            </w:pPr>
            <w:r>
              <w:rPr>
                <w:rFonts w:hint="eastAsia"/>
                <w:lang w:eastAsia="zh-CN"/>
              </w:rPr>
              <w:t xml:space="preserve">- whether a configured but not activated Multicast session has its context in RAN node where </w:t>
            </w:r>
            <w:proofErr w:type="gramStart"/>
            <w:r>
              <w:rPr>
                <w:rFonts w:hint="eastAsia"/>
                <w:lang w:eastAsia="zh-CN"/>
              </w:rPr>
              <w:t>a</w:t>
            </w:r>
            <w:proofErr w:type="gramEnd"/>
            <w:r>
              <w:rPr>
                <w:rFonts w:hint="eastAsia"/>
                <w:lang w:eastAsia="zh-CN"/>
              </w:rPr>
              <w:t xml:space="preserve"> RRC_CONNCETED UE camps on.</w:t>
            </w:r>
          </w:p>
          <w:p w14:paraId="2D80F4A6" w14:textId="77777777" w:rsidR="00A514F4" w:rsidRDefault="00C20B33">
            <w:pPr>
              <w:pStyle w:val="TAC"/>
              <w:spacing w:before="20" w:after="20"/>
              <w:ind w:left="57" w:right="57"/>
              <w:jc w:val="left"/>
              <w:rPr>
                <w:lang w:eastAsia="zh-CN"/>
              </w:rPr>
            </w:pPr>
            <w:r>
              <w:rPr>
                <w:rFonts w:hint="eastAsia"/>
                <w:lang w:eastAsia="zh-CN"/>
              </w:rPr>
              <w:t>If no, then UE shall monitor such group paging once it has successfully applied the Multicast session in NAS layer even it is in RRC_CONNECTED.</w:t>
            </w:r>
          </w:p>
          <w:p w14:paraId="2D80F4A7" w14:textId="77777777" w:rsidR="00A514F4" w:rsidRDefault="00A514F4">
            <w:pPr>
              <w:pStyle w:val="TAC"/>
              <w:spacing w:before="20" w:after="20"/>
              <w:ind w:left="57" w:right="57"/>
              <w:jc w:val="left"/>
              <w:rPr>
                <w:lang w:eastAsia="zh-CN"/>
              </w:rPr>
            </w:pPr>
          </w:p>
          <w:p w14:paraId="2D80F4A8" w14:textId="77777777" w:rsidR="00A514F4" w:rsidRDefault="00C20B33">
            <w:pPr>
              <w:pStyle w:val="TAC"/>
              <w:spacing w:before="20" w:after="20"/>
              <w:ind w:left="57" w:right="57"/>
              <w:jc w:val="left"/>
              <w:rPr>
                <w:lang w:eastAsia="zh-CN"/>
              </w:rPr>
            </w:pPr>
            <w:r>
              <w:rPr>
                <w:rFonts w:hint="eastAsia"/>
                <w:lang w:eastAsia="zh-CN"/>
              </w:rPr>
              <w:t xml:space="preserve">Let us </w:t>
            </w:r>
            <w:r>
              <w:rPr>
                <w:rFonts w:hint="eastAsia"/>
                <w:lang w:val="en-US" w:eastAsia="zh-CN"/>
              </w:rPr>
              <w:t xml:space="preserve">confirm to SA2 that group paging is beneficial first, and we </w:t>
            </w:r>
            <w:r>
              <w:rPr>
                <w:rFonts w:hint="eastAsia"/>
                <w:lang w:eastAsia="zh-CN"/>
              </w:rPr>
              <w:t>wait for SA2/RAN3 normative work to be finalized.</w:t>
            </w:r>
          </w:p>
        </w:tc>
      </w:tr>
      <w:tr w:rsidR="0047551F" w14:paraId="2D80F4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A"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AB" w14:textId="77777777" w:rsidR="0047551F" w:rsidRDefault="0047551F" w:rsidP="0047551F">
            <w:pPr>
              <w:pStyle w:val="TAC"/>
              <w:spacing w:before="20" w:after="20"/>
              <w:ind w:left="57" w:right="57"/>
              <w:jc w:val="left"/>
              <w:rPr>
                <w:lang w:eastAsia="zh-CN"/>
              </w:rPr>
            </w:pPr>
            <w:proofErr w:type="gramStart"/>
            <w:r>
              <w:rPr>
                <w:lang w:eastAsia="zh-CN"/>
              </w:rPr>
              <w:t>depends</w:t>
            </w:r>
            <w:proofErr w:type="gramEnd"/>
          </w:p>
        </w:tc>
        <w:tc>
          <w:tcPr>
            <w:tcW w:w="6942" w:type="dxa"/>
            <w:tcBorders>
              <w:top w:val="single" w:sz="4" w:space="0" w:color="auto"/>
              <w:left w:val="single" w:sz="4" w:space="0" w:color="auto"/>
              <w:bottom w:val="single" w:sz="4" w:space="0" w:color="auto"/>
              <w:right w:val="single" w:sz="4" w:space="0" w:color="auto"/>
            </w:tcBorders>
          </w:tcPr>
          <w:p w14:paraId="2D80F4AC" w14:textId="77777777" w:rsidR="0047551F" w:rsidRDefault="0047551F" w:rsidP="0047551F">
            <w:pPr>
              <w:pStyle w:val="TAC"/>
              <w:spacing w:before="20" w:after="20"/>
              <w:ind w:left="57" w:right="57"/>
              <w:jc w:val="left"/>
              <w:rPr>
                <w:lang w:eastAsia="zh-CN"/>
              </w:rPr>
            </w:pPr>
            <w:r>
              <w:rPr>
                <w:lang w:eastAsia="zh-CN"/>
              </w:rPr>
              <w:t xml:space="preserve">If group notification is based on MCCH, then there is a potentially efficient approach </w:t>
            </w:r>
            <w:proofErr w:type="gramStart"/>
            <w:r>
              <w:rPr>
                <w:lang w:eastAsia="zh-CN"/>
              </w:rPr>
              <w:t>available  for</w:t>
            </w:r>
            <w:proofErr w:type="gramEnd"/>
            <w:r>
              <w:rPr>
                <w:lang w:eastAsia="zh-CN"/>
              </w:rPr>
              <w:t xml:space="preserve"> group notification in RRC_CONNECTED state as compared to dedicated signalling.</w:t>
            </w:r>
          </w:p>
        </w:tc>
      </w:tr>
      <w:tr w:rsidR="00E20C1E" w14:paraId="2D80F4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E" w14:textId="77777777" w:rsidR="00E20C1E" w:rsidRDefault="00E20C1E"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AF" w14:textId="77777777" w:rsidR="00E20C1E" w:rsidRDefault="00E20C1E" w:rsidP="00E20C1E">
            <w:pPr>
              <w:pStyle w:val="TAC"/>
              <w:spacing w:before="20" w:after="20"/>
              <w:ind w:left="57" w:right="57"/>
              <w:jc w:val="left"/>
              <w:rPr>
                <w:lang w:eastAsia="zh-CN"/>
              </w:rPr>
            </w:pPr>
            <w:proofErr w:type="gramStart"/>
            <w:r>
              <w:rPr>
                <w:lang w:eastAsia="zh-CN"/>
              </w:rPr>
              <w:t>Depends</w:t>
            </w:r>
            <w:proofErr w:type="gramEnd"/>
          </w:p>
        </w:tc>
        <w:tc>
          <w:tcPr>
            <w:tcW w:w="6942" w:type="dxa"/>
            <w:tcBorders>
              <w:top w:val="single" w:sz="4" w:space="0" w:color="auto"/>
              <w:left w:val="single" w:sz="4" w:space="0" w:color="auto"/>
              <w:bottom w:val="single" w:sz="4" w:space="0" w:color="auto"/>
              <w:right w:val="single" w:sz="4" w:space="0" w:color="auto"/>
            </w:tcBorders>
          </w:tcPr>
          <w:p w14:paraId="2D80F4B0" w14:textId="77777777" w:rsidR="00E20C1E" w:rsidRDefault="0047070B" w:rsidP="0047551F">
            <w:pPr>
              <w:pStyle w:val="TAC"/>
              <w:spacing w:before="20" w:after="20"/>
              <w:ind w:left="57" w:right="57"/>
              <w:jc w:val="left"/>
              <w:rPr>
                <w:lang w:eastAsia="zh-CN"/>
              </w:rPr>
            </w:pPr>
            <w:r>
              <w:rPr>
                <w:lang w:eastAsia="zh-CN"/>
              </w:rPr>
              <w:t>If the MBS service activation is activated after the configuration of the MBS service, the CONNECTED UE may also need to monitor the indication.</w:t>
            </w:r>
          </w:p>
        </w:tc>
      </w:tr>
      <w:tr w:rsidR="00D35CA0" w14:paraId="2D80F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2"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4B3" w14:textId="77777777" w:rsidR="00D35CA0" w:rsidRPr="00D35CA0" w:rsidRDefault="00D35CA0" w:rsidP="00E20C1E">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B4"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 xml:space="preserve">e also consider </w:t>
            </w:r>
            <w:proofErr w:type="gramStart"/>
            <w:r>
              <w:rPr>
                <w:rFonts w:eastAsia="MS Mincho"/>
                <w:lang w:eastAsia="ja-JP"/>
              </w:rPr>
              <w:t>to design</w:t>
            </w:r>
            <w:proofErr w:type="gramEnd"/>
            <w:r>
              <w:rPr>
                <w:rFonts w:eastAsia="MS Mincho"/>
                <w:lang w:eastAsia="ja-JP"/>
              </w:rPr>
              <w:t xml:space="preserve"> RRC reconfiguration so that </w:t>
            </w:r>
            <w:r>
              <w:t>UE monitors group notification channel.</w:t>
            </w:r>
          </w:p>
        </w:tc>
      </w:tr>
      <w:tr w:rsidR="00312E67" w14:paraId="598BD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2D342" w14:textId="75D890EC" w:rsidR="00312E67" w:rsidRDefault="00312E67" w:rsidP="00312E67">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69F4546" w14:textId="103C9AFC" w:rsidR="00312E67" w:rsidRDefault="00312E67" w:rsidP="00312E67">
            <w:pPr>
              <w:pStyle w:val="TAC"/>
              <w:spacing w:before="20" w:after="20"/>
              <w:ind w:left="57" w:right="57"/>
              <w:jc w:val="left"/>
              <w:rPr>
                <w:rFonts w:eastAsia="MS Mincho"/>
                <w:lang w:eastAsia="ja-JP"/>
              </w:rPr>
            </w:pPr>
            <w:r>
              <w:rPr>
                <w:lang w:eastAsia="zh-CN"/>
              </w:rPr>
              <w:t xml:space="preserve">Not PCCH/MCCH </w:t>
            </w:r>
          </w:p>
        </w:tc>
        <w:tc>
          <w:tcPr>
            <w:tcW w:w="6942" w:type="dxa"/>
            <w:tcBorders>
              <w:top w:val="single" w:sz="4" w:space="0" w:color="auto"/>
              <w:left w:val="single" w:sz="4" w:space="0" w:color="auto"/>
              <w:bottom w:val="single" w:sz="4" w:space="0" w:color="auto"/>
              <w:right w:val="single" w:sz="4" w:space="0" w:color="auto"/>
            </w:tcBorders>
          </w:tcPr>
          <w:p w14:paraId="17314E0C" w14:textId="001262BC" w:rsidR="00312E67" w:rsidRDefault="00312E67" w:rsidP="00312E67">
            <w:pPr>
              <w:pStyle w:val="TAC"/>
              <w:spacing w:before="20" w:after="20"/>
              <w:ind w:left="57" w:right="57"/>
              <w:jc w:val="left"/>
              <w:rPr>
                <w:rFonts w:eastAsia="MS Mincho"/>
                <w:lang w:eastAsia="ja-JP"/>
              </w:rPr>
            </w:pPr>
            <w:r>
              <w:rPr>
                <w:lang w:eastAsia="zh-CN"/>
              </w:rPr>
              <w:t xml:space="preserve">In case of RRC connected, the notification of MBS session activation can be sent via RRC </w:t>
            </w:r>
            <w:proofErr w:type="spellStart"/>
            <w:r>
              <w:rPr>
                <w:lang w:eastAsia="zh-CN"/>
              </w:rPr>
              <w:t>signaling</w:t>
            </w:r>
            <w:proofErr w:type="spellEnd"/>
            <w:r>
              <w:rPr>
                <w:lang w:eastAsia="zh-CN"/>
              </w:rPr>
              <w:t xml:space="preserve"> or MAC CE. </w:t>
            </w:r>
          </w:p>
        </w:tc>
      </w:tr>
      <w:tr w:rsidR="001E7A46" w14:paraId="6723B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7B587" w14:textId="10883C26"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36BF44E" w14:textId="5578412A" w:rsidR="001E7A46" w:rsidRDefault="001E7A46" w:rsidP="001E7A46">
            <w:pPr>
              <w:pStyle w:val="TAC"/>
              <w:spacing w:before="20" w:after="20"/>
              <w:ind w:left="57" w:right="57"/>
              <w:jc w:val="left"/>
              <w:rPr>
                <w:lang w:eastAsia="zh-CN"/>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F883345" w14:textId="6A35ABE1" w:rsidR="001E7A46" w:rsidRDefault="001E7A46" w:rsidP="001E7A46">
            <w:pPr>
              <w:pStyle w:val="TAC"/>
              <w:spacing w:before="20" w:after="20"/>
              <w:ind w:left="57" w:right="57"/>
              <w:jc w:val="left"/>
              <w:rPr>
                <w:lang w:eastAsia="zh-CN"/>
              </w:rPr>
            </w:pPr>
            <w:r>
              <w:rPr>
                <w:rFonts w:eastAsia="MS Mincho" w:hint="eastAsia"/>
                <w:lang w:eastAsia="ja-JP"/>
              </w:rPr>
              <w:t>W</w:t>
            </w:r>
            <w:r>
              <w:rPr>
                <w:rFonts w:eastAsia="MS Mincho"/>
                <w:lang w:eastAsia="ja-JP"/>
              </w:rPr>
              <w:t xml:space="preserve">e agree with views from Nokia, Huawei, Qualcomm, Intel, Apple, Sharp, Vivo and Lenovo. For UEs in RRC Connected, we think the UE just follows the configuration, e.g., RRC Reconfiguration or PTM-leg activation, to monitor multicast session. </w:t>
            </w:r>
          </w:p>
        </w:tc>
      </w:tr>
      <w:tr w:rsidR="008178F2" w14:paraId="4E90BC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DB02" w14:textId="2D821BC1" w:rsidR="008178F2" w:rsidRDefault="008178F2" w:rsidP="008178F2">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607398DE" w14:textId="736F800B" w:rsidR="008178F2" w:rsidRDefault="008178F2" w:rsidP="008178F2">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BC5EE1" w14:textId="17902A66" w:rsidR="008178F2" w:rsidRDefault="008178F2" w:rsidP="008178F2">
            <w:pPr>
              <w:pStyle w:val="TAC"/>
              <w:spacing w:before="20" w:after="20"/>
              <w:ind w:left="57" w:right="57"/>
              <w:jc w:val="left"/>
              <w:rPr>
                <w:rFonts w:eastAsia="MS Mincho"/>
                <w:lang w:eastAsia="ja-JP"/>
              </w:rPr>
            </w:pPr>
            <w:r>
              <w:rPr>
                <w:rFonts w:eastAsia="SimSun" w:hint="eastAsia"/>
                <w:lang w:eastAsia="zh-CN"/>
              </w:rPr>
              <w:t>D</w:t>
            </w:r>
            <w:r>
              <w:rPr>
                <w:rFonts w:eastAsia="SimSun"/>
                <w:lang w:eastAsia="zh-CN"/>
              </w:rPr>
              <w:t xml:space="preserve">edicated signalling is enough. </w:t>
            </w:r>
          </w:p>
        </w:tc>
      </w:tr>
      <w:tr w:rsidR="001C3F0F" w:rsidRPr="001C3F0F" w14:paraId="21FFB52C"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5A74E"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7056BD"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BC9729"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hint="eastAsia"/>
                <w:lang w:eastAsia="zh-CN"/>
              </w:rPr>
              <w:t> </w:t>
            </w:r>
          </w:p>
        </w:tc>
      </w:tr>
    </w:tbl>
    <w:p w14:paraId="2D80F4B6" w14:textId="77777777" w:rsidR="00A514F4" w:rsidRDefault="00A514F4">
      <w:pPr>
        <w:rPr>
          <w:b/>
          <w:bCs/>
        </w:rPr>
      </w:pPr>
    </w:p>
    <w:p w14:paraId="2D80F4B7" w14:textId="77777777" w:rsidR="00A514F4" w:rsidRDefault="00C20B33">
      <w:r>
        <w:t xml:space="preserve">In </w:t>
      </w:r>
      <w:hyperlink r:id="rId21" w:tooltip="D:Documents3GPPtsg_ranWG2TSGR2_113bis-eDocsR2-2103278.zip" w:history="1">
        <w:r>
          <w:rPr>
            <w:rStyle w:val="af3"/>
          </w:rPr>
          <w:t>R2-2103278</w:t>
        </w:r>
      </w:hyperlink>
      <w:r>
        <w:rPr>
          <w:rStyle w:val="af3"/>
        </w:rPr>
        <w:t xml:space="preserve"> </w:t>
      </w:r>
      <w:r>
        <w:t xml:space="preserve"> it was noted that with group </w:t>
      </w:r>
      <w:proofErr w:type="spellStart"/>
      <w:r>
        <w:t>notication</w:t>
      </w:r>
      <w:proofErr w:type="spellEnd"/>
      <w:r>
        <w:t xml:space="preserve"> it could be that many UEs would start PRACH procedure simultaneously. </w:t>
      </w:r>
    </w:p>
    <w:p w14:paraId="2D80F4B8" w14:textId="77777777" w:rsidR="00A514F4" w:rsidRDefault="00C20B33">
      <w:r>
        <w:rPr>
          <w:b/>
          <w:bCs/>
        </w:rPr>
        <w:t>Question 3.6</w:t>
      </w:r>
      <w:r>
        <w:t>: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B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B9"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14:paraId="2D80F4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D" w14:textId="77777777" w:rsidR="00A514F4" w:rsidRDefault="00C20B33">
            <w:pPr>
              <w:pStyle w:val="TAH"/>
              <w:spacing w:before="20" w:after="20"/>
              <w:ind w:left="57" w:right="57"/>
              <w:jc w:val="left"/>
            </w:pPr>
            <w:r>
              <w:t>Technical Arguments</w:t>
            </w:r>
          </w:p>
        </w:tc>
      </w:tr>
      <w:tr w:rsidR="00A514F4" w14:paraId="2D80F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C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1" w14:textId="77777777" w:rsidR="00A514F4" w:rsidRDefault="00C20B33">
            <w:pPr>
              <w:pStyle w:val="TAC"/>
              <w:spacing w:before="20" w:after="20"/>
              <w:ind w:right="57"/>
              <w:jc w:val="left"/>
              <w:rPr>
                <w:lang w:eastAsia="zh-CN"/>
              </w:rPr>
            </w:pPr>
            <w:r>
              <w:t xml:space="preserve">The PRACH resources configured in SIB1 are configured for a typical unicast load in a cell when PRACH transmissions are distributed over time evenly. If there are too few PRACH resources, then random-access procedures are likely to fail due to collisions. We think RAN2 should study if </w:t>
            </w:r>
            <w:proofErr w:type="gramStart"/>
            <w:r>
              <w:t>possible</w:t>
            </w:r>
            <w:proofErr w:type="gramEnd"/>
            <w:r>
              <w:t xml:space="preserve"> issue with PRACH capacity needs to be solved. </w:t>
            </w:r>
          </w:p>
        </w:tc>
      </w:tr>
      <w:tr w:rsidR="00A514F4" w14:paraId="2D80F4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3"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4C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C5" w14:textId="77777777" w:rsidR="00A514F4" w:rsidRDefault="00C20B33">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A514F4" w14:paraId="2D80F4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7"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C8"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C9" w14:textId="77777777" w:rsidR="00A514F4" w:rsidRDefault="00C20B33">
            <w:pPr>
              <w:pStyle w:val="TAC"/>
              <w:spacing w:before="20" w:after="20"/>
              <w:ind w:left="57" w:right="57"/>
              <w:jc w:val="left"/>
              <w:rPr>
                <w:lang w:eastAsia="zh-CN"/>
              </w:rPr>
            </w:pPr>
            <w:r>
              <w:rPr>
                <w:lang w:eastAsia="zh-CN"/>
              </w:rPr>
              <w:t xml:space="preserve">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 to that question is that very large groups should remain in connected mode. </w:t>
            </w:r>
          </w:p>
          <w:p w14:paraId="2D80F4CA" w14:textId="77777777" w:rsidR="00A514F4" w:rsidRDefault="00C20B33">
            <w:pPr>
              <w:pStyle w:val="TAC"/>
              <w:spacing w:before="20" w:after="20"/>
              <w:ind w:left="57" w:right="57"/>
              <w:jc w:val="left"/>
              <w:rPr>
                <w:lang w:eastAsia="zh-CN"/>
              </w:rPr>
            </w:pPr>
            <w:r>
              <w:rPr>
                <w:lang w:eastAsia="zh-CN"/>
              </w:rPr>
              <w:t>@Huawei:</w:t>
            </w:r>
          </w:p>
          <w:p w14:paraId="2D80F4CB" w14:textId="77777777" w:rsidR="00A514F4" w:rsidRDefault="00C20B33">
            <w:pPr>
              <w:pStyle w:val="TAC"/>
              <w:spacing w:before="20" w:after="20"/>
              <w:ind w:left="57" w:right="57"/>
              <w:jc w:val="left"/>
              <w:rPr>
                <w:lang w:eastAsia="zh-CN"/>
              </w:rPr>
            </w:pPr>
            <w:r>
              <w:rPr>
                <w:lang w:eastAsia="zh-CN"/>
              </w:rPr>
              <w:t xml:space="preserve">It is true that unicast </w:t>
            </w:r>
            <w:proofErr w:type="spellStart"/>
            <w:r>
              <w:rPr>
                <w:lang w:eastAsia="zh-CN"/>
              </w:rPr>
              <w:t>P</w:t>
            </w:r>
            <w:r w:rsidR="00D35CA0">
              <w:rPr>
                <w:lang w:eastAsia="zh-CN"/>
              </w:rPr>
              <w:t>o</w:t>
            </w:r>
            <w:r>
              <w:rPr>
                <w:lang w:eastAsia="zh-CN"/>
              </w:rPr>
              <w:t>s</w:t>
            </w:r>
            <w:proofErr w:type="spellEnd"/>
            <w:r>
              <w:rPr>
                <w:lang w:eastAsia="zh-CN"/>
              </w:rPr>
              <w:t xml:space="preserve"> provide some distribution (and PRACH enhancements might achieve something similar), but we think there can still be problems with very large groups. Using unicast </w:t>
            </w:r>
            <w:proofErr w:type="spellStart"/>
            <w:r>
              <w:rPr>
                <w:lang w:eastAsia="zh-CN"/>
              </w:rPr>
              <w:t>P</w:t>
            </w:r>
            <w:r w:rsidR="00D35CA0">
              <w:rPr>
                <w:lang w:eastAsia="zh-CN"/>
              </w:rPr>
              <w:t>o</w:t>
            </w:r>
            <w:r>
              <w:rPr>
                <w:lang w:eastAsia="zh-CN"/>
              </w:rPr>
              <w:t>s</w:t>
            </w:r>
            <w:proofErr w:type="spellEnd"/>
            <w:r>
              <w:rPr>
                <w:lang w:eastAsia="zh-CN"/>
              </w:rPr>
              <w:t xml:space="preserve"> and adding MBS Session Id to Paging message also does not work with non-supporting MBS nodes.  </w:t>
            </w:r>
          </w:p>
        </w:tc>
      </w:tr>
      <w:tr w:rsidR="00A514F4" w14:paraId="2D80F4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D"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CE"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F" w14:textId="77777777" w:rsidR="00A514F4" w:rsidRDefault="00C20B33">
            <w:pPr>
              <w:pStyle w:val="TAC"/>
              <w:spacing w:before="20" w:after="20"/>
              <w:ind w:left="57" w:right="57"/>
              <w:jc w:val="left"/>
              <w:rPr>
                <w:lang w:eastAsia="zh-CN"/>
              </w:rPr>
            </w:pPr>
            <w:r>
              <w:rPr>
                <w:lang w:eastAsia="zh-CN"/>
              </w:rPr>
              <w:t xml:space="preserve">It is valid concern. One possible way to alleviate RACH and </w:t>
            </w:r>
            <w:r w:rsidR="00D35CA0">
              <w:rPr>
                <w:lang w:eastAsia="zh-CN"/>
              </w:rPr>
              <w:pgNum/>
            </w:r>
            <w:r w:rsidR="00D35CA0">
              <w:rPr>
                <w:lang w:eastAsia="zh-CN"/>
              </w:rPr>
              <w:t>voided</w:t>
            </w:r>
            <w:r w:rsidR="00D35CA0">
              <w:rPr>
                <w:lang w:eastAsia="zh-CN"/>
              </w:rPr>
              <w:pgNum/>
            </w:r>
            <w:r w:rsidR="00D35CA0">
              <w:rPr>
                <w:lang w:eastAsia="zh-CN"/>
              </w:rPr>
              <w:t>ng</w:t>
            </w:r>
            <w:r>
              <w:rPr>
                <w:lang w:eastAsia="zh-CN"/>
              </w:rPr>
              <w:t xml:space="preserve"> overload is to specify random delay mechanism for page response. This needs some discussion in </w:t>
            </w:r>
            <w:proofErr w:type="gramStart"/>
            <w:r>
              <w:rPr>
                <w:lang w:eastAsia="zh-CN"/>
              </w:rPr>
              <w:t>RAN2</w:t>
            </w:r>
            <w:proofErr w:type="gramEnd"/>
            <w:r>
              <w:rPr>
                <w:lang w:eastAsia="zh-CN"/>
              </w:rPr>
              <w:t xml:space="preserve"> and solution can be either RRC or NAS based.</w:t>
            </w:r>
          </w:p>
          <w:p w14:paraId="2D80F4D0" w14:textId="77777777" w:rsidR="00A514F4" w:rsidRDefault="00C20B33">
            <w:pPr>
              <w:pStyle w:val="TAC"/>
              <w:spacing w:before="20" w:after="20"/>
              <w:ind w:left="57" w:right="57"/>
              <w:jc w:val="left"/>
              <w:rPr>
                <w:lang w:eastAsia="zh-CN"/>
              </w:rPr>
            </w:pPr>
            <w:r>
              <w:rPr>
                <w:lang w:eastAsia="zh-CN"/>
              </w:rPr>
              <w:t xml:space="preserve">Note that if we use unicast </w:t>
            </w:r>
            <w:proofErr w:type="spellStart"/>
            <w:r>
              <w:rPr>
                <w:lang w:eastAsia="zh-CN"/>
              </w:rPr>
              <w:t>P</w:t>
            </w:r>
            <w:r w:rsidR="00D35CA0">
              <w:rPr>
                <w:lang w:eastAsia="zh-CN"/>
              </w:rPr>
              <w:t>o</w:t>
            </w:r>
            <w:r>
              <w:rPr>
                <w:lang w:eastAsia="zh-CN"/>
              </w:rPr>
              <w:t>s</w:t>
            </w:r>
            <w:proofErr w:type="spellEnd"/>
            <w:r>
              <w:rPr>
                <w:lang w:eastAsia="zh-CN"/>
              </w:rPr>
              <w:t xml:space="preserve"> to send group paging, this can cause paging overload due to beam sweeping of multicast page in every unicast PO. </w:t>
            </w:r>
          </w:p>
        </w:tc>
      </w:tr>
      <w:tr w:rsidR="00A514F4" w14:paraId="2D80F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2"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D3" w14:textId="77777777" w:rsidR="00A514F4" w:rsidRDefault="00C20B3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4" w14:textId="77777777"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heoretically PRACH resources</w:t>
            </w:r>
            <w:r>
              <w:rPr>
                <w:rFonts w:eastAsia="SimSun" w:hint="eastAsia"/>
                <w:lang w:eastAsia="zh-CN"/>
              </w:rPr>
              <w:t xml:space="preserve"> could be a problem if there are large number of UEs</w:t>
            </w:r>
          </w:p>
          <w:p w14:paraId="2D80F4D5" w14:textId="77777777" w:rsidR="00A514F4" w:rsidRDefault="00C20B33">
            <w:pPr>
              <w:pStyle w:val="TAC"/>
              <w:spacing w:before="20" w:after="20"/>
              <w:ind w:left="57" w:right="57"/>
              <w:jc w:val="left"/>
              <w:rPr>
                <w:lang w:eastAsia="zh-CN"/>
              </w:rPr>
            </w:pPr>
            <w:proofErr w:type="spellStart"/>
            <w:proofErr w:type="gramStart"/>
            <w:r>
              <w:rPr>
                <w:rFonts w:eastAsia="SimSun" w:hint="eastAsia"/>
                <w:lang w:eastAsia="zh-CN"/>
              </w:rPr>
              <w:t>However,t</w:t>
            </w:r>
            <w:r>
              <w:rPr>
                <w:lang w:eastAsia="zh-CN"/>
              </w:rPr>
              <w:t>he</w:t>
            </w:r>
            <w:proofErr w:type="spellEnd"/>
            <w:proofErr w:type="gramEnd"/>
            <w:r>
              <w:rPr>
                <w:lang w:eastAsia="zh-CN"/>
              </w:rPr>
              <w:t xml:space="preserve"> notification</w:t>
            </w:r>
            <w:r>
              <w:rPr>
                <w:rFonts w:eastAsia="SimSun" w:hint="eastAsia"/>
                <w:lang w:eastAsia="zh-CN"/>
              </w:rPr>
              <w:t xml:space="preserve"> we are discussing</w:t>
            </w:r>
            <w:r>
              <w:rPr>
                <w:lang w:eastAsia="zh-CN"/>
              </w:rPr>
              <w:t xml:space="preserve"> is used to notify the multicast session activation to UE in idle/inactive </w:t>
            </w:r>
            <w:proofErr w:type="spellStart"/>
            <w:r>
              <w:rPr>
                <w:lang w:eastAsia="zh-CN"/>
              </w:rPr>
              <w:t>mode,which</w:t>
            </w:r>
            <w:proofErr w:type="spellEnd"/>
            <w:r>
              <w:rPr>
                <w:lang w:eastAsia="zh-CN"/>
              </w:rPr>
              <w:t xml:space="preserve"> is not case that often happens.so maybe it is not worth to consider </w:t>
            </w:r>
            <w:r>
              <w:rPr>
                <w:rFonts w:eastAsia="SimSun" w:hint="eastAsia"/>
                <w:lang w:eastAsia="zh-CN"/>
              </w:rPr>
              <w:t>special PRACH design for this</w:t>
            </w:r>
            <w:r>
              <w:rPr>
                <w:lang w:eastAsia="zh-CN"/>
              </w:rPr>
              <w:t>.</w:t>
            </w:r>
          </w:p>
        </w:tc>
      </w:tr>
      <w:tr w:rsidR="00A514F4" w14:paraId="2D80F4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D8"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4D9" w14:textId="77777777" w:rsidR="00A514F4" w:rsidRDefault="00C20B33">
            <w:pPr>
              <w:pStyle w:val="TAC"/>
              <w:spacing w:before="20" w:after="20"/>
              <w:ind w:left="57" w:right="57"/>
              <w:jc w:val="left"/>
              <w:rPr>
                <w:lang w:eastAsia="zh-CN"/>
              </w:rPr>
            </w:pPr>
            <w:r>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A514F4" w14:paraId="2D80F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B"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4DC"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D" w14:textId="77777777" w:rsidR="00A514F4" w:rsidRDefault="00C20B33">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maybe needed. The existing mechanism should work with large delay expected.</w:t>
            </w:r>
          </w:p>
        </w:tc>
      </w:tr>
      <w:tr w:rsidR="00A514F4" w14:paraId="2D80F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F"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E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E1" w14:textId="77777777" w:rsidR="00A514F4" w:rsidRDefault="00C20B33">
            <w:pPr>
              <w:pStyle w:val="TAC"/>
              <w:spacing w:before="20" w:after="20"/>
              <w:ind w:left="57" w:right="57"/>
              <w:jc w:val="left"/>
              <w:rPr>
                <w:lang w:eastAsia="zh-CN"/>
              </w:rPr>
            </w:pPr>
            <w:r>
              <w:rPr>
                <w:lang w:eastAsia="zh-CN"/>
              </w:rPr>
              <w:t xml:space="preserve">This situation happens with very large groups. Although we agree with Ericsson’s scenario, </w:t>
            </w:r>
            <w:proofErr w:type="gramStart"/>
            <w:r>
              <w:rPr>
                <w:lang w:eastAsia="zh-CN"/>
              </w:rPr>
              <w:t>we’re</w:t>
            </w:r>
            <w:proofErr w:type="gramEnd"/>
            <w:r>
              <w:rPr>
                <w:lang w:eastAsia="zh-CN"/>
              </w:rPr>
              <w:t xml:space="preserve"> not sure that very large groups can remain in connected mode all the time. Therefore, we consider RAN2 needs to work on this.</w:t>
            </w:r>
          </w:p>
        </w:tc>
      </w:tr>
      <w:tr w:rsidR="00A514F4" w14:paraId="2D80F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3" w14:textId="77777777" w:rsidR="00A514F4" w:rsidRPr="00AF67BC" w:rsidRDefault="00C20B33">
            <w:pPr>
              <w:pStyle w:val="TAC"/>
              <w:spacing w:before="20" w:after="20"/>
              <w:ind w:left="57" w:right="57"/>
              <w:jc w:val="left"/>
              <w:rPr>
                <w:rFonts w:eastAsia="SimSun"/>
                <w:lang w:eastAsia="zh-CN"/>
                <w:rPrChange w:id="56" w:author="作者" w:date="1900-01-01T00:00:00Z">
                  <w:rPr>
                    <w:lang w:eastAsia="zh-CN"/>
                  </w:rPr>
                </w:rPrChange>
              </w:rPr>
            </w:pPr>
            <w:ins w:id="57" w:author="作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E4" w14:textId="77777777" w:rsidR="00A514F4" w:rsidRPr="00AF67BC" w:rsidRDefault="00C20B33">
            <w:pPr>
              <w:pStyle w:val="TAC"/>
              <w:spacing w:before="20" w:after="20"/>
              <w:ind w:left="57" w:right="57"/>
              <w:jc w:val="left"/>
              <w:rPr>
                <w:rFonts w:eastAsia="SimSun"/>
                <w:lang w:eastAsia="zh-CN"/>
                <w:rPrChange w:id="58" w:author="作者" w:date="1900-01-01T00:00:00Z">
                  <w:rPr>
                    <w:lang w:eastAsia="zh-CN"/>
                  </w:rPr>
                </w:rPrChange>
              </w:rPr>
            </w:pPr>
            <w:ins w:id="59" w:author="作者">
              <w:r>
                <w:rPr>
                  <w:rFonts w:eastAsia="SimSun"/>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2D80F4E5" w14:textId="77777777" w:rsidR="00A514F4" w:rsidRDefault="00C20B33">
            <w:pPr>
              <w:pStyle w:val="TAC"/>
              <w:spacing w:before="20" w:after="20"/>
              <w:ind w:left="57" w:right="57"/>
              <w:jc w:val="left"/>
              <w:rPr>
                <w:ins w:id="60" w:author="作者" w:date="1900-01-01T00:00:00Z"/>
                <w:rFonts w:eastAsia="SimSun"/>
                <w:lang w:eastAsia="zh-CN"/>
              </w:rPr>
            </w:pPr>
            <w:ins w:id="61" w:author="作者">
              <w:r>
                <w:rPr>
                  <w:rFonts w:eastAsia="SimSun"/>
                  <w:lang w:eastAsia="zh-CN"/>
                </w:rPr>
                <w:t xml:space="preserve">For MO access and MT access, the case that many </w:t>
              </w:r>
              <w:proofErr w:type="spellStart"/>
              <w:r>
                <w:rPr>
                  <w:rFonts w:eastAsia="SimSun"/>
                  <w:lang w:eastAsia="zh-CN"/>
                </w:rPr>
                <w:t>ue</w:t>
              </w:r>
              <w:proofErr w:type="spellEnd"/>
              <w:r>
                <w:rPr>
                  <w:rFonts w:eastAsia="SimSun"/>
                  <w:lang w:eastAsia="zh-CN"/>
                </w:rPr>
                <w:t xml:space="preserve"> start initial access at almost same time is existing and it </w:t>
              </w:r>
              <w:proofErr w:type="spellStart"/>
              <w:r>
                <w:rPr>
                  <w:rFonts w:eastAsia="SimSun"/>
                  <w:lang w:eastAsia="zh-CN"/>
                </w:rPr>
                <w:t>can not</w:t>
              </w:r>
              <w:proofErr w:type="spellEnd"/>
              <w:r>
                <w:rPr>
                  <w:rFonts w:eastAsia="SimSun"/>
                  <w:lang w:eastAsia="zh-CN"/>
                </w:rPr>
                <w:t xml:space="preserve"> be </w:t>
              </w:r>
            </w:ins>
            <w:r w:rsidR="00D35CA0">
              <w:rPr>
                <w:rFonts w:eastAsia="SimSun"/>
                <w:lang w:eastAsia="zh-CN"/>
              </w:rPr>
              <w:pgNum/>
            </w:r>
            <w:r w:rsidR="00D35CA0">
              <w:rPr>
                <w:rFonts w:eastAsia="SimSun"/>
                <w:lang w:eastAsia="zh-CN"/>
              </w:rPr>
              <w:t>voided</w:t>
            </w:r>
            <w:ins w:id="62" w:author="作者">
              <w:r>
                <w:rPr>
                  <w:rFonts w:eastAsia="SimSun"/>
                  <w:lang w:eastAsia="zh-CN"/>
                </w:rPr>
                <w:t>.</w:t>
              </w:r>
            </w:ins>
          </w:p>
          <w:p w14:paraId="2D80F4E6" w14:textId="77777777" w:rsidR="00A514F4" w:rsidRPr="00AF67BC" w:rsidRDefault="00A514F4">
            <w:pPr>
              <w:pStyle w:val="TAC"/>
              <w:spacing w:before="20" w:after="20"/>
              <w:ind w:left="57" w:right="57"/>
              <w:jc w:val="left"/>
              <w:rPr>
                <w:rFonts w:eastAsia="SimSun"/>
                <w:lang w:eastAsia="zh-CN"/>
                <w:rPrChange w:id="63" w:author="作者" w:date="1900-01-01T00:00:00Z">
                  <w:rPr>
                    <w:lang w:eastAsia="zh-CN"/>
                  </w:rPr>
                </w:rPrChange>
              </w:rPr>
            </w:pPr>
          </w:p>
        </w:tc>
      </w:tr>
      <w:tr w:rsidR="00A514F4" w14:paraId="2D80F4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8" w14:textId="77777777" w:rsidR="00A514F4" w:rsidRDefault="00C20B33">
            <w:pPr>
              <w:pStyle w:val="TAC"/>
              <w:spacing w:before="20" w:after="20"/>
              <w:ind w:left="57" w:right="57"/>
              <w:jc w:val="left"/>
              <w:rPr>
                <w:lang w:eastAsia="zh-CN"/>
              </w:rPr>
            </w:pPr>
            <w:ins w:id="64"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4E9" w14:textId="77777777" w:rsidR="00A514F4" w:rsidRDefault="00C20B33">
            <w:pPr>
              <w:pStyle w:val="TAC"/>
              <w:spacing w:before="20" w:after="20"/>
              <w:ind w:left="57" w:right="57"/>
              <w:jc w:val="left"/>
              <w:rPr>
                <w:lang w:eastAsia="zh-CN"/>
              </w:rPr>
            </w:pPr>
            <w:ins w:id="65"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EA" w14:textId="77777777" w:rsidR="00A514F4" w:rsidRDefault="00C20B33">
            <w:pPr>
              <w:pStyle w:val="TAC"/>
              <w:spacing w:before="20" w:after="20"/>
              <w:ind w:left="57" w:right="57"/>
              <w:jc w:val="left"/>
              <w:rPr>
                <w:lang w:eastAsia="zh-CN"/>
              </w:rPr>
            </w:pPr>
            <w:ins w:id="66" w:author="作者">
              <w:r>
                <w:rPr>
                  <w:lang w:eastAsia="zh-CN"/>
                </w:rPr>
                <w:t xml:space="preserve">We think current RACH overload control using backoff timer can be used to resolve the contention caused by many UEs. </w:t>
              </w:r>
            </w:ins>
          </w:p>
        </w:tc>
      </w:tr>
      <w:tr w:rsidR="00A514F4" w14:paraId="2D80F4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C"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ED"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EE" w14:textId="77777777" w:rsidR="00A514F4" w:rsidRDefault="00C20B33">
            <w:pPr>
              <w:pStyle w:val="TAC"/>
              <w:spacing w:before="20" w:after="20"/>
              <w:ind w:left="57" w:right="57"/>
              <w:jc w:val="left"/>
              <w:rPr>
                <w:lang w:eastAsia="zh-CN"/>
              </w:rPr>
            </w:pPr>
            <w:r>
              <w:rPr>
                <w:lang w:eastAsia="zh-CN"/>
              </w:rPr>
              <w:t>We think existing mechanism should be sufficient for the first release.</w:t>
            </w:r>
          </w:p>
        </w:tc>
      </w:tr>
      <w:tr w:rsidR="00A514F4" w14:paraId="2D80F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0"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F1"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2" w14:textId="77777777" w:rsidR="00A514F4" w:rsidRDefault="00C20B33">
            <w:pPr>
              <w:pStyle w:val="TAC"/>
              <w:spacing w:before="20" w:after="20"/>
              <w:ind w:left="57" w:right="57"/>
              <w:jc w:val="left"/>
              <w:rPr>
                <w:lang w:eastAsia="zh-CN"/>
              </w:rPr>
            </w:pPr>
            <w:r>
              <w:rPr>
                <w:lang w:eastAsia="zh-CN"/>
              </w:rPr>
              <w:t xml:space="preserve">It </w:t>
            </w:r>
            <w:proofErr w:type="spellStart"/>
            <w:r>
              <w:rPr>
                <w:lang w:eastAsia="zh-CN"/>
              </w:rPr>
              <w:t>depdends</w:t>
            </w:r>
            <w:proofErr w:type="spellEnd"/>
            <w:r>
              <w:rPr>
                <w:lang w:eastAsia="zh-CN"/>
              </w:rPr>
              <w:t xml:space="preserve"> on how many UEs who join in one MBS session will be released into INACTIVE or IDLE. </w:t>
            </w:r>
          </w:p>
        </w:tc>
      </w:tr>
      <w:tr w:rsidR="00A514F4" w14:paraId="2D80F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F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F6" w14:textId="77777777" w:rsidR="00A514F4" w:rsidRDefault="00A514F4">
            <w:pPr>
              <w:pStyle w:val="TAC"/>
              <w:spacing w:before="20" w:after="20"/>
              <w:ind w:left="57" w:right="57"/>
              <w:jc w:val="left"/>
              <w:rPr>
                <w:lang w:eastAsia="zh-CN"/>
              </w:rPr>
            </w:pPr>
          </w:p>
        </w:tc>
      </w:tr>
      <w:tr w:rsidR="00A514F4" w14:paraId="2D80F4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8"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F9" w14:textId="77777777" w:rsidR="00A514F4" w:rsidRDefault="00C20B33">
            <w:pPr>
              <w:pStyle w:val="TAC"/>
              <w:spacing w:before="20" w:after="20"/>
              <w:ind w:left="57" w:right="57"/>
              <w:jc w:val="left"/>
              <w:rPr>
                <w:lang w:eastAsia="ko-KR"/>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A" w14:textId="77777777" w:rsidR="00A514F4" w:rsidRDefault="00C20B33">
            <w:pPr>
              <w:pStyle w:val="TAC"/>
              <w:spacing w:before="20" w:after="20"/>
              <w:ind w:left="57" w:right="57"/>
              <w:jc w:val="left"/>
              <w:rPr>
                <w:lang w:eastAsia="zh-CN"/>
              </w:rPr>
            </w:pPr>
            <w:r>
              <w:rPr>
                <w:rFonts w:eastAsia="SimSun"/>
                <w:lang w:eastAsia="zh-CN"/>
              </w:rPr>
              <w:t>W</w:t>
            </w:r>
            <w:r>
              <w:rPr>
                <w:rFonts w:eastAsia="SimSun" w:hint="eastAsia"/>
                <w:lang w:eastAsia="zh-CN"/>
              </w:rPr>
              <w:t>e share</w:t>
            </w:r>
            <w:r>
              <w:rPr>
                <w:rFonts w:eastAsia="SimSun"/>
                <w:lang w:eastAsia="zh-CN"/>
              </w:rPr>
              <w:t xml:space="preserve"> CATT’s view.</w:t>
            </w:r>
          </w:p>
        </w:tc>
      </w:tr>
      <w:tr w:rsidR="00A514F4" w14:paraId="2D80F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C" w14:textId="77777777" w:rsidR="00A514F4" w:rsidRDefault="00C20B33">
            <w:pPr>
              <w:pStyle w:val="TAC"/>
              <w:spacing w:before="20" w:after="20"/>
              <w:ind w:left="57" w:right="57"/>
              <w:jc w:val="left"/>
              <w:rPr>
                <w:rFonts w:eastAsia="SimSun"/>
                <w:lang w:eastAsia="zh-CN"/>
              </w:rPr>
            </w:pPr>
            <w:r>
              <w:rPr>
                <w:rFonts w:eastAsia="新細明體" w:hint="eastAsia"/>
                <w:lang w:eastAsia="zh-TW"/>
              </w:rPr>
              <w:t>I</w:t>
            </w:r>
            <w:r>
              <w:rPr>
                <w:rFonts w:eastAsia="新細明體"/>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FD" w14:textId="77777777" w:rsidR="00A514F4" w:rsidRDefault="00C20B33">
            <w:pPr>
              <w:pStyle w:val="TAC"/>
              <w:spacing w:before="20" w:after="20"/>
              <w:ind w:left="57" w:right="57"/>
              <w:jc w:val="left"/>
              <w:rPr>
                <w:rFonts w:eastAsia="SimSun"/>
                <w:lang w:eastAsia="zh-CN"/>
              </w:rPr>
            </w:pPr>
            <w:r>
              <w:rPr>
                <w:rFonts w:eastAsia="新細明體" w:hint="eastAsia"/>
                <w:lang w:eastAsia="zh-TW"/>
              </w:rPr>
              <w:t>N</w:t>
            </w:r>
            <w:r>
              <w:rPr>
                <w:rFonts w:eastAsia="新細明體"/>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FE" w14:textId="77777777" w:rsidR="00A514F4" w:rsidRDefault="00A514F4">
            <w:pPr>
              <w:pStyle w:val="TAC"/>
              <w:spacing w:before="20" w:after="20"/>
              <w:ind w:left="57" w:right="57"/>
              <w:jc w:val="left"/>
              <w:rPr>
                <w:rFonts w:eastAsia="SimSun"/>
                <w:lang w:eastAsia="zh-CN"/>
              </w:rPr>
            </w:pPr>
          </w:p>
        </w:tc>
      </w:tr>
      <w:tr w:rsidR="00A514F4" w14:paraId="2D80F5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0"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01"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02" w14:textId="77777777"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PRACH capacity issue is essential in some cases, such as the live concert.</w:t>
            </w:r>
          </w:p>
        </w:tc>
      </w:tr>
      <w:tr w:rsidR="00A514F4" w14:paraId="2D80F5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4"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505" w14:textId="77777777"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6"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 </w:t>
            </w:r>
            <w:r>
              <w:rPr>
                <w:rFonts w:eastAsia="SimSun"/>
                <w:lang w:eastAsia="zh-CN"/>
              </w:rPr>
              <w:t xml:space="preserve">It depends on the number of UEs which will </w:t>
            </w:r>
            <w:proofErr w:type="gramStart"/>
            <w:r>
              <w:rPr>
                <w:rFonts w:eastAsia="SimSun"/>
                <w:lang w:eastAsia="zh-CN"/>
              </w:rPr>
              <w:t>change  RRC</w:t>
            </w:r>
            <w:proofErr w:type="gramEnd"/>
            <w:r>
              <w:rPr>
                <w:rFonts w:eastAsia="SimSun"/>
                <w:lang w:eastAsia="zh-CN"/>
              </w:rPr>
              <w:t xml:space="preserve"> state at the same time which could be influenced by the specific group notification method.</w:t>
            </w:r>
          </w:p>
        </w:tc>
      </w:tr>
      <w:tr w:rsidR="00A514F4" w14:paraId="2D80F5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8"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09" w14:textId="77777777"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0A" w14:textId="77777777" w:rsidR="00A514F4" w:rsidRDefault="00C20B33">
            <w:pPr>
              <w:pStyle w:val="TAC"/>
              <w:spacing w:before="20" w:after="20"/>
              <w:ind w:left="57" w:right="57"/>
              <w:jc w:val="left"/>
              <w:rPr>
                <w:rFonts w:eastAsia="SimSun"/>
                <w:lang w:eastAsia="zh-CN"/>
              </w:rPr>
            </w:pPr>
            <w:r>
              <w:rPr>
                <w:rFonts w:eastAsia="SimSun" w:hint="eastAsia"/>
                <w:lang w:eastAsia="zh-CN"/>
              </w:rPr>
              <w:t>Agree with Sony that existing mechanism should be sufficient for the first release.</w:t>
            </w:r>
          </w:p>
        </w:tc>
      </w:tr>
      <w:tr w:rsidR="0047551F" w14:paraId="2D80F5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C"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0D" w14:textId="77777777" w:rsidR="0047551F" w:rsidRDefault="0047551F" w:rsidP="0047551F">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E" w14:textId="77777777" w:rsidR="0047551F" w:rsidRDefault="0047551F" w:rsidP="0047551F">
            <w:pPr>
              <w:pStyle w:val="TAC"/>
              <w:spacing w:before="20" w:after="20"/>
              <w:ind w:left="57" w:right="57"/>
              <w:jc w:val="left"/>
              <w:rPr>
                <w:lang w:eastAsia="zh-CN"/>
              </w:rPr>
            </w:pPr>
            <w:r>
              <w:rPr>
                <w:lang w:eastAsia="zh-CN"/>
              </w:rPr>
              <w:t xml:space="preserve">In some situation, when many UEs are notified together, there may be PRACH congestion issue. We think network can be aware and accordingly, can determine when it is needed and can provide some indication on the access timings along with group notification </w:t>
            </w:r>
            <w:proofErr w:type="gramStart"/>
            <w:r>
              <w:rPr>
                <w:lang w:eastAsia="zh-CN"/>
              </w:rPr>
              <w:t>e.g.</w:t>
            </w:r>
            <w:proofErr w:type="gramEnd"/>
            <w:r>
              <w:rPr>
                <w:lang w:eastAsia="zh-CN"/>
              </w:rPr>
              <w:t xml:space="preserve"> indicating need for random delay to UEs.</w:t>
            </w:r>
          </w:p>
          <w:p w14:paraId="2D80F50F" w14:textId="77777777" w:rsidR="0047551F" w:rsidRDefault="0047551F" w:rsidP="0047551F">
            <w:pPr>
              <w:pStyle w:val="TAC"/>
              <w:spacing w:before="20" w:after="20"/>
              <w:ind w:left="57" w:right="57"/>
              <w:jc w:val="left"/>
              <w:rPr>
                <w:rFonts w:eastAsia="SimSun"/>
                <w:lang w:eastAsia="zh-CN"/>
              </w:rPr>
            </w:pPr>
            <w:r>
              <w:rPr>
                <w:lang w:eastAsia="zh-CN"/>
              </w:rPr>
              <w:t xml:space="preserve">In our view, it is inefficient to keep very </w:t>
            </w:r>
            <w:proofErr w:type="gramStart"/>
            <w:r>
              <w:rPr>
                <w:lang w:eastAsia="zh-CN"/>
              </w:rPr>
              <w:t>large deactivated</w:t>
            </w:r>
            <w:proofErr w:type="gramEnd"/>
            <w:r>
              <w:rPr>
                <w:lang w:eastAsia="zh-CN"/>
              </w:rPr>
              <w:t xml:space="preserve"> groups in connected mode.</w:t>
            </w:r>
          </w:p>
        </w:tc>
      </w:tr>
      <w:tr w:rsidR="008B13BF" w14:paraId="2D80F5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1" w14:textId="77777777" w:rsidR="008B13BF" w:rsidRDefault="008B13BF"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12" w14:textId="77777777" w:rsidR="008B13BF" w:rsidRDefault="008B13BF" w:rsidP="0047551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13" w14:textId="77777777" w:rsidR="008B13BF" w:rsidRDefault="008B13BF" w:rsidP="0047551F">
            <w:pPr>
              <w:pStyle w:val="TAC"/>
              <w:spacing w:before="20" w:after="20"/>
              <w:ind w:left="57" w:right="57"/>
              <w:jc w:val="left"/>
              <w:rPr>
                <w:lang w:eastAsia="zh-CN"/>
              </w:rPr>
            </w:pPr>
          </w:p>
        </w:tc>
      </w:tr>
      <w:tr w:rsidR="00D35CA0" w:rsidRPr="00D35CA0" w14:paraId="2D80F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5"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lastRenderedPageBreak/>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16"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517" w14:textId="77777777" w:rsidR="00D35CA0" w:rsidRPr="00D35CA0" w:rsidRDefault="00D35CA0" w:rsidP="0047551F">
            <w:pPr>
              <w:pStyle w:val="TAC"/>
              <w:spacing w:before="20" w:after="20"/>
              <w:ind w:left="57" w:right="57"/>
              <w:jc w:val="left"/>
              <w:rPr>
                <w:rFonts w:eastAsia="MS Mincho"/>
                <w:lang w:eastAsia="ja-JP"/>
              </w:rPr>
            </w:pPr>
            <w:r>
              <w:rPr>
                <w:rFonts w:eastAsia="MS Mincho"/>
                <w:lang w:eastAsia="ja-JP"/>
              </w:rPr>
              <w:t xml:space="preserve">NR </w:t>
            </w:r>
            <w:r>
              <w:rPr>
                <w:rFonts w:eastAsia="MS Mincho" w:hint="eastAsia"/>
                <w:lang w:eastAsia="ja-JP"/>
              </w:rPr>
              <w:t>R</w:t>
            </w:r>
            <w:r>
              <w:rPr>
                <w:rFonts w:eastAsia="MS Mincho"/>
                <w:lang w:eastAsia="ja-JP"/>
              </w:rPr>
              <w:t xml:space="preserve">ACH is quite robust against RACH congestion. It can accommodate </w:t>
            </w:r>
            <w:r w:rsidRPr="00D35CA0">
              <w:rPr>
                <w:rFonts w:eastAsia="MS Mincho"/>
                <w:lang w:eastAsia="ja-JP"/>
              </w:rPr>
              <w:t>tens of thousands</w:t>
            </w:r>
            <w:r>
              <w:rPr>
                <w:rFonts w:eastAsia="MS Mincho"/>
                <w:lang w:eastAsia="ja-JP"/>
              </w:rPr>
              <w:t xml:space="preserve"> RACH attempts, and if congestion occurs, RACH retry is possible with backoff timer.</w:t>
            </w:r>
          </w:p>
        </w:tc>
      </w:tr>
      <w:tr w:rsidR="00465592" w:rsidRPr="00D35CA0" w14:paraId="3BA05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3E0C0" w14:textId="5E3A317B" w:rsidR="00465592" w:rsidRDefault="00465592" w:rsidP="00465592">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E61F819" w14:textId="7989269A" w:rsidR="00465592" w:rsidRDefault="00465592" w:rsidP="00465592">
            <w:pPr>
              <w:pStyle w:val="TAC"/>
              <w:spacing w:before="20" w:after="20"/>
              <w:ind w:left="57" w:right="57"/>
              <w:jc w:val="left"/>
              <w:rPr>
                <w:rFonts w:eastAsia="MS Mincho"/>
                <w:lang w:eastAsia="ja-JP"/>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F77A276" w14:textId="5B0AB04E" w:rsidR="00465592" w:rsidRDefault="00465592" w:rsidP="00465592">
            <w:pPr>
              <w:pStyle w:val="TAC"/>
              <w:spacing w:before="20" w:after="20"/>
              <w:ind w:left="57" w:right="57"/>
              <w:jc w:val="left"/>
              <w:rPr>
                <w:rFonts w:eastAsia="MS Mincho"/>
                <w:lang w:eastAsia="ja-JP"/>
              </w:rPr>
            </w:pPr>
            <w:r>
              <w:rPr>
                <w:lang w:eastAsia="zh-CN"/>
              </w:rPr>
              <w:t>The concern is reasonable although could be rather corner case, RAN2 can further investigate.</w:t>
            </w:r>
          </w:p>
        </w:tc>
      </w:tr>
      <w:tr w:rsidR="001E7A46" w:rsidRPr="00D35CA0" w14:paraId="6C8D8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ACE96" w14:textId="69BD226B" w:rsidR="001E7A46" w:rsidRDefault="001E7A46" w:rsidP="001E7A46">
            <w:pPr>
              <w:pStyle w:val="TAC"/>
              <w:spacing w:before="20" w:after="20"/>
              <w:ind w:left="57" w:right="57"/>
              <w:jc w:val="left"/>
              <w:rPr>
                <w:lang w:eastAsia="zh-CN"/>
              </w:rPr>
            </w:pPr>
            <w:r w:rsidRPr="00D67AEA">
              <w:rPr>
                <w:rFonts w:eastAsia="MS Mincho" w:hint="eastAsia"/>
                <w:lang w:eastAsia="ja-JP"/>
              </w:rPr>
              <w:t>K</w:t>
            </w:r>
            <w:r w:rsidRPr="00D67AEA">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AE43305" w14:textId="17DE3F43" w:rsidR="001E7A46" w:rsidRDefault="001E7A46" w:rsidP="001E7A46">
            <w:pPr>
              <w:pStyle w:val="TAC"/>
              <w:spacing w:before="20" w:after="20"/>
              <w:ind w:left="57" w:right="57"/>
              <w:jc w:val="left"/>
              <w:rPr>
                <w:lang w:eastAsia="zh-CN"/>
              </w:rPr>
            </w:pPr>
            <w:r w:rsidRPr="00D67AEA">
              <w:rPr>
                <w:rFonts w:eastAsia="MS Mincho" w:hint="eastAsia"/>
                <w:lang w:eastAsia="ja-JP"/>
              </w:rPr>
              <w:t>Y</w:t>
            </w:r>
            <w:r w:rsidRPr="00D67AEA">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F86418C" w14:textId="442D9F64" w:rsidR="001E7A46" w:rsidRDefault="001E7A46" w:rsidP="001E7A46">
            <w:pPr>
              <w:pStyle w:val="TAC"/>
              <w:spacing w:before="20" w:after="20"/>
              <w:ind w:left="57" w:right="57"/>
              <w:jc w:val="left"/>
              <w:rPr>
                <w:lang w:eastAsia="zh-CN"/>
              </w:rPr>
            </w:pPr>
            <w:r w:rsidRPr="00D67AEA">
              <w:rPr>
                <w:rFonts w:eastAsia="MS Mincho" w:hint="eastAsia"/>
                <w:lang w:eastAsia="ja-JP"/>
              </w:rPr>
              <w:t>H</w:t>
            </w:r>
            <w:r w:rsidRPr="00D67AEA">
              <w:rPr>
                <w:rFonts w:eastAsia="MS Mincho"/>
                <w:lang w:eastAsia="ja-JP"/>
              </w:rPr>
              <w:t xml:space="preserve">owever, </w:t>
            </w:r>
            <w:proofErr w:type="gramStart"/>
            <w:r w:rsidRPr="00D67AEA">
              <w:rPr>
                <w:rFonts w:eastAsia="MS Mincho"/>
                <w:lang w:eastAsia="ja-JP"/>
              </w:rPr>
              <w:t>we’re</w:t>
            </w:r>
            <w:proofErr w:type="gramEnd"/>
            <w:r w:rsidRPr="00D67AEA">
              <w:rPr>
                <w:rFonts w:eastAsia="MS Mincho"/>
                <w:lang w:eastAsia="ja-JP"/>
              </w:rPr>
              <w:t xml:space="preserve"> wondering if the NW may prepare a larger PRACH resource before multicast session start, preferably. It can reduce the delay of multicast reception due to e.g., a wait time for PRACH transmission. </w:t>
            </w:r>
          </w:p>
        </w:tc>
      </w:tr>
      <w:tr w:rsidR="00865A95" w:rsidRPr="00D35CA0" w14:paraId="3945C0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F3FC3" w14:textId="2DA477E6" w:rsidR="00865A95" w:rsidRPr="00D67AEA" w:rsidRDefault="00865A95" w:rsidP="00865A95">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4D2DFD9F" w14:textId="19988055" w:rsidR="00865A95" w:rsidRPr="00D67AEA" w:rsidRDefault="00865A95" w:rsidP="00865A95">
            <w:pPr>
              <w:pStyle w:val="TAC"/>
              <w:spacing w:before="20" w:after="20"/>
              <w:ind w:left="57" w:right="57"/>
              <w:jc w:val="left"/>
              <w:rPr>
                <w:rFonts w:eastAsia="MS Mincho"/>
                <w:lang w:eastAsia="ja-JP"/>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67982C" w14:textId="0A800530" w:rsidR="00865A95" w:rsidRPr="00D67AEA" w:rsidRDefault="00865A95" w:rsidP="00865A95">
            <w:pPr>
              <w:pStyle w:val="TAC"/>
              <w:spacing w:before="20" w:after="20"/>
              <w:ind w:left="57" w:right="57"/>
              <w:jc w:val="left"/>
              <w:rPr>
                <w:rFonts w:eastAsia="MS Mincho"/>
                <w:lang w:eastAsia="ja-JP"/>
              </w:rPr>
            </w:pPr>
            <w:r>
              <w:rPr>
                <w:rFonts w:eastAsia="SimSun" w:hint="eastAsia"/>
                <w:lang w:eastAsia="zh-CN"/>
              </w:rPr>
              <w:t>I</w:t>
            </w:r>
            <w:r>
              <w:rPr>
                <w:rFonts w:eastAsia="SimSun"/>
                <w:lang w:eastAsia="zh-CN"/>
              </w:rPr>
              <w:t>t might happen and the current mechanism cannot deal with the situation efficiently with large groups.</w:t>
            </w:r>
          </w:p>
        </w:tc>
      </w:tr>
      <w:tr w:rsidR="001C3F0F" w:rsidRPr="001C3F0F" w14:paraId="6CCDAAB2"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DAE28C"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31CFA4"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Maybe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F7A04E"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PRACH capacity can be a valid concern for a multicast group with many UEs in inactive state which needs to transition to connected state for MBS reception due to session activation</w:t>
            </w:r>
            <w:r w:rsidRPr="001C3F0F">
              <w:rPr>
                <w:rFonts w:eastAsia="SimSun" w:hint="eastAsia"/>
                <w:lang w:eastAsia="zh-CN"/>
              </w:rPr>
              <w:t>.  </w:t>
            </w:r>
          </w:p>
        </w:tc>
      </w:tr>
    </w:tbl>
    <w:p w14:paraId="2D80F519" w14:textId="77777777" w:rsidR="00A514F4" w:rsidRDefault="00A514F4"/>
    <w:p w14:paraId="2D80F51A" w14:textId="77777777" w:rsidR="00A514F4" w:rsidRDefault="00A514F4"/>
    <w:p w14:paraId="2D80F51B" w14:textId="77777777" w:rsidR="00A514F4" w:rsidRDefault="00C20B33">
      <w:r>
        <w:t>And if you have any other aspects you would like to be discussed regarding group notification principles</w:t>
      </w:r>
    </w:p>
    <w:p w14:paraId="2D80F51C" w14:textId="77777777" w:rsidR="00A514F4" w:rsidRDefault="00C20B33">
      <w:r>
        <w:rPr>
          <w:b/>
          <w:bCs/>
        </w:rPr>
        <w:t>Question 3.7</w:t>
      </w:r>
      <w:r>
        <w:t>: Please list here any other aspects 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1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1D"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3.7</w:t>
            </w:r>
          </w:p>
        </w:tc>
      </w:tr>
      <w:tr w:rsidR="00A514F4" w14:paraId="2D80F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1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0" w14:textId="77777777" w:rsidR="00A514F4" w:rsidRDefault="00C20B33">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1" w14:textId="77777777" w:rsidR="00A514F4" w:rsidRDefault="00C20B33">
            <w:pPr>
              <w:pStyle w:val="TAH"/>
              <w:spacing w:before="20" w:after="20"/>
              <w:ind w:left="57" w:right="57"/>
              <w:jc w:val="left"/>
            </w:pPr>
            <w:r>
              <w:t>Details of the topic</w:t>
            </w:r>
          </w:p>
        </w:tc>
      </w:tr>
      <w:tr w:rsidR="00A514F4" w14:paraId="2D80F5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3" w14:textId="77777777" w:rsidR="00A514F4" w:rsidRDefault="00C20B3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524" w14:textId="77777777" w:rsidR="00A514F4" w:rsidRDefault="00C20B33">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D80F525" w14:textId="77777777" w:rsidR="00A514F4" w:rsidRDefault="00C20B33">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A514F4" w14:paraId="2D80F5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7"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28" w14:textId="77777777" w:rsidR="00A514F4" w:rsidRDefault="00C20B33">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2D80F529" w14:textId="77777777" w:rsidR="00A514F4" w:rsidRDefault="00C20B33">
            <w:pPr>
              <w:pStyle w:val="TAC"/>
              <w:spacing w:before="20" w:after="20"/>
              <w:ind w:left="57" w:right="57"/>
              <w:jc w:val="left"/>
              <w:rPr>
                <w:lang w:eastAsia="zh-CN"/>
              </w:rPr>
            </w:pPr>
            <w:r>
              <w:rPr>
                <w:lang w:eastAsia="zh-CN"/>
              </w:rPr>
              <w:t xml:space="preserve">In addition to group paging ID (which will be specified by SA2), we need to discuss about group PO and RAN2 </w:t>
            </w:r>
            <w:proofErr w:type="gramStart"/>
            <w:r>
              <w:rPr>
                <w:lang w:eastAsia="zh-CN"/>
              </w:rPr>
              <w:t>has to</w:t>
            </w:r>
            <w:proofErr w:type="gramEnd"/>
            <w:r>
              <w:rPr>
                <w:lang w:eastAsia="zh-CN"/>
              </w:rPr>
              <w:t xml:space="preserve"> agree that same Group Paging ID is commonly used by NW for both RRC_IDLE and INACTIVE state UEs. </w:t>
            </w:r>
          </w:p>
        </w:tc>
      </w:tr>
      <w:tr w:rsidR="00A514F4" w14:paraId="2D80F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B" w14:textId="77777777" w:rsidR="00A514F4" w:rsidRDefault="00C20B33">
            <w:pPr>
              <w:pStyle w:val="TAC"/>
              <w:spacing w:before="20" w:after="20"/>
              <w:ind w:left="57" w:right="57"/>
              <w:jc w:val="left"/>
              <w:rPr>
                <w:rFonts w:eastAsia="SimSun"/>
                <w:lang w:eastAsia="zh-CN"/>
              </w:rPr>
            </w:pPr>
            <w:ins w:id="67" w:author="作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2C" w14:textId="77777777" w:rsidR="00A514F4" w:rsidRDefault="00C20B33">
            <w:pPr>
              <w:pStyle w:val="TAC"/>
              <w:spacing w:before="20" w:after="20"/>
              <w:ind w:left="57" w:right="57"/>
              <w:jc w:val="left"/>
              <w:rPr>
                <w:rFonts w:eastAsia="SimSun"/>
                <w:lang w:eastAsia="zh-CN"/>
              </w:rPr>
            </w:pPr>
            <w:ins w:id="68" w:author="作者">
              <w:r>
                <w:rPr>
                  <w:lang w:eastAsia="zh-CN"/>
                </w:rPr>
                <w:t xml:space="preserve">Group </w:t>
              </w:r>
              <w:proofErr w:type="gramStart"/>
              <w:r>
                <w:rPr>
                  <w:lang w:eastAsia="zh-CN"/>
                </w:rPr>
                <w:t>ID ,Group</w:t>
              </w:r>
              <w:proofErr w:type="gramEnd"/>
              <w:r>
                <w:rPr>
                  <w:lang w:eastAsia="zh-CN"/>
                </w:rPr>
                <w:t xml:space="preserve"> PO, group </w:t>
              </w:r>
              <w:proofErr w:type="spellStart"/>
              <w:r>
                <w:rPr>
                  <w:lang w:eastAsia="zh-CN"/>
                </w:rPr>
                <w:t>searchspace</w:t>
              </w:r>
              <w:proofErr w:type="spellEnd"/>
              <w:r>
                <w:rPr>
                  <w:lang w:eastAsia="zh-CN"/>
                </w:rPr>
                <w:t>, MBS P-RNTI….</w:t>
              </w:r>
            </w:ins>
          </w:p>
        </w:tc>
        <w:tc>
          <w:tcPr>
            <w:tcW w:w="6942" w:type="dxa"/>
            <w:tcBorders>
              <w:top w:val="single" w:sz="4" w:space="0" w:color="auto"/>
              <w:left w:val="single" w:sz="4" w:space="0" w:color="auto"/>
              <w:bottom w:val="single" w:sz="4" w:space="0" w:color="auto"/>
              <w:right w:val="single" w:sz="4" w:space="0" w:color="auto"/>
            </w:tcBorders>
          </w:tcPr>
          <w:p w14:paraId="2D80F52D" w14:textId="77777777" w:rsidR="00A514F4" w:rsidRDefault="00C20B33">
            <w:pPr>
              <w:pStyle w:val="TAC"/>
              <w:spacing w:before="20" w:after="20"/>
              <w:ind w:left="57" w:right="57"/>
              <w:jc w:val="left"/>
              <w:rPr>
                <w:ins w:id="69" w:author="作者" w:date="1900-01-01T00:00:00Z"/>
                <w:lang w:eastAsia="zh-CN"/>
              </w:rPr>
            </w:pPr>
            <w:ins w:id="70" w:author="作者">
              <w:r>
                <w:rPr>
                  <w:lang w:eastAsia="zh-CN"/>
                </w:rPr>
                <w:t>Group ID is agreed in SA2, it should be discussed again in RAN2.</w:t>
              </w:r>
            </w:ins>
          </w:p>
          <w:p w14:paraId="2D80F52E" w14:textId="77777777" w:rsidR="00A514F4" w:rsidRDefault="00C20B33">
            <w:pPr>
              <w:pStyle w:val="TAC"/>
              <w:spacing w:before="20" w:after="20"/>
              <w:ind w:left="57" w:right="57"/>
              <w:jc w:val="left"/>
              <w:rPr>
                <w:ins w:id="71" w:author="作者" w:date="1900-01-01T00:00:00Z"/>
                <w:lang w:eastAsia="zh-CN"/>
              </w:rPr>
            </w:pPr>
            <w:ins w:id="72" w:author="作者">
              <w:r>
                <w:rPr>
                  <w:lang w:eastAsia="zh-CN"/>
                </w:rPr>
                <w:t xml:space="preserve">For others, we think RAN2 should </w:t>
              </w:r>
              <w:proofErr w:type="spellStart"/>
              <w:r>
                <w:rPr>
                  <w:lang w:eastAsia="zh-CN"/>
                </w:rPr>
                <w:t>disucss</w:t>
              </w:r>
              <w:proofErr w:type="spellEnd"/>
              <w:r>
                <w:rPr>
                  <w:lang w:eastAsia="zh-CN"/>
                </w:rPr>
                <w:t>.</w:t>
              </w:r>
            </w:ins>
          </w:p>
          <w:p w14:paraId="2D80F52F" w14:textId="77777777" w:rsidR="00A514F4" w:rsidRDefault="00A514F4">
            <w:pPr>
              <w:pStyle w:val="TAC"/>
              <w:spacing w:before="20" w:after="20"/>
              <w:ind w:left="57" w:right="57"/>
              <w:jc w:val="left"/>
              <w:rPr>
                <w:ins w:id="73" w:author="作者" w:date="1900-01-01T00:00:00Z"/>
                <w:lang w:eastAsia="zh-CN"/>
              </w:rPr>
            </w:pPr>
          </w:p>
          <w:p w14:paraId="2D80F530" w14:textId="77777777" w:rsidR="00A514F4" w:rsidRDefault="00A514F4">
            <w:pPr>
              <w:pStyle w:val="TAC"/>
              <w:spacing w:before="20" w:after="20"/>
              <w:ind w:right="57"/>
              <w:jc w:val="left"/>
              <w:rPr>
                <w:rFonts w:eastAsia="SimSun"/>
                <w:lang w:eastAsia="zh-CN"/>
              </w:rPr>
              <w:pPrChange w:id="74" w:author="作者" w:date="1900-01-01T00:00:00Z">
                <w:pPr>
                  <w:pStyle w:val="TAC"/>
                  <w:spacing w:before="20" w:after="20"/>
                  <w:ind w:left="57" w:right="57"/>
                  <w:jc w:val="left"/>
                </w:pPr>
              </w:pPrChange>
            </w:pPr>
          </w:p>
        </w:tc>
      </w:tr>
      <w:tr w:rsidR="00A514F4" w14:paraId="2D80F5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2" w14:textId="77777777"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33" w14:textId="77777777" w:rsidR="00A514F4" w:rsidRDefault="00C20B33">
            <w:pPr>
              <w:pStyle w:val="TAC"/>
              <w:spacing w:before="20" w:after="20"/>
              <w:ind w:left="57" w:right="57"/>
              <w:jc w:val="left"/>
              <w:rPr>
                <w:lang w:eastAsia="zh-CN"/>
              </w:rPr>
            </w:pPr>
            <w:r>
              <w:rPr>
                <w:rFonts w:hint="eastAsia"/>
                <w:lang w:eastAsia="zh-CN"/>
              </w:rPr>
              <w:t>Group paging ID</w:t>
            </w:r>
          </w:p>
        </w:tc>
        <w:tc>
          <w:tcPr>
            <w:tcW w:w="6942" w:type="dxa"/>
            <w:tcBorders>
              <w:top w:val="single" w:sz="4" w:space="0" w:color="auto"/>
              <w:left w:val="single" w:sz="4" w:space="0" w:color="auto"/>
              <w:bottom w:val="single" w:sz="4" w:space="0" w:color="auto"/>
              <w:right w:val="single" w:sz="4" w:space="0" w:color="auto"/>
            </w:tcBorders>
          </w:tcPr>
          <w:p w14:paraId="2D80F534" w14:textId="77777777" w:rsidR="00A514F4" w:rsidRDefault="00C20B33">
            <w:pPr>
              <w:pStyle w:val="TAC"/>
              <w:spacing w:before="20" w:after="20"/>
              <w:ind w:left="57" w:right="57"/>
              <w:jc w:val="left"/>
              <w:rPr>
                <w:lang w:eastAsia="zh-CN"/>
              </w:rPr>
            </w:pPr>
            <w:r>
              <w:rPr>
                <w:rFonts w:hint="eastAsia"/>
                <w:lang w:eastAsia="zh-CN"/>
              </w:rPr>
              <w:t xml:space="preserve">Group paging ID will be of stage 3 design from both RAN2 and SA2, e.g., RAN2 </w:t>
            </w:r>
            <w:proofErr w:type="gramStart"/>
            <w:r>
              <w:rPr>
                <w:rFonts w:hint="eastAsia"/>
                <w:lang w:eastAsia="zh-CN"/>
              </w:rPr>
              <w:t>has to</w:t>
            </w:r>
            <w:proofErr w:type="gramEnd"/>
            <w:r>
              <w:rPr>
                <w:rFonts w:hint="eastAsia"/>
                <w:lang w:eastAsia="zh-CN"/>
              </w:rPr>
              <w:t xml:space="preserve"> consider the </w:t>
            </w:r>
            <w:r>
              <w:rPr>
                <w:rFonts w:hint="eastAsia"/>
                <w:lang w:val="en-US" w:eastAsia="zh-CN"/>
              </w:rPr>
              <w:t xml:space="preserve">IE length, i.e., </w:t>
            </w:r>
            <w:r>
              <w:rPr>
                <w:rFonts w:hint="eastAsia"/>
                <w:lang w:eastAsia="zh-CN"/>
              </w:rPr>
              <w:t>paging capacity issues, UE RRC states. RAN2 might need to consider this issue further rather than simply following SA2 suggestion that the group paging ID shall be MBS session ID.</w:t>
            </w:r>
          </w:p>
          <w:p w14:paraId="2D80F535" w14:textId="77777777" w:rsidR="00A514F4" w:rsidRDefault="00A514F4">
            <w:pPr>
              <w:pStyle w:val="TAC"/>
              <w:spacing w:before="20" w:after="20"/>
              <w:ind w:left="57" w:right="57"/>
              <w:jc w:val="left"/>
              <w:rPr>
                <w:lang w:eastAsia="zh-CN"/>
              </w:rPr>
            </w:pPr>
          </w:p>
          <w:p w14:paraId="2D80F536" w14:textId="77777777" w:rsidR="00A514F4" w:rsidRDefault="00C20B33">
            <w:pPr>
              <w:pStyle w:val="TAC"/>
              <w:spacing w:before="20" w:after="20"/>
              <w:ind w:left="57" w:right="57"/>
              <w:jc w:val="left"/>
              <w:rPr>
                <w:lang w:eastAsia="zh-CN"/>
              </w:rPr>
            </w:pPr>
            <w:r>
              <w:rPr>
                <w:rFonts w:hint="eastAsia"/>
                <w:lang w:eastAsia="zh-CN"/>
              </w:rPr>
              <w:t>Even SA2 has not nailed down what the MBS session ID is yet:</w:t>
            </w:r>
          </w:p>
          <w:p w14:paraId="2D80F537" w14:textId="77777777" w:rsidR="00A514F4" w:rsidRDefault="00C20B33">
            <w:pPr>
              <w:pStyle w:val="TAC"/>
              <w:spacing w:before="20" w:after="20"/>
              <w:ind w:left="57" w:right="57"/>
              <w:jc w:val="left"/>
              <w:rPr>
                <w:lang w:eastAsia="zh-CN"/>
              </w:rPr>
            </w:pPr>
            <w:r>
              <w:rPr>
                <w:rFonts w:hint="eastAsia"/>
                <w:lang w:eastAsia="zh-CN"/>
              </w:rPr>
              <w:t>- MBS Session ID may have the following types: TMGI (MBS broadcast and multicast Session), source specific IP multicast address (MBS multicast Session). (23757-H00)</w:t>
            </w:r>
          </w:p>
        </w:tc>
      </w:tr>
      <w:tr w:rsidR="0047551F" w14:paraId="2D80F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9" w14:textId="77777777"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3A" w14:textId="77777777" w:rsidR="0047551F" w:rsidRDefault="0047551F" w:rsidP="0047551F">
            <w:pPr>
              <w:pStyle w:val="TAC"/>
              <w:spacing w:before="20" w:after="20"/>
              <w:ind w:left="57" w:right="57"/>
              <w:jc w:val="left"/>
              <w:rPr>
                <w:lang w:eastAsia="zh-CN"/>
              </w:rPr>
            </w:pPr>
            <w:r>
              <w:rPr>
                <w:lang w:eastAsia="zh-CN"/>
              </w:rPr>
              <w:t>Robustness and power efficiency</w:t>
            </w:r>
          </w:p>
        </w:tc>
        <w:tc>
          <w:tcPr>
            <w:tcW w:w="6942" w:type="dxa"/>
            <w:tcBorders>
              <w:top w:val="single" w:sz="4" w:space="0" w:color="auto"/>
              <w:left w:val="single" w:sz="4" w:space="0" w:color="auto"/>
              <w:bottom w:val="single" w:sz="4" w:space="0" w:color="auto"/>
              <w:right w:val="single" w:sz="4" w:space="0" w:color="auto"/>
            </w:tcBorders>
          </w:tcPr>
          <w:p w14:paraId="2D80F53B" w14:textId="77777777" w:rsidR="0047551F" w:rsidRDefault="0047551F" w:rsidP="0047551F">
            <w:pPr>
              <w:pStyle w:val="TAC"/>
              <w:spacing w:before="20" w:after="20"/>
              <w:ind w:left="57" w:right="57"/>
              <w:jc w:val="left"/>
              <w:rPr>
                <w:lang w:eastAsia="zh-CN"/>
              </w:rPr>
            </w:pPr>
            <w:r>
              <w:rPr>
                <w:lang w:eastAsia="zh-CN"/>
              </w:rPr>
              <w:t>RAN2 should also discuss and address certain scenarios, where Idle/Inactive UEs may miss group notification (</w:t>
            </w:r>
            <w:proofErr w:type="gramStart"/>
            <w:r>
              <w:rPr>
                <w:lang w:eastAsia="zh-CN"/>
              </w:rPr>
              <w:t>e.g.</w:t>
            </w:r>
            <w:proofErr w:type="gramEnd"/>
            <w:r>
              <w:rPr>
                <w:lang w:eastAsia="zh-CN"/>
              </w:rPr>
              <w:t xml:space="preserve"> due to temporary coverage loss or other reasons). Further, power efficiency is important aspect for group notification design and RAN2 should discuss.</w:t>
            </w:r>
          </w:p>
          <w:p w14:paraId="2D80F53C" w14:textId="77777777" w:rsidR="0047551F" w:rsidRDefault="0047551F" w:rsidP="0047551F">
            <w:pPr>
              <w:pStyle w:val="TAC"/>
              <w:spacing w:before="20" w:after="20"/>
              <w:ind w:right="57"/>
              <w:jc w:val="left"/>
              <w:rPr>
                <w:lang w:eastAsia="zh-CN"/>
              </w:rPr>
            </w:pPr>
          </w:p>
        </w:tc>
      </w:tr>
      <w:tr w:rsidR="00A514F4" w14:paraId="2D80F5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3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0" w14:textId="77777777" w:rsidR="00A514F4" w:rsidRDefault="00A514F4">
            <w:pPr>
              <w:pStyle w:val="TAC"/>
              <w:spacing w:before="20" w:after="20"/>
              <w:ind w:left="57" w:right="57"/>
              <w:jc w:val="left"/>
              <w:rPr>
                <w:lang w:eastAsia="zh-CN"/>
              </w:rPr>
            </w:pPr>
          </w:p>
        </w:tc>
      </w:tr>
      <w:tr w:rsidR="00A514F4" w14:paraId="2D80F5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4" w14:textId="77777777" w:rsidR="00A514F4" w:rsidRDefault="00A514F4">
            <w:pPr>
              <w:pStyle w:val="TAC"/>
              <w:spacing w:before="20" w:after="20"/>
              <w:ind w:left="57" w:right="57"/>
              <w:jc w:val="left"/>
              <w:rPr>
                <w:lang w:eastAsia="zh-CN"/>
              </w:rPr>
            </w:pPr>
          </w:p>
        </w:tc>
      </w:tr>
      <w:tr w:rsidR="00A514F4" w14:paraId="2D80F5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8" w14:textId="77777777" w:rsidR="00A514F4" w:rsidRDefault="00A514F4">
            <w:pPr>
              <w:pStyle w:val="TAC"/>
              <w:spacing w:before="20" w:after="20"/>
              <w:ind w:left="57" w:right="57"/>
              <w:jc w:val="left"/>
              <w:rPr>
                <w:lang w:eastAsia="zh-CN"/>
              </w:rPr>
            </w:pPr>
          </w:p>
        </w:tc>
      </w:tr>
      <w:tr w:rsidR="00A514F4" w14:paraId="2D80F5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C" w14:textId="77777777" w:rsidR="00A514F4" w:rsidRDefault="00A514F4">
            <w:pPr>
              <w:pStyle w:val="TAC"/>
              <w:spacing w:before="20" w:after="20"/>
              <w:ind w:left="57" w:right="57"/>
              <w:jc w:val="left"/>
              <w:rPr>
                <w:lang w:eastAsia="zh-CN"/>
              </w:rPr>
            </w:pPr>
          </w:p>
        </w:tc>
      </w:tr>
      <w:tr w:rsidR="00A514F4" w14:paraId="2D80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0" w14:textId="77777777" w:rsidR="00A514F4" w:rsidRDefault="00A514F4">
            <w:pPr>
              <w:pStyle w:val="TAC"/>
              <w:spacing w:before="20" w:after="20"/>
              <w:ind w:left="57" w:right="57"/>
              <w:jc w:val="left"/>
              <w:rPr>
                <w:lang w:eastAsia="zh-CN"/>
              </w:rPr>
            </w:pPr>
          </w:p>
        </w:tc>
      </w:tr>
      <w:tr w:rsidR="00A514F4" w14:paraId="2D80F5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4" w14:textId="77777777" w:rsidR="00A514F4" w:rsidRDefault="00A514F4">
            <w:pPr>
              <w:pStyle w:val="TAC"/>
              <w:spacing w:before="20" w:after="20"/>
              <w:ind w:left="57" w:right="57"/>
              <w:jc w:val="left"/>
              <w:rPr>
                <w:lang w:eastAsia="zh-CN"/>
              </w:rPr>
            </w:pPr>
          </w:p>
        </w:tc>
      </w:tr>
      <w:tr w:rsidR="00A514F4" w14:paraId="2D80F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8" w14:textId="77777777" w:rsidR="00A514F4" w:rsidRDefault="00A514F4">
            <w:pPr>
              <w:pStyle w:val="TAC"/>
              <w:spacing w:before="20" w:after="20"/>
              <w:ind w:left="57" w:right="57"/>
              <w:jc w:val="left"/>
              <w:rPr>
                <w:lang w:eastAsia="zh-CN"/>
              </w:rPr>
            </w:pPr>
          </w:p>
        </w:tc>
      </w:tr>
      <w:tr w:rsidR="00A514F4" w14:paraId="2D80F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C" w14:textId="77777777" w:rsidR="00A514F4" w:rsidRDefault="00A514F4">
            <w:pPr>
              <w:pStyle w:val="TAC"/>
              <w:spacing w:before="20" w:after="20"/>
              <w:ind w:left="57" w:right="57"/>
              <w:jc w:val="left"/>
              <w:rPr>
                <w:lang w:eastAsia="zh-CN"/>
              </w:rPr>
            </w:pPr>
          </w:p>
        </w:tc>
      </w:tr>
    </w:tbl>
    <w:p w14:paraId="2D80F55E" w14:textId="77777777" w:rsidR="00A514F4" w:rsidRDefault="00A514F4"/>
    <w:p w14:paraId="2D80F55F" w14:textId="77777777" w:rsidR="00A514F4" w:rsidRDefault="00C20B33">
      <w:pPr>
        <w:rPr>
          <w:ins w:id="75" w:author="作者" w:date="1900-01-01T00:00:00Z"/>
        </w:rPr>
      </w:pPr>
      <w:ins w:id="76" w:author="作者">
        <w:r>
          <w:t xml:space="preserve">Based on input we would welcome comments on following question on SA2 agreement (indicated in the LS) that MBS session ID is the group identifier. </w:t>
        </w:r>
      </w:ins>
    </w:p>
    <w:p w14:paraId="2D80F560" w14:textId="77777777" w:rsidR="00A514F4" w:rsidRDefault="00A514F4">
      <w:pPr>
        <w:rPr>
          <w:ins w:id="77" w:author="作者" w:date="1900-01-01T00:00:00Z"/>
        </w:rPr>
      </w:pPr>
    </w:p>
    <w:p w14:paraId="2D80F561" w14:textId="77777777" w:rsidR="00A514F4" w:rsidRDefault="00C20B33">
      <w:pPr>
        <w:rPr>
          <w:ins w:id="78" w:author="作者" w:date="1900-01-01T00:00:00Z"/>
        </w:rPr>
      </w:pPr>
      <w:ins w:id="79" w:author="作者">
        <w:r>
          <w:rPr>
            <w:b/>
            <w:bCs/>
          </w:rPr>
          <w:t>Question 3.8</w:t>
        </w:r>
        <w:r>
          <w:t>: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63" w14:textId="77777777">
        <w:trPr>
          <w:trHeight w:val="240"/>
          <w:jc w:val="center"/>
          <w:ins w:id="80" w:author="作者" w:date="1900-01-01T00:0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62" w14:textId="77777777" w:rsidR="00A514F4" w:rsidRDefault="00C20B33">
            <w:pPr>
              <w:pStyle w:val="TAH"/>
              <w:spacing w:before="20" w:after="20"/>
              <w:ind w:left="57" w:right="57"/>
              <w:jc w:val="left"/>
              <w:rPr>
                <w:ins w:id="81" w:author="作者" w:date="1900-01-01T00:00:00Z"/>
                <w:color w:val="FFFFFF" w:themeColor="background1"/>
              </w:rPr>
            </w:pPr>
            <w:ins w:id="82" w:author="作者">
              <w:r>
                <w:rPr>
                  <w:color w:val="FFFFFF" w:themeColor="background1"/>
                </w:rPr>
                <w:lastRenderedPageBreak/>
                <w:t>Answers to Question 3.8</w:t>
              </w:r>
            </w:ins>
          </w:p>
        </w:tc>
      </w:tr>
      <w:tr w:rsidR="00A514F4" w14:paraId="2D80F567" w14:textId="77777777">
        <w:trPr>
          <w:trHeight w:val="240"/>
          <w:jc w:val="center"/>
          <w:ins w:id="83" w:author="作者" w:date="1900-01-01T00:00:00Z"/>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4" w14:textId="77777777" w:rsidR="00A514F4" w:rsidRDefault="00C20B33">
            <w:pPr>
              <w:pStyle w:val="TAH"/>
              <w:spacing w:before="20" w:after="20"/>
              <w:ind w:left="57" w:right="57"/>
              <w:jc w:val="left"/>
              <w:rPr>
                <w:ins w:id="84" w:author="作者" w:date="1900-01-01T00:00:00Z"/>
              </w:rPr>
            </w:pPr>
            <w:ins w:id="85" w:author="作者">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5" w14:textId="77777777" w:rsidR="00A514F4" w:rsidRDefault="00C20B33">
            <w:pPr>
              <w:pStyle w:val="TAH"/>
              <w:spacing w:before="20" w:after="20"/>
              <w:ind w:left="57" w:right="57"/>
              <w:jc w:val="left"/>
              <w:rPr>
                <w:ins w:id="86" w:author="作者" w:date="1900-01-01T00:00:00Z"/>
              </w:rPr>
            </w:pPr>
            <w:ins w:id="87" w:author="作者">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6" w14:textId="77777777" w:rsidR="00A514F4" w:rsidRDefault="00C20B33">
            <w:pPr>
              <w:pStyle w:val="TAH"/>
              <w:spacing w:before="20" w:after="20"/>
              <w:ind w:left="57" w:right="57"/>
              <w:jc w:val="left"/>
              <w:rPr>
                <w:ins w:id="88" w:author="作者" w:date="1900-01-01T00:00:00Z"/>
              </w:rPr>
            </w:pPr>
            <w:ins w:id="89" w:author="作者">
              <w:r>
                <w:t>Details of the topic</w:t>
              </w:r>
            </w:ins>
          </w:p>
        </w:tc>
      </w:tr>
      <w:tr w:rsidR="00A514F4" w14:paraId="2D80F56B" w14:textId="77777777">
        <w:trPr>
          <w:trHeight w:val="240"/>
          <w:jc w:val="center"/>
          <w:ins w:id="90"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68" w14:textId="77777777" w:rsidR="00A514F4" w:rsidRDefault="00C20B33">
            <w:pPr>
              <w:pStyle w:val="TAC"/>
              <w:spacing w:before="20" w:after="20"/>
              <w:ind w:left="57" w:right="57"/>
              <w:jc w:val="left"/>
              <w:rPr>
                <w:ins w:id="91" w:author="作者" w:date="1900-01-01T00:00:00Z"/>
                <w:rFonts w:eastAsia="SimSun"/>
                <w:lang w:eastAsia="zh-CN"/>
              </w:rPr>
            </w:pPr>
            <w:ins w:id="92" w:author="作者">
              <w:r>
                <w:rPr>
                  <w:rFonts w:eastAsia="SimSun"/>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2D80F569" w14:textId="77777777" w:rsidR="00A514F4" w:rsidRDefault="00C20B33">
            <w:pPr>
              <w:pStyle w:val="TAC"/>
              <w:spacing w:before="20" w:after="20"/>
              <w:ind w:left="57" w:right="57"/>
              <w:jc w:val="left"/>
              <w:rPr>
                <w:ins w:id="93" w:author="作者" w:date="1900-01-01T00:00:00Z"/>
                <w:rFonts w:eastAsia="SimSun"/>
                <w:lang w:eastAsia="zh-CN"/>
              </w:rPr>
            </w:pPr>
            <w:ins w:id="94" w:author="作者">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56A" w14:textId="77777777" w:rsidR="00A514F4" w:rsidRDefault="00C20B33">
            <w:pPr>
              <w:pStyle w:val="TAC"/>
              <w:spacing w:before="20" w:after="20"/>
              <w:ind w:right="57"/>
              <w:jc w:val="left"/>
              <w:rPr>
                <w:ins w:id="95" w:author="作者" w:date="1900-01-01T00:00:00Z"/>
                <w:rFonts w:eastAsia="SimSun"/>
                <w:lang w:eastAsia="zh-CN"/>
              </w:rPr>
            </w:pPr>
            <w:ins w:id="96" w:author="作者">
              <w:r>
                <w:rPr>
                  <w:rFonts w:eastAsia="SimSun"/>
                  <w:lang w:eastAsia="zh-CN"/>
                </w:rPr>
                <w:t>We see no reason to revert SA2 decision. Regarding non supporting node please see response in the next section.</w:t>
              </w:r>
            </w:ins>
          </w:p>
        </w:tc>
      </w:tr>
      <w:tr w:rsidR="00A514F4" w14:paraId="2D80F56F" w14:textId="77777777">
        <w:trPr>
          <w:trHeight w:val="240"/>
          <w:jc w:val="center"/>
          <w:ins w:id="97"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6C" w14:textId="77777777" w:rsidR="00A514F4" w:rsidRPr="00AF67BC" w:rsidRDefault="00C20B33">
            <w:pPr>
              <w:pStyle w:val="TAC"/>
              <w:spacing w:before="20" w:after="20"/>
              <w:ind w:left="57" w:right="57"/>
              <w:jc w:val="left"/>
              <w:rPr>
                <w:ins w:id="98" w:author="作者" w:date="1900-01-01T00:00:00Z"/>
                <w:rFonts w:eastAsia="SimSun"/>
                <w:lang w:eastAsia="zh-CN"/>
                <w:rPrChange w:id="99" w:author="作者" w:date="1900-01-01T00:00:00Z">
                  <w:rPr>
                    <w:ins w:id="100" w:author="作者" w:date="1900-01-01T00:00:00Z"/>
                    <w:lang w:eastAsia="zh-CN"/>
                  </w:rPr>
                </w:rPrChange>
              </w:rPr>
            </w:pPr>
            <w:ins w:id="101" w:author="作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6D" w14:textId="77777777" w:rsidR="00A514F4" w:rsidRPr="00AF67BC" w:rsidRDefault="00C20B33">
            <w:pPr>
              <w:pStyle w:val="TAC"/>
              <w:spacing w:before="20" w:after="20"/>
              <w:ind w:left="57" w:right="57"/>
              <w:jc w:val="left"/>
              <w:rPr>
                <w:ins w:id="102" w:author="作者" w:date="1900-01-01T00:00:00Z"/>
                <w:rFonts w:eastAsia="SimSun"/>
                <w:lang w:eastAsia="zh-CN"/>
                <w:rPrChange w:id="103" w:author="作者" w:date="1900-01-01T00:00:00Z">
                  <w:rPr>
                    <w:ins w:id="104" w:author="作者" w:date="1900-01-01T00:00:00Z"/>
                    <w:lang w:eastAsia="zh-CN"/>
                  </w:rPr>
                </w:rPrChange>
              </w:rPr>
            </w:pPr>
            <w:ins w:id="105" w:author="作者">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2D80F56E" w14:textId="77777777" w:rsidR="00A514F4" w:rsidRDefault="00A514F4">
            <w:pPr>
              <w:pStyle w:val="TAC"/>
              <w:spacing w:before="20" w:after="20"/>
              <w:ind w:left="57" w:right="57"/>
              <w:jc w:val="left"/>
              <w:rPr>
                <w:ins w:id="106" w:author="作者" w:date="1900-01-01T00:00:00Z"/>
                <w:lang w:eastAsia="zh-CN"/>
              </w:rPr>
            </w:pPr>
          </w:p>
        </w:tc>
      </w:tr>
      <w:tr w:rsidR="00A514F4" w14:paraId="2D80F573" w14:textId="77777777">
        <w:trPr>
          <w:trHeight w:val="240"/>
          <w:jc w:val="center"/>
          <w:ins w:id="107"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70" w14:textId="77777777" w:rsidR="00A514F4" w:rsidRDefault="00C20B33">
            <w:pPr>
              <w:pStyle w:val="TAC"/>
              <w:spacing w:before="20" w:after="20"/>
              <w:ind w:left="57" w:right="57"/>
              <w:jc w:val="left"/>
              <w:rPr>
                <w:ins w:id="108" w:author="作者" w:date="1900-01-01T00:00:00Z"/>
                <w:rFonts w:eastAsia="SimSun"/>
                <w:lang w:eastAsia="zh-CN"/>
              </w:rPr>
            </w:pPr>
            <w:ins w:id="109" w:author="作者">
              <w:r>
                <w:rPr>
                  <w:rFonts w:eastAsia="SimSun"/>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571" w14:textId="77777777" w:rsidR="00A514F4" w:rsidRDefault="00C20B33">
            <w:pPr>
              <w:pStyle w:val="TAC"/>
              <w:spacing w:before="20" w:after="20"/>
              <w:ind w:left="57" w:right="57"/>
              <w:jc w:val="left"/>
              <w:rPr>
                <w:ins w:id="110" w:author="作者" w:date="1900-01-01T00:00:00Z"/>
                <w:rFonts w:eastAsia="SimSun"/>
                <w:lang w:eastAsia="zh-CN"/>
              </w:rPr>
            </w:pPr>
            <w:ins w:id="111" w:author="作者">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572" w14:textId="77777777" w:rsidR="00A514F4" w:rsidRDefault="00A514F4">
            <w:pPr>
              <w:pStyle w:val="TAC"/>
              <w:spacing w:before="20" w:after="20"/>
              <w:ind w:left="57" w:right="57"/>
              <w:jc w:val="left"/>
              <w:rPr>
                <w:ins w:id="112" w:author="作者" w:date="1900-01-01T00:00:00Z"/>
                <w:rFonts w:eastAsia="SimSun"/>
                <w:lang w:eastAsia="zh-CN"/>
              </w:rPr>
            </w:pPr>
          </w:p>
        </w:tc>
      </w:tr>
      <w:tr w:rsidR="00A514F4" w14:paraId="2D80F579" w14:textId="77777777">
        <w:trPr>
          <w:trHeight w:val="240"/>
          <w:jc w:val="center"/>
          <w:ins w:id="113"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74" w14:textId="77777777" w:rsidR="00A514F4" w:rsidRDefault="00C20B33">
            <w:pPr>
              <w:pStyle w:val="TAC"/>
              <w:spacing w:before="20" w:after="20"/>
              <w:ind w:left="57" w:right="57"/>
              <w:jc w:val="left"/>
              <w:rPr>
                <w:ins w:id="114" w:author="作者" w:date="1900-01-01T00:00:00Z"/>
                <w:lang w:eastAsia="zh-CN"/>
              </w:rPr>
            </w:pPr>
            <w:ins w:id="115" w:author="作者">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2D80F575" w14:textId="77777777" w:rsidR="00A514F4" w:rsidRDefault="00C20B33">
            <w:pPr>
              <w:pStyle w:val="TAC"/>
              <w:spacing w:before="20" w:after="20"/>
              <w:ind w:left="57" w:right="57"/>
              <w:jc w:val="left"/>
              <w:rPr>
                <w:ins w:id="116" w:author="作者" w:date="1900-01-01T00:00:00Z"/>
                <w:lang w:eastAsia="zh-CN"/>
              </w:rPr>
            </w:pPr>
            <w:ins w:id="117"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576" w14:textId="77777777" w:rsidR="00A514F4" w:rsidRDefault="00C20B33">
            <w:pPr>
              <w:pStyle w:val="TAC"/>
              <w:spacing w:before="20" w:after="20"/>
              <w:ind w:left="57" w:right="57"/>
              <w:jc w:val="left"/>
              <w:rPr>
                <w:ins w:id="118" w:author="作者" w:date="1900-01-01T00:00:00Z"/>
                <w:lang w:eastAsia="zh-CN"/>
              </w:rPr>
            </w:pPr>
            <w:ins w:id="119" w:author="作者">
              <w:r>
                <w:rPr>
                  <w:lang w:eastAsia="zh-CN"/>
                </w:rPr>
                <w:t xml:space="preserve">There is the same problem with unicast paging on supporting and non-supporting nodes, </w:t>
              </w:r>
              <w:proofErr w:type="gramStart"/>
              <w:r>
                <w:rPr>
                  <w:lang w:eastAsia="zh-CN"/>
                </w:rPr>
                <w:t>i.e.</w:t>
              </w:r>
              <w:proofErr w:type="gramEnd"/>
              <w:r>
                <w:rPr>
                  <w:lang w:eastAsia="zh-CN"/>
                </w:rPr>
                <w:t xml:space="preserve"> we cannot use unicast paging for non-supporting nodes. We need to have a scalable solution for non-supporting nodes and a "group" 5G S-TMSI solves that problem. An MBS Session ID is not transparent to a</w:t>
              </w:r>
            </w:ins>
            <w:r>
              <w:rPr>
                <w:lang w:eastAsia="zh-CN"/>
              </w:rPr>
              <w:t xml:space="preserve"> </w:t>
            </w:r>
            <w:ins w:id="120" w:author="作者">
              <w:r>
                <w:rPr>
                  <w:lang w:eastAsia="zh-CN"/>
                </w:rPr>
                <w:t xml:space="preserve">non-supporting </w:t>
              </w:r>
              <w:proofErr w:type="spellStart"/>
              <w:r>
                <w:rPr>
                  <w:lang w:eastAsia="zh-CN"/>
                </w:rPr>
                <w:t>gNB</w:t>
              </w:r>
              <w:proofErr w:type="spellEnd"/>
              <w:r>
                <w:rPr>
                  <w:lang w:eastAsia="zh-CN"/>
                </w:rPr>
                <w:t xml:space="preserve">, </w:t>
              </w:r>
              <w:proofErr w:type="gramStart"/>
              <w:r>
                <w:rPr>
                  <w:lang w:eastAsia="zh-CN"/>
                </w:rPr>
                <w:t>i.e.</w:t>
              </w:r>
              <w:proofErr w:type="gramEnd"/>
              <w:r>
                <w:rPr>
                  <w:lang w:eastAsia="zh-CN"/>
                </w:rPr>
                <w:t xml:space="preserve"> cannot be used. </w:t>
              </w:r>
            </w:ins>
          </w:p>
          <w:p w14:paraId="2D80F577" w14:textId="77777777" w:rsidR="00A514F4" w:rsidRDefault="00C20B33">
            <w:pPr>
              <w:pStyle w:val="TAC"/>
              <w:spacing w:before="20" w:after="20"/>
              <w:ind w:left="57" w:right="57"/>
              <w:jc w:val="left"/>
              <w:rPr>
                <w:ins w:id="121" w:author="作者" w:date="1900-01-01T00:00:00Z"/>
                <w:lang w:eastAsia="zh-CN"/>
              </w:rPr>
            </w:pPr>
            <w:ins w:id="122" w:author="作者">
              <w:r>
                <w:rPr>
                  <w:lang w:eastAsia="zh-CN"/>
                </w:rPr>
                <w:t xml:space="preserve">Please also have a look at our response on question 4.1, </w:t>
              </w:r>
              <w:proofErr w:type="gramStart"/>
              <w:r>
                <w:rPr>
                  <w:lang w:eastAsia="zh-CN"/>
                </w:rPr>
                <w:t>i.e.</w:t>
              </w:r>
              <w:proofErr w:type="gramEnd"/>
              <w:r>
                <w:rPr>
                  <w:lang w:eastAsia="zh-CN"/>
                </w:rPr>
                <w:t xml:space="preserve"> there seems to be some mis-understanding about the use of this "group" 5G S-TMSI. This "group" 5G S-TMSI is allocated to the UE during the NAS join procedure. </w:t>
              </w:r>
            </w:ins>
          </w:p>
          <w:p w14:paraId="2D80F578" w14:textId="77777777" w:rsidR="00A514F4" w:rsidRDefault="00C20B33">
            <w:pPr>
              <w:pStyle w:val="TAC"/>
              <w:spacing w:before="20" w:after="20"/>
              <w:ind w:left="57" w:right="57"/>
              <w:jc w:val="left"/>
              <w:rPr>
                <w:ins w:id="123" w:author="作者" w:date="1900-01-01T00:00:00Z"/>
                <w:lang w:eastAsia="zh-CN"/>
              </w:rPr>
            </w:pPr>
            <w:ins w:id="124" w:author="作者">
              <w:r>
                <w:rPr>
                  <w:lang w:eastAsia="zh-CN"/>
                </w:rPr>
                <w:t xml:space="preserve">Also note that simultaneous monitoring of "group" PO and unicast PO during a DRX is </w:t>
              </w:r>
              <w:proofErr w:type="gramStart"/>
              <w:r>
                <w:rPr>
                  <w:lang w:eastAsia="zh-CN"/>
                </w:rPr>
                <w:t>exactly the same</w:t>
              </w:r>
              <w:proofErr w:type="gramEnd"/>
              <w:r>
                <w:rPr>
                  <w:lang w:eastAsia="zh-CN"/>
                </w:rPr>
                <w:t xml:space="preserve"> whether the MBS Session ID or group 5G S-TMSI in the paging identify is used. </w:t>
              </w:r>
            </w:ins>
          </w:p>
        </w:tc>
      </w:tr>
      <w:tr w:rsidR="00A514F4" w14:paraId="2D80F57D" w14:textId="77777777">
        <w:trPr>
          <w:trHeight w:val="240"/>
          <w:jc w:val="center"/>
          <w:ins w:id="125"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7A" w14:textId="77777777" w:rsidR="00A514F4" w:rsidRDefault="00C20B33">
            <w:pPr>
              <w:pStyle w:val="TAC"/>
              <w:spacing w:before="20" w:after="20"/>
              <w:ind w:left="57" w:right="57"/>
              <w:jc w:val="left"/>
              <w:rPr>
                <w:ins w:id="126" w:author="作者" w:date="1900-01-01T00:00:00Z"/>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7B" w14:textId="77777777" w:rsidR="00A514F4" w:rsidRDefault="00C20B33">
            <w:pPr>
              <w:pStyle w:val="TAC"/>
              <w:spacing w:before="20" w:after="20"/>
              <w:ind w:left="57" w:right="57"/>
              <w:jc w:val="left"/>
              <w:rPr>
                <w:ins w:id="127" w:author="作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7C" w14:textId="77777777" w:rsidR="00A514F4" w:rsidRDefault="00A514F4">
            <w:pPr>
              <w:pStyle w:val="TAC"/>
              <w:spacing w:before="20" w:after="20"/>
              <w:ind w:left="57" w:right="57"/>
              <w:jc w:val="left"/>
              <w:rPr>
                <w:ins w:id="128" w:author="作者" w:date="1900-01-01T00:00:00Z"/>
                <w:lang w:eastAsia="zh-CN"/>
              </w:rPr>
            </w:pPr>
          </w:p>
        </w:tc>
      </w:tr>
      <w:tr w:rsidR="00A514F4" w14:paraId="2D80F581" w14:textId="77777777">
        <w:trPr>
          <w:trHeight w:val="240"/>
          <w:jc w:val="center"/>
          <w:ins w:id="129"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7E" w14:textId="77777777" w:rsidR="00A514F4" w:rsidRDefault="00C20B33">
            <w:pPr>
              <w:pStyle w:val="TAC"/>
              <w:spacing w:before="20" w:after="20"/>
              <w:ind w:left="57" w:right="57"/>
              <w:jc w:val="left"/>
              <w:rPr>
                <w:ins w:id="130" w:author="作者" w:date="1900-01-01T00:00:00Z"/>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7F" w14:textId="77777777" w:rsidR="00A514F4" w:rsidRDefault="00C20B33">
            <w:pPr>
              <w:pStyle w:val="TAC"/>
              <w:spacing w:before="20" w:after="20"/>
              <w:ind w:left="57" w:right="57"/>
              <w:jc w:val="left"/>
              <w:rPr>
                <w:ins w:id="131" w:author="作者" w:date="1900-01-01T00:00:00Z"/>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580" w14:textId="77777777" w:rsidR="00A514F4" w:rsidRDefault="00A514F4">
            <w:pPr>
              <w:pStyle w:val="TAC"/>
              <w:spacing w:before="20" w:after="20"/>
              <w:ind w:left="57" w:right="57"/>
              <w:jc w:val="left"/>
              <w:rPr>
                <w:ins w:id="132" w:author="作者" w:date="1900-01-01T00:00:00Z"/>
                <w:lang w:eastAsia="zh-CN"/>
              </w:rPr>
            </w:pPr>
          </w:p>
        </w:tc>
      </w:tr>
      <w:tr w:rsidR="00A514F4" w14:paraId="2D80F585" w14:textId="77777777">
        <w:trPr>
          <w:trHeight w:val="240"/>
          <w:jc w:val="center"/>
          <w:ins w:id="133"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82" w14:textId="77777777" w:rsidR="00A514F4" w:rsidRDefault="00C20B33">
            <w:pPr>
              <w:pStyle w:val="TAC"/>
              <w:spacing w:before="20" w:after="20"/>
              <w:ind w:left="57" w:right="57"/>
              <w:jc w:val="left"/>
              <w:rPr>
                <w:ins w:id="134" w:author="作者" w:date="1900-01-01T00:00:00Z"/>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83" w14:textId="77777777" w:rsidR="00A514F4" w:rsidRDefault="00C20B33">
            <w:pPr>
              <w:pStyle w:val="TAC"/>
              <w:spacing w:before="20" w:after="20"/>
              <w:ind w:left="57" w:right="57"/>
              <w:jc w:val="left"/>
              <w:rPr>
                <w:ins w:id="135" w:author="作者" w:date="1900-01-01T00:00:00Z"/>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84" w14:textId="77777777" w:rsidR="00A514F4" w:rsidRDefault="00C20B33">
            <w:pPr>
              <w:pStyle w:val="TAC"/>
              <w:spacing w:before="20" w:after="20"/>
              <w:ind w:left="57" w:right="57"/>
              <w:jc w:val="left"/>
              <w:rPr>
                <w:ins w:id="136" w:author="作者" w:date="1900-01-01T00:00:00Z"/>
                <w:rFonts w:eastAsia="SimSun"/>
                <w:lang w:eastAsia="zh-CN"/>
              </w:rPr>
            </w:pPr>
            <w:r>
              <w:rPr>
                <w:rFonts w:eastAsia="SimSun"/>
                <w:lang w:eastAsia="zh-CN"/>
              </w:rPr>
              <w:t>W</w:t>
            </w:r>
            <w:r>
              <w:rPr>
                <w:rFonts w:eastAsia="SimSun" w:hint="eastAsia"/>
                <w:lang w:eastAsia="zh-CN"/>
              </w:rPr>
              <w:t>e should follow the SA2 decision.</w:t>
            </w:r>
          </w:p>
        </w:tc>
      </w:tr>
      <w:tr w:rsidR="00A514F4" w14:paraId="2D80F589" w14:textId="77777777">
        <w:trPr>
          <w:trHeight w:val="240"/>
          <w:jc w:val="center"/>
          <w:ins w:id="137"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86" w14:textId="77777777" w:rsidR="00A514F4" w:rsidRDefault="00C20B33">
            <w:pPr>
              <w:pStyle w:val="TAC"/>
              <w:spacing w:before="20" w:after="20"/>
              <w:ind w:left="57" w:right="57"/>
              <w:jc w:val="left"/>
              <w:rPr>
                <w:ins w:id="138" w:author="作者" w:date="1900-01-01T00:00:00Z"/>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87" w14:textId="77777777" w:rsidR="00A514F4" w:rsidRDefault="00C20B33">
            <w:pPr>
              <w:pStyle w:val="TAC"/>
              <w:spacing w:before="20" w:after="20"/>
              <w:ind w:left="57" w:right="57"/>
              <w:jc w:val="left"/>
              <w:rPr>
                <w:ins w:id="139" w:author="作者" w:date="1900-01-01T00:00:00Z"/>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8" w14:textId="77777777" w:rsidR="00A514F4" w:rsidRDefault="00C20B33">
            <w:pPr>
              <w:pStyle w:val="TAC"/>
              <w:spacing w:before="20" w:after="20"/>
              <w:ind w:left="57" w:right="57"/>
              <w:jc w:val="left"/>
              <w:rPr>
                <w:ins w:id="140" w:author="作者" w:date="1900-01-01T00:00:00Z"/>
                <w:rFonts w:eastAsia="SimSun"/>
                <w:lang w:eastAsia="zh-CN"/>
              </w:rPr>
            </w:pPr>
            <w:r>
              <w:rPr>
                <w:rFonts w:eastAsia="SimSun" w:hint="eastAsia"/>
                <w:lang w:eastAsia="zh-CN"/>
              </w:rPr>
              <w:t>W</w:t>
            </w:r>
            <w:r>
              <w:rPr>
                <w:rFonts w:eastAsia="SimSun"/>
                <w:lang w:eastAsia="zh-CN"/>
              </w:rPr>
              <w:t>e can consider the SA2 agreement for further design.</w:t>
            </w:r>
          </w:p>
        </w:tc>
      </w:tr>
      <w:tr w:rsidR="00A514F4" w14:paraId="2D80F58D" w14:textId="77777777">
        <w:trPr>
          <w:trHeight w:val="240"/>
          <w:jc w:val="center"/>
          <w:ins w:id="141"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8A" w14:textId="77777777" w:rsidR="00A514F4" w:rsidRDefault="00C20B33">
            <w:pPr>
              <w:pStyle w:val="TAC"/>
              <w:spacing w:before="20" w:after="20"/>
              <w:ind w:left="57" w:right="57"/>
              <w:jc w:val="left"/>
              <w:rPr>
                <w:ins w:id="142" w:author="作者" w:date="1900-01-01T00:00:00Z"/>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58B" w14:textId="77777777" w:rsidR="00A514F4" w:rsidRDefault="00C20B33">
            <w:pPr>
              <w:pStyle w:val="TAC"/>
              <w:spacing w:before="20" w:after="20"/>
              <w:ind w:left="57" w:right="57"/>
              <w:jc w:val="left"/>
              <w:rPr>
                <w:ins w:id="143" w:author="作者" w:date="1900-01-01T00:00:00Z"/>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C" w14:textId="77777777" w:rsidR="00A514F4" w:rsidRDefault="00A514F4">
            <w:pPr>
              <w:pStyle w:val="TAC"/>
              <w:spacing w:before="20" w:after="20"/>
              <w:ind w:left="57" w:right="57"/>
              <w:jc w:val="left"/>
              <w:rPr>
                <w:ins w:id="144" w:author="作者" w:date="1900-01-01T00:00:00Z"/>
                <w:lang w:eastAsia="zh-CN"/>
              </w:rPr>
            </w:pPr>
          </w:p>
        </w:tc>
      </w:tr>
      <w:tr w:rsidR="00A514F4" w14:paraId="2D80F595" w14:textId="77777777">
        <w:trPr>
          <w:trHeight w:val="240"/>
          <w:jc w:val="center"/>
          <w:ins w:id="145"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8E" w14:textId="77777777" w:rsidR="00A514F4" w:rsidRDefault="00C20B33">
            <w:pPr>
              <w:pStyle w:val="TAC"/>
              <w:spacing w:before="20" w:after="20"/>
              <w:ind w:left="57" w:right="57"/>
              <w:jc w:val="left"/>
              <w:rPr>
                <w:ins w:id="146" w:author="作者" w:date="1900-01-01T00:00:00Z"/>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8F" w14:textId="77777777" w:rsidR="00A514F4" w:rsidRDefault="00C20B33">
            <w:pPr>
              <w:pStyle w:val="TAC"/>
              <w:spacing w:before="20" w:after="20"/>
              <w:ind w:left="57" w:right="57"/>
              <w:jc w:val="left"/>
              <w:rPr>
                <w:ins w:id="147" w:author="作者" w:date="1900-01-01T00:00:00Z"/>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90" w14:textId="77777777" w:rsidR="00A514F4" w:rsidRDefault="00C20B33">
            <w:pPr>
              <w:pStyle w:val="TAC"/>
              <w:spacing w:before="20" w:after="20"/>
              <w:ind w:left="57" w:right="57"/>
              <w:jc w:val="left"/>
              <w:rPr>
                <w:lang w:val="en-US" w:eastAsia="zh-CN"/>
              </w:rPr>
            </w:pPr>
            <w:r>
              <w:rPr>
                <w:rFonts w:hint="eastAsia"/>
                <w:lang w:val="en-US" w:eastAsia="zh-CN"/>
              </w:rPr>
              <w:t xml:space="preserve">See Q3.7. </w:t>
            </w:r>
          </w:p>
          <w:p w14:paraId="2D80F591" w14:textId="77777777" w:rsidR="00A514F4" w:rsidRDefault="00A514F4">
            <w:pPr>
              <w:pStyle w:val="TAC"/>
              <w:spacing w:before="20" w:after="20"/>
              <w:ind w:left="57" w:right="57"/>
              <w:jc w:val="left"/>
              <w:rPr>
                <w:lang w:val="en-US" w:eastAsia="zh-CN"/>
              </w:rPr>
            </w:pPr>
          </w:p>
          <w:p w14:paraId="2D80F592" w14:textId="77777777" w:rsidR="00A514F4" w:rsidRDefault="00C20B33">
            <w:pPr>
              <w:pStyle w:val="TAC"/>
              <w:spacing w:before="20" w:after="20"/>
              <w:ind w:left="57" w:right="57"/>
              <w:jc w:val="left"/>
              <w:rPr>
                <w:lang w:val="en-US" w:eastAsia="zh-CN"/>
              </w:rPr>
            </w:pPr>
            <w:r>
              <w:rPr>
                <w:rFonts w:hint="eastAsia"/>
                <w:lang w:val="en-US" w:eastAsia="zh-CN"/>
              </w:rPr>
              <w:t xml:space="preserve">By the way, what Ericsson suggests seems a good idea. It brings the benefit of group paging to </w:t>
            </w:r>
            <w:proofErr w:type="spellStart"/>
            <w:r>
              <w:rPr>
                <w:rFonts w:hint="eastAsia"/>
                <w:lang w:val="en-US" w:eastAsia="zh-CN"/>
              </w:rPr>
              <w:t>non supporting</w:t>
            </w:r>
            <w:proofErr w:type="spellEnd"/>
            <w:r>
              <w:rPr>
                <w:rFonts w:hint="eastAsia"/>
                <w:lang w:val="en-US" w:eastAsia="zh-CN"/>
              </w:rPr>
              <w:t xml:space="preserve"> RAN nodes. Simple solution but quite useful.</w:t>
            </w:r>
          </w:p>
          <w:p w14:paraId="2D80F593" w14:textId="77777777" w:rsidR="00A514F4" w:rsidRDefault="00A514F4">
            <w:pPr>
              <w:pStyle w:val="TAC"/>
              <w:spacing w:before="20" w:after="20"/>
              <w:ind w:left="57" w:right="57"/>
              <w:jc w:val="left"/>
              <w:rPr>
                <w:lang w:val="en-US" w:eastAsia="zh-CN"/>
              </w:rPr>
            </w:pPr>
          </w:p>
          <w:p w14:paraId="2D80F594" w14:textId="77777777" w:rsidR="00A514F4" w:rsidRDefault="00C20B33">
            <w:pPr>
              <w:pStyle w:val="TAC"/>
              <w:spacing w:before="20" w:after="20"/>
              <w:ind w:left="57" w:right="57"/>
              <w:jc w:val="left"/>
              <w:rPr>
                <w:ins w:id="148" w:author="作者" w:date="1900-01-01T00:00:00Z"/>
                <w:lang w:val="en-US" w:eastAsia="zh-CN"/>
              </w:rPr>
            </w:pPr>
            <w:r>
              <w:rPr>
                <w:rFonts w:hint="eastAsia"/>
                <w:lang w:val="en-US" w:eastAsia="zh-CN"/>
              </w:rPr>
              <w:t>As what we have suggested in Q3.7, the idea of simply using the MBS session ID as the group paging ID needs refinements.</w:t>
            </w:r>
          </w:p>
        </w:tc>
      </w:tr>
      <w:tr w:rsidR="0047551F" w14:paraId="2D80F599" w14:textId="77777777">
        <w:trPr>
          <w:trHeight w:val="240"/>
          <w:jc w:val="center"/>
          <w:ins w:id="149"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96" w14:textId="77777777" w:rsidR="0047551F" w:rsidRDefault="0047551F" w:rsidP="0047551F">
            <w:pPr>
              <w:pStyle w:val="TAC"/>
              <w:spacing w:before="20" w:after="20"/>
              <w:ind w:left="57" w:right="57"/>
              <w:jc w:val="left"/>
              <w:rPr>
                <w:ins w:id="150" w:author="作者"/>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97" w14:textId="77777777" w:rsidR="0047551F" w:rsidRDefault="0047551F" w:rsidP="0047551F">
            <w:pPr>
              <w:pStyle w:val="TAC"/>
              <w:spacing w:before="20" w:after="20"/>
              <w:ind w:left="57" w:right="57"/>
              <w:jc w:val="left"/>
              <w:rPr>
                <w:ins w:id="151" w:author="作者"/>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8" w14:textId="77777777" w:rsidR="0047551F" w:rsidRDefault="0047551F" w:rsidP="0047551F">
            <w:pPr>
              <w:pStyle w:val="TAC"/>
              <w:spacing w:before="20" w:after="20"/>
              <w:ind w:left="57" w:right="57"/>
              <w:jc w:val="left"/>
              <w:rPr>
                <w:ins w:id="152" w:author="作者"/>
                <w:lang w:eastAsia="zh-CN"/>
              </w:rPr>
            </w:pPr>
          </w:p>
        </w:tc>
      </w:tr>
      <w:tr w:rsidR="00A514F4" w14:paraId="2D80F59D" w14:textId="77777777">
        <w:trPr>
          <w:trHeight w:val="240"/>
          <w:jc w:val="center"/>
          <w:ins w:id="153"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9A" w14:textId="77777777" w:rsidR="00A514F4" w:rsidRDefault="00271683">
            <w:pPr>
              <w:pStyle w:val="TAC"/>
              <w:spacing w:before="20" w:after="20"/>
              <w:ind w:left="57" w:right="57"/>
              <w:jc w:val="left"/>
              <w:rPr>
                <w:ins w:id="154" w:author="作者" w:date="1900-01-01T00:00:00Z"/>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9B" w14:textId="77777777" w:rsidR="00A514F4" w:rsidRDefault="00271683">
            <w:pPr>
              <w:pStyle w:val="TAC"/>
              <w:spacing w:before="20" w:after="20"/>
              <w:ind w:left="57" w:right="57"/>
              <w:jc w:val="left"/>
              <w:rPr>
                <w:ins w:id="155" w:author="作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C" w14:textId="77777777" w:rsidR="00A514F4" w:rsidRDefault="00A514F4">
            <w:pPr>
              <w:pStyle w:val="TAC"/>
              <w:spacing w:before="20" w:after="20"/>
              <w:ind w:left="57" w:right="57"/>
              <w:jc w:val="left"/>
              <w:rPr>
                <w:ins w:id="156" w:author="作者" w:date="1900-01-01T00:00:00Z"/>
                <w:lang w:eastAsia="zh-CN"/>
              </w:rPr>
            </w:pPr>
          </w:p>
        </w:tc>
      </w:tr>
      <w:tr w:rsidR="00A514F4" w14:paraId="2D80F5A1" w14:textId="77777777">
        <w:trPr>
          <w:trHeight w:val="240"/>
          <w:jc w:val="center"/>
          <w:ins w:id="157" w:author="作者" w:date="1900-01-01T00:00:00Z"/>
        </w:trPr>
        <w:tc>
          <w:tcPr>
            <w:tcW w:w="1695" w:type="dxa"/>
            <w:tcBorders>
              <w:top w:val="single" w:sz="4" w:space="0" w:color="auto"/>
              <w:left w:val="single" w:sz="4" w:space="0" w:color="auto"/>
              <w:bottom w:val="single" w:sz="4" w:space="0" w:color="auto"/>
              <w:right w:val="single" w:sz="4" w:space="0" w:color="auto"/>
            </w:tcBorders>
          </w:tcPr>
          <w:p w14:paraId="2D80F59E" w14:textId="77777777" w:rsidR="00A514F4" w:rsidRPr="009B3E79" w:rsidRDefault="009B3E79">
            <w:pPr>
              <w:pStyle w:val="TAC"/>
              <w:spacing w:before="20" w:after="20"/>
              <w:ind w:left="57" w:right="57"/>
              <w:jc w:val="left"/>
              <w:rPr>
                <w:ins w:id="158" w:author="作者" w:date="1900-01-01T00:00:00Z"/>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9F" w14:textId="77777777" w:rsidR="00A514F4" w:rsidRPr="009B3E79" w:rsidRDefault="009B3E79">
            <w:pPr>
              <w:pStyle w:val="TAC"/>
              <w:spacing w:before="20" w:after="20"/>
              <w:ind w:left="57" w:right="57"/>
              <w:jc w:val="left"/>
              <w:rPr>
                <w:ins w:id="159" w:author="作者" w:date="1900-01-01T00:00:00Z"/>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5A0" w14:textId="77777777" w:rsidR="00A514F4" w:rsidRPr="009B3E79" w:rsidRDefault="009B3E79">
            <w:pPr>
              <w:pStyle w:val="TAC"/>
              <w:spacing w:before="20" w:after="20"/>
              <w:ind w:left="57" w:right="57"/>
              <w:jc w:val="left"/>
              <w:rPr>
                <w:ins w:id="160" w:author="作者" w:date="1900-01-01T00:00:00Z"/>
                <w:rFonts w:eastAsia="MS Mincho"/>
                <w:lang w:eastAsia="ja-JP"/>
              </w:rPr>
            </w:pPr>
            <w:r>
              <w:rPr>
                <w:rFonts w:eastAsia="MS Mincho" w:hint="eastAsia"/>
                <w:lang w:eastAsia="ja-JP"/>
              </w:rPr>
              <w:t>W</w:t>
            </w:r>
            <w:r>
              <w:rPr>
                <w:rFonts w:eastAsia="MS Mincho"/>
                <w:lang w:eastAsia="ja-JP"/>
              </w:rPr>
              <w:t xml:space="preserve">e are ok to follow SA2 decision in case where </w:t>
            </w:r>
            <w:r w:rsidRPr="009B3E79">
              <w:rPr>
                <w:rFonts w:eastAsia="MS Mincho"/>
                <w:lang w:eastAsia="ja-JP"/>
              </w:rPr>
              <w:t xml:space="preserve">NG-RAN nodes </w:t>
            </w:r>
            <w:proofErr w:type="gramStart"/>
            <w:r>
              <w:rPr>
                <w:rFonts w:eastAsia="MS Mincho"/>
                <w:lang w:eastAsia="ja-JP"/>
              </w:rPr>
              <w:t>supports</w:t>
            </w:r>
            <w:proofErr w:type="gramEnd"/>
            <w:r w:rsidRPr="009B3E79">
              <w:rPr>
                <w:rFonts w:eastAsia="MS Mincho"/>
                <w:lang w:eastAsia="ja-JP"/>
              </w:rPr>
              <w:t xml:space="preserve"> MBS</w:t>
            </w:r>
            <w:r>
              <w:rPr>
                <w:rFonts w:eastAsia="MS Mincho"/>
                <w:lang w:eastAsia="ja-JP"/>
              </w:rPr>
              <w:t>.</w:t>
            </w:r>
          </w:p>
        </w:tc>
      </w:tr>
      <w:tr w:rsidR="00877563" w14:paraId="3D9623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C5FCC" w14:textId="5C59CCD6" w:rsidR="00877563" w:rsidRDefault="008E3ED1" w:rsidP="00877563">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5953E4E8" w14:textId="795ECDA8" w:rsidR="00877563" w:rsidRDefault="00877563" w:rsidP="00877563">
            <w:pPr>
              <w:pStyle w:val="TAC"/>
              <w:spacing w:before="20" w:after="20"/>
              <w:ind w:left="57" w:right="57"/>
              <w:jc w:val="left"/>
              <w:rPr>
                <w:rFonts w:eastAsia="MS Mincho"/>
                <w:lang w:eastAsia="ja-JP"/>
              </w:rPr>
            </w:pPr>
          </w:p>
        </w:tc>
        <w:tc>
          <w:tcPr>
            <w:tcW w:w="6942" w:type="dxa"/>
            <w:tcBorders>
              <w:top w:val="single" w:sz="4" w:space="0" w:color="auto"/>
              <w:left w:val="single" w:sz="4" w:space="0" w:color="auto"/>
              <w:bottom w:val="single" w:sz="4" w:space="0" w:color="auto"/>
              <w:right w:val="single" w:sz="4" w:space="0" w:color="auto"/>
            </w:tcBorders>
          </w:tcPr>
          <w:p w14:paraId="02818348" w14:textId="7B5EADD2" w:rsidR="00877563" w:rsidRDefault="00A639AA" w:rsidP="00877563">
            <w:pPr>
              <w:pStyle w:val="TAC"/>
              <w:spacing w:before="20" w:after="20"/>
              <w:ind w:left="57" w:right="57"/>
              <w:jc w:val="left"/>
              <w:rPr>
                <w:rFonts w:eastAsia="MS Mincho"/>
                <w:lang w:eastAsia="ja-JP"/>
              </w:rPr>
            </w:pPr>
            <w:r>
              <w:rPr>
                <w:lang w:eastAsia="zh-CN"/>
              </w:rPr>
              <w:t>No strong view. From RAN perspective, t</w:t>
            </w:r>
            <w:r w:rsidR="00877563">
              <w:rPr>
                <w:lang w:eastAsia="zh-CN"/>
              </w:rPr>
              <w:t xml:space="preserve">end to agree with Ericsson that there could be methods to bypass at least RAN impact, </w:t>
            </w:r>
            <w:proofErr w:type="gramStart"/>
            <w:r w:rsidR="00877563">
              <w:rPr>
                <w:lang w:eastAsia="zh-CN"/>
              </w:rPr>
              <w:t>e.g.</w:t>
            </w:r>
            <w:proofErr w:type="gramEnd"/>
            <w:r w:rsidR="00877563">
              <w:rPr>
                <w:lang w:eastAsia="zh-CN"/>
              </w:rPr>
              <w:t xml:space="preserve"> by having a “group” TMSI. But that would have impact on SA2.</w:t>
            </w:r>
            <w:r w:rsidR="00C467AC">
              <w:rPr>
                <w:lang w:eastAsia="zh-CN"/>
              </w:rPr>
              <w:t xml:space="preserve"> </w:t>
            </w:r>
            <w:r w:rsidR="00FA1225">
              <w:rPr>
                <w:lang w:eastAsia="zh-CN"/>
              </w:rPr>
              <w:t xml:space="preserve">If SA2 has not discussed </w:t>
            </w:r>
            <w:r w:rsidR="00C61E86">
              <w:rPr>
                <w:lang w:eastAsia="zh-CN"/>
              </w:rPr>
              <w:t xml:space="preserve">the “group” TMSI solution, it could be helpful to inform SA2 about the “group” TMSI </w:t>
            </w:r>
            <w:r w:rsidR="00A75010">
              <w:rPr>
                <w:lang w:eastAsia="zh-CN"/>
              </w:rPr>
              <w:t>alternative.</w:t>
            </w:r>
          </w:p>
        </w:tc>
      </w:tr>
      <w:tr w:rsidR="001E7A46" w14:paraId="58F158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8B464" w14:textId="708B1461"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7D2D3B23" w14:textId="2299AE7F" w:rsidR="001E7A46" w:rsidRDefault="001E7A46" w:rsidP="001E7A46">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B42B39D" w14:textId="77777777" w:rsidR="001E7A46" w:rsidRDefault="001E7A46" w:rsidP="001E7A46">
            <w:pPr>
              <w:pStyle w:val="TAC"/>
              <w:spacing w:before="20" w:after="20"/>
              <w:ind w:left="57" w:right="57"/>
              <w:jc w:val="left"/>
              <w:rPr>
                <w:lang w:eastAsia="zh-CN"/>
              </w:rPr>
            </w:pPr>
          </w:p>
        </w:tc>
      </w:tr>
    </w:tbl>
    <w:p w14:paraId="2D80F5A2" w14:textId="77777777" w:rsidR="00A514F4" w:rsidRDefault="00A514F4"/>
    <w:p w14:paraId="2D80F5A3" w14:textId="77777777" w:rsidR="00A514F4" w:rsidRDefault="00C20B33">
      <w:pPr>
        <w:pStyle w:val="1"/>
      </w:pPr>
      <w:r>
        <w:t>4</w:t>
      </w:r>
      <w:r>
        <w:tab/>
        <w:t>Support for non-MBS node</w:t>
      </w:r>
    </w:p>
    <w:p w14:paraId="2D80F5A4" w14:textId="77777777" w:rsidR="00A514F4" w:rsidRDefault="00C20B33">
      <w:r>
        <w:t xml:space="preserve">In few papers e.g.  </w:t>
      </w:r>
      <w:hyperlink r:id="rId22" w:tooltip="D:Documents3GPPtsg_ranWG2TSGR2_113bis-eDocsR2-2103179.zip" w:history="1">
        <w:r>
          <w:rPr>
            <w:rStyle w:val="af3"/>
          </w:rPr>
          <w:t>R2-2103179</w:t>
        </w:r>
      </w:hyperlink>
      <w:r>
        <w:t xml:space="preserve">, </w:t>
      </w:r>
      <w:hyperlink r:id="rId23" w:tooltip="D:Documents3GPPtsg_ranWG2TSGR2_113bis-eDocsR2-2103278.zip" w:history="1">
        <w:r>
          <w:rPr>
            <w:rStyle w:val="af3"/>
          </w:rPr>
          <w:t>R2-2103278</w:t>
        </w:r>
      </w:hyperlink>
      <w:r>
        <w:t xml:space="preserve"> and</w:t>
      </w:r>
      <w:r>
        <w:rPr>
          <w:rStyle w:val="af3"/>
        </w:rPr>
        <w:t xml:space="preserve"> </w:t>
      </w:r>
      <w:hyperlink r:id="rId24" w:tooltip="D:Documents3GPPtsg_ranWG2TSGR2_113bis-eDocsR2-2103118.zip" w:history="1">
        <w:r>
          <w:rPr>
            <w:rStyle w:val="af3"/>
          </w:rPr>
          <w:t>R2-2103118</w:t>
        </w:r>
      </w:hyperlink>
      <w:r>
        <w:rPr>
          <w:rStyle w:val="af3"/>
        </w:rPr>
        <w:t xml:space="preserve"> </w:t>
      </w:r>
      <w:r>
        <w:t xml:space="preserve">it was noted that paging with MBS session ID in non-MBS supporting node would cause quite a bit of changes to such a node. </w:t>
      </w:r>
    </w:p>
    <w:p w14:paraId="2D80F5A5" w14:textId="77777777" w:rsidR="00A514F4" w:rsidRDefault="00C20B33">
      <w:r>
        <w:t xml:space="preserve">In </w:t>
      </w:r>
      <w:hyperlink r:id="rId25" w:tooltip="D:Documents3GPPtsg_ranWG2TSGR2_113bis-eDocsR2-2103776.zip" w:history="1">
        <w:r>
          <w:rPr>
            <w:rStyle w:val="af3"/>
          </w:rPr>
          <w:t>R2-2103776</w:t>
        </w:r>
      </w:hyperlink>
      <w:r>
        <w:rPr>
          <w:rStyle w:val="af3"/>
        </w:rPr>
        <w:t xml:space="preserve"> </w:t>
      </w:r>
      <w:proofErr w:type="spellStart"/>
      <w:r>
        <w:t>a</w:t>
      </w:r>
      <w:proofErr w:type="spellEnd"/>
      <w:r>
        <w:t xml:space="preserve"> it was proposed to use 5G-S-TMSI instead of MBS session ID. In this solution a 5G S-TMSI is assigned to the UE by upper layers when the UE joins the multicast group. This would be different 5G-S-TMSI opposed to one used for unicast paging. </w:t>
      </w:r>
    </w:p>
    <w:p w14:paraId="2D80F5A6" w14:textId="77777777" w:rsidR="00A514F4" w:rsidRDefault="00C20B33">
      <w:r>
        <w:t xml:space="preserve">When the UE is in Idle or Inactive mode, the UE will monitor the group 5G S-TMSI for session activation as well as unicast paging </w:t>
      </w:r>
    </w:p>
    <w:p w14:paraId="2D80F5A7" w14:textId="77777777" w:rsidR="00A514F4" w:rsidRDefault="00C20B33">
      <w:r>
        <w:t xml:space="preserve">When the non-supporting </w:t>
      </w:r>
      <w:proofErr w:type="spellStart"/>
      <w:r>
        <w:t>gNB</w:t>
      </w:r>
      <w:proofErr w:type="spellEnd"/>
      <w:r>
        <w:t xml:space="preserve"> receives a Paging message from the CN including a group 5G S-TMSI, the </w:t>
      </w:r>
      <w:proofErr w:type="spellStart"/>
      <w:r>
        <w:t>gNB</w:t>
      </w:r>
      <w:proofErr w:type="spellEnd"/>
      <w:r>
        <w:t xml:space="preserve"> handles the Paging as with any other 5G S-TMSI, </w:t>
      </w:r>
      <w:proofErr w:type="gramStart"/>
      <w:r>
        <w:t>i.e.</w:t>
      </w:r>
      <w:proofErr w:type="gramEnd"/>
      <w:r>
        <w:t xml:space="preserve"> this solution is transparent to the </w:t>
      </w:r>
      <w:proofErr w:type="spellStart"/>
      <w:r>
        <w:t>gNB</w:t>
      </w:r>
      <w:proofErr w:type="spellEnd"/>
      <w:r>
        <w:t xml:space="preserve">. </w:t>
      </w:r>
    </w:p>
    <w:p w14:paraId="2D80F5A8" w14:textId="77777777" w:rsidR="00A514F4" w:rsidRDefault="00C20B33">
      <w:r>
        <w:rPr>
          <w:b/>
          <w:bCs/>
        </w:rPr>
        <w:t xml:space="preserve">Question 4.1: </w:t>
      </w:r>
      <w:r>
        <w:t xml:space="preserve">Should it be possible to support group notification in </w:t>
      </w:r>
      <w:proofErr w:type="gramStart"/>
      <w:r>
        <w:t>non MBS</w:t>
      </w:r>
      <w:proofErr w:type="gramEnd"/>
      <w:r>
        <w:t xml:space="preserve"> node by paging UEs with 5G-S-TMSI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A9"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14:paraId="2D80F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D" w14:textId="77777777" w:rsidR="00A514F4" w:rsidRDefault="00C20B33">
            <w:pPr>
              <w:pStyle w:val="TAH"/>
              <w:spacing w:before="20" w:after="20"/>
              <w:ind w:left="57" w:right="57"/>
              <w:jc w:val="left"/>
            </w:pPr>
            <w:r>
              <w:t>Technical Arguments</w:t>
            </w:r>
          </w:p>
        </w:tc>
      </w:tr>
      <w:tr w:rsidR="00A514F4" w14:paraId="2D80F5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A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5B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B1" w14:textId="77777777" w:rsidR="00A514F4" w:rsidRDefault="00C20B33">
            <w:pPr>
              <w:pStyle w:val="TAC"/>
              <w:spacing w:before="20" w:after="20"/>
              <w:ind w:right="57"/>
              <w:jc w:val="left"/>
            </w:pPr>
            <w:r>
              <w:t xml:space="preserve">SA2 already indicated paging is performed with MBS session ID/TMGI. In </w:t>
            </w:r>
            <w:proofErr w:type="spellStart"/>
            <w:r>
              <w:t>non supporting</w:t>
            </w:r>
            <w:proofErr w:type="spellEnd"/>
            <w:r>
              <w:t xml:space="preserve"> node to avoid changes to the node we cannot add new identity to the paging message. Therefore, there must be a mapping between 5G-S-TMSI and MBS session ID/TMGI. </w:t>
            </w:r>
          </w:p>
          <w:p w14:paraId="2D80F5B2" w14:textId="77777777" w:rsidR="00A514F4" w:rsidRDefault="00A514F4">
            <w:pPr>
              <w:pStyle w:val="TAC"/>
              <w:spacing w:before="20" w:after="20"/>
              <w:ind w:right="57"/>
              <w:jc w:val="left"/>
            </w:pPr>
          </w:p>
          <w:p w14:paraId="2D80F5B3" w14:textId="77777777" w:rsidR="00A514F4" w:rsidRDefault="00C20B33">
            <w:pPr>
              <w:pStyle w:val="TAC"/>
              <w:spacing w:before="20" w:after="20"/>
              <w:ind w:right="57"/>
              <w:jc w:val="left"/>
            </w:pPr>
            <w:proofErr w:type="gramStart"/>
            <w:r>
              <w:t>Additionally</w:t>
            </w:r>
            <w:proofErr w:type="gramEnd"/>
            <w:r>
              <w:t xml:space="preserve"> if we considering mapping of TMGI to 5G-S-TMSI it does not seem to have sufficient amount of space to do it without reserving some space from AMF Set ID and AMF Pointer. In 5G-TMSI (the part of 5G-S-TMSI that is allocatable) we have 32 bits but TMGI is 44 bits. </w:t>
            </w:r>
          </w:p>
          <w:p w14:paraId="2D80F5B4" w14:textId="77777777" w:rsidR="00A514F4" w:rsidRDefault="00A514F4">
            <w:pPr>
              <w:pStyle w:val="TAC"/>
              <w:spacing w:before="20" w:after="20"/>
              <w:ind w:right="57"/>
              <w:jc w:val="left"/>
            </w:pPr>
          </w:p>
          <w:p w14:paraId="2D80F5B5" w14:textId="77777777" w:rsidR="00A514F4" w:rsidRDefault="00C20B33">
            <w:pPr>
              <w:pStyle w:val="TAC"/>
              <w:spacing w:before="20" w:after="20"/>
              <w:ind w:right="57"/>
              <w:jc w:val="left"/>
            </w:pPr>
            <w:r>
              <w:t xml:space="preserve">As said SA2 has not agreed to use 5G-S-TMSI for paging and we should not open this discussion in RAN2. </w:t>
            </w:r>
          </w:p>
          <w:p w14:paraId="2D80F5B6" w14:textId="77777777" w:rsidR="00A514F4" w:rsidRDefault="00A514F4">
            <w:pPr>
              <w:pStyle w:val="TAC"/>
              <w:spacing w:before="20" w:after="20"/>
              <w:ind w:right="57"/>
              <w:jc w:val="left"/>
            </w:pPr>
          </w:p>
          <w:p w14:paraId="2D80F5B7" w14:textId="77777777" w:rsidR="00A514F4" w:rsidRDefault="00C20B33">
            <w:pPr>
              <w:pStyle w:val="TAC"/>
              <w:spacing w:before="20" w:after="20"/>
              <w:ind w:right="57"/>
              <w:jc w:val="left"/>
              <w:rPr>
                <w:lang w:eastAsia="zh-CN"/>
              </w:rPr>
            </w:pPr>
            <w:proofErr w:type="gramStart"/>
            <w:r>
              <w:t>Also</w:t>
            </w:r>
            <w:proofErr w:type="gramEnd"/>
            <w:r>
              <w:t xml:space="preserve">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A514F4" w14:paraId="2D80F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9"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5BA" w14:textId="77777777" w:rsidR="00A514F4" w:rsidRDefault="00C20B33">
            <w:pPr>
              <w:pStyle w:val="TAC"/>
              <w:spacing w:before="20" w:after="20"/>
              <w:ind w:left="57" w:right="57"/>
              <w:jc w:val="left"/>
              <w:rPr>
                <w:lang w:eastAsia="zh-CN"/>
              </w:rPr>
            </w:pPr>
            <w:r>
              <w:rPr>
                <w:lang w:eastAsia="zh-CN"/>
              </w:rPr>
              <w:t>Can be 2</w:t>
            </w:r>
            <w:r>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2D80F5BB" w14:textId="77777777" w:rsidR="00A514F4" w:rsidRDefault="00C20B33">
            <w:pPr>
              <w:pStyle w:val="TAC"/>
              <w:spacing w:before="20" w:after="20"/>
              <w:ind w:left="57" w:right="57"/>
              <w:jc w:val="left"/>
              <w:rPr>
                <w:lang w:eastAsia="zh-CN"/>
              </w:rPr>
            </w:pPr>
            <w:r>
              <w:rPr>
                <w:lang w:eastAsia="zh-CN"/>
              </w:rPr>
              <w:t xml:space="preserve">We think the support of group notification for </w:t>
            </w:r>
            <w:proofErr w:type="gramStart"/>
            <w:r>
              <w:rPr>
                <w:lang w:eastAsia="zh-CN"/>
              </w:rPr>
              <w:t>non MBS</w:t>
            </w:r>
            <w:proofErr w:type="gramEnd"/>
            <w:r>
              <w:rPr>
                <w:lang w:eastAsia="zh-CN"/>
              </w:rPr>
              <w:t xml:space="preserve"> node can be the 2</w:t>
            </w:r>
            <w:r>
              <w:rPr>
                <w:vertAlign w:val="superscript"/>
                <w:lang w:eastAsia="zh-CN"/>
              </w:rPr>
              <w:t>nd</w:t>
            </w:r>
            <w:r>
              <w:rPr>
                <w:lang w:eastAsia="zh-CN"/>
              </w:rPr>
              <w:t xml:space="preserve"> priority and we can first focus on MBS nodes. In the non-MBS node, the MBS traffic needs to be delivered in the unicast manner, so it may not be so necessary to enhance paging channel only.</w:t>
            </w:r>
          </w:p>
          <w:p w14:paraId="2D80F5BC" w14:textId="77777777" w:rsidR="00A514F4" w:rsidRDefault="00A514F4">
            <w:pPr>
              <w:pStyle w:val="TAC"/>
              <w:spacing w:before="20" w:after="20"/>
              <w:ind w:left="57" w:right="57"/>
              <w:jc w:val="left"/>
              <w:rPr>
                <w:lang w:eastAsia="zh-CN"/>
              </w:rPr>
            </w:pPr>
          </w:p>
        </w:tc>
      </w:tr>
      <w:tr w:rsidR="00A514F4" w14:paraId="2D80F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E"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5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C0" w14:textId="77777777" w:rsidR="00A514F4" w:rsidRDefault="00C20B33">
            <w:pPr>
              <w:pStyle w:val="TAC"/>
              <w:spacing w:before="20" w:after="20"/>
              <w:ind w:left="57" w:right="57"/>
              <w:jc w:val="left"/>
              <w:rPr>
                <w:lang w:eastAsia="zh-CN"/>
              </w:rPr>
            </w:pPr>
            <w:r>
              <w:rPr>
                <w:lang w:eastAsia="zh-CN"/>
              </w:rPr>
              <w:t>RAN3 asked if notification should be supported on non-supporting node (</w:t>
            </w:r>
            <w:hyperlink r:id="rId26" w:history="1">
              <w:r>
                <w:rPr>
                  <w:rStyle w:val="af3"/>
                  <w:rFonts w:cs="Arial"/>
                  <w:sz w:val="16"/>
                  <w:szCs w:val="16"/>
                  <w:lang w:val="de-DE"/>
                </w:rPr>
                <w:t>R3-211296</w:t>
              </w:r>
            </w:hyperlink>
            <w:r>
              <w:rPr>
                <w:lang w:eastAsia="zh-CN"/>
              </w:rPr>
              <w:t>) and SA2 confirmed positively (</w:t>
            </w:r>
            <w:hyperlink r:id="rId27" w:history="1">
              <w:r>
                <w:rPr>
                  <w:rStyle w:val="af3"/>
                  <w:rFonts w:cs="Arial"/>
                  <w:sz w:val="16"/>
                  <w:szCs w:val="16"/>
                  <w:lang w:val="de-DE"/>
                </w:rPr>
                <w:t>S2-2102077</w:t>
              </w:r>
            </w:hyperlink>
            <w:r>
              <w:rPr>
                <w:lang w:eastAsia="zh-CN"/>
              </w:rPr>
              <w:t>):</w:t>
            </w:r>
          </w:p>
          <w:p w14:paraId="2D80F5C1" w14:textId="77777777" w:rsidR="00A514F4" w:rsidRDefault="00C20B33">
            <w:pPr>
              <w:spacing w:before="60" w:after="60"/>
              <w:ind w:left="142"/>
              <w:rPr>
                <w:bCs/>
                <w:i/>
                <w:iCs/>
                <w:sz w:val="16"/>
                <w:szCs w:val="16"/>
              </w:rPr>
            </w:pPr>
            <w:r>
              <w:rPr>
                <w:bCs/>
                <w:i/>
                <w:iCs/>
                <w:sz w:val="16"/>
                <w:szCs w:val="16"/>
              </w:rPr>
              <w:t xml:space="preserve">SA2 would like to confirm that it is necessary for UE to receive the MBS Session activation notification (e.g., legacy paging) when it is served by a non-supporting NG-RAN node. </w:t>
            </w:r>
          </w:p>
          <w:p w14:paraId="2D80F5C2" w14:textId="77777777" w:rsidR="00A514F4" w:rsidRDefault="00C20B33">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w:t>
            </w:r>
            <w:proofErr w:type="gramStart"/>
            <w:r>
              <w:rPr>
                <w:lang w:eastAsia="zh-CN"/>
              </w:rPr>
              <w:t>i.e.</w:t>
            </w:r>
            <w:proofErr w:type="gramEnd"/>
            <w:r>
              <w:rPr>
                <w:lang w:eastAsia="zh-CN"/>
              </w:rPr>
              <w:t xml:space="preserve"> a group paging solution for non-supporting nodes is needed. </w:t>
            </w:r>
          </w:p>
          <w:p w14:paraId="2D80F5C3" w14:textId="77777777" w:rsidR="00A514F4" w:rsidRDefault="00A514F4">
            <w:pPr>
              <w:pStyle w:val="TAC"/>
              <w:spacing w:before="20" w:after="20"/>
              <w:ind w:left="57" w:right="57"/>
              <w:jc w:val="left"/>
              <w:rPr>
                <w:lang w:eastAsia="zh-CN"/>
              </w:rPr>
            </w:pPr>
          </w:p>
          <w:p w14:paraId="2D80F5C4" w14:textId="77777777" w:rsidR="00A514F4" w:rsidRDefault="00C20B33">
            <w:pPr>
              <w:pStyle w:val="TAC"/>
              <w:spacing w:before="20" w:after="20"/>
              <w:ind w:left="57" w:right="57"/>
              <w:jc w:val="left"/>
              <w:rPr>
                <w:lang w:eastAsia="zh-CN"/>
              </w:rPr>
            </w:pPr>
            <w:r>
              <w:rPr>
                <w:lang w:eastAsia="zh-CN"/>
              </w:rPr>
              <w:t>@Nokia:</w:t>
            </w:r>
          </w:p>
          <w:p w14:paraId="2D80F5C5" w14:textId="77777777" w:rsidR="00A514F4" w:rsidRDefault="00C20B33">
            <w:pPr>
              <w:pStyle w:val="TAC"/>
              <w:spacing w:before="20" w:after="20"/>
              <w:ind w:right="57"/>
              <w:jc w:val="left"/>
              <w:rPr>
                <w:lang w:eastAsia="zh-CN"/>
              </w:rPr>
            </w:pPr>
            <w:r>
              <w:rPr>
                <w:lang w:eastAsia="zh-CN"/>
              </w:rPr>
              <w:t xml:space="preserve">The UE receives the </w:t>
            </w:r>
            <w:r w:rsidR="009B3E79">
              <w:rPr>
                <w:lang w:eastAsia="zh-CN"/>
              </w:rPr>
              <w:t>“</w:t>
            </w:r>
            <w:r>
              <w:rPr>
                <w:lang w:eastAsia="zh-CN"/>
              </w:rPr>
              <w:t>group</w:t>
            </w:r>
            <w:r w:rsidR="009B3E79">
              <w:rPr>
                <w:lang w:eastAsia="zh-CN"/>
              </w:rPr>
              <w:t>”</w:t>
            </w:r>
            <w:r>
              <w:rPr>
                <w:lang w:eastAsia="zh-CN"/>
              </w:rPr>
              <w:t xml:space="preserve"> 5G S-TMSI during the NAS join procedure. The UE then monitors paging for this </w:t>
            </w:r>
            <w:r w:rsidR="009B3E79">
              <w:rPr>
                <w:lang w:eastAsia="zh-CN"/>
              </w:rPr>
              <w:t>“</w:t>
            </w:r>
            <w:r>
              <w:rPr>
                <w:lang w:eastAsia="zh-CN"/>
              </w:rPr>
              <w:t>group</w:t>
            </w:r>
            <w:r w:rsidR="009B3E79">
              <w:rPr>
                <w:lang w:eastAsia="zh-CN"/>
              </w:rPr>
              <w:t>”</w:t>
            </w:r>
            <w:r>
              <w:rPr>
                <w:lang w:eastAsia="zh-CN"/>
              </w:rPr>
              <w:t xml:space="preserve"> 5G S-TMSI for session start, and the normal 5G S-TMSI for normal paging. The </w:t>
            </w:r>
            <w:r w:rsidR="009B3E79">
              <w:rPr>
                <w:lang w:eastAsia="zh-CN"/>
              </w:rPr>
              <w:t>“</w:t>
            </w:r>
            <w:r>
              <w:rPr>
                <w:lang w:eastAsia="zh-CN"/>
              </w:rPr>
              <w:t>group</w:t>
            </w:r>
            <w:r w:rsidR="009B3E79">
              <w:rPr>
                <w:lang w:eastAsia="zh-CN"/>
              </w:rPr>
              <w:t>”</w:t>
            </w:r>
            <w:r>
              <w:rPr>
                <w:lang w:eastAsia="zh-CN"/>
              </w:rPr>
              <w:t xml:space="preserve"> 5G S-TMSI is used as the UE identity in the Paging message without any impact on the non-supporting node (</w:t>
            </w:r>
            <w:proofErr w:type="gramStart"/>
            <w:r>
              <w:rPr>
                <w:lang w:eastAsia="zh-CN"/>
              </w:rPr>
              <w:t>i.e.</w:t>
            </w:r>
            <w:proofErr w:type="gramEnd"/>
            <w:r>
              <w:rPr>
                <w:lang w:eastAsia="zh-CN"/>
              </w:rPr>
              <w:t xml:space="preserve"> the MBS session ID is not included in the Paging message). There is thus no TMGI to 5G S-TMSI mapping issue. </w:t>
            </w:r>
          </w:p>
          <w:p w14:paraId="2D80F5C6" w14:textId="77777777" w:rsidR="00A514F4" w:rsidRDefault="00A514F4">
            <w:pPr>
              <w:pStyle w:val="TAC"/>
              <w:spacing w:before="20" w:after="20"/>
              <w:ind w:right="57"/>
              <w:jc w:val="left"/>
              <w:rPr>
                <w:lang w:eastAsia="zh-CN"/>
              </w:rPr>
            </w:pPr>
          </w:p>
          <w:p w14:paraId="2D80F5C7" w14:textId="77777777" w:rsidR="00A514F4" w:rsidRDefault="00C20B33">
            <w:pPr>
              <w:pStyle w:val="TAC"/>
              <w:spacing w:before="20" w:after="20"/>
              <w:ind w:left="57" w:right="57"/>
              <w:jc w:val="left"/>
              <w:rPr>
                <w:lang w:eastAsia="zh-CN"/>
              </w:rPr>
            </w:pPr>
            <w:r>
              <w:rPr>
                <w:lang w:eastAsia="zh-CN"/>
              </w:rPr>
              <w:t xml:space="preserve">We agree that RAN2 cannot decide on using a </w:t>
            </w:r>
            <w:r w:rsidR="009B3E79">
              <w:rPr>
                <w:lang w:eastAsia="zh-CN"/>
              </w:rPr>
              <w:t>“</w:t>
            </w:r>
            <w:r>
              <w:rPr>
                <w:lang w:eastAsia="zh-CN"/>
              </w:rPr>
              <w:t>group</w:t>
            </w:r>
            <w:r w:rsidR="009B3E79">
              <w:rPr>
                <w:lang w:eastAsia="zh-CN"/>
              </w:rPr>
              <w:t>”</w:t>
            </w:r>
            <w:r>
              <w:rPr>
                <w:lang w:eastAsia="zh-CN"/>
              </w:rPr>
              <w:t xml:space="preserve"> 5G S-TMSI, but RAN2 can check the feasibility with SA2, RAN3 and CT1 (NAS join procedure) if RAN2 thinks this approach can be used for both supporting and non-supporting nodes. </w:t>
            </w:r>
          </w:p>
        </w:tc>
      </w:tr>
      <w:tr w:rsidR="00A514F4" w14:paraId="2D80F5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9"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C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CB" w14:textId="77777777" w:rsidR="00A514F4" w:rsidRDefault="00C20B33">
            <w:pPr>
              <w:pStyle w:val="TAC"/>
              <w:spacing w:before="20" w:after="20"/>
              <w:ind w:left="57" w:right="57"/>
              <w:jc w:val="left"/>
              <w:rPr>
                <w:lang w:eastAsia="zh-CN"/>
              </w:rPr>
            </w:pPr>
            <w:r>
              <w:rPr>
                <w:lang w:eastAsia="zh-CN"/>
              </w:rPr>
              <w:t xml:space="preserve">From UE side, it </w:t>
            </w:r>
            <w:proofErr w:type="gramStart"/>
            <w:r>
              <w:rPr>
                <w:lang w:eastAsia="zh-CN"/>
              </w:rPr>
              <w:t>has to</w:t>
            </w:r>
            <w:proofErr w:type="gramEnd"/>
            <w:r>
              <w:rPr>
                <w:lang w:eastAsia="zh-CN"/>
              </w:rPr>
              <w:t xml:space="preserve">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A514F4" w14:paraId="2D80F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D"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5CE"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5CF" w14:textId="77777777" w:rsidR="00A514F4" w:rsidRDefault="00C20B33">
            <w:pPr>
              <w:pStyle w:val="TAC"/>
              <w:spacing w:before="20" w:after="20"/>
              <w:ind w:left="57" w:right="57"/>
              <w:jc w:val="left"/>
              <w:rPr>
                <w:lang w:eastAsia="zh-CN"/>
              </w:rPr>
            </w:pPr>
            <w:r>
              <w:rPr>
                <w:lang w:eastAsia="zh-CN"/>
              </w:rPr>
              <w:t xml:space="preserve">If non-MBS mode is supported, legacy mechanism should be adopted. </w:t>
            </w:r>
          </w:p>
        </w:tc>
      </w:tr>
      <w:tr w:rsidR="00A514F4" w14:paraId="2D80F5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1"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5D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D3" w14:textId="77777777" w:rsidR="00A514F4" w:rsidRDefault="00C20B33">
            <w:pPr>
              <w:pStyle w:val="TAC"/>
              <w:spacing w:before="20" w:after="20"/>
              <w:ind w:left="57" w:right="57"/>
              <w:jc w:val="left"/>
              <w:rPr>
                <w:lang w:eastAsia="zh-CN"/>
              </w:rPr>
            </w:pPr>
            <w:r>
              <w:rPr>
                <w:lang w:eastAsia="zh-CN"/>
              </w:rPr>
              <w:t xml:space="preserve">Not in this release. Need to further evaluate the need of doing so. A non-MBS node is configured not support PTM is more likely due to </w:t>
            </w:r>
            <w:proofErr w:type="gramStart"/>
            <w:r>
              <w:rPr>
                <w:lang w:eastAsia="zh-CN"/>
              </w:rPr>
              <w:t>no</w:t>
            </w:r>
            <w:proofErr w:type="gramEnd"/>
            <w:r>
              <w:rPr>
                <w:lang w:eastAsia="zh-CN"/>
              </w:rPr>
              <w:t xml:space="preserve"> enough UEs to use the MBS service under its coverage. Therefore, the need of group notification in such a scenario is moot given the complexity involved.</w:t>
            </w:r>
          </w:p>
        </w:tc>
      </w:tr>
      <w:tr w:rsidR="00A514F4" w14:paraId="2D80F5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5"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5D6" w14:textId="77777777" w:rsidR="00A514F4" w:rsidRDefault="00C20B33">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D80F5D7" w14:textId="77777777" w:rsidR="00A514F4" w:rsidRDefault="00C20B33">
            <w:pPr>
              <w:pStyle w:val="TAC"/>
              <w:spacing w:before="20" w:after="20"/>
              <w:ind w:left="57" w:right="57"/>
              <w:jc w:val="left"/>
              <w:rPr>
                <w:lang w:eastAsia="zh-CN"/>
              </w:rPr>
            </w:pPr>
            <w:r>
              <w:rPr>
                <w:lang w:eastAsia="zh-CN"/>
              </w:rPr>
              <w:t>This discussion can take place once MBS nodes are concluded.</w:t>
            </w:r>
          </w:p>
        </w:tc>
      </w:tr>
      <w:tr w:rsidR="00A514F4" w14:paraId="2D80F5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9" w14:textId="77777777" w:rsidR="00A514F4" w:rsidRPr="00AF67BC" w:rsidRDefault="00C20B33">
            <w:pPr>
              <w:pStyle w:val="TAC"/>
              <w:spacing w:before="20" w:after="20"/>
              <w:ind w:left="57" w:right="57"/>
              <w:jc w:val="left"/>
              <w:rPr>
                <w:rFonts w:eastAsia="SimSun"/>
                <w:lang w:eastAsia="zh-CN"/>
                <w:rPrChange w:id="161" w:author="作者" w:date="1900-01-01T00:00:00Z">
                  <w:rPr>
                    <w:lang w:eastAsia="zh-CN"/>
                  </w:rPr>
                </w:rPrChange>
              </w:rPr>
            </w:pPr>
            <w:ins w:id="162" w:author="作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DA" w14:textId="77777777" w:rsidR="00A514F4" w:rsidRPr="00AF67BC" w:rsidRDefault="00C20B33">
            <w:pPr>
              <w:pStyle w:val="TAC"/>
              <w:spacing w:before="20" w:after="20"/>
              <w:ind w:left="57" w:right="57"/>
              <w:jc w:val="left"/>
              <w:rPr>
                <w:rFonts w:eastAsia="SimSun"/>
                <w:lang w:eastAsia="zh-CN"/>
                <w:rPrChange w:id="163" w:author="作者" w:date="1900-01-01T00:00:00Z">
                  <w:rPr>
                    <w:lang w:eastAsia="zh-CN"/>
                  </w:rPr>
                </w:rPrChange>
              </w:rPr>
            </w:pPr>
            <w:ins w:id="164" w:author="作者">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5DB" w14:textId="77777777" w:rsidR="00A514F4" w:rsidRDefault="00A514F4">
            <w:pPr>
              <w:pStyle w:val="TAC"/>
              <w:spacing w:before="20" w:after="20"/>
              <w:ind w:left="57" w:right="57"/>
              <w:jc w:val="left"/>
              <w:rPr>
                <w:lang w:eastAsia="zh-CN"/>
              </w:rPr>
            </w:pPr>
          </w:p>
        </w:tc>
      </w:tr>
      <w:tr w:rsidR="00A514F4" w14:paraId="2D80F5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D" w14:textId="77777777" w:rsidR="00A514F4" w:rsidRDefault="00C20B33">
            <w:pPr>
              <w:pStyle w:val="TAC"/>
              <w:spacing w:before="20" w:after="20"/>
              <w:ind w:left="57" w:right="57"/>
              <w:jc w:val="left"/>
              <w:rPr>
                <w:lang w:eastAsia="zh-CN"/>
              </w:rPr>
            </w:pPr>
            <w:ins w:id="165"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5DE" w14:textId="77777777" w:rsidR="00A514F4" w:rsidRDefault="00C20B33">
            <w:pPr>
              <w:pStyle w:val="TAC"/>
              <w:spacing w:before="20" w:after="20"/>
              <w:ind w:left="57" w:right="57"/>
              <w:jc w:val="left"/>
              <w:rPr>
                <w:lang w:eastAsia="zh-CN"/>
              </w:rPr>
            </w:pPr>
            <w:ins w:id="166"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5DF" w14:textId="77777777" w:rsidR="00A514F4" w:rsidRDefault="00C20B33">
            <w:pPr>
              <w:pStyle w:val="TAC"/>
              <w:spacing w:before="20" w:after="20"/>
              <w:ind w:left="57" w:right="57"/>
              <w:jc w:val="left"/>
              <w:rPr>
                <w:lang w:eastAsia="zh-CN"/>
              </w:rPr>
            </w:pPr>
            <w:ins w:id="167" w:author="作者">
              <w:r>
                <w:rPr>
                  <w:lang w:eastAsia="zh-CN"/>
                </w:rPr>
                <w:t xml:space="preserve">For a non-MBS supporting RAN node, individual traffic delivery mode is </w:t>
              </w:r>
              <w:proofErr w:type="gramStart"/>
              <w:r>
                <w:rPr>
                  <w:lang w:eastAsia="zh-CN"/>
                </w:rPr>
                <w:t>used</w:t>
              </w:r>
              <w:proofErr w:type="gramEnd"/>
              <w:r>
                <w:rPr>
                  <w:lang w:eastAsia="zh-CN"/>
                </w:rPr>
                <w:t xml:space="preserve"> and NG-RAN will not create MBS session. Under this scenario, MBS session ID (</w:t>
              </w:r>
              <w:proofErr w:type="gramStart"/>
              <w:r>
                <w:rPr>
                  <w:lang w:eastAsia="zh-CN"/>
                </w:rPr>
                <w:t>i.e.</w:t>
              </w:r>
              <w:proofErr w:type="gramEnd"/>
              <w:r>
                <w:rPr>
                  <w:lang w:eastAsia="zh-CN"/>
                </w:rPr>
                <w:t xml:space="preserve"> TMGI) is not visible to RAN. Thus, RAN cannot group paging UEs with MBS session ID. 5GC is required to fallback to regular paging for those UEs that have not connected during MBS session activation.</w:t>
              </w:r>
            </w:ins>
          </w:p>
        </w:tc>
      </w:tr>
      <w:tr w:rsidR="00A514F4" w14:paraId="2D80F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1" w14:textId="77777777" w:rsidR="00A514F4" w:rsidRDefault="00C20B33">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14:paraId="2D80F5E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3" w14:textId="77777777" w:rsidR="00A514F4" w:rsidRDefault="00C20B3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5GC will be aware as UE shall be in </w:t>
            </w:r>
            <w:proofErr w:type="spellStart"/>
            <w:r>
              <w:rPr>
                <w:lang w:eastAsia="zh-CN"/>
              </w:rPr>
              <w:t>RRC_Connected</w:t>
            </w:r>
            <w:proofErr w:type="spellEnd"/>
            <w:r>
              <w:rPr>
                <w:lang w:eastAsia="zh-CN"/>
              </w:rPr>
              <w:t xml:space="preserve"> to receive multicast.</w:t>
            </w:r>
          </w:p>
        </w:tc>
      </w:tr>
      <w:tr w:rsidR="00A514F4" w14:paraId="2D80F5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5"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E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7" w14:textId="77777777" w:rsidR="00A514F4" w:rsidRDefault="00C20B33">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A514F4" w14:paraId="2D80F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9"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EA"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5EB" w14:textId="77777777" w:rsidR="00A514F4" w:rsidRDefault="00C20B33">
            <w:pPr>
              <w:pStyle w:val="TAC"/>
              <w:spacing w:before="20" w:after="20"/>
              <w:ind w:left="57" w:right="57"/>
              <w:jc w:val="left"/>
              <w:rPr>
                <w:lang w:eastAsia="zh-CN"/>
              </w:rPr>
            </w:pPr>
            <w:r>
              <w:rPr>
                <w:rFonts w:hint="eastAsia"/>
                <w:lang w:eastAsia="ko-KR"/>
              </w:rPr>
              <w:t xml:space="preserve">It </w:t>
            </w:r>
            <w:proofErr w:type="spellStart"/>
            <w:r>
              <w:rPr>
                <w:rFonts w:hint="eastAsia"/>
                <w:lang w:eastAsia="ko-KR"/>
              </w:rPr>
              <w:t>woule</w:t>
            </w:r>
            <w:proofErr w:type="spellEnd"/>
            <w:r>
              <w:rPr>
                <w:rFonts w:hint="eastAsia"/>
                <w:lang w:eastAsia="ko-KR"/>
              </w:rPr>
              <w:t xml:space="preserve"> be reasonable to assume that if a RAN node </w:t>
            </w:r>
            <w:proofErr w:type="gramStart"/>
            <w:r>
              <w:rPr>
                <w:lang w:eastAsia="ko-KR"/>
              </w:rPr>
              <w:t>doesn’t</w:t>
            </w:r>
            <w:proofErr w:type="gramEnd"/>
            <w:r>
              <w:rPr>
                <w:rFonts w:hint="eastAsia"/>
                <w:lang w:eastAsia="ko-KR"/>
              </w:rPr>
              <w:t xml:space="preserve"> </w:t>
            </w:r>
            <w:r>
              <w:rPr>
                <w:lang w:eastAsia="ko-KR"/>
              </w:rPr>
              <w:t>support the MBS, it doesn’t support the group paging also. The unicast paging can be used, if needed.</w:t>
            </w:r>
          </w:p>
        </w:tc>
      </w:tr>
      <w:tr w:rsidR="00A514F4" w14:paraId="2D80F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D"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EE"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F"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For non-MBS </w:t>
            </w:r>
            <w:proofErr w:type="spellStart"/>
            <w:proofErr w:type="gramStart"/>
            <w:r>
              <w:rPr>
                <w:rFonts w:eastAsia="SimSun" w:hint="eastAsia"/>
                <w:lang w:eastAsia="zh-CN"/>
              </w:rPr>
              <w:t>node,it</w:t>
            </w:r>
            <w:proofErr w:type="spellEnd"/>
            <w:proofErr w:type="gramEnd"/>
            <w:r>
              <w:rPr>
                <w:rFonts w:eastAsia="SimSun" w:hint="eastAsia"/>
                <w:lang w:eastAsia="zh-CN"/>
              </w:rPr>
              <w:t xml:space="preserve"> should not be </w:t>
            </w:r>
            <w:r>
              <w:rPr>
                <w:rFonts w:eastAsia="SimSun"/>
                <w:lang w:eastAsia="zh-CN"/>
              </w:rPr>
              <w:t>required</w:t>
            </w:r>
            <w:r>
              <w:rPr>
                <w:rFonts w:eastAsia="SimSun" w:hint="eastAsia"/>
                <w:lang w:eastAsia="zh-CN"/>
              </w:rPr>
              <w:t xml:space="preserve"> to support any MBS related </w:t>
            </w:r>
            <w:proofErr w:type="spellStart"/>
            <w:r>
              <w:rPr>
                <w:rFonts w:eastAsia="SimSun" w:hint="eastAsia"/>
                <w:lang w:eastAsia="zh-CN"/>
              </w:rPr>
              <w:t>feature,so</w:t>
            </w:r>
            <w:proofErr w:type="spellEnd"/>
            <w:r>
              <w:rPr>
                <w:rFonts w:eastAsia="SimSun" w:hint="eastAsia"/>
                <w:lang w:eastAsia="zh-CN"/>
              </w:rPr>
              <w:t xml:space="preserve"> we may  do not need to discuss this topic in RAN2.</w:t>
            </w:r>
          </w:p>
        </w:tc>
      </w:tr>
      <w:tr w:rsidR="00A514F4" w14:paraId="2D80F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1" w14:textId="77777777" w:rsidR="00A514F4" w:rsidRDefault="00C20B33">
            <w:pPr>
              <w:pStyle w:val="TAC"/>
              <w:spacing w:before="20" w:after="20"/>
              <w:ind w:left="57" w:right="57"/>
              <w:jc w:val="left"/>
              <w:rPr>
                <w:rFonts w:eastAsia="SimSun"/>
                <w:lang w:eastAsia="zh-CN"/>
              </w:rPr>
            </w:pPr>
            <w:r>
              <w:rPr>
                <w:rFonts w:eastAsia="新細明體" w:hint="eastAsia"/>
                <w:lang w:eastAsia="zh-TW"/>
              </w:rPr>
              <w:t>I</w:t>
            </w:r>
            <w:r>
              <w:rPr>
                <w:rFonts w:eastAsia="新細明體"/>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5F2" w14:textId="77777777" w:rsidR="00A514F4" w:rsidRDefault="00C20B33">
            <w:pPr>
              <w:pStyle w:val="TAC"/>
              <w:spacing w:before="20" w:after="20"/>
              <w:ind w:left="57" w:right="57"/>
              <w:jc w:val="left"/>
              <w:rPr>
                <w:rFonts w:eastAsia="SimSun"/>
                <w:lang w:eastAsia="zh-CN"/>
              </w:rPr>
            </w:pPr>
            <w:r>
              <w:rPr>
                <w:rFonts w:eastAsia="新細明體" w:hint="eastAsia"/>
                <w:lang w:eastAsia="zh-TW"/>
              </w:rPr>
              <w:t>N</w:t>
            </w:r>
            <w:r>
              <w:rPr>
                <w:rFonts w:eastAsia="新細明體"/>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5F3" w14:textId="77777777" w:rsidR="00A514F4" w:rsidRDefault="00C20B33">
            <w:pPr>
              <w:pStyle w:val="TAC"/>
              <w:spacing w:before="20" w:after="20"/>
              <w:ind w:left="57" w:right="57"/>
              <w:jc w:val="left"/>
              <w:rPr>
                <w:rFonts w:eastAsia="SimSun"/>
                <w:lang w:eastAsia="zh-CN"/>
              </w:rPr>
            </w:pPr>
            <w:r>
              <w:rPr>
                <w:rFonts w:eastAsia="新細明體"/>
                <w:lang w:eastAsia="zh-TW"/>
              </w:rPr>
              <w:t xml:space="preserve">The </w:t>
            </w:r>
            <w:r>
              <w:rPr>
                <w:rFonts w:eastAsia="新細明體" w:hint="eastAsia"/>
                <w:lang w:eastAsia="zh-TW"/>
              </w:rPr>
              <w:t>U</w:t>
            </w:r>
            <w:r>
              <w:rPr>
                <w:rFonts w:eastAsia="新細明體"/>
                <w:lang w:eastAsia="zh-TW"/>
              </w:rPr>
              <w:t>E’s behaviour should be the same as legacy when it camps on a non-MBS supporting RAN node. Therefore, we think that 5GC should use regular paging for this notification.</w:t>
            </w:r>
          </w:p>
        </w:tc>
      </w:tr>
      <w:tr w:rsidR="00A514F4" w14:paraId="2D80F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5" w14:textId="77777777" w:rsidR="00A514F4" w:rsidRDefault="009B3E79">
            <w:pPr>
              <w:pStyle w:val="TAC"/>
              <w:spacing w:before="20" w:after="20"/>
              <w:ind w:left="57" w:right="57"/>
              <w:jc w:val="left"/>
              <w:rPr>
                <w:rFonts w:eastAsia="SimSun"/>
                <w:lang w:eastAsia="zh-CN"/>
              </w:rPr>
            </w:pPr>
            <w:r>
              <w:rPr>
                <w:rFonts w:eastAsia="SimSun"/>
                <w:lang w:eastAsia="zh-CN"/>
              </w:rPr>
              <w:t>V</w:t>
            </w:r>
            <w:r w:rsidR="00C20B33">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F6"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7" w14:textId="77777777" w:rsidR="00A514F4" w:rsidRDefault="00C20B33">
            <w:pPr>
              <w:pStyle w:val="TAC"/>
              <w:spacing w:before="20" w:after="20"/>
              <w:ind w:left="57" w:right="57"/>
              <w:jc w:val="left"/>
              <w:rPr>
                <w:rFonts w:eastAsia="SimSun"/>
                <w:lang w:eastAsia="zh-CN"/>
              </w:rPr>
            </w:pPr>
            <w:r>
              <w:rPr>
                <w:rFonts w:eastAsia="SimSun" w:hint="eastAsia"/>
                <w:lang w:eastAsia="zh-CN"/>
              </w:rPr>
              <w:t>From</w:t>
            </w:r>
            <w:r>
              <w:rPr>
                <w:rFonts w:eastAsia="SimSun"/>
                <w:lang w:eastAsia="zh-CN"/>
              </w:rPr>
              <w:t xml:space="preserve"> the </w:t>
            </w:r>
            <w:r>
              <w:rPr>
                <w:rFonts w:eastAsia="SimSun" w:hint="eastAsia"/>
                <w:lang w:eastAsia="zh-CN"/>
              </w:rPr>
              <w:t>UE</w:t>
            </w:r>
            <w:r>
              <w:rPr>
                <w:rFonts w:eastAsia="SimSun"/>
                <w:lang w:eastAsia="zh-CN"/>
              </w:rPr>
              <w:t xml:space="preserve"> </w:t>
            </w:r>
            <w:r>
              <w:rPr>
                <w:rFonts w:eastAsia="SimSun" w:hint="eastAsia"/>
                <w:lang w:eastAsia="zh-CN"/>
              </w:rPr>
              <w:t>perspective</w:t>
            </w:r>
            <w:r>
              <w:rPr>
                <w:rFonts w:eastAsia="SimSun"/>
                <w:lang w:eastAsia="zh-CN"/>
              </w:rPr>
              <w:t xml:space="preserve">, it is unacceptable to monitor multiple </w:t>
            </w:r>
            <w:proofErr w:type="spellStart"/>
            <w:r>
              <w:rPr>
                <w:rFonts w:eastAsia="SimSun"/>
                <w:lang w:eastAsia="zh-CN"/>
              </w:rPr>
              <w:t>P</w:t>
            </w:r>
            <w:r w:rsidR="009B3E79">
              <w:rPr>
                <w:rFonts w:eastAsia="SimSun"/>
                <w:lang w:eastAsia="zh-CN"/>
              </w:rPr>
              <w:t>o</w:t>
            </w:r>
            <w:r>
              <w:rPr>
                <w:rFonts w:eastAsia="SimSun"/>
                <w:lang w:eastAsia="zh-CN"/>
              </w:rPr>
              <w:t>s</w:t>
            </w:r>
            <w:proofErr w:type="spellEnd"/>
            <w:r>
              <w:rPr>
                <w:rFonts w:eastAsia="SimSun"/>
                <w:lang w:eastAsia="zh-CN"/>
              </w:rPr>
              <w:t xml:space="preserve"> based on multiple 5G-S-TMSIs for multicast sessions and UE ID 5G-STMSI, which causes huge power consumption in IDLE/INACTIVE.</w:t>
            </w:r>
          </w:p>
        </w:tc>
      </w:tr>
      <w:tr w:rsidR="00A514F4" w14:paraId="2D80F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9"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5FA"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B" w14:textId="77777777" w:rsidR="00A514F4" w:rsidRDefault="00A514F4">
            <w:pPr>
              <w:pStyle w:val="TAC"/>
              <w:spacing w:before="20" w:after="20"/>
              <w:ind w:left="57" w:right="57"/>
              <w:jc w:val="left"/>
              <w:rPr>
                <w:rFonts w:eastAsia="新細明體"/>
                <w:lang w:eastAsia="zh-TW"/>
              </w:rPr>
            </w:pPr>
          </w:p>
        </w:tc>
      </w:tr>
      <w:tr w:rsidR="00A514F4" w14:paraId="2D80F6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D"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FE"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Maybe or even yes.</w:t>
            </w:r>
          </w:p>
        </w:tc>
        <w:tc>
          <w:tcPr>
            <w:tcW w:w="6942" w:type="dxa"/>
            <w:tcBorders>
              <w:top w:val="single" w:sz="4" w:space="0" w:color="auto"/>
              <w:left w:val="single" w:sz="4" w:space="0" w:color="auto"/>
              <w:bottom w:val="single" w:sz="4" w:space="0" w:color="auto"/>
              <w:right w:val="single" w:sz="4" w:space="0" w:color="auto"/>
            </w:tcBorders>
          </w:tcPr>
          <w:p w14:paraId="2D80F5FF"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 xml:space="preserve">Simple but useful. </w:t>
            </w:r>
          </w:p>
          <w:p w14:paraId="2D80F600" w14:textId="77777777" w:rsidR="00A514F4" w:rsidRDefault="00A514F4">
            <w:pPr>
              <w:pStyle w:val="TAC"/>
              <w:spacing w:before="20" w:after="20"/>
              <w:ind w:left="57" w:right="57"/>
              <w:jc w:val="left"/>
              <w:rPr>
                <w:rFonts w:eastAsia="SimSun"/>
                <w:lang w:val="en-US" w:eastAsia="zh-CN"/>
              </w:rPr>
            </w:pPr>
          </w:p>
          <w:p w14:paraId="2D80F601"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Or elegant we can say: we just implement it in UE and 5GC, and skip RAN (especially legacy RAN), what an end-to-end solution!</w:t>
            </w:r>
          </w:p>
          <w:p w14:paraId="2D80F602" w14:textId="77777777" w:rsidR="00A514F4" w:rsidRDefault="00A514F4">
            <w:pPr>
              <w:pStyle w:val="TAC"/>
              <w:spacing w:before="20" w:after="20"/>
              <w:ind w:left="57" w:right="57"/>
              <w:jc w:val="left"/>
              <w:rPr>
                <w:rFonts w:eastAsia="SimSun"/>
                <w:lang w:val="en-US" w:eastAsia="zh-CN"/>
              </w:rPr>
            </w:pPr>
          </w:p>
          <w:p w14:paraId="2D80F603"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 xml:space="preserve">Worth considering in RAN2/SA2. SA2 might need to think twice about the </w:t>
            </w:r>
            <w:proofErr w:type="gramStart"/>
            <w:r>
              <w:rPr>
                <w:rFonts w:eastAsia="SimSun" w:hint="eastAsia"/>
                <w:lang w:val="en-US" w:eastAsia="zh-CN"/>
              </w:rPr>
              <w:t>so called</w:t>
            </w:r>
            <w:proofErr w:type="gramEnd"/>
            <w:r>
              <w:rPr>
                <w:rFonts w:eastAsia="SimSun" w:hint="eastAsia"/>
                <w:lang w:val="en-US" w:eastAsia="zh-CN"/>
              </w:rPr>
              <w:t xml:space="preserve"> MBS Session ID.</w:t>
            </w:r>
          </w:p>
        </w:tc>
      </w:tr>
      <w:tr w:rsidR="0047551F" w14:paraId="2D80F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5"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606" w14:textId="77777777" w:rsidR="0047551F" w:rsidRDefault="0047551F" w:rsidP="0047551F">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7" w14:textId="77777777" w:rsidR="0047551F" w:rsidRDefault="0047551F" w:rsidP="0047551F">
            <w:pPr>
              <w:pStyle w:val="TAC"/>
              <w:spacing w:before="20" w:after="20"/>
              <w:ind w:left="57" w:right="57"/>
              <w:jc w:val="left"/>
              <w:rPr>
                <w:lang w:eastAsia="zh-CN"/>
              </w:rPr>
            </w:pPr>
            <w:r>
              <w:rPr>
                <w:lang w:eastAsia="zh-CN"/>
              </w:rPr>
              <w:t xml:space="preserve">We think there will be a lot of impact of introducing Group 5G-S-TMSI to CT1, SA2 and RAN3. Moreover, unicast 5G-S-TMSI is temporary identifier and is subject to frequent </w:t>
            </w:r>
            <w:r w:rsidR="009B3E79">
              <w:rPr>
                <w:lang w:eastAsia="zh-CN"/>
              </w:rPr>
              <w:pgNum/>
            </w:r>
            <w:proofErr w:type="spellStart"/>
            <w:r w:rsidR="009B3E79">
              <w:rPr>
                <w:lang w:eastAsia="zh-CN"/>
              </w:rPr>
              <w:t>eassignment</w:t>
            </w:r>
            <w:proofErr w:type="spellEnd"/>
            <w:r>
              <w:rPr>
                <w:lang w:eastAsia="zh-CN"/>
              </w:rPr>
              <w:t xml:space="preserve"> due to security concerns and PO/PF computation is linked to this. We concern how these aspects will be addressed for group 5G-S-TMSI. </w:t>
            </w:r>
          </w:p>
          <w:p w14:paraId="2D80F608" w14:textId="77777777" w:rsidR="0047551F" w:rsidRDefault="0047551F" w:rsidP="0047551F">
            <w:pPr>
              <w:pStyle w:val="TAC"/>
              <w:spacing w:before="20" w:after="20"/>
              <w:ind w:left="57" w:right="57"/>
              <w:jc w:val="left"/>
              <w:rPr>
                <w:rFonts w:eastAsia="新細明體"/>
                <w:lang w:eastAsia="zh-TW"/>
              </w:rPr>
            </w:pPr>
            <w:r>
              <w:rPr>
                <w:lang w:eastAsia="zh-CN"/>
              </w:rPr>
              <w:t xml:space="preserve">In case </w:t>
            </w:r>
            <w:proofErr w:type="gramStart"/>
            <w:r>
              <w:rPr>
                <w:lang w:eastAsia="zh-CN"/>
              </w:rPr>
              <w:t>non MBS</w:t>
            </w:r>
            <w:proofErr w:type="gramEnd"/>
            <w:r>
              <w:rPr>
                <w:lang w:eastAsia="zh-CN"/>
              </w:rPr>
              <w:t xml:space="preserve"> node is supported, legacy paging approach should be used.</w:t>
            </w:r>
          </w:p>
        </w:tc>
      </w:tr>
      <w:tr w:rsidR="00AC10C4" w14:paraId="2D80F6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A" w14:textId="77777777" w:rsidR="00AC10C4" w:rsidRDefault="00AC10C4"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60B" w14:textId="77777777" w:rsidR="00AC10C4" w:rsidRDefault="00AC10C4" w:rsidP="0047551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C" w14:textId="77777777" w:rsidR="00AC10C4" w:rsidRDefault="00AC10C4" w:rsidP="0047551F">
            <w:pPr>
              <w:pStyle w:val="TAC"/>
              <w:spacing w:before="20" w:after="20"/>
              <w:ind w:left="57" w:right="57"/>
              <w:jc w:val="left"/>
              <w:rPr>
                <w:lang w:eastAsia="zh-CN"/>
              </w:rPr>
            </w:pPr>
          </w:p>
        </w:tc>
      </w:tr>
      <w:tr w:rsidR="009B3E79" w14:paraId="2D80F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E" w14:textId="77777777"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60F" w14:textId="77777777"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610" w14:textId="77777777" w:rsidR="009B3E79" w:rsidRDefault="009B3E79" w:rsidP="0047551F">
            <w:pPr>
              <w:pStyle w:val="TAC"/>
              <w:spacing w:before="20" w:after="20"/>
              <w:ind w:left="57" w:right="57"/>
              <w:jc w:val="left"/>
              <w:rPr>
                <w:lang w:eastAsia="zh-CN"/>
              </w:rPr>
            </w:pPr>
            <w:r>
              <w:rPr>
                <w:lang w:eastAsia="zh-CN"/>
              </w:rPr>
              <w:t>In case of non-MBS node, the MBS traffic should be delivered in the unicast manner. In addition, legacy paging mechanism should be adopted.</w:t>
            </w:r>
          </w:p>
        </w:tc>
      </w:tr>
      <w:tr w:rsidR="00A75010" w14:paraId="0D9ABD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7FCB7" w14:textId="30A2FD0D" w:rsidR="00A75010" w:rsidRDefault="00A75010" w:rsidP="0047551F">
            <w:pPr>
              <w:pStyle w:val="TAC"/>
              <w:spacing w:before="20" w:after="20"/>
              <w:ind w:left="57" w:right="57"/>
              <w:jc w:val="left"/>
              <w:rPr>
                <w:rFonts w:eastAsia="MS Mincho"/>
                <w:lang w:eastAsia="ja-JP"/>
              </w:rPr>
            </w:pPr>
            <w:r>
              <w:rPr>
                <w:lang w:eastAsia="zh-CN"/>
              </w:rPr>
              <w:t>Lenovo and Motoro</w:t>
            </w:r>
            <w:r w:rsidR="008E3ED1">
              <w:rPr>
                <w:lang w:eastAsia="zh-CN"/>
              </w:rPr>
              <w:t>l</w:t>
            </w:r>
            <w:r>
              <w:rPr>
                <w:lang w:eastAsia="zh-CN"/>
              </w:rPr>
              <w:t>a Mobility</w:t>
            </w:r>
          </w:p>
        </w:tc>
        <w:tc>
          <w:tcPr>
            <w:tcW w:w="994" w:type="dxa"/>
            <w:tcBorders>
              <w:top w:val="single" w:sz="4" w:space="0" w:color="auto"/>
              <w:left w:val="single" w:sz="4" w:space="0" w:color="auto"/>
              <w:bottom w:val="single" w:sz="4" w:space="0" w:color="auto"/>
              <w:right w:val="single" w:sz="4" w:space="0" w:color="auto"/>
            </w:tcBorders>
          </w:tcPr>
          <w:p w14:paraId="1D26C163" w14:textId="3054CB4C" w:rsidR="00A75010" w:rsidRDefault="00A75010" w:rsidP="0047551F">
            <w:pPr>
              <w:pStyle w:val="TAC"/>
              <w:spacing w:before="20" w:after="20"/>
              <w:ind w:left="57" w:right="57"/>
              <w:jc w:val="left"/>
              <w:rPr>
                <w:rFonts w:eastAsia="MS Mincho"/>
                <w:lang w:eastAsia="ja-JP"/>
              </w:rPr>
            </w:pPr>
            <w:r>
              <w:rPr>
                <w:rFonts w:eastAsia="MS Mincho"/>
                <w:lang w:eastAsia="ja-JP"/>
              </w:rPr>
              <w:t>Maybe</w:t>
            </w:r>
          </w:p>
        </w:tc>
        <w:tc>
          <w:tcPr>
            <w:tcW w:w="6942" w:type="dxa"/>
            <w:tcBorders>
              <w:top w:val="single" w:sz="4" w:space="0" w:color="auto"/>
              <w:left w:val="single" w:sz="4" w:space="0" w:color="auto"/>
              <w:bottom w:val="single" w:sz="4" w:space="0" w:color="auto"/>
              <w:right w:val="single" w:sz="4" w:space="0" w:color="auto"/>
            </w:tcBorders>
          </w:tcPr>
          <w:p w14:paraId="72D5C2B0" w14:textId="5DDB433C" w:rsidR="00A75010" w:rsidRDefault="00A75010" w:rsidP="0047551F">
            <w:pPr>
              <w:pStyle w:val="TAC"/>
              <w:spacing w:before="20" w:after="20"/>
              <w:ind w:left="57" w:right="57"/>
              <w:jc w:val="left"/>
              <w:rPr>
                <w:lang w:eastAsia="zh-CN"/>
              </w:rPr>
            </w:pPr>
            <w:r>
              <w:rPr>
                <w:lang w:eastAsia="zh-CN"/>
              </w:rPr>
              <w:t xml:space="preserve">As commented in 3.8, </w:t>
            </w:r>
            <w:r w:rsidR="00851242">
              <w:rPr>
                <w:lang w:eastAsia="zh-CN"/>
              </w:rPr>
              <w:t>we think what Ericsson proposed is a reasonable way to bypass RAN impact. Since it has SA2 impact too,</w:t>
            </w:r>
            <w:r w:rsidR="00CA5F76">
              <w:rPr>
                <w:lang w:eastAsia="zh-CN"/>
              </w:rPr>
              <w:t xml:space="preserve"> if this alternative has not been discussed in SA2,</w:t>
            </w:r>
            <w:r w:rsidR="00851242">
              <w:rPr>
                <w:lang w:eastAsia="zh-CN"/>
              </w:rPr>
              <w:t xml:space="preserve"> it could be </w:t>
            </w:r>
            <w:r w:rsidR="00CA5F76">
              <w:rPr>
                <w:lang w:eastAsia="zh-CN"/>
              </w:rPr>
              <w:t>helpful to double check with SA2.</w:t>
            </w:r>
          </w:p>
        </w:tc>
      </w:tr>
      <w:tr w:rsidR="003A2DC9" w14:paraId="4C664A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40F12" w14:textId="3576D9D2" w:rsidR="003A2DC9" w:rsidRDefault="003A2DC9" w:rsidP="003A2DC9">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1DF2F245" w14:textId="2B8F21CF" w:rsidR="003A2DC9" w:rsidRDefault="003A2DC9" w:rsidP="003A2DC9">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0C44F48C" w14:textId="2D10D7D8" w:rsidR="003A2DC9" w:rsidRDefault="003A2DC9" w:rsidP="003A2DC9">
            <w:pPr>
              <w:pStyle w:val="TAC"/>
              <w:spacing w:before="20" w:after="20"/>
              <w:ind w:left="57" w:right="57"/>
              <w:jc w:val="left"/>
              <w:rPr>
                <w:lang w:eastAsia="zh-CN"/>
              </w:rPr>
            </w:pPr>
            <w:r>
              <w:rPr>
                <w:rFonts w:eastAsia="MS Mincho" w:hint="eastAsia"/>
                <w:lang w:eastAsia="ja-JP"/>
              </w:rPr>
              <w:t>W</w:t>
            </w:r>
            <w:r>
              <w:rPr>
                <w:rFonts w:eastAsia="MS Mincho"/>
                <w:lang w:eastAsia="ja-JP"/>
              </w:rPr>
              <w:t xml:space="preserve">e agree with Nokia’s view. </w:t>
            </w:r>
          </w:p>
        </w:tc>
      </w:tr>
      <w:tr w:rsidR="001C3F0F" w:rsidRPr="001C3F0F" w14:paraId="2E47FDE2"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89826" w14:textId="77777777"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71CD9C" w14:textId="77777777"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E9B169" w14:textId="77777777"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In a non-MBS supporting RAN node, legacy mechanism shall be applied, instead of a new group notification mechanism. </w:t>
            </w:r>
          </w:p>
        </w:tc>
      </w:tr>
    </w:tbl>
    <w:p w14:paraId="2D80F612" w14:textId="77777777" w:rsidR="00A514F4" w:rsidRDefault="00A514F4"/>
    <w:p w14:paraId="2D80F613" w14:textId="77777777" w:rsidR="00A514F4" w:rsidRDefault="00C20B33">
      <w:pPr>
        <w:pStyle w:val="1"/>
        <w:rPr>
          <w:lang w:eastAsia="ko-KR"/>
        </w:rPr>
      </w:pPr>
      <w:r>
        <w:rPr>
          <w:lang w:eastAsia="ko-KR"/>
        </w:rPr>
        <w:t>5</w:t>
      </w:r>
      <w:r>
        <w:rPr>
          <w:lang w:eastAsia="ko-KR"/>
        </w:rPr>
        <w:tab/>
        <w:t>Conclusion</w:t>
      </w:r>
    </w:p>
    <w:p w14:paraId="2D80F614" w14:textId="77777777" w:rsidR="00A514F4" w:rsidRDefault="00C20B33">
      <w:pPr>
        <w:pStyle w:val="EX"/>
        <w:ind w:left="0" w:firstLine="0"/>
        <w:rPr>
          <w:rFonts w:eastAsia="SimSun"/>
          <w:b/>
          <w:sz w:val="22"/>
          <w:lang w:eastAsia="zh-CN"/>
        </w:rPr>
      </w:pPr>
      <w:r>
        <w:rPr>
          <w:rFonts w:eastAsia="SimSun"/>
          <w:b/>
          <w:sz w:val="22"/>
          <w:lang w:eastAsia="zh-CN"/>
        </w:rPr>
        <w:t xml:space="preserve">TO BE UPDATED </w:t>
      </w:r>
    </w:p>
    <w:sectPr w:rsidR="00A514F4">
      <w:headerReference w:type="default" r:id="rId2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E663E" w14:textId="77777777" w:rsidR="00B96827" w:rsidRDefault="00B96827">
      <w:pPr>
        <w:spacing w:after="0" w:line="240" w:lineRule="auto"/>
      </w:pPr>
      <w:r>
        <w:separator/>
      </w:r>
    </w:p>
  </w:endnote>
  <w:endnote w:type="continuationSeparator" w:id="0">
    <w:p w14:paraId="1AC93F52" w14:textId="77777777" w:rsidR="00B96827" w:rsidRDefault="00B9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165A" w14:textId="77777777" w:rsidR="00B96827" w:rsidRDefault="00B96827">
      <w:pPr>
        <w:spacing w:after="0" w:line="240" w:lineRule="auto"/>
      </w:pPr>
      <w:r>
        <w:separator/>
      </w:r>
    </w:p>
  </w:footnote>
  <w:footnote w:type="continuationSeparator" w:id="0">
    <w:p w14:paraId="45CC75D0" w14:textId="77777777" w:rsidR="00B96827" w:rsidRDefault="00B9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F619" w14:textId="77777777" w:rsidR="00AF2476" w:rsidRDefault="00AF2476">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42073862"/>
    <w:multiLevelType w:val="hybridMultilevel"/>
    <w:tmpl w:val="93AA86AE"/>
    <w:lvl w:ilvl="0" w:tplc="8C38C2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ED02868"/>
    <w:multiLevelType w:val="hybridMultilevel"/>
    <w:tmpl w:val="FB3CED7E"/>
    <w:lvl w:ilvl="0" w:tplc="844E16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2E7"/>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5A30"/>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2EB2"/>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5E35"/>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49E5"/>
    <w:rsid w:val="001B6286"/>
    <w:rsid w:val="001B6B5B"/>
    <w:rsid w:val="001C0502"/>
    <w:rsid w:val="001C0D33"/>
    <w:rsid w:val="001C0D44"/>
    <w:rsid w:val="001C1743"/>
    <w:rsid w:val="001C2836"/>
    <w:rsid w:val="001C2CBB"/>
    <w:rsid w:val="001C3F0F"/>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A46"/>
    <w:rsid w:val="001E7BAF"/>
    <w:rsid w:val="001F0DE6"/>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1683"/>
    <w:rsid w:val="0027415C"/>
    <w:rsid w:val="00274D19"/>
    <w:rsid w:val="00276AF2"/>
    <w:rsid w:val="00281CDF"/>
    <w:rsid w:val="0028262E"/>
    <w:rsid w:val="00282CCD"/>
    <w:rsid w:val="00282F24"/>
    <w:rsid w:val="00283C06"/>
    <w:rsid w:val="00284781"/>
    <w:rsid w:val="00284E2C"/>
    <w:rsid w:val="00284FFB"/>
    <w:rsid w:val="00285134"/>
    <w:rsid w:val="00285793"/>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856"/>
    <w:rsid w:val="002E7C3A"/>
    <w:rsid w:val="002F0E1F"/>
    <w:rsid w:val="002F1536"/>
    <w:rsid w:val="002F1F28"/>
    <w:rsid w:val="002F35BD"/>
    <w:rsid w:val="002F3AB2"/>
    <w:rsid w:val="002F41C7"/>
    <w:rsid w:val="002F422E"/>
    <w:rsid w:val="002F56A1"/>
    <w:rsid w:val="002F5803"/>
    <w:rsid w:val="002F651A"/>
    <w:rsid w:val="002F750E"/>
    <w:rsid w:val="002F7621"/>
    <w:rsid w:val="003004DD"/>
    <w:rsid w:val="003014E0"/>
    <w:rsid w:val="0030194A"/>
    <w:rsid w:val="00302363"/>
    <w:rsid w:val="003023F4"/>
    <w:rsid w:val="00302C39"/>
    <w:rsid w:val="0030482C"/>
    <w:rsid w:val="00305D54"/>
    <w:rsid w:val="00305E01"/>
    <w:rsid w:val="00311844"/>
    <w:rsid w:val="00312488"/>
    <w:rsid w:val="00312D88"/>
    <w:rsid w:val="00312E67"/>
    <w:rsid w:val="00313A94"/>
    <w:rsid w:val="00313C5E"/>
    <w:rsid w:val="00314131"/>
    <w:rsid w:val="00314769"/>
    <w:rsid w:val="003152E5"/>
    <w:rsid w:val="003158B5"/>
    <w:rsid w:val="00316C16"/>
    <w:rsid w:val="00317C33"/>
    <w:rsid w:val="00320A27"/>
    <w:rsid w:val="003219A7"/>
    <w:rsid w:val="00322208"/>
    <w:rsid w:val="003227C6"/>
    <w:rsid w:val="0032347D"/>
    <w:rsid w:val="0032465D"/>
    <w:rsid w:val="00324CFE"/>
    <w:rsid w:val="00325059"/>
    <w:rsid w:val="0032589C"/>
    <w:rsid w:val="0033038C"/>
    <w:rsid w:val="00332621"/>
    <w:rsid w:val="00332915"/>
    <w:rsid w:val="00332C07"/>
    <w:rsid w:val="0033323D"/>
    <w:rsid w:val="0033427A"/>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DC9"/>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5592"/>
    <w:rsid w:val="00466077"/>
    <w:rsid w:val="00467162"/>
    <w:rsid w:val="00467590"/>
    <w:rsid w:val="00467F2A"/>
    <w:rsid w:val="0047070B"/>
    <w:rsid w:val="004714D9"/>
    <w:rsid w:val="00471666"/>
    <w:rsid w:val="004732A4"/>
    <w:rsid w:val="00473EB7"/>
    <w:rsid w:val="004750BE"/>
    <w:rsid w:val="0047551F"/>
    <w:rsid w:val="004759B1"/>
    <w:rsid w:val="004777A8"/>
    <w:rsid w:val="004778AA"/>
    <w:rsid w:val="00481181"/>
    <w:rsid w:val="00481A34"/>
    <w:rsid w:val="00482316"/>
    <w:rsid w:val="00482FF6"/>
    <w:rsid w:val="004866C6"/>
    <w:rsid w:val="00487C4F"/>
    <w:rsid w:val="00487E8B"/>
    <w:rsid w:val="004910E6"/>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4C20"/>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87C96"/>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44E5"/>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B56"/>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0278"/>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3768"/>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119C"/>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333B"/>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1B6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4BC"/>
    <w:rsid w:val="007D37FA"/>
    <w:rsid w:val="007D4935"/>
    <w:rsid w:val="007D704D"/>
    <w:rsid w:val="007D7724"/>
    <w:rsid w:val="007E186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8F2"/>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1242"/>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95"/>
    <w:rsid w:val="00865AE8"/>
    <w:rsid w:val="008664D6"/>
    <w:rsid w:val="00866599"/>
    <w:rsid w:val="00871AF4"/>
    <w:rsid w:val="00872D35"/>
    <w:rsid w:val="00874222"/>
    <w:rsid w:val="00874B68"/>
    <w:rsid w:val="00875483"/>
    <w:rsid w:val="00876E3D"/>
    <w:rsid w:val="0087756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13BF"/>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3ED1"/>
    <w:rsid w:val="008E49E5"/>
    <w:rsid w:val="008E4C3F"/>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1172"/>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32E"/>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3E79"/>
    <w:rsid w:val="009B43A7"/>
    <w:rsid w:val="009B697E"/>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E7784"/>
    <w:rsid w:val="009F1A9E"/>
    <w:rsid w:val="009F1D66"/>
    <w:rsid w:val="009F214E"/>
    <w:rsid w:val="009F5425"/>
    <w:rsid w:val="009F558B"/>
    <w:rsid w:val="009F5DE9"/>
    <w:rsid w:val="009F631C"/>
    <w:rsid w:val="009F635B"/>
    <w:rsid w:val="009F7145"/>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14F4"/>
    <w:rsid w:val="00A52882"/>
    <w:rsid w:val="00A54671"/>
    <w:rsid w:val="00A54A36"/>
    <w:rsid w:val="00A55475"/>
    <w:rsid w:val="00A5601D"/>
    <w:rsid w:val="00A5796B"/>
    <w:rsid w:val="00A57D45"/>
    <w:rsid w:val="00A603FB"/>
    <w:rsid w:val="00A608A8"/>
    <w:rsid w:val="00A619E9"/>
    <w:rsid w:val="00A61D41"/>
    <w:rsid w:val="00A61E9C"/>
    <w:rsid w:val="00A61EB2"/>
    <w:rsid w:val="00A62617"/>
    <w:rsid w:val="00A63329"/>
    <w:rsid w:val="00A6357F"/>
    <w:rsid w:val="00A639AA"/>
    <w:rsid w:val="00A64204"/>
    <w:rsid w:val="00A64C64"/>
    <w:rsid w:val="00A65BE0"/>
    <w:rsid w:val="00A66C67"/>
    <w:rsid w:val="00A67C9F"/>
    <w:rsid w:val="00A67CF6"/>
    <w:rsid w:val="00A67DCF"/>
    <w:rsid w:val="00A70DC6"/>
    <w:rsid w:val="00A72BA8"/>
    <w:rsid w:val="00A7466A"/>
    <w:rsid w:val="00A75010"/>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0C4"/>
    <w:rsid w:val="00AC1A5D"/>
    <w:rsid w:val="00AC3704"/>
    <w:rsid w:val="00AC37AB"/>
    <w:rsid w:val="00AC38AE"/>
    <w:rsid w:val="00AC6853"/>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16AB"/>
    <w:rsid w:val="00AF2476"/>
    <w:rsid w:val="00AF3C55"/>
    <w:rsid w:val="00AF3E6F"/>
    <w:rsid w:val="00AF4921"/>
    <w:rsid w:val="00AF4CED"/>
    <w:rsid w:val="00AF67BC"/>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5723"/>
    <w:rsid w:val="00B96185"/>
    <w:rsid w:val="00B96827"/>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28B"/>
    <w:rsid w:val="00C05B70"/>
    <w:rsid w:val="00C0700E"/>
    <w:rsid w:val="00C07778"/>
    <w:rsid w:val="00C07D47"/>
    <w:rsid w:val="00C10315"/>
    <w:rsid w:val="00C1171E"/>
    <w:rsid w:val="00C120AB"/>
    <w:rsid w:val="00C127FD"/>
    <w:rsid w:val="00C12834"/>
    <w:rsid w:val="00C13599"/>
    <w:rsid w:val="00C16971"/>
    <w:rsid w:val="00C17E0A"/>
    <w:rsid w:val="00C2011D"/>
    <w:rsid w:val="00C20B33"/>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67AC"/>
    <w:rsid w:val="00C474C6"/>
    <w:rsid w:val="00C50EDC"/>
    <w:rsid w:val="00C510D8"/>
    <w:rsid w:val="00C51445"/>
    <w:rsid w:val="00C52AD2"/>
    <w:rsid w:val="00C52E63"/>
    <w:rsid w:val="00C5539D"/>
    <w:rsid w:val="00C55CF7"/>
    <w:rsid w:val="00C56348"/>
    <w:rsid w:val="00C61E86"/>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5F76"/>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1521"/>
    <w:rsid w:val="00D333E7"/>
    <w:rsid w:val="00D34EF1"/>
    <w:rsid w:val="00D3531D"/>
    <w:rsid w:val="00D35B42"/>
    <w:rsid w:val="00D35CA0"/>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071"/>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49"/>
    <w:rsid w:val="00E04DA9"/>
    <w:rsid w:val="00E06ABF"/>
    <w:rsid w:val="00E070A1"/>
    <w:rsid w:val="00E109D8"/>
    <w:rsid w:val="00E11380"/>
    <w:rsid w:val="00E116F9"/>
    <w:rsid w:val="00E1256B"/>
    <w:rsid w:val="00E14A2B"/>
    <w:rsid w:val="00E1521E"/>
    <w:rsid w:val="00E155CF"/>
    <w:rsid w:val="00E15BA7"/>
    <w:rsid w:val="00E15D52"/>
    <w:rsid w:val="00E16800"/>
    <w:rsid w:val="00E17945"/>
    <w:rsid w:val="00E20173"/>
    <w:rsid w:val="00E20C1E"/>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96F1B"/>
    <w:rsid w:val="00E97E50"/>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B4946"/>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431"/>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1225"/>
    <w:rsid w:val="00FA2AD5"/>
    <w:rsid w:val="00FA2E17"/>
    <w:rsid w:val="00FA3B84"/>
    <w:rsid w:val="00FA40F5"/>
    <w:rsid w:val="00FA4456"/>
    <w:rsid w:val="00FA540C"/>
    <w:rsid w:val="00FA6527"/>
    <w:rsid w:val="00FA7424"/>
    <w:rsid w:val="00FB0327"/>
    <w:rsid w:val="00FB2B03"/>
    <w:rsid w:val="00FB2EB2"/>
    <w:rsid w:val="00FB2FFE"/>
    <w:rsid w:val="00FB3025"/>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6F51"/>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 w:val="11590AF8"/>
    <w:rsid w:val="391A55E5"/>
    <w:rsid w:val="3F5778C4"/>
    <w:rsid w:val="487C6923"/>
    <w:rsid w:val="67BE5E99"/>
    <w:rsid w:val="77C1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80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link w:val="ae"/>
    <w:pPr>
      <w:widowControl w:val="0"/>
    </w:pPr>
    <w:rPr>
      <w:rFonts w:ascii="Arial" w:hAnsi="Arial"/>
      <w:b/>
      <w:sz w:val="18"/>
      <w:lang w:val="en-GB" w:eastAsia="en-US"/>
    </w:rPr>
  </w:style>
  <w:style w:type="paragraph" w:styleId="af">
    <w:name w:val="footnote text"/>
    <w:basedOn w:val="a"/>
    <w:semiHidden/>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7"/>
    <w:next w:val="a7"/>
    <w:semiHidden/>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rPr>
      <w:color w:val="800080"/>
      <w:u w:val="single"/>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註解文字 字元"/>
    <w:link w:val="a7"/>
    <w:uiPriority w:val="99"/>
    <w:qFormat/>
    <w:rPr>
      <w:rFonts w:ascii="Times New Roman" w:hAnsi="Times New Roman"/>
      <w:lang w:val="en-GB" w:eastAsia="en-US"/>
    </w:rPr>
  </w:style>
  <w:style w:type="character" w:customStyle="1" w:styleId="aa">
    <w:name w:val="本文 字元"/>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標題 3 字元"/>
    <w:link w:val="3"/>
    <w:qFormat/>
    <w:rPr>
      <w:rFonts w:ascii="Arial" w:hAnsi="Arial"/>
      <w:sz w:val="28"/>
      <w:lang w:val="en-GB" w:eastAsia="en-US"/>
    </w:rPr>
  </w:style>
  <w:style w:type="character" w:customStyle="1" w:styleId="20">
    <w:name w:val="標題 2 字元"/>
    <w:link w:val="2"/>
    <w:qFormat/>
    <w:rPr>
      <w:rFonts w:ascii="Arial" w:hAnsi="Arial"/>
      <w:sz w:val="32"/>
      <w:lang w:val="en-GB" w:eastAsia="en-US"/>
    </w:rPr>
  </w:style>
  <w:style w:type="character" w:customStyle="1" w:styleId="40">
    <w:name w:val="標題 4 字元"/>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6">
    <w:name w:val="清單段落 字元"/>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3">
    <w:name w:val="列表段落 字符1"/>
    <w:uiPriority w:val="34"/>
    <w:qFormat/>
    <w:rPr>
      <w:lang w:eastAsia="en-US"/>
    </w:rPr>
  </w:style>
  <w:style w:type="character" w:customStyle="1" w:styleId="ae">
    <w:name w:val="頁首 字元"/>
    <w:link w:val="ad"/>
    <w:qFormat/>
    <w:rPr>
      <w:rFonts w:ascii="Arial" w:hAnsi="Arial"/>
      <w:b/>
      <w:sz w:val="18"/>
      <w:lang w:val="en-GB" w:eastAsia="en-US"/>
    </w:rPr>
  </w:style>
  <w:style w:type="character" w:customStyle="1" w:styleId="14">
    <w:name w:val="未解決のメンション1"/>
    <w:basedOn w:val="a0"/>
    <w:uiPriority w:val="99"/>
    <w:semiHidden/>
    <w:unhideWhenUsed/>
    <w:rPr>
      <w:color w:val="605E5C"/>
      <w:shd w:val="clear" w:color="auto" w:fill="E1DFDD"/>
    </w:rPr>
  </w:style>
  <w:style w:type="character" w:customStyle="1" w:styleId="15">
    <w:name w:val="未处理的提及1"/>
    <w:basedOn w:val="a0"/>
    <w:uiPriority w:val="99"/>
    <w:semiHidden/>
    <w:unhideWhenUsed/>
    <w:rsid w:val="00175E35"/>
    <w:rPr>
      <w:color w:val="605E5C"/>
      <w:shd w:val="clear" w:color="auto" w:fill="E1DFDD"/>
    </w:rPr>
  </w:style>
  <w:style w:type="paragraph" w:customStyle="1" w:styleId="paragraph">
    <w:name w:val="paragraph"/>
    <w:basedOn w:val="a"/>
    <w:rsid w:val="001C3F0F"/>
    <w:pPr>
      <w:spacing w:before="100" w:beforeAutospacing="1" w:after="100" w:afterAutospacing="1" w:line="240" w:lineRule="auto"/>
    </w:pPr>
    <w:rPr>
      <w:rFonts w:ascii="新細明體" w:eastAsia="新細明體" w:hAnsi="新細明體" w:cs="新細明體"/>
      <w:sz w:val="24"/>
      <w:szCs w:val="24"/>
      <w:lang w:val="en-US" w:eastAsia="zh-TW"/>
    </w:rPr>
  </w:style>
  <w:style w:type="character" w:customStyle="1" w:styleId="normaltextrun">
    <w:name w:val="normaltextrun"/>
    <w:basedOn w:val="a0"/>
    <w:rsid w:val="001C3F0F"/>
  </w:style>
  <w:style w:type="character" w:customStyle="1" w:styleId="eop">
    <w:name w:val="eop"/>
    <w:basedOn w:val="a0"/>
    <w:rsid w:val="001C3F0F"/>
  </w:style>
  <w:style w:type="character" w:customStyle="1" w:styleId="spellingerror">
    <w:name w:val="spellingerror"/>
    <w:basedOn w:val="a0"/>
    <w:rsid w:val="001C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3267">
      <w:bodyDiv w:val="1"/>
      <w:marLeft w:val="0"/>
      <w:marRight w:val="0"/>
      <w:marTop w:val="0"/>
      <w:marBottom w:val="0"/>
      <w:divBdr>
        <w:top w:val="none" w:sz="0" w:space="0" w:color="auto"/>
        <w:left w:val="none" w:sz="0" w:space="0" w:color="auto"/>
        <w:bottom w:val="none" w:sz="0" w:space="0" w:color="auto"/>
        <w:right w:val="none" w:sz="0" w:space="0" w:color="auto"/>
      </w:divBdr>
      <w:divsChild>
        <w:div w:id="1578054534">
          <w:marLeft w:val="0"/>
          <w:marRight w:val="0"/>
          <w:marTop w:val="0"/>
          <w:marBottom w:val="0"/>
          <w:divBdr>
            <w:top w:val="none" w:sz="0" w:space="0" w:color="auto"/>
            <w:left w:val="none" w:sz="0" w:space="0" w:color="auto"/>
            <w:bottom w:val="none" w:sz="0" w:space="0" w:color="auto"/>
            <w:right w:val="none" w:sz="0" w:space="0" w:color="auto"/>
          </w:divBdr>
          <w:divsChild>
            <w:div w:id="1173766641">
              <w:marLeft w:val="0"/>
              <w:marRight w:val="0"/>
              <w:marTop w:val="0"/>
              <w:marBottom w:val="0"/>
              <w:divBdr>
                <w:top w:val="none" w:sz="0" w:space="0" w:color="auto"/>
                <w:left w:val="none" w:sz="0" w:space="0" w:color="auto"/>
                <w:bottom w:val="none" w:sz="0" w:space="0" w:color="auto"/>
                <w:right w:val="none" w:sz="0" w:space="0" w:color="auto"/>
              </w:divBdr>
            </w:div>
          </w:divsChild>
        </w:div>
        <w:div w:id="948321348">
          <w:marLeft w:val="0"/>
          <w:marRight w:val="0"/>
          <w:marTop w:val="0"/>
          <w:marBottom w:val="0"/>
          <w:divBdr>
            <w:top w:val="none" w:sz="0" w:space="0" w:color="auto"/>
            <w:left w:val="none" w:sz="0" w:space="0" w:color="auto"/>
            <w:bottom w:val="none" w:sz="0" w:space="0" w:color="auto"/>
            <w:right w:val="none" w:sz="0" w:space="0" w:color="auto"/>
          </w:divBdr>
          <w:divsChild>
            <w:div w:id="540093641">
              <w:marLeft w:val="0"/>
              <w:marRight w:val="0"/>
              <w:marTop w:val="0"/>
              <w:marBottom w:val="0"/>
              <w:divBdr>
                <w:top w:val="none" w:sz="0" w:space="0" w:color="auto"/>
                <w:left w:val="none" w:sz="0" w:space="0" w:color="auto"/>
                <w:bottom w:val="none" w:sz="0" w:space="0" w:color="auto"/>
                <w:right w:val="none" w:sz="0" w:space="0" w:color="auto"/>
              </w:divBdr>
            </w:div>
          </w:divsChild>
        </w:div>
        <w:div w:id="238251862">
          <w:marLeft w:val="0"/>
          <w:marRight w:val="0"/>
          <w:marTop w:val="0"/>
          <w:marBottom w:val="0"/>
          <w:divBdr>
            <w:top w:val="none" w:sz="0" w:space="0" w:color="auto"/>
            <w:left w:val="none" w:sz="0" w:space="0" w:color="auto"/>
            <w:bottom w:val="none" w:sz="0" w:space="0" w:color="auto"/>
            <w:right w:val="none" w:sz="0" w:space="0" w:color="auto"/>
          </w:divBdr>
          <w:divsChild>
            <w:div w:id="2049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17041">
      <w:bodyDiv w:val="1"/>
      <w:marLeft w:val="0"/>
      <w:marRight w:val="0"/>
      <w:marTop w:val="0"/>
      <w:marBottom w:val="0"/>
      <w:divBdr>
        <w:top w:val="none" w:sz="0" w:space="0" w:color="auto"/>
        <w:left w:val="none" w:sz="0" w:space="0" w:color="auto"/>
        <w:bottom w:val="none" w:sz="0" w:space="0" w:color="auto"/>
        <w:right w:val="none" w:sz="0" w:space="0" w:color="auto"/>
      </w:divBdr>
      <w:divsChild>
        <w:div w:id="439103733">
          <w:marLeft w:val="0"/>
          <w:marRight w:val="0"/>
          <w:marTop w:val="0"/>
          <w:marBottom w:val="0"/>
          <w:divBdr>
            <w:top w:val="none" w:sz="0" w:space="0" w:color="auto"/>
            <w:left w:val="none" w:sz="0" w:space="0" w:color="auto"/>
            <w:bottom w:val="none" w:sz="0" w:space="0" w:color="auto"/>
            <w:right w:val="none" w:sz="0" w:space="0" w:color="auto"/>
          </w:divBdr>
          <w:divsChild>
            <w:div w:id="1159423871">
              <w:marLeft w:val="0"/>
              <w:marRight w:val="0"/>
              <w:marTop w:val="0"/>
              <w:marBottom w:val="0"/>
              <w:divBdr>
                <w:top w:val="none" w:sz="0" w:space="0" w:color="auto"/>
                <w:left w:val="none" w:sz="0" w:space="0" w:color="auto"/>
                <w:bottom w:val="none" w:sz="0" w:space="0" w:color="auto"/>
                <w:right w:val="none" w:sz="0" w:space="0" w:color="auto"/>
              </w:divBdr>
            </w:div>
          </w:divsChild>
        </w:div>
        <w:div w:id="265309520">
          <w:marLeft w:val="0"/>
          <w:marRight w:val="0"/>
          <w:marTop w:val="0"/>
          <w:marBottom w:val="0"/>
          <w:divBdr>
            <w:top w:val="none" w:sz="0" w:space="0" w:color="auto"/>
            <w:left w:val="none" w:sz="0" w:space="0" w:color="auto"/>
            <w:bottom w:val="none" w:sz="0" w:space="0" w:color="auto"/>
            <w:right w:val="none" w:sz="0" w:space="0" w:color="auto"/>
          </w:divBdr>
          <w:divsChild>
            <w:div w:id="1171142954">
              <w:marLeft w:val="0"/>
              <w:marRight w:val="0"/>
              <w:marTop w:val="0"/>
              <w:marBottom w:val="0"/>
              <w:divBdr>
                <w:top w:val="none" w:sz="0" w:space="0" w:color="auto"/>
                <w:left w:val="none" w:sz="0" w:space="0" w:color="auto"/>
                <w:bottom w:val="none" w:sz="0" w:space="0" w:color="auto"/>
                <w:right w:val="none" w:sz="0" w:space="0" w:color="auto"/>
              </w:divBdr>
            </w:div>
          </w:divsChild>
        </w:div>
        <w:div w:id="724108428">
          <w:marLeft w:val="0"/>
          <w:marRight w:val="0"/>
          <w:marTop w:val="0"/>
          <w:marBottom w:val="0"/>
          <w:divBdr>
            <w:top w:val="none" w:sz="0" w:space="0" w:color="auto"/>
            <w:left w:val="none" w:sz="0" w:space="0" w:color="auto"/>
            <w:bottom w:val="none" w:sz="0" w:space="0" w:color="auto"/>
            <w:right w:val="none" w:sz="0" w:space="0" w:color="auto"/>
          </w:divBdr>
          <w:divsChild>
            <w:div w:id="4195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7234">
      <w:bodyDiv w:val="1"/>
      <w:marLeft w:val="0"/>
      <w:marRight w:val="0"/>
      <w:marTop w:val="0"/>
      <w:marBottom w:val="0"/>
      <w:divBdr>
        <w:top w:val="none" w:sz="0" w:space="0" w:color="auto"/>
        <w:left w:val="none" w:sz="0" w:space="0" w:color="auto"/>
        <w:bottom w:val="none" w:sz="0" w:space="0" w:color="auto"/>
        <w:right w:val="none" w:sz="0" w:space="0" w:color="auto"/>
      </w:divBdr>
      <w:divsChild>
        <w:div w:id="450437498">
          <w:marLeft w:val="0"/>
          <w:marRight w:val="0"/>
          <w:marTop w:val="0"/>
          <w:marBottom w:val="0"/>
          <w:divBdr>
            <w:top w:val="none" w:sz="0" w:space="0" w:color="auto"/>
            <w:left w:val="none" w:sz="0" w:space="0" w:color="auto"/>
            <w:bottom w:val="none" w:sz="0" w:space="0" w:color="auto"/>
            <w:right w:val="none" w:sz="0" w:space="0" w:color="auto"/>
          </w:divBdr>
          <w:divsChild>
            <w:div w:id="1269584152">
              <w:marLeft w:val="0"/>
              <w:marRight w:val="0"/>
              <w:marTop w:val="0"/>
              <w:marBottom w:val="0"/>
              <w:divBdr>
                <w:top w:val="none" w:sz="0" w:space="0" w:color="auto"/>
                <w:left w:val="none" w:sz="0" w:space="0" w:color="auto"/>
                <w:bottom w:val="none" w:sz="0" w:space="0" w:color="auto"/>
                <w:right w:val="none" w:sz="0" w:space="0" w:color="auto"/>
              </w:divBdr>
            </w:div>
          </w:divsChild>
        </w:div>
        <w:div w:id="156771245">
          <w:marLeft w:val="0"/>
          <w:marRight w:val="0"/>
          <w:marTop w:val="0"/>
          <w:marBottom w:val="0"/>
          <w:divBdr>
            <w:top w:val="none" w:sz="0" w:space="0" w:color="auto"/>
            <w:left w:val="none" w:sz="0" w:space="0" w:color="auto"/>
            <w:bottom w:val="none" w:sz="0" w:space="0" w:color="auto"/>
            <w:right w:val="none" w:sz="0" w:space="0" w:color="auto"/>
          </w:divBdr>
          <w:divsChild>
            <w:div w:id="1629779920">
              <w:marLeft w:val="0"/>
              <w:marRight w:val="0"/>
              <w:marTop w:val="0"/>
              <w:marBottom w:val="0"/>
              <w:divBdr>
                <w:top w:val="none" w:sz="0" w:space="0" w:color="auto"/>
                <w:left w:val="none" w:sz="0" w:space="0" w:color="auto"/>
                <w:bottom w:val="none" w:sz="0" w:space="0" w:color="auto"/>
                <w:right w:val="none" w:sz="0" w:space="0" w:color="auto"/>
              </w:divBdr>
            </w:div>
          </w:divsChild>
        </w:div>
        <w:div w:id="706098933">
          <w:marLeft w:val="0"/>
          <w:marRight w:val="0"/>
          <w:marTop w:val="0"/>
          <w:marBottom w:val="0"/>
          <w:divBdr>
            <w:top w:val="none" w:sz="0" w:space="0" w:color="auto"/>
            <w:left w:val="none" w:sz="0" w:space="0" w:color="auto"/>
            <w:bottom w:val="none" w:sz="0" w:space="0" w:color="auto"/>
            <w:right w:val="none" w:sz="0" w:space="0" w:color="auto"/>
          </w:divBdr>
          <w:divsChild>
            <w:div w:id="10449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7512">
      <w:bodyDiv w:val="1"/>
      <w:marLeft w:val="0"/>
      <w:marRight w:val="0"/>
      <w:marTop w:val="0"/>
      <w:marBottom w:val="0"/>
      <w:divBdr>
        <w:top w:val="none" w:sz="0" w:space="0" w:color="auto"/>
        <w:left w:val="none" w:sz="0" w:space="0" w:color="auto"/>
        <w:bottom w:val="none" w:sz="0" w:space="0" w:color="auto"/>
        <w:right w:val="none" w:sz="0" w:space="0" w:color="auto"/>
      </w:divBdr>
      <w:divsChild>
        <w:div w:id="691803935">
          <w:marLeft w:val="0"/>
          <w:marRight w:val="0"/>
          <w:marTop w:val="0"/>
          <w:marBottom w:val="0"/>
          <w:divBdr>
            <w:top w:val="none" w:sz="0" w:space="0" w:color="auto"/>
            <w:left w:val="none" w:sz="0" w:space="0" w:color="auto"/>
            <w:bottom w:val="none" w:sz="0" w:space="0" w:color="auto"/>
            <w:right w:val="none" w:sz="0" w:space="0" w:color="auto"/>
          </w:divBdr>
          <w:divsChild>
            <w:div w:id="1293094357">
              <w:marLeft w:val="0"/>
              <w:marRight w:val="0"/>
              <w:marTop w:val="0"/>
              <w:marBottom w:val="0"/>
              <w:divBdr>
                <w:top w:val="none" w:sz="0" w:space="0" w:color="auto"/>
                <w:left w:val="none" w:sz="0" w:space="0" w:color="auto"/>
                <w:bottom w:val="none" w:sz="0" w:space="0" w:color="auto"/>
                <w:right w:val="none" w:sz="0" w:space="0" w:color="auto"/>
              </w:divBdr>
            </w:div>
          </w:divsChild>
        </w:div>
        <w:div w:id="1198927975">
          <w:marLeft w:val="0"/>
          <w:marRight w:val="0"/>
          <w:marTop w:val="0"/>
          <w:marBottom w:val="0"/>
          <w:divBdr>
            <w:top w:val="none" w:sz="0" w:space="0" w:color="auto"/>
            <w:left w:val="none" w:sz="0" w:space="0" w:color="auto"/>
            <w:bottom w:val="none" w:sz="0" w:space="0" w:color="auto"/>
            <w:right w:val="none" w:sz="0" w:space="0" w:color="auto"/>
          </w:divBdr>
          <w:divsChild>
            <w:div w:id="430012122">
              <w:marLeft w:val="0"/>
              <w:marRight w:val="0"/>
              <w:marTop w:val="0"/>
              <w:marBottom w:val="0"/>
              <w:divBdr>
                <w:top w:val="none" w:sz="0" w:space="0" w:color="auto"/>
                <w:left w:val="none" w:sz="0" w:space="0" w:color="auto"/>
                <w:bottom w:val="none" w:sz="0" w:space="0" w:color="auto"/>
                <w:right w:val="none" w:sz="0" w:space="0" w:color="auto"/>
              </w:divBdr>
            </w:div>
          </w:divsChild>
        </w:div>
        <w:div w:id="1917008734">
          <w:marLeft w:val="0"/>
          <w:marRight w:val="0"/>
          <w:marTop w:val="0"/>
          <w:marBottom w:val="0"/>
          <w:divBdr>
            <w:top w:val="none" w:sz="0" w:space="0" w:color="auto"/>
            <w:left w:val="none" w:sz="0" w:space="0" w:color="auto"/>
            <w:bottom w:val="none" w:sz="0" w:space="0" w:color="auto"/>
            <w:right w:val="none" w:sz="0" w:space="0" w:color="auto"/>
          </w:divBdr>
          <w:divsChild>
            <w:div w:id="16707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6956">
      <w:bodyDiv w:val="1"/>
      <w:marLeft w:val="0"/>
      <w:marRight w:val="0"/>
      <w:marTop w:val="0"/>
      <w:marBottom w:val="0"/>
      <w:divBdr>
        <w:top w:val="none" w:sz="0" w:space="0" w:color="auto"/>
        <w:left w:val="none" w:sz="0" w:space="0" w:color="auto"/>
        <w:bottom w:val="none" w:sz="0" w:space="0" w:color="auto"/>
        <w:right w:val="none" w:sz="0" w:space="0" w:color="auto"/>
      </w:divBdr>
      <w:divsChild>
        <w:div w:id="1964993876">
          <w:marLeft w:val="0"/>
          <w:marRight w:val="0"/>
          <w:marTop w:val="0"/>
          <w:marBottom w:val="0"/>
          <w:divBdr>
            <w:top w:val="none" w:sz="0" w:space="0" w:color="auto"/>
            <w:left w:val="none" w:sz="0" w:space="0" w:color="auto"/>
            <w:bottom w:val="none" w:sz="0" w:space="0" w:color="auto"/>
            <w:right w:val="none" w:sz="0" w:space="0" w:color="auto"/>
          </w:divBdr>
          <w:divsChild>
            <w:div w:id="1267229776">
              <w:marLeft w:val="0"/>
              <w:marRight w:val="0"/>
              <w:marTop w:val="0"/>
              <w:marBottom w:val="0"/>
              <w:divBdr>
                <w:top w:val="none" w:sz="0" w:space="0" w:color="auto"/>
                <w:left w:val="none" w:sz="0" w:space="0" w:color="auto"/>
                <w:bottom w:val="none" w:sz="0" w:space="0" w:color="auto"/>
                <w:right w:val="none" w:sz="0" w:space="0" w:color="auto"/>
              </w:divBdr>
            </w:div>
          </w:divsChild>
        </w:div>
        <w:div w:id="1135679501">
          <w:marLeft w:val="0"/>
          <w:marRight w:val="0"/>
          <w:marTop w:val="0"/>
          <w:marBottom w:val="0"/>
          <w:divBdr>
            <w:top w:val="none" w:sz="0" w:space="0" w:color="auto"/>
            <w:left w:val="none" w:sz="0" w:space="0" w:color="auto"/>
            <w:bottom w:val="none" w:sz="0" w:space="0" w:color="auto"/>
            <w:right w:val="none" w:sz="0" w:space="0" w:color="auto"/>
          </w:divBdr>
          <w:divsChild>
            <w:div w:id="1725450430">
              <w:marLeft w:val="0"/>
              <w:marRight w:val="0"/>
              <w:marTop w:val="0"/>
              <w:marBottom w:val="0"/>
              <w:divBdr>
                <w:top w:val="none" w:sz="0" w:space="0" w:color="auto"/>
                <w:left w:val="none" w:sz="0" w:space="0" w:color="auto"/>
                <w:bottom w:val="none" w:sz="0" w:space="0" w:color="auto"/>
                <w:right w:val="none" w:sz="0" w:space="0" w:color="auto"/>
              </w:divBdr>
            </w:div>
          </w:divsChild>
        </w:div>
        <w:div w:id="996802829">
          <w:marLeft w:val="0"/>
          <w:marRight w:val="0"/>
          <w:marTop w:val="0"/>
          <w:marBottom w:val="0"/>
          <w:divBdr>
            <w:top w:val="none" w:sz="0" w:space="0" w:color="auto"/>
            <w:left w:val="none" w:sz="0" w:space="0" w:color="auto"/>
            <w:bottom w:val="none" w:sz="0" w:space="0" w:color="auto"/>
            <w:right w:val="none" w:sz="0" w:space="0" w:color="auto"/>
          </w:divBdr>
          <w:divsChild>
            <w:div w:id="9265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9865">
      <w:bodyDiv w:val="1"/>
      <w:marLeft w:val="0"/>
      <w:marRight w:val="0"/>
      <w:marTop w:val="0"/>
      <w:marBottom w:val="0"/>
      <w:divBdr>
        <w:top w:val="none" w:sz="0" w:space="0" w:color="auto"/>
        <w:left w:val="none" w:sz="0" w:space="0" w:color="auto"/>
        <w:bottom w:val="none" w:sz="0" w:space="0" w:color="auto"/>
        <w:right w:val="none" w:sz="0" w:space="0" w:color="auto"/>
      </w:divBdr>
      <w:divsChild>
        <w:div w:id="2016302147">
          <w:marLeft w:val="0"/>
          <w:marRight w:val="0"/>
          <w:marTop w:val="0"/>
          <w:marBottom w:val="0"/>
          <w:divBdr>
            <w:top w:val="none" w:sz="0" w:space="0" w:color="auto"/>
            <w:left w:val="none" w:sz="0" w:space="0" w:color="auto"/>
            <w:bottom w:val="none" w:sz="0" w:space="0" w:color="auto"/>
            <w:right w:val="none" w:sz="0" w:space="0" w:color="auto"/>
          </w:divBdr>
          <w:divsChild>
            <w:div w:id="418020027">
              <w:marLeft w:val="0"/>
              <w:marRight w:val="0"/>
              <w:marTop w:val="0"/>
              <w:marBottom w:val="0"/>
              <w:divBdr>
                <w:top w:val="none" w:sz="0" w:space="0" w:color="auto"/>
                <w:left w:val="none" w:sz="0" w:space="0" w:color="auto"/>
                <w:bottom w:val="none" w:sz="0" w:space="0" w:color="auto"/>
                <w:right w:val="none" w:sz="0" w:space="0" w:color="auto"/>
              </w:divBdr>
            </w:div>
          </w:divsChild>
        </w:div>
        <w:div w:id="1677421501">
          <w:marLeft w:val="0"/>
          <w:marRight w:val="0"/>
          <w:marTop w:val="0"/>
          <w:marBottom w:val="0"/>
          <w:divBdr>
            <w:top w:val="none" w:sz="0" w:space="0" w:color="auto"/>
            <w:left w:val="none" w:sz="0" w:space="0" w:color="auto"/>
            <w:bottom w:val="none" w:sz="0" w:space="0" w:color="auto"/>
            <w:right w:val="none" w:sz="0" w:space="0" w:color="auto"/>
          </w:divBdr>
          <w:divsChild>
            <w:div w:id="898638886">
              <w:marLeft w:val="0"/>
              <w:marRight w:val="0"/>
              <w:marTop w:val="0"/>
              <w:marBottom w:val="0"/>
              <w:divBdr>
                <w:top w:val="none" w:sz="0" w:space="0" w:color="auto"/>
                <w:left w:val="none" w:sz="0" w:space="0" w:color="auto"/>
                <w:bottom w:val="none" w:sz="0" w:space="0" w:color="auto"/>
                <w:right w:val="none" w:sz="0" w:space="0" w:color="auto"/>
              </w:divBdr>
            </w:div>
          </w:divsChild>
        </w:div>
        <w:div w:id="653611275">
          <w:marLeft w:val="0"/>
          <w:marRight w:val="0"/>
          <w:marTop w:val="0"/>
          <w:marBottom w:val="0"/>
          <w:divBdr>
            <w:top w:val="none" w:sz="0" w:space="0" w:color="auto"/>
            <w:left w:val="none" w:sz="0" w:space="0" w:color="auto"/>
            <w:bottom w:val="none" w:sz="0" w:space="0" w:color="auto"/>
            <w:right w:val="none" w:sz="0" w:space="0" w:color="auto"/>
          </w:divBdr>
          <w:divsChild>
            <w:div w:id="11868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905.zip" TargetMode="External"/><Relationship Id="rId18" Type="http://schemas.openxmlformats.org/officeDocument/2006/relationships/hyperlink" Target="https://www.3gpp.org/ftp/tsg_ran/WG2_RL2/TSGR2_113bis-e/Docs/R2-2103906.zip" TargetMode="External"/><Relationship Id="rId26" Type="http://schemas.openxmlformats.org/officeDocument/2006/relationships/hyperlink" Target="https://www.3gpp.org/ftp/tsg_ran/WG3_Iu//TSGR3_111-e/Docs/R3-211296.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278.zip" TargetMode="External"/><Relationship Id="rId17" Type="http://schemas.openxmlformats.org/officeDocument/2006/relationships/hyperlink" Target="https://www.3gpp.org/ftp/tsg_ran/WG2_RL2/TSGR2_113bis-e/Docs/R2-2103729.zip" TargetMode="External"/><Relationship Id="rId25" Type="http://schemas.openxmlformats.org/officeDocument/2006/relationships/hyperlink" Target="https://www.3gpp.org/ftp/tsg_ran/WG2_RL2/TSGR2_113bis-e/Docs/R2-210377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118.zip" TargetMode="External"/><Relationship Id="rId20" Type="http://schemas.openxmlformats.org/officeDocument/2006/relationships/hyperlink" Target="mailto:ohta.yoshiaki@fujitsu.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118.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179.zip" TargetMode="External"/><Relationship Id="rId23" Type="http://schemas.openxmlformats.org/officeDocument/2006/relationships/hyperlink" Target="https://www.3gpp.org/ftp/tsg_ran/WG2_RL2/TSGR2_113bis-e/Docs/R2-2103278.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3bis-e/Docs/R2-21037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28.zip" TargetMode="External"/><Relationship Id="rId22" Type="http://schemas.openxmlformats.org/officeDocument/2006/relationships/hyperlink" Target="https://www.3gpp.org/ftp/tsg_ran/WG2_RL2/TSGR2_113bis-e/Docs/R2-2103179.zip" TargetMode="External"/><Relationship Id="rId27" Type="http://schemas.openxmlformats.org/officeDocument/2006/relationships/hyperlink" Target="ftp://ftp.3gpp.org/tsg_sa/WG2_Arch/TSGS2_143e_Electronic/Docs/S2-2102077.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76701-6A71-4BAD-8633-DE1CCDB2F6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D19C29-F15F-42C1-8C20-BD6686664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7718</Words>
  <Characters>43995</Characters>
  <Application>Microsoft Office Word</Application>
  <DocSecurity>0</DocSecurity>
  <Lines>366</Lines>
  <Paragraphs>103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2021-04-15T11:31:00Z</dcterms:created>
  <dcterms:modified xsi:type="dcterms:W3CDTF">2021-04-16T02:56:00Z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y fmtid="{D5CDD505-2E9C-101B-9397-08002B2CF9AE}" pid="10" name="KSOProductBuildVer">
    <vt:lpwstr>2052-11.1.0.10072</vt:lpwstr>
  </property>
  <property fmtid="{D5CDD505-2E9C-101B-9397-08002B2CF9AE}" pid="11" name="CWM96b1646cf7334acea151399e26bddc67">
    <vt:lpwstr>CWMxwXEhiev/3T2Ig097nXmL1QJIctGWiwCEN07AJCPnjxeT3lAqkKHiH5TcqgEld6psXaPmgsNFNT1LrOJcjxDLg==</vt:lpwstr>
  </property>
  <property fmtid="{D5CDD505-2E9C-101B-9397-08002B2CF9AE}" pid="12" name="_2015_ms_pID_725343">
    <vt:lpwstr>(2)pj0Oj/KQBnHvqqVru7VvtRpr1GUM2KfL8WA5H3GGVxYTd5PVS0D1m4RCyHT9CNyxejORGKMY
dHzDdvP/4v6UhT2E6Xjf8bek/cS6tlX2vnj/XqLQ6xGLBF/DinF5yqPJE5ivv+b4HNg0wpGa
VrNIk4zo4VkSrk1IUEBkNsB87Edw7Bg8fQ6qUQe+gl9jUJBBWGWX+c26XTIchTX1UXwpoPcC
Dtns3I/+GCxjpH28PM</vt:lpwstr>
  </property>
  <property fmtid="{D5CDD505-2E9C-101B-9397-08002B2CF9AE}" pid="13" name="_2015_ms_pID_7253431">
    <vt:lpwstr>cpxdZnQ7ZkNWfZ1EzEAn+Fynml8IozHz0AhQl8guCtf0qA/c607jGt
025d+S62alidgzxs2kG8JvTRDdC48cYZ0TkCxWX6Oa8QVXcv5qv/M8TiBY9vqs52+ZUr9Kud
VFtDzQIfRFoCCR/hm84KzyxG0CU8F3Tu0SBBDnKzDmaTP/8P/qxgy8DnsBGHiBF2ieNMo7+L
e3jF8ZsgiDb9GwvC</vt:lpwstr>
  </property>
</Properties>
</file>