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proofErr w:type="gramStart"/>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w:t>
            </w:r>
            <w:proofErr w:type="gramEnd"/>
            <w:r>
              <w:rPr>
                <w:rFonts w:ascii="Arial" w:hAnsi="Arial" w:cs="Arial"/>
                <w:color w:val="000000"/>
                <w:sz w:val="20"/>
                <w:szCs w:val="20"/>
                <w:lang w:val="en-GB"/>
              </w:rPr>
              <w:t xml:space="preserve">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proofErr w:type="spellStart"/>
            <w:r w:rsidRPr="004A4DD7">
              <w:rPr>
                <w:b/>
                <w:i/>
                <w:iCs/>
              </w:rPr>
              <w:t>combineRelaxedMeasCondition</w:t>
            </w:r>
            <w:proofErr w:type="spellEnd"/>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w:t>
            </w:r>
            <w:proofErr w:type="spellStart"/>
            <w:r w:rsidR="002C7B36">
              <w:rPr>
                <w:rFonts w:eastAsia="Malgun Gothic"/>
                <w:lang w:val="en-US" w:eastAsia="zh-CN"/>
              </w:rPr>
              <w:t>requiremeents</w:t>
            </w:r>
            <w:proofErr w:type="spellEnd"/>
            <w:r w:rsidR="002C7B36">
              <w:rPr>
                <w:rFonts w:eastAsia="Malgun Gothic"/>
                <w:lang w:val="en-US" w:eastAsia="zh-CN"/>
              </w:rPr>
              <w:t xml:space="preserve">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proofErr w:type="spellStart"/>
            <w:r w:rsidRPr="002C7B36">
              <w:rPr>
                <w:rFonts w:eastAsia="Malgun Gothic"/>
                <w:b/>
                <w:bCs/>
                <w:i/>
                <w:lang w:eastAsia="zh-CN"/>
              </w:rPr>
              <w:t>combineRelaxedMeasCondition</w:t>
            </w:r>
            <w:proofErr w:type="spellEnd"/>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e.g</w:t>
            </w:r>
            <w:proofErr w:type="gramStart"/>
            <w:r w:rsidR="002C7B36">
              <w:rPr>
                <w:rFonts w:eastAsia="Malgun Gothic"/>
                <w:lang w:val="en-US" w:eastAsia="zh-CN"/>
              </w:rPr>
              <w:t>.</w:t>
            </w:r>
            <w:r w:rsidR="00EB72AB">
              <w:rPr>
                <w:rFonts w:eastAsia="Malgun Gothic"/>
                <w:lang w:val="en-US" w:eastAsia="zh-CN"/>
              </w:rPr>
              <w:t>“</w:t>
            </w:r>
            <w:proofErr w:type="gramEnd"/>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Malgun Gothic"/>
                <w:lang w:val="en-US" w:eastAsia="zh-CN"/>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DengXian"/>
                <w:lang w:val="en-US" w:eastAsia="zh-CN"/>
              </w:rPr>
            </w:pPr>
            <w:r>
              <w:rPr>
                <w:rFonts w:eastAsia="DengXian"/>
                <w:lang w:val="en-US" w:eastAsia="zh-CN"/>
              </w:rPr>
              <w:t>No strong view.</w:t>
            </w:r>
          </w:p>
          <w:p w14:paraId="7ED59D1C" w14:textId="77777777" w:rsidR="001A4A7D" w:rsidRDefault="001A4A7D" w:rsidP="001A4A7D">
            <w:pPr>
              <w:spacing w:before="60" w:after="60"/>
              <w:rPr>
                <w:rFonts w:eastAsia="DengXian"/>
                <w:lang w:val="en-US" w:eastAsia="zh-CN"/>
              </w:rPr>
            </w:pPr>
            <w:r>
              <w:rPr>
                <w:rFonts w:eastAsia="DengXian"/>
                <w:lang w:val="en-US" w:eastAsia="zh-CN"/>
              </w:rPr>
              <w:t xml:space="preserve">We think the current field description would not make any </w:t>
            </w:r>
            <w:r w:rsidRPr="00F540A8">
              <w:rPr>
                <w:rFonts w:eastAsia="DengXian"/>
                <w:lang w:val="en-US" w:eastAsia="zh-CN"/>
              </w:rPr>
              <w:t>confusion</w:t>
            </w:r>
            <w:r>
              <w:rPr>
                <w:rFonts w:eastAsia="DengXian"/>
                <w:lang w:val="en-US" w:eastAsia="zh-CN"/>
              </w:rPr>
              <w:t xml:space="preserve"> since it is already stated in the field description that “</w:t>
            </w:r>
            <w:r w:rsidRPr="00893391">
              <w:rPr>
                <w:rFonts w:eastAsia="DengXian"/>
                <w:color w:val="0000FF"/>
                <w:lang w:val="en-US" w:eastAsia="zh-CN"/>
              </w:rPr>
              <w:t>If the field is absent, the UE is allowed to relax measurement requirements for cell reselection when either or both of the criteria are met.</w:t>
            </w:r>
            <w:r>
              <w:rPr>
                <w:rFonts w:eastAsia="DengXian"/>
                <w:lang w:val="en-US" w:eastAsia="zh-CN"/>
              </w:rPr>
              <w:t>”</w:t>
            </w:r>
          </w:p>
          <w:p w14:paraId="63F92951" w14:textId="77777777" w:rsidR="001A4A7D" w:rsidRDefault="001A4A7D" w:rsidP="001A4A7D">
            <w:pPr>
              <w:spacing w:before="60" w:after="60"/>
              <w:rPr>
                <w:rFonts w:eastAsia="DengXian"/>
                <w:lang w:val="en-US" w:eastAsia="zh-CN"/>
              </w:rPr>
            </w:pPr>
            <w:r>
              <w:rPr>
                <w:rFonts w:eastAsia="DengXian"/>
                <w:lang w:val="en-US" w:eastAsia="zh-CN"/>
              </w:rPr>
              <w:t>But we understanding the proposed change could better reflect the intention of the parameter</w:t>
            </w:r>
            <w:r w:rsidRPr="002C7B36">
              <w:rPr>
                <w:rFonts w:eastAsia="Malgun Gothic"/>
                <w:b/>
                <w:bCs/>
                <w:i/>
                <w:lang w:eastAsia="zh-CN"/>
              </w:rPr>
              <w:t xml:space="preserve"> </w:t>
            </w:r>
            <w:proofErr w:type="spellStart"/>
            <w:r w:rsidRPr="00893391">
              <w:rPr>
                <w:rFonts w:eastAsia="DengXian"/>
                <w:i/>
                <w:lang w:val="en-US" w:eastAsia="zh-CN"/>
              </w:rPr>
              <w:t>combineRelaxedMeasCondition</w:t>
            </w:r>
            <w:proofErr w:type="spellEnd"/>
            <w:r>
              <w:rPr>
                <w:rFonts w:eastAsia="DengXian"/>
                <w:lang w:val="en-US" w:eastAsia="zh-CN"/>
              </w:rPr>
              <w:t>.</w:t>
            </w:r>
          </w:p>
          <w:p w14:paraId="79257BBC" w14:textId="68B2EE40" w:rsidR="001A4A7D" w:rsidRDefault="001A4A7D" w:rsidP="001A4A7D">
            <w:pPr>
              <w:spacing w:before="60" w:after="60"/>
              <w:rPr>
                <w:rFonts w:eastAsia="Malgun Gothic"/>
                <w:lang w:val="en-US" w:eastAsia="zh-CN"/>
              </w:rPr>
            </w:pPr>
            <w:r>
              <w:rPr>
                <w:rFonts w:eastAsia="DengXian"/>
                <w:lang w:val="en-US" w:eastAsia="zh-CN"/>
              </w:rPr>
              <w:t>So either is ok for us.</w:t>
            </w:r>
          </w:p>
        </w:tc>
      </w:tr>
      <w:tr w:rsidR="00D410C0" w:rsidRPr="00D41736" w14:paraId="1C9428E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99EB51" w14:textId="2E0F4884" w:rsidR="00D410C0" w:rsidRDefault="00D410C0" w:rsidP="001A4A7D">
            <w:pPr>
              <w:spacing w:before="60" w:after="60"/>
              <w:rPr>
                <w:rFonts w:eastAsia="DengXian" w:hint="eastAsia"/>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BB41C65" w14:textId="77777777" w:rsidR="000761A9" w:rsidRDefault="00D410C0" w:rsidP="008A2D58">
            <w:pPr>
              <w:spacing w:before="60" w:after="60"/>
              <w:rPr>
                <w:rFonts w:eastAsia="Malgun Gothic"/>
                <w:lang w:val="en-US" w:eastAsia="ko-KR"/>
              </w:rPr>
            </w:pPr>
            <w:r>
              <w:rPr>
                <w:rFonts w:eastAsia="Malgun Gothic"/>
                <w:lang w:val="en-US" w:eastAsia="ko-KR"/>
              </w:rPr>
              <w:t xml:space="preserve">No about the issue, </w:t>
            </w:r>
          </w:p>
          <w:p w14:paraId="13E0A91A" w14:textId="77777777" w:rsidR="000761A9" w:rsidRDefault="000761A9" w:rsidP="008A2D58">
            <w:pPr>
              <w:spacing w:before="60" w:after="60"/>
              <w:rPr>
                <w:rFonts w:eastAsia="Malgun Gothic"/>
                <w:lang w:val="en-US" w:eastAsia="ko-KR"/>
              </w:rPr>
            </w:pPr>
          </w:p>
          <w:p w14:paraId="0BE56DA7" w14:textId="77B24C6B" w:rsidR="00D410C0" w:rsidRDefault="00D410C0" w:rsidP="008A2D58">
            <w:pPr>
              <w:spacing w:before="60" w:after="60"/>
              <w:rPr>
                <w:rFonts w:eastAsia="Malgun Gothic"/>
                <w:lang w:val="en-US" w:eastAsia="ko-KR"/>
              </w:rPr>
            </w:pPr>
            <w:r>
              <w:rPr>
                <w:rFonts w:eastAsia="Malgun Gothic"/>
                <w:lang w:val="en-US" w:eastAsia="ko-KR"/>
              </w:rPr>
              <w:t xml:space="preserve">Neutral </w:t>
            </w:r>
            <w:r w:rsidR="008A2D58">
              <w:rPr>
                <w:rFonts w:eastAsia="Malgun Gothic"/>
                <w:lang w:val="en-US" w:eastAsia="ko-KR"/>
              </w:rPr>
              <w:t>ab</w:t>
            </w:r>
            <w:bookmarkStart w:id="18" w:name="_GoBack"/>
            <w:bookmarkEnd w:id="18"/>
            <w:r w:rsidR="008A2D58">
              <w:rPr>
                <w:rFonts w:eastAsia="Malgun Gothic"/>
                <w:lang w:val="en-US" w:eastAsia="ko-KR"/>
              </w:rPr>
              <w:t>out</w:t>
            </w:r>
            <w:r>
              <w:rPr>
                <w:rFonts w:eastAsia="Malgun Gothic"/>
                <w:lang w:val="en-US" w:eastAsia="ko-KR"/>
              </w:rPr>
              <w:t xml:space="preserve"> the change</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1ABC78A" w14:textId="44173BB2" w:rsidR="00D410C0" w:rsidRDefault="00D410C0" w:rsidP="001A4A7D">
            <w:pPr>
              <w:spacing w:before="60" w:after="60"/>
              <w:rPr>
                <w:rFonts w:eastAsia="DengXian"/>
                <w:lang w:val="en-US" w:eastAsia="zh-CN"/>
              </w:rPr>
            </w:pPr>
            <w:r>
              <w:rPr>
                <w:rFonts w:eastAsia="DengXian"/>
                <w:lang w:val="en-US" w:eastAsia="zh-CN"/>
              </w:rPr>
              <w:t xml:space="preserve">The first line in the field description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present: UE can relax measurements when both criteria </w:t>
            </w:r>
            <w:proofErr w:type="gramStart"/>
            <w:r>
              <w:rPr>
                <w:rFonts w:eastAsia="DengXian"/>
                <w:lang w:val="en-US" w:eastAsia="zh-CN"/>
              </w:rPr>
              <w:t>are met</w:t>
            </w:r>
            <w:proofErr w:type="gramEnd"/>
            <w:r>
              <w:rPr>
                <w:rFonts w:eastAsia="DengXian"/>
                <w:lang w:val="en-US" w:eastAsia="zh-CN"/>
              </w:rPr>
              <w:t xml:space="preserve"> (with the reference to 38.304</w:t>
            </w:r>
            <w:r w:rsidR="008A2D58">
              <w:rPr>
                <w:rFonts w:eastAsia="DengXian"/>
                <w:lang w:val="en-US" w:eastAsia="zh-CN"/>
              </w:rPr>
              <w:t>,</w:t>
            </w:r>
            <w:r>
              <w:rPr>
                <w:rFonts w:eastAsia="DengXian"/>
                <w:lang w:val="en-US" w:eastAsia="zh-CN"/>
              </w:rPr>
              <w:t xml:space="preserve"> which has </w:t>
            </w:r>
            <w:r w:rsidR="008A2D58">
              <w:rPr>
                <w:rFonts w:eastAsia="DengXian"/>
                <w:lang w:val="en-US" w:eastAsia="zh-CN"/>
              </w:rPr>
              <w:t xml:space="preserve">the expected </w:t>
            </w:r>
            <w:proofErr w:type="spellStart"/>
            <w:r w:rsidR="008A2D58">
              <w:rPr>
                <w:rFonts w:eastAsia="DengXian"/>
                <w:lang w:val="en-US" w:eastAsia="zh-CN"/>
              </w:rPr>
              <w:t>behaviour</w:t>
            </w:r>
            <w:proofErr w:type="spellEnd"/>
            <w:r w:rsidR="008A2D58">
              <w:rPr>
                <w:rFonts w:eastAsia="DengXian"/>
                <w:lang w:val="en-US" w:eastAsia="zh-CN"/>
              </w:rPr>
              <w:t xml:space="preserve"> specified</w:t>
            </w:r>
            <w:r>
              <w:rPr>
                <w:rFonts w:eastAsia="DengXian"/>
                <w:lang w:val="en-US" w:eastAsia="zh-CN"/>
              </w:rPr>
              <w:t>).</w:t>
            </w:r>
          </w:p>
          <w:p w14:paraId="0612AE7C" w14:textId="77777777" w:rsidR="00D410C0" w:rsidRDefault="00D410C0" w:rsidP="001A4A7D">
            <w:pPr>
              <w:spacing w:before="60" w:after="60"/>
              <w:rPr>
                <w:rFonts w:eastAsia="DengXian"/>
                <w:lang w:val="en-US" w:eastAsia="zh-CN"/>
              </w:rPr>
            </w:pPr>
          </w:p>
          <w:p w14:paraId="4E93E21E" w14:textId="0C4A3C80" w:rsidR="00D410C0" w:rsidRDefault="00D410C0" w:rsidP="00D410C0">
            <w:pPr>
              <w:spacing w:before="60" w:after="60"/>
              <w:rPr>
                <w:rFonts w:eastAsia="DengXian"/>
                <w:lang w:val="en-US" w:eastAsia="zh-CN"/>
              </w:rPr>
            </w:pPr>
            <w:r>
              <w:rPr>
                <w:rFonts w:eastAsia="DengXian"/>
                <w:lang w:val="en-US" w:eastAsia="zh-CN"/>
              </w:rPr>
              <w:t xml:space="preserve">The second line in the field description explicitly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w:t>
            </w:r>
            <w:r>
              <w:rPr>
                <w:rFonts w:eastAsia="DengXian"/>
                <w:lang w:val="en-US" w:eastAsia="zh-CN"/>
              </w:rPr>
              <w:t xml:space="preserve">absent: UE can relax measurements also when both criteria </w:t>
            </w:r>
            <w:proofErr w:type="gramStart"/>
            <w:r>
              <w:rPr>
                <w:rFonts w:eastAsia="DengXian"/>
                <w:lang w:val="en-US" w:eastAsia="zh-CN"/>
              </w:rPr>
              <w:t>are met</w:t>
            </w:r>
            <w:proofErr w:type="gramEnd"/>
            <w:r>
              <w:rPr>
                <w:rFonts w:eastAsia="DengXian"/>
                <w:lang w:val="en-US" w:eastAsia="zh-CN"/>
              </w:rPr>
              <w:t xml:space="preserve"> (</w:t>
            </w:r>
            <w:r w:rsidRPr="00D410C0">
              <w:rPr>
                <w:i/>
                <w:iCs/>
                <w:noProof/>
                <w:sz w:val="18"/>
                <w:lang w:eastAsia="en-GB"/>
              </w:rPr>
              <w:t xml:space="preserve">If the field is absent, the UE is allowed to relax measurement requirements for cell reselection when either </w:t>
            </w:r>
            <w:r w:rsidRPr="00D410C0">
              <w:rPr>
                <w:b/>
                <w:i/>
                <w:iCs/>
                <w:noProof/>
                <w:sz w:val="18"/>
                <w:lang w:eastAsia="en-GB"/>
              </w:rPr>
              <w:t>or both</w:t>
            </w:r>
            <w:r w:rsidRPr="00D410C0">
              <w:rPr>
                <w:i/>
                <w:iCs/>
                <w:noProof/>
                <w:sz w:val="18"/>
                <w:lang w:eastAsia="en-GB"/>
              </w:rPr>
              <w:t xml:space="preserve"> of the criteria are met</w:t>
            </w:r>
            <w:r>
              <w:rPr>
                <w:rFonts w:eastAsia="DengXian"/>
                <w:lang w:val="en-US" w:eastAsia="zh-CN"/>
              </w:rPr>
              <w:t>).</w:t>
            </w:r>
          </w:p>
          <w:p w14:paraId="1A5685C6" w14:textId="77777777" w:rsidR="00D410C0" w:rsidRDefault="00D410C0" w:rsidP="00D410C0">
            <w:pPr>
              <w:spacing w:before="60" w:after="60"/>
              <w:rPr>
                <w:rFonts w:eastAsia="DengXian"/>
                <w:lang w:val="en-US" w:eastAsia="zh-CN"/>
              </w:rPr>
            </w:pPr>
          </w:p>
          <w:p w14:paraId="7BAC505E" w14:textId="5B5C65C7" w:rsidR="00D410C0" w:rsidRDefault="00D410C0" w:rsidP="008A2D58">
            <w:pPr>
              <w:spacing w:before="60" w:after="60"/>
              <w:rPr>
                <w:rFonts w:eastAsia="DengXian"/>
                <w:lang w:val="en-US" w:eastAsia="zh-CN"/>
              </w:rPr>
            </w:pPr>
            <w:r>
              <w:rPr>
                <w:rFonts w:eastAsia="DengXian"/>
                <w:lang w:val="en-US" w:eastAsia="zh-CN"/>
              </w:rPr>
              <w:t>We do not see an issue with the current text</w:t>
            </w:r>
            <w:r w:rsidR="008A2D58">
              <w:rPr>
                <w:rFonts w:eastAsia="DengXian"/>
                <w:lang w:val="en-US" w:eastAsia="zh-CN"/>
              </w:rPr>
              <w:t>.</w:t>
            </w:r>
            <w:r>
              <w:rPr>
                <w:rFonts w:eastAsia="DengXian"/>
                <w:lang w:val="en-US" w:eastAsia="zh-CN"/>
              </w:rPr>
              <w:t xml:space="preserve"> </w:t>
            </w:r>
            <w:r w:rsidR="008A2D58">
              <w:rPr>
                <w:rFonts w:eastAsia="DengXian"/>
                <w:lang w:val="en-US" w:eastAsia="zh-CN"/>
              </w:rPr>
              <w:t xml:space="preserve">Having said that, </w:t>
            </w:r>
            <w:r>
              <w:rPr>
                <w:rFonts w:eastAsia="DengXian"/>
                <w:lang w:val="en-US" w:eastAsia="zh-CN"/>
              </w:rPr>
              <w:t>the proposed text is also correct.</w:t>
            </w:r>
          </w:p>
        </w:tc>
      </w:tr>
      <w:tr w:rsidR="00D410C0" w:rsidRPr="00D41736" w14:paraId="5D9EBEEC"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AF1D80B" w14:textId="77777777" w:rsidR="00D410C0" w:rsidRDefault="00D410C0" w:rsidP="001A4A7D">
            <w:pPr>
              <w:spacing w:before="60" w:after="60"/>
              <w:rPr>
                <w:rFonts w:eastAsia="DengXian" w:hint="eastAsia"/>
                <w:lang w:val="en-US" w:eastAsia="zh-CN"/>
              </w:rPr>
            </w:pPr>
          </w:p>
        </w:tc>
        <w:tc>
          <w:tcPr>
            <w:tcW w:w="1095" w:type="dxa"/>
            <w:tcBorders>
              <w:top w:val="single" w:sz="4" w:space="0" w:color="auto"/>
              <w:left w:val="single" w:sz="4" w:space="0" w:color="auto"/>
              <w:bottom w:val="single" w:sz="4" w:space="0" w:color="auto"/>
              <w:right w:val="single" w:sz="4" w:space="0" w:color="auto"/>
            </w:tcBorders>
          </w:tcPr>
          <w:p w14:paraId="2AFA0BB1" w14:textId="77777777" w:rsidR="00D410C0" w:rsidRDefault="00D410C0" w:rsidP="001A4A7D">
            <w:pPr>
              <w:spacing w:before="60" w:after="60"/>
              <w:rPr>
                <w:rFonts w:eastAsia="Malgun Gothic"/>
                <w:lang w:val="en-US" w:eastAsia="ko-KR"/>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59F5C24" w14:textId="77777777" w:rsidR="00D410C0" w:rsidRDefault="00D410C0" w:rsidP="001A4A7D">
            <w:pPr>
              <w:spacing w:before="60" w:after="60"/>
              <w:rPr>
                <w:rFonts w:eastAsia="DengXian"/>
                <w:lang w:val="en-US" w:eastAsia="zh-CN"/>
              </w:rPr>
            </w:pPr>
          </w:p>
        </w:tc>
      </w:tr>
    </w:tbl>
    <w:p w14:paraId="4E388A4C" w14:textId="376C40B3"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lastRenderedPageBreak/>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proofErr w:type="spellStart"/>
      <w:r w:rsidRPr="00D41736">
        <w:rPr>
          <w:bCs/>
        </w:rPr>
        <w:t>T</w:t>
      </w:r>
      <w:r w:rsidRPr="00D41736">
        <w:rPr>
          <w:bCs/>
          <w:vertAlign w:val="subscript"/>
        </w:rPr>
        <w:t>higher_priority_search</w:t>
      </w:r>
      <w:proofErr w:type="spellEnd"/>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proofErr w:type="spellStart"/>
      <w:r w:rsidRPr="00D41736">
        <w:rPr>
          <w:bCs/>
        </w:rPr>
        <w:t>T</w:t>
      </w:r>
      <w:r w:rsidRPr="00D41736">
        <w:rPr>
          <w:bCs/>
          <w:vertAlign w:val="subscript"/>
        </w:rPr>
        <w:t>higher_priority_search</w:t>
      </w:r>
      <w:proofErr w:type="spellEnd"/>
      <w:r w:rsidR="006F1B6E">
        <w:rPr>
          <w:bCs/>
        </w:rPr>
        <w:t>”</w:t>
      </w:r>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9"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20"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1"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r>
            <w:proofErr w:type="spellStart"/>
            <w:r w:rsidR="006F1B6E">
              <w:rPr>
                <w:rFonts w:eastAsia="SimSun"/>
                <w:color w:val="000000"/>
                <w:lang w:eastAsia="zh-CN"/>
              </w:rPr>
              <w:t>ehaviour</w:t>
            </w:r>
            <w:proofErr w:type="spellEnd"/>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proofErr w:type="spellStart"/>
            <w:r w:rsidR="00841783" w:rsidRPr="00A41197">
              <w:rPr>
                <w:rFonts w:eastAsia="SimSun"/>
                <w:i/>
                <w:iCs/>
                <w:color w:val="000000"/>
                <w:lang w:eastAsia="zh-CN"/>
              </w:rPr>
              <w:t>higPriorityMeasRelax</w:t>
            </w:r>
            <w:proofErr w:type="spellEnd"/>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w:t>
            </w:r>
            <w:proofErr w:type="spellStart"/>
            <w:r w:rsidR="00A41197">
              <w:rPr>
                <w:rFonts w:eastAsia="SimSun"/>
                <w:color w:val="000000"/>
                <w:lang w:eastAsia="zh-CN"/>
              </w:rPr>
              <w:t>lowmobility</w:t>
            </w:r>
            <w:proofErr w:type="spellEnd"/>
            <w:r w:rsidR="00A41197">
              <w:rPr>
                <w:rFonts w:eastAsia="SimSun"/>
                <w:color w:val="000000"/>
                <w:lang w:eastAsia="zh-CN"/>
              </w:rPr>
              <w:t xml:space="preserve">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2"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3" w:author="vivo-Chenli" w:date="2021-01-27T11:05:00Z">
              <w:r w:rsidR="006E5F04">
                <w:rPr>
                  <w:rFonts w:ascii="Arial" w:hAnsi="Arial"/>
                  <w:bCs/>
                  <w:noProof/>
                  <w:sz w:val="18"/>
                  <w:lang w:eastAsia="en-GB"/>
                </w:rPr>
                <w:t xml:space="preserve"> c</w:t>
              </w:r>
            </w:ins>
            <w:ins w:id="24" w:author="vivo-Chenli" w:date="2021-01-27T11:04:00Z">
              <w:r w:rsidRPr="00EB72AB">
                <w:rPr>
                  <w:rFonts w:ascii="Arial" w:hAnsi="Arial"/>
                  <w:bCs/>
                  <w:noProof/>
                  <w:sz w:val="18"/>
                  <w:lang w:eastAsia="en-GB"/>
                </w:rPr>
                <w:t>ell</w:t>
              </w:r>
            </w:ins>
            <w:ins w:id="25" w:author="vivo-Chenli" w:date="2021-01-27T11:05:00Z">
              <w:r w:rsidR="006E5F04">
                <w:rPr>
                  <w:rFonts w:ascii="Arial" w:hAnsi="Arial"/>
                  <w:bCs/>
                  <w:noProof/>
                  <w:sz w:val="18"/>
                  <w:lang w:eastAsia="en-GB"/>
                </w:rPr>
                <w:t xml:space="preserve"> </w:t>
              </w:r>
            </w:ins>
            <w:ins w:id="26"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27"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Malgun Gothic"/>
                <w:lang w:val="en-US" w:eastAsia="zh-CN"/>
              </w:rPr>
            </w:pPr>
            <w:r>
              <w:rPr>
                <w:rFonts w:eastAsia="DengXian"/>
                <w:lang w:val="en-US" w:eastAsia="zh-CN"/>
              </w:rPr>
              <w:t>We agree with the above comments, and we are fine with the field description revised by vivo.</w:t>
            </w:r>
          </w:p>
        </w:tc>
      </w:tr>
      <w:tr w:rsidR="008A2D58" w:rsidRPr="00D41736" w14:paraId="721F1B4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6EEEAA" w14:textId="11F80EDA" w:rsidR="008A2D58" w:rsidRDefault="008A2D58" w:rsidP="002D6355">
            <w:pPr>
              <w:spacing w:before="60" w:after="60"/>
              <w:rPr>
                <w:rFonts w:eastAsia="DengXian" w:hint="eastAsia"/>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4BC6C806" w14:textId="4A78C726" w:rsidR="008A2D58" w:rsidRDefault="008A2D58" w:rsidP="002D6355">
            <w:pPr>
              <w:spacing w:before="60" w:after="60"/>
              <w:rPr>
                <w:rFonts w:eastAsia="Malgun Gothic"/>
                <w:lang w:val="en-US" w:eastAsia="zh-CN"/>
              </w:rPr>
            </w:pPr>
            <w:r>
              <w:rPr>
                <w:rFonts w:eastAsia="Malgun Gothic"/>
                <w:lang w:val="en-US" w:eastAsia="zh-CN"/>
              </w:rPr>
              <w:t>Yes, with comment</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3F466F9" w14:textId="1A0EF279" w:rsidR="008A2D58" w:rsidRDefault="008A2D58" w:rsidP="008A2D58">
            <w:pPr>
              <w:spacing w:before="60" w:after="60"/>
              <w:rPr>
                <w:rFonts w:eastAsia="DengXian"/>
                <w:lang w:val="en-US" w:eastAsia="zh-CN"/>
              </w:rPr>
            </w:pPr>
            <w:r>
              <w:rPr>
                <w:rFonts w:eastAsia="DengXian"/>
                <w:lang w:val="en-US" w:eastAsia="zh-CN"/>
              </w:rPr>
              <w:t xml:space="preserve">Agree with others that the description </w:t>
            </w:r>
            <w:proofErr w:type="gramStart"/>
            <w:r>
              <w:rPr>
                <w:rFonts w:eastAsia="DengXian"/>
                <w:lang w:val="en-US" w:eastAsia="zh-CN"/>
              </w:rPr>
              <w:t>should not be removed</w:t>
            </w:r>
            <w:proofErr w:type="gramEnd"/>
            <w:r>
              <w:rPr>
                <w:rFonts w:eastAsia="DengXian"/>
                <w:lang w:val="en-US" w:eastAsia="zh-CN"/>
              </w:rPr>
              <w:t>. We are fine with the revision from Qualcomm and vivo.</w:t>
            </w:r>
          </w:p>
        </w:tc>
      </w:tr>
      <w:tr w:rsidR="008A2D58" w:rsidRPr="00D41736" w14:paraId="1418AED6"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E671F55" w14:textId="77777777" w:rsidR="008A2D58" w:rsidRDefault="008A2D58" w:rsidP="002D6355">
            <w:pPr>
              <w:spacing w:before="60" w:after="60"/>
              <w:rPr>
                <w:rFonts w:eastAsia="DengXian" w:hint="eastAsia"/>
                <w:lang w:val="en-US" w:eastAsia="zh-CN"/>
              </w:rPr>
            </w:pPr>
          </w:p>
        </w:tc>
        <w:tc>
          <w:tcPr>
            <w:tcW w:w="1095" w:type="dxa"/>
            <w:tcBorders>
              <w:top w:val="single" w:sz="4" w:space="0" w:color="auto"/>
              <w:left w:val="single" w:sz="4" w:space="0" w:color="auto"/>
              <w:bottom w:val="single" w:sz="4" w:space="0" w:color="auto"/>
              <w:right w:val="single" w:sz="4" w:space="0" w:color="auto"/>
            </w:tcBorders>
          </w:tcPr>
          <w:p w14:paraId="4529C8EF" w14:textId="77777777" w:rsidR="008A2D58" w:rsidRDefault="008A2D58"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F0E567B" w14:textId="77777777" w:rsidR="008A2D58" w:rsidRDefault="008A2D58" w:rsidP="005B3BEF">
            <w:pPr>
              <w:spacing w:before="60" w:after="60"/>
              <w:rPr>
                <w:rFonts w:eastAsia="DengXian"/>
                <w:lang w:val="en-US" w:eastAsia="zh-CN"/>
              </w:rPr>
            </w:pP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lastRenderedPageBreak/>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28" w:author="vivo-Chenli" w:date="2021-01-13T16:39:00Z">
              <w:r>
                <w:rPr>
                  <w:rFonts w:ascii="Arial" w:hAnsi="Arial"/>
                  <w:sz w:val="18"/>
                  <w:szCs w:val="22"/>
                  <w:lang w:eastAsia="sv-SE"/>
                </w:rPr>
                <w:t>321</w:t>
              </w:r>
            </w:ins>
            <w:del w:id="29"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30"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1" w:author="vivo-Chenli" w:date="2021-01-13T16:39:00Z">
              <w:r>
                <w:rPr>
                  <w:rFonts w:ascii="Arial" w:hAnsi="Arial"/>
                  <w:sz w:val="18"/>
                  <w:szCs w:val="22"/>
                  <w:lang w:eastAsia="sv-SE"/>
                </w:rPr>
                <w:t>5.7</w:t>
              </w:r>
            </w:ins>
            <w:del w:id="32"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DengXian"/>
                <w:lang w:val="en-US" w:eastAsia="zh-CN"/>
              </w:rPr>
            </w:pPr>
            <w:r>
              <w:rPr>
                <w:rFonts w:eastAsia="DengXian" w:hint="eastAsia"/>
                <w:lang w:val="en-US" w:eastAsia="zh-CN"/>
              </w:rPr>
              <w:t>Y</w:t>
            </w:r>
            <w:r>
              <w:rPr>
                <w:rFonts w:eastAsia="DengXian"/>
                <w:lang w:val="en-US" w:eastAsia="zh-CN"/>
              </w:rPr>
              <w:t>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Malgun Gothic"/>
                <w:lang w:val="en-US" w:eastAsia="ko-KR"/>
              </w:rPr>
            </w:pPr>
          </w:p>
        </w:tc>
      </w:tr>
      <w:tr w:rsidR="008A2D58" w:rsidRPr="00D41736" w14:paraId="4746895F"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A04E853" w14:textId="735A27FF" w:rsidR="008A2D58" w:rsidRDefault="008A2D58" w:rsidP="002D6355">
            <w:pPr>
              <w:spacing w:before="60" w:after="60"/>
              <w:rPr>
                <w:rFonts w:eastAsia="DengXian" w:hint="eastAsia"/>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9519E47" w14:textId="64BD5EEA" w:rsidR="008A2D58" w:rsidRDefault="008A2D58" w:rsidP="002D6355">
            <w:pPr>
              <w:spacing w:before="60" w:after="60"/>
              <w:rPr>
                <w:rFonts w:eastAsia="DengXian" w:hint="eastAsia"/>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B31F9BC" w14:textId="77777777" w:rsidR="008A2D58" w:rsidRDefault="008A2D58" w:rsidP="005B3BEF">
            <w:pPr>
              <w:spacing w:before="60" w:after="60"/>
              <w:rPr>
                <w:rFonts w:eastAsia="Malgun Gothic"/>
                <w:lang w:val="en-US" w:eastAsia="ko-KR"/>
              </w:rPr>
            </w:pPr>
          </w:p>
        </w:tc>
      </w:tr>
      <w:tr w:rsidR="008A2D58" w:rsidRPr="00D41736" w14:paraId="58F6139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10E6E3" w14:textId="77777777" w:rsidR="008A2D58" w:rsidRDefault="008A2D58" w:rsidP="002D6355">
            <w:pPr>
              <w:spacing w:before="60" w:after="60"/>
              <w:rPr>
                <w:rFonts w:eastAsia="DengXian" w:hint="eastAsia"/>
                <w:lang w:val="en-US" w:eastAsia="zh-CN"/>
              </w:rPr>
            </w:pPr>
          </w:p>
        </w:tc>
        <w:tc>
          <w:tcPr>
            <w:tcW w:w="1095" w:type="dxa"/>
            <w:tcBorders>
              <w:top w:val="single" w:sz="4" w:space="0" w:color="auto"/>
              <w:left w:val="single" w:sz="4" w:space="0" w:color="auto"/>
              <w:bottom w:val="single" w:sz="4" w:space="0" w:color="auto"/>
              <w:right w:val="single" w:sz="4" w:space="0" w:color="auto"/>
            </w:tcBorders>
          </w:tcPr>
          <w:p w14:paraId="3B768974" w14:textId="77777777" w:rsidR="008A2D58" w:rsidRDefault="008A2D58" w:rsidP="002D6355">
            <w:pPr>
              <w:spacing w:before="60" w:after="60"/>
              <w:rPr>
                <w:rFonts w:eastAsia="DengXian" w:hint="eastAsia"/>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83EBB3" w14:textId="77777777" w:rsidR="008A2D58" w:rsidRDefault="008A2D58" w:rsidP="005B3BEF">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3" w:name="_Toc502437832"/>
      <w:r w:rsidRPr="007A1FCB">
        <w:rPr>
          <w:rFonts w:ascii="Arial" w:eastAsia="SimSun" w:hAnsi="Arial"/>
          <w:sz w:val="36"/>
          <w:lang w:eastAsia="en-GB"/>
        </w:rPr>
        <w:t>Reference</w:t>
      </w:r>
    </w:p>
    <w:bookmarkEnd w:id="33"/>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proofErr w:type="spellStart"/>
      <w:r w:rsidRPr="0088048D">
        <w:rPr>
          <w:rFonts w:eastAsia="SimSun"/>
          <w:color w:val="000000"/>
          <w:lang w:eastAsia="zh-CN"/>
        </w:rPr>
        <w:t>NR_UE_pow_sav</w:t>
      </w:r>
      <w:proofErr w:type="spellEnd"/>
      <w:r w:rsidRPr="0088048D">
        <w:rPr>
          <w:rFonts w:eastAsia="SimSun"/>
          <w:color w:val="000000"/>
          <w:lang w:eastAsia="zh-CN"/>
        </w:rPr>
        <w:t>-Core</w:t>
      </w:r>
    </w:p>
    <w:sectPr w:rsidR="0088048D" w:rsidRPr="0084510A" w:rsidSect="0084510A">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3D299" w14:textId="77777777" w:rsidR="00F33D96" w:rsidRDefault="00F33D96">
      <w:r>
        <w:separator/>
      </w:r>
    </w:p>
  </w:endnote>
  <w:endnote w:type="continuationSeparator" w:id="0">
    <w:p w14:paraId="7BD069F7" w14:textId="77777777" w:rsidR="00F33D96" w:rsidRDefault="00F3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0000000000000000000"/>
    <w:charset w:val="86"/>
    <w:family w:val="auto"/>
    <w:notTrueType/>
    <w:pitch w:val="variable"/>
    <w:sig w:usb0="00000000"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8578" w14:textId="77777777" w:rsidR="00190650" w:rsidRDefault="0019065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7AF10" w14:textId="77777777" w:rsidR="00F33D96" w:rsidRDefault="00F33D96">
      <w:r>
        <w:separator/>
      </w:r>
    </w:p>
  </w:footnote>
  <w:footnote w:type="continuationSeparator" w:id="0">
    <w:p w14:paraId="7CB24CDE" w14:textId="77777777" w:rsidR="00F33D96" w:rsidRDefault="00F3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7FF9" w14:textId="5B9553A1" w:rsidR="00190650" w:rsidRDefault="00190650">
    <w:pPr>
      <w:pStyle w:val="Header"/>
      <w:framePr w:wrap="auto" w:vAnchor="text" w:hAnchor="margin" w:xAlign="center" w:y="1"/>
      <w:widowControl/>
    </w:pPr>
    <w:r>
      <w:fldChar w:fldCharType="begin"/>
    </w:r>
    <w:r>
      <w:instrText xml:space="preserve"> PAGE </w:instrText>
    </w:r>
    <w:r>
      <w:fldChar w:fldCharType="separate"/>
    </w:r>
    <w:r w:rsidR="000761A9">
      <w:t>4</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1A9"/>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2D5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0C0"/>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3D96"/>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0F707-10BD-4DE9-9F34-2A37BEDAD7B6}">
  <ds:schemaRefs>
    <ds:schemaRef ds:uri="http://schemas.microsoft.com/sharepoint/v3/contenttype/forms"/>
  </ds:schemaRefs>
</ds:datastoreItem>
</file>

<file path=customXml/itemProps2.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5.xml><?xml version="1.0" encoding="utf-8"?>
<ds:datastoreItem xmlns:ds="http://schemas.openxmlformats.org/officeDocument/2006/customXml" ds:itemID="{0074B8F6-F5D5-481E-A0EA-2AA1599C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9610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Pradeep Jose</cp:lastModifiedBy>
  <cp:revision>8</cp:revision>
  <cp:lastPrinted>2010-06-10T06:19:00Z</cp:lastPrinted>
  <dcterms:created xsi:type="dcterms:W3CDTF">2021-01-27T07:38:00Z</dcterms:created>
  <dcterms:modified xsi:type="dcterms:W3CDTF">2021-01-27T10:02:00Z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