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EFC6" w14:textId="77777777"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WG2 Meeting #113 electronic</w:t>
      </w:r>
      <w:r>
        <w:rPr>
          <w:rFonts w:ascii="Arial" w:hAnsi="Arial" w:cs="Arial"/>
          <w:b/>
          <w:color w:val="000000"/>
          <w:kern w:val="2"/>
          <w:sz w:val="24"/>
          <w:lang w:val="en-US"/>
        </w:rPr>
        <w:tab/>
        <w:t>R2-210</w:t>
      </w:r>
      <w:r>
        <w:rPr>
          <w:rFonts w:ascii="Arial" w:hAnsi="Arial" w:cs="Arial" w:hint="eastAsia"/>
          <w:b/>
          <w:color w:val="000000"/>
          <w:kern w:val="2"/>
          <w:sz w:val="24"/>
          <w:lang w:val="en-US"/>
        </w:rPr>
        <w:t>xxxx</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proofErr w:type="gramStart"/>
      <w:r>
        <w:rPr>
          <w:rFonts w:ascii="Arial" w:hAnsi="Arial" w:cs="Arial"/>
          <w:b/>
          <w:color w:val="000000"/>
          <w:kern w:val="2"/>
          <w:sz w:val="24"/>
          <w:lang w:val="en-US"/>
        </w:rPr>
        <w:t xml:space="preserve"> 2021</w:t>
      </w:r>
      <w:proofErr w:type="gramEnd"/>
    </w:p>
    <w:p w14:paraId="672A6659" w14:textId="77777777" w:rsidR="00E1270E" w:rsidRDefault="00E1270E">
      <w:pPr>
        <w:pStyle w:val="CRCoverPage"/>
        <w:tabs>
          <w:tab w:val="right" w:pos="9639"/>
        </w:tabs>
        <w:rPr>
          <w:rFonts w:cs="SimHei"/>
          <w:b/>
          <w:sz w:val="24"/>
          <w:szCs w:val="24"/>
        </w:rPr>
      </w:pPr>
    </w:p>
    <w:p w14:paraId="7F5A157B" w14:textId="77777777" w:rsidR="00E1270E" w:rsidRDefault="00E1270E">
      <w:pPr>
        <w:tabs>
          <w:tab w:val="left" w:pos="1979"/>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rPr>
        <w:t>8.9.</w:t>
      </w:r>
      <w:r>
        <w:rPr>
          <w:rFonts w:ascii="Arial" w:hAnsi="Arial" w:cs="Arial" w:hint="eastAsia"/>
          <w:b/>
          <w:bCs/>
          <w:sz w:val="24"/>
          <w:lang w:val="en-US"/>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Summary of [</w:t>
      </w:r>
      <w:proofErr w:type="gramStart"/>
      <w:r>
        <w:rPr>
          <w:rFonts w:ascii="Arial" w:hAnsi="Arial" w:cs="Arial"/>
          <w:b/>
          <w:bCs/>
          <w:sz w:val="24"/>
          <w:lang w:val="en-US" w:eastAsia="en-US"/>
        </w:rPr>
        <w:t>041][</w:t>
      </w:r>
      <w:proofErr w:type="spellStart"/>
      <w:proofErr w:type="gramEnd"/>
      <w:r>
        <w:rPr>
          <w:rFonts w:ascii="Arial" w:hAnsi="Arial" w:cs="Arial"/>
          <w:b/>
          <w:bCs/>
          <w:sz w:val="24"/>
          <w:lang w:val="en-US" w:eastAsia="en-US"/>
        </w:rPr>
        <w:t>ePowSav</w:t>
      </w:r>
      <w:proofErr w:type="spellEnd"/>
      <w:r>
        <w:rPr>
          <w:rFonts w:ascii="Arial" w:hAnsi="Arial" w:cs="Arial"/>
          <w:b/>
          <w:bCs/>
          <w:sz w:val="24"/>
          <w:lang w:val="en-US" w:eastAsia="en-US"/>
        </w:rPr>
        <w:t xml:space="preserve">]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Heading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BodyText"/>
        <w:rPr>
          <w:rFonts w:eastAsia="Arial Unicode MS"/>
        </w:rPr>
      </w:pPr>
    </w:p>
    <w:bookmarkEnd w:id="1"/>
    <w:bookmarkEnd w:id="2"/>
    <w:p w14:paraId="03627E8F" w14:textId="77777777" w:rsidR="00E1270E" w:rsidRDefault="00E1270E">
      <w:pPr>
        <w:pStyle w:val="EmailDiscussion"/>
      </w:pPr>
      <w:r>
        <w:t>[AT113-e][</w:t>
      </w:r>
      <w:proofErr w:type="gramStart"/>
      <w:r>
        <w:t>041][</w:t>
      </w:r>
      <w:proofErr w:type="spellStart"/>
      <w:proofErr w:type="gramEnd"/>
      <w:r>
        <w:t>ePowSav</w:t>
      </w:r>
      <w:proofErr w:type="spellEnd"/>
      <w:r>
        <w:t>]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Heading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863"/>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2C6F41"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 xml:space="preserve">Li </w:t>
            </w:r>
            <w:proofErr w:type="spellStart"/>
            <w:r>
              <w:rPr>
                <w:sz w:val="20"/>
                <w:lang w:val="sv-SE"/>
              </w:rPr>
              <w:t>Yanhua</w:t>
            </w:r>
            <w:proofErr w:type="spellEnd"/>
            <w:r>
              <w:rPr>
                <w:sz w:val="20"/>
                <w:lang w:val="sv-SE"/>
              </w:rPr>
              <w:t>;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 xml:space="preserve">Anil </w:t>
            </w:r>
            <w:proofErr w:type="spellStart"/>
            <w:r>
              <w:rPr>
                <w:rFonts w:hint="eastAsia"/>
                <w:sz w:val="20"/>
              </w:rPr>
              <w:t>Agiwal</w:t>
            </w:r>
            <w:proofErr w:type="spellEnd"/>
            <w:r>
              <w:rPr>
                <w:rFonts w:hint="eastAsia"/>
                <w:sz w:val="20"/>
              </w:rPr>
              <w:t>; anilag@samsung.com</w:t>
            </w:r>
          </w:p>
        </w:tc>
      </w:tr>
      <w:tr w:rsidR="00E1270E"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Default="00E1270E">
            <w:pPr>
              <w:rPr>
                <w:sz w:val="20"/>
              </w:rPr>
            </w:pPr>
            <w:proofErr w:type="spellStart"/>
            <w:r>
              <w:rPr>
                <w:sz w:val="20"/>
              </w:rPr>
              <w:t>Seau</w:t>
            </w:r>
            <w:proofErr w:type="spellEnd"/>
            <w:r>
              <w:rPr>
                <w:sz w:val="20"/>
              </w:rPr>
              <w:t xml:space="preserve">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r>
              <w:rPr>
                <w:sz w:val="20"/>
              </w:rPr>
              <w:t>Linhai He; linhaihe@qti.qualcomm.com</w:t>
            </w:r>
          </w:p>
        </w:tc>
      </w:tr>
      <w:tr w:rsidR="00E1270E" w:rsidRPr="002C6F41"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 xml:space="preserve">Huawei, </w:t>
            </w:r>
            <w:proofErr w:type="spellStart"/>
            <w:r>
              <w:rPr>
                <w:sz w:val="20"/>
              </w:rPr>
              <w:t>HiSilicon</w:t>
            </w:r>
            <w:proofErr w:type="spellEnd"/>
          </w:p>
        </w:tc>
        <w:tc>
          <w:tcPr>
            <w:tcW w:w="4082" w:type="pct"/>
            <w:tcBorders>
              <w:top w:val="single" w:sz="4" w:space="0" w:color="auto"/>
              <w:bottom w:val="single" w:sz="4" w:space="0" w:color="auto"/>
            </w:tcBorders>
          </w:tcPr>
          <w:p w14:paraId="41EBBBA0" w14:textId="77777777" w:rsidR="00E1270E" w:rsidRDefault="00E1270E">
            <w:pPr>
              <w:rPr>
                <w:sz w:val="20"/>
                <w:lang w:val="sv-SE"/>
              </w:rPr>
            </w:pPr>
            <w:proofErr w:type="spellStart"/>
            <w:r>
              <w:rPr>
                <w:sz w:val="20"/>
                <w:lang w:val="sv-SE"/>
              </w:rPr>
              <w:t>Yiru</w:t>
            </w:r>
            <w:proofErr w:type="spellEnd"/>
            <w:r>
              <w:rPr>
                <w:sz w:val="20"/>
                <w:lang w:val="sv-SE"/>
              </w:rPr>
              <w:t xml:space="preserve"> </w:t>
            </w:r>
            <w:proofErr w:type="spellStart"/>
            <w:r>
              <w:rPr>
                <w:sz w:val="20"/>
                <w:lang w:val="sv-SE"/>
              </w:rPr>
              <w:t>Kuang</w:t>
            </w:r>
            <w:proofErr w:type="spellEnd"/>
            <w:r>
              <w:rPr>
                <w:sz w:val="20"/>
                <w:lang w:val="sv-SE"/>
              </w:rPr>
              <w:t>; kuangyiru@huawei.com</w:t>
            </w:r>
          </w:p>
        </w:tc>
      </w:tr>
      <w:tr w:rsidR="00E1270E" w14:paraId="68670149" w14:textId="77777777" w:rsidTr="3F53FE99">
        <w:tc>
          <w:tcPr>
            <w:tcW w:w="918" w:type="pct"/>
            <w:tcBorders>
              <w:top w:val="single" w:sz="4" w:space="0" w:color="auto"/>
            </w:tcBorders>
          </w:tcPr>
          <w:p w14:paraId="64C828D5" w14:textId="77777777" w:rsidR="00E1270E" w:rsidRDefault="00E1270E">
            <w:pPr>
              <w:rPr>
                <w:sz w:val="20"/>
              </w:rPr>
            </w:pPr>
            <w:proofErr w:type="spellStart"/>
            <w:r>
              <w:rPr>
                <w:sz w:val="20"/>
              </w:rPr>
              <w:t>Futurewei</w:t>
            </w:r>
            <w:proofErr w:type="spellEnd"/>
          </w:p>
        </w:tc>
        <w:tc>
          <w:tcPr>
            <w:tcW w:w="4082" w:type="pct"/>
            <w:tcBorders>
              <w:top w:val="single" w:sz="4" w:space="0" w:color="auto"/>
            </w:tcBorders>
          </w:tcPr>
          <w:p w14:paraId="44EDAF09" w14:textId="77777777" w:rsidR="00E1270E" w:rsidRDefault="00E1270E">
            <w:pPr>
              <w:rPr>
                <w:sz w:val="20"/>
              </w:rPr>
            </w:pPr>
            <w:proofErr w:type="spellStart"/>
            <w:r>
              <w:rPr>
                <w:sz w:val="20"/>
              </w:rPr>
              <w:t>Yunsong</w:t>
            </w:r>
            <w:proofErr w:type="spellEnd"/>
            <w:r>
              <w:rPr>
                <w:sz w:val="20"/>
              </w:rPr>
              <w:t xml:space="preserve">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w:t>
            </w:r>
            <w:proofErr w:type="spellStart"/>
            <w:r>
              <w:rPr>
                <w:sz w:val="20"/>
                <w:lang w:val="sv-SE"/>
              </w:rPr>
              <w:t>der</w:t>
            </w:r>
            <w:proofErr w:type="spellEnd"/>
            <w:r>
              <w:rPr>
                <w:sz w:val="20"/>
                <w:lang w:val="sv-SE"/>
              </w:rPr>
              <w:t xml:space="preserve"> </w:t>
            </w:r>
            <w:proofErr w:type="spellStart"/>
            <w:r>
              <w:rPr>
                <w:sz w:val="20"/>
                <w:lang w:val="sv-SE"/>
              </w:rPr>
              <w:t>Zee</w:t>
            </w:r>
            <w:proofErr w:type="spellEnd"/>
            <w:r>
              <w:rPr>
                <w:sz w:val="20"/>
                <w:lang w:val="sv-SE"/>
              </w:rPr>
              <w:t xml:space="preserv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Hyperlink"/>
                <w:sz w:val="20"/>
                <w:lang w:val="sv-SE"/>
              </w:rPr>
              <w:t>martin.van.der.zee@ericsson.com</w:t>
            </w:r>
            <w:r w:rsidR="001537F3">
              <w:rPr>
                <w:rStyle w:val="Hyperlink"/>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proofErr w:type="spellStart"/>
            <w:r w:rsidRPr="007F362F">
              <w:rPr>
                <w:sz w:val="20"/>
                <w:lang w:val="en-US"/>
              </w:rPr>
              <w:t>Sethuraman</w:t>
            </w:r>
            <w:proofErr w:type="spellEnd"/>
            <w:r w:rsidRPr="007F362F">
              <w:rPr>
                <w:sz w:val="20"/>
                <w:lang w:val="en-US"/>
              </w:rPr>
              <w:t xml:space="preserve"> </w:t>
            </w:r>
            <w:proofErr w:type="spellStart"/>
            <w:r w:rsidRPr="007F362F">
              <w:rPr>
                <w:sz w:val="20"/>
                <w:lang w:val="en-US"/>
              </w:rPr>
              <w:t>Gurumoorthy</w:t>
            </w:r>
            <w:proofErr w:type="spellEnd"/>
            <w:r w:rsidRPr="007F362F">
              <w:rPr>
                <w:sz w:val="20"/>
                <w:lang w:val="en-US"/>
              </w:rPr>
              <w:t xml:space="preserve">, </w:t>
            </w:r>
            <w:hyperlink r:id="rId10" w:history="1">
              <w:r w:rsidRPr="007F362F">
                <w:rPr>
                  <w:rStyle w:val="Hyperlink"/>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r>
              <w:rPr>
                <w:sz w:val="20"/>
              </w:rPr>
              <w:t>MediaTek</w:t>
            </w:r>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proofErr w:type="spellStart"/>
            <w:r>
              <w:rPr>
                <w:rFonts w:hint="eastAsia"/>
                <w:sz w:val="20"/>
                <w:lang w:val="sv-SE"/>
              </w:rPr>
              <w:t>C</w:t>
            </w:r>
            <w:r>
              <w:rPr>
                <w:sz w:val="20"/>
                <w:lang w:val="sv-SE"/>
              </w:rPr>
              <w:t>henli</w:t>
            </w:r>
            <w:proofErr w:type="spellEnd"/>
            <w:r>
              <w:rPr>
                <w:sz w:val="20"/>
                <w:lang w:val="sv-SE"/>
              </w:rPr>
              <w:t>,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proofErr w:type="spellStart"/>
            <w:r w:rsidRPr="002C6F41">
              <w:rPr>
                <w:rFonts w:hint="eastAsia"/>
                <w:sz w:val="20"/>
                <w:lang w:val="en-US"/>
              </w:rPr>
              <w:t>H</w:t>
            </w:r>
            <w:r w:rsidRPr="002C6F41">
              <w:rPr>
                <w:sz w:val="20"/>
                <w:lang w:val="en-US"/>
              </w:rPr>
              <w:t>aitao</w:t>
            </w:r>
            <w:proofErr w:type="spellEnd"/>
            <w:r w:rsidRPr="002C6F41">
              <w:rPr>
                <w:sz w:val="20"/>
                <w:lang w:val="en-US"/>
              </w:rPr>
              <w:t xml:space="preserve">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1537F3"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proofErr w:type="spellStart"/>
            <w:r w:rsidRPr="001537F3">
              <w:rPr>
                <w:sz w:val="20"/>
                <w:lang w:val="sv-SE"/>
              </w:rPr>
              <w:t>Lei</w:t>
            </w:r>
            <w:proofErr w:type="spellEnd"/>
            <w:r w:rsidRPr="001537F3">
              <w:rPr>
                <w:sz w:val="20"/>
                <w:lang w:val="sv-SE"/>
              </w:rPr>
              <w:t xml:space="preserve">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Heading1"/>
        <w:numPr>
          <w:ilvl w:val="0"/>
          <w:numId w:val="10"/>
        </w:numPr>
        <w:tabs>
          <w:tab w:val="clear" w:pos="432"/>
          <w:tab w:val="left" w:pos="567"/>
        </w:tabs>
      </w:pPr>
      <w:r>
        <w:rPr>
          <w:rFonts w:hint="eastAsia"/>
        </w:rPr>
        <w:t>Discussion</w:t>
      </w:r>
    </w:p>
    <w:p w14:paraId="5218BF93" w14:textId="77777777" w:rsidR="00E1270E" w:rsidRDefault="00E1270E">
      <w:pPr>
        <w:pStyle w:val="Heading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 xml:space="preserve">In RAN1#103-e, RAN1 agrees the </w:t>
            </w:r>
            <w:proofErr w:type="gramStart"/>
            <w:r>
              <w:rPr>
                <w:rFonts w:ascii="Arial" w:hAnsi="Arial" w:cs="Arial"/>
                <w:sz w:val="18"/>
                <w:szCs w:val="18"/>
              </w:rPr>
              <w:t>high level</w:t>
            </w:r>
            <w:proofErr w:type="gramEnd"/>
            <w:r>
              <w:rPr>
                <w:rFonts w:ascii="Arial" w:hAnsi="Arial" w:cs="Arial"/>
                <w:sz w:val="18"/>
                <w:szCs w:val="18"/>
              </w:rPr>
              <w:t xml:space="preserve">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ListParagraph"/>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 xml:space="preserve">SIB </w:t>
            </w:r>
            <w:proofErr w:type="spellStart"/>
            <w:r>
              <w:rPr>
                <w:rFonts w:ascii="Times New Roman" w:hAnsi="Times New Roman"/>
                <w:sz w:val="20"/>
                <w:szCs w:val="20"/>
                <w:lang w:eastAsia="ko-KR"/>
              </w:rPr>
              <w:t>signalling</w:t>
            </w:r>
            <w:proofErr w:type="spellEnd"/>
            <w:r>
              <w:rPr>
                <w:rFonts w:ascii="Times New Roman" w:hAnsi="Times New Roman"/>
                <w:sz w:val="20"/>
                <w:szCs w:val="20"/>
                <w:lang w:eastAsia="ko-KR"/>
              </w:rPr>
              <w:t xml:space="preserve"> provides the configuration of TRS/CSI-RS occasion(s) for idle/inactive UE(s).</w:t>
            </w:r>
          </w:p>
          <w:p w14:paraId="06C661BB" w14:textId="77777777" w:rsidR="00E1270E" w:rsidRDefault="00E1270E">
            <w:pPr>
              <w:pStyle w:val="ListParagraph"/>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ListParagraph"/>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 xml:space="preserve">Whether or not to additionally support other </w:t>
            </w:r>
            <w:proofErr w:type="gramStart"/>
            <w:r>
              <w:rPr>
                <w:rFonts w:ascii="Times New Roman" w:hAnsi="Times New Roman"/>
                <w:color w:val="000000"/>
                <w:sz w:val="20"/>
                <w:szCs w:val="20"/>
                <w:lang w:eastAsia="ko-KR"/>
              </w:rPr>
              <w:t>high-layer</w:t>
            </w:r>
            <w:proofErr w:type="gramEnd"/>
            <w:r>
              <w:rPr>
                <w:rFonts w:ascii="Times New Roman" w:hAnsi="Times New Roman"/>
                <w:color w:val="000000"/>
                <w:sz w:val="20"/>
                <w:szCs w:val="20"/>
                <w:lang w:eastAsia="ko-KR"/>
              </w:rPr>
              <w:t xml:space="preserve"> </w:t>
            </w:r>
            <w:proofErr w:type="spellStart"/>
            <w:r>
              <w:rPr>
                <w:rFonts w:ascii="Times New Roman" w:hAnsi="Times New Roman"/>
                <w:color w:val="000000"/>
                <w:sz w:val="20"/>
                <w:szCs w:val="20"/>
                <w:lang w:eastAsia="ko-KR"/>
              </w:rPr>
              <w:t>signalling</w:t>
            </w:r>
            <w:proofErr w:type="spellEnd"/>
            <w:r>
              <w:rPr>
                <w:rFonts w:ascii="Times New Roman" w:hAnsi="Times New Roman"/>
                <w:color w:val="000000"/>
                <w:sz w:val="20"/>
                <w:szCs w:val="20"/>
                <w:lang w:eastAsia="ko-KR"/>
              </w:rPr>
              <w:t xml:space="preserve">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xml:space="preserve">- Note: It is understood that </w:t>
            </w:r>
            <w:proofErr w:type="spellStart"/>
            <w:r>
              <w:rPr>
                <w:sz w:val="20"/>
              </w:rPr>
              <w:t>gNB</w:t>
            </w:r>
            <w:proofErr w:type="spellEnd"/>
            <w:r>
              <w:rPr>
                <w:sz w:val="20"/>
              </w:rPr>
              <w:t xml:space="preserve">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xml:space="preserve">- Note: Always-on TRS/CSI-RS transmission by </w:t>
            </w:r>
            <w:proofErr w:type="spellStart"/>
            <w:r>
              <w:rPr>
                <w:sz w:val="20"/>
              </w:rPr>
              <w:t>gNodeB</w:t>
            </w:r>
            <w:proofErr w:type="spellEnd"/>
            <w:r>
              <w:rPr>
                <w:sz w:val="20"/>
              </w:rPr>
              <w:t xml:space="preserve">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lastRenderedPageBreak/>
              <w:t>Further study whether and how to inform the availability of TRS/CSI-RS to idle/inactive mode UE (implicitly or explicitly).</w:t>
            </w:r>
          </w:p>
          <w:p w14:paraId="076A3756" w14:textId="77777777" w:rsidR="00E1270E" w:rsidRDefault="00E1270E">
            <w:pPr>
              <w:rPr>
                <w:sz w:val="20"/>
              </w:rPr>
            </w:pPr>
            <w:r>
              <w:rPr>
                <w:sz w:val="20"/>
              </w:rPr>
              <w:t xml:space="preserve">- Note: Availability corresponds to the information for whether TRS/CSI-RS is </w:t>
            </w:r>
            <w:proofErr w:type="gramStart"/>
            <w:r>
              <w:rPr>
                <w:sz w:val="20"/>
              </w:rPr>
              <w:t>actually transmitted</w:t>
            </w:r>
            <w:proofErr w:type="gramEnd"/>
            <w:r>
              <w:rPr>
                <w:sz w:val="20"/>
              </w:rPr>
              <w:t xml:space="preserve">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Heading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 xml:space="preserve">The RMSI is size limited. If multiple TRS/CSI-RS resources would be configured and the configuration for each RS resource includes </w:t>
      </w:r>
      <w:proofErr w:type="gramStart"/>
      <w:r>
        <w:rPr>
          <w:sz w:val="20"/>
        </w:rPr>
        <w:t>a number of</w:t>
      </w:r>
      <w:proofErr w:type="gramEnd"/>
      <w:r>
        <w:rPr>
          <w:sz w:val="20"/>
        </w:rPr>
        <w:t xml:space="preserve">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w:t>
      </w:r>
      <w:proofErr w:type="gramStart"/>
      <w:r>
        <w:rPr>
          <w:color w:val="000000"/>
          <w:sz w:val="20"/>
          <w:lang w:val="en-US"/>
        </w:rPr>
        <w:t>large,</w:t>
      </w:r>
      <w:proofErr w:type="gramEnd"/>
      <w:r>
        <w:rPr>
          <w:color w:val="000000"/>
          <w:sz w:val="20"/>
          <w:lang w:val="en-US"/>
        </w:rPr>
        <w:t xml:space="preserve"> a new SIB </w:t>
      </w:r>
      <w:r>
        <w:rPr>
          <w:rFonts w:eastAsia="DengXian"/>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BodyText"/>
        <w:rPr>
          <w:szCs w:val="20"/>
          <w:lang w:eastAsia="zh-CN"/>
        </w:rPr>
      </w:pPr>
      <w:r>
        <w:rPr>
          <w:szCs w:val="20"/>
        </w:rPr>
        <w:t>R</w:t>
      </w:r>
      <w:r>
        <w:t xml:space="preserve">apporteur summarized all </w:t>
      </w:r>
      <w:proofErr w:type="spellStart"/>
      <w:r>
        <w:t>th</w:t>
      </w:r>
      <w:proofErr w:type="spellEnd"/>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RMSI (if size allowed);</w:t>
      </w:r>
    </w:p>
    <w:p w14:paraId="0C7EAAA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 xml:space="preserve">New SIB </w:t>
      </w:r>
      <w:proofErr w:type="gramStart"/>
      <w:r>
        <w:rPr>
          <w:sz w:val="20"/>
          <w:lang w:val="en-US"/>
        </w:rPr>
        <w:t>type</w:t>
      </w:r>
      <w:r>
        <w:rPr>
          <w:rFonts w:hint="eastAsia"/>
          <w:sz w:val="20"/>
          <w:lang w:val="en-US"/>
        </w:rPr>
        <w:t xml:space="preserve"> </w:t>
      </w:r>
      <w:r>
        <w:rPr>
          <w:sz w:val="20"/>
          <w:lang w:val="en-US"/>
        </w:rPr>
        <w:t>,</w:t>
      </w:r>
      <w:proofErr w:type="gramEnd"/>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BodyText"/>
              <w:rPr>
                <w:lang w:eastAsia="zh-CN"/>
              </w:rPr>
            </w:pPr>
            <w:r>
              <w:rPr>
                <w:rFonts w:hint="eastAsia"/>
                <w:lang w:eastAsia="zh-CN"/>
              </w:rPr>
              <w:t xml:space="preserve">Company </w:t>
            </w:r>
          </w:p>
        </w:tc>
        <w:tc>
          <w:tcPr>
            <w:tcW w:w="1872" w:type="dxa"/>
          </w:tcPr>
          <w:p w14:paraId="1F3EBF9F" w14:textId="77777777" w:rsidR="00E1270E" w:rsidRDefault="00E1270E">
            <w:pPr>
              <w:pStyle w:val="BodyText"/>
              <w:rPr>
                <w:lang w:eastAsia="zh-CN"/>
              </w:rPr>
            </w:pPr>
            <w:r>
              <w:rPr>
                <w:lang w:eastAsia="zh-CN"/>
              </w:rPr>
              <w:t>Preferred solution(s)</w:t>
            </w:r>
          </w:p>
          <w:p w14:paraId="3656B9AB" w14:textId="77777777" w:rsidR="00E1270E" w:rsidRDefault="00E1270E">
            <w:pPr>
              <w:pStyle w:val="BodyText"/>
              <w:rPr>
                <w:lang w:eastAsia="zh-CN"/>
              </w:rPr>
            </w:pPr>
          </w:p>
        </w:tc>
        <w:tc>
          <w:tcPr>
            <w:tcW w:w="6491" w:type="dxa"/>
          </w:tcPr>
          <w:p w14:paraId="3CB4E697" w14:textId="77777777" w:rsidR="00E1270E" w:rsidRDefault="00E1270E">
            <w:pPr>
              <w:pStyle w:val="BodyText"/>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BodyText"/>
              <w:rPr>
                <w:rFonts w:eastAsia="DengXian"/>
                <w:lang w:eastAsia="zh-CN"/>
              </w:rPr>
            </w:pPr>
            <w:r>
              <w:rPr>
                <w:rFonts w:eastAsia="DengXian" w:hint="eastAsia"/>
                <w:lang w:eastAsia="zh-CN"/>
              </w:rPr>
              <w:t>Samsung</w:t>
            </w:r>
          </w:p>
        </w:tc>
        <w:tc>
          <w:tcPr>
            <w:tcW w:w="1872" w:type="dxa"/>
          </w:tcPr>
          <w:p w14:paraId="672148A0" w14:textId="77777777" w:rsidR="00E1270E" w:rsidRDefault="00E1270E">
            <w:pPr>
              <w:pStyle w:val="BodyText"/>
              <w:rPr>
                <w:rFonts w:eastAsia="DengXian"/>
                <w:lang w:eastAsia="zh-CN"/>
              </w:rPr>
            </w:pPr>
            <w:r>
              <w:rPr>
                <w:rFonts w:eastAsia="DengXian" w:hint="eastAsia"/>
                <w:lang w:eastAsia="zh-CN"/>
              </w:rPr>
              <w:t xml:space="preserve">Option </w:t>
            </w:r>
            <w:r>
              <w:rPr>
                <w:rFonts w:eastAsia="DengXian"/>
                <w:lang w:val="en-US" w:eastAsia="zh-CN"/>
              </w:rPr>
              <w:t>2/</w:t>
            </w:r>
            <w:r>
              <w:rPr>
                <w:rFonts w:eastAsia="DengXian" w:hint="eastAsia"/>
                <w:lang w:eastAsia="zh-CN"/>
              </w:rPr>
              <w:t>3</w:t>
            </w:r>
          </w:p>
        </w:tc>
        <w:tc>
          <w:tcPr>
            <w:tcW w:w="6491" w:type="dxa"/>
          </w:tcPr>
          <w:p w14:paraId="6A8B2690" w14:textId="77777777" w:rsidR="00E1270E" w:rsidRDefault="00E1270E">
            <w:pPr>
              <w:pStyle w:val="BodyText"/>
              <w:rPr>
                <w:rFonts w:eastAsia="DengXian"/>
                <w:lang w:val="en-US" w:eastAsia="zh-CN"/>
              </w:rPr>
            </w:pPr>
            <w:r>
              <w:rPr>
                <w:rFonts w:eastAsia="DengXian"/>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BodyText"/>
              <w:rPr>
                <w:lang w:eastAsia="zh-CN"/>
              </w:rPr>
            </w:pPr>
            <w:r>
              <w:rPr>
                <w:lang w:eastAsia="zh-CN"/>
              </w:rPr>
              <w:t>Intel</w:t>
            </w:r>
          </w:p>
        </w:tc>
        <w:tc>
          <w:tcPr>
            <w:tcW w:w="1872" w:type="dxa"/>
          </w:tcPr>
          <w:p w14:paraId="353941B4" w14:textId="77777777" w:rsidR="00E1270E" w:rsidRDefault="00E1270E">
            <w:pPr>
              <w:pStyle w:val="BodyText"/>
              <w:rPr>
                <w:lang w:eastAsia="zh-CN"/>
              </w:rPr>
            </w:pPr>
            <w:r>
              <w:rPr>
                <w:lang w:eastAsia="zh-CN"/>
              </w:rPr>
              <w:t>Option 2, 3 or 4</w:t>
            </w:r>
          </w:p>
        </w:tc>
        <w:tc>
          <w:tcPr>
            <w:tcW w:w="6491" w:type="dxa"/>
          </w:tcPr>
          <w:p w14:paraId="0FE037B0" w14:textId="77777777" w:rsidR="00E1270E" w:rsidRDefault="00E1270E">
            <w:pPr>
              <w:pStyle w:val="BodyText"/>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BodyText"/>
              <w:rPr>
                <w:lang w:val="en-US" w:eastAsia="zh-CN"/>
              </w:rPr>
            </w:pPr>
            <w:r>
              <w:rPr>
                <w:lang w:val="en-US" w:eastAsia="zh-CN"/>
              </w:rPr>
              <w:t>Qualcomm</w:t>
            </w:r>
          </w:p>
        </w:tc>
        <w:tc>
          <w:tcPr>
            <w:tcW w:w="1872" w:type="dxa"/>
          </w:tcPr>
          <w:p w14:paraId="53A161C4" w14:textId="77777777" w:rsidR="00E1270E" w:rsidRDefault="00E1270E">
            <w:pPr>
              <w:pStyle w:val="BodyText"/>
              <w:rPr>
                <w:lang w:val="en-US" w:eastAsia="zh-CN"/>
              </w:rPr>
            </w:pPr>
            <w:r>
              <w:rPr>
                <w:lang w:val="en-US" w:eastAsia="zh-CN"/>
              </w:rPr>
              <w:t>Option 2 or 3</w:t>
            </w:r>
          </w:p>
        </w:tc>
        <w:tc>
          <w:tcPr>
            <w:tcW w:w="6491" w:type="dxa"/>
          </w:tcPr>
          <w:p w14:paraId="436ADF6D" w14:textId="77777777" w:rsidR="00E1270E" w:rsidRDefault="00E1270E">
            <w:pPr>
              <w:pStyle w:val="BodyText"/>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3EC70288" w14:textId="77777777" w:rsidR="00E1270E" w:rsidRDefault="00E1270E">
            <w:pPr>
              <w:pStyle w:val="BodyText"/>
              <w:rPr>
                <w:lang w:eastAsia="zh-CN"/>
              </w:rPr>
            </w:pPr>
            <w:r>
              <w:rPr>
                <w:lang w:eastAsia="zh-CN"/>
              </w:rPr>
              <w:t>Option 3 or 4</w:t>
            </w:r>
          </w:p>
        </w:tc>
        <w:tc>
          <w:tcPr>
            <w:tcW w:w="6491" w:type="dxa"/>
          </w:tcPr>
          <w:p w14:paraId="787C2C25" w14:textId="77777777" w:rsidR="00E1270E" w:rsidRDefault="00E1270E">
            <w:pPr>
              <w:pStyle w:val="BodyText"/>
              <w:rPr>
                <w:rFonts w:eastAsia="SimSun"/>
                <w:lang w:eastAsia="zh-CN"/>
              </w:rPr>
            </w:pPr>
            <w:r>
              <w:rPr>
                <w:rFonts w:eastAsia="SimSun"/>
                <w:lang w:eastAsia="zh-CN"/>
              </w:rPr>
              <w:t xml:space="preserve">Based on our observation, the TRS/CSI-RS configuration can be very large and introducing a new SIB can accommodate more contents, also it reduces the impact on irrelevant UE. Besides, the existing SIB is dedicated for a certain function, So Option 3 is preferred. We are also </w:t>
            </w:r>
            <w:proofErr w:type="gramStart"/>
            <w:r>
              <w:rPr>
                <w:rFonts w:eastAsia="SimSun"/>
                <w:lang w:eastAsia="zh-CN"/>
              </w:rPr>
              <w:t>find</w:t>
            </w:r>
            <w:proofErr w:type="gramEnd"/>
            <w:r>
              <w:rPr>
                <w:rFonts w:eastAsia="SimSun"/>
                <w:lang w:eastAsia="zh-CN"/>
              </w:rPr>
              <w:t xml:space="preserve">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BodyText"/>
              <w:rPr>
                <w:lang w:eastAsia="zh-CN"/>
              </w:rPr>
            </w:pPr>
            <w:r>
              <w:rPr>
                <w:lang w:val="en-US" w:eastAsia="zh-CN"/>
              </w:rPr>
              <w:t>Future</w:t>
            </w:r>
            <w:proofErr w:type="spellStart"/>
            <w:r>
              <w:rPr>
                <w:lang w:eastAsia="zh-CN"/>
              </w:rPr>
              <w:t>wei</w:t>
            </w:r>
            <w:proofErr w:type="spellEnd"/>
          </w:p>
        </w:tc>
        <w:tc>
          <w:tcPr>
            <w:tcW w:w="1872" w:type="dxa"/>
          </w:tcPr>
          <w:p w14:paraId="1C0A361C" w14:textId="77777777" w:rsidR="00E1270E" w:rsidRDefault="00E1270E">
            <w:pPr>
              <w:pStyle w:val="BodyText"/>
              <w:rPr>
                <w:lang w:eastAsia="zh-CN"/>
              </w:rPr>
            </w:pPr>
            <w:r>
              <w:rPr>
                <w:lang w:eastAsia="zh-CN"/>
              </w:rPr>
              <w:t>Option 3 or 4</w:t>
            </w:r>
          </w:p>
        </w:tc>
        <w:tc>
          <w:tcPr>
            <w:tcW w:w="6491" w:type="dxa"/>
          </w:tcPr>
          <w:p w14:paraId="56F05928" w14:textId="77777777" w:rsidR="00E1270E" w:rsidRDefault="00E1270E">
            <w:pPr>
              <w:pStyle w:val="BodyText"/>
              <w:rPr>
                <w:rFonts w:eastAsia="SimSun"/>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BodyText"/>
              <w:rPr>
                <w:lang w:eastAsia="zh-CN"/>
              </w:rPr>
            </w:pPr>
            <w:r>
              <w:rPr>
                <w:lang w:val="en-US" w:eastAsia="zh-CN"/>
              </w:rPr>
              <w:t>Ericsson</w:t>
            </w:r>
          </w:p>
        </w:tc>
        <w:tc>
          <w:tcPr>
            <w:tcW w:w="1872" w:type="dxa"/>
          </w:tcPr>
          <w:p w14:paraId="59F95051" w14:textId="77777777" w:rsidR="00E1270E" w:rsidRDefault="00E1270E">
            <w:pPr>
              <w:pStyle w:val="BodyText"/>
              <w:rPr>
                <w:lang w:eastAsia="zh-CN"/>
              </w:rPr>
            </w:pPr>
            <w:r>
              <w:rPr>
                <w:lang w:eastAsia="zh-CN"/>
              </w:rPr>
              <w:t>Option 3 or 4</w:t>
            </w:r>
          </w:p>
        </w:tc>
        <w:tc>
          <w:tcPr>
            <w:tcW w:w="6491" w:type="dxa"/>
          </w:tcPr>
          <w:p w14:paraId="45FB0818" w14:textId="77777777" w:rsidR="00E1270E" w:rsidRDefault="00E1270E">
            <w:pPr>
              <w:pStyle w:val="BodyText"/>
              <w:rPr>
                <w:rFonts w:eastAsia="SimSun"/>
                <w:lang w:eastAsia="zh-CN"/>
              </w:rPr>
            </w:pPr>
          </w:p>
        </w:tc>
      </w:tr>
      <w:tr w:rsidR="00E1270E" w14:paraId="2251A3BF" w14:textId="77777777" w:rsidTr="3F53FE99">
        <w:tc>
          <w:tcPr>
            <w:tcW w:w="1384" w:type="dxa"/>
          </w:tcPr>
          <w:p w14:paraId="4FC61B9A" w14:textId="77777777" w:rsidR="00E1270E" w:rsidRDefault="00E1270E">
            <w:pPr>
              <w:pStyle w:val="BodyText"/>
              <w:rPr>
                <w:lang w:val="en-US" w:eastAsia="zh-CN"/>
              </w:rPr>
            </w:pPr>
            <w:r>
              <w:rPr>
                <w:lang w:val="en-US" w:eastAsia="zh-CN"/>
              </w:rPr>
              <w:t>Apple</w:t>
            </w:r>
          </w:p>
        </w:tc>
        <w:tc>
          <w:tcPr>
            <w:tcW w:w="1872" w:type="dxa"/>
          </w:tcPr>
          <w:p w14:paraId="241BD38A" w14:textId="77777777" w:rsidR="00E1270E" w:rsidRDefault="00E1270E">
            <w:pPr>
              <w:pStyle w:val="BodyText"/>
              <w:rPr>
                <w:lang w:eastAsia="zh-CN"/>
              </w:rPr>
            </w:pPr>
            <w:r>
              <w:rPr>
                <w:lang w:eastAsia="zh-CN"/>
              </w:rPr>
              <w:t xml:space="preserve">Option 3 </w:t>
            </w:r>
          </w:p>
        </w:tc>
        <w:tc>
          <w:tcPr>
            <w:tcW w:w="6491" w:type="dxa"/>
          </w:tcPr>
          <w:p w14:paraId="10144041" w14:textId="77777777" w:rsidR="00E1270E" w:rsidRDefault="00E1270E">
            <w:pPr>
              <w:pStyle w:val="BodyText"/>
              <w:rPr>
                <w:rFonts w:eastAsia="SimSun"/>
                <w:lang w:val="en-US" w:eastAsia="zh-CN"/>
              </w:rPr>
            </w:pPr>
            <w:r>
              <w:rPr>
                <w:rFonts w:eastAsia="SimSun"/>
                <w:lang w:val="en-US" w:eastAsia="zh-CN"/>
              </w:rPr>
              <w:t xml:space="preserve">We prefer option 3 as it does not impact any legacy </w:t>
            </w:r>
            <w:proofErr w:type="gramStart"/>
            <w:r>
              <w:rPr>
                <w:rFonts w:eastAsia="SimSun"/>
                <w:lang w:val="en-US" w:eastAsia="zh-CN"/>
              </w:rPr>
              <w:t>behavior, and</w:t>
            </w:r>
            <w:proofErr w:type="gramEnd"/>
            <w:r>
              <w:rPr>
                <w:rFonts w:eastAsia="SimSun"/>
                <w:lang w:val="en-US" w:eastAsia="zh-CN"/>
              </w:rPr>
              <w:t xml:space="preserve">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BodyText"/>
              <w:rPr>
                <w:lang w:val="en-US" w:eastAsia="zh-CN"/>
              </w:rPr>
            </w:pPr>
            <w:r>
              <w:rPr>
                <w:lang w:val="en-US" w:eastAsia="zh-CN"/>
              </w:rPr>
              <w:t>MediaTek</w:t>
            </w:r>
          </w:p>
        </w:tc>
        <w:tc>
          <w:tcPr>
            <w:tcW w:w="1872" w:type="dxa"/>
          </w:tcPr>
          <w:p w14:paraId="4C20D6F5" w14:textId="77777777" w:rsidR="00E1270E" w:rsidRDefault="00E1270E">
            <w:pPr>
              <w:pStyle w:val="BodyText"/>
              <w:rPr>
                <w:lang w:eastAsia="zh-CN"/>
              </w:rPr>
            </w:pPr>
            <w:r>
              <w:rPr>
                <w:lang w:eastAsia="zh-CN"/>
              </w:rPr>
              <w:t>Option 3 or 4</w:t>
            </w:r>
          </w:p>
        </w:tc>
        <w:tc>
          <w:tcPr>
            <w:tcW w:w="6491" w:type="dxa"/>
          </w:tcPr>
          <w:p w14:paraId="56CCFA48" w14:textId="77777777" w:rsidR="00E1270E" w:rsidRDefault="00E1270E">
            <w:pPr>
              <w:pStyle w:val="BodyText"/>
              <w:rPr>
                <w:rFonts w:eastAsia="SimSun"/>
                <w:lang w:val="en-US" w:eastAsia="zh-CN"/>
              </w:rPr>
            </w:pPr>
            <w:r>
              <w:rPr>
                <w:rFonts w:eastAsia="SimSun"/>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BodyText"/>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BodyText"/>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BodyText"/>
              <w:rPr>
                <w:rFonts w:eastAsia="SimSun"/>
                <w:lang w:val="en-US" w:eastAsia="zh-CN"/>
              </w:rPr>
            </w:pPr>
            <w:r>
              <w:rPr>
                <w:rFonts w:eastAsia="SimSun"/>
                <w:lang w:val="en-US" w:eastAsia="zh-CN"/>
              </w:rPr>
              <w:t xml:space="preserve">We are fine to </w:t>
            </w:r>
            <w:r>
              <w:rPr>
                <w:rFonts w:eastAsia="SimSun" w:hint="eastAsia"/>
                <w:lang w:val="en-US" w:eastAsia="zh-CN"/>
              </w:rPr>
              <w:t>o</w:t>
            </w:r>
            <w:r>
              <w:rPr>
                <w:rFonts w:eastAsia="SimSun"/>
                <w:lang w:val="en-US" w:eastAsia="zh-CN"/>
              </w:rPr>
              <w:t xml:space="preserve">ption 3. In our opinion, </w:t>
            </w:r>
            <w:r>
              <w:rPr>
                <w:rFonts w:eastAsia="SimSun" w:hint="eastAsia"/>
                <w:lang w:val="en-US" w:eastAsia="zh-CN"/>
              </w:rPr>
              <w:t>t</w:t>
            </w:r>
            <w:r>
              <w:rPr>
                <w:rFonts w:eastAsia="SimSun"/>
                <w:lang w:val="en-US" w:eastAsia="zh-CN"/>
              </w:rPr>
              <w:t xml:space="preserve">he configuration of TRS/CSI-RS will not be changed frequently. Considering the configuration size and future extension, introducing a new SIB will be a </w:t>
            </w:r>
            <w:proofErr w:type="gramStart"/>
            <w:r>
              <w:rPr>
                <w:rFonts w:eastAsia="SimSun"/>
                <w:lang w:val="en-US" w:eastAsia="zh-CN"/>
              </w:rPr>
              <w:t>better solutions</w:t>
            </w:r>
            <w:proofErr w:type="gramEnd"/>
            <w:r>
              <w:rPr>
                <w:rFonts w:eastAsia="SimSun"/>
                <w:lang w:val="en-US" w:eastAsia="zh-CN"/>
              </w:rPr>
              <w:t xml:space="preserve">. Besides, option 3 has little impact to legacy UEs on SI reception procedure. </w:t>
            </w:r>
          </w:p>
          <w:p w14:paraId="421319D8" w14:textId="77777777" w:rsidR="00E1270E" w:rsidRDefault="00E1270E">
            <w:pPr>
              <w:pStyle w:val="BodyText"/>
              <w:rPr>
                <w:rFonts w:eastAsia="SimSun"/>
                <w:lang w:val="en-US" w:eastAsia="zh-CN"/>
              </w:rPr>
            </w:pPr>
            <w:r>
              <w:rPr>
                <w:rFonts w:eastAsia="SimSun"/>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BodyText"/>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BodyText"/>
              <w:rPr>
                <w:rFonts w:eastAsia="SimSun"/>
                <w:lang w:val="en-US" w:eastAsia="zh-CN"/>
              </w:rPr>
            </w:pPr>
            <w:r>
              <w:rPr>
                <w:rFonts w:eastAsia="SimSun"/>
                <w:lang w:val="en-US" w:eastAsia="zh-CN"/>
              </w:rPr>
              <w:t xml:space="preserve">Whether to use </w:t>
            </w:r>
            <w:r>
              <w:t xml:space="preserve">existing SIB or introduce </w:t>
            </w:r>
            <w:r>
              <w:rPr>
                <w:lang w:val="en-US"/>
              </w:rPr>
              <w:t xml:space="preserve">new SIB type may depend on the change </w:t>
            </w:r>
            <w:r>
              <w:rPr>
                <w:rFonts w:eastAsia="DengXian"/>
                <w:lang w:val="en-US" w:eastAsia="zh-CN"/>
              </w:rPr>
              <w:t xml:space="preserve">frequency for the </w:t>
            </w:r>
            <w:r>
              <w:rPr>
                <w:rFonts w:eastAsia="SimSun"/>
                <w:lang w:val="en-US" w:eastAsia="zh-CN"/>
              </w:rPr>
              <w:t>TRS/CSI-RS configuration. We should wait for more inputs from RAN1.</w:t>
            </w:r>
          </w:p>
        </w:tc>
      </w:tr>
      <w:tr w:rsidR="00E1270E" w14:paraId="0F1C9334" w14:textId="77777777" w:rsidTr="3F53FE99">
        <w:trPr>
          <w:ins w:id="11"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BodyText"/>
              <w:rPr>
                <w:ins w:id="12" w:author="ZTE DF" w:date="2021-02-02T09:34:00Z"/>
                <w:rFonts w:eastAsia="DengXian"/>
                <w:lang w:val="en-US" w:eastAsia="zh-CN"/>
              </w:rPr>
            </w:pPr>
            <w:bookmarkStart w:id="13" w:name="_GoBack" w:colFirst="0" w:colLast="3"/>
            <w:ins w:id="14" w:author="ZTE DF" w:date="2021-02-02T09:35: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BodyText"/>
              <w:rPr>
                <w:ins w:id="15" w:author="ZTE DF" w:date="2021-02-02T09:34:00Z"/>
                <w:lang w:val="en-US" w:eastAsia="zh-CN"/>
              </w:rPr>
            </w:pPr>
            <w:ins w:id="16"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BodyText"/>
              <w:rPr>
                <w:ins w:id="17" w:author="ZTE DF" w:date="2021-02-02T09:34:00Z"/>
                <w:rFonts w:eastAsia="SimSun"/>
                <w:lang w:val="en-US" w:eastAsia="zh-CN"/>
              </w:rPr>
            </w:pPr>
          </w:p>
        </w:tc>
      </w:tr>
      <w:bookmarkEnd w:id="13"/>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BodyText"/>
              <w:rPr>
                <w:rFonts w:eastAsia="DengXian"/>
                <w:lang w:eastAsia="zh-CN"/>
              </w:rPr>
            </w:pPr>
            <w:r w:rsidRPr="000B2666">
              <w:rPr>
                <w:rFonts w:eastAsia="DengXian" w:hint="eastAsia"/>
                <w:lang w:eastAsia="zh-CN"/>
              </w:rPr>
              <w:t>O</w:t>
            </w:r>
            <w:r w:rsidRPr="000B2666">
              <w:rPr>
                <w:rFonts w:eastAsia="DengXian"/>
                <w:lang w:eastAsia="zh-CN"/>
              </w:rPr>
              <w:t xml:space="preserve">ption </w:t>
            </w:r>
            <w:r>
              <w:rPr>
                <w:rFonts w:eastAsia="DengXian"/>
                <w:lang w:eastAsia="zh-CN"/>
              </w:rPr>
              <w:t>2</w:t>
            </w:r>
            <w:r w:rsidRPr="000B2666">
              <w:rPr>
                <w:rFonts w:eastAsia="DengXian"/>
                <w:lang w:eastAsia="zh-CN"/>
              </w:rPr>
              <w:t xml:space="preserve">, 3, or </w:t>
            </w:r>
            <w:r>
              <w:rPr>
                <w:rFonts w:eastAsia="DengXian"/>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BodyText"/>
              <w:rPr>
                <w:rFonts w:eastAsia="SimSun"/>
                <w:lang w:val="en-US" w:eastAsia="zh-CN"/>
              </w:rPr>
            </w:pPr>
            <w:r>
              <w:rPr>
                <w:rFonts w:eastAsia="SimSun" w:hint="eastAsia"/>
                <w:lang w:val="en-US" w:eastAsia="zh-CN"/>
              </w:rPr>
              <w:t>W</w:t>
            </w:r>
            <w:r>
              <w:rPr>
                <w:rFonts w:eastAsia="SimSun"/>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BodyText"/>
              <w:rPr>
                <w:rFonts w:eastAsia="DengXian"/>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BodyText"/>
              <w:rPr>
                <w:rFonts w:eastAsia="DengXian"/>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BodyText"/>
              <w:rPr>
                <w:rFonts w:eastAsia="SimSun"/>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bl>
    <w:p w14:paraId="53128261" w14:textId="77777777" w:rsidR="00E1270E" w:rsidRDefault="00E1270E">
      <w:pPr>
        <w:spacing w:before="156" w:after="0"/>
        <w:rPr>
          <w:b/>
          <w:bCs/>
          <w:szCs w:val="21"/>
        </w:rPr>
      </w:pPr>
    </w:p>
    <w:p w14:paraId="006C6093" w14:textId="77777777" w:rsidR="00E1270E" w:rsidRDefault="00E1270E">
      <w:pPr>
        <w:pStyle w:val="Heading2"/>
        <w:tabs>
          <w:tab w:val="left" w:pos="576"/>
        </w:tabs>
        <w:ind w:left="576" w:hanging="576"/>
        <w:jc w:val="left"/>
      </w:pPr>
      <w:r>
        <w:lastRenderedPageBreak/>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18" w:name="_Hlk62745934"/>
      <w:r>
        <w:rPr>
          <w:sz w:val="20"/>
        </w:rPr>
        <w:t xml:space="preserve">while RAN2 can further consider additional support of other high-layer signalling methods </w:t>
      </w:r>
      <w:bookmarkEnd w:id="18"/>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BodyText"/>
              <w:rPr>
                <w:lang w:eastAsia="zh-CN"/>
              </w:rPr>
            </w:pPr>
            <w:r>
              <w:rPr>
                <w:rFonts w:hint="eastAsia"/>
                <w:lang w:eastAsia="zh-CN"/>
              </w:rPr>
              <w:t xml:space="preserve">Company </w:t>
            </w:r>
          </w:p>
        </w:tc>
        <w:tc>
          <w:tcPr>
            <w:tcW w:w="1588" w:type="dxa"/>
          </w:tcPr>
          <w:p w14:paraId="6D43062D" w14:textId="77777777" w:rsidR="00E1270E" w:rsidRDefault="00E1270E">
            <w:pPr>
              <w:pStyle w:val="BodyText"/>
              <w:rPr>
                <w:lang w:eastAsia="zh-CN"/>
              </w:rPr>
            </w:pPr>
            <w:r>
              <w:rPr>
                <w:lang w:eastAsia="zh-CN"/>
              </w:rPr>
              <w:t>Agree/ Disagree</w:t>
            </w:r>
          </w:p>
        </w:tc>
        <w:tc>
          <w:tcPr>
            <w:tcW w:w="6775" w:type="dxa"/>
          </w:tcPr>
          <w:p w14:paraId="7D5409AA" w14:textId="77777777" w:rsidR="00E1270E" w:rsidRDefault="00E1270E">
            <w:pPr>
              <w:pStyle w:val="BodyText"/>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BodyText"/>
              <w:rPr>
                <w:rFonts w:eastAsia="DengXian"/>
                <w:lang w:eastAsia="zh-CN"/>
              </w:rPr>
            </w:pPr>
            <w:r>
              <w:rPr>
                <w:rFonts w:eastAsia="DengXian" w:hint="eastAsia"/>
                <w:lang w:eastAsia="zh-CN"/>
              </w:rPr>
              <w:t>Samsung</w:t>
            </w:r>
          </w:p>
        </w:tc>
        <w:tc>
          <w:tcPr>
            <w:tcW w:w="1588" w:type="dxa"/>
          </w:tcPr>
          <w:p w14:paraId="2FD9E50B" w14:textId="77777777" w:rsidR="00E1270E" w:rsidRDefault="00E1270E">
            <w:pPr>
              <w:pStyle w:val="BodyText"/>
              <w:rPr>
                <w:rFonts w:eastAsia="DengXian"/>
                <w:lang w:eastAsia="zh-CN"/>
              </w:rPr>
            </w:pPr>
            <w:r>
              <w:rPr>
                <w:rFonts w:eastAsia="DengXian" w:hint="eastAsia"/>
                <w:lang w:eastAsia="zh-CN"/>
              </w:rPr>
              <w:t>Disagree</w:t>
            </w:r>
          </w:p>
        </w:tc>
        <w:tc>
          <w:tcPr>
            <w:tcW w:w="6775" w:type="dxa"/>
          </w:tcPr>
          <w:p w14:paraId="36AE55B2" w14:textId="77777777" w:rsidR="00E1270E" w:rsidRDefault="00E1270E">
            <w:pPr>
              <w:pStyle w:val="BodyText"/>
              <w:rPr>
                <w:rFonts w:eastAsia="DengXian"/>
                <w:lang w:val="en-US" w:eastAsia="zh-CN"/>
              </w:rPr>
            </w:pPr>
            <w:r>
              <w:rPr>
                <w:rFonts w:eastAsia="DengXian" w:hint="eastAsia"/>
                <w:lang w:eastAsia="zh-CN"/>
              </w:rPr>
              <w:t xml:space="preserve">TRS/CSI RS configuration is cell specific. </w:t>
            </w:r>
            <w:proofErr w:type="gramStart"/>
            <w:r>
              <w:rPr>
                <w:rFonts w:eastAsia="DengXian"/>
                <w:lang w:val="en-US" w:eastAsia="zh-CN"/>
              </w:rPr>
              <w:t>So</w:t>
            </w:r>
            <w:proofErr w:type="gramEnd"/>
            <w:r>
              <w:rPr>
                <w:rFonts w:eastAsia="DengXian"/>
                <w:lang w:val="en-US" w:eastAsia="zh-CN"/>
              </w:rPr>
              <w:t xml:space="preserve"> UE has to rely on broadcast configuration when UE moves to new cell.</w:t>
            </w:r>
          </w:p>
        </w:tc>
      </w:tr>
      <w:tr w:rsidR="00E1270E" w14:paraId="644B6974" w14:textId="77777777">
        <w:tc>
          <w:tcPr>
            <w:tcW w:w="1384" w:type="dxa"/>
          </w:tcPr>
          <w:p w14:paraId="0B64EC13" w14:textId="77777777" w:rsidR="00E1270E" w:rsidRDefault="00E1270E">
            <w:pPr>
              <w:pStyle w:val="BodyText"/>
              <w:rPr>
                <w:lang w:eastAsia="zh-CN"/>
              </w:rPr>
            </w:pPr>
            <w:r>
              <w:rPr>
                <w:lang w:eastAsia="zh-CN"/>
              </w:rPr>
              <w:t>Intel</w:t>
            </w:r>
          </w:p>
        </w:tc>
        <w:tc>
          <w:tcPr>
            <w:tcW w:w="1588" w:type="dxa"/>
          </w:tcPr>
          <w:p w14:paraId="7E4EB9F5" w14:textId="77777777" w:rsidR="00E1270E" w:rsidRDefault="00E1270E">
            <w:pPr>
              <w:pStyle w:val="BodyText"/>
              <w:rPr>
                <w:lang w:eastAsia="zh-CN"/>
              </w:rPr>
            </w:pPr>
            <w:r>
              <w:rPr>
                <w:lang w:eastAsia="zh-CN"/>
              </w:rPr>
              <w:t>Disagree</w:t>
            </w:r>
          </w:p>
        </w:tc>
        <w:tc>
          <w:tcPr>
            <w:tcW w:w="6775" w:type="dxa"/>
          </w:tcPr>
          <w:p w14:paraId="43537DE0" w14:textId="77777777" w:rsidR="00E1270E" w:rsidRDefault="00E1270E">
            <w:pPr>
              <w:pStyle w:val="BodyText"/>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BodyText"/>
              <w:rPr>
                <w:lang w:val="en-US" w:eastAsia="zh-CN"/>
              </w:rPr>
            </w:pPr>
            <w:r>
              <w:rPr>
                <w:lang w:val="en-US" w:eastAsia="zh-CN"/>
              </w:rPr>
              <w:t>Qualcomm</w:t>
            </w:r>
          </w:p>
        </w:tc>
        <w:tc>
          <w:tcPr>
            <w:tcW w:w="1588" w:type="dxa"/>
          </w:tcPr>
          <w:p w14:paraId="50062D53" w14:textId="77777777" w:rsidR="00E1270E" w:rsidRDefault="00E1270E">
            <w:pPr>
              <w:pStyle w:val="BodyText"/>
              <w:rPr>
                <w:lang w:val="en-US" w:eastAsia="zh-CN"/>
              </w:rPr>
            </w:pPr>
            <w:r>
              <w:rPr>
                <w:lang w:val="en-US" w:eastAsia="zh-CN"/>
              </w:rPr>
              <w:t>Disagree</w:t>
            </w:r>
          </w:p>
        </w:tc>
        <w:tc>
          <w:tcPr>
            <w:tcW w:w="6775" w:type="dxa"/>
          </w:tcPr>
          <w:p w14:paraId="587BEA5E" w14:textId="77777777" w:rsidR="00E1270E" w:rsidRDefault="00E1270E">
            <w:pPr>
              <w:pStyle w:val="BodyText"/>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588" w:type="dxa"/>
          </w:tcPr>
          <w:p w14:paraId="40DA7A1E" w14:textId="77777777" w:rsidR="00E1270E" w:rsidRDefault="00E1270E">
            <w:pPr>
              <w:pStyle w:val="BodyText"/>
              <w:rPr>
                <w:lang w:eastAsia="zh-CN"/>
              </w:rPr>
            </w:pPr>
            <w:r>
              <w:rPr>
                <w:lang w:eastAsia="zh-CN"/>
              </w:rPr>
              <w:t>Disagree</w:t>
            </w:r>
          </w:p>
        </w:tc>
        <w:tc>
          <w:tcPr>
            <w:tcW w:w="6775" w:type="dxa"/>
          </w:tcPr>
          <w:p w14:paraId="474CC789" w14:textId="77777777" w:rsidR="00E1270E" w:rsidRDefault="00E1270E">
            <w:pPr>
              <w:pStyle w:val="BodyText"/>
              <w:rPr>
                <w:lang w:eastAsia="zh-CN"/>
              </w:rPr>
            </w:pPr>
            <w:r>
              <w:t xml:space="preserve">Dedicated RRC signalling can only be used for connected states </w:t>
            </w:r>
            <w:proofErr w:type="spellStart"/>
            <w:r>
              <w:t>U</w:t>
            </w:r>
            <w:r w:rsidR="00852AB9">
              <w:t>e</w:t>
            </w:r>
            <w:r>
              <w:t>s</w:t>
            </w:r>
            <w:proofErr w:type="spellEnd"/>
            <w:r>
              <w:t>,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6F935E3F" w14:textId="77777777" w:rsidR="00E1270E" w:rsidRDefault="00E1270E">
            <w:pPr>
              <w:pStyle w:val="BodyText"/>
              <w:rPr>
                <w:lang w:eastAsia="zh-CN"/>
              </w:rPr>
            </w:pPr>
            <w:r>
              <w:rPr>
                <w:lang w:eastAsia="zh-CN"/>
              </w:rPr>
              <w:t>Disagree</w:t>
            </w:r>
          </w:p>
        </w:tc>
        <w:tc>
          <w:tcPr>
            <w:tcW w:w="6775" w:type="dxa"/>
          </w:tcPr>
          <w:p w14:paraId="5F14EC7E" w14:textId="77777777" w:rsidR="00E1270E" w:rsidRDefault="00E1270E">
            <w:pPr>
              <w:pStyle w:val="BodyText"/>
              <w:rPr>
                <w:lang w:val="en-US"/>
              </w:rPr>
            </w:pPr>
            <w:r>
              <w:rPr>
                <w:lang w:val="en-US"/>
              </w:rPr>
              <w:t>Agree with Samsung and Huawei.</w:t>
            </w:r>
          </w:p>
        </w:tc>
      </w:tr>
      <w:tr w:rsidR="00E1270E" w14:paraId="3F779D57" w14:textId="77777777">
        <w:tc>
          <w:tcPr>
            <w:tcW w:w="1384" w:type="dxa"/>
          </w:tcPr>
          <w:p w14:paraId="010717DE"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6AAD5290" w14:textId="77777777" w:rsidR="00E1270E" w:rsidRDefault="00E1270E">
            <w:pPr>
              <w:pStyle w:val="BodyText"/>
              <w:rPr>
                <w:lang w:eastAsia="zh-CN"/>
              </w:rPr>
            </w:pPr>
            <w:r>
              <w:rPr>
                <w:lang w:eastAsia="zh-CN"/>
              </w:rPr>
              <w:t>Disagree</w:t>
            </w:r>
          </w:p>
        </w:tc>
        <w:tc>
          <w:tcPr>
            <w:tcW w:w="6775" w:type="dxa"/>
          </w:tcPr>
          <w:p w14:paraId="62486C05" w14:textId="77777777" w:rsidR="00E1270E" w:rsidRDefault="00E1270E">
            <w:pPr>
              <w:pStyle w:val="BodyText"/>
              <w:rPr>
                <w:lang w:val="en-US"/>
              </w:rPr>
            </w:pPr>
          </w:p>
        </w:tc>
      </w:tr>
      <w:tr w:rsidR="00E1270E" w14:paraId="6A61629D" w14:textId="77777777">
        <w:tc>
          <w:tcPr>
            <w:tcW w:w="1384" w:type="dxa"/>
          </w:tcPr>
          <w:p w14:paraId="1D016270" w14:textId="77777777" w:rsidR="00E1270E" w:rsidRDefault="00E1270E">
            <w:pPr>
              <w:pStyle w:val="BodyText"/>
              <w:rPr>
                <w:lang w:val="en-US" w:eastAsia="zh-CN"/>
              </w:rPr>
            </w:pPr>
            <w:r>
              <w:rPr>
                <w:lang w:val="en-US" w:eastAsia="zh-CN"/>
              </w:rPr>
              <w:t>Apple</w:t>
            </w:r>
          </w:p>
        </w:tc>
        <w:tc>
          <w:tcPr>
            <w:tcW w:w="1588" w:type="dxa"/>
          </w:tcPr>
          <w:p w14:paraId="64B201AB" w14:textId="77777777" w:rsidR="00E1270E" w:rsidRDefault="00E1270E">
            <w:pPr>
              <w:pStyle w:val="BodyText"/>
              <w:rPr>
                <w:lang w:eastAsia="zh-CN"/>
              </w:rPr>
            </w:pPr>
            <w:r>
              <w:rPr>
                <w:lang w:eastAsia="zh-CN"/>
              </w:rPr>
              <w:t>Disagree</w:t>
            </w:r>
          </w:p>
        </w:tc>
        <w:tc>
          <w:tcPr>
            <w:tcW w:w="6775" w:type="dxa"/>
          </w:tcPr>
          <w:p w14:paraId="2D56D10E" w14:textId="77777777" w:rsidR="00E1270E" w:rsidRDefault="00E1270E">
            <w:pPr>
              <w:pStyle w:val="BodyText"/>
              <w:rPr>
                <w:lang w:val="en-US"/>
              </w:rPr>
            </w:pPr>
            <w:r>
              <w:rPr>
                <w:lang w:val="en-US"/>
              </w:rPr>
              <w:t xml:space="preserve">There is </w:t>
            </w:r>
            <w:proofErr w:type="gramStart"/>
            <w:r>
              <w:rPr>
                <w:lang w:val="en-US"/>
              </w:rPr>
              <w:t>definitely a</w:t>
            </w:r>
            <w:proofErr w:type="gramEnd"/>
            <w:r>
              <w:rPr>
                <w:lang w:val="en-US"/>
              </w:rPr>
              <w:t xml:space="preserve"> need for a common broadcast signaling based solution for this as the impact is going to be for IDLE/INACTIVE </w:t>
            </w:r>
            <w:proofErr w:type="spellStart"/>
            <w:r>
              <w:rPr>
                <w:lang w:val="en-US"/>
              </w:rPr>
              <w:t>U</w:t>
            </w:r>
            <w:r w:rsidR="00852AB9">
              <w:rPr>
                <w:lang w:val="en-US"/>
              </w:rPr>
              <w:t>e</w:t>
            </w:r>
            <w:r>
              <w:rPr>
                <w:lang w:val="en-US"/>
              </w:rPr>
              <w:t>s</w:t>
            </w:r>
            <w:proofErr w:type="spellEnd"/>
            <w:r>
              <w:rPr>
                <w:lang w:val="en-US"/>
              </w:rPr>
              <w:t xml:space="preserve">. </w:t>
            </w:r>
            <w:proofErr w:type="gramStart"/>
            <w:r>
              <w:rPr>
                <w:lang w:val="en-US"/>
              </w:rPr>
              <w:t>So</w:t>
            </w:r>
            <w:proofErr w:type="gramEnd"/>
            <w:r>
              <w:rPr>
                <w:lang w:val="en-US"/>
              </w:rPr>
              <w:t xml:space="preserve">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BodyText"/>
              <w:rPr>
                <w:lang w:val="en-US" w:eastAsia="zh-CN"/>
              </w:rPr>
            </w:pPr>
            <w:r>
              <w:rPr>
                <w:lang w:val="en-US" w:eastAsia="zh-CN"/>
              </w:rPr>
              <w:t>MediaTek</w:t>
            </w:r>
          </w:p>
        </w:tc>
        <w:tc>
          <w:tcPr>
            <w:tcW w:w="1588" w:type="dxa"/>
          </w:tcPr>
          <w:p w14:paraId="52D54661" w14:textId="77777777" w:rsidR="00E1270E" w:rsidRDefault="00E1270E">
            <w:pPr>
              <w:pStyle w:val="BodyText"/>
              <w:rPr>
                <w:lang w:eastAsia="zh-CN"/>
              </w:rPr>
            </w:pPr>
            <w:r>
              <w:rPr>
                <w:lang w:eastAsia="zh-CN"/>
              </w:rPr>
              <w:t>Disagree</w:t>
            </w:r>
          </w:p>
        </w:tc>
        <w:tc>
          <w:tcPr>
            <w:tcW w:w="6775" w:type="dxa"/>
          </w:tcPr>
          <w:p w14:paraId="41206662" w14:textId="77777777" w:rsidR="00E1270E" w:rsidRDefault="00E1270E">
            <w:pPr>
              <w:pStyle w:val="BodyText"/>
              <w:rPr>
                <w:lang w:val="en-US"/>
              </w:rPr>
            </w:pPr>
            <w:r>
              <w:rPr>
                <w:rFonts w:eastAsia="DengXian"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BodyText"/>
              <w:rPr>
                <w:rFonts w:eastAsia="DengXian"/>
                <w:lang w:eastAsia="zh-CN"/>
              </w:rPr>
            </w:pPr>
            <w:r>
              <w:rPr>
                <w:rFonts w:eastAsia="DengXian"/>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BodyText"/>
              <w:rPr>
                <w:rFonts w:eastAsia="DengXian"/>
                <w:lang w:val="en-US" w:eastAsia="zh-CN"/>
              </w:rPr>
            </w:pPr>
            <w:r>
              <w:rPr>
                <w:rFonts w:eastAsia="DengXian"/>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BodyText"/>
              <w:rPr>
                <w:rFonts w:eastAsia="DengXian"/>
                <w:lang w:eastAsia="zh-CN"/>
              </w:rPr>
            </w:pPr>
            <w:bookmarkStart w:id="19" w:name="_Toc60049117"/>
            <w:r>
              <w:rPr>
                <w:rFonts w:eastAsia="DengXian" w:hint="eastAsia"/>
                <w:lang w:eastAsia="zh-CN"/>
              </w:rPr>
              <w:t>TRS/CSI RS configuration is cell specific</w:t>
            </w:r>
            <w:r>
              <w:rPr>
                <w:rFonts w:eastAsia="DengXian"/>
                <w:lang w:eastAsia="zh-CN"/>
              </w:rPr>
              <w:t xml:space="preserve">, and SIB </w:t>
            </w:r>
            <w:proofErr w:type="spellStart"/>
            <w:r>
              <w:rPr>
                <w:rFonts w:eastAsia="DengXian"/>
                <w:lang w:eastAsia="zh-CN"/>
              </w:rPr>
              <w:t>singaling</w:t>
            </w:r>
            <w:proofErr w:type="spellEnd"/>
            <w:r>
              <w:rPr>
                <w:rFonts w:eastAsia="DengXian"/>
                <w:lang w:eastAsia="zh-CN"/>
              </w:rPr>
              <w:t xml:space="preserve"> is </w:t>
            </w:r>
            <w:proofErr w:type="gramStart"/>
            <w:r>
              <w:rPr>
                <w:rFonts w:eastAsia="DengXian"/>
                <w:lang w:eastAsia="zh-CN"/>
              </w:rPr>
              <w:t>sufficient</w:t>
            </w:r>
            <w:proofErr w:type="gramEnd"/>
            <w:r>
              <w:rPr>
                <w:rFonts w:eastAsia="DengXian"/>
                <w:lang w:eastAsia="zh-CN"/>
              </w:rPr>
              <w:t xml:space="preserve">. No need to consider additional dedicated RRC </w:t>
            </w:r>
            <w:del w:id="20" w:author="Berggren, Anders" w:date="2021-02-02T14:20:00Z">
              <w:r w:rsidDel="00852AB9">
                <w:rPr>
                  <w:rFonts w:eastAsia="DengXian"/>
                  <w:lang w:eastAsia="zh-CN"/>
                </w:rPr>
                <w:delText>signaling</w:delText>
              </w:r>
            </w:del>
            <w:ins w:id="21" w:author="Berggren, Anders" w:date="2021-02-02T14:20:00Z">
              <w:r w:rsidR="00852AB9">
                <w:rPr>
                  <w:rFonts w:eastAsia="DengXian"/>
                  <w:lang w:eastAsia="zh-CN"/>
                </w:rPr>
                <w:pgNum/>
              </w:r>
              <w:proofErr w:type="spellStart"/>
              <w:r w:rsidR="00852AB9">
                <w:rPr>
                  <w:rFonts w:eastAsia="DengXian"/>
                  <w:lang w:eastAsia="zh-CN"/>
                </w:rPr>
                <w:t>ignalling</w:t>
              </w:r>
            </w:ins>
            <w:proofErr w:type="spellEnd"/>
            <w:r>
              <w:rPr>
                <w:rFonts w:eastAsia="DengXian"/>
                <w:lang w:eastAsia="zh-CN"/>
              </w:rPr>
              <w:t xml:space="preserve"> for providing the configuration of TRS/CSI-RS occasion(s) for idle/inactive </w:t>
            </w:r>
            <w:proofErr w:type="spellStart"/>
            <w:r>
              <w:rPr>
                <w:rFonts w:eastAsia="DengXian"/>
                <w:lang w:eastAsia="zh-CN"/>
              </w:rPr>
              <w:t>U</w:t>
            </w:r>
            <w:r w:rsidR="00852AB9">
              <w:rPr>
                <w:rFonts w:eastAsia="DengXian"/>
                <w:lang w:eastAsia="zh-CN"/>
              </w:rPr>
              <w:t>e</w:t>
            </w:r>
            <w:r>
              <w:rPr>
                <w:rFonts w:eastAsia="DengXian"/>
                <w:lang w:eastAsia="zh-CN"/>
              </w:rPr>
              <w:t>s</w:t>
            </w:r>
            <w:proofErr w:type="spellEnd"/>
            <w:r>
              <w:rPr>
                <w:rFonts w:eastAsia="DengXian"/>
                <w:lang w:eastAsia="zh-CN"/>
              </w:rPr>
              <w:t>.</w:t>
            </w:r>
            <w:bookmarkEnd w:id="19"/>
          </w:p>
        </w:tc>
      </w:tr>
      <w:tr w:rsidR="00E1270E" w14:paraId="6AB3EC7D" w14:textId="77777777">
        <w:trPr>
          <w:ins w:id="22"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BodyText"/>
              <w:rPr>
                <w:ins w:id="23" w:author="ZTE DF" w:date="2021-02-02T09:35:00Z"/>
                <w:rFonts w:eastAsia="DengXian"/>
                <w:lang w:val="en-US" w:eastAsia="zh-CN"/>
              </w:rPr>
            </w:pPr>
            <w:ins w:id="24" w:author="ZTE DF" w:date="2021-02-02T09:35:00Z">
              <w:r>
                <w:rPr>
                  <w:rFonts w:eastAsia="DengXian"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BodyText"/>
              <w:rPr>
                <w:ins w:id="25" w:author="ZTE DF" w:date="2021-02-02T09:35:00Z"/>
                <w:lang w:val="en-US" w:eastAsia="zh-CN"/>
              </w:rPr>
            </w:pPr>
            <w:ins w:id="26"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BodyText"/>
              <w:rPr>
                <w:ins w:id="27" w:author="ZTE DF" w:date="2021-02-02T09:35:00Z"/>
                <w:rFonts w:eastAsia="DengXian"/>
                <w:lang w:val="en-US" w:eastAsia="zh-CN"/>
              </w:rPr>
            </w:pPr>
            <w:ins w:id="28" w:author="ZTE DF" w:date="2021-02-02T09:35:00Z">
              <w:r>
                <w:rPr>
                  <w:rFonts w:eastAsia="DengXian" w:hint="eastAsia"/>
                  <w:lang w:val="en-US" w:eastAsia="zh-CN"/>
                </w:rPr>
                <w:t xml:space="preserve">Our concern is </w:t>
              </w:r>
            </w:ins>
            <w:ins w:id="29" w:author="ZTE DF" w:date="2021-02-02T09:36:00Z">
              <w:r>
                <w:rPr>
                  <w:rFonts w:eastAsia="DengXian" w:hint="eastAsia"/>
                  <w:lang w:val="en-US" w:eastAsia="zh-CN"/>
                </w:rPr>
                <w:t xml:space="preserve">the useless CSI/TRS transmission for specific UE when this UE is moving to another Cell, it is not </w:t>
              </w:r>
              <w:proofErr w:type="gramStart"/>
              <w:r>
                <w:rPr>
                  <w:rFonts w:eastAsia="DengXian" w:hint="eastAsia"/>
                  <w:lang w:val="en-US" w:eastAsia="zh-CN"/>
                </w:rPr>
                <w:t>resources</w:t>
              </w:r>
              <w:proofErr w:type="gramEnd"/>
              <w:r>
                <w:rPr>
                  <w:rFonts w:eastAsia="DengXian" w:hint="eastAsia"/>
                  <w:lang w:val="en-US" w:eastAsia="zh-CN"/>
                </w:rPr>
                <w:t xml:space="preserve"> efficient</w:t>
              </w:r>
            </w:ins>
            <w:ins w:id="30" w:author="ZTE DF" w:date="2021-02-02T09:37:00Z">
              <w:r>
                <w:rPr>
                  <w:rFonts w:eastAsia="DengXian"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BodyText"/>
              <w:rPr>
                <w:rFonts w:eastAsia="DengXian"/>
                <w:lang w:eastAsia="zh-CN"/>
              </w:rPr>
            </w:pPr>
            <w:r w:rsidRPr="000B2666">
              <w:rPr>
                <w:rFonts w:eastAsia="DengXia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BodyText"/>
              <w:rPr>
                <w:rFonts w:eastAsia="DengXian"/>
                <w:lang w:val="en-US" w:eastAsia="zh-CN"/>
              </w:rPr>
            </w:pPr>
            <w:r>
              <w:t>Additional high-layer signalling</w:t>
            </w:r>
            <w:r>
              <w:rPr>
                <w:rFonts w:eastAsia="DengXian"/>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BodyText"/>
              <w:rPr>
                <w:rFonts w:eastAsia="DengXian"/>
                <w:lang w:val="en-US" w:eastAsia="zh-CN"/>
              </w:rPr>
            </w:pPr>
            <w:r>
              <w:rPr>
                <w:rFonts w:eastAsia="DengXian"/>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BodyText"/>
              <w:rPr>
                <w:rFonts w:eastAsia="DengXian"/>
                <w:lang w:eastAsia="zh-CN"/>
              </w:rPr>
            </w:pPr>
            <w:r>
              <w:rPr>
                <w:rFonts w:eastAsia="DengXia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BodyText"/>
            </w:pPr>
            <w:r>
              <w:t xml:space="preserve">Share the same view as </w:t>
            </w:r>
            <w:r w:rsidR="000E76F6">
              <w:t xml:space="preserve">Huawei / </w:t>
            </w:r>
            <w:proofErr w:type="spellStart"/>
            <w:r w:rsidR="000E76F6">
              <w:t>HiSilicon</w:t>
            </w:r>
            <w:proofErr w:type="spellEnd"/>
          </w:p>
        </w:tc>
      </w:tr>
    </w:tbl>
    <w:p w14:paraId="4101652C" w14:textId="77777777" w:rsidR="00E1270E" w:rsidRDefault="00E1270E">
      <w:pPr>
        <w:tabs>
          <w:tab w:val="left" w:pos="720"/>
        </w:tabs>
        <w:rPr>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77777777" w:rsidR="00E1270E" w:rsidRDefault="00E1270E">
      <w:pPr>
        <w:pStyle w:val="BodyText"/>
      </w:pPr>
      <w:r>
        <w:rPr>
          <w:rFonts w:hint="eastAsia"/>
          <w:szCs w:val="20"/>
          <w:lang w:eastAsia="zh-CN"/>
        </w:rPr>
        <w:lastRenderedPageBreak/>
        <w:t xml:space="preserve"> </w:t>
      </w:r>
      <w:r>
        <w:t>[10][11][12][</w:t>
      </w:r>
      <w:proofErr w:type="gramStart"/>
      <w:r>
        <w:t>14]suggested</w:t>
      </w:r>
      <w:proofErr w:type="gramEnd"/>
      <w:r>
        <w:t xml:space="preserve"> not to consider it since there is additional gain on top of SI </w:t>
      </w:r>
      <w:proofErr w:type="spellStart"/>
      <w:r>
        <w:t>signaling</w:t>
      </w:r>
      <w:proofErr w:type="spellEnd"/>
      <w:r>
        <w:t>.</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BodyText"/>
        <w:rPr>
          <w:szCs w:val="20"/>
          <w:lang w:eastAsia="zh-CN"/>
        </w:rPr>
      </w:pPr>
      <w:r>
        <w:rPr>
          <w:rFonts w:hint="eastAsia"/>
          <w:szCs w:val="20"/>
          <w:lang w:eastAsia="zh-CN"/>
        </w:rPr>
        <w:t>[</w:t>
      </w:r>
      <w:r>
        <w:rPr>
          <w:szCs w:val="20"/>
          <w:lang w:eastAsia="zh-CN"/>
        </w:rPr>
        <w:t xml:space="preserve">7] also points out the TRS/CSI-RS configuration is common information thus a UE specific TRS/CSI-RS configuration is not needed but still suggests </w:t>
      </w:r>
      <w:proofErr w:type="gramStart"/>
      <w:r>
        <w:rPr>
          <w:szCs w:val="20"/>
          <w:lang w:eastAsia="zh-CN"/>
        </w:rPr>
        <w:t>to evaluate</w:t>
      </w:r>
      <w:proofErr w:type="gramEnd"/>
      <w:r>
        <w:rPr>
          <w:szCs w:val="20"/>
          <w:lang w:eastAsia="zh-CN"/>
        </w:rPr>
        <w:t xml:space="preserv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w:t>
      </w:r>
      <w:proofErr w:type="gramStart"/>
      <w:r>
        <w:rPr>
          <w:sz w:val="20"/>
        </w:rPr>
        <w:t>), and</w:t>
      </w:r>
      <w:proofErr w:type="gramEnd"/>
      <w:r>
        <w:rPr>
          <w:sz w:val="20"/>
        </w:rPr>
        <w:t xml:space="preserve">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w:t>
      </w:r>
      <w:proofErr w:type="gramStart"/>
      <w:r>
        <w:rPr>
          <w:sz w:val="20"/>
        </w:rPr>
        <w:t>taking into account</w:t>
      </w:r>
      <w:proofErr w:type="gramEnd"/>
      <w:r>
        <w:rPr>
          <w:sz w:val="20"/>
        </w:rPr>
        <w:t xml:space="preserve"> this UE PO) via RRC signalling (e.g. RRC RELEASE).</w:t>
      </w:r>
    </w:p>
    <w:p w14:paraId="01E615E1" w14:textId="77777777" w:rsidR="00E1270E" w:rsidRDefault="00E1270E">
      <w:pPr>
        <w:rPr>
          <w:sz w:val="20"/>
        </w:rPr>
      </w:pPr>
      <w:r>
        <w:rPr>
          <w:rFonts w:hint="eastAsia"/>
          <w:sz w:val="20"/>
        </w:rPr>
        <w:t>[</w:t>
      </w:r>
      <w:proofErr w:type="gramStart"/>
      <w:r>
        <w:rPr>
          <w:sz w:val="20"/>
        </w:rPr>
        <w:t>13]also</w:t>
      </w:r>
      <w:proofErr w:type="gramEnd"/>
      <w:r>
        <w:rPr>
          <w:sz w:val="20"/>
        </w:rPr>
        <w:t xml:space="preserve"> points out if the SI signalling can carry multiple configurations to facilitate TRS/CSI-RS occasions close to the UE’s PO, there may not be a need for such dedicated RRC signalling hence suggests to wait for RAN1. </w:t>
      </w:r>
      <w:proofErr w:type="gramStart"/>
      <w:r>
        <w:rPr>
          <w:sz w:val="20"/>
        </w:rPr>
        <w:t>Thus</w:t>
      </w:r>
      <w:proofErr w:type="gramEnd"/>
      <w:r>
        <w:rPr>
          <w:sz w:val="20"/>
        </w:rPr>
        <w:t xml:space="preserve">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BodyText"/>
              <w:rPr>
                <w:lang w:eastAsia="zh-CN"/>
              </w:rPr>
            </w:pPr>
            <w:r>
              <w:rPr>
                <w:rFonts w:hint="eastAsia"/>
                <w:lang w:eastAsia="zh-CN"/>
              </w:rPr>
              <w:t xml:space="preserve">Company </w:t>
            </w:r>
          </w:p>
        </w:tc>
        <w:tc>
          <w:tcPr>
            <w:tcW w:w="1872" w:type="dxa"/>
          </w:tcPr>
          <w:p w14:paraId="7A844FA4" w14:textId="77777777" w:rsidR="00E1270E" w:rsidRDefault="00E1270E">
            <w:pPr>
              <w:pStyle w:val="BodyText"/>
              <w:rPr>
                <w:lang w:eastAsia="zh-CN"/>
              </w:rPr>
            </w:pPr>
            <w:r>
              <w:rPr>
                <w:lang w:eastAsia="zh-CN"/>
              </w:rPr>
              <w:t>Preferred solution(s)</w:t>
            </w:r>
          </w:p>
          <w:p w14:paraId="4B99056E" w14:textId="77777777" w:rsidR="00E1270E" w:rsidRDefault="00E1270E">
            <w:pPr>
              <w:pStyle w:val="BodyText"/>
              <w:rPr>
                <w:lang w:eastAsia="zh-CN"/>
              </w:rPr>
            </w:pPr>
          </w:p>
        </w:tc>
        <w:tc>
          <w:tcPr>
            <w:tcW w:w="6491" w:type="dxa"/>
          </w:tcPr>
          <w:p w14:paraId="0BA8C54A" w14:textId="77777777" w:rsidR="00E1270E" w:rsidRDefault="00E1270E">
            <w:pPr>
              <w:pStyle w:val="BodyText"/>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BodyText"/>
              <w:rPr>
                <w:rFonts w:eastAsia="DengXian"/>
                <w:lang w:eastAsia="zh-CN"/>
              </w:rPr>
            </w:pPr>
            <w:r>
              <w:rPr>
                <w:rFonts w:eastAsia="DengXian"/>
                <w:lang w:eastAsia="zh-CN"/>
              </w:rPr>
              <w:t>Samsung</w:t>
            </w:r>
          </w:p>
        </w:tc>
        <w:tc>
          <w:tcPr>
            <w:tcW w:w="1872" w:type="dxa"/>
          </w:tcPr>
          <w:p w14:paraId="7B48D2A0" w14:textId="77777777" w:rsidR="00E1270E" w:rsidRDefault="00E1270E">
            <w:pPr>
              <w:pStyle w:val="BodyText"/>
              <w:rPr>
                <w:rFonts w:eastAsia="DengXian"/>
                <w:lang w:eastAsia="zh-CN"/>
              </w:rPr>
            </w:pPr>
            <w:r>
              <w:rPr>
                <w:rFonts w:eastAsia="DengXian" w:hint="eastAsia"/>
                <w:lang w:eastAsia="zh-CN"/>
              </w:rPr>
              <w:t>Option 2</w:t>
            </w:r>
          </w:p>
        </w:tc>
        <w:tc>
          <w:tcPr>
            <w:tcW w:w="6491" w:type="dxa"/>
          </w:tcPr>
          <w:p w14:paraId="33E33B0F" w14:textId="77777777" w:rsidR="00E1270E" w:rsidRDefault="00E1270E">
            <w:pPr>
              <w:pStyle w:val="BodyText"/>
              <w:rPr>
                <w:rFonts w:eastAsia="DengXian"/>
                <w:lang w:eastAsia="zh-CN"/>
              </w:rPr>
            </w:pPr>
            <w:r>
              <w:rPr>
                <w:rFonts w:eastAsia="DengXian" w:hint="eastAsia"/>
                <w:lang w:eastAsia="zh-CN"/>
              </w:rPr>
              <w:t xml:space="preserve">Use of configuration </w:t>
            </w:r>
            <w:proofErr w:type="spellStart"/>
            <w:r>
              <w:rPr>
                <w:rFonts w:eastAsia="DengXian" w:hint="eastAsia"/>
                <w:lang w:eastAsia="zh-CN"/>
              </w:rPr>
              <w:t>signaled</w:t>
            </w:r>
            <w:proofErr w:type="spellEnd"/>
            <w:r>
              <w:rPr>
                <w:rFonts w:eastAsia="DengXian" w:hint="eastAsia"/>
                <w:lang w:eastAsia="zh-CN"/>
              </w:rPr>
              <w:t xml:space="preserve"> by dedicated </w:t>
            </w:r>
            <w:proofErr w:type="spellStart"/>
            <w:r>
              <w:rPr>
                <w:rFonts w:eastAsia="DengXian" w:hint="eastAsia"/>
                <w:lang w:eastAsia="zh-CN"/>
              </w:rPr>
              <w:t>signaling</w:t>
            </w:r>
            <w:proofErr w:type="spellEnd"/>
            <w:r>
              <w:rPr>
                <w:rFonts w:eastAsia="DengXian" w:hint="eastAsia"/>
                <w:lang w:eastAsia="zh-CN"/>
              </w:rPr>
              <w:t xml:space="preserve"> is limited.</w:t>
            </w:r>
          </w:p>
        </w:tc>
      </w:tr>
      <w:tr w:rsidR="00E1270E" w14:paraId="38025C3F" w14:textId="77777777">
        <w:tc>
          <w:tcPr>
            <w:tcW w:w="1384" w:type="dxa"/>
          </w:tcPr>
          <w:p w14:paraId="5E3BE8B7" w14:textId="77777777" w:rsidR="00E1270E" w:rsidRDefault="00E1270E">
            <w:pPr>
              <w:pStyle w:val="BodyText"/>
              <w:rPr>
                <w:lang w:eastAsia="zh-CN"/>
              </w:rPr>
            </w:pPr>
            <w:r>
              <w:rPr>
                <w:lang w:eastAsia="zh-CN"/>
              </w:rPr>
              <w:t>Intel</w:t>
            </w:r>
          </w:p>
        </w:tc>
        <w:tc>
          <w:tcPr>
            <w:tcW w:w="1872" w:type="dxa"/>
          </w:tcPr>
          <w:p w14:paraId="12D30903" w14:textId="77777777" w:rsidR="00E1270E" w:rsidRDefault="00E1270E">
            <w:pPr>
              <w:pStyle w:val="BodyText"/>
              <w:rPr>
                <w:lang w:eastAsia="zh-CN"/>
              </w:rPr>
            </w:pPr>
            <w:r>
              <w:rPr>
                <w:lang w:eastAsia="zh-CN"/>
              </w:rPr>
              <w:t>Option 3</w:t>
            </w:r>
          </w:p>
        </w:tc>
        <w:tc>
          <w:tcPr>
            <w:tcW w:w="6491" w:type="dxa"/>
          </w:tcPr>
          <w:p w14:paraId="0E1015C5" w14:textId="77777777" w:rsidR="00E1270E" w:rsidRDefault="00E1270E">
            <w:pPr>
              <w:pStyle w:val="BodyText"/>
              <w:rPr>
                <w:lang w:eastAsia="zh-CN"/>
              </w:rPr>
            </w:pPr>
            <w:r>
              <w:rPr>
                <w:lang w:eastAsia="zh-CN"/>
              </w:rPr>
              <w:t xml:space="preserve">It may be premature to </w:t>
            </w:r>
            <w:proofErr w:type="gramStart"/>
            <w:r>
              <w:rPr>
                <w:lang w:eastAsia="zh-CN"/>
              </w:rPr>
              <w:t>make a decision</w:t>
            </w:r>
            <w:proofErr w:type="gramEnd"/>
            <w:r>
              <w:rPr>
                <w:lang w:eastAsia="zh-CN"/>
              </w:rPr>
              <w:t xml:space="preserve">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BodyText"/>
              <w:rPr>
                <w:lang w:val="en-US" w:eastAsia="zh-CN"/>
              </w:rPr>
            </w:pPr>
            <w:r>
              <w:rPr>
                <w:lang w:val="en-US" w:eastAsia="zh-CN"/>
              </w:rPr>
              <w:t>Qualcomm</w:t>
            </w:r>
          </w:p>
        </w:tc>
        <w:tc>
          <w:tcPr>
            <w:tcW w:w="1872" w:type="dxa"/>
          </w:tcPr>
          <w:p w14:paraId="527D3308" w14:textId="77777777" w:rsidR="00E1270E" w:rsidRDefault="00E1270E">
            <w:pPr>
              <w:pStyle w:val="BodyText"/>
              <w:rPr>
                <w:lang w:val="en-US" w:eastAsia="zh-CN"/>
              </w:rPr>
            </w:pPr>
            <w:r>
              <w:rPr>
                <w:lang w:val="en-US" w:eastAsia="zh-CN"/>
              </w:rPr>
              <w:t>Option 2, 3</w:t>
            </w:r>
          </w:p>
        </w:tc>
        <w:tc>
          <w:tcPr>
            <w:tcW w:w="6491" w:type="dxa"/>
          </w:tcPr>
          <w:p w14:paraId="243316E9" w14:textId="77777777" w:rsidR="00E1270E" w:rsidRDefault="00E1270E">
            <w:pPr>
              <w:pStyle w:val="BodyText"/>
              <w:rPr>
                <w:lang w:val="en-US" w:eastAsia="zh-CN"/>
              </w:rPr>
            </w:pPr>
            <w:r>
              <w:rPr>
                <w:lang w:val="en-US" w:eastAsia="zh-CN"/>
              </w:rPr>
              <w:t xml:space="preserve">In general, we don’t see a need to use dedicated signaling for TRS/CSI-RS configuration. But we are fine to wait for more RAN1 input. This issue is not really a high-priority one </w:t>
            </w:r>
            <w:proofErr w:type="gramStart"/>
            <w:r>
              <w:rPr>
                <w:lang w:val="en-US" w:eastAsia="zh-CN"/>
              </w:rPr>
              <w:t>at the moment</w:t>
            </w:r>
            <w:proofErr w:type="gramEnd"/>
            <w:r>
              <w:rPr>
                <w:lang w:val="en-US" w:eastAsia="zh-CN"/>
              </w:rPr>
              <w:t>.</w:t>
            </w:r>
          </w:p>
        </w:tc>
      </w:tr>
      <w:tr w:rsidR="00E1270E" w14:paraId="2604898F" w14:textId="77777777">
        <w:tc>
          <w:tcPr>
            <w:tcW w:w="1384" w:type="dxa"/>
          </w:tcPr>
          <w:p w14:paraId="451837F9"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28FE4144" w14:textId="77777777" w:rsidR="00E1270E" w:rsidRDefault="00E1270E">
            <w:pPr>
              <w:pStyle w:val="BodyText"/>
              <w:rPr>
                <w:lang w:eastAsia="zh-CN"/>
              </w:rPr>
            </w:pPr>
            <w:r>
              <w:rPr>
                <w:lang w:eastAsia="zh-CN"/>
              </w:rPr>
              <w:t>Option3</w:t>
            </w:r>
          </w:p>
        </w:tc>
        <w:tc>
          <w:tcPr>
            <w:tcW w:w="6491" w:type="dxa"/>
          </w:tcPr>
          <w:p w14:paraId="66DF38DB" w14:textId="77777777" w:rsidR="00E1270E" w:rsidRDefault="00E1270E">
            <w:pPr>
              <w:pStyle w:val="BodyText"/>
              <w:rPr>
                <w:rFonts w:eastAsia="SimSun"/>
                <w:lang w:eastAsia="zh-CN"/>
              </w:rPr>
            </w:pPr>
            <w:r>
              <w:rPr>
                <w:rFonts w:eastAsia="SimSun"/>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BodyText"/>
              <w:rPr>
                <w:lang w:val="en-US" w:eastAsia="zh-CN"/>
              </w:rPr>
            </w:pPr>
            <w:proofErr w:type="spellStart"/>
            <w:r>
              <w:rPr>
                <w:lang w:val="en-US" w:eastAsia="zh-CN"/>
              </w:rPr>
              <w:lastRenderedPageBreak/>
              <w:t>Futurewei</w:t>
            </w:r>
            <w:proofErr w:type="spellEnd"/>
          </w:p>
        </w:tc>
        <w:tc>
          <w:tcPr>
            <w:tcW w:w="1872" w:type="dxa"/>
          </w:tcPr>
          <w:p w14:paraId="6871C225" w14:textId="77777777" w:rsidR="00E1270E" w:rsidRDefault="00E1270E">
            <w:pPr>
              <w:pStyle w:val="BodyText"/>
              <w:rPr>
                <w:lang w:val="en-US" w:eastAsia="zh-CN"/>
              </w:rPr>
            </w:pPr>
            <w:r>
              <w:rPr>
                <w:lang w:val="en-US" w:eastAsia="zh-CN"/>
              </w:rPr>
              <w:t>Option 3</w:t>
            </w:r>
          </w:p>
        </w:tc>
        <w:tc>
          <w:tcPr>
            <w:tcW w:w="6491" w:type="dxa"/>
          </w:tcPr>
          <w:p w14:paraId="7273A1B3" w14:textId="77777777" w:rsidR="00E1270E" w:rsidRDefault="00E1270E">
            <w:pPr>
              <w:pStyle w:val="BodyText"/>
              <w:rPr>
                <w:rFonts w:eastAsia="SimSun"/>
                <w:lang w:val="en-US" w:eastAsia="zh-CN"/>
              </w:rPr>
            </w:pPr>
            <w:r>
              <w:rPr>
                <w:rFonts w:eastAsia="SimSun"/>
                <w:lang w:val="en-US" w:eastAsia="zh-CN"/>
              </w:rPr>
              <w:t xml:space="preserve">We can decide that later when RAN1’s design is </w:t>
            </w:r>
            <w:proofErr w:type="gramStart"/>
            <w:r>
              <w:rPr>
                <w:rFonts w:eastAsia="SimSun"/>
                <w:lang w:val="en-US" w:eastAsia="zh-CN"/>
              </w:rPr>
              <w:t>more clear</w:t>
            </w:r>
            <w:proofErr w:type="gramEnd"/>
            <w:r>
              <w:rPr>
                <w:rFonts w:eastAsia="SimSun"/>
                <w:lang w:val="en-US" w:eastAsia="zh-CN"/>
              </w:rPr>
              <w:t>.</w:t>
            </w:r>
          </w:p>
        </w:tc>
      </w:tr>
      <w:tr w:rsidR="00E1270E" w14:paraId="5A732CFB" w14:textId="77777777">
        <w:tc>
          <w:tcPr>
            <w:tcW w:w="1384" w:type="dxa"/>
          </w:tcPr>
          <w:p w14:paraId="5AA11BF9" w14:textId="77777777" w:rsidR="00E1270E" w:rsidRDefault="00E1270E">
            <w:pPr>
              <w:pStyle w:val="BodyText"/>
              <w:rPr>
                <w:lang w:val="en-US" w:eastAsia="zh-CN"/>
              </w:rPr>
            </w:pPr>
            <w:r>
              <w:rPr>
                <w:lang w:val="en-US" w:eastAsia="zh-CN"/>
              </w:rPr>
              <w:t>Ericsson</w:t>
            </w:r>
          </w:p>
        </w:tc>
        <w:tc>
          <w:tcPr>
            <w:tcW w:w="1872" w:type="dxa"/>
          </w:tcPr>
          <w:p w14:paraId="5059E3A8" w14:textId="77777777" w:rsidR="00E1270E" w:rsidRDefault="00E1270E">
            <w:pPr>
              <w:pStyle w:val="BodyText"/>
              <w:rPr>
                <w:lang w:val="en-US" w:eastAsia="zh-CN"/>
              </w:rPr>
            </w:pPr>
            <w:r>
              <w:rPr>
                <w:lang w:val="en-US" w:eastAsia="zh-CN"/>
              </w:rPr>
              <w:t>Option 3</w:t>
            </w:r>
          </w:p>
        </w:tc>
        <w:tc>
          <w:tcPr>
            <w:tcW w:w="6491" w:type="dxa"/>
          </w:tcPr>
          <w:p w14:paraId="1299C43A" w14:textId="77777777" w:rsidR="00E1270E" w:rsidRDefault="00E1270E">
            <w:pPr>
              <w:pStyle w:val="BodyText"/>
              <w:rPr>
                <w:rFonts w:eastAsia="SimSun"/>
                <w:lang w:val="en-US" w:eastAsia="zh-CN"/>
              </w:rPr>
            </w:pPr>
          </w:p>
        </w:tc>
      </w:tr>
      <w:tr w:rsidR="00E1270E" w14:paraId="68F44CAD" w14:textId="77777777">
        <w:tc>
          <w:tcPr>
            <w:tcW w:w="1384" w:type="dxa"/>
          </w:tcPr>
          <w:p w14:paraId="5CB6CE12" w14:textId="77777777" w:rsidR="00E1270E" w:rsidRDefault="00E1270E">
            <w:pPr>
              <w:pStyle w:val="BodyText"/>
              <w:rPr>
                <w:lang w:val="en-US" w:eastAsia="zh-CN"/>
              </w:rPr>
            </w:pPr>
            <w:r>
              <w:rPr>
                <w:lang w:val="en-US" w:eastAsia="zh-CN"/>
              </w:rPr>
              <w:t>Apple</w:t>
            </w:r>
          </w:p>
        </w:tc>
        <w:tc>
          <w:tcPr>
            <w:tcW w:w="1872" w:type="dxa"/>
          </w:tcPr>
          <w:p w14:paraId="6AF247E6" w14:textId="77777777" w:rsidR="00E1270E" w:rsidRDefault="00E1270E">
            <w:pPr>
              <w:pStyle w:val="BodyText"/>
              <w:rPr>
                <w:lang w:val="en-US" w:eastAsia="zh-CN"/>
              </w:rPr>
            </w:pPr>
            <w:r>
              <w:rPr>
                <w:lang w:val="en-US" w:eastAsia="zh-CN"/>
              </w:rPr>
              <w:t>Option 3,1</w:t>
            </w:r>
          </w:p>
        </w:tc>
        <w:tc>
          <w:tcPr>
            <w:tcW w:w="6491" w:type="dxa"/>
          </w:tcPr>
          <w:p w14:paraId="524DA200" w14:textId="77777777" w:rsidR="00E1270E" w:rsidRDefault="00E1270E">
            <w:pPr>
              <w:pStyle w:val="BodyText"/>
              <w:rPr>
                <w:rFonts w:eastAsia="SimSun"/>
                <w:lang w:val="en-US" w:eastAsia="zh-CN"/>
              </w:rPr>
            </w:pPr>
            <w:r>
              <w:rPr>
                <w:rFonts w:eastAsia="SimSun"/>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BodyText"/>
              <w:rPr>
                <w:lang w:val="en-US" w:eastAsia="zh-CN"/>
              </w:rPr>
            </w:pPr>
            <w:r>
              <w:rPr>
                <w:lang w:val="en-US" w:eastAsia="zh-CN"/>
              </w:rPr>
              <w:t>MediaTek</w:t>
            </w:r>
          </w:p>
        </w:tc>
        <w:tc>
          <w:tcPr>
            <w:tcW w:w="1872" w:type="dxa"/>
          </w:tcPr>
          <w:p w14:paraId="15314401" w14:textId="77777777" w:rsidR="00E1270E" w:rsidRDefault="00E1270E">
            <w:pPr>
              <w:pStyle w:val="BodyText"/>
              <w:rPr>
                <w:lang w:val="en-US" w:eastAsia="zh-CN"/>
              </w:rPr>
            </w:pPr>
            <w:r>
              <w:rPr>
                <w:lang w:val="en-US" w:eastAsia="zh-CN"/>
              </w:rPr>
              <w:t>Option 3</w:t>
            </w:r>
          </w:p>
        </w:tc>
        <w:tc>
          <w:tcPr>
            <w:tcW w:w="6491" w:type="dxa"/>
          </w:tcPr>
          <w:p w14:paraId="7A2CC900" w14:textId="77777777" w:rsidR="00E1270E" w:rsidRDefault="00E1270E">
            <w:pPr>
              <w:pStyle w:val="BodyText"/>
              <w:rPr>
                <w:rFonts w:eastAsia="SimSun"/>
                <w:lang w:val="en-US" w:eastAsia="zh-CN"/>
              </w:rPr>
            </w:pPr>
            <w:r>
              <w:rPr>
                <w:rFonts w:eastAsia="SimSun"/>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BodyText"/>
              <w:rPr>
                <w:lang w:val="en-US" w:eastAsia="zh-CN"/>
              </w:rPr>
            </w:pPr>
            <w:r>
              <w:rPr>
                <w:rFonts w:hint="eastAsia"/>
                <w:lang w:val="en-US" w:eastAsia="zh-CN"/>
              </w:rPr>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BodyText"/>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BodyText"/>
              <w:rPr>
                <w:rFonts w:eastAsia="SimSun"/>
                <w:lang w:val="en-US" w:eastAsia="zh-CN"/>
              </w:rPr>
            </w:pPr>
            <w:r>
              <w:rPr>
                <w:rFonts w:eastAsia="SimSun"/>
                <w:lang w:val="en-US" w:eastAsia="zh-CN"/>
              </w:rPr>
              <w:t xml:space="preserve">Even the SI </w:t>
            </w:r>
            <w:proofErr w:type="spellStart"/>
            <w:r>
              <w:rPr>
                <w:rFonts w:eastAsia="SimSun"/>
                <w:lang w:val="en-US" w:eastAsia="zh-CN"/>
              </w:rPr>
              <w:t>signalling</w:t>
            </w:r>
            <w:proofErr w:type="spellEnd"/>
            <w:r>
              <w:rPr>
                <w:rFonts w:eastAsia="SimSun"/>
                <w:lang w:val="en-US" w:eastAsia="zh-CN"/>
              </w:rPr>
              <w:t xml:space="preserve"> can carry multiple configurations, the high-layer configuration can assist idle/inactive UE to choose the most suitable configurations.</w:t>
            </w:r>
          </w:p>
          <w:p w14:paraId="6DF654EA" w14:textId="77777777" w:rsidR="00E1270E" w:rsidRDefault="00E1270E">
            <w:pPr>
              <w:pStyle w:val="BodyText"/>
              <w:rPr>
                <w:rFonts w:eastAsia="SimSun"/>
                <w:lang w:val="en-US" w:eastAsia="zh-CN"/>
              </w:rPr>
            </w:pPr>
            <w:r>
              <w:rPr>
                <w:rFonts w:eastAsia="SimSun" w:hint="eastAsia"/>
                <w:lang w:val="en-US" w:eastAsia="zh-CN"/>
              </w:rPr>
              <w:t>M</w:t>
            </w:r>
            <w:r>
              <w:rPr>
                <w:rFonts w:eastAsia="SimSun"/>
                <w:lang w:val="en-US" w:eastAsia="zh-CN"/>
              </w:rPr>
              <w:t xml:space="preserve">eanwhile, we do not quite understand Option 3. It was clearly mentioned in the LS that “Whether or not to additionally support other high-layer </w:t>
            </w:r>
            <w:proofErr w:type="spellStart"/>
            <w:r>
              <w:rPr>
                <w:rFonts w:eastAsia="SimSun"/>
                <w:lang w:val="en-US" w:eastAsia="zh-CN"/>
              </w:rPr>
              <w:t>signalling</w:t>
            </w:r>
            <w:proofErr w:type="spellEnd"/>
            <w:r>
              <w:rPr>
                <w:rFonts w:eastAsia="SimSun"/>
                <w:lang w:val="en-US" w:eastAsia="zh-CN"/>
              </w:rPr>
              <w:t xml:space="preserve"> methods (e.g., dedicated RRC, RRC release message, etc.) is up to RAN2”. Why this is related to the RAN1 design on the TRS/CSI-RS configuration for the SIB?</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BodyText"/>
              <w:rPr>
                <w:rFonts w:eastAsia="SimSun"/>
                <w:lang w:val="en-US" w:eastAsia="zh-CN"/>
              </w:rPr>
            </w:pPr>
            <w:r>
              <w:rPr>
                <w:rFonts w:eastAsia="SimSun"/>
                <w:lang w:val="en-US" w:eastAsia="zh-CN"/>
              </w:rPr>
              <w:t>See our reply to Q2.</w:t>
            </w:r>
          </w:p>
        </w:tc>
      </w:tr>
      <w:tr w:rsidR="00E1270E" w14:paraId="1BDF073E" w14:textId="77777777">
        <w:trPr>
          <w:ins w:id="31"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BodyText"/>
              <w:rPr>
                <w:ins w:id="32" w:author="ZTE DF" w:date="2021-02-02T09:38:00Z"/>
                <w:rFonts w:eastAsia="DengXian"/>
                <w:lang w:val="en-US" w:eastAsia="zh-CN"/>
              </w:rPr>
            </w:pPr>
            <w:ins w:id="33" w:author="ZTE DF" w:date="2021-02-02T09:38: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BodyText"/>
              <w:rPr>
                <w:ins w:id="34" w:author="ZTE DF" w:date="2021-02-02T09:38:00Z"/>
                <w:rFonts w:eastAsia="DengXian"/>
                <w:lang w:val="en-US" w:eastAsia="zh-CN"/>
              </w:rPr>
            </w:pPr>
            <w:ins w:id="35" w:author="ZTE DF" w:date="2021-02-02T09:38:00Z">
              <w:r>
                <w:rPr>
                  <w:rFonts w:eastAsia="DengXian"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BodyText"/>
              <w:rPr>
                <w:ins w:id="36" w:author="ZTE DF" w:date="2021-02-02T09:38:00Z"/>
                <w:rFonts w:eastAsia="SimSun"/>
                <w:lang w:val="en-US" w:eastAsia="zh-CN"/>
              </w:rPr>
            </w:pPr>
            <w:ins w:id="37" w:author="ZTE DF" w:date="2021-02-02T09:38:00Z">
              <w:r>
                <w:rPr>
                  <w:rFonts w:eastAsia="SimSun"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O</w:t>
            </w:r>
            <w:r w:rsidRPr="000B2666">
              <w:rPr>
                <w:rFonts w:eastAsia="DengXian"/>
                <w:lang w:val="en-US" w:eastAsia="zh-CN"/>
              </w:rPr>
              <w:t xml:space="preserve">ption </w:t>
            </w:r>
            <w:r>
              <w:rPr>
                <w:rFonts w:eastAsia="DengXian"/>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BodyText"/>
              <w:rPr>
                <w:rFonts w:eastAsia="SimSun"/>
                <w:lang w:val="en-US" w:eastAsia="zh-CN"/>
              </w:rPr>
            </w:pPr>
            <w:r>
              <w:rPr>
                <w:rFonts w:eastAsia="SimSun"/>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BodyText"/>
              <w:rPr>
                <w:rFonts w:eastAsia="DengXian"/>
                <w:lang w:val="en-US" w:eastAsia="zh-CN"/>
              </w:rPr>
            </w:pPr>
            <w:r>
              <w:rPr>
                <w:rFonts w:eastAsia="DengXian"/>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BodyText"/>
              <w:rPr>
                <w:rFonts w:eastAsia="DengXian"/>
                <w:lang w:val="en-US" w:eastAsia="zh-CN"/>
              </w:rPr>
            </w:pPr>
            <w:r>
              <w:rPr>
                <w:rFonts w:eastAsia="DengXian"/>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BodyText"/>
              <w:rPr>
                <w:rFonts w:eastAsia="SimSun"/>
                <w:lang w:val="en-US" w:eastAsia="zh-CN"/>
              </w:rPr>
            </w:pPr>
            <w:r>
              <w:rPr>
                <w:rFonts w:eastAsia="SimSun"/>
                <w:lang w:val="en-US" w:eastAsia="zh-CN"/>
              </w:rPr>
              <w:t>TRS/CSI-RS configuration should also be able to be provided in RRC Release message, to save UE to read SI immediately after leaving RRC-Connected mode.</w:t>
            </w:r>
          </w:p>
        </w:tc>
      </w:tr>
    </w:tbl>
    <w:p w14:paraId="4DDBEF00" w14:textId="77777777" w:rsidR="00E1270E" w:rsidRDefault="00E1270E">
      <w:pPr>
        <w:spacing w:before="156" w:after="0"/>
        <w:rPr>
          <w:color w:val="000000"/>
          <w:sz w:val="20"/>
          <w:lang w:val="en-US" w:eastAsia="ko-KR"/>
        </w:rPr>
      </w:pPr>
    </w:p>
    <w:p w14:paraId="361A6A71" w14:textId="77777777" w:rsidR="00E1270E" w:rsidRDefault="00E1270E">
      <w:pPr>
        <w:pStyle w:val="Heading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BodyText"/>
        <w:rPr>
          <w:rFonts w:eastAsia="SimSun"/>
          <w:szCs w:val="20"/>
          <w:lang w:eastAsia="zh-CN"/>
        </w:rPr>
      </w:pPr>
      <w:r>
        <w:rPr>
          <w:rFonts w:eastAsia="SimSun"/>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38" w:author="OPPO" w:date="2021-02-01T17:30:00Z">
        <w:r>
          <w:delText xml:space="preserve">with </w:delText>
        </w:r>
      </w:del>
      <w:ins w:id="39"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BodyText"/>
              <w:rPr>
                <w:lang w:eastAsia="zh-CN"/>
              </w:rPr>
            </w:pPr>
            <w:r>
              <w:rPr>
                <w:rFonts w:hint="eastAsia"/>
                <w:lang w:eastAsia="zh-CN"/>
              </w:rPr>
              <w:t xml:space="preserve">Company </w:t>
            </w:r>
          </w:p>
        </w:tc>
        <w:tc>
          <w:tcPr>
            <w:tcW w:w="1588" w:type="dxa"/>
          </w:tcPr>
          <w:p w14:paraId="0297944E" w14:textId="77777777" w:rsidR="00E1270E" w:rsidRDefault="00E1270E">
            <w:pPr>
              <w:pStyle w:val="BodyText"/>
              <w:rPr>
                <w:lang w:eastAsia="zh-CN"/>
              </w:rPr>
            </w:pPr>
            <w:r>
              <w:rPr>
                <w:lang w:eastAsia="zh-CN"/>
              </w:rPr>
              <w:t>Agree/ Disagree</w:t>
            </w:r>
          </w:p>
        </w:tc>
        <w:tc>
          <w:tcPr>
            <w:tcW w:w="6775" w:type="dxa"/>
          </w:tcPr>
          <w:p w14:paraId="44C6B5EF" w14:textId="77777777" w:rsidR="00E1270E" w:rsidRDefault="00E1270E">
            <w:pPr>
              <w:pStyle w:val="BodyText"/>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BodyText"/>
              <w:rPr>
                <w:rFonts w:eastAsia="DengXian"/>
                <w:lang w:eastAsia="zh-CN"/>
              </w:rPr>
            </w:pPr>
            <w:r>
              <w:rPr>
                <w:rFonts w:eastAsia="DengXian"/>
                <w:lang w:eastAsia="zh-CN"/>
              </w:rPr>
              <w:t>Samsung</w:t>
            </w:r>
          </w:p>
        </w:tc>
        <w:tc>
          <w:tcPr>
            <w:tcW w:w="1588" w:type="dxa"/>
          </w:tcPr>
          <w:p w14:paraId="056EECFE" w14:textId="77777777" w:rsidR="00E1270E" w:rsidRDefault="00E1270E">
            <w:pPr>
              <w:pStyle w:val="BodyText"/>
              <w:rPr>
                <w:rFonts w:eastAsia="DengXian"/>
                <w:lang w:eastAsia="zh-CN"/>
              </w:rPr>
            </w:pPr>
            <w:r>
              <w:rPr>
                <w:rFonts w:eastAsia="DengXian" w:hint="eastAsia"/>
                <w:lang w:eastAsia="zh-CN"/>
              </w:rPr>
              <w:t>Agree</w:t>
            </w:r>
          </w:p>
        </w:tc>
        <w:tc>
          <w:tcPr>
            <w:tcW w:w="6775" w:type="dxa"/>
          </w:tcPr>
          <w:p w14:paraId="3461D779" w14:textId="77777777" w:rsidR="00E1270E" w:rsidRDefault="00E1270E">
            <w:pPr>
              <w:pStyle w:val="BodyText"/>
              <w:rPr>
                <w:lang w:eastAsia="zh-CN"/>
              </w:rPr>
            </w:pPr>
          </w:p>
        </w:tc>
      </w:tr>
      <w:tr w:rsidR="00E1270E" w14:paraId="53452BD8" w14:textId="77777777">
        <w:tc>
          <w:tcPr>
            <w:tcW w:w="1384" w:type="dxa"/>
          </w:tcPr>
          <w:p w14:paraId="048B4C4D" w14:textId="77777777" w:rsidR="00E1270E" w:rsidRDefault="00E1270E">
            <w:pPr>
              <w:pStyle w:val="BodyText"/>
              <w:rPr>
                <w:lang w:eastAsia="zh-CN"/>
              </w:rPr>
            </w:pPr>
            <w:r>
              <w:rPr>
                <w:lang w:eastAsia="zh-CN"/>
              </w:rPr>
              <w:t>Intel</w:t>
            </w:r>
          </w:p>
        </w:tc>
        <w:tc>
          <w:tcPr>
            <w:tcW w:w="1588" w:type="dxa"/>
          </w:tcPr>
          <w:p w14:paraId="66728A49" w14:textId="77777777" w:rsidR="00E1270E" w:rsidRDefault="00E1270E">
            <w:pPr>
              <w:pStyle w:val="BodyText"/>
              <w:rPr>
                <w:lang w:eastAsia="zh-CN"/>
              </w:rPr>
            </w:pPr>
            <w:r>
              <w:rPr>
                <w:lang w:eastAsia="zh-CN"/>
              </w:rPr>
              <w:t>FFS</w:t>
            </w:r>
          </w:p>
        </w:tc>
        <w:tc>
          <w:tcPr>
            <w:tcW w:w="6775" w:type="dxa"/>
          </w:tcPr>
          <w:p w14:paraId="03DE4A08" w14:textId="77777777" w:rsidR="00E1270E" w:rsidRDefault="00E1270E">
            <w:pPr>
              <w:pStyle w:val="BodyText"/>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BodyText"/>
              <w:rPr>
                <w:lang w:val="en-US" w:eastAsia="zh-CN"/>
              </w:rPr>
            </w:pPr>
            <w:r>
              <w:rPr>
                <w:lang w:val="en-US" w:eastAsia="zh-CN"/>
              </w:rPr>
              <w:t>Qualcomm</w:t>
            </w:r>
          </w:p>
        </w:tc>
        <w:tc>
          <w:tcPr>
            <w:tcW w:w="1588" w:type="dxa"/>
          </w:tcPr>
          <w:p w14:paraId="4987EDAD" w14:textId="77777777" w:rsidR="00E1270E" w:rsidRDefault="00E1270E">
            <w:pPr>
              <w:pStyle w:val="BodyText"/>
              <w:rPr>
                <w:lang w:val="en-US" w:eastAsia="zh-CN"/>
              </w:rPr>
            </w:pPr>
            <w:r>
              <w:rPr>
                <w:lang w:val="en-US" w:eastAsia="zh-CN"/>
              </w:rPr>
              <w:t>Agree</w:t>
            </w:r>
          </w:p>
        </w:tc>
        <w:tc>
          <w:tcPr>
            <w:tcW w:w="6775" w:type="dxa"/>
          </w:tcPr>
          <w:p w14:paraId="3CF2D8B6" w14:textId="77777777" w:rsidR="00E1270E" w:rsidRDefault="00E1270E">
            <w:pPr>
              <w:pStyle w:val="BodyText"/>
              <w:rPr>
                <w:lang w:eastAsia="zh-CN"/>
              </w:rPr>
            </w:pPr>
          </w:p>
        </w:tc>
      </w:tr>
      <w:tr w:rsidR="00E1270E" w14:paraId="52CD318A" w14:textId="77777777">
        <w:tc>
          <w:tcPr>
            <w:tcW w:w="1384" w:type="dxa"/>
          </w:tcPr>
          <w:p w14:paraId="79F957C6"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588" w:type="dxa"/>
          </w:tcPr>
          <w:p w14:paraId="080BD8C1" w14:textId="77777777" w:rsidR="00E1270E" w:rsidRDefault="00E1270E">
            <w:pPr>
              <w:pStyle w:val="BodyText"/>
              <w:rPr>
                <w:lang w:eastAsia="zh-CN"/>
              </w:rPr>
            </w:pPr>
            <w:r>
              <w:rPr>
                <w:rFonts w:eastAsia="DengXian" w:hint="eastAsia"/>
                <w:lang w:eastAsia="zh-CN"/>
              </w:rPr>
              <w:t>Agree</w:t>
            </w:r>
          </w:p>
        </w:tc>
        <w:tc>
          <w:tcPr>
            <w:tcW w:w="6775" w:type="dxa"/>
          </w:tcPr>
          <w:p w14:paraId="3E6D7995" w14:textId="77777777" w:rsidR="00E1270E" w:rsidRDefault="00E1270E">
            <w:pPr>
              <w:pStyle w:val="BodyText"/>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50D8A358"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0FB78278" w14:textId="77777777" w:rsidR="00E1270E" w:rsidRDefault="00E1270E">
            <w:pPr>
              <w:pStyle w:val="BodyText"/>
              <w:rPr>
                <w:lang w:eastAsia="zh-CN"/>
              </w:rPr>
            </w:pPr>
          </w:p>
        </w:tc>
      </w:tr>
      <w:tr w:rsidR="00E1270E" w14:paraId="52641F86" w14:textId="77777777">
        <w:tc>
          <w:tcPr>
            <w:tcW w:w="1384" w:type="dxa"/>
          </w:tcPr>
          <w:p w14:paraId="01A6FF40"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3C502A6A"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098E8C72" w14:textId="77777777" w:rsidR="00E1270E" w:rsidRDefault="00E1270E">
            <w:pPr>
              <w:pStyle w:val="BodyText"/>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BodyText"/>
              <w:rPr>
                <w:lang w:val="en-US" w:eastAsia="zh-CN"/>
              </w:rPr>
            </w:pPr>
            <w:r>
              <w:rPr>
                <w:lang w:val="en-US" w:eastAsia="zh-CN"/>
              </w:rPr>
              <w:t>Apple</w:t>
            </w:r>
          </w:p>
        </w:tc>
        <w:tc>
          <w:tcPr>
            <w:tcW w:w="1588" w:type="dxa"/>
          </w:tcPr>
          <w:p w14:paraId="704CC345" w14:textId="77777777" w:rsidR="00E1270E" w:rsidRDefault="00E1270E">
            <w:pPr>
              <w:pStyle w:val="BodyText"/>
              <w:rPr>
                <w:rFonts w:eastAsia="DengXian"/>
                <w:lang w:val="en-US" w:eastAsia="zh-CN"/>
              </w:rPr>
            </w:pPr>
            <w:r>
              <w:rPr>
                <w:rFonts w:eastAsia="DengXian"/>
                <w:lang w:val="en-US" w:eastAsia="zh-CN"/>
              </w:rPr>
              <w:t>FFS</w:t>
            </w:r>
          </w:p>
        </w:tc>
        <w:tc>
          <w:tcPr>
            <w:tcW w:w="6775" w:type="dxa"/>
          </w:tcPr>
          <w:p w14:paraId="436E7FFC" w14:textId="77777777" w:rsidR="00E1270E" w:rsidRDefault="00E1270E">
            <w:pPr>
              <w:pStyle w:val="BodyText"/>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BodyText"/>
              <w:rPr>
                <w:lang w:val="en-US" w:eastAsia="zh-CN"/>
              </w:rPr>
            </w:pPr>
            <w:r>
              <w:rPr>
                <w:lang w:val="en-US" w:eastAsia="zh-CN"/>
              </w:rPr>
              <w:t>MediaTek</w:t>
            </w:r>
          </w:p>
        </w:tc>
        <w:tc>
          <w:tcPr>
            <w:tcW w:w="1588" w:type="dxa"/>
          </w:tcPr>
          <w:p w14:paraId="5851688F"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4D432260" w14:textId="77777777" w:rsidR="00E1270E" w:rsidRDefault="00E1270E">
            <w:pPr>
              <w:pStyle w:val="BodyText"/>
              <w:rPr>
                <w:lang w:eastAsia="zh-CN"/>
              </w:rPr>
            </w:pPr>
            <w:r>
              <w:rPr>
                <w:lang w:eastAsia="zh-CN"/>
              </w:rPr>
              <w:t xml:space="preserve">The purpose of providing TRS/CSI-RS configuration to idle-mode </w:t>
            </w:r>
            <w:proofErr w:type="spellStart"/>
            <w:r>
              <w:rPr>
                <w:lang w:eastAsia="zh-CN"/>
              </w:rPr>
              <w:t>U</w:t>
            </w:r>
            <w:r w:rsidR="00852AB9">
              <w:rPr>
                <w:lang w:eastAsia="zh-CN"/>
              </w:rPr>
              <w:t>e</w:t>
            </w:r>
            <w:r>
              <w:rPr>
                <w:lang w:eastAsia="zh-CN"/>
              </w:rPr>
              <w:t>s</w:t>
            </w:r>
            <w:proofErr w:type="spellEnd"/>
            <w:r>
              <w:rPr>
                <w:lang w:eastAsia="zh-CN"/>
              </w:rPr>
              <w:t xml:space="preserve"> is to help power saving; we do not really configure UE to do something. </w:t>
            </w:r>
            <w:proofErr w:type="gramStart"/>
            <w:r>
              <w:rPr>
                <w:lang w:eastAsia="zh-CN"/>
              </w:rPr>
              <w:t>So</w:t>
            </w:r>
            <w:proofErr w:type="gramEnd"/>
            <w:r>
              <w:rPr>
                <w:lang w:eastAsia="zh-CN"/>
              </w:rPr>
              <w:t xml:space="preserve">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BodyText"/>
              <w:rPr>
                <w:lang w:val="en-US" w:eastAsia="zh-CN"/>
              </w:rPr>
            </w:pPr>
            <w:r>
              <w:rPr>
                <w:lang w:val="en-US" w:eastAsia="zh-CN"/>
              </w:rPr>
              <w:lastRenderedPageBreak/>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BodyText"/>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BodyText"/>
              <w:rPr>
                <w:rFonts w:eastAsia="DengXian"/>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BodyText"/>
              <w:rPr>
                <w:rFonts w:eastAsia="DengXian"/>
                <w:lang w:eastAsia="zh-CN"/>
              </w:rPr>
            </w:pPr>
          </w:p>
        </w:tc>
      </w:tr>
      <w:tr w:rsidR="00E1270E" w14:paraId="1889713C" w14:textId="77777777">
        <w:trPr>
          <w:ins w:id="40"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BodyText"/>
              <w:rPr>
                <w:ins w:id="41" w:author="ZTE DF" w:date="2021-02-02T09:40:00Z"/>
                <w:rFonts w:eastAsia="DengXian"/>
                <w:lang w:val="en-US" w:eastAsia="zh-CN"/>
              </w:rPr>
            </w:pPr>
            <w:ins w:id="42" w:author="ZTE DF" w:date="2021-02-02T09:40:00Z">
              <w:r>
                <w:rPr>
                  <w:rFonts w:eastAsia="DengXian"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BodyText"/>
              <w:rPr>
                <w:ins w:id="43" w:author="ZTE DF" w:date="2021-02-02T09:40:00Z"/>
                <w:lang w:val="en-US" w:eastAsia="zh-CN"/>
              </w:rPr>
            </w:pPr>
            <w:ins w:id="44"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BodyText"/>
              <w:rPr>
                <w:ins w:id="45" w:author="ZTE DF" w:date="2021-02-02T09:40:00Z"/>
                <w:rFonts w:eastAsia="DengXian"/>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BodyText"/>
              <w:rPr>
                <w:rFonts w:eastAsia="DengXian"/>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BodyText"/>
              <w:rPr>
                <w:rFonts w:eastAsia="DengXian"/>
                <w:lang w:val="en-US" w:eastAsia="zh-CN"/>
              </w:rPr>
            </w:pPr>
            <w:r>
              <w:rPr>
                <w:rFonts w:eastAsia="DengXian"/>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BodyText"/>
              <w:rPr>
                <w:rFonts w:eastAsia="DengXian"/>
                <w:lang w:eastAsia="zh-CN"/>
              </w:rPr>
            </w:pPr>
            <w:r>
              <w:rPr>
                <w:rFonts w:eastAsia="DengXian"/>
                <w:lang w:eastAsia="zh-CN"/>
              </w:rPr>
              <w:t>Same view as Intel or we can keep it open with lower priority</w:t>
            </w:r>
          </w:p>
        </w:tc>
      </w:tr>
    </w:tbl>
    <w:p w14:paraId="62EBF3C5" w14:textId="77777777" w:rsidR="00E1270E" w:rsidRDefault="00E1270E">
      <w:pPr>
        <w:pStyle w:val="Proposal"/>
        <w:numPr>
          <w:ilvl w:val="0"/>
          <w:numId w:val="0"/>
        </w:numPr>
        <w:tabs>
          <w:tab w:val="left" w:pos="1304"/>
        </w:tabs>
      </w:pPr>
    </w:p>
    <w:p w14:paraId="69BDB159" w14:textId="77777777" w:rsidR="00E1270E" w:rsidRDefault="00E1270E">
      <w:pPr>
        <w:pStyle w:val="Heading2"/>
        <w:tabs>
          <w:tab w:val="left" w:pos="576"/>
        </w:tabs>
        <w:ind w:left="576" w:hanging="576"/>
        <w:jc w:val="left"/>
      </w:pPr>
      <w:r>
        <w:t>3.5 Change of TRS/CSI-RS configuration in idle/inactive mode by SIB</w:t>
      </w:r>
    </w:p>
    <w:p w14:paraId="0C46F617" w14:textId="77777777" w:rsidR="00E1270E" w:rsidRDefault="00E1270E">
      <w:pPr>
        <w:pStyle w:val="BodyText"/>
        <w:rPr>
          <w:rFonts w:eastAsia="SimSun"/>
          <w:szCs w:val="20"/>
          <w:lang w:eastAsia="zh-CN"/>
        </w:rPr>
      </w:pPr>
      <w:r>
        <w:rPr>
          <w:rFonts w:eastAsia="SimSun"/>
          <w:szCs w:val="20"/>
          <w:lang w:eastAsia="zh-CN"/>
        </w:rPr>
        <w:t xml:space="preserve">From the LS [1], the TRS/CSI-RS cannot be assumed to be always on. It is up to </w:t>
      </w:r>
      <w:proofErr w:type="spellStart"/>
      <w:r>
        <w:rPr>
          <w:rFonts w:eastAsia="SimSun"/>
          <w:szCs w:val="20"/>
          <w:lang w:eastAsia="zh-CN"/>
        </w:rPr>
        <w:t>gNB</w:t>
      </w:r>
      <w:proofErr w:type="spellEnd"/>
      <w:r>
        <w:rPr>
          <w:rFonts w:eastAsia="SimSun"/>
          <w:szCs w:val="20"/>
          <w:lang w:eastAsia="zh-CN"/>
        </w:rPr>
        <w:t xml:space="preserve"> implementation </w:t>
      </w:r>
      <w:proofErr w:type="gramStart"/>
      <w:r>
        <w:rPr>
          <w:rFonts w:eastAsia="SimSun"/>
          <w:szCs w:val="20"/>
          <w:lang w:eastAsia="zh-CN"/>
        </w:rPr>
        <w:t>whether or not</w:t>
      </w:r>
      <w:proofErr w:type="gramEnd"/>
      <w:r>
        <w:rPr>
          <w:rFonts w:eastAsia="SimSun"/>
          <w:szCs w:val="20"/>
          <w:lang w:eastAsia="zh-CN"/>
        </w:rPr>
        <w:t xml:space="preserve"> to transmit a TRS/CSI-RS.</w:t>
      </w:r>
      <w:r>
        <w:rPr>
          <w:rFonts w:eastAsia="SimSun" w:hint="eastAsia"/>
          <w:szCs w:val="20"/>
          <w:lang w:eastAsia="zh-CN"/>
        </w:rPr>
        <w:t xml:space="preserve"> </w:t>
      </w:r>
      <w:r>
        <w:rPr>
          <w:rFonts w:eastAsia="SimSun"/>
          <w:szCs w:val="20"/>
          <w:lang w:eastAsia="zh-CN"/>
        </w:rPr>
        <w:t xml:space="preserve">It is likely the network may provide a configuration of the RS to the UEs even though there is no TRS/CSI-RS </w:t>
      </w:r>
      <w:proofErr w:type="gramStart"/>
      <w:r>
        <w:rPr>
          <w:rFonts w:eastAsia="SimSun"/>
          <w:szCs w:val="20"/>
          <w:lang w:eastAsia="zh-CN"/>
        </w:rPr>
        <w:t>actually available</w:t>
      </w:r>
      <w:proofErr w:type="gramEnd"/>
      <w:r>
        <w:rPr>
          <w:rFonts w:eastAsia="SimSun"/>
          <w:szCs w:val="20"/>
          <w:lang w:eastAsia="zh-CN"/>
        </w:rPr>
        <w:t xml:space="preserve"> or transmitted. As the change of availability on TRS/CSI-RS is still in RAN1’s scope, RAN2 needs to consider how to convey the change of TRS/CSI-RS configuration.</w:t>
      </w:r>
    </w:p>
    <w:p w14:paraId="3B38BFAF" w14:textId="77777777" w:rsidR="00E1270E" w:rsidRDefault="00E1270E">
      <w:pPr>
        <w:pStyle w:val="BodyText"/>
        <w:rPr>
          <w:rFonts w:eastAsia="SimSun"/>
          <w:szCs w:val="20"/>
          <w:lang w:eastAsia="zh-CN"/>
        </w:rPr>
      </w:pPr>
      <w:r>
        <w:rPr>
          <w:rFonts w:eastAsia="SimSun"/>
          <w:szCs w:val="20"/>
          <w:lang w:eastAsia="zh-CN"/>
        </w:rPr>
        <w:t xml:space="preserve">[2][7][9][11][14] understand that at least the configuration of TRS/CSI-RS would not be frequently </w:t>
      </w:r>
      <w:r>
        <w:rPr>
          <w:rFonts w:eastAsia="SimSun" w:hint="eastAsia"/>
          <w:szCs w:val="20"/>
          <w:lang w:eastAsia="zh-CN"/>
        </w:rPr>
        <w:t>changed</w:t>
      </w:r>
      <w:r>
        <w:rPr>
          <w:rFonts w:eastAsia="SimSun"/>
          <w:szCs w:val="20"/>
          <w:lang w:eastAsia="zh-CN"/>
        </w:rPr>
        <w:t>. It seems the change of TRS/CSI-RS configuration in SIB could follow legacy SI change procedure and signalling due to TRS/CSI-RS configuration is expected to be low. However, a concern comes from companies.</w:t>
      </w:r>
      <w:r>
        <w:rPr>
          <w:rFonts w:eastAsia="SimSun" w:hint="eastAsia"/>
          <w:szCs w:val="20"/>
          <w:lang w:eastAsia="zh-CN"/>
        </w:rPr>
        <w:t xml:space="preserve"> </w:t>
      </w:r>
      <w:r>
        <w:rPr>
          <w:rFonts w:eastAsia="SimSun"/>
          <w:szCs w:val="20"/>
          <w:lang w:eastAsia="zh-CN"/>
        </w:rPr>
        <w:t xml:space="preserve">[2][5] proposed that the current SI modification procedure results in irrelevant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(e.g., legacy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or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not supporting/using the TRS/CSI-RS mechanism) perform unnecessary SI update and wasting power especially when the change of TRS/CSI-RS information is frequent. Thus, further optimization, e.g., by paging short message or PEI will be considered which indicates only to the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supporting idle/inactive TRS/CSI-RS to acquire the updated SI in the next modification period. </w:t>
      </w:r>
    </w:p>
    <w:p w14:paraId="0AE4EA6D" w14:textId="77777777" w:rsidR="00E1270E" w:rsidRDefault="00E1270E">
      <w:pPr>
        <w:pStyle w:val="BodyText"/>
        <w:rPr>
          <w:rFonts w:eastAsia="SimSun"/>
          <w:szCs w:val="20"/>
          <w:lang w:eastAsia="zh-CN"/>
        </w:rPr>
      </w:pPr>
      <w:r>
        <w:rPr>
          <w:rFonts w:eastAsia="SimSun"/>
          <w:szCs w:val="20"/>
          <w:lang w:eastAsia="zh-CN"/>
        </w:rPr>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 xml:space="preserve">legacy SI change procedure is </w:t>
      </w:r>
      <w:proofErr w:type="gramStart"/>
      <w:r>
        <w:rPr>
          <w:sz w:val="20"/>
        </w:rPr>
        <w:t>sufficient</w:t>
      </w:r>
      <w:proofErr w:type="gramEnd"/>
      <w:r>
        <w:rPr>
          <w:sz w:val="20"/>
        </w:rPr>
        <w:t xml:space="preserve">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w:t>
      </w:r>
      <w:proofErr w:type="gramStart"/>
      <w:r>
        <w:rPr>
          <w:sz w:val="20"/>
        </w:rPr>
        <w:t>message ,</w:t>
      </w:r>
      <w:proofErr w:type="gramEnd"/>
      <w:r>
        <w:rPr>
          <w:sz w:val="20"/>
        </w:rPr>
        <w:t xml:space="preserve"> PEI or fast SI update mechanism; </w:t>
      </w:r>
    </w:p>
    <w:p w14:paraId="620D1212" w14:textId="77777777" w:rsidR="00E1270E" w:rsidRDefault="00E1270E">
      <w:pPr>
        <w:pStyle w:val="BodyText"/>
        <w:rPr>
          <w:rFonts w:eastAsia="SimSun"/>
          <w:szCs w:val="20"/>
          <w:lang w:eastAsia="zh-CN"/>
        </w:rPr>
      </w:pPr>
      <w:r>
        <w:rPr>
          <w:rFonts w:eastAsia="SimSun"/>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BodyText"/>
              <w:rPr>
                <w:lang w:eastAsia="zh-CN"/>
              </w:rPr>
            </w:pPr>
            <w:r>
              <w:rPr>
                <w:rFonts w:hint="eastAsia"/>
                <w:lang w:eastAsia="zh-CN"/>
              </w:rPr>
              <w:t xml:space="preserve">Company </w:t>
            </w:r>
          </w:p>
        </w:tc>
        <w:tc>
          <w:tcPr>
            <w:tcW w:w="1872" w:type="dxa"/>
          </w:tcPr>
          <w:p w14:paraId="39BC3FAF" w14:textId="77777777" w:rsidR="00E1270E" w:rsidRDefault="00E1270E">
            <w:pPr>
              <w:pStyle w:val="BodyText"/>
              <w:rPr>
                <w:lang w:eastAsia="zh-CN"/>
              </w:rPr>
            </w:pPr>
            <w:r>
              <w:rPr>
                <w:lang w:eastAsia="zh-CN"/>
              </w:rPr>
              <w:t>Preferred solution(s)</w:t>
            </w:r>
          </w:p>
          <w:p w14:paraId="6D98A12B" w14:textId="77777777" w:rsidR="00E1270E" w:rsidRDefault="00E1270E">
            <w:pPr>
              <w:pStyle w:val="BodyText"/>
              <w:rPr>
                <w:lang w:eastAsia="zh-CN"/>
              </w:rPr>
            </w:pPr>
          </w:p>
        </w:tc>
        <w:tc>
          <w:tcPr>
            <w:tcW w:w="6491" w:type="dxa"/>
          </w:tcPr>
          <w:p w14:paraId="6FF2C211" w14:textId="77777777" w:rsidR="00E1270E" w:rsidRDefault="00E1270E">
            <w:pPr>
              <w:pStyle w:val="BodyText"/>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BodyText"/>
              <w:rPr>
                <w:rFonts w:eastAsia="DengXian"/>
                <w:lang w:eastAsia="zh-CN"/>
              </w:rPr>
            </w:pPr>
            <w:r>
              <w:rPr>
                <w:rFonts w:eastAsia="DengXian" w:hint="eastAsia"/>
                <w:lang w:eastAsia="zh-CN"/>
              </w:rPr>
              <w:t>Samsung</w:t>
            </w:r>
          </w:p>
        </w:tc>
        <w:tc>
          <w:tcPr>
            <w:tcW w:w="1872" w:type="dxa"/>
          </w:tcPr>
          <w:p w14:paraId="42A77F2B" w14:textId="77777777" w:rsidR="00E1270E" w:rsidRDefault="00E1270E">
            <w:pPr>
              <w:pStyle w:val="BodyText"/>
              <w:rPr>
                <w:rFonts w:eastAsia="DengXian"/>
                <w:lang w:eastAsia="zh-CN"/>
              </w:rPr>
            </w:pPr>
            <w:r>
              <w:rPr>
                <w:rFonts w:eastAsia="DengXian" w:hint="eastAsia"/>
                <w:lang w:eastAsia="zh-CN"/>
              </w:rPr>
              <w:t>Option 2</w:t>
            </w:r>
          </w:p>
        </w:tc>
        <w:tc>
          <w:tcPr>
            <w:tcW w:w="6491" w:type="dxa"/>
          </w:tcPr>
          <w:p w14:paraId="331D0646" w14:textId="77777777" w:rsidR="00E1270E" w:rsidRDefault="00E1270E">
            <w:pPr>
              <w:pStyle w:val="BodyText"/>
              <w:rPr>
                <w:rFonts w:eastAsia="DengXian"/>
                <w:lang w:val="en-US" w:eastAsia="zh-CN"/>
              </w:rPr>
            </w:pPr>
            <w:r>
              <w:rPr>
                <w:rFonts w:eastAsia="DengXian"/>
                <w:lang w:eastAsia="zh-CN"/>
              </w:rPr>
              <w:t>Separate</w:t>
            </w:r>
            <w:r>
              <w:rPr>
                <w:rFonts w:eastAsia="DengXian" w:hint="eastAsia"/>
                <w:lang w:eastAsia="zh-CN"/>
              </w:rPr>
              <w:t xml:space="preserve"> </w:t>
            </w:r>
            <w:r>
              <w:rPr>
                <w:rFonts w:eastAsia="DengXian"/>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BodyText"/>
              <w:rPr>
                <w:lang w:eastAsia="zh-CN"/>
              </w:rPr>
            </w:pPr>
            <w:r>
              <w:rPr>
                <w:lang w:eastAsia="zh-CN"/>
              </w:rPr>
              <w:t>Intel</w:t>
            </w:r>
          </w:p>
        </w:tc>
        <w:tc>
          <w:tcPr>
            <w:tcW w:w="1872" w:type="dxa"/>
          </w:tcPr>
          <w:p w14:paraId="60FFC44A" w14:textId="77777777" w:rsidR="00E1270E" w:rsidRDefault="00E1270E">
            <w:pPr>
              <w:pStyle w:val="BodyText"/>
              <w:rPr>
                <w:lang w:eastAsia="zh-CN"/>
              </w:rPr>
            </w:pPr>
            <w:r>
              <w:rPr>
                <w:lang w:eastAsia="zh-CN"/>
              </w:rPr>
              <w:t>Option 2</w:t>
            </w:r>
          </w:p>
        </w:tc>
        <w:tc>
          <w:tcPr>
            <w:tcW w:w="6491" w:type="dxa"/>
          </w:tcPr>
          <w:p w14:paraId="084B9AC9" w14:textId="77777777" w:rsidR="00E1270E" w:rsidRDefault="00E1270E">
            <w:pPr>
              <w:pStyle w:val="BodyText"/>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BodyText"/>
              <w:rPr>
                <w:lang w:val="en-US" w:eastAsia="zh-CN"/>
              </w:rPr>
            </w:pPr>
            <w:r>
              <w:rPr>
                <w:lang w:val="en-US" w:eastAsia="zh-CN"/>
              </w:rPr>
              <w:t>Qualcomm</w:t>
            </w:r>
          </w:p>
        </w:tc>
        <w:tc>
          <w:tcPr>
            <w:tcW w:w="1872" w:type="dxa"/>
          </w:tcPr>
          <w:p w14:paraId="2671A2D3" w14:textId="77777777" w:rsidR="00E1270E" w:rsidRDefault="00E1270E">
            <w:pPr>
              <w:pStyle w:val="BodyText"/>
              <w:rPr>
                <w:lang w:val="en-US" w:eastAsia="zh-CN"/>
              </w:rPr>
            </w:pPr>
            <w:r>
              <w:rPr>
                <w:lang w:val="en-US" w:eastAsia="zh-CN"/>
              </w:rPr>
              <w:t>Option 2</w:t>
            </w:r>
          </w:p>
        </w:tc>
        <w:tc>
          <w:tcPr>
            <w:tcW w:w="6491" w:type="dxa"/>
          </w:tcPr>
          <w:p w14:paraId="2946DB82" w14:textId="77777777" w:rsidR="00E1270E" w:rsidRDefault="00E1270E">
            <w:pPr>
              <w:pStyle w:val="BodyText"/>
              <w:rPr>
                <w:lang w:eastAsia="zh-CN"/>
              </w:rPr>
            </w:pPr>
          </w:p>
        </w:tc>
      </w:tr>
      <w:tr w:rsidR="00E1270E" w14:paraId="216FC4C2" w14:textId="77777777">
        <w:tc>
          <w:tcPr>
            <w:tcW w:w="1384" w:type="dxa"/>
          </w:tcPr>
          <w:p w14:paraId="77FF794D"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5D088D58" w14:textId="77777777" w:rsidR="00E1270E" w:rsidRDefault="00E1270E">
            <w:pPr>
              <w:pStyle w:val="BodyText"/>
              <w:rPr>
                <w:lang w:eastAsia="zh-CN"/>
              </w:rPr>
            </w:pPr>
            <w:r>
              <w:t>O</w:t>
            </w:r>
            <w:r>
              <w:rPr>
                <w:rFonts w:hint="eastAsia"/>
              </w:rPr>
              <w:t xml:space="preserve">ption </w:t>
            </w:r>
            <w:r>
              <w:t>2</w:t>
            </w:r>
          </w:p>
        </w:tc>
        <w:tc>
          <w:tcPr>
            <w:tcW w:w="6491" w:type="dxa"/>
          </w:tcPr>
          <w:p w14:paraId="40050825" w14:textId="77777777" w:rsidR="00E1270E" w:rsidRDefault="00E1270E">
            <w:pPr>
              <w:pStyle w:val="BodyText"/>
              <w:rPr>
                <w:rFonts w:eastAsia="SimSun"/>
                <w:lang w:eastAsia="zh-CN"/>
              </w:rPr>
            </w:pPr>
            <w:r>
              <w:rPr>
                <w:rFonts w:eastAsia="SimSun"/>
                <w:lang w:eastAsia="zh-CN"/>
              </w:rPr>
              <w:t xml:space="preserve">We would like to first clarify that we understand the </w:t>
            </w:r>
            <w:r>
              <w:rPr>
                <w:rFonts w:eastAsia="SimSun"/>
                <w:szCs w:val="20"/>
                <w:lang w:eastAsia="zh-CN"/>
              </w:rPr>
              <w:t>TRS/CSI-RS may be changed at any time (may not fit the SI modification period) but may not be frequently.</w:t>
            </w:r>
            <w:r>
              <w:rPr>
                <w:rFonts w:eastAsia="SimSun" w:hint="eastAsia"/>
                <w:lang w:eastAsia="zh-CN"/>
              </w:rPr>
              <w:t xml:space="preserve"> </w:t>
            </w:r>
            <w:r>
              <w:rPr>
                <w:rFonts w:eastAsia="SimSun"/>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SimSun"/>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BodyText"/>
              <w:rPr>
                <w:lang w:val="en-US" w:eastAsia="zh-CN"/>
              </w:rPr>
            </w:pPr>
            <w:proofErr w:type="spellStart"/>
            <w:r>
              <w:rPr>
                <w:lang w:val="en-US" w:eastAsia="zh-CN"/>
              </w:rPr>
              <w:t>Futurewei</w:t>
            </w:r>
            <w:proofErr w:type="spellEnd"/>
          </w:p>
        </w:tc>
        <w:tc>
          <w:tcPr>
            <w:tcW w:w="1872" w:type="dxa"/>
          </w:tcPr>
          <w:p w14:paraId="53A1CA7F" w14:textId="77777777" w:rsidR="00E1270E" w:rsidRDefault="00E1270E">
            <w:pPr>
              <w:pStyle w:val="BodyText"/>
              <w:rPr>
                <w:lang w:val="en-US"/>
              </w:rPr>
            </w:pPr>
            <w:r>
              <w:rPr>
                <w:lang w:val="en-US"/>
              </w:rPr>
              <w:t>Option 2</w:t>
            </w:r>
          </w:p>
        </w:tc>
        <w:tc>
          <w:tcPr>
            <w:tcW w:w="6491" w:type="dxa"/>
          </w:tcPr>
          <w:p w14:paraId="5997CC1D" w14:textId="77777777" w:rsidR="00E1270E" w:rsidRDefault="00E1270E">
            <w:pPr>
              <w:pStyle w:val="BodyText"/>
              <w:rPr>
                <w:rFonts w:eastAsia="SimSun"/>
                <w:lang w:eastAsia="zh-CN"/>
              </w:rPr>
            </w:pPr>
          </w:p>
        </w:tc>
      </w:tr>
      <w:tr w:rsidR="00E1270E" w14:paraId="7FB76689" w14:textId="77777777">
        <w:tc>
          <w:tcPr>
            <w:tcW w:w="1384" w:type="dxa"/>
          </w:tcPr>
          <w:p w14:paraId="763BF6FF" w14:textId="77777777" w:rsidR="00E1270E" w:rsidRDefault="00E1270E">
            <w:pPr>
              <w:pStyle w:val="BodyText"/>
              <w:rPr>
                <w:lang w:val="en-US" w:eastAsia="zh-CN"/>
              </w:rPr>
            </w:pPr>
            <w:r>
              <w:rPr>
                <w:lang w:val="en-US" w:eastAsia="zh-CN"/>
              </w:rPr>
              <w:t>Ericsson</w:t>
            </w:r>
          </w:p>
        </w:tc>
        <w:tc>
          <w:tcPr>
            <w:tcW w:w="1872" w:type="dxa"/>
          </w:tcPr>
          <w:p w14:paraId="39003220" w14:textId="77777777" w:rsidR="00E1270E" w:rsidRDefault="00E1270E">
            <w:pPr>
              <w:pStyle w:val="BodyText"/>
              <w:rPr>
                <w:lang w:val="en-US"/>
              </w:rPr>
            </w:pPr>
            <w:r>
              <w:rPr>
                <w:lang w:val="en-US"/>
              </w:rPr>
              <w:t>Option 1</w:t>
            </w:r>
          </w:p>
        </w:tc>
        <w:tc>
          <w:tcPr>
            <w:tcW w:w="6491" w:type="dxa"/>
          </w:tcPr>
          <w:p w14:paraId="110FFD37" w14:textId="77777777" w:rsidR="00E1270E" w:rsidRDefault="00E1270E">
            <w:pPr>
              <w:pStyle w:val="BodyText"/>
              <w:rPr>
                <w:rFonts w:eastAsia="SimSun"/>
                <w:lang w:eastAsia="zh-CN"/>
              </w:rPr>
            </w:pPr>
          </w:p>
        </w:tc>
      </w:tr>
      <w:tr w:rsidR="00E1270E" w14:paraId="3D26E214" w14:textId="77777777">
        <w:tc>
          <w:tcPr>
            <w:tcW w:w="1384" w:type="dxa"/>
          </w:tcPr>
          <w:p w14:paraId="7578EE74" w14:textId="77777777" w:rsidR="00E1270E" w:rsidRDefault="00E1270E">
            <w:pPr>
              <w:pStyle w:val="BodyText"/>
              <w:rPr>
                <w:lang w:val="en-US" w:eastAsia="zh-CN"/>
              </w:rPr>
            </w:pPr>
            <w:r>
              <w:rPr>
                <w:lang w:val="en-US" w:eastAsia="zh-CN"/>
              </w:rPr>
              <w:t>Apple</w:t>
            </w:r>
          </w:p>
        </w:tc>
        <w:tc>
          <w:tcPr>
            <w:tcW w:w="1872" w:type="dxa"/>
          </w:tcPr>
          <w:p w14:paraId="4EB26B05" w14:textId="77777777" w:rsidR="00E1270E" w:rsidRDefault="00E1270E">
            <w:pPr>
              <w:pStyle w:val="BodyText"/>
              <w:rPr>
                <w:lang w:val="en-US"/>
              </w:rPr>
            </w:pPr>
            <w:r>
              <w:rPr>
                <w:lang w:val="en-US"/>
              </w:rPr>
              <w:t>Option 1 / Option 2</w:t>
            </w:r>
          </w:p>
        </w:tc>
        <w:tc>
          <w:tcPr>
            <w:tcW w:w="6491" w:type="dxa"/>
          </w:tcPr>
          <w:p w14:paraId="6D625929" w14:textId="77777777" w:rsidR="00E1270E" w:rsidRDefault="00E1270E">
            <w:pPr>
              <w:pStyle w:val="BodyText"/>
              <w:rPr>
                <w:rFonts w:eastAsia="SimSun"/>
                <w:lang w:eastAsia="zh-CN"/>
              </w:rPr>
            </w:pPr>
            <w:r>
              <w:rPr>
                <w:rFonts w:eastAsia="SimSun"/>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BodyText"/>
              <w:rPr>
                <w:lang w:val="en-US" w:eastAsia="zh-CN"/>
              </w:rPr>
            </w:pPr>
            <w:r>
              <w:rPr>
                <w:lang w:val="en-US" w:eastAsia="zh-CN"/>
              </w:rPr>
              <w:lastRenderedPageBreak/>
              <w:t>MediaTek</w:t>
            </w:r>
          </w:p>
        </w:tc>
        <w:tc>
          <w:tcPr>
            <w:tcW w:w="1872" w:type="dxa"/>
          </w:tcPr>
          <w:p w14:paraId="37E5BFB5" w14:textId="77777777" w:rsidR="00E1270E" w:rsidRDefault="00E1270E">
            <w:pPr>
              <w:pStyle w:val="BodyText"/>
              <w:rPr>
                <w:lang w:val="en-US"/>
              </w:rPr>
            </w:pPr>
            <w:r>
              <w:rPr>
                <w:lang w:val="en-US"/>
              </w:rPr>
              <w:t>Option 2</w:t>
            </w:r>
          </w:p>
        </w:tc>
        <w:tc>
          <w:tcPr>
            <w:tcW w:w="6491" w:type="dxa"/>
          </w:tcPr>
          <w:p w14:paraId="4075566F" w14:textId="77777777" w:rsidR="00E1270E" w:rsidRDefault="00E1270E">
            <w:pPr>
              <w:pStyle w:val="BodyText"/>
              <w:rPr>
                <w:rFonts w:eastAsia="SimSun"/>
                <w:lang w:eastAsia="zh-CN"/>
              </w:rPr>
            </w:pPr>
            <w:r>
              <w:rPr>
                <w:rFonts w:eastAsia="SimSun"/>
                <w:szCs w:val="20"/>
                <w:lang w:eastAsia="zh-CN"/>
              </w:rPr>
              <w:t>TRS/CSI-RS configuration should not change frequently, so legacy procedure may be enough. But at this moment we’d like to keep further optimization possible (‘</w:t>
            </w:r>
            <w:r>
              <w:t>can be considered</w:t>
            </w:r>
            <w:r>
              <w:rPr>
                <w:rFonts w:eastAsia="SimSun"/>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BodyText"/>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BodyText"/>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BodyText"/>
              <w:rPr>
                <w:rFonts w:eastAsia="SimSun"/>
                <w:szCs w:val="20"/>
                <w:lang w:eastAsia="zh-CN"/>
              </w:rPr>
            </w:pPr>
            <w:r>
              <w:rPr>
                <w:rFonts w:eastAsia="SimSun"/>
                <w:szCs w:val="20"/>
                <w:lang w:eastAsia="zh-CN"/>
              </w:rPr>
              <w:t xml:space="preserve">We think the legacy SI change procedure can always useful here. But it may have some impact on legacy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Considering the configuration of TRS/CSI-RS is not changed frequently, this little impact could be acceptable.</w:t>
            </w:r>
          </w:p>
          <w:p w14:paraId="5F548E79" w14:textId="77777777" w:rsidR="00E1270E" w:rsidRDefault="00E1270E">
            <w:pPr>
              <w:pStyle w:val="BodyText"/>
              <w:rPr>
                <w:rFonts w:eastAsia="SimSun"/>
                <w:szCs w:val="20"/>
                <w:lang w:eastAsia="zh-CN"/>
              </w:rPr>
            </w:pPr>
            <w:r>
              <w:rPr>
                <w:rFonts w:eastAsia="SimSun"/>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BodyText"/>
              <w:rPr>
                <w:rFonts w:eastAsia="SimSun"/>
                <w:szCs w:val="20"/>
                <w:lang w:eastAsia="zh-CN"/>
              </w:rPr>
            </w:pPr>
            <w:r>
              <w:rPr>
                <w:rFonts w:eastAsia="SimSun"/>
                <w:szCs w:val="20"/>
                <w:lang w:eastAsia="zh-CN"/>
              </w:rPr>
              <w:t xml:space="preserve">Given that RAN1 has agreed to inform availability on TRS/CSI-RS to </w:t>
            </w:r>
            <w:r>
              <w:rPr>
                <w:rFonts w:eastAsia="DengXian"/>
                <w:lang w:eastAsia="zh-CN"/>
              </w:rPr>
              <w:t xml:space="preserve">idle/inactive </w:t>
            </w:r>
            <w:proofErr w:type="spellStart"/>
            <w:r>
              <w:rPr>
                <w:rFonts w:eastAsia="DengXian"/>
                <w:lang w:eastAsia="zh-CN"/>
              </w:rPr>
              <w:t>U</w:t>
            </w:r>
            <w:r w:rsidR="00852AB9">
              <w:rPr>
                <w:rFonts w:eastAsia="DengXian"/>
                <w:lang w:eastAsia="zh-CN"/>
              </w:rPr>
              <w:t>e</w:t>
            </w:r>
            <w:r>
              <w:rPr>
                <w:rFonts w:eastAsia="DengXian"/>
                <w:lang w:eastAsia="zh-CN"/>
              </w:rPr>
              <w:t>s</w:t>
            </w:r>
            <w:proofErr w:type="spellEnd"/>
            <w:r>
              <w:rPr>
                <w:rFonts w:eastAsia="DengXian"/>
                <w:lang w:eastAsia="zh-CN"/>
              </w:rPr>
              <w:t xml:space="preserve">, in our understanding, the </w:t>
            </w:r>
            <w:r>
              <w:rPr>
                <w:rFonts w:eastAsia="SimSun"/>
                <w:szCs w:val="20"/>
                <w:lang w:eastAsia="zh-CN"/>
              </w:rPr>
              <w:t xml:space="preserve">TRS/CSI-RS configuration would not be changed frequently, so </w:t>
            </w:r>
            <w:r>
              <w:t>the</w:t>
            </w:r>
            <w:r>
              <w:rPr>
                <w:rFonts w:hint="eastAsia"/>
              </w:rPr>
              <w:t xml:space="preserve"> </w:t>
            </w:r>
            <w:r>
              <w:t xml:space="preserve">legacy SI change procedure is </w:t>
            </w:r>
            <w:proofErr w:type="gramStart"/>
            <w:r>
              <w:t>sufficient</w:t>
            </w:r>
            <w:proofErr w:type="gramEnd"/>
            <w:r>
              <w:t>.</w:t>
            </w:r>
          </w:p>
        </w:tc>
      </w:tr>
      <w:tr w:rsidR="00E1270E" w14:paraId="77DE123B" w14:textId="77777777">
        <w:trPr>
          <w:ins w:id="46"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BodyText"/>
              <w:rPr>
                <w:ins w:id="47" w:author="ZTE DF" w:date="2021-02-02T09:41:00Z"/>
                <w:rFonts w:eastAsia="DengXian"/>
                <w:lang w:val="en-US" w:eastAsia="zh-CN"/>
              </w:rPr>
            </w:pPr>
            <w:ins w:id="48" w:author="ZTE DF" w:date="2021-02-02T09:41: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BodyText"/>
              <w:rPr>
                <w:ins w:id="49" w:author="ZTE DF" w:date="2021-02-02T09:41:00Z"/>
                <w:rFonts w:eastAsia="DengXian"/>
                <w:lang w:val="en-US" w:eastAsia="zh-CN"/>
              </w:rPr>
            </w:pPr>
            <w:ins w:id="50" w:author="ZTE DF" w:date="2021-02-02T09:41:00Z">
              <w:r>
                <w:rPr>
                  <w:rFonts w:eastAsia="DengXian"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BodyText"/>
              <w:rPr>
                <w:ins w:id="51" w:author="ZTE DF" w:date="2021-02-02T09:41:00Z"/>
                <w:rFonts w:eastAsia="SimSun"/>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shd w:val="clear" w:color="auto" w:fill="auto"/>
          </w:tcPr>
          <w:p w14:paraId="716D5B19" w14:textId="77777777" w:rsidR="007E38BB" w:rsidRPr="000B2666" w:rsidRDefault="007E38BB" w:rsidP="00E1270E">
            <w:pPr>
              <w:pStyle w:val="BodyText"/>
              <w:rPr>
                <w:rFonts w:eastAsia="DengXian"/>
                <w:lang w:val="en-US" w:eastAsia="zh-CN"/>
              </w:rPr>
            </w:pPr>
            <w:r w:rsidRPr="000B2666">
              <w:rPr>
                <w:rFonts w:eastAsia="DengXian" w:hint="eastAsia"/>
                <w:lang w:val="en-US" w:eastAsia="zh-CN"/>
              </w:rPr>
              <w:t>O</w:t>
            </w:r>
            <w:r w:rsidRPr="000B2666">
              <w:rPr>
                <w:rFonts w:eastAsia="DengXian"/>
                <w:lang w:val="en-US" w:eastAsia="zh-CN"/>
              </w:rPr>
              <w:t>ption 2</w:t>
            </w:r>
          </w:p>
        </w:tc>
        <w:tc>
          <w:tcPr>
            <w:tcW w:w="6491" w:type="dxa"/>
            <w:shd w:val="clear" w:color="auto" w:fill="auto"/>
          </w:tcPr>
          <w:p w14:paraId="22141A93" w14:textId="77777777" w:rsidR="007E38BB" w:rsidRDefault="007E38BB" w:rsidP="00E1270E">
            <w:pPr>
              <w:pStyle w:val="BodyText"/>
              <w:rPr>
                <w:rFonts w:eastAsia="SimSun"/>
                <w:lang w:eastAsia="zh-CN"/>
              </w:rPr>
            </w:pPr>
            <w:r>
              <w:rPr>
                <w:rFonts w:eastAsia="SimSun" w:hint="eastAsia"/>
                <w:lang w:eastAsia="zh-CN"/>
              </w:rPr>
              <w:t>W</w:t>
            </w:r>
            <w:r>
              <w:rPr>
                <w:rFonts w:eastAsia="SimSun"/>
                <w:lang w:eastAsia="zh-CN"/>
              </w:rPr>
              <w:t xml:space="preserve">e slightly prefer Option 2 considering impacts on legacy </w:t>
            </w:r>
            <w:proofErr w:type="spellStart"/>
            <w:r>
              <w:rPr>
                <w:rFonts w:eastAsia="SimSun"/>
                <w:lang w:eastAsia="zh-CN"/>
              </w:rPr>
              <w:t>U</w:t>
            </w:r>
            <w:r w:rsidR="00852AB9">
              <w:rPr>
                <w:rFonts w:eastAsia="SimSun"/>
                <w:lang w:eastAsia="zh-CN"/>
              </w:rPr>
              <w:t>e</w:t>
            </w:r>
            <w:r>
              <w:rPr>
                <w:rFonts w:eastAsia="SimSun"/>
                <w:lang w:eastAsia="zh-CN"/>
              </w:rPr>
              <w:t>s</w:t>
            </w:r>
            <w:proofErr w:type="spellEnd"/>
            <w:r>
              <w:rPr>
                <w:rFonts w:eastAsia="SimSun"/>
                <w:lang w:eastAsia="zh-CN"/>
              </w:rPr>
              <w:t>.</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BodyText"/>
              <w:rPr>
                <w:rFonts w:eastAsia="DengXian"/>
                <w:lang w:val="en-US" w:eastAsia="zh-CN"/>
              </w:rPr>
            </w:pPr>
            <w:r>
              <w:rPr>
                <w:rFonts w:eastAsia="DengXian"/>
                <w:lang w:val="en-US" w:eastAsia="zh-CN"/>
              </w:rPr>
              <w:t>Sony</w:t>
            </w:r>
          </w:p>
        </w:tc>
        <w:tc>
          <w:tcPr>
            <w:tcW w:w="1872" w:type="dxa"/>
            <w:shd w:val="clear" w:color="auto" w:fill="auto"/>
          </w:tcPr>
          <w:p w14:paraId="5BEFBF90" w14:textId="77777777" w:rsidR="00852AB9" w:rsidRPr="000B2666" w:rsidRDefault="00852AB9" w:rsidP="00E1270E">
            <w:pPr>
              <w:pStyle w:val="BodyText"/>
              <w:rPr>
                <w:rFonts w:eastAsia="DengXian"/>
                <w:lang w:val="en-US" w:eastAsia="zh-CN"/>
              </w:rPr>
            </w:pPr>
            <w:r>
              <w:rPr>
                <w:rFonts w:eastAsia="DengXian"/>
                <w:lang w:val="en-US" w:eastAsia="zh-CN"/>
              </w:rPr>
              <w:t>Option 2</w:t>
            </w:r>
          </w:p>
        </w:tc>
        <w:tc>
          <w:tcPr>
            <w:tcW w:w="6491" w:type="dxa"/>
            <w:shd w:val="clear" w:color="auto" w:fill="auto"/>
          </w:tcPr>
          <w:p w14:paraId="3BB1841A" w14:textId="46838CD2" w:rsidR="00852AB9" w:rsidRDefault="000E76F6" w:rsidP="00E1270E">
            <w:pPr>
              <w:pStyle w:val="BodyText"/>
              <w:rPr>
                <w:rFonts w:eastAsia="SimSun"/>
                <w:lang w:eastAsia="zh-CN"/>
              </w:rPr>
            </w:pPr>
            <w:r>
              <w:rPr>
                <w:rFonts w:eastAsia="SimSun"/>
                <w:lang w:eastAsia="zh-CN"/>
              </w:rPr>
              <w:t>We need to explore the possibility of a UE receiving multiple TRS/CSI-RS configurations and possibility to activate/change from one to another.</w:t>
            </w:r>
          </w:p>
        </w:tc>
      </w:tr>
    </w:tbl>
    <w:p w14:paraId="3FE9F23F" w14:textId="77777777" w:rsidR="00E1270E" w:rsidRDefault="00E1270E"/>
    <w:p w14:paraId="1F72F646" w14:textId="77777777" w:rsidR="00E1270E" w:rsidRDefault="00E1270E"/>
    <w:p w14:paraId="283B59C0" w14:textId="77777777" w:rsidR="00E1270E" w:rsidRDefault="00E1270E">
      <w:pPr>
        <w:pStyle w:val="Heading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BodyText"/>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BodyText"/>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BodyText"/>
              <w:rPr>
                <w:lang w:eastAsia="zh-CN"/>
              </w:rPr>
            </w:pPr>
          </w:p>
        </w:tc>
        <w:tc>
          <w:tcPr>
            <w:tcW w:w="6354" w:type="dxa"/>
            <w:tcBorders>
              <w:top w:val="single" w:sz="4" w:space="0" w:color="auto"/>
            </w:tcBorders>
          </w:tcPr>
          <w:p w14:paraId="6BB9E253" w14:textId="77777777" w:rsidR="00E1270E" w:rsidRDefault="00E1270E">
            <w:pPr>
              <w:pStyle w:val="BodyText"/>
              <w:rPr>
                <w:lang w:eastAsia="zh-CN"/>
              </w:rPr>
            </w:pPr>
          </w:p>
        </w:tc>
      </w:tr>
      <w:tr w:rsidR="00E1270E" w14:paraId="23DE523C" w14:textId="77777777">
        <w:tc>
          <w:tcPr>
            <w:tcW w:w="1368" w:type="dxa"/>
          </w:tcPr>
          <w:p w14:paraId="52E56223" w14:textId="77777777" w:rsidR="00E1270E" w:rsidRDefault="00E1270E">
            <w:pPr>
              <w:pStyle w:val="BodyText"/>
              <w:rPr>
                <w:lang w:eastAsia="zh-CN"/>
              </w:rPr>
            </w:pPr>
          </w:p>
        </w:tc>
        <w:tc>
          <w:tcPr>
            <w:tcW w:w="6354" w:type="dxa"/>
          </w:tcPr>
          <w:p w14:paraId="07547A01" w14:textId="77777777" w:rsidR="00E1270E" w:rsidRDefault="00E1270E">
            <w:pPr>
              <w:pStyle w:val="BodyText"/>
              <w:rPr>
                <w:lang w:eastAsia="zh-CN"/>
              </w:rPr>
            </w:pPr>
          </w:p>
        </w:tc>
      </w:tr>
      <w:tr w:rsidR="00E1270E" w14:paraId="5043CB0F" w14:textId="77777777">
        <w:tc>
          <w:tcPr>
            <w:tcW w:w="1368" w:type="dxa"/>
          </w:tcPr>
          <w:p w14:paraId="07459315" w14:textId="77777777" w:rsidR="00E1270E" w:rsidRDefault="00E1270E">
            <w:pPr>
              <w:pStyle w:val="BodyText"/>
              <w:rPr>
                <w:lang w:eastAsia="zh-CN"/>
              </w:rPr>
            </w:pPr>
          </w:p>
        </w:tc>
        <w:tc>
          <w:tcPr>
            <w:tcW w:w="6354" w:type="dxa"/>
          </w:tcPr>
          <w:p w14:paraId="6537F28F" w14:textId="77777777" w:rsidR="00E1270E" w:rsidRDefault="00E1270E">
            <w:pPr>
              <w:pStyle w:val="BodyText"/>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Heading1"/>
        <w:numPr>
          <w:ilvl w:val="0"/>
          <w:numId w:val="10"/>
        </w:numPr>
        <w:tabs>
          <w:tab w:val="clear" w:pos="432"/>
          <w:tab w:val="left" w:pos="567"/>
        </w:tabs>
      </w:pPr>
      <w:r>
        <w:rPr>
          <w:rFonts w:hint="eastAsia"/>
        </w:rPr>
        <w:t>Conclusions</w:t>
      </w:r>
    </w:p>
    <w:p w14:paraId="0A1719AC" w14:textId="77777777" w:rsidR="00E1270E" w:rsidRDefault="00E1270E">
      <w:pPr>
        <w:pStyle w:val="BodyText"/>
        <w:rPr>
          <w:rFonts w:eastAsia="SimSun"/>
          <w:szCs w:val="20"/>
          <w:lang w:eastAsia="zh-CN"/>
        </w:rPr>
      </w:pPr>
      <w:r>
        <w:rPr>
          <w:rFonts w:eastAsia="SimSun"/>
          <w:szCs w:val="20"/>
          <w:lang w:eastAsia="zh-CN"/>
        </w:rPr>
        <w:t>The following proposals result from this offline discussion:</w:t>
      </w:r>
    </w:p>
    <w:p w14:paraId="70DF9E56" w14:textId="77777777" w:rsidR="00E1270E" w:rsidRDefault="00E1270E">
      <w:pPr>
        <w:rPr>
          <w:b/>
        </w:rPr>
      </w:pPr>
    </w:p>
    <w:p w14:paraId="44E871BC" w14:textId="77777777" w:rsidR="00E1270E" w:rsidRDefault="00E1270E">
      <w:pPr>
        <w:rPr>
          <w:b/>
        </w:rPr>
      </w:pPr>
    </w:p>
    <w:p w14:paraId="071E4E01" w14:textId="77777777" w:rsidR="00E1270E" w:rsidRDefault="00E1270E">
      <w:pPr>
        <w:pStyle w:val="Heading1"/>
        <w:numPr>
          <w:ilvl w:val="0"/>
          <w:numId w:val="10"/>
        </w:numPr>
        <w:tabs>
          <w:tab w:val="clear" w:pos="432"/>
          <w:tab w:val="left" w:pos="567"/>
        </w:tabs>
      </w:pPr>
      <w:r>
        <w:rPr>
          <w:rFonts w:hint="eastAsia"/>
        </w:rPr>
        <w:t>References</w:t>
      </w:r>
    </w:p>
    <w:p w14:paraId="24821A7E" w14:textId="77777777" w:rsidR="00E1270E" w:rsidRDefault="001537F3">
      <w:pPr>
        <w:pStyle w:val="Reference"/>
        <w:rPr>
          <w:rFonts w:ascii="Times New Roman" w:eastAsia="SimSun" w:hAnsi="Times New Roman"/>
          <w:kern w:val="0"/>
          <w:sz w:val="20"/>
          <w:szCs w:val="20"/>
        </w:rPr>
      </w:pPr>
      <w:hyperlink r:id="rId11" w:history="1">
        <w:r w:rsidR="00E1270E">
          <w:rPr>
            <w:rStyle w:val="Hyperlink"/>
            <w:rFonts w:ascii="Times New Roman" w:eastAsia="SimSun" w:hAnsi="Times New Roman"/>
            <w:kern w:val="0"/>
            <w:sz w:val="20"/>
            <w:szCs w:val="20"/>
          </w:rPr>
          <w:t>R2-2100030</w:t>
        </w:r>
      </w:hyperlink>
      <w:r w:rsidR="00E1270E">
        <w:rPr>
          <w:rFonts w:ascii="Times New Roman" w:eastAsia="SimSun" w:hAnsi="Times New Roman"/>
          <w:kern w:val="0"/>
          <w:sz w:val="20"/>
          <w:szCs w:val="20"/>
        </w:rPr>
        <w:tab/>
        <w:t xml:space="preserve">LS on </w:t>
      </w:r>
      <w:proofErr w:type="spellStart"/>
      <w:r w:rsidR="00E1270E">
        <w:rPr>
          <w:rFonts w:ascii="Times New Roman" w:eastAsia="SimSun" w:hAnsi="Times New Roman"/>
          <w:kern w:val="0"/>
          <w:sz w:val="20"/>
          <w:szCs w:val="20"/>
        </w:rPr>
        <w:t>signalling</w:t>
      </w:r>
      <w:proofErr w:type="spellEnd"/>
      <w:r w:rsidR="00E1270E">
        <w:rPr>
          <w:rFonts w:ascii="Times New Roman" w:eastAsia="SimSun" w:hAnsi="Times New Roman"/>
          <w:kern w:val="0"/>
          <w:sz w:val="20"/>
          <w:szCs w:val="20"/>
        </w:rPr>
        <w:t xml:space="preserve"> method for TRS/CSI-RS occasion(s) for idle/inactive UE(s)</w:t>
      </w:r>
    </w:p>
    <w:p w14:paraId="3D827073" w14:textId="77777777" w:rsidR="00E1270E" w:rsidRDefault="001537F3">
      <w:pPr>
        <w:pStyle w:val="Reference"/>
        <w:rPr>
          <w:rFonts w:ascii="Times New Roman" w:eastAsia="SimSun" w:hAnsi="Times New Roman"/>
          <w:kern w:val="0"/>
          <w:sz w:val="20"/>
          <w:szCs w:val="20"/>
        </w:rPr>
      </w:pPr>
      <w:hyperlink r:id="rId12" w:history="1">
        <w:r w:rsidR="00E1270E">
          <w:rPr>
            <w:rStyle w:val="Hyperlink"/>
            <w:rFonts w:ascii="Times New Roman" w:eastAsia="SimSun" w:hAnsi="Times New Roman"/>
            <w:kern w:val="0"/>
            <w:sz w:val="20"/>
            <w:szCs w:val="20"/>
          </w:rPr>
          <w:t>R2-2100458</w:t>
        </w:r>
      </w:hyperlink>
      <w:r w:rsidR="00E1270E">
        <w:rPr>
          <w:rFonts w:ascii="Times New Roman" w:eastAsia="SimSun" w:hAnsi="Times New Roman"/>
          <w:kern w:val="0"/>
          <w:sz w:val="20"/>
          <w:szCs w:val="20"/>
        </w:rPr>
        <w:tab/>
        <w:t>RAN2 impacts on TRS/CSI-RS in idle inactive mode</w:t>
      </w:r>
      <w:r w:rsidR="00E1270E">
        <w:rPr>
          <w:rFonts w:ascii="Times New Roman" w:eastAsia="SimSun" w:hAnsi="Times New Roman"/>
          <w:kern w:val="0"/>
          <w:sz w:val="20"/>
          <w:szCs w:val="20"/>
        </w:rPr>
        <w:tab/>
        <w:t>vivo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01EF8FF7" w14:textId="77777777" w:rsidR="00E1270E" w:rsidRDefault="001537F3">
      <w:pPr>
        <w:pStyle w:val="Reference"/>
        <w:rPr>
          <w:rFonts w:ascii="Times New Roman" w:eastAsia="SimSun" w:hAnsi="Times New Roman"/>
          <w:kern w:val="0"/>
          <w:sz w:val="20"/>
          <w:szCs w:val="20"/>
        </w:rPr>
      </w:pPr>
      <w:hyperlink r:id="rId13" w:history="1">
        <w:r w:rsidR="00E1270E">
          <w:rPr>
            <w:rStyle w:val="Hyperlink"/>
            <w:rFonts w:ascii="Times New Roman" w:eastAsia="SimSun" w:hAnsi="Times New Roman"/>
            <w:kern w:val="0"/>
            <w:sz w:val="20"/>
            <w:szCs w:val="20"/>
          </w:rPr>
          <w:t>R2-2100816</w:t>
        </w:r>
      </w:hyperlink>
      <w:r w:rsidR="00E1270E">
        <w:rPr>
          <w:rFonts w:ascii="Times New Roman" w:eastAsia="SimSun" w:hAnsi="Times New Roman"/>
          <w:kern w:val="0"/>
          <w:sz w:val="20"/>
          <w:szCs w:val="20"/>
        </w:rPr>
        <w:tab/>
        <w:t>TRS/CSI-RS for idle and inactive mode UE</w:t>
      </w:r>
      <w:r w:rsidR="00E1270E">
        <w:rPr>
          <w:rFonts w:ascii="Times New Roman" w:eastAsia="SimSun" w:hAnsi="Times New Roman"/>
          <w:kern w:val="0"/>
          <w:sz w:val="20"/>
          <w:szCs w:val="20"/>
        </w:rPr>
        <w:tab/>
        <w:t>SHARP Corporation</w:t>
      </w:r>
      <w:r w:rsidR="00E1270E">
        <w:rPr>
          <w:rFonts w:ascii="Times New Roman" w:eastAsia="SimSun" w:hAnsi="Times New Roman"/>
          <w:kern w:val="0"/>
          <w:sz w:val="20"/>
          <w:szCs w:val="20"/>
        </w:rPr>
        <w:tab/>
        <w:t>discussion</w:t>
      </w:r>
    </w:p>
    <w:p w14:paraId="13E15356" w14:textId="77777777" w:rsidR="00E1270E" w:rsidRDefault="001537F3">
      <w:pPr>
        <w:pStyle w:val="Reference"/>
        <w:rPr>
          <w:rFonts w:ascii="Times New Roman" w:eastAsia="SimSun" w:hAnsi="Times New Roman"/>
          <w:kern w:val="0"/>
          <w:sz w:val="20"/>
          <w:szCs w:val="20"/>
        </w:rPr>
      </w:pPr>
      <w:hyperlink r:id="rId14" w:history="1">
        <w:r w:rsidR="00E1270E">
          <w:rPr>
            <w:rStyle w:val="Hyperlink"/>
            <w:rFonts w:ascii="Times New Roman" w:eastAsia="SimSun" w:hAnsi="Times New Roman"/>
            <w:kern w:val="0"/>
            <w:sz w:val="20"/>
            <w:szCs w:val="20"/>
          </w:rPr>
          <w:t>R2-2100912</w:t>
        </w:r>
      </w:hyperlink>
      <w:r w:rsidR="00E1270E">
        <w:rPr>
          <w:rFonts w:ascii="Times New Roman" w:eastAsia="SimSun" w:hAnsi="Times New Roman"/>
          <w:kern w:val="0"/>
          <w:sz w:val="20"/>
          <w:szCs w:val="20"/>
        </w:rPr>
        <w:tab/>
        <w:t>Discussion on TRS/CSI-RS configuration of idle/inactive-mode UEs</w:t>
      </w:r>
      <w:r w:rsidR="00E1270E">
        <w:rPr>
          <w:rFonts w:ascii="Times New Roman" w:eastAsia="SimSun" w:hAnsi="Times New Roman"/>
          <w:kern w:val="0"/>
          <w:sz w:val="20"/>
          <w:szCs w:val="20"/>
        </w:rPr>
        <w:tab/>
        <w:t>Sony</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93590D2" w14:textId="77777777" w:rsidR="00E1270E" w:rsidRDefault="001537F3">
      <w:pPr>
        <w:pStyle w:val="Reference"/>
        <w:rPr>
          <w:rFonts w:ascii="Times New Roman" w:eastAsia="SimSun" w:hAnsi="Times New Roman"/>
          <w:kern w:val="0"/>
          <w:sz w:val="20"/>
          <w:szCs w:val="20"/>
        </w:rPr>
      </w:pPr>
      <w:hyperlink r:id="rId15" w:history="1">
        <w:r w:rsidR="00E1270E">
          <w:rPr>
            <w:rStyle w:val="Hyperlink"/>
            <w:rFonts w:ascii="Times New Roman" w:eastAsia="SimSun" w:hAnsi="Times New Roman"/>
            <w:kern w:val="0"/>
            <w:sz w:val="20"/>
            <w:szCs w:val="20"/>
          </w:rPr>
          <w:t>R2-2101275</w:t>
        </w:r>
      </w:hyperlink>
      <w:r w:rsidR="00E1270E">
        <w:rPr>
          <w:rFonts w:ascii="Times New Roman" w:eastAsia="SimSun" w:hAnsi="Times New Roman"/>
          <w:kern w:val="0"/>
          <w:sz w:val="20"/>
          <w:szCs w:val="20"/>
        </w:rPr>
        <w:tab/>
        <w:t>On potential TRS/CSI-RS for idle/inactive mode UE</w:t>
      </w:r>
      <w:r w:rsidR="00E1270E">
        <w:rPr>
          <w:rFonts w:ascii="Times New Roman" w:eastAsia="SimSun" w:hAnsi="Times New Roman"/>
          <w:kern w:val="0"/>
          <w:sz w:val="20"/>
          <w:szCs w:val="20"/>
        </w:rPr>
        <w:tab/>
        <w:t xml:space="preserve">Huawei, </w:t>
      </w:r>
      <w:proofErr w:type="spellStart"/>
      <w:r w:rsidR="00E1270E">
        <w:rPr>
          <w:rFonts w:ascii="Times New Roman" w:eastAsia="SimSun" w:hAnsi="Times New Roman"/>
          <w:kern w:val="0"/>
          <w:sz w:val="20"/>
          <w:szCs w:val="20"/>
        </w:rPr>
        <w:t>HiSilicon</w:t>
      </w:r>
      <w:proofErr w:type="spellEnd"/>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D10761E" w14:textId="77777777" w:rsidR="00E1270E" w:rsidRDefault="001537F3">
      <w:pPr>
        <w:pStyle w:val="Reference"/>
        <w:rPr>
          <w:rFonts w:ascii="Times New Roman" w:eastAsia="SimSun" w:hAnsi="Times New Roman"/>
          <w:kern w:val="0"/>
          <w:sz w:val="20"/>
          <w:szCs w:val="20"/>
        </w:rPr>
      </w:pPr>
      <w:hyperlink r:id="rId16" w:history="1">
        <w:r w:rsidR="00E1270E">
          <w:rPr>
            <w:rStyle w:val="Hyperlink"/>
            <w:rFonts w:ascii="Times New Roman" w:eastAsia="SimSun" w:hAnsi="Times New Roman"/>
            <w:kern w:val="0"/>
            <w:sz w:val="20"/>
            <w:szCs w:val="20"/>
          </w:rPr>
          <w:t>R2-2101310</w:t>
        </w:r>
      </w:hyperlink>
      <w:r w:rsidR="00E1270E">
        <w:rPr>
          <w:rFonts w:ascii="Times New Roman" w:eastAsia="SimSun" w:hAnsi="Times New Roman"/>
          <w:kern w:val="0"/>
          <w:sz w:val="20"/>
          <w:szCs w:val="20"/>
        </w:rPr>
        <w:tab/>
        <w:t>Potential TRS/CSI-RS occasion(s)</w:t>
      </w:r>
      <w:r w:rsidR="00E1270E">
        <w:rPr>
          <w:rFonts w:ascii="Times New Roman" w:eastAsia="SimSun" w:hAnsi="Times New Roman"/>
          <w:kern w:val="0"/>
          <w:sz w:val="20"/>
          <w:szCs w:val="20"/>
        </w:rPr>
        <w:tab/>
        <w:t>Nokia, Nokia Shanghai Bell</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6850F436" w14:textId="77777777" w:rsidR="00E1270E" w:rsidRDefault="001537F3">
      <w:pPr>
        <w:pStyle w:val="Reference"/>
        <w:rPr>
          <w:rFonts w:ascii="Times New Roman" w:eastAsia="SimSun" w:hAnsi="Times New Roman"/>
          <w:kern w:val="0"/>
          <w:sz w:val="20"/>
          <w:szCs w:val="20"/>
        </w:rPr>
      </w:pPr>
      <w:hyperlink r:id="rId17" w:history="1">
        <w:r w:rsidR="00E1270E">
          <w:rPr>
            <w:rStyle w:val="Hyperlink"/>
            <w:rFonts w:ascii="Times New Roman" w:eastAsia="SimSun" w:hAnsi="Times New Roman"/>
            <w:kern w:val="0"/>
            <w:sz w:val="20"/>
            <w:szCs w:val="20"/>
          </w:rPr>
          <w:t>R2-2101739</w:t>
        </w:r>
      </w:hyperlink>
      <w:r w:rsidR="00E1270E">
        <w:rPr>
          <w:rFonts w:ascii="Times New Roman" w:eastAsia="SimSun" w:hAnsi="Times New Roman"/>
          <w:kern w:val="0"/>
          <w:sz w:val="20"/>
          <w:szCs w:val="20"/>
        </w:rPr>
        <w:tab/>
        <w:t>TRS/CSI-RS exposure</w:t>
      </w:r>
      <w:r w:rsidR="00E1270E">
        <w:rPr>
          <w:rFonts w:ascii="Times New Roman" w:eastAsia="SimSun" w:hAnsi="Times New Roman"/>
          <w:kern w:val="0"/>
          <w:sz w:val="20"/>
          <w:szCs w:val="20"/>
        </w:rPr>
        <w:tab/>
        <w:t>Ericsson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r w:rsidR="00E1270E">
        <w:rPr>
          <w:rFonts w:ascii="Times New Roman" w:eastAsia="SimSun" w:hAnsi="Times New Roman"/>
          <w:kern w:val="0"/>
          <w:sz w:val="20"/>
          <w:szCs w:val="20"/>
        </w:rPr>
        <w:tab/>
        <w:t>R2-</w:t>
      </w:r>
      <w:r w:rsidR="00E1270E">
        <w:rPr>
          <w:rFonts w:ascii="Times New Roman" w:eastAsia="SimSun" w:hAnsi="Times New Roman"/>
          <w:kern w:val="0"/>
          <w:sz w:val="20"/>
          <w:szCs w:val="20"/>
        </w:rPr>
        <w:lastRenderedPageBreak/>
        <w:t>2009956</w:t>
      </w:r>
    </w:p>
    <w:p w14:paraId="75A9CB9B" w14:textId="77777777" w:rsidR="00E1270E" w:rsidRDefault="001537F3">
      <w:pPr>
        <w:pStyle w:val="Reference"/>
        <w:rPr>
          <w:rFonts w:ascii="Times New Roman" w:eastAsia="SimSun" w:hAnsi="Times New Roman"/>
          <w:kern w:val="0"/>
          <w:sz w:val="20"/>
          <w:szCs w:val="20"/>
        </w:rPr>
      </w:pPr>
      <w:hyperlink r:id="rId18" w:history="1">
        <w:r w:rsidR="00E1270E">
          <w:rPr>
            <w:rStyle w:val="Hyperlink"/>
            <w:rFonts w:ascii="Times New Roman" w:eastAsia="SimSun" w:hAnsi="Times New Roman"/>
            <w:kern w:val="0"/>
            <w:sz w:val="20"/>
            <w:szCs w:val="20"/>
          </w:rPr>
          <w:t>R2-2101888</w:t>
        </w:r>
      </w:hyperlink>
      <w:r w:rsidR="00E1270E">
        <w:rPr>
          <w:rFonts w:ascii="Times New Roman" w:eastAsia="SimSun" w:hAnsi="Times New Roman"/>
          <w:kern w:val="0"/>
          <w:sz w:val="20"/>
          <w:szCs w:val="20"/>
        </w:rPr>
        <w:tab/>
        <w:t>Considerations on TRS CSI-RS occasion(s) for idle inactive UE(s)</w:t>
      </w:r>
      <w:r w:rsidR="00E1270E">
        <w:rPr>
          <w:rFonts w:ascii="Times New Roman" w:eastAsia="SimSun" w:hAnsi="Times New Roman"/>
          <w:kern w:val="0"/>
          <w:sz w:val="20"/>
          <w:szCs w:val="20"/>
        </w:rPr>
        <w:tab/>
        <w:t>CMCC</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D97C6AB" w14:textId="77777777" w:rsidR="00E1270E" w:rsidRDefault="001537F3">
      <w:pPr>
        <w:pStyle w:val="Reference"/>
        <w:rPr>
          <w:rFonts w:ascii="Times New Roman" w:eastAsia="SimSun" w:hAnsi="Times New Roman"/>
          <w:kern w:val="0"/>
          <w:sz w:val="20"/>
          <w:szCs w:val="20"/>
        </w:rPr>
      </w:pPr>
      <w:hyperlink r:id="rId19" w:history="1">
        <w:r w:rsidR="00E1270E">
          <w:rPr>
            <w:rStyle w:val="Hyperlink"/>
            <w:rFonts w:ascii="Times New Roman" w:eastAsia="SimSun" w:hAnsi="Times New Roman"/>
            <w:kern w:val="0"/>
            <w:sz w:val="20"/>
            <w:szCs w:val="20"/>
          </w:rPr>
          <w:t>R2-2100853</w:t>
        </w:r>
      </w:hyperlink>
      <w:r w:rsidR="00E1270E">
        <w:rPr>
          <w:rFonts w:ascii="Times New Roman" w:eastAsia="SimSun" w:hAnsi="Times New Roman"/>
          <w:kern w:val="0"/>
          <w:sz w:val="20"/>
          <w:szCs w:val="20"/>
        </w:rPr>
        <w:tab/>
        <w:t>NR UE Power Save TRS/CSI-RS Signaling for IDLE/INACTIVE UEs</w:t>
      </w:r>
      <w:r w:rsidR="00E1270E">
        <w:rPr>
          <w:rFonts w:ascii="Times New Roman" w:eastAsia="SimSun" w:hAnsi="Times New Roman"/>
          <w:kern w:val="0"/>
          <w:sz w:val="20"/>
          <w:szCs w:val="20"/>
        </w:rPr>
        <w:tab/>
        <w:t>Apple</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6B5D71E" w14:textId="77777777" w:rsidR="00E1270E" w:rsidRDefault="001537F3">
      <w:pPr>
        <w:pStyle w:val="Reference"/>
        <w:rPr>
          <w:rFonts w:ascii="Times New Roman" w:eastAsia="SimSun" w:hAnsi="Times New Roman"/>
          <w:kern w:val="0"/>
          <w:sz w:val="20"/>
          <w:szCs w:val="20"/>
        </w:rPr>
      </w:pPr>
      <w:hyperlink r:id="rId20" w:history="1">
        <w:r w:rsidR="00E1270E">
          <w:rPr>
            <w:rStyle w:val="Hyperlink"/>
            <w:rFonts w:ascii="Times New Roman" w:eastAsia="SimSun" w:hAnsi="Times New Roman"/>
            <w:kern w:val="0"/>
            <w:sz w:val="20"/>
            <w:szCs w:val="20"/>
          </w:rPr>
          <w:t>R2-2100154</w:t>
        </w:r>
      </w:hyperlink>
      <w:r w:rsidR="00E1270E">
        <w:rPr>
          <w:rFonts w:ascii="Times New Roman" w:eastAsia="SimSun" w:hAnsi="Times New Roman"/>
          <w:kern w:val="0"/>
          <w:sz w:val="20"/>
          <w:szCs w:val="20"/>
        </w:rPr>
        <w:tab/>
        <w:t xml:space="preserve">Discussion on signaling aspects of TRS/CSI-RS occasion(s) for idle/inactive </w:t>
      </w:r>
      <w:proofErr w:type="spellStart"/>
      <w:r w:rsidR="00E1270E">
        <w:rPr>
          <w:rFonts w:ascii="Times New Roman" w:eastAsia="SimSun" w:hAnsi="Times New Roman"/>
          <w:kern w:val="0"/>
          <w:sz w:val="20"/>
          <w:szCs w:val="20"/>
        </w:rPr>
        <w:t>Ues</w:t>
      </w:r>
      <w:proofErr w:type="spellEnd"/>
      <w:r w:rsidR="00E1270E">
        <w:rPr>
          <w:rFonts w:ascii="Times New Roman" w:eastAsia="SimSun" w:hAnsi="Times New Roman"/>
          <w:kern w:val="0"/>
          <w:sz w:val="20"/>
          <w:szCs w:val="20"/>
        </w:rPr>
        <w:tab/>
        <w:t>OPPO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0C75F44" w14:textId="77777777" w:rsidR="00E1270E" w:rsidRDefault="001537F3">
      <w:pPr>
        <w:pStyle w:val="Reference"/>
        <w:rPr>
          <w:rFonts w:ascii="Times New Roman" w:eastAsia="SimSun" w:hAnsi="Times New Roman"/>
          <w:kern w:val="0"/>
          <w:sz w:val="20"/>
          <w:szCs w:val="20"/>
        </w:rPr>
      </w:pPr>
      <w:hyperlink r:id="rId21" w:history="1">
        <w:r w:rsidR="00E1270E">
          <w:rPr>
            <w:rStyle w:val="Hyperlink"/>
            <w:rFonts w:ascii="Times New Roman" w:eastAsia="SimSun" w:hAnsi="Times New Roman"/>
            <w:kern w:val="0"/>
            <w:sz w:val="20"/>
            <w:szCs w:val="20"/>
          </w:rPr>
          <w:t>R2-2100299</w:t>
        </w:r>
      </w:hyperlink>
      <w:r w:rsidR="00E1270E">
        <w:rPr>
          <w:rFonts w:ascii="Times New Roman" w:eastAsia="SimSun" w:hAnsi="Times New Roman"/>
          <w:kern w:val="0"/>
          <w:sz w:val="20"/>
          <w:szCs w:val="20"/>
        </w:rPr>
        <w:tab/>
        <w:t>Considerations on configuration of TRS/CSI-RS</w:t>
      </w:r>
      <w:r w:rsidR="00E1270E">
        <w:rPr>
          <w:rFonts w:ascii="Times New Roman" w:eastAsia="SimSun" w:hAnsi="Times New Roman"/>
          <w:kern w:val="0"/>
          <w:sz w:val="20"/>
          <w:szCs w:val="20"/>
        </w:rPr>
        <w:tab/>
        <w:t>CATT</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2B84FCB3" w14:textId="77777777" w:rsidR="00E1270E" w:rsidRDefault="001537F3">
      <w:pPr>
        <w:pStyle w:val="Reference"/>
        <w:rPr>
          <w:rFonts w:ascii="Times New Roman" w:eastAsia="SimSun" w:hAnsi="Times New Roman"/>
          <w:kern w:val="0"/>
          <w:sz w:val="20"/>
          <w:szCs w:val="20"/>
        </w:rPr>
      </w:pPr>
      <w:hyperlink r:id="rId22" w:history="1">
        <w:r w:rsidR="00E1270E">
          <w:rPr>
            <w:rStyle w:val="Hyperlink"/>
            <w:rFonts w:ascii="Times New Roman" w:eastAsia="SimSun" w:hAnsi="Times New Roman"/>
            <w:kern w:val="0"/>
            <w:sz w:val="20"/>
            <w:szCs w:val="20"/>
          </w:rPr>
          <w:t>R2-2100345</w:t>
        </w:r>
      </w:hyperlink>
      <w:r w:rsidR="00E1270E">
        <w:rPr>
          <w:rFonts w:ascii="Times New Roman" w:eastAsia="SimSun" w:hAnsi="Times New Roman"/>
          <w:kern w:val="0"/>
          <w:sz w:val="20"/>
          <w:szCs w:val="20"/>
        </w:rPr>
        <w:tab/>
        <w:t>Discussion on TRS CSI-RS for RRC-IDLE and RRC-INACTIVE State UE</w:t>
      </w:r>
      <w:r w:rsidR="00E1270E">
        <w:rPr>
          <w:rFonts w:ascii="Times New Roman" w:eastAsia="SimSun" w:hAnsi="Times New Roman"/>
          <w:kern w:val="0"/>
          <w:sz w:val="20"/>
          <w:szCs w:val="20"/>
        </w:rPr>
        <w:tab/>
        <w:t>Xiaomi Communications</w:t>
      </w:r>
      <w:r w:rsidR="00E1270E">
        <w:rPr>
          <w:rFonts w:ascii="Times New Roman" w:eastAsia="SimSun" w:hAnsi="Times New Roman"/>
          <w:kern w:val="0"/>
          <w:sz w:val="20"/>
          <w:szCs w:val="20"/>
        </w:rPr>
        <w:tab/>
        <w:t>discussion</w:t>
      </w:r>
    </w:p>
    <w:p w14:paraId="765A6B49" w14:textId="77777777" w:rsidR="00E1270E" w:rsidRDefault="001537F3">
      <w:pPr>
        <w:pStyle w:val="Reference"/>
        <w:rPr>
          <w:rFonts w:ascii="Times New Roman" w:eastAsia="SimSun" w:hAnsi="Times New Roman"/>
          <w:kern w:val="0"/>
          <w:sz w:val="20"/>
          <w:szCs w:val="20"/>
        </w:rPr>
      </w:pPr>
      <w:hyperlink r:id="rId23" w:history="1">
        <w:r w:rsidR="00E1270E">
          <w:rPr>
            <w:rStyle w:val="Hyperlink"/>
            <w:rFonts w:ascii="Times New Roman" w:eastAsia="SimSun" w:hAnsi="Times New Roman"/>
            <w:kern w:val="0"/>
            <w:sz w:val="20"/>
            <w:szCs w:val="20"/>
          </w:rPr>
          <w:t>R2-2101302</w:t>
        </w:r>
      </w:hyperlink>
      <w:r w:rsidR="00E1270E">
        <w:rPr>
          <w:rFonts w:ascii="Times New Roman" w:eastAsia="SimSun" w:hAnsi="Times New Roman"/>
          <w:kern w:val="0"/>
          <w:sz w:val="20"/>
          <w:szCs w:val="20"/>
        </w:rPr>
        <w:tab/>
        <w:t>TRS/CSI-RS configuration and availability for idle/inactive-mode UE</w:t>
      </w:r>
      <w:r w:rsidR="00E1270E">
        <w:rPr>
          <w:rFonts w:ascii="Times New Roman" w:eastAsia="SimSun" w:hAnsi="Times New Roman"/>
          <w:kern w:val="0"/>
          <w:sz w:val="20"/>
          <w:szCs w:val="20"/>
        </w:rPr>
        <w:tab/>
        <w:t>Intel Corporation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856CC5D" w14:textId="77777777" w:rsidR="00E1270E" w:rsidRDefault="001537F3">
      <w:pPr>
        <w:pStyle w:val="Reference"/>
        <w:rPr>
          <w:rFonts w:ascii="Times New Roman" w:eastAsia="SimSun" w:hAnsi="Times New Roman"/>
          <w:kern w:val="0"/>
          <w:sz w:val="20"/>
          <w:szCs w:val="20"/>
        </w:rPr>
      </w:pPr>
      <w:hyperlink r:id="rId24" w:history="1">
        <w:r w:rsidR="00E1270E">
          <w:rPr>
            <w:rStyle w:val="Hyperlink"/>
            <w:rFonts w:ascii="Times New Roman" w:eastAsia="SimSun" w:hAnsi="Times New Roman"/>
            <w:kern w:val="0"/>
            <w:sz w:val="20"/>
            <w:szCs w:val="20"/>
          </w:rPr>
          <w:t>R2-2100313</w:t>
        </w:r>
      </w:hyperlink>
      <w:r w:rsidR="00E1270E">
        <w:rPr>
          <w:rFonts w:ascii="Times New Roman" w:eastAsia="SimSun" w:hAnsi="Times New Roman"/>
          <w:kern w:val="0"/>
          <w:sz w:val="20"/>
          <w:szCs w:val="20"/>
        </w:rPr>
        <w:tab/>
        <w:t>Power saving enhancements for paging reception</w:t>
      </w:r>
      <w:r w:rsidR="00E1270E">
        <w:rPr>
          <w:rFonts w:ascii="Times New Roman" w:eastAsia="SimSun" w:hAnsi="Times New Roman"/>
          <w:kern w:val="0"/>
          <w:sz w:val="20"/>
          <w:szCs w:val="20"/>
        </w:rPr>
        <w:tab/>
        <w:t>Qualcomm Incorporated</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44A5D23" w14:textId="77777777" w:rsidR="00E1270E" w:rsidRDefault="00E1270E">
      <w:pPr>
        <w:pStyle w:val="Reference"/>
        <w:numPr>
          <w:ilvl w:val="0"/>
          <w:numId w:val="0"/>
        </w:numPr>
        <w:tabs>
          <w:tab w:val="left" w:pos="567"/>
        </w:tabs>
        <w:ind w:left="567"/>
        <w:rPr>
          <w:rFonts w:ascii="Times New Roman" w:eastAsia="SimSun"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SimSun" w:hAnsi="Times New Roman"/>
          <w:kern w:val="0"/>
          <w:sz w:val="22"/>
        </w:rPr>
      </w:pPr>
    </w:p>
    <w:p w14:paraId="463F29E8"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sectPr w:rsidR="00E1270E">
      <w:headerReference w:type="default" r:id="rId25"/>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4B86" w14:textId="77777777" w:rsidR="00564F3A" w:rsidRDefault="00564F3A">
      <w:pPr>
        <w:spacing w:after="0" w:line="240" w:lineRule="auto"/>
      </w:pPr>
      <w:r>
        <w:separator/>
      </w:r>
    </w:p>
  </w:endnote>
  <w:endnote w:type="continuationSeparator" w:id="0">
    <w:p w14:paraId="3A0FF5F2" w14:textId="77777777" w:rsidR="00564F3A" w:rsidRDefault="0056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5E8C" w14:textId="77777777" w:rsidR="00E1270E" w:rsidRDefault="00E1270E">
    <w:pPr>
      <w:pStyle w:val="Footer"/>
      <w:tabs>
        <w:tab w:val="center" w:pos="4820"/>
        <w:tab w:val="right" w:pos="9639"/>
      </w:tabs>
      <w:jc w:val="left"/>
    </w:pPr>
    <w:r>
      <w:rPr>
        <w:lang w:val="en-GB"/>
      </w:rPr>
      <w:t>R2-210xxxx</w:t>
    </w:r>
    <w:r>
      <w:tab/>
    </w:r>
    <w:r>
      <w:rPr>
        <w:sz w:val="20"/>
        <w:szCs w:val="20"/>
      </w:rPr>
      <w:fldChar w:fldCharType="begin"/>
    </w:r>
    <w:r>
      <w:rPr>
        <w:sz w:val="20"/>
        <w:szCs w:val="20"/>
      </w:rPr>
      <w:instrText xml:space="preserve"> PAGE </w:instrText>
    </w:r>
    <w:r>
      <w:rPr>
        <w:sz w:val="20"/>
        <w:szCs w:val="20"/>
      </w:rPr>
      <w:fldChar w:fldCharType="separate"/>
    </w:r>
    <w:r w:rsidR="007E38BB">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E38BB">
      <w:rPr>
        <w:noProof/>
        <w:sz w:val="20"/>
        <w:szCs w:val="20"/>
      </w:rPr>
      <w:t>10</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AD66" w14:textId="77777777" w:rsidR="00564F3A" w:rsidRDefault="00564F3A">
      <w:pPr>
        <w:spacing w:after="0" w:line="240" w:lineRule="auto"/>
      </w:pPr>
      <w:r>
        <w:separator/>
      </w:r>
    </w:p>
  </w:footnote>
  <w:footnote w:type="continuationSeparator" w:id="0">
    <w:p w14:paraId="61829076" w14:textId="77777777" w:rsidR="00564F3A" w:rsidRDefault="00564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E1270E" w:rsidRDefault="00E1270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C745F90"/>
    <w:multiLevelType w:val="multilevel"/>
    <w:tmpl w:val="3C745F90"/>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2"/>
  </w:num>
  <w:num w:numId="6">
    <w:abstractNumId w:val="7"/>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10"/>
  </w:num>
  <w:num w:numId="10">
    <w:abstractNumId w:val="0"/>
  </w:num>
  <w:num w:numId="11">
    <w:abstractNumId w:val="3"/>
  </w:num>
  <w:num w:numId="12">
    <w:abstractNumId w:val="1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gren, Anders">
    <w15:presenceInfo w15:providerId="AD" w15:userId="S::Anders.Berggren@sony.com::8e32e713-b701-4656-9d30-f07a70d6b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CC0"/>
    <w:rsid w:val="007C46D1"/>
    <w:rsid w:val="007C5B98"/>
    <w:rsid w:val="007C6207"/>
    <w:rsid w:val="007C6C77"/>
    <w:rsid w:val="007C6DD0"/>
    <w:rsid w:val="007D1023"/>
    <w:rsid w:val="007D153C"/>
    <w:rsid w:val="007D1A1C"/>
    <w:rsid w:val="007D3463"/>
    <w:rsid w:val="007D3862"/>
    <w:rsid w:val="007D40C6"/>
    <w:rsid w:val="007D4BFA"/>
    <w:rsid w:val="007D50E1"/>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4A8D"/>
    <w:rsid w:val="009F5033"/>
    <w:rsid w:val="009F5BD8"/>
    <w:rsid w:val="009F5D63"/>
    <w:rsid w:val="009F71AA"/>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139C"/>
    <w:rsid w:val="00E727FE"/>
    <w:rsid w:val="00E72ADC"/>
    <w:rsid w:val="00E741BF"/>
    <w:rsid w:val="00E746EC"/>
    <w:rsid w:val="00E74FB7"/>
    <w:rsid w:val="00E753AB"/>
    <w:rsid w:val="00E75EE1"/>
    <w:rsid w:val="00E7692D"/>
    <w:rsid w:val="00E76E39"/>
    <w:rsid w:val="00E76E94"/>
    <w:rsid w:val="00E811FC"/>
    <w:rsid w:val="00E83052"/>
    <w:rsid w:val="00E84D60"/>
    <w:rsid w:val="00E8555F"/>
    <w:rsid w:val="00E85D5C"/>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A9"/>
    <w:rsid w:val="00FA7955"/>
    <w:rsid w:val="00FB1C61"/>
    <w:rsid w:val="00FB2553"/>
    <w:rsid w:val="00FB31D0"/>
    <w:rsid w:val="00FB3330"/>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216A80"/>
  <w15:chartTrackingRefBased/>
  <w15:docId w15:val="{31EFDDA7-6779-4FFC-BFDC-E1CB1359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rFonts w:cs="Times New Roman"/>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character" w:styleId="FollowedHyperlink">
    <w:name w:val="FollowedHyperlink"/>
    <w:uiPriority w:val="99"/>
    <w:unhideWhenUsed/>
    <w:rPr>
      <w:color w:val="954F72"/>
      <w:u w:val="single"/>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semiHidden/>
    <w:rPr>
      <w:b/>
      <w:bCs/>
      <w:position w:val="6"/>
      <w:sz w:val="16"/>
      <w:szCs w:val="16"/>
    </w:rPr>
  </w:style>
  <w:style w:type="character" w:styleId="CommentReference">
    <w:name w:val="annotation reference"/>
    <w:qFormat/>
    <w:rPr>
      <w:sz w:val="16"/>
      <w:szCs w:val="16"/>
    </w:rPr>
  </w:style>
  <w:style w:type="character" w:styleId="PageNumber">
    <w:name w:val="page number"/>
    <w:basedOn w:val="DefaultParagraphFont"/>
  </w:style>
  <w:style w:type="character" w:styleId="Hyperlink">
    <w:name w:val="Hyperlink"/>
    <w:uiPriority w:val="99"/>
    <w:qFormat/>
    <w:rPr>
      <w:color w:val="0000FF"/>
      <w:u w:val="single"/>
    </w:rPr>
  </w:style>
  <w:style w:type="character" w:customStyle="1" w:styleId="ReferenceChar">
    <w:name w:val="Reference Char"/>
    <w:link w:val="Reference"/>
    <w:rPr>
      <w:rFonts w:ascii="Arial" w:eastAsia="DengXian" w:hAnsi="Arial"/>
      <w:kern w:val="2"/>
      <w:sz w:val="21"/>
      <w:szCs w:val="22"/>
    </w:rPr>
  </w:style>
  <w:style w:type="character" w:styleId="UnresolvedMention">
    <w:name w:val="Unresolved Mention"/>
    <w:uiPriority w:val="99"/>
    <w:unhideWhenUsed/>
    <w:rPr>
      <w:color w:val="605E5C"/>
      <w:shd w:val="clear" w:color="auto" w:fill="E1DFDD"/>
    </w:rPr>
  </w:style>
  <w:style w:type="character" w:customStyle="1" w:styleId="Heading1Char">
    <w:name w:val="Heading 1 Char"/>
    <w:link w:val="Heading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Heading8Char">
    <w:name w:val="Heading 8 Char"/>
    <w:link w:val="Heading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FooterChar">
    <w:name w:val="Footer Char"/>
    <w:link w:val="Footer"/>
    <w:rPr>
      <w:rFonts w:ascii="Arial" w:eastAsia="SimSun"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Heading5Char">
    <w:name w:val="Heading 5 Char"/>
    <w:link w:val="Heading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CommentSubjectChar">
    <w:name w:val="Comment Subject Char"/>
    <w:link w:val="CommentSubject"/>
    <w:uiPriority w:val="99"/>
    <w:semiHidden/>
    <w:rPr>
      <w:rFonts w:ascii="Times New Roman" w:eastAsia="MS Mincho" w:hAnsi="Times New Roman"/>
      <w:b/>
      <w:bCs/>
      <w:sz w:val="22"/>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ing6Char">
    <w:name w:val="Heading 6 Char"/>
    <w:link w:val="Heading6"/>
    <w:rPr>
      <w:rFonts w:ascii="Arial" w:hAnsi="Arial"/>
      <w:sz w:val="22"/>
      <w:lang w:val="en-GB"/>
    </w:rPr>
  </w:style>
  <w:style w:type="character" w:customStyle="1" w:styleId="Heading2Char">
    <w:name w:val="Heading 2 Char"/>
    <w:link w:val="Heading2"/>
    <w:rPr>
      <w:rFonts w:ascii="Arial" w:hAnsi="Arial"/>
      <w:sz w:val="32"/>
      <w:szCs w:val="32"/>
      <w:lang w:val="en-GB"/>
    </w:rPr>
  </w:style>
  <w:style w:type="character" w:customStyle="1" w:styleId="Heading3Char">
    <w:name w:val="Heading 3 Char"/>
    <w:link w:val="Heading3"/>
    <w:rPr>
      <w:rFonts w:ascii="Arial" w:hAnsi="Arial"/>
      <w:sz w:val="28"/>
      <w:szCs w:val="28"/>
      <w:lang w:val="en-GB"/>
    </w:rPr>
  </w:style>
  <w:style w:type="character" w:customStyle="1" w:styleId="Heading4Char">
    <w:name w:val="Heading 4 Char"/>
    <w:link w:val="Heading4"/>
    <w:rPr>
      <w:rFonts w:ascii="Arial" w:hAnsi="Arial"/>
      <w:lang w:val="en-GB"/>
    </w:rPr>
  </w:style>
  <w:style w:type="character" w:customStyle="1" w:styleId="Heading7Char">
    <w:name w:val="Heading 7 Char"/>
    <w:link w:val="Heading7"/>
    <w:rPr>
      <w:rFonts w:ascii="Arial" w:hAnsi="Arial"/>
      <w:sz w:val="22"/>
      <w:lang w:val="en-GB"/>
    </w:rPr>
  </w:style>
  <w:style w:type="character" w:customStyle="1" w:styleId="Heading9Char">
    <w:name w:val="Heading 9 Char"/>
    <w:link w:val="Heading9"/>
    <w:rPr>
      <w:rFonts w:ascii="Arial" w:hAnsi="Arial"/>
      <w:sz w:val="22"/>
      <w:lang w:val="en-GB"/>
    </w:rPr>
  </w:style>
  <w:style w:type="character" w:customStyle="1" w:styleId="B1Char">
    <w:name w:val="B1 Char"/>
    <w:rPr>
      <w:lang w:eastAsia="en-US"/>
    </w:rPr>
  </w:style>
  <w:style w:type="character" w:customStyle="1" w:styleId="HeaderChar">
    <w:name w:val="Header Char"/>
    <w:link w:val="Header"/>
    <w:rPr>
      <w:rFonts w:ascii="Times New Roman" w:eastAsia="SimSun" w:hAnsi="Times New Roman" w:cs="Times New Roman"/>
      <w:kern w:val="0"/>
      <w:sz w:val="18"/>
      <w:szCs w:val="1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CommentTextChar">
    <w:name w:val="Comment Text Char"/>
    <w:link w:val="CommentText"/>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0">
    <w:name w:val="列表段落 字符"/>
    <w:uiPriority w:val="34"/>
    <w:qFormat/>
    <w:locked/>
    <w:rPr>
      <w:kern w:val="2"/>
      <w:sz w:val="21"/>
      <w:szCs w:val="24"/>
    </w:rPr>
  </w:style>
  <w:style w:type="character" w:customStyle="1" w:styleId="FootnoteTextChar">
    <w:name w:val="Footnote Text Char"/>
    <w:link w:val="FootnoteText"/>
    <w:semiHidden/>
    <w:rPr>
      <w:rFonts w:ascii="Arial" w:eastAsia="DengXian"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1">
    <w:name w:val="脚注文本 字符"/>
    <w:semiHidden/>
    <w:rPr>
      <w:rFonts w:ascii="Arial" w:eastAsia="DengXian" w:hAnsi="Arial" w:cs="Times New Roman"/>
      <w:kern w:val="0"/>
      <w:sz w:val="16"/>
      <w:szCs w:val="16"/>
      <w:lang w:val="en-GB"/>
    </w:rPr>
  </w:style>
  <w:style w:type="character" w:customStyle="1" w:styleId="CaptionChar">
    <w:name w:val="Caption Char"/>
    <w:link w:val="Caption"/>
    <w:rPr>
      <w:rFonts w:ascii="Times New Roman" w:eastAsia="Batang" w:hAnsi="Times New Roman"/>
      <w:b/>
      <w:bCs/>
      <w:lang w:val="en-GB" w:eastAsia="en-US"/>
    </w:rPr>
  </w:style>
  <w:style w:type="character" w:customStyle="1" w:styleId="a2">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SimSun"/>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List2">
    <w:name w:val="List 2"/>
    <w:basedOn w:val="Normal"/>
    <w:uiPriority w:val="99"/>
    <w:unhideWhenUsed/>
    <w:pPr>
      <w:ind w:leftChars="200" w:left="100" w:hangingChars="200" w:hanging="200"/>
      <w:contextualSpacing/>
    </w:pPr>
  </w:style>
  <w:style w:type="paragraph" w:styleId="List">
    <w:name w:val="List"/>
    <w:basedOn w:val="Normal"/>
    <w:uiPriority w:val="99"/>
    <w:unhideWhenUsed/>
    <w:pPr>
      <w:ind w:left="200" w:hangingChars="200" w:hanging="200"/>
      <w:contextualSpacing/>
    </w:pPr>
  </w:style>
  <w:style w:type="paragraph" w:styleId="List3">
    <w:name w:val="List 3"/>
    <w:basedOn w:val="Normal"/>
    <w:uiPriority w:val="99"/>
    <w:unhideWhenUsed/>
    <w:pPr>
      <w:ind w:leftChars="400" w:left="100" w:hangingChars="200" w:hanging="200"/>
      <w:contextualSpacing/>
    </w:pPr>
  </w:style>
  <w:style w:type="paragraph" w:styleId="CommentText">
    <w:name w:val="annotation text"/>
    <w:basedOn w:val="Normal"/>
    <w:link w:val="CommentTextChar"/>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DocumentMap">
    <w:name w:val="Document Map"/>
    <w:basedOn w:val="Normal"/>
    <w:link w:val="DocumentMapChar"/>
    <w:uiPriority w:val="99"/>
    <w:unhideWhenUsed/>
    <w:rPr>
      <w:rFonts w:ascii="SimSun"/>
      <w:sz w:val="18"/>
      <w:szCs w:val="18"/>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BalloonText">
    <w:name w:val="Balloon Text"/>
    <w:basedOn w:val="Normal"/>
    <w:link w:val="BalloonTextChar"/>
    <w:uiPriority w:val="99"/>
    <w:unhideWhenUsed/>
    <w:pPr>
      <w:spacing w:after="0" w:line="240" w:lineRule="auto"/>
    </w:pPr>
    <w:rPr>
      <w:rFonts w:ascii="Lucida Grande" w:hAnsi="Lucida Grande"/>
      <w:sz w:val="18"/>
      <w:szCs w:val="18"/>
    </w:rPr>
  </w:style>
  <w:style w:type="paragraph" w:styleId="FootnoteText">
    <w:name w:val="footnote text"/>
    <w:basedOn w:val="Normal"/>
    <w:link w:val="FootnoteTextChar"/>
    <w:semiHidden/>
    <w:pPr>
      <w:keepLines/>
      <w:spacing w:after="0" w:line="240" w:lineRule="auto"/>
      <w:ind w:left="454" w:hanging="454"/>
    </w:pPr>
    <w:rPr>
      <w:rFonts w:ascii="Arial" w:eastAsia="DengXian" w:hAnsi="Arial"/>
      <w:sz w:val="16"/>
      <w:szCs w:val="16"/>
    </w:rPr>
  </w:style>
  <w:style w:type="paragraph" w:styleId="NormalIndent">
    <w:name w:val="Normal Indent"/>
    <w:basedOn w:val="Normal"/>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en-US" w:eastAsia="ja-JP"/>
    </w:rPr>
  </w:style>
  <w:style w:type="paragraph" w:styleId="Caption">
    <w:name w:val="caption"/>
    <w:basedOn w:val="Normal"/>
    <w:next w:val="Normal"/>
    <w:link w:val="CaptionChar"/>
    <w:qFormat/>
    <w:pPr>
      <w:overflowPunct/>
      <w:autoSpaceDE/>
      <w:autoSpaceDN/>
      <w:adjustRightInd/>
      <w:spacing w:after="180" w:line="240" w:lineRule="auto"/>
      <w:jc w:val="left"/>
      <w:textAlignment w:val="auto"/>
    </w:pPr>
    <w:rPr>
      <w:rFonts w:eastAsia="Batang"/>
      <w:b/>
      <w:bCs/>
      <w:sz w:val="2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overflowPunct/>
      <w:autoSpaceDE/>
      <w:autoSpaceDN/>
      <w:adjustRightInd/>
      <w:spacing w:line="240" w:lineRule="auto"/>
      <w:textAlignment w:val="auto"/>
    </w:pPr>
    <w:rPr>
      <w:rFonts w:eastAsia="MS Mincho"/>
      <w:sz w:val="20"/>
      <w:szCs w:val="24"/>
      <w:lang w:eastAsia="en-US"/>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CommentSubject">
    <w:name w:val="annotation subject"/>
    <w:basedOn w:val="CommentText"/>
    <w:next w:val="CommentText"/>
    <w:link w:val="CommentSubjectChar"/>
    <w:uiPriority w:val="99"/>
    <w:unhideWhenUsed/>
    <w:pPr>
      <w:overflowPunct w:val="0"/>
      <w:autoSpaceDE w:val="0"/>
      <w:autoSpaceDN w:val="0"/>
      <w:adjustRightInd w:val="0"/>
      <w:spacing w:before="0" w:after="120" w:line="288" w:lineRule="auto"/>
      <w:textAlignment w:val="baseline"/>
    </w:pPr>
    <w:rPr>
      <w:rFonts w:ascii="Times New Roman" w:eastAsia="SimSun"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List2"/>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Normal"/>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Normal"/>
    <w:link w:val="3GPPHeaderChar"/>
    <w:pPr>
      <w:tabs>
        <w:tab w:val="left" w:pos="1701"/>
        <w:tab w:val="right" w:pos="9639"/>
      </w:tabs>
      <w:spacing w:after="240"/>
    </w:pPr>
    <w:rPr>
      <w:b/>
      <w:sz w:val="20"/>
    </w:rPr>
  </w:style>
  <w:style w:type="paragraph" w:customStyle="1" w:styleId="Observation">
    <w:name w:val="Observation"/>
    <w:basedOn w:val="Normal"/>
    <w:qFormat/>
    <w:pPr>
      <w:widowControl w:val="0"/>
      <w:numPr>
        <w:numId w:val="2"/>
      </w:numPr>
      <w:tabs>
        <w:tab w:val="left" w:pos="1701"/>
      </w:tabs>
      <w:overflowPunct/>
      <w:autoSpaceDE/>
      <w:autoSpaceDN/>
      <w:adjustRightInd/>
      <w:spacing w:after="0" w:line="240" w:lineRule="auto"/>
      <w:textAlignment w:val="auto"/>
    </w:pPr>
    <w:rPr>
      <w:rFonts w:ascii="Calibri" w:eastAsia="DengXian" w:hAnsi="Calibri"/>
      <w:b/>
      <w:bCs/>
      <w:kern w:val="2"/>
      <w:sz w:val="21"/>
      <w:szCs w:val="22"/>
      <w:lang w:val="en-US"/>
    </w:rPr>
  </w:style>
  <w:style w:type="paragraph" w:customStyle="1" w:styleId="Observationstyle">
    <w:name w:val="Observation style"/>
    <w:basedOn w:val="Normal"/>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3">
    <w:name w:val="缺省文本"/>
    <w:basedOn w:val="Normal"/>
    <w:pPr>
      <w:widowControl w:val="0"/>
      <w:overflowPunct/>
      <w:spacing w:after="0" w:line="360" w:lineRule="auto"/>
      <w:jc w:val="left"/>
      <w:textAlignment w:val="auto"/>
    </w:pPr>
    <w:rPr>
      <w:sz w:val="21"/>
      <w:lang w:val="en-US"/>
    </w:rPr>
  </w:style>
  <w:style w:type="paragraph" w:customStyle="1" w:styleId="1-21">
    <w:name w:val="中等深浅网格 1 - 着色 21"/>
    <w:basedOn w:val="Normal"/>
    <w:uiPriority w:val="34"/>
    <w:qFormat/>
    <w:pPr>
      <w:ind w:firstLineChars="200" w:firstLine="420"/>
    </w:pPr>
  </w:style>
  <w:style w:type="paragraph" w:customStyle="1" w:styleId="TP-change">
    <w:name w:val="TP-change"/>
    <w:basedOn w:val="Normal"/>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Normal"/>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ListParagraph">
    <w:name w:val="List Paragraph"/>
    <w:basedOn w:val="Normal"/>
    <w:link w:val="ListParagraphChar"/>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Normal"/>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Normal"/>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Normal"/>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Normal"/>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BodyText"/>
    <w:link w:val="ReferenceChar"/>
    <w:qFormat/>
    <w:pPr>
      <w:widowControl w:val="0"/>
      <w:numPr>
        <w:numId w:val="6"/>
      </w:numPr>
      <w:tabs>
        <w:tab w:val="left" w:pos="567"/>
      </w:tabs>
    </w:pPr>
    <w:rPr>
      <w:rFonts w:ascii="Arial" w:eastAsia="DengXian" w:hAnsi="Arial"/>
      <w:kern w:val="2"/>
      <w:sz w:val="21"/>
      <w:szCs w:val="22"/>
      <w:lang w:val="en-US" w:eastAsia="zh-CN"/>
    </w:rPr>
  </w:style>
  <w:style w:type="paragraph" w:customStyle="1" w:styleId="4h4H4H41h41H42h42H43h43H411h411H421h421H44h">
    <w:name w:val="スタイル 見出し 4h4H4H41h41H42h42H43h43H411h411H421h421H44h..."/>
    <w:basedOn w:val="Heading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List"/>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Normal"/>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List3"/>
    <w:link w:val="B3Char2"/>
    <w:qFormat/>
    <w:pPr>
      <w:spacing w:after="180" w:line="240" w:lineRule="auto"/>
      <w:ind w:leftChars="0" w:left="1135" w:firstLineChars="0" w:hanging="284"/>
      <w:jc w:val="left"/>
    </w:pPr>
    <w:rPr>
      <w:rFonts w:eastAsia="Times New Roman"/>
      <w:sz w:val="20"/>
      <w:lang w:eastAsia="ja-JP"/>
    </w:rPr>
  </w:style>
  <w:style w:type="paragraph" w:customStyle="1" w:styleId="11">
    <w:name w:val="样式1.1"/>
    <w:basedOn w:val="Heading2"/>
    <w:qFormat/>
    <w:pPr>
      <w:tabs>
        <w:tab w:val="left" w:pos="576"/>
      </w:tabs>
      <w:ind w:left="576"/>
    </w:pPr>
  </w:style>
  <w:style w:type="paragraph" w:customStyle="1" w:styleId="Proposal">
    <w:name w:val="Proposal"/>
    <w:basedOn w:val="Normal"/>
    <w:qFormat/>
    <w:pPr>
      <w:numPr>
        <w:numId w:val="8"/>
      </w:numPr>
      <w:tabs>
        <w:tab w:val="left" w:pos="1304"/>
        <w:tab w:val="left" w:pos="1701"/>
      </w:tabs>
      <w:spacing w:line="240" w:lineRule="auto"/>
    </w:pPr>
    <w:rPr>
      <w:rFonts w:ascii="Arial" w:eastAsia="DengXian" w:hAnsi="Arial"/>
      <w:b/>
      <w:bCs/>
      <w:sz w:val="20"/>
    </w:rPr>
  </w:style>
  <w:style w:type="paragraph" w:customStyle="1" w:styleId="Doc-text">
    <w:name w:val="Doc-text"/>
    <w:basedOn w:val="Normal"/>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Normal"/>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e/Docs/R2-2100816.zip" TargetMode="External"/><Relationship Id="rId18" Type="http://schemas.openxmlformats.org/officeDocument/2006/relationships/hyperlink" Target="https://www.3gpp.org/ftp/tsg_ran/WG2_RL2//TSGR2_113-e/Docs/R2-210188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3-e/Docs/R2-2100299.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0458.zip" TargetMode="External"/><Relationship Id="rId17" Type="http://schemas.openxmlformats.org/officeDocument/2006/relationships/hyperlink" Target="https://www.3gpp.org/ftp/tsg_ran/WG2_RL2//TSGR2_113-e/Docs/R2-210173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3-e/Docs/R2-2101310.zip" TargetMode="External"/><Relationship Id="rId20" Type="http://schemas.openxmlformats.org/officeDocument/2006/relationships/hyperlink" Target="https://www.3gpp.org/ftp/tsg_ran/WG2_RL2//TSGR2_113-e/Docs/R2-210015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0030.zip" TargetMode="External"/><Relationship Id="rId24" Type="http://schemas.openxmlformats.org/officeDocument/2006/relationships/hyperlink" Target="https://www.3gpp.org/ftp/tsg_ran/WG2_RL2//TSGR2_113-e/Docs/R2-2100313.zip" TargetMode="External"/><Relationship Id="rId5" Type="http://schemas.openxmlformats.org/officeDocument/2006/relationships/styles" Target="styles.xml"/><Relationship Id="rId15" Type="http://schemas.openxmlformats.org/officeDocument/2006/relationships/hyperlink" Target="https://www.3gpp.org/ftp/tsg_ran/WG2_RL2//TSGR2_113-e/Docs/R2-2101275.zip" TargetMode="External"/><Relationship Id="rId23" Type="http://schemas.openxmlformats.org/officeDocument/2006/relationships/hyperlink" Target="https://www.3gpp.org/ftp/tsg_ran/WG2_RL2//TSGR2_113-e/Docs/R2-2101302.zip" TargetMode="External"/><Relationship Id="rId28" Type="http://schemas.microsoft.com/office/2011/relationships/people" Target="people.xml"/><Relationship Id="rId10" Type="http://schemas.openxmlformats.org/officeDocument/2006/relationships/hyperlink" Target="mailto:sethu@apple.com" TargetMode="External"/><Relationship Id="rId19" Type="http://schemas.openxmlformats.org/officeDocument/2006/relationships/hyperlink" Target="https://www.3gpp.org/ftp/tsg_ran/WG2_RL2//TSGR2_113-e/Docs/R2-210085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e/Docs/R2-2100912.zip" TargetMode="External"/><Relationship Id="rId22" Type="http://schemas.openxmlformats.org/officeDocument/2006/relationships/hyperlink" Target="https://www.3gpp.org/ftp/tsg_ran/WG2_RL2//TSGR2_113-e/Docs/R2-2100345.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61C11-800E-459E-83A4-26CD14D34F45}">
  <ds:schemaRefs>
    <ds:schemaRef ds:uri="http://schemas.microsoft.com/sharepoint/v3/contenttype/forms"/>
  </ds:schemaRefs>
</ds:datastoreItem>
</file>

<file path=customXml/itemProps3.xml><?xml version="1.0" encoding="utf-8"?>
<ds:datastoreItem xmlns:ds="http://schemas.openxmlformats.org/officeDocument/2006/customXml" ds:itemID="{A68CF532-9002-4E47-9AAF-D2849EF6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4238</Words>
  <Characters>22462</Characters>
  <Application>Microsoft Office Word</Application>
  <DocSecurity>0</DocSecurity>
  <Lines>187</Lines>
  <Paragraphs>53</Paragraphs>
  <ScaleCrop>false</ScaleCrop>
  <Manager/>
  <Company>Xiaomi</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xiaowei jiang</dc:creator>
  <cp:keywords/>
  <dc:description/>
  <cp:lastModifiedBy>Berggren, Anders</cp:lastModifiedBy>
  <cp:revision>7</cp:revision>
  <cp:lastPrinted>2013-09-19T00:52:00Z</cp:lastPrinted>
  <dcterms:created xsi:type="dcterms:W3CDTF">2021-02-02T13:54:00Z</dcterms:created>
  <dcterms:modified xsi:type="dcterms:W3CDTF">2021-02-02T20:30:00Z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0x010100FDC8B9D4742BFB49B26D0BA2DD6AE53A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ies>
</file>