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a4"/>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af5"/>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af5"/>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af5"/>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a4"/>
                  <w:lang w:val="de-DE"/>
                </w:rPr>
                <w:t>email@address.com</w:t>
              </w:r>
            </w:hyperlink>
            <w:r>
              <w:rPr>
                <w:lang w:val="de-DE"/>
              </w:rPr>
              <w:t>)</w:t>
            </w:r>
          </w:p>
        </w:tc>
      </w:tr>
      <w:tr w:rsidR="003D47F4" w:rsidRPr="002D1595"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2D1595"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proofErr w:type="spellStart"/>
            <w:r>
              <w:rPr>
                <w:sz w:val="22"/>
                <w:szCs w:val="22"/>
                <w:lang w:val="de-DE" w:eastAsia="zh-CN"/>
              </w:rPr>
              <w:t>Naveen</w:t>
            </w:r>
            <w:proofErr w:type="spellEnd"/>
            <w:r>
              <w:rPr>
                <w:sz w:val="22"/>
                <w:szCs w:val="22"/>
                <w:lang w:val="de-DE" w:eastAsia="zh-CN"/>
              </w:rPr>
              <w:t xml:space="preserve"> </w:t>
            </w:r>
            <w:proofErr w:type="spellStart"/>
            <w:r>
              <w:rPr>
                <w:sz w:val="22"/>
                <w:szCs w:val="22"/>
                <w:lang w:val="de-DE" w:eastAsia="zh-CN"/>
              </w:rPr>
              <w:t>Palle</w:t>
            </w:r>
            <w:proofErr w:type="spellEnd"/>
            <w:r>
              <w:rPr>
                <w:sz w:val="22"/>
                <w:szCs w:val="22"/>
                <w:lang w:val="de-DE" w:eastAsia="zh-CN"/>
              </w:rPr>
              <w:t xml:space="preserve"> (naveen_palle@apple.com)</w:t>
            </w:r>
          </w:p>
        </w:tc>
      </w:tr>
      <w:tr w:rsidR="002D1595" w:rsidRPr="002D1595"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2D1595"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2D1595" w:rsidRPr="002D1595"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0F07C2D7" w:rsidR="002D1595" w:rsidRPr="005E5279" w:rsidRDefault="002D1595" w:rsidP="002D1595">
            <w:pPr>
              <w:spacing w:after="0"/>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0103EF80" w:rsidR="002D1595" w:rsidRPr="005E5279" w:rsidRDefault="002D1595" w:rsidP="002D1595">
            <w:pPr>
              <w:tabs>
                <w:tab w:val="left" w:pos="1418"/>
                <w:tab w:val="right" w:leader="dot" w:pos="9350"/>
              </w:tabs>
              <w:spacing w:after="0" w:line="259" w:lineRule="auto"/>
              <w:jc w:val="center"/>
              <w:rPr>
                <w:rFonts w:eastAsiaTheme="minorEastAsia"/>
                <w:sz w:val="22"/>
                <w:szCs w:val="22"/>
                <w:lang w:val="de-DE" w:eastAsia="zh-CN"/>
              </w:rPr>
            </w:pPr>
          </w:p>
        </w:tc>
      </w:tr>
      <w:tr w:rsidR="002D1595"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6CE6C86F" w:rsidR="002D1595" w:rsidRPr="005E5279" w:rsidRDefault="002D1595" w:rsidP="002D1595">
            <w:pPr>
              <w:tabs>
                <w:tab w:val="left" w:pos="1418"/>
                <w:tab w:val="right" w:leader="dot" w:pos="9350"/>
              </w:tabs>
              <w:spacing w:after="0" w:line="259" w:lineRule="auto"/>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37CA7492" w:rsidR="002D1595" w:rsidRPr="005E5279" w:rsidRDefault="002D1595" w:rsidP="002D1595">
            <w:pPr>
              <w:tabs>
                <w:tab w:val="left" w:pos="1418"/>
                <w:tab w:val="right" w:leader="dot" w:pos="9350"/>
              </w:tabs>
              <w:spacing w:after="0" w:line="259" w:lineRule="auto"/>
              <w:jc w:val="center"/>
              <w:rPr>
                <w:rFonts w:eastAsiaTheme="minorEastAsia"/>
                <w:sz w:val="22"/>
                <w:szCs w:val="22"/>
                <w:lang w:val="de-DE" w:eastAsia="zh-CN"/>
              </w:rPr>
            </w:pPr>
          </w:p>
        </w:tc>
      </w:tr>
      <w:tr w:rsidR="002D1595" w:rsidRPr="002D1595"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225658" w:rsidR="002D1595" w:rsidRPr="005E5279" w:rsidRDefault="002D1595" w:rsidP="002D1595">
            <w:pPr>
              <w:tabs>
                <w:tab w:val="left" w:pos="1418"/>
                <w:tab w:val="right" w:leader="dot" w:pos="9350"/>
              </w:tabs>
              <w:spacing w:after="0" w:line="259" w:lineRule="auto"/>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6CA4461A" w:rsidR="002D1595" w:rsidRPr="005E5279" w:rsidRDefault="002D1595" w:rsidP="002D1595">
            <w:pPr>
              <w:tabs>
                <w:tab w:val="left" w:pos="1418"/>
                <w:tab w:val="right" w:leader="dot" w:pos="9350"/>
              </w:tabs>
              <w:spacing w:after="0" w:line="259" w:lineRule="auto"/>
              <w:jc w:val="center"/>
              <w:rPr>
                <w:rFonts w:eastAsia="Malgun Gothic"/>
                <w:sz w:val="22"/>
                <w:szCs w:val="22"/>
                <w:lang w:val="de-DE" w:eastAsia="ko-KR"/>
              </w:rPr>
            </w:pPr>
          </w:p>
        </w:tc>
      </w:tr>
      <w:tr w:rsidR="002D1595" w:rsidRPr="002D1595"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4E4D8C38" w:rsidR="002D1595" w:rsidRDefault="002D1595" w:rsidP="002D1595">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1575465" w:rsidR="002D1595" w:rsidRDefault="002D1595" w:rsidP="002D1595">
            <w:pPr>
              <w:spacing w:after="0"/>
              <w:jc w:val="center"/>
              <w:rPr>
                <w:rFonts w:eastAsia="Malgun Gothic"/>
                <w:sz w:val="22"/>
                <w:szCs w:val="22"/>
                <w:lang w:val="de-DE" w:eastAsia="ko-KR"/>
              </w:rPr>
            </w:pPr>
          </w:p>
        </w:tc>
      </w:tr>
      <w:tr w:rsidR="002D1595" w:rsidRPr="002D1595"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2D1595" w:rsidRPr="000E11F3" w:rsidRDefault="002D1595" w:rsidP="002D1595">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2D1595" w:rsidRPr="000E11F3" w:rsidRDefault="002D1595" w:rsidP="002D1595">
            <w:pPr>
              <w:spacing w:after="0"/>
              <w:jc w:val="center"/>
              <w:rPr>
                <w:rFonts w:eastAsia="Malgun Gothic"/>
                <w:sz w:val="22"/>
                <w:szCs w:val="22"/>
                <w:lang w:val="de-DE" w:eastAsia="ko-KR"/>
              </w:rPr>
            </w:pPr>
          </w:p>
        </w:tc>
      </w:tr>
      <w:tr w:rsidR="002D1595" w:rsidRPr="002D1595"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2D1595" w:rsidRPr="000E11F3" w:rsidRDefault="002D1595" w:rsidP="002D159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2D1595" w:rsidRPr="000E11F3" w:rsidRDefault="002D1595" w:rsidP="002D1595">
            <w:pPr>
              <w:spacing w:after="0"/>
              <w:jc w:val="center"/>
              <w:rPr>
                <w:rFonts w:eastAsia="Malgun Gothic"/>
                <w:sz w:val="22"/>
                <w:szCs w:val="22"/>
                <w:lang w:val="de-DE" w:eastAsia="ko-KR"/>
              </w:rPr>
            </w:pPr>
          </w:p>
        </w:tc>
      </w:tr>
      <w:tr w:rsidR="002D1595" w:rsidRPr="002D1595"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2D1595" w:rsidRDefault="002D1595" w:rsidP="002D159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2D1595" w:rsidRDefault="002D1595" w:rsidP="002D1595">
            <w:pPr>
              <w:spacing w:after="0"/>
              <w:jc w:val="center"/>
              <w:rPr>
                <w:rFonts w:eastAsia="Malgun Gothic"/>
                <w:sz w:val="22"/>
                <w:szCs w:val="22"/>
                <w:lang w:val="de-DE" w:eastAsia="ko-KR"/>
              </w:rPr>
            </w:pPr>
          </w:p>
        </w:tc>
      </w:tr>
      <w:tr w:rsidR="002D1595" w:rsidRPr="002D1595"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2D1595" w:rsidRDefault="002D1595" w:rsidP="002D159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2D1595" w:rsidRDefault="002D1595" w:rsidP="002D1595">
            <w:pPr>
              <w:spacing w:after="0"/>
              <w:jc w:val="center"/>
              <w:rPr>
                <w:rFonts w:eastAsia="Malgun Gothic"/>
                <w:sz w:val="22"/>
                <w:szCs w:val="22"/>
                <w:lang w:val="de-DE" w:eastAsia="ko-KR"/>
              </w:rPr>
            </w:pPr>
          </w:p>
        </w:tc>
      </w:tr>
      <w:tr w:rsidR="002D1595" w:rsidRPr="002D1595"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2D1595" w:rsidRDefault="002D1595" w:rsidP="002D159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2D1595" w:rsidRDefault="002D1595" w:rsidP="002D1595">
            <w:pPr>
              <w:spacing w:after="0"/>
              <w:jc w:val="center"/>
              <w:rPr>
                <w:rFonts w:eastAsia="Malgun Gothic"/>
                <w:sz w:val="22"/>
                <w:szCs w:val="22"/>
                <w:lang w:val="de-DE" w:eastAsia="zh-CN"/>
              </w:rPr>
            </w:pPr>
          </w:p>
        </w:tc>
      </w:tr>
      <w:tr w:rsidR="002D1595" w:rsidRPr="002D1595"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2D1595" w:rsidRDefault="002D1595" w:rsidP="002D159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2D1595" w:rsidRDefault="002D1595" w:rsidP="002D1595">
            <w:pPr>
              <w:spacing w:after="0"/>
              <w:jc w:val="center"/>
              <w:rPr>
                <w:rFonts w:eastAsia="Malgun Gothic"/>
                <w:sz w:val="22"/>
                <w:szCs w:val="22"/>
                <w:lang w:val="de-DE" w:eastAsia="zh-CN"/>
              </w:rPr>
            </w:pPr>
          </w:p>
        </w:tc>
      </w:tr>
      <w:tr w:rsidR="002D1595" w:rsidRPr="002D1595"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2D1595" w:rsidRDefault="002D1595" w:rsidP="002D1595">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2D1595" w:rsidRDefault="002D1595" w:rsidP="002D1595">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2"/>
      </w:pPr>
      <w:r w:rsidRPr="00AF3C18">
        <w:t>How to define the reduced capabilities</w:t>
      </w:r>
    </w:p>
    <w:p w14:paraId="2C49A2B5" w14:textId="48725198" w:rsidR="00AA74C3" w:rsidRPr="00AA74C3" w:rsidRDefault="00AA74C3" w:rsidP="008A083D">
      <w:pPr>
        <w:pStyle w:val="3"/>
      </w:pPr>
      <w:r>
        <w:t>Regarding capability design principle:</w:t>
      </w:r>
    </w:p>
    <w:tbl>
      <w:tblPr>
        <w:tblStyle w:val="af9"/>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af3"/>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af3"/>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af3"/>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af3"/>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af3"/>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af3"/>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params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af3"/>
              <w:rPr>
                <w:rFonts w:ascii="Arial" w:hAnsi="Arial" w:cs="Arial"/>
                <w:b/>
              </w:rPr>
            </w:pPr>
            <w:r>
              <w:rPr>
                <w:lang w:val="en-GB" w:eastAsia="zh-CN"/>
              </w:rPr>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w:t>
            </w:r>
            <w:proofErr w:type="gramStart"/>
            <w:r w:rsidRPr="00585F29">
              <w:rPr>
                <w:rFonts w:ascii="Arial" w:hAnsi="Arial" w:cs="Arial"/>
                <w:b/>
                <w:highlight w:val="yellow"/>
              </w:rPr>
              <w:t>used”…</w:t>
            </w:r>
            <w:proofErr w:type="gramEnd"/>
            <w:r w:rsidRPr="00585F29">
              <w:rPr>
                <w:rFonts w:ascii="Arial" w:hAnsi="Arial" w:cs="Arial"/>
                <w:b/>
                <w:highlight w:val="yellow"/>
              </w:rPr>
              <w:t>?</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bl>
    <w:p w14:paraId="764FF44F" w14:textId="20A4EEC3" w:rsidR="00AA74C3" w:rsidRDefault="00AA74C3"/>
    <w:p w14:paraId="7268781E" w14:textId="3AE2CA46" w:rsidR="008A083D" w:rsidRPr="008A083D" w:rsidRDefault="008A083D" w:rsidP="008A083D">
      <w:pPr>
        <w:pStyle w:val="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af9"/>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af3"/>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af3"/>
              <w:numPr>
                <w:ilvl w:val="3"/>
                <w:numId w:val="11"/>
              </w:numPr>
            </w:pPr>
            <w:r>
              <w:t>companies (</w:t>
            </w:r>
            <w:proofErr w:type="spellStart"/>
            <w:r>
              <w:t>Futurewei</w:t>
            </w:r>
            <w:proofErr w:type="spellEnd"/>
            <w:r>
              <w:t xml:space="preserve">, Qualcomm, Sharp) mentioned it is related to identification solution during setup procedure, </w:t>
            </w:r>
            <w:proofErr w:type="spellStart"/>
            <w:r>
              <w:t>i.e.option</w:t>
            </w:r>
            <w:proofErr w:type="spell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af9"/>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lastRenderedPageBreak/>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58404A3E" w14:textId="2CAAC8B3"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bl>
    <w:p w14:paraId="28CF7CE4" w14:textId="77777777" w:rsidR="008A083D" w:rsidRDefault="008A083D" w:rsidP="008A083D"/>
    <w:p w14:paraId="5576220C" w14:textId="4125585F" w:rsidR="008A083D" w:rsidRPr="0004365B" w:rsidRDefault="0004365B" w:rsidP="0004365B">
      <w:pPr>
        <w:pStyle w:val="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af9"/>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lastRenderedPageBreak/>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af3"/>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af3"/>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af3"/>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af3"/>
              <w:rPr>
                <w:lang w:val="en-GB"/>
              </w:rPr>
            </w:pPr>
          </w:p>
          <w:p w14:paraId="554DB71E" w14:textId="77777777" w:rsidR="0004365B" w:rsidRDefault="0004365B" w:rsidP="0004365B">
            <w:pPr>
              <w:pStyle w:val="af3"/>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af3"/>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af3"/>
            </w:pPr>
            <w:r>
              <w:t>•</w:t>
            </w:r>
            <w:r>
              <w:tab/>
              <w:t>UE includes this indication in its NAS signaling message to core network; or</w:t>
            </w:r>
          </w:p>
          <w:p w14:paraId="07693BAD" w14:textId="77777777" w:rsidR="0004365B" w:rsidRDefault="0004365B" w:rsidP="0004365B">
            <w:pPr>
              <w:pStyle w:val="af3"/>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af3"/>
            </w:pPr>
          </w:p>
          <w:p w14:paraId="3DD5B4E2" w14:textId="77777777" w:rsidR="0004365B" w:rsidRDefault="0004365B" w:rsidP="0004365B">
            <w:pPr>
              <w:pStyle w:val="af3"/>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af3"/>
              <w:rPr>
                <w:lang w:val="en-GB"/>
              </w:rPr>
            </w:pPr>
          </w:p>
          <w:p w14:paraId="05E2A22E" w14:textId="77777777" w:rsidR="0004365B" w:rsidRPr="008F24BD" w:rsidRDefault="0004365B" w:rsidP="0004365B">
            <w:pPr>
              <w:pStyle w:val="af3"/>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77777777" w:rsidR="0004365B" w:rsidRPr="00867D64" w:rsidRDefault="0004365B" w:rsidP="0004365B">
            <w:pPr>
              <w:pStyle w:val="af3"/>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proofErr w:type="gramStart"/>
            <w:r>
              <w:rPr>
                <w:lang w:val="en-GB" w:eastAsia="zh-CN"/>
              </w:rPr>
              <w:t>Ideally</w:t>
            </w:r>
            <w:proofErr w:type="gramEnd"/>
            <w:r>
              <w:rPr>
                <w:lang w:val="en-GB" w:eastAsia="zh-CN"/>
              </w:rPr>
              <w:t xml:space="preserve"> we should be able to achieve opt-1 with opt-2 itself (for </w:t>
            </w:r>
            <w:proofErr w:type="spellStart"/>
            <w:r>
              <w:rPr>
                <w:lang w:val="en-GB" w:eastAsia="zh-CN"/>
              </w:rPr>
              <w:t>eg.</w:t>
            </w:r>
            <w:proofErr w:type="spell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w:t>
            </w:r>
            <w:r>
              <w:rPr>
                <w:lang w:val="en-GB" w:eastAsia="zh-CN"/>
              </w:rPr>
              <w:lastRenderedPageBreak/>
              <w:t xml:space="preserve">and then the rest of the sequence can follow the current framework </w:t>
            </w:r>
            <w:proofErr w:type="gramStart"/>
            <w:r>
              <w:rPr>
                <w:lang w:val="en-GB" w:eastAsia="zh-CN"/>
              </w:rPr>
              <w:t>( using</w:t>
            </w:r>
            <w:proofErr w:type="gramEnd"/>
            <w:r>
              <w:rPr>
                <w:lang w:val="en-GB" w:eastAsia="zh-CN"/>
              </w:rPr>
              <w:t xml:space="preserve">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75172C61" w14:textId="73F889A9" w:rsidR="009523C1" w:rsidRPr="006220BE"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lastRenderedPageBreak/>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footerReference w:type="default" r:id="rId13"/>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185A6" w14:textId="77777777" w:rsidR="00106886" w:rsidRDefault="00106886" w:rsidP="000830F2">
      <w:pPr>
        <w:spacing w:after="0"/>
      </w:pPr>
      <w:r>
        <w:separator/>
      </w:r>
    </w:p>
  </w:endnote>
  <w:endnote w:type="continuationSeparator" w:id="0">
    <w:p w14:paraId="1B8138C5" w14:textId="77777777" w:rsidR="00106886" w:rsidRDefault="00106886"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5E5279" w:rsidRDefault="005E5279">
    <w:pPr>
      <w:pStyle w:val="af1"/>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56F98" w14:textId="77777777" w:rsidR="00106886" w:rsidRDefault="00106886" w:rsidP="000830F2">
      <w:pPr>
        <w:spacing w:after="0"/>
      </w:pPr>
      <w:r>
        <w:separator/>
      </w:r>
    </w:p>
  </w:footnote>
  <w:footnote w:type="continuationSeparator" w:id="0">
    <w:p w14:paraId="796EA9A0" w14:textId="77777777" w:rsidR="00106886" w:rsidRDefault="00106886"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宋体" w:hAnsi="Calibri" w:cs="Calibri" w:hint="default"/>
        <w:lang w:val="en-US"/>
      </w:rPr>
    </w:lvl>
    <w:lvl w:ilvl="2">
      <w:start w:val="10"/>
      <w:numFmt w:val="bullet"/>
      <w:pStyle w:val="References"/>
      <w:lvlText w:val="-"/>
      <w:lvlJc w:val="left"/>
      <w:pPr>
        <w:ind w:left="1260" w:hanging="360"/>
      </w:pPr>
      <w:rPr>
        <w:rFonts w:ascii="Calibri" w:eastAsia="宋体"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link w:val="20"/>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a"/>
    <w:next w:val="a"/>
    <w:link w:val="40"/>
    <w:uiPriority w:val="9"/>
    <w:qFormat/>
    <w:pPr>
      <w:keepNext/>
      <w:numPr>
        <w:ilvl w:val="3"/>
        <w:numId w:val="1"/>
      </w:numPr>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pPr>
      <w:keepNext/>
      <w:keepLines/>
      <w:numPr>
        <w:ilvl w:val="4"/>
        <w:numId w:val="1"/>
      </w:numPr>
      <w:spacing w:before="200" w:after="0"/>
      <w:outlineLvl w:val="4"/>
    </w:pPr>
    <w:rPr>
      <w:rFonts w:ascii="Cambria" w:hAnsi="Cambria"/>
      <w:color w:val="243F60"/>
    </w:rPr>
  </w:style>
  <w:style w:type="paragraph" w:styleId="6">
    <w:name w:val="heading 6"/>
    <w:basedOn w:val="a"/>
    <w:next w:val="a"/>
    <w:link w:val="60"/>
    <w:uiPriority w:val="9"/>
    <w:qFormat/>
    <w:pPr>
      <w:numPr>
        <w:ilvl w:val="5"/>
        <w:numId w:val="1"/>
      </w:numPr>
      <w:spacing w:before="240" w:after="60"/>
      <w:outlineLvl w:val="5"/>
    </w:pPr>
    <w:rPr>
      <w:rFonts w:ascii="Calibri" w:eastAsia="Times New Roman" w:hAnsi="Calibri"/>
      <w:b/>
      <w:bCs/>
      <w:sz w:val="22"/>
      <w:szCs w:val="22"/>
    </w:rPr>
  </w:style>
  <w:style w:type="paragraph" w:styleId="7">
    <w:name w:val="heading 7"/>
    <w:basedOn w:val="a"/>
    <w:next w:val="a"/>
    <w:link w:val="70"/>
    <w:uiPriority w:val="9"/>
    <w:qFormat/>
    <w:pPr>
      <w:numPr>
        <w:ilvl w:val="6"/>
        <w:numId w:val="1"/>
      </w:numPr>
      <w:spacing w:before="240" w:after="60"/>
      <w:outlineLvl w:val="6"/>
    </w:pPr>
    <w:rPr>
      <w:rFonts w:ascii="Calibri" w:eastAsia="Times New Roman" w:hAnsi="Calibri"/>
      <w:sz w:val="24"/>
      <w:szCs w:val="24"/>
    </w:rPr>
  </w:style>
  <w:style w:type="paragraph" w:styleId="8">
    <w:name w:val="heading 8"/>
    <w:basedOn w:val="a"/>
    <w:next w:val="a"/>
    <w:link w:val="80"/>
    <w:uiPriority w:val="9"/>
    <w:qFormat/>
    <w:pPr>
      <w:numPr>
        <w:ilvl w:val="7"/>
        <w:numId w:val="1"/>
      </w:numPr>
      <w:spacing w:before="240" w:after="60"/>
      <w:outlineLvl w:val="7"/>
    </w:pPr>
    <w:rPr>
      <w:rFonts w:ascii="Calibri" w:eastAsia="Times New Roman" w:hAnsi="Calibri"/>
      <w:i/>
      <w:iCs/>
      <w:sz w:val="24"/>
      <w:szCs w:val="24"/>
    </w:rPr>
  </w:style>
  <w:style w:type="paragraph" w:styleId="9">
    <w:name w:val="heading 9"/>
    <w:basedOn w:val="a"/>
    <w:next w:val="a"/>
    <w:link w:val="90"/>
    <w:uiPriority w:val="9"/>
    <w:qFormat/>
    <w:pPr>
      <w:numPr>
        <w:ilvl w:val="8"/>
        <w:numId w:val="1"/>
      </w:numPr>
      <w:spacing w:before="240" w:after="60"/>
      <w:outlineLvl w:val="8"/>
    </w:pPr>
    <w:rPr>
      <w:rFonts w:ascii="Calibri Light" w:eastAsia="Times New Roman" w:hAnsi="Calibri Light"/>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qFormat/>
    <w:rPr>
      <w:color w:val="0000FF"/>
      <w:u w:val="single"/>
    </w:rPr>
  </w:style>
  <w:style w:type="character" w:styleId="a5">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a6">
    <w:name w:val="批注文字 字符"/>
    <w:link w:val="a7"/>
    <w:uiPriority w:val="99"/>
    <w:qFormat/>
    <w:rPr>
      <w:rFonts w:ascii="Times New Roman" w:eastAsia="宋体" w:hAnsi="Times New Roman" w:cs="Times New Roman"/>
      <w:sz w:val="20"/>
      <w:szCs w:val="20"/>
    </w:rPr>
  </w:style>
  <w:style w:type="character" w:styleId="a8">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50">
    <w:name w:val="标题 5 字符"/>
    <w:link w:val="5"/>
    <w:uiPriority w:val="9"/>
    <w:rPr>
      <w:rFonts w:ascii="Cambria" w:eastAsia="宋体" w:hAnsi="Cambria"/>
      <w:color w:val="243F60"/>
    </w:rPr>
  </w:style>
  <w:style w:type="character" w:customStyle="1" w:styleId="10">
    <w:name w:val="标题 1 字符"/>
    <w:link w:val="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a9">
    <w:name w:val="批注框文本 字符"/>
    <w:link w:val="aa"/>
    <w:uiPriority w:val="99"/>
    <w:semiHidden/>
    <w:rPr>
      <w:rFonts w:ascii="Tahoma" w:eastAsia="宋体" w:hAnsi="Tahoma" w:cs="Times New Roman"/>
      <w:sz w:val="16"/>
      <w:szCs w:val="16"/>
    </w:rPr>
  </w:style>
  <w:style w:type="character" w:customStyle="1" w:styleId="90">
    <w:name w:val="标题 9 字符"/>
    <w:link w:val="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ab">
    <w:name w:val="题注 字符"/>
    <w:link w:val="ac"/>
    <w:rPr>
      <w:rFonts w:ascii="Times New Roman" w:eastAsia="宋体"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80">
    <w:name w:val="标题 8 字符"/>
    <w:link w:val="8"/>
    <w:uiPriority w:val="9"/>
    <w:semiHidden/>
    <w:rPr>
      <w:rFonts w:eastAsia="Times New Roman"/>
      <w:i/>
      <w:iCs/>
      <w:sz w:val="24"/>
      <w:szCs w:val="24"/>
    </w:rPr>
  </w:style>
  <w:style w:type="character" w:customStyle="1" w:styleId="msoins0">
    <w:name w:val="msoins"/>
  </w:style>
  <w:style w:type="character" w:customStyle="1" w:styleId="60">
    <w:name w:val="标题 6 字符"/>
    <w:link w:val="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70">
    <w:name w:val="标题 7 字符"/>
    <w:link w:val="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ad">
    <w:name w:val="批注主题 字符"/>
    <w:link w:val="ae"/>
    <w:uiPriority w:val="99"/>
    <w:semiHidden/>
    <w:rPr>
      <w:rFonts w:ascii="Times New Roman" w:eastAsia="宋体"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宋体" w:hAnsi="Times New Roman"/>
      <w:lang w:val="en-GB"/>
    </w:rPr>
  </w:style>
  <w:style w:type="character" w:customStyle="1" w:styleId="af">
    <w:name w:val="页眉 字符"/>
    <w:link w:val="a0"/>
    <w:uiPriority w:val="99"/>
    <w:rPr>
      <w:rFonts w:ascii="Arial" w:eastAsia="宋体"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af0">
    <w:name w:val="页脚 字符"/>
    <w:link w:val="af1"/>
    <w:uiPriority w:val="99"/>
    <w:rPr>
      <w:rFonts w:ascii="Times New Roman" w:eastAsia="宋体" w:hAnsi="Times New Roman" w:cs="Times New Roman"/>
      <w:sz w:val="20"/>
      <w:szCs w:val="20"/>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宋体" w:hAnsi="Times New Roman"/>
    </w:rPr>
  </w:style>
  <w:style w:type="character" w:customStyle="1" w:styleId="a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locked/>
    <w:rPr>
      <w:rFonts w:ascii="Times New Roman" w:eastAsia="宋体"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rPr>
      <w:rFonts w:ascii="Arial" w:eastAsia="Arial" w:hAnsi="Arial"/>
      <w:sz w:val="28"/>
      <w:lang w:val="en-GB" w:eastAsia="zh-CN"/>
    </w:rPr>
  </w:style>
  <w:style w:type="character" w:customStyle="1" w:styleId="af4">
    <w:name w:val="正文文本 字符"/>
    <w:link w:val="af5"/>
    <w:rPr>
      <w:rFonts w:ascii="Times New Roman" w:eastAsia="宋体" w:hAnsi="Times New Roman" w:cs="Times New Roman"/>
      <w:sz w:val="20"/>
      <w:szCs w:val="20"/>
      <w:lang w:val="en-GB"/>
    </w:rPr>
  </w:style>
  <w:style w:type="character" w:customStyle="1" w:styleId="40">
    <w:name w:val="标题 4 字符"/>
    <w:link w:val="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宋体" w:hAnsi="Arial" w:cs="Arial"/>
      <w:sz w:val="18"/>
      <w:lang w:val="en-GB"/>
    </w:rPr>
  </w:style>
  <w:style w:type="character" w:customStyle="1" w:styleId="ProposalChar">
    <w:name w:val="Proposal Char"/>
    <w:link w:val="Proposal"/>
    <w:rPr>
      <w:rFonts w:ascii="Times New Roman" w:eastAsia="宋体" w:hAnsi="Times New Roman"/>
      <w:lang w:val="en-GB"/>
    </w:rPr>
  </w:style>
  <w:style w:type="character" w:customStyle="1" w:styleId="Proposal2Char">
    <w:name w:val="Proposal 2 Char"/>
    <w:basedOn w:val="ProposalChar"/>
    <w:link w:val="Proposal2"/>
    <w:rPr>
      <w:rFonts w:ascii="Times New Roman" w:eastAsia="宋体"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31">
    <w:name w:val="List 3"/>
    <w:basedOn w:val="a"/>
    <w:uiPriority w:val="99"/>
    <w:unhideWhenUsed/>
    <w:pPr>
      <w:ind w:left="1080" w:hanging="360"/>
      <w:contextualSpacing/>
    </w:pPr>
  </w:style>
  <w:style w:type="paragraph" w:styleId="af5">
    <w:name w:val="Body Text"/>
    <w:basedOn w:val="a"/>
    <w:link w:val="af4"/>
    <w:unhideWhenUsed/>
    <w:pPr>
      <w:spacing w:after="120"/>
    </w:pPr>
    <w:rPr>
      <w:lang w:val="en-GB"/>
    </w:rPr>
  </w:style>
  <w:style w:type="paragraph" w:styleId="ac">
    <w:name w:val="caption"/>
    <w:basedOn w:val="a"/>
    <w:next w:val="a"/>
    <w:link w:val="ab"/>
    <w:qFormat/>
    <w:rPr>
      <w:b/>
      <w:bCs/>
    </w:rPr>
  </w:style>
  <w:style w:type="paragraph" w:styleId="TOC3">
    <w:name w:val="toc 3"/>
    <w:basedOn w:val="a"/>
    <w:next w:val="a"/>
    <w:uiPriority w:val="39"/>
    <w:unhideWhenUsed/>
    <w:pPr>
      <w:spacing w:after="100"/>
      <w:ind w:left="400"/>
    </w:pPr>
  </w:style>
  <w:style w:type="paragraph" w:styleId="21">
    <w:name w:val="List 2"/>
    <w:basedOn w:val="a"/>
    <w:uiPriority w:val="99"/>
    <w:unhideWhenUsed/>
    <w:pPr>
      <w:ind w:left="720" w:hanging="360"/>
      <w:contextualSpacing/>
    </w:pPr>
  </w:style>
  <w:style w:type="paragraph" w:styleId="af6">
    <w:name w:val="List"/>
    <w:basedOn w:val="a"/>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a0">
    <w:name w:val="header"/>
    <w:link w:val="af"/>
    <w:uiPriority w:val="99"/>
    <w:unhideWhenUsed/>
    <w:pPr>
      <w:widowControl w:val="0"/>
      <w:overflowPunct w:val="0"/>
      <w:autoSpaceDE w:val="0"/>
      <w:autoSpaceDN w:val="0"/>
      <w:adjustRightInd w:val="0"/>
    </w:pPr>
    <w:rPr>
      <w:rFonts w:ascii="Arial" w:hAnsi="Arial"/>
      <w:b/>
      <w:sz w:val="18"/>
      <w:lang w:eastAsia="en-US"/>
    </w:rPr>
  </w:style>
  <w:style w:type="paragraph" w:styleId="ae">
    <w:name w:val="annotation subject"/>
    <w:basedOn w:val="a7"/>
    <w:next w:val="a7"/>
    <w:link w:val="ad"/>
    <w:uiPriority w:val="99"/>
    <w:unhideWhenUsed/>
    <w:rPr>
      <w:b/>
      <w:bCs/>
    </w:rPr>
  </w:style>
  <w:style w:type="paragraph" w:styleId="a7">
    <w:name w:val="annotation text"/>
    <w:basedOn w:val="a"/>
    <w:link w:val="a6"/>
    <w:uiPriority w:val="99"/>
    <w:unhideWhenUsed/>
    <w:qFormat/>
  </w:style>
  <w:style w:type="paragraph" w:styleId="aa">
    <w:name w:val="Balloon Text"/>
    <w:basedOn w:val="a"/>
    <w:link w:val="a9"/>
    <w:uiPriority w:val="99"/>
    <w:unhideWhenUsed/>
    <w:pPr>
      <w:spacing w:after="0"/>
    </w:pPr>
    <w:rPr>
      <w:rFonts w:ascii="Tahoma" w:hAnsi="Tahoma"/>
      <w:sz w:val="16"/>
      <w:szCs w:val="16"/>
    </w:rPr>
  </w:style>
  <w:style w:type="paragraph" w:styleId="af1">
    <w:name w:val="footer"/>
    <w:basedOn w:val="a"/>
    <w:link w:val="af0"/>
    <w:uiPriority w:val="99"/>
    <w:unhideWhenUsed/>
    <w:pPr>
      <w:tabs>
        <w:tab w:val="center" w:pos="4680"/>
        <w:tab w:val="right" w:pos="9360"/>
      </w:tabs>
    </w:pPr>
  </w:style>
  <w:style w:type="paragraph" w:styleId="TOC1">
    <w:name w:val="toc 1"/>
    <w:basedOn w:val="a"/>
    <w:next w:val="a"/>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a"/>
    <w:next w:val="a"/>
    <w:uiPriority w:val="39"/>
    <w:unhideWhenUsed/>
    <w:pPr>
      <w:overflowPunct/>
      <w:autoSpaceDE/>
      <w:autoSpaceDN/>
      <w:adjustRightInd/>
      <w:spacing w:after="100" w:line="259" w:lineRule="auto"/>
      <w:ind w:left="220"/>
    </w:pPr>
    <w:rPr>
      <w:rFonts w:eastAsia="Times New Roman"/>
      <w:szCs w:val="22"/>
    </w:rPr>
  </w:style>
  <w:style w:type="paragraph" w:styleId="41">
    <w:name w:val="List 4"/>
    <w:basedOn w:val="a"/>
    <w:uiPriority w:val="99"/>
    <w:unhideWhenUsed/>
    <w:pPr>
      <w:ind w:left="1440" w:hanging="360"/>
      <w:contextualSpacing/>
    </w:pPr>
  </w:style>
  <w:style w:type="paragraph" w:styleId="af7">
    <w:name w:val="Normal (Web)"/>
    <w:basedOn w:val="a"/>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a"/>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
    <w:name w:val="TOC Heading"/>
    <w:basedOn w:val="1"/>
    <w:next w:val="a"/>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af3"/>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21"/>
    <w:link w:val="B2Char"/>
    <w:qFormat/>
    <w:pPr>
      <w:overflowPunct/>
      <w:autoSpaceDE/>
      <w:autoSpaceDN/>
      <w:adjustRightInd/>
      <w:ind w:left="851" w:hanging="284"/>
    </w:pPr>
    <w:rPr>
      <w:rFonts w:eastAsia="Malgun Gothic"/>
      <w:lang w:val="en-GB"/>
    </w:rPr>
  </w:style>
  <w:style w:type="paragraph" w:customStyle="1" w:styleId="list4">
    <w:name w:val="list4"/>
    <w:basedOn w:val="list3"/>
    <w:uiPriority w:val="99"/>
    <w:qFormat/>
    <w:pPr>
      <w:tabs>
        <w:tab w:val="left" w:pos="2880"/>
      </w:tabs>
      <w:ind w:left="1620" w:hanging="270"/>
    </w:pPr>
  </w:style>
  <w:style w:type="paragraph" w:customStyle="1" w:styleId="B4">
    <w:name w:val="B4"/>
    <w:basedOn w:val="41"/>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a"/>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a"/>
    <w:link w:val="ProposalChar"/>
    <w:qFormat/>
    <w:pPr>
      <w:jc w:val="both"/>
    </w:pPr>
    <w:rPr>
      <w:lang w:val="en-GB"/>
    </w:rPr>
  </w:style>
  <w:style w:type="paragraph" w:customStyle="1" w:styleId="3GPPAgreements">
    <w:name w:val="3GPP Agreements"/>
    <w:basedOn w:val="a"/>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a"/>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af8">
    <w:name w:val="Revision"/>
    <w:uiPriority w:val="99"/>
    <w:semiHidden/>
    <w:rPr>
      <w:rFonts w:ascii="Times New Roman" w:hAnsi="Times New Roman"/>
      <w:lang w:eastAsia="en-US"/>
    </w:rPr>
  </w:style>
  <w:style w:type="paragraph" w:customStyle="1" w:styleId="list3">
    <w:name w:val="list3"/>
    <w:basedOn w:val="a"/>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a"/>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2"/>
    <w:uiPriority w:val="34"/>
    <w:qFormat/>
    <w:pPr>
      <w:ind w:left="720"/>
      <w:contextualSpacing/>
    </w:pPr>
    <w:rPr>
      <w:sz w:val="22"/>
      <w:szCs w:val="22"/>
    </w:rPr>
  </w:style>
  <w:style w:type="paragraph" w:customStyle="1" w:styleId="B3">
    <w:name w:val="B3"/>
    <w:basedOn w:val="31"/>
    <w:link w:val="B3Char2"/>
    <w:qFormat/>
    <w:pPr>
      <w:ind w:left="1135" w:hanging="284"/>
      <w:textAlignment w:val="baseline"/>
    </w:pPr>
    <w:rPr>
      <w:rFonts w:eastAsia="Times New Roman"/>
    </w:rPr>
  </w:style>
  <w:style w:type="paragraph" w:customStyle="1" w:styleId="00BodyText">
    <w:name w:val="00 BodyText"/>
    <w:basedOn w:val="a"/>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a"/>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a"/>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af6"/>
    <w:link w:val="B1Char1"/>
    <w:qFormat/>
    <w:pPr>
      <w:overflowPunct/>
      <w:autoSpaceDE/>
      <w:autoSpaceDN/>
      <w:adjustRightInd/>
      <w:ind w:left="568" w:hanging="284"/>
    </w:pPr>
    <w:rPr>
      <w:rFonts w:eastAsia="Times New Roman"/>
      <w:lang w:val="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a"/>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a"/>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a"/>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a"/>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a"/>
    <w:pPr>
      <w:keepLines/>
      <w:overflowPunct/>
      <w:autoSpaceDE/>
      <w:autoSpaceDN/>
      <w:adjustRightInd/>
      <w:ind w:left="1702" w:hanging="1418"/>
    </w:pPr>
    <w:rPr>
      <w:rFonts w:eastAsia="Times New Roman"/>
      <w:lang w:val="en-GB"/>
    </w:rPr>
  </w:style>
  <w:style w:type="paragraph" w:customStyle="1" w:styleId="3GPPText">
    <w:name w:val="3GPP Text"/>
    <w:basedOn w:val="a"/>
    <w:link w:val="3GPPTextChar"/>
    <w:qFormat/>
    <w:pPr>
      <w:spacing w:before="120" w:after="120" w:line="276" w:lineRule="auto"/>
      <w:jc w:val="both"/>
      <w:textAlignment w:val="baseline"/>
    </w:pPr>
    <w:rPr>
      <w:sz w:val="22"/>
    </w:rPr>
  </w:style>
  <w:style w:type="paragraph" w:customStyle="1" w:styleId="EmailDiscussion2">
    <w:name w:val="EmailDiscussion2"/>
    <w:basedOn w:val="a"/>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a"/>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af9">
    <w:name w:val="Table Grid"/>
    <w:basedOn w:val="a2"/>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51"/>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51">
    <w:name w:val="List 5"/>
    <w:basedOn w:val="a"/>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
    <w:name w:val="listparagraph"/>
    <w:basedOn w:val="a"/>
    <w:rsid w:val="004D694C"/>
    <w:pPr>
      <w:overflowPunct/>
      <w:autoSpaceDE/>
      <w:autoSpaceDN/>
      <w:adjustRightInd/>
      <w:spacing w:after="160" w:line="252" w:lineRule="auto"/>
      <w:ind w:left="720"/>
    </w:pPr>
    <w:rPr>
      <w:rFonts w:ascii="Calibri" w:eastAsia="Times New Roman" w:hAnsi="Calibri" w:cs="宋体"/>
      <w:sz w:val="22"/>
      <w:szCs w:val="22"/>
    </w:rPr>
  </w:style>
  <w:style w:type="character" w:customStyle="1" w:styleId="apple-converted-space">
    <w:name w:val="apple-converted-space"/>
    <w:rsid w:val="004D694C"/>
  </w:style>
  <w:style w:type="character" w:customStyle="1" w:styleId="UnresolvedMention1">
    <w:name w:val="Unresolved Mention1"/>
    <w:basedOn w:val="a1"/>
    <w:uiPriority w:val="99"/>
    <w:semiHidden/>
    <w:unhideWhenUsed/>
    <w:rsid w:val="005326F3"/>
    <w:rPr>
      <w:color w:val="605E5C"/>
      <w:shd w:val="clear" w:color="auto" w:fill="E1DFDD"/>
    </w:rPr>
  </w:style>
  <w:style w:type="character" w:customStyle="1" w:styleId="11">
    <w:name w:val="未处理的提及1"/>
    <w:basedOn w:val="a1"/>
    <w:uiPriority w:val="99"/>
    <w:semiHidden/>
    <w:unhideWhenUsed/>
    <w:rsid w:val="001E7702"/>
    <w:rPr>
      <w:color w:val="605E5C"/>
      <w:shd w:val="clear" w:color="auto" w:fill="E1DFDD"/>
    </w:rPr>
  </w:style>
  <w:style w:type="character" w:customStyle="1" w:styleId="UnresolvedMention2">
    <w:name w:val="Unresolved Mention2"/>
    <w:basedOn w:val="a1"/>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2001</Words>
  <Characters>11410</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13385</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vivo-Chenli</cp:lastModifiedBy>
  <cp:revision>10</cp:revision>
  <dcterms:created xsi:type="dcterms:W3CDTF">2020-11-08T11:12:00Z</dcterms:created>
  <dcterms:modified xsi:type="dcterms:W3CDTF">2020-11-09T02:54:00Z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