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 xml:space="preserve">[AT112-e][009][NR15] RRC </w:t>
      </w:r>
      <w:proofErr w:type="spellStart"/>
      <w:r w:rsidR="006E7583" w:rsidRPr="00DA7501">
        <w:rPr>
          <w:rFonts w:eastAsia="MS Mincho"/>
          <w:sz w:val="20"/>
          <w:lang w:eastAsia="en-GB"/>
        </w:rPr>
        <w:t>Misc</w:t>
      </w:r>
      <w:proofErr w:type="spellEnd"/>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 xml:space="preserve">[AT112-e][009][NR15] RRC </w:t>
      </w:r>
      <w:proofErr w:type="spellStart"/>
      <w:r w:rsidRPr="00DA7501">
        <w:rPr>
          <w:rFonts w:ascii="Arial" w:hAnsi="Arial"/>
          <w:b/>
          <w:lang w:eastAsia="en-GB"/>
        </w:rPr>
        <w:t>Misc</w:t>
      </w:r>
      <w:proofErr w:type="spellEnd"/>
      <w:r w:rsidRPr="00DA7501">
        <w:rPr>
          <w:rFonts w:ascii="Arial" w:hAnsi="Arial"/>
          <w:b/>
          <w:lang w:eastAsia="en-GB"/>
        </w:rPr>
        <w:t xml:space="preserve">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9845A4"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911493">
            <w:pPr>
              <w:pStyle w:val="BodyText"/>
              <w:jc w:val="center"/>
              <w:rPr>
                <w:sz w:val="20"/>
                <w:szCs w:val="20"/>
              </w:rPr>
            </w:pPr>
            <w:r>
              <w:rPr>
                <w:sz w:val="20"/>
                <w:szCs w:val="20"/>
              </w:rPr>
              <w:t>Agree?</w:t>
            </w:r>
          </w:p>
          <w:p w14:paraId="02E86EE9" w14:textId="77777777" w:rsidR="00DA7501" w:rsidRPr="006934EF" w:rsidRDefault="00DA7501"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BodyText"/>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w:t>
            </w:r>
            <w:proofErr w:type="spellStart"/>
            <w:r w:rsidRPr="00911F22">
              <w:t>previous</w:t>
            </w:r>
            <w:proofErr w:type="spellEnd"/>
            <w:r w:rsidRPr="00911F22">
              <w:t xml:space="preserve"> </w:t>
            </w:r>
            <w:proofErr w:type="spellStart"/>
            <w:r w:rsidRPr="00911F22">
              <w:t>UEAssistanceInformation</w:t>
            </w:r>
            <w:proofErr w:type="spellEnd"/>
            <w:r w:rsidRPr="00911F22">
              <w:t>”</w:t>
            </w:r>
          </w:p>
          <w:p w14:paraId="5909721D" w14:textId="5E600E84" w:rsidR="00600451" w:rsidRPr="006934EF" w:rsidRDefault="00911F22" w:rsidP="00911F22">
            <w:r w:rsidRPr="00911F22">
              <w:t>In field</w:t>
            </w:r>
            <w:r>
              <w:t xml:space="preserve"> description of</w:t>
            </w:r>
            <w:r w:rsidRPr="00911F22">
              <w:t xml:space="preserve"> </w:t>
            </w:r>
            <w:proofErr w:type="spellStart"/>
            <w:r w:rsidRPr="00911F22">
              <w:rPr>
                <w:i/>
              </w:rPr>
              <w:t>supplementaryUplink</w:t>
            </w:r>
            <w:proofErr w:type="spellEnd"/>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lastRenderedPageBreak/>
              <w:t xml:space="preserve">2/ No strong view but the change on the field description of </w:t>
            </w:r>
            <w:proofErr w:type="spellStart"/>
            <w:r>
              <w:rPr>
                <w:rFonts w:eastAsia="Malgun Gothic"/>
                <w:i/>
              </w:rPr>
              <w:t>supplementaryUplink</w:t>
            </w:r>
            <w:proofErr w:type="spellEnd"/>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lastRenderedPageBreak/>
              <w:t>ZTE(</w:t>
            </w:r>
            <w:proofErr w:type="spellStart"/>
            <w:r>
              <w:rPr>
                <w:sz w:val="20"/>
                <w:szCs w:val="20"/>
              </w:rPr>
              <w:t>LiuJing</w:t>
            </w:r>
            <w:proofErr w:type="spellEnd"/>
            <w:r>
              <w:rPr>
                <w:sz w:val="20"/>
                <w:szCs w:val="20"/>
              </w:rPr>
              <w:t>)</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 xml:space="preserve">field description of </w:t>
            </w:r>
            <w:proofErr w:type="spellStart"/>
            <w:r w:rsidRPr="00DA1849">
              <w:t>supplementaryUplink</w:t>
            </w:r>
            <w:proofErr w:type="spellEnd"/>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 xml:space="preserve">e agree the clarification on SUL field description, and it seems overlapping with offline 006. Anyway our view is to have this clarification and the change in R2-2009698 can be merged into the </w:t>
            </w:r>
            <w:proofErr w:type="spellStart"/>
            <w:r>
              <w:rPr>
                <w:rFonts w:eastAsia="DengXian"/>
              </w:rPr>
              <w:t>rapportuer’s</w:t>
            </w:r>
            <w:proofErr w:type="spellEnd"/>
            <w:r>
              <w:rPr>
                <w:rFonts w:eastAsia="DengXian"/>
              </w:rPr>
              <w:t xml:space="preserve">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ListParagraph"/>
              <w:numPr>
                <w:ilvl w:val="0"/>
                <w:numId w:val="36"/>
              </w:numPr>
            </w:pPr>
            <w:r>
              <w:t>I will fix the duplicated „previous“</w:t>
            </w:r>
          </w:p>
          <w:p w14:paraId="38E7102B" w14:textId="24FB43EC" w:rsidR="00994D8B" w:rsidRPr="00994D8B" w:rsidRDefault="00994D8B" w:rsidP="00994D8B">
            <w:pPr>
              <w:pStyle w:val="ListParagraph"/>
              <w:numPr>
                <w:ilvl w:val="0"/>
                <w:numId w:val="36"/>
              </w:numPr>
            </w:pPr>
            <w:r>
              <w:t xml:space="preserve">Agree on the SUL-related changes, the changes proposed in </w:t>
            </w:r>
            <w:r>
              <w:rPr>
                <w:rFonts w:eastAsia="DengXian"/>
              </w:rPr>
              <w:t xml:space="preserve">change in R2-2009698 can be discussed in [006] and depending on result merged into the </w:t>
            </w:r>
            <w:proofErr w:type="spellStart"/>
            <w:r>
              <w:rPr>
                <w:rFonts w:eastAsia="DengXian"/>
              </w:rPr>
              <w:t>rapportuer’s</w:t>
            </w:r>
            <w:proofErr w:type="spellEnd"/>
            <w:r>
              <w:rPr>
                <w:rFonts w:eastAsia="DengXian"/>
              </w:rPr>
              <w:t xml:space="preserve"> CR.</w:t>
            </w:r>
          </w:p>
        </w:tc>
      </w:tr>
      <w:tr w:rsidR="00286B98" w14:paraId="7E6B97F2" w14:textId="77777777" w:rsidTr="004D3026">
        <w:tc>
          <w:tcPr>
            <w:tcW w:w="1980" w:type="dxa"/>
            <w:vAlign w:val="center"/>
          </w:tcPr>
          <w:p w14:paraId="06B2E299" w14:textId="533EB4F6"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17ABA9D4" w14:textId="27B116B6" w:rsidR="00286B98" w:rsidRDefault="00286B98" w:rsidP="00286B98">
            <w:pPr>
              <w:jc w:val="center"/>
              <w:rPr>
                <w:rFonts w:eastAsia="DengXian"/>
                <w:sz w:val="20"/>
                <w:szCs w:val="20"/>
              </w:rPr>
            </w:pPr>
            <w:r>
              <w:rPr>
                <w:rFonts w:eastAsia="DengXian"/>
                <w:sz w:val="20"/>
                <w:szCs w:val="20"/>
              </w:rPr>
              <w:t>Yes</w:t>
            </w:r>
          </w:p>
        </w:tc>
        <w:tc>
          <w:tcPr>
            <w:tcW w:w="6373" w:type="dxa"/>
          </w:tcPr>
          <w:p w14:paraId="2F9EE95E" w14:textId="77777777" w:rsidR="00286B98" w:rsidRPr="00286B98" w:rsidRDefault="00286B98" w:rsidP="00286B98"/>
        </w:tc>
      </w:tr>
      <w:tr w:rsidR="002F1AA5" w14:paraId="3D1B4BC8" w14:textId="77777777" w:rsidTr="004D3026">
        <w:tc>
          <w:tcPr>
            <w:tcW w:w="1980" w:type="dxa"/>
            <w:vAlign w:val="center"/>
          </w:tcPr>
          <w:p w14:paraId="0F6A4E84" w14:textId="528A7582" w:rsidR="002F1AA5" w:rsidRDefault="002F1AA5" w:rsidP="00286B98">
            <w:pPr>
              <w:jc w:val="center"/>
              <w:rPr>
                <w:rFonts w:eastAsia="DengXian"/>
                <w:sz w:val="20"/>
                <w:szCs w:val="20"/>
              </w:rPr>
            </w:pPr>
            <w:r>
              <w:rPr>
                <w:rFonts w:eastAsia="DengXian" w:hint="eastAsia"/>
                <w:sz w:val="20"/>
                <w:szCs w:val="20"/>
              </w:rPr>
              <w:t>CATT</w:t>
            </w:r>
          </w:p>
        </w:tc>
        <w:tc>
          <w:tcPr>
            <w:tcW w:w="1276" w:type="dxa"/>
            <w:vAlign w:val="center"/>
          </w:tcPr>
          <w:p w14:paraId="7C52E38F" w14:textId="24CAD757" w:rsidR="002F1AA5" w:rsidRDefault="002F1AA5" w:rsidP="00286B98">
            <w:pPr>
              <w:jc w:val="center"/>
              <w:rPr>
                <w:rFonts w:eastAsia="DengXian"/>
                <w:sz w:val="20"/>
                <w:szCs w:val="20"/>
              </w:rPr>
            </w:pPr>
            <w:r>
              <w:rPr>
                <w:rFonts w:eastAsia="DengXian" w:hint="eastAsia"/>
                <w:sz w:val="20"/>
                <w:szCs w:val="20"/>
              </w:rPr>
              <w:t>Yes</w:t>
            </w:r>
          </w:p>
        </w:tc>
        <w:tc>
          <w:tcPr>
            <w:tcW w:w="6373" w:type="dxa"/>
          </w:tcPr>
          <w:p w14:paraId="12F0DB57" w14:textId="77777777" w:rsidR="002F1AA5" w:rsidRPr="00286B98" w:rsidRDefault="002F1AA5" w:rsidP="00286B98"/>
        </w:tc>
      </w:tr>
      <w:tr w:rsidR="00134593" w14:paraId="0F489372" w14:textId="77777777" w:rsidTr="004D3026">
        <w:tc>
          <w:tcPr>
            <w:tcW w:w="1980" w:type="dxa"/>
            <w:vAlign w:val="center"/>
          </w:tcPr>
          <w:p w14:paraId="385AEF61" w14:textId="0CB6DF3E" w:rsidR="00134593" w:rsidRDefault="00134593" w:rsidP="00286B98">
            <w:pPr>
              <w:jc w:val="center"/>
              <w:rPr>
                <w:rFonts w:eastAsia="DengXian"/>
                <w:sz w:val="20"/>
                <w:szCs w:val="20"/>
              </w:rPr>
            </w:pPr>
            <w:r>
              <w:rPr>
                <w:rFonts w:eastAsia="DengXian"/>
                <w:sz w:val="20"/>
                <w:szCs w:val="20"/>
              </w:rPr>
              <w:t>Apple</w:t>
            </w:r>
          </w:p>
        </w:tc>
        <w:tc>
          <w:tcPr>
            <w:tcW w:w="1276" w:type="dxa"/>
            <w:vAlign w:val="center"/>
          </w:tcPr>
          <w:p w14:paraId="139E224D" w14:textId="592EEE53" w:rsidR="00134593" w:rsidRDefault="00134593" w:rsidP="00286B98">
            <w:pPr>
              <w:jc w:val="center"/>
              <w:rPr>
                <w:rFonts w:eastAsia="DengXian"/>
                <w:sz w:val="20"/>
                <w:szCs w:val="20"/>
              </w:rPr>
            </w:pPr>
            <w:r>
              <w:rPr>
                <w:rFonts w:eastAsia="DengXian"/>
                <w:sz w:val="20"/>
                <w:szCs w:val="20"/>
              </w:rPr>
              <w:t>Yes</w:t>
            </w:r>
          </w:p>
        </w:tc>
        <w:tc>
          <w:tcPr>
            <w:tcW w:w="6373" w:type="dxa"/>
          </w:tcPr>
          <w:p w14:paraId="34969115" w14:textId="497B65B8" w:rsidR="00134593" w:rsidRPr="00286B98" w:rsidRDefault="00134593" w:rsidP="00286B98">
            <w:r>
              <w:t>Section 5.3.5.3, NOTE 4, duplicate occurrence of “previous” to be corrected.</w:t>
            </w: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 xml:space="preserve">Correction to release of list elements using </w:t>
      </w:r>
      <w:proofErr w:type="spellStart"/>
      <w:r>
        <w:t>toReleaseList</w:t>
      </w:r>
      <w:proofErr w:type="spellEnd"/>
    </w:p>
    <w:p w14:paraId="70CDE629" w14:textId="77777777" w:rsidR="00DA7501" w:rsidRDefault="009845A4"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9845A4"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BodyText"/>
              <w:jc w:val="center"/>
              <w:rPr>
                <w:sz w:val="20"/>
                <w:szCs w:val="20"/>
              </w:rPr>
            </w:pPr>
            <w:r>
              <w:rPr>
                <w:sz w:val="20"/>
                <w:szCs w:val="20"/>
              </w:rPr>
              <w:t>Agree?</w:t>
            </w:r>
          </w:p>
          <w:p w14:paraId="5EF794AA"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BodyText"/>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 xml:space="preserve">Parent field is not necessarily a list (element), i.e. release of the parent field does not necessarily occur by </w:t>
            </w:r>
            <w:proofErr w:type="spellStart"/>
            <w:r>
              <w:t>elementsToReleaseList</w:t>
            </w:r>
            <w:proofErr w:type="spellEnd"/>
            <w:r>
              <w:t xml:space="preserve">. It can just be a normal field with Need R, </w:t>
            </w:r>
            <w:proofErr w:type="spellStart"/>
            <w:r>
              <w:t>SetupRelease</w:t>
            </w:r>
            <w:proofErr w:type="spellEnd"/>
            <w:r>
              <w:t xml:space="preserv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0E5C638B"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w:t>
            </w:r>
            <w:proofErr w:type="spellStart"/>
            <w:r w:rsidRPr="00911F22">
              <w:rPr>
                <w:strike/>
                <w:color w:val="FF0000"/>
              </w:rPr>
              <w:t>AddModList</w:t>
            </w:r>
            <w:proofErr w:type="spellEnd"/>
            <w:r w:rsidRPr="00911F22">
              <w:rPr>
                <w:strike/>
                <w:color w:val="FF0000"/>
              </w:rPr>
              <w:t xml:space="preserve"> or as normal fields.</w:t>
            </w:r>
            <w:bookmarkEnd w:id="1"/>
            <w:r w:rsidRPr="00911F22">
              <w:rPr>
                <w:strike/>
                <w:color w:val="FF0000"/>
              </w:rPr>
              <w:t xml:space="preserve"> </w:t>
            </w:r>
            <w:r w:rsidR="00AA662B" w:rsidRPr="00AA662B">
              <w:rPr>
                <w:color w:val="FF0000"/>
              </w:rPr>
              <w:t xml:space="preserve"> </w:t>
            </w:r>
            <w:r w:rsidR="002F1AA5">
              <w:rPr>
                <w:color w:val="FF0000"/>
              </w:rPr>
              <w:t>I</w:t>
            </w:r>
            <w:r w:rsidRPr="00911F22">
              <w:rPr>
                <w:color w:val="FF0000"/>
              </w:rPr>
              <w:t>ncluding the child field</w:t>
            </w:r>
            <w:r>
              <w:rPr>
                <w:color w:val="FF0000"/>
              </w:rPr>
              <w:t>s that are</w:t>
            </w:r>
            <w:r w:rsidRPr="00911F22">
              <w:rPr>
                <w:color w:val="FF0000"/>
              </w:rPr>
              <w:t xml:space="preserve"> configured by </w:t>
            </w:r>
            <w:proofErr w:type="spellStart"/>
            <w:r w:rsidRPr="00911F22">
              <w:rPr>
                <w:color w:val="FF0000"/>
              </w:rPr>
              <w:t>ToAddModList</w:t>
            </w:r>
            <w:proofErr w:type="spellEnd"/>
            <w:r>
              <w:rPr>
                <w:color w:val="FF0000"/>
              </w:rPr>
              <w:t>.</w:t>
            </w:r>
            <w:r>
              <w:t>”</w:t>
            </w:r>
          </w:p>
        </w:tc>
      </w:tr>
      <w:tr w:rsidR="00F17B37" w14:paraId="26169FF3" w14:textId="77777777" w:rsidTr="00911493">
        <w:tc>
          <w:tcPr>
            <w:tcW w:w="1980" w:type="dxa"/>
            <w:vAlign w:val="center"/>
          </w:tcPr>
          <w:p w14:paraId="1879934E" w14:textId="4A97AD49" w:rsidR="00F17B37" w:rsidRPr="006934EF" w:rsidRDefault="002F1AA5" w:rsidP="00911493">
            <w:pPr>
              <w:jc w:val="center"/>
              <w:rPr>
                <w:sz w:val="20"/>
                <w:szCs w:val="20"/>
              </w:rPr>
            </w:pPr>
            <w:r>
              <w:rPr>
                <w:sz w:val="20"/>
                <w:szCs w:val="20"/>
              </w:rPr>
              <w:lastRenderedPageBreak/>
              <w:t>V</w:t>
            </w:r>
            <w:r w:rsidR="00C432C2">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proofErr w:type="spellStart"/>
            <w:r>
              <w:rPr>
                <w:rFonts w:eastAsia="Malgun Gothic"/>
                <w:i/>
              </w:rPr>
              <w:t>elementsToAddModList</w:t>
            </w:r>
            <w:proofErr w:type="spellEnd"/>
            <w:r>
              <w:rPr>
                <w:rFonts w:eastAsia="Malgun Gothic"/>
                <w:i/>
              </w:rPr>
              <w:t>)</w:t>
            </w:r>
            <w:r>
              <w:rPr>
                <w:rFonts w:eastAsia="Malgun Gothic"/>
              </w:rPr>
              <w:t xml:space="preserve">? We think the yellow part could be removed. </w:t>
            </w:r>
          </w:p>
          <w:p w14:paraId="6DCB311C" w14:textId="1FF7B4E6" w:rsidR="00F17B37" w:rsidRPr="00ED3EDF" w:rsidRDefault="002F1AA5" w:rsidP="00ED3EDF">
            <w:pPr>
              <w:rPr>
                <w:rFonts w:eastAsia="Malgun Gothic"/>
              </w:rPr>
            </w:pPr>
            <w:r>
              <w:t>“</w:t>
            </w:r>
            <w:r w:rsidR="00ED3EDF" w:rsidRPr="00E85189">
              <w:t xml:space="preserve">Note that the release of </w:t>
            </w:r>
            <w:r w:rsidR="00ED3EDF">
              <w:t xml:space="preserve">list element(s) using the </w:t>
            </w:r>
            <w:proofErr w:type="spellStart"/>
            <w:r w:rsidR="00ED3EDF" w:rsidRPr="00265617">
              <w:rPr>
                <w:i/>
                <w:iCs/>
              </w:rPr>
              <w:t>elementsToReleaseList</w:t>
            </w:r>
            <w:proofErr w:type="spellEnd"/>
            <w:r w:rsidR="00ED3EDF" w:rsidRPr="00E85189" w:rsidDel="00344110">
              <w:t xml:space="preserve"> </w:t>
            </w:r>
            <w:r w:rsidR="00ED3EDF" w:rsidRPr="00E85189">
              <w:t xml:space="preserve">releases </w:t>
            </w:r>
            <w:r w:rsidR="00ED3EDF">
              <w:t xml:space="preserve">the values of </w:t>
            </w:r>
            <w:r w:rsidR="00ED3EDF" w:rsidRPr="00E85189">
              <w:t xml:space="preserve">all </w:t>
            </w:r>
            <w:r w:rsidR="00ED3EDF">
              <w:t xml:space="preserve">the </w:t>
            </w:r>
            <w:r w:rsidR="00ED3EDF" w:rsidRPr="00E85189">
              <w:t>fields</w:t>
            </w:r>
            <w:r w:rsidR="00ED3EDF">
              <w:t xml:space="preserve"> of the list element(s)</w:t>
            </w:r>
            <w:r w:rsidR="00ED3EDF" w:rsidRPr="00A06BC6">
              <w:rPr>
                <w:highlight w:val="yellow"/>
              </w:rPr>
              <w:t xml:space="preserve">, including lists configured by </w:t>
            </w:r>
            <w:proofErr w:type="spellStart"/>
            <w:r w:rsidR="00ED3EDF" w:rsidRPr="00A06BC6">
              <w:rPr>
                <w:highlight w:val="yellow"/>
              </w:rPr>
              <w:t>ToAddModList</w:t>
            </w:r>
            <w:proofErr w:type="spellEnd"/>
            <w:r w:rsidR="00ED3EDF"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t>ZTE(</w:t>
            </w:r>
            <w:proofErr w:type="spellStart"/>
            <w:r>
              <w:rPr>
                <w:sz w:val="20"/>
                <w:szCs w:val="20"/>
              </w:rPr>
              <w:t>LiuJing</w:t>
            </w:r>
            <w:proofErr w:type="spellEnd"/>
            <w:r>
              <w:rPr>
                <w:sz w:val="20"/>
                <w:szCs w:val="20"/>
              </w:rPr>
              <w:t>)</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 xml:space="preserve">Same comment as Samsung, seems “all the fields of …” can already cover all sub element(s), there is no need to emphasize whether it is configured by </w:t>
            </w:r>
            <w:proofErr w:type="spellStart"/>
            <w:r>
              <w:t>ToAddModList</w:t>
            </w:r>
            <w:proofErr w:type="spellEnd"/>
            <w:r>
              <w:t xml:space="preserve">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w:t>
            </w:r>
            <w:proofErr w:type="spellStart"/>
            <w:r>
              <w:rPr>
                <w:sz w:val="20"/>
                <w:szCs w:val="20"/>
              </w:rPr>
              <w:t>Amaanat</w:t>
            </w:r>
            <w:proofErr w:type="spellEnd"/>
            <w:r>
              <w:rPr>
                <w:sz w:val="20"/>
                <w:szCs w:val="20"/>
              </w:rPr>
              <w: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48E8A700" w:rsidR="00F17B37" w:rsidRPr="006934EF" w:rsidRDefault="00F77C86" w:rsidP="00F77C86">
            <w:r>
              <w:rPr>
                <w:rFonts w:ascii="Calibri" w:hAnsi="Calibri" w:cs="Calibri"/>
                <w:color w:val="000000"/>
                <w:sz w:val="20"/>
                <w:szCs w:val="20"/>
                <w:shd w:val="clear" w:color="auto" w:fill="FFFFFF"/>
              </w:rPr>
              <w:t xml:space="preserve">Mostly OK, but we would keep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child</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wording since UE doesn</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t release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values</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of the fields but the fields themselves, i.e. like this: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Note that the release of list element(s) using the </w:t>
            </w:r>
            <w:proofErr w:type="spellStart"/>
            <w:r>
              <w:rPr>
                <w:rFonts w:ascii="Calibri" w:hAnsi="Calibri" w:cs="Calibri"/>
                <w:color w:val="000000"/>
                <w:sz w:val="20"/>
                <w:szCs w:val="20"/>
                <w:shd w:val="clear" w:color="auto" w:fill="FFFFFF"/>
              </w:rPr>
              <w:t>elementsToReleaseList</w:t>
            </w:r>
            <w:proofErr w:type="spellEnd"/>
            <w:r>
              <w:rPr>
                <w:rFonts w:ascii="Calibri" w:hAnsi="Calibri" w:cs="Calibri"/>
                <w:color w:val="000000"/>
                <w:sz w:val="20"/>
                <w:szCs w:val="20"/>
                <w:shd w:val="clear" w:color="auto" w:fill="FFFFFF"/>
              </w:rPr>
              <w:t xml:space="preserve"> releases all the child fields of the list element(s), including lists configured by </w:t>
            </w:r>
            <w:proofErr w:type="spellStart"/>
            <w:r>
              <w:rPr>
                <w:rFonts w:ascii="Calibri" w:hAnsi="Calibri" w:cs="Calibri"/>
                <w:color w:val="000000"/>
                <w:sz w:val="20"/>
                <w:szCs w:val="20"/>
                <w:shd w:val="clear" w:color="auto" w:fill="FFFFFF"/>
              </w:rPr>
              <w:t>ToAddModList</w:t>
            </w:r>
            <w:proofErr w:type="spellEnd"/>
            <w:r>
              <w:rPr>
                <w:rFonts w:ascii="Calibri" w:hAnsi="Calibri" w:cs="Calibri"/>
                <w:color w:val="000000"/>
                <w:sz w:val="20"/>
                <w:szCs w:val="20"/>
                <w:shd w:val="clear" w:color="auto" w:fill="FFFFFF"/>
              </w:rPr>
              <w:t>.</w:t>
            </w:r>
            <w:r w:rsidR="002F1AA5">
              <w:rPr>
                <w:rFonts w:ascii="Calibri" w:hAnsi="Calibri" w:cs="Calibri"/>
                <w:color w:val="000000"/>
                <w:sz w:val="20"/>
                <w:szCs w:val="20"/>
                <w:shd w:val="clear" w:color="auto" w:fill="FFFFFF"/>
              </w:rPr>
              <w: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70B3ACE8" w:rsidR="008F3A04" w:rsidRDefault="008F3A04" w:rsidP="008F3A04">
            <w:pPr>
              <w:rPr>
                <w:color w:val="000000"/>
                <w:shd w:val="clear" w:color="auto" w:fill="FFFFFF"/>
              </w:rPr>
            </w:pPr>
            <w:r>
              <w:rPr>
                <w:rFonts w:eastAsia="DengXian" w:hint="eastAsia"/>
              </w:rPr>
              <w:t>W</w:t>
            </w:r>
            <w:r>
              <w:rPr>
                <w:rFonts w:eastAsia="DengXian"/>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sidR="002F1AA5">
              <w:rPr>
                <w:rFonts w:eastAsia="DengXian"/>
              </w:rPr>
              <w:pgNum/>
            </w:r>
            <w:proofErr w:type="spellStart"/>
            <w:r w:rsidR="002F1AA5">
              <w:rPr>
                <w:rFonts w:eastAsia="DengXian"/>
              </w:rPr>
              <w:t>articular</w:t>
            </w:r>
            <w:r>
              <w:rPr>
                <w:rFonts w:eastAsia="DengXian"/>
              </w:rPr>
              <w:t>’s</w:t>
            </w:r>
            <w:proofErr w:type="spellEnd"/>
            <w:r>
              <w:rPr>
                <w:rFonts w:eastAsia="DengXian"/>
              </w:rPr>
              <w:t xml:space="preserve">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 xml:space="preserve">Note that the release of parent field also releases all of the child fields, regardless of whether they have been added via </w:t>
            </w:r>
            <w:proofErr w:type="spellStart"/>
            <w:r w:rsidRPr="00E85189">
              <w:t>AddModList</w:t>
            </w:r>
            <w:proofErr w:type="spellEnd"/>
            <w:r w:rsidRPr="00E85189">
              <w:t xml:space="preserve">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07132414" w:rsidR="00911493" w:rsidRDefault="00911493" w:rsidP="00994D8B">
            <w:r>
              <w:t xml:space="preserve">Further, the original text was introduced when we discussed a </w:t>
            </w:r>
            <w:r w:rsidR="002F1AA5">
              <w:pgNum/>
            </w:r>
            <w:proofErr w:type="spellStart"/>
            <w:r w:rsidR="002F1AA5">
              <w:t>articular</w:t>
            </w:r>
            <w:proofErr w:type="spellEnd"/>
            <w:r>
              <w:t xml:space="preserve"> case with </w:t>
            </w:r>
            <w:proofErr w:type="spellStart"/>
            <w:r>
              <w:t>addModList</w:t>
            </w:r>
            <w:proofErr w:type="spellEnd"/>
            <w:r>
              <w:t xml:space="preserve"> inside an </w:t>
            </w:r>
            <w:proofErr w:type="spellStart"/>
            <w:r>
              <w:t>addModlist</w:t>
            </w:r>
            <w:proofErr w:type="spellEnd"/>
            <w:r>
              <w:t>, and hence 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proofErr w:type="spellStart"/>
            <w:r w:rsidRPr="00265617">
              <w:rPr>
                <w:i/>
                <w:iCs/>
              </w:rPr>
              <w:t>elementsToReleaseList</w:t>
            </w:r>
            <w:proofErr w:type="spellEnd"/>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r w:rsidR="00286B98" w14:paraId="130C46D7" w14:textId="77777777" w:rsidTr="00911493">
        <w:tc>
          <w:tcPr>
            <w:tcW w:w="1980" w:type="dxa"/>
            <w:vAlign w:val="center"/>
          </w:tcPr>
          <w:p w14:paraId="2C16A48C" w14:textId="7845035E"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7BB34D0C" w14:textId="0A9F29C2" w:rsidR="00286B98" w:rsidRDefault="00286B98" w:rsidP="00286B98">
            <w:pPr>
              <w:jc w:val="center"/>
              <w:rPr>
                <w:rFonts w:eastAsia="DengXian"/>
                <w:sz w:val="20"/>
                <w:szCs w:val="20"/>
              </w:rPr>
            </w:pPr>
            <w:r>
              <w:rPr>
                <w:rFonts w:eastAsia="DengXian"/>
                <w:sz w:val="20"/>
                <w:szCs w:val="20"/>
              </w:rPr>
              <w:t>No/Yes</w:t>
            </w:r>
          </w:p>
        </w:tc>
        <w:tc>
          <w:tcPr>
            <w:tcW w:w="6373" w:type="dxa"/>
          </w:tcPr>
          <w:p w14:paraId="1711ADA7" w14:textId="59092A65" w:rsidR="00286B98" w:rsidRDefault="00286B98" w:rsidP="00286B98">
            <w:pPr>
              <w:rPr>
                <w:rFonts w:eastAsia="DengXian"/>
              </w:rPr>
            </w:pPr>
            <w:r>
              <w:rPr>
                <w:rFonts w:eastAsia="DengXian"/>
              </w:rPr>
              <w:t xml:space="preserve">My recollection of the intention of the original sentence </w:t>
            </w:r>
            <w:r w:rsidR="00177BBA">
              <w:rPr>
                <w:rFonts w:eastAsia="DengXian"/>
              </w:rPr>
              <w:t>is</w:t>
            </w:r>
            <w:r>
              <w:rPr>
                <w:rFonts w:eastAsia="DengXian"/>
              </w:rPr>
              <w:t xml:space="preserve"> a bit different.  It was to say that when the parent field </w:t>
            </w:r>
            <w:r w:rsidR="00177BBA">
              <w:rPr>
                <w:rFonts w:eastAsia="DengXian"/>
              </w:rPr>
              <w:t xml:space="preserve">(this may not be a list) </w:t>
            </w:r>
            <w:r>
              <w:rPr>
                <w:rFonts w:eastAsia="DengXian"/>
              </w:rPr>
              <w:t xml:space="preserve">is released, all the add mode lists are also released and does not require an explicit </w:t>
            </w:r>
            <w:proofErr w:type="spellStart"/>
            <w:r>
              <w:rPr>
                <w:rFonts w:eastAsia="DengXian"/>
              </w:rPr>
              <w:t>releaselist</w:t>
            </w:r>
            <w:proofErr w:type="spellEnd"/>
            <w:r>
              <w:rPr>
                <w:rFonts w:eastAsia="DengXian"/>
              </w:rPr>
              <w:t xml:space="preserve">.  </w:t>
            </w:r>
            <w:r w:rsidR="00177BBA">
              <w:rPr>
                <w:rFonts w:eastAsia="DengXian"/>
              </w:rPr>
              <w:t>(I think same as what MediaTek said.)</w:t>
            </w:r>
            <w:r>
              <w:rPr>
                <w:rFonts w:eastAsia="DengXian"/>
              </w:rPr>
              <w:t xml:space="preserve"> </w:t>
            </w:r>
          </w:p>
          <w:p w14:paraId="35779A16" w14:textId="7E4FCD35" w:rsidR="00177BBA" w:rsidRDefault="00177BBA" w:rsidP="00286B98">
            <w:pPr>
              <w:rPr>
                <w:rFonts w:eastAsia="DengXian"/>
              </w:rPr>
            </w:pPr>
            <w:r>
              <w:rPr>
                <w:rFonts w:eastAsia="DengXian"/>
              </w:rPr>
              <w:t>The proposed text seem to cover (only) the case where the parent is a list.</w:t>
            </w:r>
          </w:p>
          <w:p w14:paraId="289FBC6C" w14:textId="1C3F9FA9" w:rsidR="00286B98" w:rsidRDefault="00286B98" w:rsidP="00286B98">
            <w:pPr>
              <w:rPr>
                <w:rFonts w:eastAsia="DengXian"/>
              </w:rPr>
            </w:pPr>
            <w:r>
              <w:rPr>
                <w:rFonts w:eastAsia="DengXian"/>
              </w:rPr>
              <w:t xml:space="preserve">We are OK to also add (rather than replace the current </w:t>
            </w:r>
            <w:r>
              <w:rPr>
                <w:rFonts w:eastAsia="DengXian"/>
              </w:rPr>
              <w:lastRenderedPageBreak/>
              <w:t xml:space="preserve">sentence) the clarification intended with the CR that all the </w:t>
            </w:r>
            <w:proofErr w:type="spellStart"/>
            <w:r>
              <w:rPr>
                <w:rFonts w:eastAsia="DengXian"/>
              </w:rPr>
              <w:t>the</w:t>
            </w:r>
            <w:proofErr w:type="spellEnd"/>
            <w:r>
              <w:rPr>
                <w:rFonts w:eastAsia="DengXian"/>
              </w:rPr>
              <w:t xml:space="preserve"> fields of an list are released with </w:t>
            </w:r>
            <w:proofErr w:type="spellStart"/>
            <w:r w:rsidRPr="00E85189">
              <w:t>elementsToReleaseList</w:t>
            </w:r>
            <w:proofErr w:type="spellEnd"/>
            <w:r>
              <w:rPr>
                <w:rFonts w:eastAsia="DengXian"/>
              </w:rPr>
              <w:t xml:space="preserve">. </w:t>
            </w:r>
          </w:p>
        </w:tc>
      </w:tr>
      <w:tr w:rsidR="002F1AA5" w14:paraId="342D777F" w14:textId="77777777" w:rsidTr="00911493">
        <w:tc>
          <w:tcPr>
            <w:tcW w:w="1980" w:type="dxa"/>
            <w:vAlign w:val="center"/>
          </w:tcPr>
          <w:p w14:paraId="195C36DA" w14:textId="52093FFE" w:rsidR="002F1AA5" w:rsidRDefault="002F1AA5" w:rsidP="002F1AA5">
            <w:pPr>
              <w:jc w:val="center"/>
              <w:rPr>
                <w:rFonts w:eastAsia="DengXian"/>
                <w:sz w:val="20"/>
                <w:szCs w:val="20"/>
              </w:rPr>
            </w:pPr>
            <w:r>
              <w:rPr>
                <w:rFonts w:eastAsia="DengXian" w:hint="eastAsia"/>
                <w:sz w:val="20"/>
                <w:szCs w:val="20"/>
              </w:rPr>
              <w:lastRenderedPageBreak/>
              <w:t>CATT</w:t>
            </w:r>
          </w:p>
        </w:tc>
        <w:tc>
          <w:tcPr>
            <w:tcW w:w="1276" w:type="dxa"/>
            <w:vAlign w:val="center"/>
          </w:tcPr>
          <w:p w14:paraId="01B11028" w14:textId="1134D63D" w:rsidR="002F1AA5" w:rsidRDefault="002F1AA5" w:rsidP="00286B98">
            <w:pPr>
              <w:jc w:val="center"/>
              <w:rPr>
                <w:rFonts w:eastAsia="DengXian"/>
                <w:sz w:val="20"/>
                <w:szCs w:val="20"/>
              </w:rPr>
            </w:pPr>
            <w:r>
              <w:rPr>
                <w:sz w:val="20"/>
                <w:szCs w:val="20"/>
              </w:rPr>
              <w:t>Yes</w:t>
            </w:r>
            <w:r>
              <w:rPr>
                <w:rFonts w:hint="eastAsia"/>
                <w:sz w:val="20"/>
                <w:szCs w:val="20"/>
              </w:rPr>
              <w:t xml:space="preserve"> </w:t>
            </w:r>
            <w:r>
              <w:rPr>
                <w:sz w:val="20"/>
                <w:szCs w:val="20"/>
              </w:rPr>
              <w:t>with comment</w:t>
            </w:r>
          </w:p>
        </w:tc>
        <w:tc>
          <w:tcPr>
            <w:tcW w:w="6373" w:type="dxa"/>
          </w:tcPr>
          <w:p w14:paraId="00C58289" w14:textId="19BC2731" w:rsidR="002F1AA5" w:rsidRDefault="002F1AA5" w:rsidP="002F1AA5">
            <w:pPr>
              <w:rPr>
                <w:rFonts w:eastAsia="DengXian"/>
              </w:rPr>
            </w:pPr>
            <w:r>
              <w:rPr>
                <w:rFonts w:hint="eastAsia"/>
              </w:rPr>
              <w:t>T</w:t>
            </w:r>
            <w:r>
              <w:t>he wording of “</w:t>
            </w:r>
            <w:proofErr w:type="spellStart"/>
            <w:r>
              <w:t>ToAddModList</w:t>
            </w:r>
            <w:proofErr w:type="spellEnd"/>
            <w:r>
              <w:t>” could be changed to “</w:t>
            </w:r>
            <w:proofErr w:type="spellStart"/>
            <w:r>
              <w:t>elementsToAddModList</w:t>
            </w:r>
            <w:proofErr w:type="spellEnd"/>
            <w:r>
              <w:t>” or the highlighted part could be removed as Samsung’</w:t>
            </w:r>
            <w:r>
              <w:rPr>
                <w:rFonts w:hint="eastAsia"/>
              </w:rPr>
              <w:t>s comments</w:t>
            </w:r>
            <w:r>
              <w:t>.</w:t>
            </w: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9845A4"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9845A4"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BodyText"/>
              <w:jc w:val="center"/>
              <w:rPr>
                <w:sz w:val="20"/>
                <w:szCs w:val="20"/>
              </w:rPr>
            </w:pPr>
            <w:r>
              <w:rPr>
                <w:sz w:val="20"/>
                <w:szCs w:val="20"/>
              </w:rPr>
              <w:t>Agree?</w:t>
            </w:r>
          </w:p>
          <w:p w14:paraId="30A1522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BodyText"/>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proofErr w:type="spellStart"/>
            <w:r w:rsidR="007C17CF" w:rsidRPr="007C17CF">
              <w:rPr>
                <w:i/>
                <w:lang w:val="en-GB"/>
              </w:rPr>
              <w:t>reconfigurationWithSync</w:t>
            </w:r>
            <w:proofErr w:type="spellEnd"/>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proofErr w:type="spellStart"/>
            <w:r w:rsidRPr="00A01CFA">
              <w:rPr>
                <w:i/>
              </w:rPr>
              <w:t>discardOnPDCP</w:t>
            </w:r>
            <w:proofErr w:type="spellEnd"/>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w:t>
            </w:r>
            <w:proofErr w:type="spellStart"/>
            <w:r>
              <w:rPr>
                <w:sz w:val="20"/>
                <w:szCs w:val="20"/>
              </w:rPr>
              <w:t>Amaanat</w:t>
            </w:r>
            <w:proofErr w:type="spellEnd"/>
            <w:r>
              <w:rPr>
                <w:sz w:val="20"/>
                <w:szCs w:val="20"/>
              </w:rPr>
              <w: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 xml:space="preserve">We note similar issues are brought to DCCA and </w:t>
            </w:r>
            <w:proofErr w:type="spellStart"/>
            <w:r w:rsidRPr="00584734">
              <w:rPr>
                <w:rFonts w:ascii="Segoe UI" w:eastAsia="Times New Roman" w:hAnsi="Segoe UI" w:cs="Segoe UI"/>
                <w:szCs w:val="21"/>
              </w:rPr>
              <w:t>MobEnh</w:t>
            </w:r>
            <w:proofErr w:type="spellEnd"/>
            <w:r w:rsidRPr="00584734">
              <w:rPr>
                <w:rFonts w:ascii="Segoe UI" w:eastAsia="Times New Roman" w:hAnsi="Segoe UI" w:cs="Segoe UI"/>
                <w:szCs w:val="21"/>
              </w:rPr>
              <w:t xml:space="preserve"> AIs. Therefore, it is recommended to address them consistently (and in one place).</w:t>
            </w:r>
          </w:p>
          <w:p w14:paraId="2EDFBB1B"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w:t>
            </w:r>
            <w:r w:rsidRPr="00584734">
              <w:rPr>
                <w:rFonts w:ascii="Segoe UI" w:hAnsi="Segoe UI" w:cs="Segoe UI"/>
                <w:szCs w:val="21"/>
              </w:rPr>
              <w:lastRenderedPageBreak/>
              <w:t xml:space="preserve">Protocol Stack support. </w:t>
            </w:r>
          </w:p>
          <w:p w14:paraId="40B47023" w14:textId="5C5F8AB3"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lastRenderedPageBreak/>
              <w:t>H</w:t>
            </w:r>
            <w:r>
              <w:rPr>
                <w:rFonts w:eastAsia="DengXian"/>
                <w:sz w:val="20"/>
                <w:szCs w:val="20"/>
              </w:rPr>
              <w:t xml:space="preserve">uawei, </w:t>
            </w:r>
            <w:proofErr w:type="spellStart"/>
            <w:r>
              <w:rPr>
                <w:rFonts w:eastAsia="DengXian"/>
                <w:sz w:val="20"/>
                <w:szCs w:val="20"/>
              </w:rPr>
              <w:t>HiSilicon</w:t>
            </w:r>
            <w:proofErr w:type="spellEnd"/>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6B70D0">
            <w:pPr>
              <w:jc w:val="center"/>
              <w:rPr>
                <w:rFonts w:eastAsia="DengXian"/>
                <w:sz w:val="20"/>
                <w:szCs w:val="20"/>
              </w:rPr>
            </w:pPr>
            <w:bookmarkStart w:id="2" w:name="_Hlk55418766"/>
            <w:r>
              <w:rPr>
                <w:rFonts w:eastAsia="DengXian"/>
                <w:sz w:val="20"/>
                <w:szCs w:val="20"/>
              </w:rPr>
              <w:t>Ericsson</w:t>
            </w:r>
          </w:p>
        </w:tc>
        <w:tc>
          <w:tcPr>
            <w:tcW w:w="1276" w:type="dxa"/>
          </w:tcPr>
          <w:p w14:paraId="5315B432" w14:textId="2E0879AF" w:rsidR="008F3F06" w:rsidRDefault="008F3F06" w:rsidP="006B70D0">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6B70D0">
            <w:pPr>
              <w:rPr>
                <w:rFonts w:ascii="Segoe UI" w:eastAsia="Times New Roman" w:hAnsi="Segoe UI" w:cs="Segoe UI"/>
                <w:szCs w:val="21"/>
              </w:rPr>
            </w:pPr>
          </w:p>
        </w:tc>
      </w:tr>
      <w:tr w:rsidR="00D96BDE" w:rsidRPr="00584734" w14:paraId="2730C9F6" w14:textId="77777777" w:rsidTr="00D87939">
        <w:tc>
          <w:tcPr>
            <w:tcW w:w="1980" w:type="dxa"/>
            <w:vAlign w:val="center"/>
          </w:tcPr>
          <w:p w14:paraId="44EFD7B4" w14:textId="5E10BBD3"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43027295" w14:textId="77777777" w:rsidR="00D96BDE" w:rsidRDefault="00D96BDE" w:rsidP="00D96BDE">
            <w:pPr>
              <w:jc w:val="center"/>
              <w:rPr>
                <w:rFonts w:eastAsia="DengXian"/>
                <w:sz w:val="20"/>
                <w:szCs w:val="20"/>
              </w:rPr>
            </w:pPr>
            <w:r>
              <w:rPr>
                <w:rFonts w:eastAsia="DengXian"/>
                <w:sz w:val="20"/>
                <w:szCs w:val="20"/>
              </w:rPr>
              <w:t xml:space="preserve">Yes </w:t>
            </w:r>
          </w:p>
          <w:p w14:paraId="4032E8E9" w14:textId="4FF28B4E"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7C1E0849" w14:textId="77777777" w:rsidR="00D96BDE" w:rsidRPr="00584734" w:rsidRDefault="00D96BDE" w:rsidP="00D96BDE">
            <w:pPr>
              <w:rPr>
                <w:rFonts w:ascii="Segoe UI" w:eastAsia="Times New Roman" w:hAnsi="Segoe UI" w:cs="Segoe UI"/>
                <w:szCs w:val="21"/>
              </w:rPr>
            </w:pPr>
          </w:p>
        </w:tc>
      </w:tr>
      <w:tr w:rsidR="002F1AA5" w:rsidRPr="00584734" w14:paraId="3302A28F" w14:textId="77777777" w:rsidTr="00D87939">
        <w:tc>
          <w:tcPr>
            <w:tcW w:w="1980" w:type="dxa"/>
            <w:vAlign w:val="center"/>
          </w:tcPr>
          <w:p w14:paraId="310D6290" w14:textId="072323AA"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698B0AD9" w14:textId="6A1BF0D2"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162C0D30" w14:textId="74AE38D5" w:rsidR="002F1AA5" w:rsidRPr="00584734" w:rsidRDefault="002F1AA5" w:rsidP="00D96BDE">
            <w:pPr>
              <w:rPr>
                <w:rFonts w:ascii="Segoe UI" w:eastAsia="Times New Roman" w:hAnsi="Segoe UI" w:cs="Segoe UI"/>
                <w:szCs w:val="21"/>
              </w:rPr>
            </w:pPr>
            <w:r>
              <w:rPr>
                <w:rFonts w:ascii="Segoe UI" w:eastAsia="Times New Roman" w:hAnsi="Segoe UI" w:cs="Segoe UI" w:hint="eastAsia"/>
                <w:szCs w:val="21"/>
              </w:rPr>
              <w:t>We share the same view as MediaTek.</w:t>
            </w:r>
          </w:p>
        </w:tc>
      </w:tr>
      <w:tr w:rsidR="00712010" w:rsidRPr="00584734" w14:paraId="072D0C2C" w14:textId="77777777" w:rsidTr="00D87939">
        <w:tc>
          <w:tcPr>
            <w:tcW w:w="1980" w:type="dxa"/>
            <w:vAlign w:val="center"/>
          </w:tcPr>
          <w:p w14:paraId="665C69F8" w14:textId="1D64BC9D" w:rsidR="00712010" w:rsidRDefault="00712010" w:rsidP="00D96BDE">
            <w:pPr>
              <w:jc w:val="center"/>
              <w:rPr>
                <w:rFonts w:eastAsia="DengXian"/>
                <w:sz w:val="20"/>
                <w:szCs w:val="20"/>
              </w:rPr>
            </w:pPr>
            <w:r>
              <w:rPr>
                <w:rFonts w:eastAsia="DengXian"/>
                <w:sz w:val="20"/>
                <w:szCs w:val="20"/>
              </w:rPr>
              <w:t>Apple</w:t>
            </w:r>
          </w:p>
        </w:tc>
        <w:tc>
          <w:tcPr>
            <w:tcW w:w="1276" w:type="dxa"/>
            <w:vAlign w:val="center"/>
          </w:tcPr>
          <w:p w14:paraId="025A43E9" w14:textId="33627B78" w:rsidR="00712010" w:rsidRDefault="00712010" w:rsidP="00D96BDE">
            <w:pPr>
              <w:jc w:val="center"/>
              <w:rPr>
                <w:rFonts w:eastAsia="DengXian"/>
                <w:sz w:val="20"/>
                <w:szCs w:val="20"/>
              </w:rPr>
            </w:pPr>
            <w:r>
              <w:rPr>
                <w:rFonts w:eastAsia="DengXian"/>
                <w:sz w:val="20"/>
                <w:szCs w:val="20"/>
              </w:rPr>
              <w:t>Yes</w:t>
            </w:r>
          </w:p>
        </w:tc>
        <w:tc>
          <w:tcPr>
            <w:tcW w:w="6373" w:type="dxa"/>
          </w:tcPr>
          <w:p w14:paraId="5BEBFBF0" w14:textId="77777777" w:rsidR="00712010" w:rsidRDefault="00712010" w:rsidP="00D96BDE">
            <w:pPr>
              <w:rPr>
                <w:rFonts w:ascii="Segoe UI" w:eastAsia="Times New Roman" w:hAnsi="Segoe UI" w:cs="Segoe UI"/>
                <w:szCs w:val="21"/>
              </w:rPr>
            </w:pPr>
          </w:p>
        </w:tc>
      </w:tr>
      <w:bookmarkEnd w:id="2"/>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9845A4"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9845A4"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BodyText"/>
              <w:jc w:val="center"/>
              <w:rPr>
                <w:sz w:val="20"/>
                <w:szCs w:val="20"/>
              </w:rPr>
            </w:pPr>
            <w:r>
              <w:rPr>
                <w:sz w:val="20"/>
                <w:szCs w:val="20"/>
              </w:rPr>
              <w:t>Agree?</w:t>
            </w:r>
          </w:p>
          <w:p w14:paraId="2CC9BA9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911493">
            <w:pPr>
              <w:pStyle w:val="BodyText"/>
              <w:jc w:val="center"/>
            </w:pPr>
            <w:r w:rsidRPr="006934EF">
              <w:rPr>
                <w:sz w:val="20"/>
                <w:szCs w:val="20"/>
              </w:rPr>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lastRenderedPageBreak/>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w:t>
            </w:r>
            <w:proofErr w:type="spellStart"/>
            <w:r>
              <w:rPr>
                <w:sz w:val="20"/>
                <w:szCs w:val="20"/>
              </w:rPr>
              <w:t>Amaanat</w:t>
            </w:r>
            <w:proofErr w:type="spellEnd"/>
            <w:r>
              <w:rPr>
                <w:sz w:val="20"/>
                <w:szCs w:val="20"/>
              </w:rPr>
              <w: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 xml:space="preserve">We note similar issues are brought to DCCA and </w:t>
            </w:r>
            <w:proofErr w:type="spellStart"/>
            <w:r w:rsidRPr="00584734">
              <w:rPr>
                <w:rFonts w:ascii="Segoe UI" w:eastAsia="Times New Roman" w:hAnsi="Segoe UI" w:cs="Segoe UI"/>
                <w:szCs w:val="21"/>
              </w:rPr>
              <w:t>MobEnh</w:t>
            </w:r>
            <w:proofErr w:type="spellEnd"/>
            <w:r w:rsidRPr="00584734">
              <w:rPr>
                <w:rFonts w:ascii="Segoe UI" w:eastAsia="Times New Roman" w:hAnsi="Segoe UI" w:cs="Segoe UI"/>
                <w:szCs w:val="21"/>
              </w:rPr>
              <w:t xml:space="preserve"> AIs. Therefore, it is recommended to address them consistently (and in one place).</w:t>
            </w:r>
          </w:p>
          <w:p w14:paraId="4806E9C3"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6B70D0">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6B70D0">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6B70D0">
            <w:pPr>
              <w:rPr>
                <w:rFonts w:ascii="Segoe UI" w:eastAsia="Times New Roman" w:hAnsi="Segoe UI" w:cs="Segoe UI"/>
                <w:szCs w:val="21"/>
              </w:rPr>
            </w:pPr>
          </w:p>
        </w:tc>
      </w:tr>
      <w:tr w:rsidR="00D96BDE" w:rsidRPr="00584734" w14:paraId="275D6ADB" w14:textId="77777777" w:rsidTr="00A85E9A">
        <w:tc>
          <w:tcPr>
            <w:tcW w:w="1980" w:type="dxa"/>
            <w:vAlign w:val="center"/>
          </w:tcPr>
          <w:p w14:paraId="4F5BCC93" w14:textId="0CB75C44"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715B64C8" w14:textId="77777777" w:rsidR="00D96BDE" w:rsidRDefault="00D96BDE" w:rsidP="00D96BDE">
            <w:pPr>
              <w:jc w:val="center"/>
              <w:rPr>
                <w:rFonts w:eastAsia="DengXian"/>
                <w:sz w:val="20"/>
                <w:szCs w:val="20"/>
              </w:rPr>
            </w:pPr>
            <w:r>
              <w:rPr>
                <w:rFonts w:eastAsia="DengXian"/>
                <w:sz w:val="20"/>
                <w:szCs w:val="20"/>
              </w:rPr>
              <w:t xml:space="preserve">Yes </w:t>
            </w:r>
          </w:p>
          <w:p w14:paraId="0FC40543" w14:textId="5A3642D1"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6E0A975B" w14:textId="77777777" w:rsidR="00D96BDE" w:rsidRPr="00584734" w:rsidRDefault="00D96BDE" w:rsidP="00D96BDE">
            <w:pPr>
              <w:rPr>
                <w:rFonts w:ascii="Segoe UI" w:eastAsia="Times New Roman" w:hAnsi="Segoe UI" w:cs="Segoe UI"/>
                <w:szCs w:val="21"/>
              </w:rPr>
            </w:pPr>
          </w:p>
        </w:tc>
      </w:tr>
      <w:tr w:rsidR="002F1AA5" w:rsidRPr="00584734" w14:paraId="198D4435" w14:textId="77777777" w:rsidTr="00A85E9A">
        <w:tc>
          <w:tcPr>
            <w:tcW w:w="1980" w:type="dxa"/>
            <w:vAlign w:val="center"/>
          </w:tcPr>
          <w:p w14:paraId="5B58FFBB" w14:textId="5B7E6850"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005794AF" w14:textId="67454FF4"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3AEFB8B1" w14:textId="74CC4D22" w:rsidR="002F1AA5" w:rsidRPr="00584734" w:rsidRDefault="002F1AA5" w:rsidP="00D96BDE">
            <w:pPr>
              <w:rPr>
                <w:rFonts w:ascii="Segoe UI" w:eastAsia="Times New Roman" w:hAnsi="Segoe UI" w:cs="Segoe UI"/>
                <w:szCs w:val="21"/>
              </w:rPr>
            </w:pPr>
            <w:r>
              <w:t>Similar comment as previous one.</w:t>
            </w:r>
            <w:r>
              <w:rPr>
                <w:rFonts w:hint="eastAsia"/>
              </w:rPr>
              <w:t xml:space="preserve"> We don</w:t>
            </w:r>
            <w:r>
              <w:t>’</w:t>
            </w:r>
            <w:r>
              <w:rPr>
                <w:rFonts w:hint="eastAsia"/>
              </w:rPr>
              <w:t>t think it</w:t>
            </w:r>
            <w:r>
              <w:t>’</w:t>
            </w:r>
            <w:r>
              <w:rPr>
                <w:rFonts w:hint="eastAsia"/>
              </w:rPr>
              <w:t>s essential.</w:t>
            </w:r>
          </w:p>
        </w:tc>
      </w:tr>
      <w:tr w:rsidR="00712010" w:rsidRPr="00584734" w14:paraId="3CA20F9C" w14:textId="77777777" w:rsidTr="00A85E9A">
        <w:tc>
          <w:tcPr>
            <w:tcW w:w="1980" w:type="dxa"/>
            <w:vAlign w:val="center"/>
          </w:tcPr>
          <w:p w14:paraId="1096EAF3" w14:textId="1B5DFC3F" w:rsidR="00712010" w:rsidRDefault="00712010" w:rsidP="00D96BDE">
            <w:pPr>
              <w:jc w:val="center"/>
              <w:rPr>
                <w:rFonts w:eastAsia="DengXian"/>
                <w:sz w:val="20"/>
                <w:szCs w:val="20"/>
              </w:rPr>
            </w:pPr>
            <w:r>
              <w:rPr>
                <w:rFonts w:eastAsia="DengXian"/>
                <w:sz w:val="20"/>
                <w:szCs w:val="20"/>
              </w:rPr>
              <w:t>Apple</w:t>
            </w:r>
          </w:p>
        </w:tc>
        <w:tc>
          <w:tcPr>
            <w:tcW w:w="1276" w:type="dxa"/>
            <w:vAlign w:val="center"/>
          </w:tcPr>
          <w:p w14:paraId="08C0363C" w14:textId="16A5221F" w:rsidR="00712010" w:rsidRDefault="00712010" w:rsidP="00D96BDE">
            <w:pPr>
              <w:jc w:val="center"/>
              <w:rPr>
                <w:rFonts w:eastAsia="DengXian"/>
                <w:sz w:val="20"/>
                <w:szCs w:val="20"/>
              </w:rPr>
            </w:pPr>
            <w:r>
              <w:rPr>
                <w:rFonts w:eastAsia="DengXian"/>
                <w:sz w:val="20"/>
                <w:szCs w:val="20"/>
              </w:rPr>
              <w:t>Yes</w:t>
            </w:r>
          </w:p>
        </w:tc>
        <w:tc>
          <w:tcPr>
            <w:tcW w:w="6373" w:type="dxa"/>
          </w:tcPr>
          <w:p w14:paraId="50ED59FD" w14:textId="77777777" w:rsidR="00712010" w:rsidRDefault="00712010" w:rsidP="00D96BDE"/>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9845A4"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BodyText"/>
              <w:jc w:val="center"/>
              <w:rPr>
                <w:sz w:val="20"/>
                <w:szCs w:val="20"/>
              </w:rPr>
            </w:pPr>
            <w:r>
              <w:rPr>
                <w:sz w:val="20"/>
                <w:szCs w:val="20"/>
              </w:rPr>
              <w:t>Agree?</w:t>
            </w:r>
          </w:p>
          <w:p w14:paraId="6CDA6BAD" w14:textId="172AD23B" w:rsidR="005A400E" w:rsidRPr="006934EF" w:rsidRDefault="005A400E"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lastRenderedPageBreak/>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proofErr w:type="spellStart"/>
            <w:r>
              <w:rPr>
                <w:rFonts w:eastAsia="Malgun Gothic"/>
              </w:rPr>
              <w:t>deprioritisationReq</w:t>
            </w:r>
            <w:proofErr w:type="spellEnd"/>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t>ZTE(</w:t>
            </w:r>
            <w:proofErr w:type="spellStart"/>
            <w:r>
              <w:rPr>
                <w:sz w:val="20"/>
                <w:szCs w:val="20"/>
              </w:rPr>
              <w:t>LiuJing</w:t>
            </w:r>
            <w:proofErr w:type="spellEnd"/>
            <w:r>
              <w:rPr>
                <w:sz w:val="20"/>
                <w:szCs w:val="20"/>
              </w:rPr>
              <w:t>)</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 xml:space="preserve">he </w:t>
            </w:r>
            <w:proofErr w:type="spellStart"/>
            <w:r>
              <w:t>calrification</w:t>
            </w:r>
            <w:proofErr w:type="spellEnd"/>
            <w:r>
              <w:t xml:space="preserve"> sh</w:t>
            </w:r>
            <w:r w:rsidR="00AA218A">
              <w:t>ould start from Rel-15</w:t>
            </w:r>
            <w:r>
              <w:t xml:space="preserve">. </w:t>
            </w:r>
            <w:r w:rsidR="00DF219C">
              <w:t xml:space="preserve">For </w:t>
            </w:r>
            <w:proofErr w:type="spellStart"/>
            <w:r w:rsidR="00DF219C">
              <w:t>deprioritisationReq</w:t>
            </w:r>
            <w:proofErr w:type="spellEnd"/>
            <w:r w:rsidR="00DF219C">
              <w:t xml:space="preserve">,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w:t>
            </w:r>
            <w:proofErr w:type="spellStart"/>
            <w:r>
              <w:rPr>
                <w:sz w:val="20"/>
                <w:szCs w:val="20"/>
              </w:rPr>
              <w:t>Amaanat</w:t>
            </w:r>
            <w:proofErr w:type="spellEnd"/>
            <w:r>
              <w:rPr>
                <w:sz w:val="20"/>
                <w:szCs w:val="20"/>
              </w:rPr>
              <w: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 xml:space="preserve">We are OK with the change, and as this seems editorial, we think it could be merged into the </w:t>
            </w:r>
            <w:proofErr w:type="spellStart"/>
            <w:r>
              <w:rPr>
                <w:rFonts w:eastAsia="DengXian"/>
              </w:rPr>
              <w:t>rapportuer’s</w:t>
            </w:r>
            <w:proofErr w:type="spellEnd"/>
            <w:r>
              <w:rPr>
                <w:rFonts w:eastAsia="DengXian"/>
              </w:rPr>
              <w:t xml:space="preserve">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r w:rsidR="00D96BDE" w14:paraId="506BCBA4" w14:textId="77777777" w:rsidTr="005A400E">
        <w:tc>
          <w:tcPr>
            <w:tcW w:w="1980" w:type="dxa"/>
            <w:vAlign w:val="center"/>
          </w:tcPr>
          <w:p w14:paraId="61F61ECC" w14:textId="59C60840"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3A085A31" w14:textId="1D3756EB" w:rsidR="00D96BDE" w:rsidRDefault="00D96BDE" w:rsidP="00D96BDE">
            <w:pPr>
              <w:jc w:val="center"/>
              <w:rPr>
                <w:rFonts w:eastAsia="DengXian"/>
                <w:sz w:val="20"/>
                <w:szCs w:val="20"/>
              </w:rPr>
            </w:pPr>
            <w:r>
              <w:rPr>
                <w:rFonts w:eastAsia="DengXian"/>
                <w:sz w:val="20"/>
                <w:szCs w:val="20"/>
              </w:rPr>
              <w:t>Yes</w:t>
            </w:r>
          </w:p>
        </w:tc>
        <w:tc>
          <w:tcPr>
            <w:tcW w:w="6373" w:type="dxa"/>
          </w:tcPr>
          <w:p w14:paraId="6D78DAB9" w14:textId="6DE9BC55" w:rsidR="00D96BDE" w:rsidRDefault="00D96BDE" w:rsidP="00D96BDE">
            <w:pPr>
              <w:rPr>
                <w:rFonts w:eastAsia="DengXian"/>
              </w:rPr>
            </w:pPr>
            <w:r>
              <w:rPr>
                <w:rFonts w:eastAsia="DengXian"/>
              </w:rPr>
              <w:t xml:space="preserve">Regarding (absence of) </w:t>
            </w:r>
            <w:proofErr w:type="spellStart"/>
            <w:r>
              <w:rPr>
                <w:rFonts w:eastAsia="DengXian"/>
              </w:rPr>
              <w:t>deprioritisation</w:t>
            </w:r>
            <w:proofErr w:type="spellEnd"/>
            <w:r>
              <w:rPr>
                <w:rFonts w:eastAsia="DengXian"/>
              </w:rPr>
              <w:t xml:space="preserve"> capability: My (vague) recollection is that </w:t>
            </w:r>
            <w:proofErr w:type="spellStart"/>
            <w:r>
              <w:rPr>
                <w:rFonts w:eastAsia="DengXian"/>
              </w:rPr>
              <w:t>deprioritisation</w:t>
            </w:r>
            <w:proofErr w:type="spellEnd"/>
            <w:r>
              <w:rPr>
                <w:rFonts w:eastAsia="DengXian"/>
              </w:rPr>
              <w:t xml:space="preserve"> was done in LTE without capability to allow </w:t>
            </w:r>
            <w:proofErr w:type="spellStart"/>
            <w:r>
              <w:rPr>
                <w:rFonts w:eastAsia="DengXian"/>
              </w:rPr>
              <w:t>deprioritistation</w:t>
            </w:r>
            <w:proofErr w:type="spellEnd"/>
            <w:r>
              <w:rPr>
                <w:rFonts w:eastAsia="DengXian"/>
              </w:rPr>
              <w:t xml:space="preserve"> configuration during the connection establishment phase before UE capability is available in RAN.  This is not the case with NR as it can be used only after security activation and a capability could have been considered but too late to change that now.  </w:t>
            </w:r>
          </w:p>
        </w:tc>
      </w:tr>
      <w:tr w:rsidR="002F1AA5" w14:paraId="7048EEB2" w14:textId="77777777" w:rsidTr="005A400E">
        <w:tc>
          <w:tcPr>
            <w:tcW w:w="1980" w:type="dxa"/>
            <w:vAlign w:val="center"/>
          </w:tcPr>
          <w:p w14:paraId="38905170" w14:textId="38FA0A24"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13910CE8" w14:textId="6B63DB12" w:rsidR="002F1AA5" w:rsidRDefault="002F1AA5" w:rsidP="00D96BDE">
            <w:pPr>
              <w:jc w:val="center"/>
              <w:rPr>
                <w:rFonts w:eastAsia="DengXian"/>
                <w:sz w:val="20"/>
                <w:szCs w:val="20"/>
              </w:rPr>
            </w:pPr>
            <w:r>
              <w:rPr>
                <w:rFonts w:eastAsia="DengXian" w:hint="eastAsia"/>
                <w:sz w:val="20"/>
                <w:szCs w:val="20"/>
              </w:rPr>
              <w:t>Yes</w:t>
            </w:r>
          </w:p>
        </w:tc>
        <w:tc>
          <w:tcPr>
            <w:tcW w:w="6373" w:type="dxa"/>
          </w:tcPr>
          <w:p w14:paraId="3EA8E43E" w14:textId="0567A222" w:rsidR="002F1AA5" w:rsidRDefault="00441E29" w:rsidP="00D96BDE">
            <w:pPr>
              <w:rPr>
                <w:rFonts w:eastAsia="DengXian"/>
              </w:rPr>
            </w:pPr>
            <w:r>
              <w:t>We are fine to clarify that the two function</w:t>
            </w:r>
            <w:r>
              <w:rPr>
                <w:rFonts w:hint="eastAsia"/>
              </w:rPr>
              <w:t>s</w:t>
            </w:r>
            <w:r>
              <w:t xml:space="preserve"> </w:t>
            </w:r>
            <w:r>
              <w:rPr>
                <w:rFonts w:hint="eastAsia"/>
              </w:rPr>
              <w:t>are</w:t>
            </w:r>
            <w:r>
              <w:t xml:space="preserve"> optional without capability signaling.</w:t>
            </w:r>
          </w:p>
        </w:tc>
      </w:tr>
      <w:tr w:rsidR="00E45DD6" w14:paraId="79D363C4" w14:textId="77777777" w:rsidTr="005A400E">
        <w:tc>
          <w:tcPr>
            <w:tcW w:w="1980" w:type="dxa"/>
            <w:vAlign w:val="center"/>
          </w:tcPr>
          <w:p w14:paraId="468A4578" w14:textId="2732FD14" w:rsidR="00E45DD6" w:rsidRDefault="00E45DD6" w:rsidP="00D96BDE">
            <w:pPr>
              <w:jc w:val="center"/>
              <w:rPr>
                <w:rFonts w:eastAsia="DengXian" w:hint="eastAsia"/>
                <w:sz w:val="20"/>
                <w:szCs w:val="20"/>
              </w:rPr>
            </w:pPr>
            <w:r>
              <w:rPr>
                <w:rFonts w:eastAsia="DengXian"/>
                <w:sz w:val="20"/>
                <w:szCs w:val="20"/>
              </w:rPr>
              <w:t>Apple</w:t>
            </w:r>
          </w:p>
        </w:tc>
        <w:tc>
          <w:tcPr>
            <w:tcW w:w="1276" w:type="dxa"/>
            <w:vAlign w:val="center"/>
          </w:tcPr>
          <w:p w14:paraId="1903424F" w14:textId="77777777" w:rsidR="00E45DD6" w:rsidRDefault="00E45DD6" w:rsidP="00D96BDE">
            <w:pPr>
              <w:jc w:val="center"/>
              <w:rPr>
                <w:rFonts w:eastAsia="DengXian"/>
                <w:sz w:val="20"/>
                <w:szCs w:val="20"/>
              </w:rPr>
            </w:pPr>
            <w:r>
              <w:rPr>
                <w:rFonts w:eastAsia="DengXian"/>
                <w:sz w:val="20"/>
                <w:szCs w:val="20"/>
              </w:rPr>
              <w:t>Yes</w:t>
            </w:r>
          </w:p>
          <w:p w14:paraId="4197D6D9" w14:textId="6C822979" w:rsidR="00E45DD6" w:rsidRDefault="00E45DD6" w:rsidP="00D96BDE">
            <w:pPr>
              <w:jc w:val="center"/>
              <w:rPr>
                <w:rFonts w:eastAsia="DengXian" w:hint="eastAsia"/>
                <w:sz w:val="20"/>
                <w:szCs w:val="20"/>
              </w:rPr>
            </w:pPr>
            <w:r>
              <w:rPr>
                <w:rFonts w:eastAsia="DengXian"/>
                <w:sz w:val="20"/>
                <w:szCs w:val="20"/>
              </w:rPr>
              <w:t>(Proponent)</w:t>
            </w:r>
          </w:p>
        </w:tc>
        <w:tc>
          <w:tcPr>
            <w:tcW w:w="6373" w:type="dxa"/>
          </w:tcPr>
          <w:p w14:paraId="45321778" w14:textId="4910FCC5" w:rsidR="00E45DD6" w:rsidRPr="00E45DD6" w:rsidRDefault="00E45DD6" w:rsidP="00E45DD6">
            <w:pPr>
              <w:jc w:val="both"/>
            </w:pPr>
            <w:r>
              <w:t>Our primary motivation is</w:t>
            </w:r>
            <w:r w:rsidRPr="00E45DD6">
              <w:t xml:space="preserve"> that UE which do not support this feature, should not apply this configuration</w:t>
            </w:r>
            <w:r>
              <w:t>. We would like to clarify that part clearly.</w:t>
            </w:r>
          </w:p>
          <w:p w14:paraId="791A1CE5" w14:textId="2DBB280B" w:rsidR="00E45DD6" w:rsidRDefault="00E45DD6" w:rsidP="00D96BDE"/>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w:t>
            </w:r>
            <w:proofErr w:type="spellStart"/>
            <w:r>
              <w:t>Chenli</w:t>
            </w:r>
            <w:proofErr w:type="spellEnd"/>
            <w:r>
              <w:t>)</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w:t>
            </w:r>
            <w:proofErr w:type="spellStart"/>
            <w:r>
              <w:rPr>
                <w:rFonts w:eastAsia="Malgun Gothic" w:hint="eastAsia"/>
              </w:rPr>
              <w:t>Sangyeob</w:t>
            </w:r>
            <w:proofErr w:type="spellEnd"/>
            <w:r>
              <w:rPr>
                <w:rFonts w:eastAsia="Malgun Gothic" w:hint="eastAsia"/>
              </w:rPr>
              <w:t>)</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7B533627" w14:textId="14D32966" w:rsidR="003A16D5" w:rsidRDefault="009845A4" w:rsidP="005247BD">
            <w:pPr>
              <w:spacing w:line="276" w:lineRule="auto"/>
              <w:rPr>
                <w:rFonts w:eastAsia="DengXian"/>
              </w:rPr>
            </w:pPr>
            <w:hyperlink r:id="rId19" w:history="1">
              <w:r w:rsidR="00597047" w:rsidRPr="002E3BF4">
                <w:rPr>
                  <w:rStyle w:val="Hyperlink"/>
                  <w:rFonts w:eastAsia="DengXian"/>
                </w:rPr>
                <w:t>hakan.l.palm@ericsson.com</w:t>
              </w:r>
            </w:hyperlink>
          </w:p>
        </w:tc>
      </w:tr>
      <w:tr w:rsidR="00597047" w14:paraId="4FC7ADE2" w14:textId="77777777" w:rsidTr="00F35B4A">
        <w:tc>
          <w:tcPr>
            <w:tcW w:w="2405" w:type="dxa"/>
            <w:tcBorders>
              <w:top w:val="single" w:sz="4" w:space="0" w:color="auto"/>
              <w:left w:val="single" w:sz="4" w:space="0" w:color="auto"/>
              <w:bottom w:val="single" w:sz="4" w:space="0" w:color="auto"/>
              <w:right w:val="single" w:sz="4" w:space="0" w:color="auto"/>
            </w:tcBorders>
          </w:tcPr>
          <w:p w14:paraId="300BE23D" w14:textId="225E3500" w:rsidR="00597047" w:rsidRDefault="00597047" w:rsidP="005247BD">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52F30305" w14:textId="1AAF76AE" w:rsidR="00597047" w:rsidRDefault="00597047" w:rsidP="005247BD">
            <w:pPr>
              <w:spacing w:line="276" w:lineRule="auto"/>
              <w:rPr>
                <w:rFonts w:eastAsia="DengXian"/>
              </w:rPr>
            </w:pPr>
            <w:r>
              <w:rPr>
                <w:rFonts w:eastAsia="DengXian"/>
              </w:rPr>
              <w:t>sudeep.k.palat@intel.com</w:t>
            </w:r>
          </w:p>
        </w:tc>
      </w:tr>
      <w:tr w:rsidR="00F912B6" w14:paraId="028D21F1" w14:textId="77777777" w:rsidTr="00F35B4A">
        <w:tc>
          <w:tcPr>
            <w:tcW w:w="2405" w:type="dxa"/>
            <w:tcBorders>
              <w:top w:val="single" w:sz="4" w:space="0" w:color="auto"/>
              <w:left w:val="single" w:sz="4" w:space="0" w:color="auto"/>
              <w:bottom w:val="single" w:sz="4" w:space="0" w:color="auto"/>
              <w:right w:val="single" w:sz="4" w:space="0" w:color="auto"/>
            </w:tcBorders>
          </w:tcPr>
          <w:p w14:paraId="05490B82" w14:textId="3F9D18E3" w:rsidR="00F912B6" w:rsidRPr="00F912B6" w:rsidRDefault="00F912B6" w:rsidP="005247BD">
            <w:pPr>
              <w:spacing w:line="276" w:lineRule="auto"/>
              <w:rPr>
                <w:rFonts w:eastAsia="DengXian"/>
              </w:rPr>
            </w:pPr>
            <w:r>
              <w:rPr>
                <w:lang w:eastAsia="en-GB"/>
              </w:rPr>
              <w:t>CATT</w:t>
            </w:r>
          </w:p>
        </w:tc>
        <w:tc>
          <w:tcPr>
            <w:tcW w:w="7224" w:type="dxa"/>
            <w:tcBorders>
              <w:top w:val="single" w:sz="4" w:space="0" w:color="auto"/>
              <w:left w:val="single" w:sz="4" w:space="0" w:color="auto"/>
              <w:bottom w:val="single" w:sz="4" w:space="0" w:color="auto"/>
              <w:right w:val="single" w:sz="4" w:space="0" w:color="auto"/>
            </w:tcBorders>
          </w:tcPr>
          <w:p w14:paraId="5E4B1C64" w14:textId="5764B777" w:rsidR="00F912B6" w:rsidRDefault="001C2F9A" w:rsidP="005247BD">
            <w:pPr>
              <w:spacing w:line="276" w:lineRule="auto"/>
              <w:rPr>
                <w:rFonts w:eastAsia="DengXian"/>
              </w:rPr>
            </w:pPr>
            <w:hyperlink r:id="rId20" w:history="1">
              <w:r w:rsidRPr="00DD75A3">
                <w:rPr>
                  <w:rStyle w:val="Hyperlink"/>
                  <w:lang w:eastAsia="en-GB"/>
                </w:rPr>
                <w:t>liangjing@datangmobile.cn</w:t>
              </w:r>
            </w:hyperlink>
          </w:p>
        </w:tc>
      </w:tr>
      <w:tr w:rsidR="001C2F9A" w14:paraId="332C0A88" w14:textId="77777777" w:rsidTr="00F35B4A">
        <w:tc>
          <w:tcPr>
            <w:tcW w:w="2405" w:type="dxa"/>
            <w:tcBorders>
              <w:top w:val="single" w:sz="4" w:space="0" w:color="auto"/>
              <w:left w:val="single" w:sz="4" w:space="0" w:color="auto"/>
              <w:bottom w:val="single" w:sz="4" w:space="0" w:color="auto"/>
              <w:right w:val="single" w:sz="4" w:space="0" w:color="auto"/>
            </w:tcBorders>
          </w:tcPr>
          <w:p w14:paraId="01256F44" w14:textId="6F03F3F6" w:rsidR="001C2F9A" w:rsidRDefault="001C2F9A" w:rsidP="005247BD">
            <w:pPr>
              <w:spacing w:line="276" w:lineRule="auto"/>
              <w:rPr>
                <w:lang w:eastAsia="en-GB"/>
              </w:rPr>
            </w:pPr>
            <w:r>
              <w:rPr>
                <w:lang w:eastAsia="en-GB"/>
              </w:rPr>
              <w:t>Apple (</w:t>
            </w:r>
            <w:proofErr w:type="spellStart"/>
            <w:r>
              <w:rPr>
                <w:lang w:eastAsia="en-GB"/>
              </w:rPr>
              <w:t>Fangli</w:t>
            </w:r>
            <w:proofErr w:type="spellEnd"/>
            <w:r w:rsidR="00DB1988">
              <w:rPr>
                <w:lang w:eastAsia="en-GB"/>
              </w:rPr>
              <w:t xml:space="preserve">, </w:t>
            </w:r>
            <w:proofErr w:type="spellStart"/>
            <w:r w:rsidR="00DB1988">
              <w:rPr>
                <w:lang w:eastAsia="en-GB"/>
              </w:rPr>
              <w:t>Sethu</w:t>
            </w:r>
            <w:proofErr w:type="spellEnd"/>
            <w:r>
              <w:rPr>
                <w:lang w:eastAsia="en-GB"/>
              </w:rPr>
              <w:t>)</w:t>
            </w:r>
          </w:p>
        </w:tc>
        <w:tc>
          <w:tcPr>
            <w:tcW w:w="7224" w:type="dxa"/>
            <w:tcBorders>
              <w:top w:val="single" w:sz="4" w:space="0" w:color="auto"/>
              <w:left w:val="single" w:sz="4" w:space="0" w:color="auto"/>
              <w:bottom w:val="single" w:sz="4" w:space="0" w:color="auto"/>
              <w:right w:val="single" w:sz="4" w:space="0" w:color="auto"/>
            </w:tcBorders>
          </w:tcPr>
          <w:p w14:paraId="320987AA" w14:textId="639766D7" w:rsidR="001C2F9A" w:rsidRDefault="00DB1988" w:rsidP="005247BD">
            <w:pPr>
              <w:spacing w:line="276" w:lineRule="auto"/>
              <w:rPr>
                <w:lang w:eastAsia="en-GB"/>
              </w:rPr>
            </w:pPr>
            <w:hyperlink r:id="rId21" w:history="1">
              <w:r w:rsidRPr="00DD75A3">
                <w:rPr>
                  <w:rStyle w:val="Hyperlink"/>
                  <w:lang w:eastAsia="en-GB"/>
                </w:rPr>
                <w:t>fangli_xu@apple.com</w:t>
              </w:r>
            </w:hyperlink>
          </w:p>
          <w:p w14:paraId="1E406337" w14:textId="6C1A54D8" w:rsidR="00DB1988" w:rsidRDefault="00DB1988" w:rsidP="005247BD">
            <w:pPr>
              <w:spacing w:line="276" w:lineRule="auto"/>
              <w:rPr>
                <w:lang w:eastAsia="en-GB"/>
              </w:rPr>
            </w:pPr>
            <w:hyperlink r:id="rId22" w:history="1">
              <w:r w:rsidRPr="00DD75A3">
                <w:rPr>
                  <w:rStyle w:val="Hyperlink"/>
                  <w:lang w:eastAsia="en-GB"/>
                </w:rPr>
                <w:t>sethu@apple.com</w:t>
              </w:r>
            </w:hyperlink>
          </w:p>
          <w:p w14:paraId="142A3B27" w14:textId="1B621EB2" w:rsidR="00DB1988" w:rsidRDefault="00DB1988" w:rsidP="005247BD">
            <w:pPr>
              <w:spacing w:line="276" w:lineRule="auto"/>
              <w:rPr>
                <w:lang w:eastAsia="en-GB"/>
              </w:rPr>
            </w:pP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FDA6" w14:textId="77777777" w:rsidR="009845A4" w:rsidRDefault="009845A4">
      <w:r>
        <w:separator/>
      </w:r>
    </w:p>
  </w:endnote>
  <w:endnote w:type="continuationSeparator" w:id="0">
    <w:p w14:paraId="033C89C5" w14:textId="77777777" w:rsidR="009845A4" w:rsidRDefault="0098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5002EFF" w:usb1="C000E47F" w:usb2="00000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CB5A" w14:textId="77777777" w:rsidR="00597047" w:rsidRDefault="00597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36E3ABC6" w:rsidR="00911493" w:rsidRDefault="0091149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12B6">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12B6">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01E4" w14:textId="77777777" w:rsidR="00597047" w:rsidRDefault="0059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CF47D" w14:textId="77777777" w:rsidR="009845A4" w:rsidRDefault="009845A4">
      <w:r>
        <w:separator/>
      </w:r>
    </w:p>
  </w:footnote>
  <w:footnote w:type="continuationSeparator" w:id="0">
    <w:p w14:paraId="760D32B9" w14:textId="77777777" w:rsidR="009845A4" w:rsidRDefault="0098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911493" w:rsidRDefault="009114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A04F" w14:textId="77777777" w:rsidR="00597047" w:rsidRDefault="00597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142FA" w14:textId="77777777" w:rsidR="00597047" w:rsidRDefault="00597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593"/>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2F9A"/>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6A6A"/>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010"/>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5A4"/>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96BDE"/>
    <w:rsid w:val="00DA305E"/>
    <w:rsid w:val="00DA5417"/>
    <w:rsid w:val="00DA56E8"/>
    <w:rsid w:val="00DA7501"/>
    <w:rsid w:val="00DB0A9F"/>
    <w:rsid w:val="00DB1988"/>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5DD6"/>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94FF56E1-4588-6944-9163-9DD7192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DD6"/>
    <w:rPr>
      <w:rFonts w:asciiTheme="minorHAnsi" w:eastAsiaTheme="minorHAnsi" w:hAnsiTheme="minorHAnsi" w:cstheme="minorBidi"/>
      <w:sz w:val="24"/>
      <w:szCs w:val="24"/>
      <w:lang w:val="en-US" w:eastAsia="en-US" w:bidi="ta-IN"/>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unhideWhenUsed/>
    <w:rsid w:val="00E45D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5DD6"/>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Normal"/>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pPr>
    <w:rPr>
      <w:rFonts w:ascii="Arial" w:hAnsi="Arial"/>
      <w:b/>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Normal"/>
    <w:next w:val="Normal"/>
    <w:qFormat/>
    <w:rsid w:val="00597047"/>
    <w:rPr>
      <w:b/>
      <w:bCs/>
    </w:rPr>
  </w:style>
  <w:style w:type="character" w:customStyle="1" w:styleId="UnresolvedMention1">
    <w:name w:val="Unresolved Mention1"/>
    <w:basedOn w:val="DefaultParagraphFont"/>
    <w:uiPriority w:val="99"/>
    <w:semiHidden/>
    <w:unhideWhenUsed/>
    <w:rsid w:val="00597047"/>
    <w:rPr>
      <w:color w:val="605E5C"/>
      <w:shd w:val="clear" w:color="auto" w:fill="E1DFDD"/>
    </w:rPr>
  </w:style>
  <w:style w:type="character" w:styleId="UnresolvedMention">
    <w:name w:val="Unresolved Mention"/>
    <w:basedOn w:val="DefaultParagraphFont"/>
    <w:uiPriority w:val="99"/>
    <w:semiHidden/>
    <w:unhideWhenUsed/>
    <w:rsid w:val="001C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741">
      <w:bodyDiv w:val="1"/>
      <w:marLeft w:val="0"/>
      <w:marRight w:val="0"/>
      <w:marTop w:val="0"/>
      <w:marBottom w:val="0"/>
      <w:divBdr>
        <w:top w:val="none" w:sz="0" w:space="0" w:color="auto"/>
        <w:left w:val="none" w:sz="0" w:space="0" w:color="auto"/>
        <w:bottom w:val="none" w:sz="0" w:space="0" w:color="auto"/>
        <w:right w:val="none" w:sz="0" w:space="0" w:color="auto"/>
      </w:divBdr>
      <w:divsChild>
        <w:div w:id="1712025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356320979">
      <w:bodyDiv w:val="1"/>
      <w:marLeft w:val="0"/>
      <w:marRight w:val="0"/>
      <w:marTop w:val="0"/>
      <w:marBottom w:val="0"/>
      <w:divBdr>
        <w:top w:val="none" w:sz="0" w:space="0" w:color="auto"/>
        <w:left w:val="none" w:sz="0" w:space="0" w:color="auto"/>
        <w:bottom w:val="none" w:sz="0" w:space="0" w:color="auto"/>
        <w:right w:val="none" w:sz="0" w:space="0" w:color="auto"/>
      </w:divBdr>
    </w:div>
    <w:div w:id="406461183">
      <w:bodyDiv w:val="1"/>
      <w:marLeft w:val="0"/>
      <w:marRight w:val="0"/>
      <w:marTop w:val="0"/>
      <w:marBottom w:val="0"/>
      <w:divBdr>
        <w:top w:val="none" w:sz="0" w:space="0" w:color="auto"/>
        <w:left w:val="none" w:sz="0" w:space="0" w:color="auto"/>
        <w:bottom w:val="none" w:sz="0" w:space="0" w:color="auto"/>
        <w:right w:val="none" w:sz="0" w:space="0" w:color="auto"/>
      </w:divBdr>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669479727">
      <w:bodyDiv w:val="1"/>
      <w:marLeft w:val="0"/>
      <w:marRight w:val="0"/>
      <w:marTop w:val="0"/>
      <w:marBottom w:val="0"/>
      <w:divBdr>
        <w:top w:val="none" w:sz="0" w:space="0" w:color="auto"/>
        <w:left w:val="none" w:sz="0" w:space="0" w:color="auto"/>
        <w:bottom w:val="none" w:sz="0" w:space="0" w:color="auto"/>
        <w:right w:val="none" w:sz="0" w:space="0" w:color="auto"/>
      </w:divBdr>
    </w:div>
    <w:div w:id="1042243630">
      <w:bodyDiv w:val="1"/>
      <w:marLeft w:val="0"/>
      <w:marRight w:val="0"/>
      <w:marTop w:val="0"/>
      <w:marBottom w:val="0"/>
      <w:divBdr>
        <w:top w:val="none" w:sz="0" w:space="0" w:color="auto"/>
        <w:left w:val="none" w:sz="0" w:space="0" w:color="auto"/>
        <w:bottom w:val="none" w:sz="0" w:space="0" w:color="auto"/>
        <w:right w:val="none" w:sz="0" w:space="0" w:color="auto"/>
      </w:divBdr>
      <w:divsChild>
        <w:div w:id="739332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01368725">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 w:id="16604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angli_xu@apple.com" TargetMode="Externa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hyperlink" Target="mailto:liangjing@datangmobile.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akan.l.palm@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hyperlink" Target="mailto:sethu@apple.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F2EB535-0202-4C18-9556-EF8C939C8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5B7A7-8147-4B7C-8FB2-F5517BF79742}">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Sethuraman Gurumoorthy</cp:lastModifiedBy>
  <cp:revision>11</cp:revision>
  <cp:lastPrinted>2008-01-31T07:09:00Z</cp:lastPrinted>
  <dcterms:created xsi:type="dcterms:W3CDTF">2020-11-04T23:24:00Z</dcterms:created>
  <dcterms:modified xsi:type="dcterms:W3CDTF">2020-11-06T03:44:00Z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