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511F6A"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BodyText"/>
              <w:jc w:val="center"/>
              <w:rPr>
                <w:sz w:val="20"/>
                <w:szCs w:val="20"/>
              </w:rPr>
            </w:pPr>
            <w:r>
              <w:rPr>
                <w:sz w:val="20"/>
                <w:szCs w:val="20"/>
              </w:rPr>
              <w:t>Agree?</w:t>
            </w:r>
          </w:p>
          <w:p w14:paraId="02E86EE9" w14:textId="77777777" w:rsidR="00DA7501" w:rsidRPr="006934EF" w:rsidRDefault="00DA7501"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BodyText"/>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lastRenderedPageBreak/>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05CB6">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0CE40EF2" w:rsidR="00DA7501"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405CB6">
        <w:tc>
          <w:tcPr>
            <w:tcW w:w="1980" w:type="dxa"/>
            <w:vAlign w:val="center"/>
          </w:tcPr>
          <w:p w14:paraId="5B0B5ECC" w14:textId="7B28200C" w:rsidR="00DA7501" w:rsidRPr="006934EF" w:rsidRDefault="00F365E6" w:rsidP="00405CB6">
            <w:pPr>
              <w:jc w:val="center"/>
              <w:rPr>
                <w:sz w:val="20"/>
                <w:szCs w:val="20"/>
              </w:rPr>
            </w:pPr>
            <w:r>
              <w:rPr>
                <w:sz w:val="20"/>
                <w:szCs w:val="20"/>
              </w:rPr>
              <w:t>ZTE(LiuJing)</w:t>
            </w:r>
          </w:p>
        </w:tc>
        <w:tc>
          <w:tcPr>
            <w:tcW w:w="1276" w:type="dxa"/>
            <w:vAlign w:val="center"/>
          </w:tcPr>
          <w:p w14:paraId="5E40AE92" w14:textId="16B00A42" w:rsidR="00DA7501" w:rsidRPr="006934EF" w:rsidRDefault="00F365E6" w:rsidP="00405CB6">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405CB6">
        <w:tc>
          <w:tcPr>
            <w:tcW w:w="1980" w:type="dxa"/>
            <w:vAlign w:val="center"/>
          </w:tcPr>
          <w:p w14:paraId="3A9E9AE1" w14:textId="5CFCB06C" w:rsidR="00DA7501" w:rsidRPr="006934EF" w:rsidRDefault="00F77C86" w:rsidP="00405CB6">
            <w:pPr>
              <w:jc w:val="center"/>
              <w:rPr>
                <w:sz w:val="20"/>
                <w:szCs w:val="20"/>
              </w:rPr>
            </w:pPr>
            <w:r>
              <w:rPr>
                <w:sz w:val="20"/>
                <w:szCs w:val="20"/>
              </w:rPr>
              <w:t>Nokia</w:t>
            </w:r>
          </w:p>
        </w:tc>
        <w:tc>
          <w:tcPr>
            <w:tcW w:w="1276" w:type="dxa"/>
            <w:vAlign w:val="center"/>
          </w:tcPr>
          <w:p w14:paraId="71A879E9" w14:textId="66248A2B" w:rsidR="00DA7501" w:rsidRPr="006934EF" w:rsidRDefault="00F77C86" w:rsidP="00405CB6">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405CB6">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511F6A"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511F6A"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BodyText"/>
              <w:jc w:val="center"/>
              <w:rPr>
                <w:sz w:val="20"/>
                <w:szCs w:val="20"/>
              </w:rPr>
            </w:pPr>
            <w:r>
              <w:rPr>
                <w:sz w:val="20"/>
                <w:szCs w:val="20"/>
              </w:rPr>
              <w:t>Agree?</w:t>
            </w:r>
          </w:p>
          <w:p w14:paraId="5EF794AA"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BodyText"/>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 xml:space="preserve">regardless of whether they have been added via AddModList </w:t>
            </w:r>
            <w:r w:rsidRPr="00911F22">
              <w:rPr>
                <w:strike/>
                <w:color w:val="FF0000"/>
              </w:rPr>
              <w:lastRenderedPageBreak/>
              <w:t>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sz w:val="20"/>
                <w:szCs w:val="20"/>
              </w:rPr>
            </w:pPr>
            <w:r>
              <w:rPr>
                <w:rFonts w:hint="eastAsia"/>
                <w:sz w:val="20"/>
                <w:szCs w:val="20"/>
              </w:rPr>
              <w:lastRenderedPageBreak/>
              <w:t>v</w:t>
            </w:r>
            <w:r>
              <w:rPr>
                <w:sz w:val="20"/>
                <w:szCs w:val="20"/>
              </w:rPr>
              <w:t>ivo</w:t>
            </w:r>
          </w:p>
        </w:tc>
        <w:tc>
          <w:tcPr>
            <w:tcW w:w="1276" w:type="dxa"/>
            <w:vAlign w:val="center"/>
          </w:tcPr>
          <w:p w14:paraId="0B14DCCC" w14:textId="6A92D6CB"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1A60D790"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405CB6">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405CB6">
        <w:tc>
          <w:tcPr>
            <w:tcW w:w="1980" w:type="dxa"/>
            <w:vAlign w:val="center"/>
          </w:tcPr>
          <w:p w14:paraId="43ED3504" w14:textId="6562D61A" w:rsidR="00F17B37" w:rsidRPr="006934EF" w:rsidRDefault="00F365E6" w:rsidP="00405CB6">
            <w:pPr>
              <w:jc w:val="center"/>
              <w:rPr>
                <w:sz w:val="20"/>
                <w:szCs w:val="20"/>
              </w:rPr>
            </w:pPr>
            <w:r>
              <w:rPr>
                <w:sz w:val="20"/>
                <w:szCs w:val="20"/>
              </w:rPr>
              <w:t>ZTE(LiuJing)</w:t>
            </w:r>
          </w:p>
        </w:tc>
        <w:tc>
          <w:tcPr>
            <w:tcW w:w="1276" w:type="dxa"/>
            <w:vAlign w:val="center"/>
          </w:tcPr>
          <w:p w14:paraId="7E17B902" w14:textId="6BE68B6D" w:rsidR="00F17B37" w:rsidRPr="006934EF" w:rsidRDefault="00DF219C" w:rsidP="00405CB6">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405CB6">
        <w:tc>
          <w:tcPr>
            <w:tcW w:w="1980" w:type="dxa"/>
            <w:vAlign w:val="center"/>
          </w:tcPr>
          <w:p w14:paraId="3F19F5C9" w14:textId="331CAF68" w:rsidR="00F17B37" w:rsidRPr="006934EF" w:rsidRDefault="00F77C86" w:rsidP="00405CB6">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405CB6">
            <w:pPr>
              <w:jc w:val="center"/>
              <w:rPr>
                <w:sz w:val="20"/>
                <w:szCs w:val="20"/>
              </w:rPr>
            </w:pPr>
            <w:r>
              <w:rPr>
                <w:sz w:val="20"/>
                <w:szCs w:val="20"/>
              </w:rPr>
              <w:t>Yes with comments</w:t>
            </w:r>
          </w:p>
        </w:tc>
        <w:tc>
          <w:tcPr>
            <w:tcW w:w="6373" w:type="dxa"/>
          </w:tcPr>
          <w:p w14:paraId="5A6F0382" w14:textId="0C71A282" w:rsidR="00F17B37" w:rsidRPr="006934EF" w:rsidRDefault="00F77C86" w:rsidP="00F77C86">
            <w:r>
              <w:rPr>
                <w:rFonts w:ascii="Calibri" w:hAnsi="Calibri" w:cs="Calibri"/>
                <w:color w:val="000000"/>
                <w:sz w:val="20"/>
                <w:szCs w:val="20"/>
                <w:shd w:val="clear" w:color="auto" w:fill="FFFFFF"/>
              </w:rPr>
              <w:t>Mostly OK, but we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r w:rsidR="003D27F8" w14:paraId="4B1F12A0" w14:textId="77777777" w:rsidTr="00405CB6">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511F6A"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511F6A"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BodyText"/>
              <w:jc w:val="center"/>
              <w:rPr>
                <w:sz w:val="20"/>
                <w:szCs w:val="20"/>
              </w:rPr>
            </w:pPr>
            <w:r>
              <w:rPr>
                <w:sz w:val="20"/>
                <w:szCs w:val="20"/>
              </w:rPr>
              <w:t>Agree?</w:t>
            </w:r>
          </w:p>
          <w:p w14:paraId="30A1522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BodyText"/>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sz w:val="20"/>
                <w:szCs w:val="20"/>
              </w:rPr>
            </w:pPr>
            <w:r>
              <w:rPr>
                <w:rFonts w:hint="eastAsia"/>
                <w:sz w:val="20"/>
                <w:szCs w:val="20"/>
              </w:rPr>
              <w:lastRenderedPageBreak/>
              <w:t>v</w:t>
            </w:r>
            <w:r>
              <w:rPr>
                <w:sz w:val="20"/>
                <w:szCs w:val="20"/>
              </w:rPr>
              <w:t>ivo</w:t>
            </w:r>
          </w:p>
        </w:tc>
        <w:tc>
          <w:tcPr>
            <w:tcW w:w="1276" w:type="dxa"/>
            <w:vAlign w:val="center"/>
          </w:tcPr>
          <w:p w14:paraId="58EB92BF" w14:textId="4D917177"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405CB6">
        <w:tc>
          <w:tcPr>
            <w:tcW w:w="1980" w:type="dxa"/>
            <w:vAlign w:val="center"/>
          </w:tcPr>
          <w:p w14:paraId="05E669A6" w14:textId="5CE47A3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458AAB50" w:rsidR="00F17B37" w:rsidRPr="006934EF" w:rsidRDefault="00F365E6" w:rsidP="00405CB6">
            <w:pPr>
              <w:jc w:val="center"/>
              <w:rPr>
                <w:sz w:val="20"/>
                <w:szCs w:val="20"/>
              </w:rPr>
            </w:pPr>
            <w:r>
              <w:rPr>
                <w:sz w:val="20"/>
                <w:szCs w:val="20"/>
              </w:rPr>
              <w:t>ZTE(Yuan)</w:t>
            </w:r>
          </w:p>
        </w:tc>
        <w:tc>
          <w:tcPr>
            <w:tcW w:w="1276" w:type="dxa"/>
            <w:vAlign w:val="center"/>
          </w:tcPr>
          <w:p w14:paraId="28C149AE" w14:textId="105EF62B" w:rsidR="00F17B37" w:rsidRPr="006934EF" w:rsidRDefault="00F365E6" w:rsidP="00405CB6">
            <w:pPr>
              <w:jc w:val="center"/>
              <w:rPr>
                <w:sz w:val="20"/>
                <w:szCs w:val="20"/>
              </w:rPr>
            </w:pPr>
            <w:r>
              <w:rPr>
                <w:sz w:val="20"/>
                <w:szCs w:val="20"/>
              </w:rPr>
              <w:t>Yes</w:t>
            </w: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3AA7EB4C" w:rsidR="00F17B37" w:rsidRPr="006934EF" w:rsidRDefault="00BF2D10" w:rsidP="00405CB6">
            <w:pPr>
              <w:jc w:val="center"/>
              <w:rPr>
                <w:sz w:val="20"/>
                <w:szCs w:val="20"/>
              </w:rPr>
            </w:pPr>
            <w:r>
              <w:rPr>
                <w:sz w:val="20"/>
                <w:szCs w:val="20"/>
              </w:rPr>
              <w:t>Nokia (Amaanat)</w:t>
            </w:r>
            <w:bookmarkStart w:id="2" w:name="_GoBack"/>
            <w:bookmarkEnd w:id="2"/>
          </w:p>
        </w:tc>
        <w:tc>
          <w:tcPr>
            <w:tcW w:w="1276" w:type="dxa"/>
            <w:vAlign w:val="center"/>
          </w:tcPr>
          <w:p w14:paraId="134C1016" w14:textId="2264E983" w:rsidR="00F17B37" w:rsidRPr="006934EF" w:rsidRDefault="00584734" w:rsidP="00405CB6">
            <w:pPr>
              <w:jc w:val="center"/>
              <w:rPr>
                <w:sz w:val="20"/>
                <w:szCs w:val="20"/>
              </w:rPr>
            </w:pPr>
            <w:r>
              <w:rPr>
                <w:sz w:val="20"/>
                <w:szCs w:val="20"/>
              </w:rPr>
              <w:t>No</w:t>
            </w:r>
          </w:p>
        </w:tc>
        <w:tc>
          <w:tcPr>
            <w:tcW w:w="6373" w:type="dxa"/>
          </w:tcPr>
          <w:p w14:paraId="60DBD953" w14:textId="3FE315B0" w:rsidR="00584734" w:rsidRDefault="00584734" w:rsidP="00584734">
            <w:pPr>
              <w:spacing w:after="0" w:line="240" w:lineRule="auto"/>
              <w:rPr>
                <w:rFonts w:ascii="Segoe UI" w:eastAsia="Times New Roman" w:hAnsi="Segoe UI" w:cs="Segoe UI"/>
                <w:sz w:val="21"/>
                <w:szCs w:val="21"/>
              </w:rPr>
            </w:pPr>
            <w:r w:rsidRPr="00584734">
              <w:rPr>
                <w:rFonts w:ascii="Segoe UI" w:eastAsia="Times New Roman" w:hAnsi="Segoe UI" w:cs="Segoe UI"/>
                <w:sz w:val="21"/>
                <w:szCs w:val="21"/>
              </w:rPr>
              <w:t>We note similar issues are brought to DCCA and MobEnh AIs. Therefore, it is recommended to address them consistently (and in one place).</w:t>
            </w:r>
          </w:p>
          <w:p w14:paraId="2EDFBB1B" w14:textId="77777777" w:rsidR="00584734" w:rsidRDefault="00584734" w:rsidP="00584734">
            <w:pPr>
              <w:pStyle w:val="ListParagraph"/>
              <w:numPr>
                <w:ilvl w:val="0"/>
                <w:numId w:val="35"/>
              </w:numPr>
              <w:spacing w:after="0" w:line="240" w:lineRule="auto"/>
              <w:rPr>
                <w:rFonts w:ascii="Segoe UI" w:hAnsi="Segoe UI" w:cs="Segoe UI"/>
                <w:sz w:val="21"/>
                <w:szCs w:val="21"/>
              </w:rPr>
            </w:pPr>
            <w:r w:rsidRPr="00584734">
              <w:rPr>
                <w:rFonts w:ascii="Segoe UI" w:hAnsi="Segoe UI" w:cs="Segoe UI"/>
                <w:sz w:val="21"/>
                <w:szCs w:val="21"/>
              </w:rPr>
              <w:t xml:space="preserve">For Rel-15, we believe the changes are not essential nor needed as we have no Dual Access Protocol Stack support. </w:t>
            </w:r>
          </w:p>
          <w:p w14:paraId="40B47023" w14:textId="5C5F8AB3" w:rsidR="00584734" w:rsidRDefault="00584734" w:rsidP="00584734">
            <w:pPr>
              <w:pStyle w:val="ListParagraph"/>
              <w:numPr>
                <w:ilvl w:val="0"/>
                <w:numId w:val="35"/>
              </w:numPr>
              <w:spacing w:after="0" w:line="240" w:lineRule="auto"/>
              <w:rPr>
                <w:rFonts w:ascii="Segoe UI" w:hAnsi="Segoe UI" w:cs="Segoe UI"/>
                <w:sz w:val="21"/>
                <w:szCs w:val="21"/>
              </w:rPr>
            </w:pPr>
            <w:r w:rsidRPr="00584734">
              <w:rPr>
                <w:rFonts w:ascii="Segoe UI" w:hAnsi="Segoe UI" w:cs="Segoe UI"/>
                <w:sz w:val="21"/>
                <w:szCs w:val="21"/>
              </w:rPr>
              <w:t>While the CR is not critical for Rel-15,</w:t>
            </w:r>
            <w:r w:rsidRPr="00584734">
              <w:rPr>
                <w:rFonts w:ascii="Segoe UI" w:hAnsi="Segoe UI" w:cs="Segoe UI"/>
                <w:sz w:val="21"/>
                <w:szCs w:val="21"/>
              </w:rPr>
              <w:t xml:space="preserve"> </w:t>
            </w:r>
            <w:r w:rsidRPr="00584734">
              <w:rPr>
                <w:rFonts w:ascii="Segoe UI" w:hAnsi="Segoe UI" w:cs="Segoe UI"/>
                <w:sz w:val="21"/>
                <w:szCs w:val="21"/>
              </w:rPr>
              <w:t xml:space="preserve">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spacing w:after="0" w:line="240" w:lineRule="auto"/>
              <w:rPr>
                <w:rFonts w:ascii="Segoe UI" w:eastAsia="Times New Roman" w:hAnsi="Segoe UI" w:cs="Segoe UI"/>
                <w:sz w:val="21"/>
                <w:szCs w:val="21"/>
              </w:rPr>
            </w:pPr>
          </w:p>
          <w:p w14:paraId="6811E75E" w14:textId="4BCC3AE8" w:rsidR="00F17B37" w:rsidRPr="00584734" w:rsidRDefault="00584734" w:rsidP="00584734">
            <w:pPr>
              <w:spacing w:after="0" w:line="240" w:lineRule="auto"/>
              <w:rPr>
                <w:rFonts w:ascii="Segoe UI" w:eastAsia="Times New Roman" w:hAnsi="Segoe UI" w:cs="Segoe UI"/>
                <w:sz w:val="21"/>
                <w:szCs w:val="21"/>
              </w:rPr>
            </w:pPr>
            <w:r>
              <w:rPr>
                <w:rFonts w:ascii="Segoe UI" w:eastAsia="Times New Roman" w:hAnsi="Segoe UI" w:cs="Segoe UI"/>
                <w:sz w:val="21"/>
                <w:szCs w:val="21"/>
              </w:rPr>
              <w:t xml:space="preserve">We propose that </w:t>
            </w:r>
            <w:r w:rsidRPr="00584734">
              <w:rPr>
                <w:rFonts w:ascii="Segoe UI" w:eastAsia="Times New Roman" w:hAnsi="Segoe UI" w:cs="Segoe UI"/>
                <w:sz w:val="21"/>
                <w:szCs w:val="21"/>
              </w:rPr>
              <w:t>Rel-16 could go to Rapporteur CR</w:t>
            </w:r>
            <w:r>
              <w:rPr>
                <w:rFonts w:ascii="Segoe UI" w:eastAsia="Times New Roman" w:hAnsi="Segoe UI" w:cs="Segoe UI"/>
                <w:sz w:val="21"/>
                <w:szCs w:val="21"/>
              </w:rPr>
              <w:t>.</w:t>
            </w:r>
          </w:p>
        </w:tc>
      </w:tr>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511F6A"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511F6A"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BodyText"/>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2F4CB508" w14:textId="77777777" w:rsidR="00F17B37" w:rsidRDefault="00F17B37" w:rsidP="00405CB6">
            <w:pPr>
              <w:pStyle w:val="BodyText"/>
              <w:jc w:val="center"/>
              <w:rPr>
                <w:sz w:val="20"/>
                <w:szCs w:val="20"/>
              </w:rPr>
            </w:pPr>
            <w:r>
              <w:rPr>
                <w:sz w:val="20"/>
                <w:szCs w:val="20"/>
              </w:rPr>
              <w:t>Agree?</w:t>
            </w:r>
          </w:p>
          <w:p w14:paraId="2CC9BA9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BodyText"/>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0922A58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1774D37D" w:rsidR="00F17B37" w:rsidRPr="006934EF" w:rsidRDefault="00F365E6" w:rsidP="00405CB6">
            <w:pPr>
              <w:jc w:val="center"/>
              <w:rPr>
                <w:sz w:val="20"/>
                <w:szCs w:val="20"/>
              </w:rPr>
            </w:pPr>
            <w:r>
              <w:rPr>
                <w:sz w:val="20"/>
                <w:szCs w:val="20"/>
              </w:rPr>
              <w:t>ZTE(Yuan)</w:t>
            </w:r>
          </w:p>
        </w:tc>
        <w:tc>
          <w:tcPr>
            <w:tcW w:w="1276" w:type="dxa"/>
            <w:vAlign w:val="center"/>
          </w:tcPr>
          <w:p w14:paraId="6DDA59EE" w14:textId="3CD52226" w:rsidR="00F17B37" w:rsidRPr="006934EF" w:rsidRDefault="00F365E6" w:rsidP="00405CB6">
            <w:pPr>
              <w:jc w:val="center"/>
              <w:rPr>
                <w:sz w:val="20"/>
                <w:szCs w:val="20"/>
              </w:rPr>
            </w:pPr>
            <w:r>
              <w:rPr>
                <w:sz w:val="20"/>
                <w:szCs w:val="20"/>
              </w:rPr>
              <w:t>Yes</w:t>
            </w: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E6B6679" w:rsidR="00F17B37" w:rsidRPr="006934EF" w:rsidRDefault="00BF2D10" w:rsidP="00405CB6">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405CB6">
            <w:pPr>
              <w:jc w:val="center"/>
              <w:rPr>
                <w:sz w:val="20"/>
                <w:szCs w:val="20"/>
              </w:rPr>
            </w:pPr>
            <w:r>
              <w:rPr>
                <w:sz w:val="20"/>
                <w:szCs w:val="20"/>
              </w:rPr>
              <w:t>No</w:t>
            </w:r>
          </w:p>
        </w:tc>
        <w:tc>
          <w:tcPr>
            <w:tcW w:w="6373" w:type="dxa"/>
          </w:tcPr>
          <w:p w14:paraId="79C65063" w14:textId="77777777" w:rsidR="00584734" w:rsidRDefault="00584734" w:rsidP="00584734">
            <w:pPr>
              <w:spacing w:after="0" w:line="240" w:lineRule="auto"/>
              <w:rPr>
                <w:rFonts w:ascii="Segoe UI" w:eastAsia="Times New Roman" w:hAnsi="Segoe UI" w:cs="Segoe UI"/>
                <w:sz w:val="21"/>
                <w:szCs w:val="21"/>
              </w:rPr>
            </w:pPr>
            <w:r w:rsidRPr="00584734">
              <w:rPr>
                <w:rFonts w:ascii="Segoe UI" w:eastAsia="Times New Roman" w:hAnsi="Segoe UI" w:cs="Segoe UI"/>
                <w:sz w:val="21"/>
                <w:szCs w:val="21"/>
              </w:rPr>
              <w:t>We note similar issues are brought to DCCA and MobEnh AIs. Therefore, it is recommended to address them consistently (and in one place).</w:t>
            </w:r>
          </w:p>
          <w:p w14:paraId="4806E9C3" w14:textId="77777777" w:rsidR="00584734" w:rsidRDefault="00584734" w:rsidP="00584734">
            <w:pPr>
              <w:pStyle w:val="ListParagraph"/>
              <w:numPr>
                <w:ilvl w:val="0"/>
                <w:numId w:val="35"/>
              </w:numPr>
              <w:spacing w:after="0" w:line="240" w:lineRule="auto"/>
              <w:rPr>
                <w:rFonts w:ascii="Segoe UI" w:hAnsi="Segoe UI" w:cs="Segoe UI"/>
                <w:sz w:val="21"/>
                <w:szCs w:val="21"/>
              </w:rPr>
            </w:pPr>
            <w:r w:rsidRPr="00584734">
              <w:rPr>
                <w:rFonts w:ascii="Segoe UI" w:hAnsi="Segoe UI" w:cs="Segoe UI"/>
                <w:sz w:val="21"/>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ListParagraph"/>
              <w:numPr>
                <w:ilvl w:val="0"/>
                <w:numId w:val="35"/>
              </w:numPr>
              <w:spacing w:after="0" w:line="240" w:lineRule="auto"/>
              <w:rPr>
                <w:rFonts w:ascii="Segoe UI" w:hAnsi="Segoe UI" w:cs="Segoe UI"/>
                <w:sz w:val="21"/>
                <w:szCs w:val="21"/>
              </w:rPr>
            </w:pPr>
            <w:r w:rsidRPr="00584734">
              <w:rPr>
                <w:rFonts w:ascii="Segoe UI" w:hAnsi="Segoe UI" w:cs="Segoe UI"/>
                <w:sz w:val="21"/>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511F6A"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lastRenderedPageBreak/>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8F2A28">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4B73DF8F" w:rsidR="005A400E" w:rsidRPr="00ED3EDF" w:rsidRDefault="00ED3EDF" w:rsidP="008F2A28">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8F2A28">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8F2A28">
            <w:pPr>
              <w:jc w:val="center"/>
              <w:rPr>
                <w:sz w:val="20"/>
                <w:szCs w:val="20"/>
              </w:rPr>
            </w:pPr>
            <w:r>
              <w:rPr>
                <w:sz w:val="20"/>
                <w:szCs w:val="20"/>
              </w:rPr>
              <w:t>ZTE(LiuJing)</w:t>
            </w:r>
          </w:p>
        </w:tc>
        <w:tc>
          <w:tcPr>
            <w:tcW w:w="1276" w:type="dxa"/>
            <w:vAlign w:val="center"/>
          </w:tcPr>
          <w:p w14:paraId="4D45F150" w14:textId="594757B9" w:rsidR="005A400E" w:rsidRPr="006934EF" w:rsidRDefault="00F365E6" w:rsidP="008F2A28">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8F2A28">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8F2A28">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lastRenderedPageBreak/>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D608" w14:textId="77777777" w:rsidR="00511F6A" w:rsidRDefault="00511F6A">
      <w:r>
        <w:separator/>
      </w:r>
    </w:p>
  </w:endnote>
  <w:endnote w:type="continuationSeparator" w:id="0">
    <w:p w14:paraId="36432820" w14:textId="77777777" w:rsidR="00511F6A" w:rsidRDefault="0051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218A">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218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AA26F" w14:textId="77777777" w:rsidR="00511F6A" w:rsidRDefault="00511F6A">
      <w:r>
        <w:separator/>
      </w:r>
    </w:p>
  </w:footnote>
  <w:footnote w:type="continuationSeparator" w:id="0">
    <w:p w14:paraId="513174E8" w14:textId="77777777" w:rsidR="00511F6A" w:rsidRDefault="0051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4"/>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C62"/>
    <w:rsid w:val="00546970"/>
    <w:rsid w:val="00554E19"/>
    <w:rsid w:val="0056121F"/>
    <w:rsid w:val="00572505"/>
    <w:rsid w:val="00582809"/>
    <w:rsid w:val="00582ABF"/>
    <w:rsid w:val="00584734"/>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73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5847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734"/>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pPr>
      <w:spacing w:after="0"/>
    </w:pPr>
  </w:style>
  <w:style w:type="paragraph" w:customStyle="1" w:styleId="TAL">
    <w:name w:val="TAL"/>
    <w:basedOn w:val="Normal"/>
    <w:link w:val="TALCar"/>
    <w:qFormat/>
    <w:rsid w:val="00836AC3"/>
    <w:pPr>
      <w:keepNext/>
      <w:keepLines/>
      <w:spacing w:after="0"/>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pPr>
      <w:spacing w:after="0"/>
    </w:pPr>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spacing w:after="0"/>
    </w:pPr>
    <w:rPr>
      <w:rFonts w:ascii="Arial" w:hAnsi="Arial"/>
      <w:sz w:val="18"/>
    </w:rPr>
  </w:style>
  <w:style w:type="paragraph" w:customStyle="1" w:styleId="NW">
    <w:name w:val="NW"/>
    <w:basedOn w:val="NO"/>
    <w:rsid w:val="00836AC3"/>
    <w:pPr>
      <w:spacing w:after="0"/>
    </w:pPr>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after="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0A3A0-A7BB-4785-96F3-037C18ED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RAN2]</cp:lastModifiedBy>
  <cp:revision>9</cp:revision>
  <cp:lastPrinted>2008-01-31T07:09:00Z</cp:lastPrinted>
  <dcterms:created xsi:type="dcterms:W3CDTF">2020-11-04T09:30:00Z</dcterms:created>
  <dcterms:modified xsi:type="dcterms:W3CDTF">2020-11-04T12:22:00Z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ies>
</file>