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6FAE302D" w:rsidR="004C3109" w:rsidRPr="00731C2C" w:rsidRDefault="004C3109" w:rsidP="004C3109">
      <w:pPr>
        <w:pStyle w:val="Header"/>
        <w:rPr>
          <w:lang w:val="en-GB"/>
        </w:rPr>
      </w:pPr>
      <w:bookmarkStart w:id="0" w:name="_GoBack"/>
      <w:bookmarkEnd w:id="0"/>
      <w:r>
        <w:rPr>
          <w:lang w:val="en-GB"/>
        </w:rPr>
        <w:t>3GPP TSG-RAN WG2 Meeting #11</w:t>
      </w:r>
      <w:r w:rsidR="0062656D">
        <w:rPr>
          <w:lang w:val="en-GB"/>
        </w:rPr>
        <w:t>2</w:t>
      </w:r>
      <w:r>
        <w:rPr>
          <w:lang w:val="en-GB"/>
        </w:rPr>
        <w:t>-e</w:t>
      </w:r>
      <w:r>
        <w:rPr>
          <w:lang w:val="en-GB"/>
        </w:rPr>
        <w:tab/>
      </w:r>
      <w:r w:rsidRPr="0093739C">
        <w:rPr>
          <w:highlight w:val="yellow"/>
          <w:lang w:val="en-GB"/>
        </w:rPr>
        <w:t>draft</w:t>
      </w:r>
      <w:r w:rsidRPr="005A360D">
        <w:rPr>
          <w:sz w:val="28"/>
          <w:lang w:val="en-GB"/>
        </w:rPr>
        <w:t>R2-</w:t>
      </w:r>
      <w:r>
        <w:rPr>
          <w:sz w:val="28"/>
          <w:lang w:val="en-GB"/>
        </w:rPr>
        <w:t>20</w:t>
      </w:r>
      <w:r w:rsidR="0062656D">
        <w:rPr>
          <w:sz w:val="28"/>
          <w:lang w:val="en-GB"/>
        </w:rPr>
        <w:t>10703</w:t>
      </w:r>
    </w:p>
    <w:p w14:paraId="4728FABD" w14:textId="14E8EEA0" w:rsidR="004C3109" w:rsidRPr="00731C2C" w:rsidRDefault="004C3109" w:rsidP="004C3109">
      <w:pPr>
        <w:pStyle w:val="Header"/>
        <w:rPr>
          <w:lang w:val="en-GB"/>
        </w:rPr>
      </w:pPr>
      <w:r>
        <w:rPr>
          <w:lang w:val="en-GB"/>
        </w:rPr>
        <w:t xml:space="preserve">Electronic </w:t>
      </w:r>
      <w:r w:rsidR="0062656D">
        <w:rPr>
          <w:lang w:val="en-GB"/>
        </w:rPr>
        <w:t>meeting, 2</w:t>
      </w:r>
      <w:r w:rsidR="0062656D" w:rsidRPr="0062656D">
        <w:rPr>
          <w:vertAlign w:val="superscript"/>
          <w:lang w:val="en-GB"/>
        </w:rPr>
        <w:t>nd</w:t>
      </w:r>
      <w:r w:rsidR="0062656D">
        <w:rPr>
          <w:lang w:val="en-GB"/>
        </w:rPr>
        <w:t xml:space="preserve"> – 13</w:t>
      </w:r>
      <w:r w:rsidR="0062656D" w:rsidRPr="0062656D">
        <w:rPr>
          <w:vertAlign w:val="superscript"/>
          <w:lang w:val="en-GB"/>
        </w:rPr>
        <w:t>th</w:t>
      </w:r>
      <w:r w:rsidR="0062656D">
        <w:rPr>
          <w:lang w:val="en-GB"/>
        </w:rPr>
        <w:t xml:space="preserve"> November</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63785A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2656D">
        <w:rPr>
          <w:sz w:val="18"/>
          <w:szCs w:val="22"/>
          <w:lang w:val="en-US"/>
        </w:rPr>
        <w:t>2</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6AB263E" w:rsidR="004C3109" w:rsidRDefault="00E73548" w:rsidP="004C3109">
      <w:hyperlink r:id="rId8" w:history="1">
        <w:r w:rsidR="004C3109" w:rsidRPr="00F357EE">
          <w:rPr>
            <w:rStyle w:val="Hyperlink"/>
          </w:rPr>
          <w:t>R2-200</w:t>
        </w:r>
        <w:r w:rsidR="0062656D">
          <w:rPr>
            <w:rStyle w:val="Hyperlink"/>
          </w:rPr>
          <w:t>8700</w:t>
        </w:r>
      </w:hyperlink>
      <w:r w:rsidR="004C3109">
        <w:tab/>
      </w:r>
      <w:r w:rsidR="00A75FCB" w:rsidRPr="00A75FCB">
        <w:t>Agenda for RAN2#11</w:t>
      </w:r>
      <w:r w:rsidR="0062656D">
        <w:t>2</w:t>
      </w:r>
      <w:r w:rsidR="00A75FCB" w:rsidRPr="00A75FCB">
        <w:t>-e</w:t>
      </w:r>
      <w:r w:rsidR="004C3109">
        <w:tab/>
        <w:t>Chairman</w:t>
      </w:r>
      <w:r w:rsidR="004C3109">
        <w:tab/>
        <w:t>agenda</w:t>
      </w:r>
    </w:p>
    <w:p w14:paraId="6EBA3DF1" w14:textId="70DFCF9E" w:rsidR="004C3109" w:rsidRDefault="00E73548" w:rsidP="004C3109">
      <w:hyperlink r:id="rId9" w:history="1">
        <w:r w:rsidR="004C3109" w:rsidRPr="00453D14">
          <w:rPr>
            <w:rStyle w:val="Hyperlink"/>
          </w:rPr>
          <w:t>R2-20</w:t>
        </w:r>
        <w:r w:rsidR="0062656D">
          <w:rPr>
            <w:rStyle w:val="Hyperlink"/>
          </w:rPr>
          <w:t>10988</w:t>
        </w:r>
      </w:hyperlink>
      <w:r w:rsidR="004C3109">
        <w:tab/>
        <w:t>RAN2#11</w:t>
      </w:r>
      <w:r w:rsidR="0062656D">
        <w:t>2</w:t>
      </w:r>
      <w:r w:rsidR="004C3109">
        <w:t xml:space="preserve">-e Meeting Guidelines </w:t>
      </w:r>
      <w:r w:rsidR="004C3109">
        <w:tab/>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0F8394E5" w:rsidR="004C3109" w:rsidRPr="00E61BF3" w:rsidRDefault="00E73548" w:rsidP="004C3109">
      <w:pPr>
        <w:jc w:val="both"/>
        <w:rPr>
          <w:sz w:val="18"/>
          <w:szCs w:val="22"/>
        </w:rPr>
      </w:pPr>
      <w:hyperlink r:id="rId10" w:history="1">
        <w:r w:rsidR="0062656D" w:rsidRPr="00067F49">
          <w:rPr>
            <w:rStyle w:val="Hyperlink"/>
            <w:sz w:val="18"/>
            <w:szCs w:val="22"/>
          </w:rPr>
          <w:t>https://www.3gpp.org/ftp/tsg_ran/WG2_RL2/TSGR2_112-e/Inbox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5716DC4" w:rsidR="004C3109" w:rsidRDefault="004C3109" w:rsidP="004C3109">
      <w:pPr>
        <w:pStyle w:val="EmailDiscussion"/>
        <w:rPr>
          <w:noProof/>
        </w:rPr>
      </w:pPr>
      <w:r>
        <w:rPr>
          <w:noProof/>
        </w:rPr>
        <w:t>[AT11</w:t>
      </w:r>
      <w:r w:rsidR="0062656D">
        <w:rPr>
          <w:noProof/>
        </w:rPr>
        <w:t>2</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F0ABF1F" w:rsidR="004C3109" w:rsidRDefault="004C3109" w:rsidP="004C3109">
      <w:pPr>
        <w:pStyle w:val="EmailDiscussion2"/>
      </w:pPr>
      <w:r>
        <w:tab/>
        <w:t>Deadline: Friday,</w:t>
      </w:r>
      <w:r w:rsidRPr="00E06CD3">
        <w:t xml:space="preserve"> </w:t>
      </w:r>
      <w:r w:rsidR="001A10A1">
        <w:t>November</w:t>
      </w:r>
      <w:r>
        <w:t xml:space="preserve"> </w:t>
      </w:r>
      <w:r w:rsidR="001A10A1">
        <w:t>13</w:t>
      </w:r>
      <w:r w:rsidR="001A10A1" w:rsidRPr="001A10A1">
        <w:rPr>
          <w:vertAlign w:val="superscript"/>
        </w:rPr>
        <w:t>th</w:t>
      </w:r>
      <w:r w:rsidR="001A10A1">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6A39AC34" w14:textId="4EC04E61" w:rsidR="00110C99" w:rsidRDefault="00110C99" w:rsidP="00110C99">
      <w:pPr>
        <w:pStyle w:val="EmailDiscussion2"/>
        <w:ind w:left="0" w:firstLine="0"/>
        <w:jc w:val="both"/>
        <w:rPr>
          <w:sz w:val="18"/>
          <w:szCs w:val="22"/>
        </w:rPr>
      </w:pPr>
    </w:p>
    <w:p w14:paraId="3AA69A55" w14:textId="77777777" w:rsidR="00095739" w:rsidRPr="006215F9" w:rsidRDefault="00095739" w:rsidP="004C3109">
      <w:pPr>
        <w:pStyle w:val="Doc-text2"/>
        <w:ind w:left="0" w:firstLine="0"/>
      </w:pPr>
    </w:p>
    <w:p w14:paraId="689D9DD0" w14:textId="77777777" w:rsidR="001A10A1" w:rsidRPr="00DD52EA" w:rsidRDefault="001A10A1" w:rsidP="001A10A1">
      <w:pPr>
        <w:widowControl w:val="0"/>
        <w:tabs>
          <w:tab w:val="left" w:pos="720"/>
        </w:tabs>
        <w:spacing w:before="240" w:after="60"/>
        <w:outlineLvl w:val="0"/>
        <w:rPr>
          <w:b/>
          <w:bCs/>
          <w:kern w:val="32"/>
          <w:sz w:val="32"/>
          <w:szCs w:val="32"/>
        </w:rPr>
      </w:pPr>
      <w:r w:rsidRPr="00DD52EA">
        <w:rPr>
          <w:b/>
          <w:bCs/>
          <w:kern w:val="32"/>
          <w:sz w:val="32"/>
          <w:szCs w:val="32"/>
        </w:rPr>
        <w:t>4</w:t>
      </w:r>
      <w:r w:rsidRPr="00DD52EA">
        <w:rPr>
          <w:b/>
          <w:bCs/>
          <w:kern w:val="32"/>
          <w:sz w:val="32"/>
          <w:szCs w:val="32"/>
        </w:rPr>
        <w:tab/>
        <w:t>EUTRA corrections Rel-15 and earlier</w:t>
      </w:r>
    </w:p>
    <w:p w14:paraId="01BC2C87" w14:textId="77777777" w:rsidR="001A10A1" w:rsidRPr="00DD52EA" w:rsidRDefault="001A10A1" w:rsidP="001A10A1">
      <w:pPr>
        <w:rPr>
          <w:i/>
          <w:noProof/>
          <w:sz w:val="18"/>
        </w:rPr>
      </w:pPr>
      <w:r w:rsidRPr="00DD52EA">
        <w:rPr>
          <w:i/>
          <w:noProof/>
          <w:sz w:val="18"/>
        </w:rPr>
        <w:t xml:space="preserve">See Appendix A for reference to Work items, work item codes and WIDs. </w:t>
      </w:r>
    </w:p>
    <w:p w14:paraId="2B04E31A" w14:textId="77777777" w:rsidR="001A10A1" w:rsidRDefault="001A10A1" w:rsidP="001A10A1">
      <w:pPr>
        <w:rPr>
          <w:i/>
          <w:noProof/>
          <w:sz w:val="18"/>
        </w:rPr>
      </w:pPr>
      <w:r w:rsidRPr="00DD52EA">
        <w:rPr>
          <w:i/>
          <w:noProof/>
          <w:sz w:val="18"/>
        </w:rPr>
        <w:t>Only essential corrections. No documents should be submitted to 4. Please submit to 4.x</w:t>
      </w:r>
    </w:p>
    <w:p w14:paraId="75892ECA" w14:textId="77777777" w:rsidR="001A10A1" w:rsidRDefault="001A10A1" w:rsidP="001A10A1">
      <w:pPr>
        <w:rPr>
          <w:i/>
          <w:noProof/>
          <w:sz w:val="18"/>
        </w:rPr>
      </w:pPr>
    </w:p>
    <w:p w14:paraId="2AD50421"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4.2</w:t>
      </w:r>
      <w:r w:rsidRPr="009C7D55">
        <w:rPr>
          <w:rFonts w:cs="Arial"/>
          <w:b/>
          <w:bCs/>
          <w:iCs/>
          <w:sz w:val="28"/>
          <w:szCs w:val="28"/>
        </w:rPr>
        <w:tab/>
        <w:t>eMTC corrections Rel-15 and earlier</w:t>
      </w:r>
    </w:p>
    <w:p w14:paraId="490C2C7F" w14:textId="77777777" w:rsidR="001A10A1" w:rsidRPr="009C7D55" w:rsidRDefault="001A10A1" w:rsidP="001A10A1">
      <w:pPr>
        <w:rPr>
          <w:i/>
          <w:noProof/>
          <w:sz w:val="18"/>
        </w:rPr>
      </w:pPr>
      <w:r w:rsidRPr="009C7D55">
        <w:rPr>
          <w:i/>
          <w:noProof/>
          <w:sz w:val="18"/>
        </w:rPr>
        <w:t>Documents in this agenda item will be handled in a break out session. Common NB-IoT/eMTC parts treated jointly with 4.1. No web conference is planned for this agenda item.</w:t>
      </w:r>
    </w:p>
    <w:p w14:paraId="7313DB0D" w14:textId="77777777" w:rsidR="001A10A1" w:rsidRPr="009C7D55" w:rsidRDefault="001A10A1" w:rsidP="001A10A1">
      <w:pPr>
        <w:rPr>
          <w:i/>
          <w:noProof/>
          <w:sz w:val="18"/>
        </w:rPr>
      </w:pPr>
      <w:r w:rsidRPr="009C7D55">
        <w:rPr>
          <w:i/>
          <w:noProof/>
          <w:sz w:val="18"/>
        </w:rPr>
        <w:t>Including outcome of [Post111-e][922][NBIOT/eMTC R15] UP EDT for DRB using RLC AM (Huawei)</w:t>
      </w:r>
    </w:p>
    <w:p w14:paraId="5BC77689" w14:textId="77777777" w:rsidR="001A10A1" w:rsidRPr="009C7D55" w:rsidRDefault="00E73548" w:rsidP="001A10A1">
      <w:pPr>
        <w:spacing w:before="60"/>
        <w:ind w:left="1259" w:hanging="1259"/>
        <w:rPr>
          <w:noProof/>
        </w:rPr>
      </w:pPr>
      <w:hyperlink r:id="rId11" w:history="1">
        <w:r w:rsidR="001A10A1">
          <w:rPr>
            <w:rStyle w:val="Hyperlink"/>
          </w:rPr>
          <w:t>R2-2009723</w:t>
        </w:r>
      </w:hyperlink>
      <w:r w:rsidR="001A10A1" w:rsidRPr="009C7D55">
        <w:rPr>
          <w:noProof/>
        </w:rPr>
        <w:tab/>
        <w:t>Report of  e-mail discussion [Post111-e][922][NB-IoT/eMTC R15] UP EDT for DRB using RLC AM (Huawei)</w:t>
      </w:r>
      <w:r w:rsidR="001A10A1" w:rsidRPr="009C7D55">
        <w:rPr>
          <w:noProof/>
        </w:rPr>
        <w:tab/>
        <w:t>Huawei, HiSilicon</w:t>
      </w:r>
      <w:r w:rsidR="001A10A1" w:rsidRPr="009C7D55">
        <w:rPr>
          <w:noProof/>
        </w:rPr>
        <w:tab/>
        <w:t>report</w:t>
      </w:r>
      <w:r w:rsidR="001A10A1" w:rsidRPr="009C7D55">
        <w:rPr>
          <w:noProof/>
        </w:rPr>
        <w:tab/>
        <w:t>Rel-15</w:t>
      </w:r>
      <w:r w:rsidR="001A10A1" w:rsidRPr="009C7D55">
        <w:rPr>
          <w:noProof/>
        </w:rPr>
        <w:tab/>
        <w:t>NB_IOTenh2-Core, LTE_eMTC4-Core</w:t>
      </w:r>
    </w:p>
    <w:p w14:paraId="0E1B4681" w14:textId="20D165A6" w:rsidR="001A10A1" w:rsidRPr="009C7D55" w:rsidRDefault="00E73548" w:rsidP="001A10A1">
      <w:pPr>
        <w:spacing w:before="60"/>
        <w:ind w:left="1259" w:hanging="1259"/>
        <w:rPr>
          <w:noProof/>
        </w:rPr>
      </w:pPr>
      <w:hyperlink r:id="rId12" w:history="1">
        <w:r w:rsidR="001A10A1">
          <w:rPr>
            <w:rStyle w:val="Hyperlink"/>
          </w:rPr>
          <w:t>R2-2009724</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36.300</w:t>
      </w:r>
      <w:r w:rsidR="001A10A1" w:rsidRPr="009C7D55">
        <w:rPr>
          <w:noProof/>
        </w:rPr>
        <w:tab/>
        <w:t>15.11.0</w:t>
      </w:r>
      <w:r w:rsidR="001A10A1" w:rsidRPr="009C7D55">
        <w:rPr>
          <w:noProof/>
        </w:rPr>
        <w:tab/>
        <w:t>1298</w:t>
      </w:r>
      <w:r w:rsidR="001A10A1" w:rsidRPr="009C7D55">
        <w:rPr>
          <w:noProof/>
        </w:rPr>
        <w:tab/>
        <w:t>1</w:t>
      </w:r>
      <w:r w:rsidR="001A10A1" w:rsidRPr="009C7D55">
        <w:rPr>
          <w:noProof/>
        </w:rPr>
        <w:tab/>
        <w:t>F</w:t>
      </w:r>
      <w:r w:rsidR="001A10A1" w:rsidRPr="009C7D55">
        <w:rPr>
          <w:noProof/>
        </w:rPr>
        <w:tab/>
        <w:t>NB_IOTenh2-Core, LTE_eMTC4-Core</w:t>
      </w:r>
      <w:r w:rsidR="001A10A1" w:rsidRPr="009C7D55">
        <w:rPr>
          <w:noProof/>
        </w:rPr>
        <w:tab/>
      </w:r>
      <w:hyperlink r:id="rId13" w:history="1">
        <w:r w:rsidR="001A10A1">
          <w:rPr>
            <w:rStyle w:val="Hyperlink"/>
          </w:rPr>
          <w:t>R2-2007328</w:t>
        </w:r>
      </w:hyperlink>
    </w:p>
    <w:p w14:paraId="476C8972" w14:textId="329E1897" w:rsidR="001A10A1" w:rsidRPr="009C7D55" w:rsidRDefault="00E73548" w:rsidP="001A10A1">
      <w:pPr>
        <w:spacing w:before="60"/>
        <w:ind w:left="1259" w:hanging="1259"/>
        <w:rPr>
          <w:noProof/>
        </w:rPr>
      </w:pPr>
      <w:hyperlink r:id="rId14" w:history="1">
        <w:r w:rsidR="001A10A1">
          <w:rPr>
            <w:rStyle w:val="Hyperlink"/>
          </w:rPr>
          <w:t>R2-2009725</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1299</w:t>
      </w:r>
      <w:r w:rsidR="001A10A1" w:rsidRPr="009C7D55">
        <w:rPr>
          <w:noProof/>
        </w:rPr>
        <w:tab/>
        <w:t>1</w:t>
      </w:r>
      <w:r w:rsidR="001A10A1" w:rsidRPr="009C7D55">
        <w:rPr>
          <w:noProof/>
        </w:rPr>
        <w:tab/>
        <w:t>A</w:t>
      </w:r>
      <w:r w:rsidR="001A10A1" w:rsidRPr="009C7D55">
        <w:rPr>
          <w:noProof/>
        </w:rPr>
        <w:tab/>
        <w:t>NB_IOTenh2-Core, LTE_eMTC4-Core</w:t>
      </w:r>
      <w:r w:rsidR="001A10A1" w:rsidRPr="009C7D55">
        <w:rPr>
          <w:noProof/>
        </w:rPr>
        <w:tab/>
      </w:r>
      <w:hyperlink r:id="rId15" w:history="1">
        <w:r w:rsidR="001A10A1">
          <w:rPr>
            <w:rStyle w:val="Hyperlink"/>
          </w:rPr>
          <w:t>R2-2007329</w:t>
        </w:r>
      </w:hyperlink>
    </w:p>
    <w:p w14:paraId="29E1B84D" w14:textId="77777777" w:rsidR="001A10A1" w:rsidRPr="009C7D55" w:rsidRDefault="00E73548" w:rsidP="001A10A1">
      <w:pPr>
        <w:spacing w:before="60"/>
        <w:ind w:left="1259" w:hanging="1259"/>
        <w:rPr>
          <w:noProof/>
        </w:rPr>
      </w:pPr>
      <w:hyperlink r:id="rId16" w:history="1">
        <w:r w:rsidR="001A10A1">
          <w:rPr>
            <w:rStyle w:val="Hyperlink"/>
          </w:rPr>
          <w:t>R2-2009726</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36.331</w:t>
      </w:r>
      <w:r w:rsidR="001A10A1" w:rsidRPr="009C7D55">
        <w:rPr>
          <w:noProof/>
        </w:rPr>
        <w:tab/>
        <w:t>15.11.0</w:t>
      </w:r>
      <w:r w:rsidR="001A10A1" w:rsidRPr="009C7D55">
        <w:rPr>
          <w:noProof/>
        </w:rPr>
        <w:tab/>
        <w:t>4477</w:t>
      </w:r>
      <w:r w:rsidR="001A10A1" w:rsidRPr="009C7D55">
        <w:rPr>
          <w:noProof/>
        </w:rPr>
        <w:tab/>
        <w:t>-</w:t>
      </w:r>
      <w:r w:rsidR="001A10A1" w:rsidRPr="009C7D55">
        <w:rPr>
          <w:noProof/>
        </w:rPr>
        <w:tab/>
        <w:t>F</w:t>
      </w:r>
      <w:r w:rsidR="001A10A1" w:rsidRPr="009C7D55">
        <w:rPr>
          <w:noProof/>
        </w:rPr>
        <w:tab/>
        <w:t>NB_IOTenh2-Core, LTE_eMTC4-Core</w:t>
      </w:r>
    </w:p>
    <w:p w14:paraId="53682C4D" w14:textId="77777777" w:rsidR="001A10A1" w:rsidRPr="009C7D55" w:rsidRDefault="00E73548" w:rsidP="001A10A1">
      <w:pPr>
        <w:spacing w:before="60"/>
        <w:ind w:left="1259" w:hanging="1259"/>
        <w:rPr>
          <w:noProof/>
        </w:rPr>
      </w:pPr>
      <w:hyperlink r:id="rId17" w:history="1">
        <w:r w:rsidR="001A10A1">
          <w:rPr>
            <w:rStyle w:val="Hyperlink"/>
          </w:rPr>
          <w:t>R2-2009727</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4478</w:t>
      </w:r>
      <w:r w:rsidR="001A10A1" w:rsidRPr="009C7D55">
        <w:rPr>
          <w:noProof/>
        </w:rPr>
        <w:tab/>
        <w:t>-</w:t>
      </w:r>
      <w:r w:rsidR="001A10A1" w:rsidRPr="009C7D55">
        <w:rPr>
          <w:noProof/>
        </w:rPr>
        <w:tab/>
        <w:t>A</w:t>
      </w:r>
      <w:r w:rsidR="001A10A1" w:rsidRPr="009C7D55">
        <w:rPr>
          <w:noProof/>
        </w:rPr>
        <w:tab/>
        <w:t>NB_IOTenh2-Core, LTE_eMTC4-Core</w:t>
      </w:r>
    </w:p>
    <w:p w14:paraId="5E786701" w14:textId="77777777" w:rsidR="001A10A1" w:rsidRPr="009C7D55" w:rsidRDefault="00E73548" w:rsidP="001A10A1">
      <w:pPr>
        <w:spacing w:before="60"/>
        <w:ind w:left="1259" w:hanging="1259"/>
        <w:rPr>
          <w:noProof/>
        </w:rPr>
      </w:pPr>
      <w:hyperlink r:id="rId18" w:history="1">
        <w:r w:rsidR="001A10A1">
          <w:rPr>
            <w:rStyle w:val="Hyperlink"/>
          </w:rPr>
          <w:t>R2-2009734</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36.306</w:t>
      </w:r>
      <w:r w:rsidR="001A10A1" w:rsidRPr="009C7D55">
        <w:rPr>
          <w:noProof/>
        </w:rPr>
        <w:tab/>
        <w:t>15.9.0</w:t>
      </w:r>
      <w:r w:rsidR="001A10A1" w:rsidRPr="009C7D55">
        <w:rPr>
          <w:noProof/>
        </w:rPr>
        <w:tab/>
        <w:t>1793</w:t>
      </w:r>
      <w:r w:rsidR="001A10A1" w:rsidRPr="009C7D55">
        <w:rPr>
          <w:noProof/>
        </w:rPr>
        <w:tab/>
        <w:t>-</w:t>
      </w:r>
      <w:r w:rsidR="001A10A1" w:rsidRPr="009C7D55">
        <w:rPr>
          <w:noProof/>
        </w:rPr>
        <w:tab/>
        <w:t>F</w:t>
      </w:r>
      <w:r w:rsidR="001A10A1" w:rsidRPr="009C7D55">
        <w:rPr>
          <w:noProof/>
        </w:rPr>
        <w:tab/>
        <w:t>LTE_eMTC4-Core</w:t>
      </w:r>
    </w:p>
    <w:p w14:paraId="4C1473D2" w14:textId="77777777" w:rsidR="001A10A1" w:rsidRPr="009C7D55" w:rsidRDefault="00E73548" w:rsidP="001A10A1">
      <w:pPr>
        <w:spacing w:before="60"/>
        <w:ind w:left="1259" w:hanging="1259"/>
        <w:rPr>
          <w:noProof/>
        </w:rPr>
      </w:pPr>
      <w:hyperlink r:id="rId19" w:history="1">
        <w:r w:rsidR="001A10A1">
          <w:rPr>
            <w:rStyle w:val="Hyperlink"/>
          </w:rPr>
          <w:t>R2-2009735</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1794</w:t>
      </w:r>
      <w:r w:rsidR="001A10A1" w:rsidRPr="009C7D55">
        <w:rPr>
          <w:noProof/>
        </w:rPr>
        <w:tab/>
        <w:t>-</w:t>
      </w:r>
      <w:r w:rsidR="001A10A1" w:rsidRPr="009C7D55">
        <w:rPr>
          <w:noProof/>
        </w:rPr>
        <w:tab/>
        <w:t>A</w:t>
      </w:r>
      <w:r w:rsidR="001A10A1" w:rsidRPr="009C7D55">
        <w:rPr>
          <w:noProof/>
        </w:rPr>
        <w:tab/>
        <w:t>LTE_eMTC4-Core</w:t>
      </w:r>
    </w:p>
    <w:p w14:paraId="47AC0CB1" w14:textId="77777777" w:rsidR="001A10A1" w:rsidRDefault="001A10A1" w:rsidP="001A10A1">
      <w:pPr>
        <w:rPr>
          <w:rFonts w:cs="Arial"/>
          <w:b/>
          <w:bCs/>
          <w:iCs/>
          <w:sz w:val="28"/>
          <w:szCs w:val="28"/>
        </w:rPr>
      </w:pPr>
    </w:p>
    <w:p w14:paraId="0D77FAF0" w14:textId="77777777" w:rsidR="001A10A1" w:rsidRDefault="001A10A1" w:rsidP="001A10A1">
      <w:pPr>
        <w:rPr>
          <w:rFonts w:cs="Arial"/>
          <w:b/>
          <w:bCs/>
          <w:iCs/>
          <w:sz w:val="28"/>
          <w:szCs w:val="28"/>
        </w:rPr>
      </w:pPr>
    </w:p>
    <w:p w14:paraId="4EE27F96" w14:textId="77777777" w:rsidR="001A10A1" w:rsidRPr="009C7D55" w:rsidRDefault="001A10A1" w:rsidP="001A10A1">
      <w:pPr>
        <w:widowControl w:val="0"/>
        <w:tabs>
          <w:tab w:val="left" w:pos="720"/>
        </w:tabs>
        <w:spacing w:before="240" w:after="60"/>
        <w:outlineLvl w:val="0"/>
        <w:rPr>
          <w:b/>
          <w:bCs/>
          <w:kern w:val="32"/>
          <w:sz w:val="32"/>
          <w:szCs w:val="32"/>
        </w:rPr>
      </w:pPr>
      <w:r w:rsidRPr="009C7D55">
        <w:rPr>
          <w:b/>
          <w:bCs/>
          <w:kern w:val="32"/>
          <w:sz w:val="32"/>
          <w:szCs w:val="32"/>
        </w:rPr>
        <w:t>7</w:t>
      </w:r>
      <w:r w:rsidRPr="009C7D55">
        <w:rPr>
          <w:b/>
          <w:bCs/>
          <w:kern w:val="32"/>
          <w:sz w:val="32"/>
          <w:szCs w:val="32"/>
        </w:rPr>
        <w:tab/>
        <w:t>Rel-16 EUTRA Work Items</w:t>
      </w:r>
    </w:p>
    <w:p w14:paraId="62457262" w14:textId="77777777" w:rsidR="001A10A1" w:rsidRPr="009C7D55" w:rsidRDefault="001A10A1" w:rsidP="001A10A1">
      <w:pPr>
        <w:rPr>
          <w:i/>
          <w:noProof/>
          <w:sz w:val="18"/>
        </w:rPr>
      </w:pPr>
      <w:r w:rsidRPr="009C7D55">
        <w:rPr>
          <w:i/>
          <w:noProof/>
          <w:sz w:val="18"/>
        </w:rPr>
        <w:t>Essential corrections</w:t>
      </w:r>
    </w:p>
    <w:p w14:paraId="1D421217"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7.2    Additional MTC enhancements for LTE</w:t>
      </w:r>
    </w:p>
    <w:p w14:paraId="0ABCB2D5" w14:textId="77777777" w:rsidR="001A10A1" w:rsidRPr="009C7D55" w:rsidRDefault="001A10A1" w:rsidP="001A10A1">
      <w:pPr>
        <w:rPr>
          <w:i/>
          <w:noProof/>
          <w:sz w:val="18"/>
        </w:rPr>
      </w:pPr>
      <w:r w:rsidRPr="009C7D55">
        <w:rPr>
          <w:i/>
          <w:noProof/>
          <w:sz w:val="18"/>
        </w:rPr>
        <w:t>(LTE_eMTC5-Core; LTE_eMTC5-Core; leading WG: RAN1; REL-16; started: Jun 18; Completed:  June 20; WID: RP192875;)</w:t>
      </w:r>
    </w:p>
    <w:p w14:paraId="04254AE2" w14:textId="77777777" w:rsidR="001A10A1" w:rsidRPr="009C7D55" w:rsidRDefault="001A10A1" w:rsidP="001A10A1">
      <w:pPr>
        <w:rPr>
          <w:i/>
          <w:noProof/>
          <w:sz w:val="18"/>
        </w:rPr>
      </w:pPr>
      <w:r w:rsidRPr="009C7D55">
        <w:rPr>
          <w:i/>
          <w:noProof/>
          <w:sz w:val="18"/>
        </w:rPr>
        <w:t>Documents in this agenda item will be handled in a break out session.</w:t>
      </w:r>
    </w:p>
    <w:p w14:paraId="25B667BE" w14:textId="77777777" w:rsidR="001A10A1" w:rsidRPr="009C7D55" w:rsidRDefault="001A10A1" w:rsidP="001A10A1">
      <w:pPr>
        <w:rPr>
          <w:i/>
          <w:noProof/>
          <w:sz w:val="18"/>
        </w:rPr>
      </w:pPr>
      <w:r w:rsidRPr="009C7D55">
        <w:rPr>
          <w:i/>
          <w:noProof/>
          <w:sz w:val="18"/>
        </w:rPr>
        <w:t>Some sub-items in 7.2 and 7.3 may be treated jointly.</w:t>
      </w:r>
    </w:p>
    <w:p w14:paraId="61B69ADF" w14:textId="77777777" w:rsidR="001A10A1" w:rsidRPr="009C7D55" w:rsidRDefault="001A10A1" w:rsidP="001A10A1">
      <w:pPr>
        <w:rPr>
          <w:i/>
          <w:noProof/>
          <w:sz w:val="18"/>
        </w:rPr>
      </w:pPr>
      <w:r w:rsidRPr="009C7D55">
        <w:rPr>
          <w:i/>
          <w:noProof/>
          <w:sz w:val="18"/>
        </w:rPr>
        <w:t>Limit: 5-6 email threads</w:t>
      </w:r>
    </w:p>
    <w:p w14:paraId="3560355A"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7.2.1     General and Stage-2 corrections</w:t>
      </w:r>
    </w:p>
    <w:p w14:paraId="46EB9D74" w14:textId="77777777" w:rsidR="001A10A1" w:rsidRPr="009C7D55" w:rsidRDefault="001A10A1" w:rsidP="001A10A1">
      <w:pPr>
        <w:rPr>
          <w:i/>
          <w:noProof/>
          <w:sz w:val="18"/>
        </w:rPr>
      </w:pPr>
      <w:r w:rsidRPr="009C7D55">
        <w:rPr>
          <w:i/>
          <w:noProof/>
          <w:sz w:val="18"/>
        </w:rPr>
        <w:t>Including incoming LSs</w:t>
      </w:r>
    </w:p>
    <w:p w14:paraId="58044A39" w14:textId="77777777" w:rsidR="001A10A1" w:rsidRPr="009C7D55" w:rsidRDefault="00E73548" w:rsidP="001A10A1">
      <w:pPr>
        <w:spacing w:before="60"/>
        <w:ind w:left="1259" w:hanging="1259"/>
        <w:rPr>
          <w:noProof/>
        </w:rPr>
      </w:pPr>
      <w:hyperlink r:id="rId20" w:history="1">
        <w:r w:rsidR="001A10A1">
          <w:rPr>
            <w:rStyle w:val="Hyperlink"/>
          </w:rPr>
          <w:t>R2-2010497</w:t>
        </w:r>
      </w:hyperlink>
      <w:r w:rsidR="001A10A1" w:rsidRPr="009C7D55">
        <w:rPr>
          <w:noProof/>
        </w:rPr>
        <w:tab/>
        <w:t>Support for eDRX cyle beyond 10.24s in RRC_INACTIVE</w:t>
      </w:r>
      <w:r w:rsidR="001A10A1" w:rsidRPr="009C7D55">
        <w:rPr>
          <w:noProof/>
        </w:rPr>
        <w:tab/>
        <w:t>LG Electronics UK</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1328</w:t>
      </w:r>
      <w:r w:rsidR="001A10A1" w:rsidRPr="009C7D55">
        <w:rPr>
          <w:noProof/>
        </w:rPr>
        <w:tab/>
        <w:t>-</w:t>
      </w:r>
      <w:r w:rsidR="001A10A1" w:rsidRPr="009C7D55">
        <w:rPr>
          <w:noProof/>
        </w:rPr>
        <w:tab/>
        <w:t>C</w:t>
      </w:r>
      <w:r w:rsidR="001A10A1" w:rsidRPr="009C7D55">
        <w:rPr>
          <w:noProof/>
        </w:rPr>
        <w:tab/>
        <w:t>LTE_eMTC5-Core</w:t>
      </w:r>
    </w:p>
    <w:p w14:paraId="37A059C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7.2.2    Coexistence with NR corrections</w:t>
      </w:r>
    </w:p>
    <w:p w14:paraId="1DA1F94C" w14:textId="77777777" w:rsidR="001A10A1" w:rsidRPr="009C7D55" w:rsidRDefault="001A10A1" w:rsidP="001A10A1">
      <w:pPr>
        <w:rPr>
          <w:i/>
          <w:noProof/>
          <w:sz w:val="18"/>
        </w:rPr>
      </w:pPr>
      <w:r w:rsidRPr="009C7D55">
        <w:rPr>
          <w:i/>
          <w:noProof/>
          <w:sz w:val="18"/>
        </w:rPr>
        <w:t>Coexistence with NR for MTC and NB-IoT is treated jointly under this AI.</w:t>
      </w:r>
    </w:p>
    <w:p w14:paraId="69E59AB2"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7.2.3     Connection to 5GC corrections</w:t>
      </w:r>
    </w:p>
    <w:p w14:paraId="286C8072" w14:textId="77777777" w:rsidR="001A10A1" w:rsidRPr="009C7D55" w:rsidRDefault="001A10A1" w:rsidP="001A10A1">
      <w:pPr>
        <w:rPr>
          <w:i/>
          <w:noProof/>
          <w:sz w:val="18"/>
        </w:rPr>
      </w:pPr>
      <w:r w:rsidRPr="009C7D55">
        <w:rPr>
          <w:i/>
          <w:noProof/>
          <w:sz w:val="18"/>
        </w:rPr>
        <w:t xml:space="preserve">Connection to 5GC for MTC and NB-IoT is treated jointly under this AI. </w:t>
      </w:r>
    </w:p>
    <w:p w14:paraId="658870D3" w14:textId="77777777" w:rsidR="001A10A1" w:rsidRPr="009C7D55" w:rsidRDefault="00E73548" w:rsidP="001A10A1">
      <w:pPr>
        <w:spacing w:before="60"/>
        <w:ind w:left="1259" w:hanging="1259"/>
        <w:rPr>
          <w:noProof/>
        </w:rPr>
      </w:pPr>
      <w:hyperlink r:id="rId21" w:history="1">
        <w:r w:rsidR="001A10A1">
          <w:rPr>
            <w:rStyle w:val="Hyperlink"/>
          </w:rPr>
          <w:t>R2-2009051</w:t>
        </w:r>
      </w:hyperlink>
      <w:r w:rsidR="001A10A1" w:rsidRPr="009C7D55">
        <w:rPr>
          <w:noProof/>
        </w:rPr>
        <w:tab/>
        <w:t>Discussion for clarification on SIB acquisition for eMTC UE in RRC_INACTIVE</w:t>
      </w:r>
      <w:r w:rsidR="001A10A1" w:rsidRPr="009C7D55">
        <w:rPr>
          <w:noProof/>
        </w:rPr>
        <w:tab/>
        <w:t>ZTE Corporation, Sanechips</w:t>
      </w:r>
      <w:r w:rsidR="001A10A1" w:rsidRPr="009C7D55">
        <w:rPr>
          <w:noProof/>
        </w:rPr>
        <w:tab/>
        <w:t>discussion</w:t>
      </w:r>
      <w:r w:rsidR="001A10A1" w:rsidRPr="009C7D55">
        <w:rPr>
          <w:noProof/>
        </w:rPr>
        <w:tab/>
        <w:t>Rel-16</w:t>
      </w:r>
      <w:r w:rsidR="001A10A1" w:rsidRPr="009C7D55">
        <w:rPr>
          <w:noProof/>
        </w:rPr>
        <w:tab/>
        <w:t>LTE_eMTC5-Core</w:t>
      </w:r>
    </w:p>
    <w:p w14:paraId="1B152A82" w14:textId="160C7CC5" w:rsidR="003F5FBD" w:rsidRDefault="00E73548" w:rsidP="001A10A1">
      <w:pPr>
        <w:spacing w:before="60"/>
        <w:ind w:left="1259" w:hanging="1259"/>
        <w:rPr>
          <w:noProof/>
        </w:rPr>
      </w:pPr>
      <w:hyperlink r:id="rId22" w:history="1">
        <w:r w:rsidR="003F5FBD">
          <w:rPr>
            <w:rStyle w:val="Hyperlink"/>
          </w:rPr>
          <w:t>R2-2010461</w:t>
        </w:r>
      </w:hyperlink>
      <w:r w:rsidR="003F5FBD" w:rsidRPr="009C7D55">
        <w:rPr>
          <w:noProof/>
        </w:rPr>
        <w:tab/>
        <w:t>Clarification on SIB acquisition for eMTC UE in RRC_INACTIVE</w:t>
      </w:r>
      <w:r w:rsidR="003F5FBD" w:rsidRPr="009C7D55">
        <w:rPr>
          <w:noProof/>
        </w:rPr>
        <w:tab/>
        <w:t>ZTE Corporation, Sanechips</w:t>
      </w:r>
      <w:r w:rsidR="003F5FBD" w:rsidRPr="009C7D55">
        <w:rPr>
          <w:noProof/>
        </w:rPr>
        <w:tab/>
        <w:t>CR</w:t>
      </w:r>
      <w:r w:rsidR="003F5FBD" w:rsidRPr="009C7D55">
        <w:rPr>
          <w:noProof/>
        </w:rPr>
        <w:tab/>
        <w:t>Rel-16</w:t>
      </w:r>
      <w:r w:rsidR="003F5FBD" w:rsidRPr="009C7D55">
        <w:rPr>
          <w:noProof/>
        </w:rPr>
        <w:tab/>
        <w:t>36.331</w:t>
      </w:r>
      <w:r w:rsidR="003F5FBD" w:rsidRPr="009C7D55">
        <w:rPr>
          <w:noProof/>
        </w:rPr>
        <w:tab/>
        <w:t>16.2.1</w:t>
      </w:r>
      <w:r w:rsidR="003F5FBD" w:rsidRPr="009C7D55">
        <w:rPr>
          <w:noProof/>
        </w:rPr>
        <w:tab/>
        <w:t>4512</w:t>
      </w:r>
      <w:r w:rsidR="003F5FBD" w:rsidRPr="009C7D55">
        <w:rPr>
          <w:noProof/>
        </w:rPr>
        <w:tab/>
        <w:t>-</w:t>
      </w:r>
      <w:r w:rsidR="003F5FBD" w:rsidRPr="009C7D55">
        <w:rPr>
          <w:noProof/>
        </w:rPr>
        <w:tab/>
        <w:t>F</w:t>
      </w:r>
      <w:r w:rsidR="003F5FBD" w:rsidRPr="009C7D55">
        <w:rPr>
          <w:noProof/>
        </w:rPr>
        <w:tab/>
        <w:t>LTE_eMTC5-Core</w:t>
      </w:r>
    </w:p>
    <w:p w14:paraId="3E5D3F92" w14:textId="4F3E10BE" w:rsidR="001A10A1" w:rsidRPr="009C7D55" w:rsidRDefault="00E73548" w:rsidP="001A10A1">
      <w:pPr>
        <w:spacing w:before="60"/>
        <w:ind w:left="1259" w:hanging="1259"/>
        <w:rPr>
          <w:noProof/>
        </w:rPr>
      </w:pPr>
      <w:hyperlink r:id="rId23" w:history="1">
        <w:r w:rsidR="001A10A1">
          <w:rPr>
            <w:rStyle w:val="Hyperlink"/>
          </w:rPr>
          <w:t>R2-2009738</w:t>
        </w:r>
      </w:hyperlink>
      <w:r w:rsidR="001A10A1" w:rsidRPr="009C7D55">
        <w:rPr>
          <w:noProof/>
        </w:rPr>
        <w:tab/>
        <w:t>Correction to the DRX cycle on RRC_INACTIVE for eMTC</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4483</w:t>
      </w:r>
      <w:r w:rsidR="001A10A1" w:rsidRPr="009C7D55">
        <w:rPr>
          <w:noProof/>
        </w:rPr>
        <w:tab/>
        <w:t>-</w:t>
      </w:r>
      <w:r w:rsidR="001A10A1" w:rsidRPr="009C7D55">
        <w:rPr>
          <w:noProof/>
        </w:rPr>
        <w:tab/>
        <w:t>F</w:t>
      </w:r>
      <w:r w:rsidR="001A10A1" w:rsidRPr="009C7D55">
        <w:rPr>
          <w:noProof/>
        </w:rPr>
        <w:tab/>
        <w:t>LTE_eMTC5-Core</w:t>
      </w:r>
    </w:p>
    <w:p w14:paraId="1A5C939E" w14:textId="11178B0C" w:rsidR="001A10A1" w:rsidRPr="009C7D55" w:rsidRDefault="001A10A1" w:rsidP="001A10A1">
      <w:pPr>
        <w:spacing w:before="60"/>
        <w:ind w:left="1259" w:hanging="1259"/>
        <w:rPr>
          <w:noProof/>
        </w:rPr>
      </w:pPr>
    </w:p>
    <w:p w14:paraId="6C97C420"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7.2.4     MTC UE capabilities corrections</w:t>
      </w:r>
    </w:p>
    <w:p w14:paraId="154BF484" w14:textId="77777777" w:rsidR="001A10A1" w:rsidRPr="009C7D55" w:rsidRDefault="00E73548" w:rsidP="001A10A1">
      <w:pPr>
        <w:spacing w:before="60"/>
        <w:ind w:left="1259" w:hanging="1259"/>
        <w:rPr>
          <w:noProof/>
        </w:rPr>
      </w:pPr>
      <w:hyperlink r:id="rId24" w:history="1">
        <w:r w:rsidR="001A10A1">
          <w:rPr>
            <w:rStyle w:val="Hyperlink"/>
          </w:rPr>
          <w:t>R2-2009447</w:t>
        </w:r>
      </w:hyperlink>
      <w:r w:rsidR="001A10A1" w:rsidRPr="009C7D55">
        <w:rPr>
          <w:noProof/>
        </w:rPr>
        <w:tab/>
        <w:t>UE capability for RSS on the same 2 RBs of the MPDCCH narrowband</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4464</w:t>
      </w:r>
      <w:r w:rsidR="001A10A1" w:rsidRPr="009C7D55">
        <w:rPr>
          <w:noProof/>
        </w:rPr>
        <w:tab/>
        <w:t>-</w:t>
      </w:r>
      <w:r w:rsidR="001A10A1" w:rsidRPr="009C7D55">
        <w:rPr>
          <w:noProof/>
        </w:rPr>
        <w:tab/>
        <w:t>F</w:t>
      </w:r>
      <w:r w:rsidR="001A10A1" w:rsidRPr="009C7D55">
        <w:rPr>
          <w:noProof/>
        </w:rPr>
        <w:tab/>
        <w:t>LTE_eMTC5-Core</w:t>
      </w:r>
    </w:p>
    <w:p w14:paraId="1DF02D38" w14:textId="77777777" w:rsidR="001A10A1" w:rsidRPr="009C7D55" w:rsidRDefault="00E73548" w:rsidP="001A10A1">
      <w:pPr>
        <w:spacing w:before="60"/>
        <w:ind w:left="1259" w:hanging="1259"/>
        <w:rPr>
          <w:noProof/>
        </w:rPr>
      </w:pPr>
      <w:hyperlink r:id="rId25" w:history="1">
        <w:r w:rsidR="001A10A1">
          <w:rPr>
            <w:rStyle w:val="Hyperlink"/>
          </w:rPr>
          <w:t>R2-2009448</w:t>
        </w:r>
      </w:hyperlink>
      <w:r w:rsidR="001A10A1" w:rsidRPr="009C7D55">
        <w:rPr>
          <w:noProof/>
        </w:rPr>
        <w:tab/>
        <w:t>RSS and relaxed monitoring capabilities for eMTC</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1792</w:t>
      </w:r>
      <w:r w:rsidR="001A10A1" w:rsidRPr="009C7D55">
        <w:rPr>
          <w:noProof/>
        </w:rPr>
        <w:tab/>
        <w:t>-</w:t>
      </w:r>
      <w:r w:rsidR="001A10A1" w:rsidRPr="009C7D55">
        <w:rPr>
          <w:noProof/>
        </w:rPr>
        <w:tab/>
        <w:t>F</w:t>
      </w:r>
      <w:r w:rsidR="001A10A1" w:rsidRPr="009C7D55">
        <w:rPr>
          <w:noProof/>
        </w:rPr>
        <w:tab/>
        <w:t>LTE_eMTC5-Core</w:t>
      </w:r>
    </w:p>
    <w:p w14:paraId="220378D7" w14:textId="352A9897" w:rsidR="001A10A1" w:rsidRPr="009C7D55" w:rsidRDefault="00E73548" w:rsidP="001A10A1">
      <w:pPr>
        <w:spacing w:before="60"/>
        <w:ind w:left="1259" w:hanging="1259"/>
        <w:rPr>
          <w:noProof/>
        </w:rPr>
      </w:pPr>
      <w:hyperlink r:id="rId26" w:history="1">
        <w:r w:rsidR="001A10A1">
          <w:rPr>
            <w:rStyle w:val="Hyperlink"/>
          </w:rPr>
          <w:t>R2-2009736</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1780</w:t>
      </w:r>
      <w:r w:rsidR="001A10A1" w:rsidRPr="009C7D55">
        <w:rPr>
          <w:noProof/>
        </w:rPr>
        <w:tab/>
        <w:t>2</w:t>
      </w:r>
      <w:r w:rsidR="001A10A1" w:rsidRPr="009C7D55">
        <w:rPr>
          <w:noProof/>
        </w:rPr>
        <w:tab/>
        <w:t>F</w:t>
      </w:r>
      <w:r w:rsidR="001A10A1" w:rsidRPr="009C7D55">
        <w:rPr>
          <w:noProof/>
        </w:rPr>
        <w:tab/>
        <w:t>LTE_eMTC5-Core</w:t>
      </w:r>
      <w:r w:rsidR="001A10A1" w:rsidRPr="009C7D55">
        <w:rPr>
          <w:noProof/>
        </w:rPr>
        <w:tab/>
      </w:r>
      <w:hyperlink r:id="rId27" w:history="1">
        <w:r w:rsidR="001A10A1">
          <w:rPr>
            <w:rStyle w:val="Hyperlink"/>
          </w:rPr>
          <w:t>R2-2008236</w:t>
        </w:r>
      </w:hyperlink>
    </w:p>
    <w:p w14:paraId="7A3F8C1F" w14:textId="77777777" w:rsidR="001A10A1" w:rsidRPr="009C7D55" w:rsidRDefault="00E73548" w:rsidP="001A10A1">
      <w:pPr>
        <w:spacing w:before="60"/>
        <w:ind w:left="1259" w:hanging="1259"/>
        <w:rPr>
          <w:noProof/>
        </w:rPr>
      </w:pPr>
      <w:hyperlink r:id="rId28" w:history="1">
        <w:r w:rsidR="001A10A1">
          <w:rPr>
            <w:rStyle w:val="Hyperlink"/>
          </w:rPr>
          <w:t>R2-2009737</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4482</w:t>
      </w:r>
      <w:r w:rsidR="001A10A1" w:rsidRPr="009C7D55">
        <w:rPr>
          <w:noProof/>
        </w:rPr>
        <w:tab/>
        <w:t>-</w:t>
      </w:r>
      <w:r w:rsidR="001A10A1" w:rsidRPr="009C7D55">
        <w:rPr>
          <w:noProof/>
        </w:rPr>
        <w:tab/>
        <w:t>F</w:t>
      </w:r>
      <w:r w:rsidR="001A10A1" w:rsidRPr="009C7D55">
        <w:rPr>
          <w:noProof/>
        </w:rPr>
        <w:tab/>
        <w:t>LTE_eMTC5-Core</w:t>
      </w:r>
    </w:p>
    <w:p w14:paraId="72EF6E0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7.2.5     Other MTC specific corrections</w:t>
      </w:r>
    </w:p>
    <w:p w14:paraId="665E0565" w14:textId="77777777" w:rsidR="001A10A1" w:rsidRPr="009C7D55" w:rsidRDefault="001A10A1" w:rsidP="001A10A1">
      <w:pPr>
        <w:rPr>
          <w:i/>
          <w:noProof/>
          <w:sz w:val="18"/>
        </w:rPr>
      </w:pPr>
      <w:r w:rsidRPr="009C7D55">
        <w:rPr>
          <w:i/>
          <w:noProof/>
          <w:sz w:val="18"/>
        </w:rP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001ECB3" w14:textId="77777777" w:rsidR="001A10A1" w:rsidRPr="009C7D55" w:rsidRDefault="001A10A1" w:rsidP="001A10A1"/>
    <w:p w14:paraId="6FC7B416" w14:textId="664632FF" w:rsidR="001F5CEC" w:rsidRDefault="001F5CEC" w:rsidP="00245B68">
      <w:pPr>
        <w:pStyle w:val="Comments"/>
        <w:rPr>
          <w:i w:val="0"/>
          <w:iCs/>
        </w:rPr>
      </w:pPr>
    </w:p>
    <w:p w14:paraId="2E1F5381" w14:textId="77777777" w:rsidR="00C02F2C" w:rsidRPr="00454B24" w:rsidRDefault="00C02F2C" w:rsidP="00245B68">
      <w:pPr>
        <w:pStyle w:val="Comments"/>
        <w:rPr>
          <w:i w:val="0"/>
          <w:iCs/>
        </w:rPr>
      </w:pPr>
    </w:p>
    <w:sectPr w:rsidR="00C02F2C" w:rsidRPr="00454B24" w:rsidSect="006D4187">
      <w:footerReference w:type="default" r:id="rId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A430" w14:textId="77777777" w:rsidR="00E73548" w:rsidRDefault="00E73548">
      <w:r>
        <w:separator/>
      </w:r>
    </w:p>
    <w:p w14:paraId="190587D4" w14:textId="77777777" w:rsidR="00E73548" w:rsidRDefault="00E73548"/>
  </w:endnote>
  <w:endnote w:type="continuationSeparator" w:id="0">
    <w:p w14:paraId="06B78ED9" w14:textId="77777777" w:rsidR="00E73548" w:rsidRDefault="00E73548">
      <w:r>
        <w:continuationSeparator/>
      </w:r>
    </w:p>
    <w:p w14:paraId="4AEFC085" w14:textId="77777777" w:rsidR="00E73548" w:rsidRDefault="00E73548"/>
  </w:endnote>
  <w:endnote w:type="continuationNotice" w:id="1">
    <w:p w14:paraId="6CC2C004" w14:textId="77777777" w:rsidR="00E73548" w:rsidRDefault="00E735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44144" w14:textId="77777777" w:rsidR="00E73548" w:rsidRDefault="00E73548">
      <w:r>
        <w:separator/>
      </w:r>
    </w:p>
    <w:p w14:paraId="2958B03C" w14:textId="77777777" w:rsidR="00E73548" w:rsidRDefault="00E73548"/>
  </w:footnote>
  <w:footnote w:type="continuationSeparator" w:id="0">
    <w:p w14:paraId="6FBEB353" w14:textId="77777777" w:rsidR="00E73548" w:rsidRDefault="00E73548">
      <w:r>
        <w:continuationSeparator/>
      </w:r>
    </w:p>
    <w:p w14:paraId="01F270D7" w14:textId="77777777" w:rsidR="00E73548" w:rsidRDefault="00E73548"/>
  </w:footnote>
  <w:footnote w:type="continuationNotice" w:id="1">
    <w:p w14:paraId="394975D7" w14:textId="77777777" w:rsidR="00E73548" w:rsidRDefault="00E7354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3pt;height:24pt" o:bullet="t">
        <v:imagedata r:id="rId1" o:title="art711"/>
      </v:shape>
    </w:pict>
  </w:numPicBullet>
  <w:numPicBullet w:numPicBulletId="1">
    <w:pict>
      <v:shape id="_x0000_i1099"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2-e/Docs/R2-20087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2-e/Docs/R2-2009734.zip" TargetMode="External"/><Relationship Id="rId26" Type="http://schemas.openxmlformats.org/officeDocument/2006/relationships/hyperlink" Target="http://ftp.3gpp.org/tsg_ran/WG2_RL2/TSGR2_112-e/Docs/R2-2009736.zip" TargetMode="External"/><Relationship Id="rId3" Type="http://schemas.openxmlformats.org/officeDocument/2006/relationships/styles" Target="styles.xml"/><Relationship Id="rId21" Type="http://schemas.openxmlformats.org/officeDocument/2006/relationships/hyperlink" Target="http://ftp.3gpp.org/tsg_ran/WG2_RL2/TSGR2_112-e/Docs/R2-2009051.zip" TargetMode="External"/><Relationship Id="rId7" Type="http://schemas.openxmlformats.org/officeDocument/2006/relationships/endnotes" Target="endnotes.xml"/><Relationship Id="rId12" Type="http://schemas.openxmlformats.org/officeDocument/2006/relationships/hyperlink" Target="http://ftp.3gpp.org/tsg_ran/WG2_RL2/TSGR2_112-e/Docs/R2-2009724.zip" TargetMode="External"/><Relationship Id="rId17" Type="http://schemas.openxmlformats.org/officeDocument/2006/relationships/hyperlink" Target="http://ftp.3gpp.org/tsg_ran/WG2_RL2/TSGR2_112-e/Docs/R2-2009727.zip" TargetMode="External"/><Relationship Id="rId25" Type="http://schemas.openxmlformats.org/officeDocument/2006/relationships/hyperlink" Target="http://ftp.3gpp.org/tsg_ran/WG2_RL2/TSGR2_112-e/Docs/R2-2009448.zip" TargetMode="External"/><Relationship Id="rId2" Type="http://schemas.openxmlformats.org/officeDocument/2006/relationships/numbering" Target="numbering.xml"/><Relationship Id="rId16" Type="http://schemas.openxmlformats.org/officeDocument/2006/relationships/hyperlink" Target="http://ftp.3gpp.org/tsg_ran/WG2_RL2/TSGR2_112-e/Docs/R2-2009726.zip" TargetMode="External"/><Relationship Id="rId20" Type="http://schemas.openxmlformats.org/officeDocument/2006/relationships/hyperlink" Target="http://ftp.3gpp.org/tsg_ran/WG2_RL2/TSGR2_112-e/Docs/R2-201049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2-e/Docs/R2-2009723.zip" TargetMode="External"/><Relationship Id="rId24" Type="http://schemas.openxmlformats.org/officeDocument/2006/relationships/hyperlink" Target="http://ftp.3gpp.org/tsg_ran/WG2_RL2/TSGR2_112-e/Docs/R2-2009447.zip" TargetMode="External"/><Relationship Id="rId5" Type="http://schemas.openxmlformats.org/officeDocument/2006/relationships/webSettings" Target="webSettings.xml"/><Relationship Id="rId15" Type="http://schemas.openxmlformats.org/officeDocument/2006/relationships/hyperlink" Target="http://ftp.3gpp.org/tsg_ran/WG2_RL2/TSGR2_111-e/Docs/R2-2007329.zip" TargetMode="External"/><Relationship Id="rId23" Type="http://schemas.openxmlformats.org/officeDocument/2006/relationships/hyperlink" Target="http://ftp.3gpp.org/tsg_ran/WG2_RL2/TSGR2_112-e/Docs/R2-2009738.zip" TargetMode="External"/><Relationship Id="rId28" Type="http://schemas.openxmlformats.org/officeDocument/2006/relationships/hyperlink" Target="http://ftp.3gpp.org/tsg_ran/WG2_RL2/TSGR2_112-e/Docs/R2-2009737.zip" TargetMode="External"/><Relationship Id="rId10" Type="http://schemas.openxmlformats.org/officeDocument/2006/relationships/hyperlink" Target="https://www.3gpp.org/ftp/tsg_ran/WG2_RL2/TSGR2_112-e/Inbox" TargetMode="External"/><Relationship Id="rId19" Type="http://schemas.openxmlformats.org/officeDocument/2006/relationships/hyperlink" Target="http://ftp.3gpp.org/tsg_ran/WG2_RL2/TSGR2_112-e/Docs/R2-2009735.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WG2_RL2/TSGR2_112-e/Docs/R2-2010988.zip" TargetMode="External"/><Relationship Id="rId14" Type="http://schemas.openxmlformats.org/officeDocument/2006/relationships/hyperlink" Target="http://ftp.3gpp.org/tsg_ran/WG2_RL2/TSGR2_112-e/Docs/R2-2009725.zip" TargetMode="External"/><Relationship Id="rId22" Type="http://schemas.openxmlformats.org/officeDocument/2006/relationships/hyperlink" Target="http://ftp.3gpp.org/tsg_ran/WG2_RL2/TSGR2_112-e/Docs/R2-2010461.zip" TargetMode="External"/><Relationship Id="rId27" Type="http://schemas.openxmlformats.org/officeDocument/2006/relationships/hyperlink" Target="http://ftp.3gpp.org/tsg_ran/WG2_RL2/TSGR2_111-e/Docs/R2-2008236.zip"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CCC8-6DD7-4189-B764-EAE44882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8329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6</cp:revision>
  <cp:lastPrinted>2019-04-30T12:04:00Z</cp:lastPrinted>
  <dcterms:created xsi:type="dcterms:W3CDTF">2020-11-02T00:05:00Z</dcterms:created>
  <dcterms:modified xsi:type="dcterms:W3CDTF">2020-11-02T01:19:00Z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