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CD6F6D" w14:textId="4BF414EE" w:rsidR="00401DBF" w:rsidRPr="00CD0A3E" w:rsidRDefault="009F60B8" w:rsidP="009B5462">
      <w:pPr>
        <w:pStyle w:val="Header"/>
        <w:tabs>
          <w:tab w:val="clear" w:pos="9072"/>
          <w:tab w:val="right" w:pos="8364"/>
        </w:tabs>
        <w:rPr>
          <w:rFonts w:eastAsiaTheme="minorEastAsia"/>
          <w:sz w:val="22"/>
          <w:szCs w:val="22"/>
          <w:lang w:val="en-GB" w:eastAsia="zh-CN"/>
        </w:rPr>
      </w:pPr>
      <w:bookmarkStart w:id="0" w:name="_GoBack"/>
      <w:bookmarkEnd w:id="0"/>
      <w:r w:rsidRPr="009F60B8">
        <w:rPr>
          <w:sz w:val="22"/>
          <w:szCs w:val="22"/>
          <w:lang w:val="en-GB"/>
        </w:rPr>
        <w:t>3GPP TSG-RAN WG2 Meeting #1</w:t>
      </w:r>
      <w:r w:rsidR="008E1916">
        <w:rPr>
          <w:sz w:val="22"/>
          <w:szCs w:val="22"/>
          <w:lang w:val="en-GB"/>
        </w:rPr>
        <w:t>11</w:t>
      </w:r>
      <w:r w:rsidRPr="009F60B8">
        <w:rPr>
          <w:sz w:val="22"/>
          <w:szCs w:val="22"/>
          <w:lang w:val="en-GB"/>
        </w:rPr>
        <w:t xml:space="preserve"> electronic</w:t>
      </w:r>
      <w:r w:rsidR="009B5462">
        <w:rPr>
          <w:rFonts w:eastAsia="SimSun" w:hint="eastAsia"/>
          <w:sz w:val="22"/>
          <w:szCs w:val="22"/>
          <w:lang w:val="en-GB" w:eastAsia="zh-CN"/>
        </w:rPr>
        <w:tab/>
      </w:r>
      <w:r w:rsidR="00292DEB" w:rsidRPr="00292DEB">
        <w:rPr>
          <w:rFonts w:eastAsia="SimSun"/>
          <w:sz w:val="22"/>
          <w:szCs w:val="22"/>
          <w:lang w:val="en-GB" w:eastAsia="zh-CN"/>
        </w:rPr>
        <w:t>R2-</w:t>
      </w:r>
      <w:r w:rsidR="00490B42">
        <w:rPr>
          <w:rFonts w:eastAsia="SimSun"/>
          <w:sz w:val="22"/>
          <w:szCs w:val="22"/>
          <w:lang w:val="en-GB" w:eastAsia="zh-CN"/>
        </w:rPr>
        <w:t>200</w:t>
      </w:r>
      <w:r w:rsidR="00F020DF">
        <w:rPr>
          <w:rFonts w:eastAsia="SimSun"/>
          <w:sz w:val="22"/>
          <w:szCs w:val="22"/>
          <w:lang w:val="en-GB" w:eastAsia="zh-CN"/>
        </w:rPr>
        <w:t>8</w:t>
      </w:r>
      <w:r w:rsidR="00614A57">
        <w:rPr>
          <w:rFonts w:eastAsia="SimSun"/>
          <w:sz w:val="22"/>
          <w:szCs w:val="22"/>
          <w:lang w:val="en-GB" w:eastAsia="zh-CN"/>
        </w:rPr>
        <w:t>202</w:t>
      </w:r>
    </w:p>
    <w:p w14:paraId="5A388821" w14:textId="4A52F31C" w:rsidR="00401DBF" w:rsidRPr="00C866B8" w:rsidRDefault="008E1916" w:rsidP="00CC25BD">
      <w:pPr>
        <w:pStyle w:val="Header"/>
        <w:jc w:val="both"/>
        <w:rPr>
          <w:sz w:val="22"/>
          <w:szCs w:val="22"/>
          <w:lang w:val="en-GB"/>
        </w:rPr>
      </w:pPr>
      <w:r>
        <w:rPr>
          <w:sz w:val="22"/>
          <w:szCs w:val="22"/>
          <w:lang w:val="en-GB"/>
        </w:rPr>
        <w:t>Online, August 17th</w:t>
      </w:r>
      <w:r w:rsidR="009F60B8" w:rsidRPr="00C866B8">
        <w:rPr>
          <w:sz w:val="22"/>
          <w:szCs w:val="22"/>
          <w:lang w:val="en-GB"/>
        </w:rPr>
        <w:t xml:space="preserve">– </w:t>
      </w:r>
      <w:r>
        <w:rPr>
          <w:sz w:val="22"/>
          <w:szCs w:val="22"/>
          <w:lang w:val="en-GB"/>
        </w:rPr>
        <w:t>28</w:t>
      </w:r>
      <w:r w:rsidRPr="002F53F3">
        <w:rPr>
          <w:sz w:val="22"/>
          <w:szCs w:val="22"/>
          <w:lang w:val="en-GB"/>
        </w:rPr>
        <w:t>th</w:t>
      </w:r>
      <w:r>
        <w:rPr>
          <w:sz w:val="22"/>
          <w:szCs w:val="22"/>
          <w:lang w:val="en-GB"/>
        </w:rPr>
        <w:t>,</w:t>
      </w:r>
      <w:r w:rsidR="009F60B8" w:rsidRPr="00C866B8">
        <w:rPr>
          <w:sz w:val="22"/>
          <w:szCs w:val="22"/>
          <w:lang w:val="en-GB"/>
        </w:rPr>
        <w:t xml:space="preserve"> 2020</w:t>
      </w:r>
    </w:p>
    <w:p w14:paraId="45CB4A9B" w14:textId="77777777" w:rsidR="00F23F86" w:rsidRPr="00FE126A" w:rsidRDefault="00F23F86" w:rsidP="00F23F86">
      <w:pPr>
        <w:pStyle w:val="Header"/>
        <w:rPr>
          <w:sz w:val="22"/>
          <w:szCs w:val="22"/>
          <w:lang w:val="en-GB"/>
        </w:rPr>
      </w:pPr>
    </w:p>
    <w:p w14:paraId="22F9F660"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6A6D8116" w14:textId="5AB919C5" w:rsidR="00100BBD" w:rsidRPr="001C32E2" w:rsidRDefault="00E3725B" w:rsidP="00434542">
      <w:pPr>
        <w:pStyle w:val="Header"/>
        <w:tabs>
          <w:tab w:val="clear" w:pos="4536"/>
          <w:tab w:val="left" w:pos="1800"/>
        </w:tabs>
        <w:jc w:val="both"/>
        <w:rPr>
          <w:rFonts w:eastAsiaTheme="minorEastAsia" w:cs="Arial"/>
          <w:sz w:val="22"/>
          <w:szCs w:val="22"/>
          <w:lang w:eastAsia="zh-CN"/>
        </w:rPr>
      </w:pPr>
      <w:r w:rsidRPr="009C0469">
        <w:rPr>
          <w:rFonts w:cs="Arial"/>
          <w:sz w:val="22"/>
          <w:szCs w:val="22"/>
        </w:rPr>
        <w:t>Title:</w:t>
      </w:r>
      <w:bookmarkStart w:id="1" w:name="Title"/>
      <w:bookmarkEnd w:id="1"/>
      <w:r w:rsidRPr="009C0469">
        <w:rPr>
          <w:rFonts w:cs="Arial"/>
          <w:sz w:val="22"/>
          <w:szCs w:val="22"/>
        </w:rPr>
        <w:tab/>
      </w:r>
      <w:r w:rsidR="00EB48CF">
        <w:rPr>
          <w:rFonts w:cs="Arial"/>
          <w:sz w:val="22"/>
          <w:szCs w:val="22"/>
        </w:rPr>
        <w:t>Summary of offline 114</w:t>
      </w:r>
      <w:r w:rsidR="00614A57" w:rsidRPr="00614A57">
        <w:rPr>
          <w:rFonts w:cs="Arial"/>
          <w:sz w:val="22"/>
          <w:szCs w:val="22"/>
        </w:rPr>
        <w:t xml:space="preserve"> - TP for PUCCH configuration with subslotLengthForPUCCH-r16</w:t>
      </w:r>
    </w:p>
    <w:p w14:paraId="05FE1C63" w14:textId="0013F1FA"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2" w:name="Source"/>
      <w:bookmarkEnd w:id="2"/>
      <w:r w:rsidRPr="00076E3A">
        <w:rPr>
          <w:rFonts w:cs="Arial"/>
          <w:sz w:val="22"/>
          <w:szCs w:val="22"/>
        </w:rPr>
        <w:tab/>
      </w:r>
      <w:r w:rsidR="00604B1A">
        <w:rPr>
          <w:rFonts w:eastAsia="SimSun" w:cs="Arial" w:hint="eastAsia"/>
          <w:sz w:val="22"/>
          <w:szCs w:val="22"/>
          <w:lang w:eastAsia="zh-CN"/>
        </w:rPr>
        <w:t>6</w:t>
      </w:r>
      <w:r w:rsidR="00604B1A">
        <w:rPr>
          <w:rFonts w:eastAsia="SimSun" w:cs="Arial"/>
          <w:sz w:val="22"/>
          <w:szCs w:val="22"/>
          <w:lang w:eastAsia="zh-CN"/>
        </w:rPr>
        <w:t>.</w:t>
      </w:r>
      <w:r w:rsidR="00614A57">
        <w:rPr>
          <w:rFonts w:eastAsia="SimSun" w:cs="Arial"/>
          <w:sz w:val="22"/>
          <w:szCs w:val="22"/>
          <w:lang w:eastAsia="zh-CN"/>
        </w:rPr>
        <w:t>14</w:t>
      </w:r>
      <w:r w:rsidR="00604B1A">
        <w:rPr>
          <w:rFonts w:eastAsia="SimSun" w:cs="Arial"/>
          <w:sz w:val="22"/>
          <w:szCs w:val="22"/>
          <w:lang w:eastAsia="zh-CN"/>
        </w:rPr>
        <w:t>.</w:t>
      </w:r>
      <w:r w:rsidR="00614A57">
        <w:rPr>
          <w:rFonts w:eastAsia="SimSun" w:cs="Arial"/>
          <w:sz w:val="22"/>
          <w:szCs w:val="22"/>
          <w:lang w:eastAsia="zh-CN"/>
        </w:rPr>
        <w:t>2</w:t>
      </w:r>
    </w:p>
    <w:p w14:paraId="0093AAF4" w14:textId="77777777"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3" w:name="DocumentFor"/>
      <w:bookmarkEnd w:id="3"/>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Heading1"/>
        <w:jc w:val="both"/>
        <w:rPr>
          <w:szCs w:val="28"/>
        </w:rPr>
      </w:pPr>
      <w:bookmarkStart w:id="4" w:name="_Ref528762725"/>
      <w:r w:rsidRPr="00D62F40">
        <w:rPr>
          <w:szCs w:val="28"/>
        </w:rPr>
        <w:t>Introduction</w:t>
      </w:r>
      <w:bookmarkEnd w:id="4"/>
    </w:p>
    <w:p w14:paraId="6A56454E" w14:textId="77777777" w:rsidR="00614A57" w:rsidRDefault="00C45909" w:rsidP="00373C51">
      <w:pPr>
        <w:pStyle w:val="BodyText"/>
        <w:rPr>
          <w:rFonts w:eastAsia="Arial Unicode MS"/>
        </w:rPr>
      </w:pPr>
      <w:bookmarkStart w:id="5" w:name="OLE_LINK1"/>
      <w:bookmarkStart w:id="6" w:name="OLE_LINK2"/>
      <w:r>
        <w:rPr>
          <w:rFonts w:eastAsia="Arial Unicode MS"/>
        </w:rPr>
        <w:t xml:space="preserve">This contribution provides a summary of the </w:t>
      </w:r>
      <w:r w:rsidR="00614A57">
        <w:rPr>
          <w:rFonts w:eastAsia="Arial Unicode MS"/>
        </w:rPr>
        <w:t>following offline:</w:t>
      </w:r>
    </w:p>
    <w:p w14:paraId="1BC0800E" w14:textId="77777777" w:rsidR="00614A57" w:rsidRDefault="00614A57" w:rsidP="00373C51">
      <w:pPr>
        <w:pStyle w:val="BodyText"/>
        <w:rPr>
          <w:rFonts w:eastAsia="Arial Unicode MS"/>
        </w:rPr>
      </w:pPr>
    </w:p>
    <w:p w14:paraId="364CD0E3" w14:textId="77777777" w:rsidR="00614A57" w:rsidRDefault="00614A57" w:rsidP="00614A57">
      <w:pPr>
        <w:pStyle w:val="EmailDiscussion"/>
      </w:pPr>
      <w:r>
        <w:t>[AT111e][114</w:t>
      </w:r>
      <w:r w:rsidRPr="00331B12">
        <w:t>][</w:t>
      </w:r>
      <w:r>
        <w:t xml:space="preserve">L1enh_URLLC] RRC CRs </w:t>
      </w:r>
      <w:r w:rsidRPr="00331B12">
        <w:t>(</w:t>
      </w:r>
      <w:r>
        <w:t>CATT</w:t>
      </w:r>
      <w:r w:rsidRPr="00331B12">
        <w:t>)</w:t>
      </w:r>
    </w:p>
    <w:p w14:paraId="3BF658BA" w14:textId="77777777" w:rsidR="00614A57" w:rsidRPr="00434710" w:rsidRDefault="00614A57" w:rsidP="00614A57">
      <w:pPr>
        <w:pStyle w:val="EmailDiscussion2"/>
        <w:ind w:left="1619" w:firstLine="0"/>
        <w:rPr>
          <w:color w:val="0000FF"/>
          <w:u w:val="single"/>
        </w:rPr>
      </w:pPr>
      <w:r>
        <w:t xml:space="preserve">Scope: discuss the TP for a possible revision of </w:t>
      </w:r>
      <w:hyperlink r:id="rId9" w:tooltip="C:Data3GPPExtracts38331_CR1783r0_(Rel-16)_R2-2007080.docx" w:history="1">
        <w:r w:rsidRPr="00260784">
          <w:rPr>
            <w:rStyle w:val="Hyperlink"/>
          </w:rPr>
          <w:t>R2-2007080</w:t>
        </w:r>
      </w:hyperlink>
      <w:r>
        <w:rPr>
          <w:rStyle w:val="Hyperlink"/>
        </w:rPr>
        <w:t xml:space="preserve"> </w:t>
      </w:r>
      <w:r>
        <w:t xml:space="preserve">and revise </w:t>
      </w:r>
      <w:hyperlink r:id="rId10" w:tooltip="C:Data3GPPExtractsR2-2007862 Converting suffix ForDCI-Formatx-y for shorter RRC parameter names.docx" w:history="1">
        <w:r w:rsidRPr="00260784">
          <w:rPr>
            <w:rStyle w:val="Hyperlink"/>
          </w:rPr>
          <w:t>R2-2007862</w:t>
        </w:r>
      </w:hyperlink>
    </w:p>
    <w:p w14:paraId="74B69D40" w14:textId="77777777" w:rsidR="00614A57" w:rsidRDefault="00614A57" w:rsidP="00614A57">
      <w:pPr>
        <w:pStyle w:val="EmailDiscussion2"/>
        <w:ind w:left="1619" w:firstLine="0"/>
      </w:pPr>
      <w:r>
        <w:t xml:space="preserve">Intended outcome: Agreeable TP for a possible revision of </w:t>
      </w:r>
      <w:hyperlink r:id="rId11" w:tooltip="C:Data3GPPExtracts38331_CR1783r0_(Rel-16)_R2-2007080.docx" w:history="1">
        <w:r w:rsidRPr="00260784">
          <w:rPr>
            <w:rStyle w:val="Hyperlink"/>
          </w:rPr>
          <w:t>R2-2007080</w:t>
        </w:r>
      </w:hyperlink>
      <w:r w:rsidRPr="00434710">
        <w:rPr>
          <w:rStyle w:val="Hyperlink"/>
        </w:rPr>
        <w:t xml:space="preserve"> </w:t>
      </w:r>
      <w:r>
        <w:rPr>
          <w:rStyle w:val="Hyperlink"/>
        </w:rPr>
        <w:t>i</w:t>
      </w:r>
      <w:r w:rsidRPr="00434710">
        <w:rPr>
          <w:rStyle w:val="Hyperlink"/>
        </w:rPr>
        <w:t>n</w:t>
      </w:r>
      <w:r>
        <w:rPr>
          <w:rStyle w:val="Hyperlink"/>
        </w:rPr>
        <w:t xml:space="preserve"> </w:t>
      </w:r>
      <w:r w:rsidRPr="001371CE">
        <w:rPr>
          <w:rStyle w:val="Hyperlink"/>
          <w:highlight w:val="yellow"/>
        </w:rPr>
        <w:t>R2-2008</w:t>
      </w:r>
      <w:r>
        <w:rPr>
          <w:rStyle w:val="Hyperlink"/>
          <w:highlight w:val="yellow"/>
        </w:rPr>
        <w:t>202</w:t>
      </w:r>
    </w:p>
    <w:p w14:paraId="1CBB9D9C" w14:textId="77777777" w:rsidR="00614A57" w:rsidRPr="00D45DE2" w:rsidRDefault="00614A57" w:rsidP="00614A57">
      <w:pPr>
        <w:pStyle w:val="EmailDiscussion2"/>
        <w:ind w:left="1619" w:firstLine="0"/>
      </w:pPr>
      <w:proofErr w:type="gramStart"/>
      <w:r>
        <w:t>and</w:t>
      </w:r>
      <w:proofErr w:type="gramEnd"/>
      <w:r>
        <w:t xml:space="preserve"> agreeable CR in </w:t>
      </w:r>
      <w:r w:rsidRPr="001371CE">
        <w:rPr>
          <w:rStyle w:val="Hyperlink"/>
          <w:highlight w:val="yellow"/>
        </w:rPr>
        <w:t>R2-2008</w:t>
      </w:r>
      <w:r>
        <w:rPr>
          <w:rStyle w:val="Hyperlink"/>
          <w:highlight w:val="yellow"/>
        </w:rPr>
        <w:t>203</w:t>
      </w:r>
    </w:p>
    <w:p w14:paraId="649A18CD" w14:textId="77777777" w:rsidR="00614A57" w:rsidRPr="00D3643C" w:rsidRDefault="00614A57" w:rsidP="00614A57">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06B653FB" w14:textId="77777777" w:rsidR="00614A57" w:rsidRPr="00D3643C" w:rsidRDefault="00614A57" w:rsidP="00614A57">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 xml:space="preserve">TP in </w:t>
      </w:r>
      <w:r w:rsidRPr="001371CE">
        <w:rPr>
          <w:rStyle w:val="Hyperlink"/>
          <w:highlight w:val="yellow"/>
        </w:rPr>
        <w:t>R2-2008</w:t>
      </w:r>
      <w:r>
        <w:rPr>
          <w:rStyle w:val="Hyperlink"/>
          <w:highlight w:val="yellow"/>
        </w:rPr>
        <w:t>202</w:t>
      </w:r>
      <w:r>
        <w:rPr>
          <w:rStyle w:val="Hyperlink"/>
        </w:rPr>
        <w:t xml:space="preserve"> </w:t>
      </w:r>
      <w:r>
        <w:rPr>
          <w:rStyle w:val="Doc-text2Char"/>
        </w:rPr>
        <w:t xml:space="preserve">and CR in </w:t>
      </w:r>
      <w:r w:rsidRPr="001371CE">
        <w:rPr>
          <w:rStyle w:val="Hyperlink"/>
          <w:highlight w:val="yellow"/>
        </w:rPr>
        <w:t>R2-2008</w:t>
      </w:r>
      <w:r>
        <w:rPr>
          <w:rStyle w:val="Hyperlink"/>
          <w:highlight w:val="yellow"/>
        </w:rPr>
        <w:t>203</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bookmarkEnd w:id="5"/>
    <w:bookmarkEnd w:id="6"/>
    <w:p w14:paraId="508BC676" w14:textId="4314A437" w:rsidR="003E1A9C" w:rsidRDefault="00E3725B" w:rsidP="003E1A9C">
      <w:pPr>
        <w:pStyle w:val="Heading1"/>
        <w:jc w:val="both"/>
      </w:pPr>
      <w:r w:rsidRPr="00AA54B6">
        <w:rPr>
          <w:rFonts w:hint="eastAsia"/>
        </w:rPr>
        <w:t>Discussion</w:t>
      </w:r>
    </w:p>
    <w:p w14:paraId="72B9190C" w14:textId="38DC59EE" w:rsidR="00614A57" w:rsidRPr="00614A57" w:rsidRDefault="00614A57" w:rsidP="00614A57">
      <w:pPr>
        <w:pStyle w:val="Heading1"/>
        <w:numPr>
          <w:ilvl w:val="1"/>
          <w:numId w:val="1"/>
        </w:numPr>
        <w:ind w:left="562" w:hanging="562"/>
        <w:jc w:val="both"/>
        <w:rPr>
          <w:sz w:val="24"/>
        </w:rPr>
      </w:pPr>
      <w:r w:rsidRPr="00614A57">
        <w:rPr>
          <w:sz w:val="24"/>
        </w:rPr>
        <w:t xml:space="preserve">TP for a possible revision of </w:t>
      </w:r>
      <w:hyperlink r:id="rId12" w:tooltip="C:Data3GPPExtracts38331_CR1783r0_(Rel-16)_R2-2007080.docx" w:history="1">
        <w:r w:rsidRPr="00614A57">
          <w:rPr>
            <w:sz w:val="24"/>
          </w:rPr>
          <w:t>R2-2007080</w:t>
        </w:r>
      </w:hyperlink>
      <w:r w:rsidR="00BF0A9C">
        <w:rPr>
          <w:sz w:val="24"/>
        </w:rPr>
        <w:t xml:space="preserve"> </w:t>
      </w:r>
      <w:r w:rsidR="00BF0A9C">
        <w:rPr>
          <w:sz w:val="24"/>
        </w:rPr>
        <w:fldChar w:fldCharType="begin"/>
      </w:r>
      <w:r w:rsidR="00BF0A9C">
        <w:rPr>
          <w:sz w:val="24"/>
        </w:rPr>
        <w:instrText xml:space="preserve"> REF _Ref48750077 \r \h </w:instrText>
      </w:r>
      <w:r w:rsidR="00BF0A9C">
        <w:rPr>
          <w:sz w:val="24"/>
        </w:rPr>
      </w:r>
      <w:r w:rsidR="00BF0A9C">
        <w:rPr>
          <w:sz w:val="24"/>
        </w:rPr>
        <w:fldChar w:fldCharType="separate"/>
      </w:r>
      <w:r w:rsidR="00BF0A9C">
        <w:rPr>
          <w:sz w:val="24"/>
        </w:rPr>
        <w:t>[1]</w:t>
      </w:r>
      <w:r w:rsidR="00BF0A9C">
        <w:rPr>
          <w:sz w:val="24"/>
        </w:rPr>
        <w:fldChar w:fldCharType="end"/>
      </w:r>
    </w:p>
    <w:p w14:paraId="7E53C74A" w14:textId="79F88722" w:rsidR="00B27153" w:rsidRDefault="00BF0A9C" w:rsidP="00614A57">
      <w:pPr>
        <w:pStyle w:val="BodyText"/>
        <w:rPr>
          <w:lang w:eastAsia="zh-CN"/>
        </w:rPr>
      </w:pPr>
      <w:r>
        <w:rPr>
          <w:lang w:eastAsia="zh-CN"/>
        </w:rPr>
        <w:t xml:space="preserve">As detailed in </w:t>
      </w:r>
      <w:r>
        <w:rPr>
          <w:lang w:eastAsia="zh-CN"/>
        </w:rPr>
        <w:fldChar w:fldCharType="begin"/>
      </w:r>
      <w:r>
        <w:rPr>
          <w:lang w:eastAsia="zh-CN"/>
        </w:rPr>
        <w:instrText xml:space="preserve"> REF _Ref48750077 \r \h </w:instrText>
      </w:r>
      <w:r>
        <w:rPr>
          <w:lang w:eastAsia="zh-CN"/>
        </w:rPr>
      </w:r>
      <w:r>
        <w:rPr>
          <w:lang w:eastAsia="zh-CN"/>
        </w:rPr>
        <w:fldChar w:fldCharType="separate"/>
      </w:r>
      <w:r>
        <w:rPr>
          <w:lang w:eastAsia="zh-CN"/>
        </w:rPr>
        <w:t>[1]</w:t>
      </w:r>
      <w:r>
        <w:rPr>
          <w:lang w:eastAsia="zh-CN"/>
        </w:rPr>
        <w:fldChar w:fldCharType="end"/>
      </w:r>
      <w:r>
        <w:rPr>
          <w:lang w:eastAsia="zh-CN"/>
        </w:rPr>
        <w:t xml:space="preserve"> </w:t>
      </w:r>
      <w:r w:rsidR="00B27153">
        <w:rPr>
          <w:lang w:eastAsia="zh-CN"/>
        </w:rPr>
        <w:t xml:space="preserve">we have the following </w:t>
      </w:r>
      <w:r w:rsidR="00CE2D3B">
        <w:rPr>
          <w:lang w:eastAsia="zh-CN"/>
        </w:rPr>
        <w:t>configuration restrictions</w:t>
      </w:r>
      <w:r w:rsidR="00B27153">
        <w:rPr>
          <w:lang w:eastAsia="zh-CN"/>
        </w:rPr>
        <w:t xml:space="preserve"> </w:t>
      </w:r>
      <w:r w:rsidR="00106DD3">
        <w:rPr>
          <w:rFonts w:cs="Arial" w:hint="eastAsia"/>
          <w:lang w:eastAsia="zh-CN"/>
        </w:rPr>
        <w:t xml:space="preserve">when </w:t>
      </w:r>
      <w:r w:rsidR="00106DD3" w:rsidRPr="006B18D1">
        <w:rPr>
          <w:i/>
        </w:rPr>
        <w:t>subslotLengthForPUCCH-r16</w:t>
      </w:r>
      <w:r w:rsidR="00106DD3" w:rsidRPr="006B18D1">
        <w:rPr>
          <w:rFonts w:hint="eastAsia"/>
          <w:i/>
          <w:lang w:eastAsia="zh-CN"/>
        </w:rPr>
        <w:t xml:space="preserve"> </w:t>
      </w:r>
      <w:r w:rsidR="00106DD3" w:rsidRPr="006B18D1">
        <w:rPr>
          <w:rFonts w:hint="eastAsia"/>
          <w:lang w:eastAsia="zh-CN"/>
        </w:rPr>
        <w:t>is configured</w:t>
      </w:r>
      <w:r w:rsidR="00106DD3">
        <w:rPr>
          <w:rFonts w:hint="eastAsia"/>
          <w:lang w:eastAsia="zh-CN"/>
        </w:rPr>
        <w:t xml:space="preserve"> in a </w:t>
      </w:r>
      <w:r w:rsidR="00106DD3" w:rsidRPr="00AA3C78">
        <w:rPr>
          <w:i/>
          <w:lang w:eastAsia="zh-CN"/>
        </w:rPr>
        <w:t>PUCCH-</w:t>
      </w:r>
      <w:proofErr w:type="spellStart"/>
      <w:r w:rsidR="00106DD3" w:rsidRPr="00AA3C78">
        <w:rPr>
          <w:i/>
          <w:lang w:eastAsia="zh-CN"/>
        </w:rPr>
        <w:t>Config</w:t>
      </w:r>
      <w:proofErr w:type="spellEnd"/>
      <w:r w:rsidR="00106DD3">
        <w:rPr>
          <w:rFonts w:hint="eastAsia"/>
          <w:lang w:eastAsia="zh-CN"/>
        </w:rPr>
        <w:t>,</w:t>
      </w:r>
      <w:r w:rsidR="00106DD3">
        <w:rPr>
          <w:lang w:eastAsia="zh-CN"/>
        </w:rPr>
        <w:t xml:space="preserve"> </w:t>
      </w:r>
      <w:r w:rsidR="00B27153">
        <w:rPr>
          <w:lang w:eastAsia="zh-CN"/>
        </w:rPr>
        <w:t xml:space="preserve">which are </w:t>
      </w:r>
      <w:proofErr w:type="gramStart"/>
      <w:r w:rsidR="00B27153">
        <w:rPr>
          <w:lang w:eastAsia="zh-CN"/>
        </w:rPr>
        <w:t>currently</w:t>
      </w:r>
      <w:proofErr w:type="gramEnd"/>
      <w:r w:rsidR="00B27153">
        <w:rPr>
          <w:lang w:eastAsia="zh-CN"/>
        </w:rPr>
        <w:t xml:space="preserve"> captured nowhere:</w:t>
      </w:r>
    </w:p>
    <w:p w14:paraId="4684E3EC" w14:textId="7EE705E6" w:rsidR="00B27153" w:rsidRPr="00106DD3" w:rsidRDefault="00B27153" w:rsidP="00B27153">
      <w:pPr>
        <w:pStyle w:val="TH"/>
        <w:numPr>
          <w:ilvl w:val="0"/>
          <w:numId w:val="19"/>
        </w:numPr>
        <w:jc w:val="left"/>
        <w:rPr>
          <w:rFonts w:ascii="Times New Roman" w:hAnsi="Times New Roman"/>
          <w:b w:val="0"/>
          <w:lang w:eastAsia="zh-CN"/>
        </w:rPr>
      </w:pPr>
      <w:r w:rsidRPr="00106DD3">
        <w:rPr>
          <w:rFonts w:ascii="Times New Roman" w:hAnsi="Times New Roman"/>
          <w:b w:val="0"/>
          <w:lang w:eastAsia="zh-CN"/>
        </w:rPr>
        <w:t xml:space="preserve">PUCCH resource(s) for HARQ-ACK feedback within the </w:t>
      </w:r>
      <w:r w:rsidRPr="00106DD3">
        <w:rPr>
          <w:rFonts w:ascii="Times New Roman" w:hAnsi="Times New Roman"/>
          <w:b w:val="0"/>
          <w:i/>
          <w:lang w:eastAsia="zh-CN"/>
        </w:rPr>
        <w:t>PUCCH-</w:t>
      </w:r>
      <w:proofErr w:type="spellStart"/>
      <w:r w:rsidRPr="00106DD3">
        <w:rPr>
          <w:rFonts w:ascii="Times New Roman" w:hAnsi="Times New Roman"/>
          <w:b w:val="0"/>
          <w:i/>
          <w:lang w:eastAsia="zh-CN"/>
        </w:rPr>
        <w:t>Config</w:t>
      </w:r>
      <w:proofErr w:type="spellEnd"/>
      <w:r w:rsidRPr="00106DD3">
        <w:rPr>
          <w:rFonts w:ascii="Times New Roman" w:hAnsi="Times New Roman"/>
          <w:b w:val="0"/>
          <w:lang w:eastAsia="zh-CN"/>
        </w:rPr>
        <w:t xml:space="preserve"> should be configured within a sub-slot (not across sub-slot boundaries).</w:t>
      </w:r>
    </w:p>
    <w:p w14:paraId="3FE750F3" w14:textId="052BBB83" w:rsidR="00B27153" w:rsidRPr="00106DD3" w:rsidRDefault="00B27153" w:rsidP="009F2E3A">
      <w:pPr>
        <w:pStyle w:val="TH"/>
        <w:numPr>
          <w:ilvl w:val="0"/>
          <w:numId w:val="19"/>
        </w:numPr>
        <w:jc w:val="left"/>
        <w:rPr>
          <w:rFonts w:ascii="Times New Roman" w:hAnsi="Times New Roman"/>
          <w:b w:val="0"/>
          <w:lang w:eastAsia="zh-CN"/>
        </w:rPr>
      </w:pPr>
      <w:r w:rsidRPr="00106DD3">
        <w:rPr>
          <w:rFonts w:ascii="Times New Roman" w:hAnsi="Times New Roman"/>
          <w:b w:val="0"/>
          <w:lang w:eastAsia="zh-CN"/>
        </w:rPr>
        <w:t xml:space="preserve">PUCCH resource(s) for SR/CSI with the same priority as the </w:t>
      </w:r>
      <w:r w:rsidRPr="00106DD3">
        <w:rPr>
          <w:rFonts w:ascii="Times New Roman" w:hAnsi="Times New Roman"/>
          <w:b w:val="0"/>
          <w:i/>
          <w:lang w:eastAsia="zh-CN"/>
        </w:rPr>
        <w:t>PUCCH-</w:t>
      </w:r>
      <w:proofErr w:type="spellStart"/>
      <w:r w:rsidRPr="00106DD3">
        <w:rPr>
          <w:rFonts w:ascii="Times New Roman" w:hAnsi="Times New Roman"/>
          <w:b w:val="0"/>
          <w:i/>
          <w:lang w:eastAsia="zh-CN"/>
        </w:rPr>
        <w:t>Config</w:t>
      </w:r>
      <w:proofErr w:type="spellEnd"/>
      <w:r w:rsidRPr="00106DD3">
        <w:rPr>
          <w:rFonts w:ascii="Times New Roman" w:hAnsi="Times New Roman"/>
          <w:b w:val="0"/>
          <w:lang w:eastAsia="zh-CN"/>
        </w:rPr>
        <w:t xml:space="preserve"> should be configured within </w:t>
      </w:r>
      <w:r w:rsidR="009F2E3A" w:rsidRPr="00106DD3">
        <w:rPr>
          <w:rFonts w:ascii="Times New Roman" w:hAnsi="Times New Roman"/>
          <w:b w:val="0"/>
          <w:lang w:eastAsia="zh-CN"/>
        </w:rPr>
        <w:t xml:space="preserve">the sub-slot associated with this </w:t>
      </w:r>
      <w:r w:rsidR="009F2E3A" w:rsidRPr="00106DD3">
        <w:rPr>
          <w:rFonts w:ascii="Times New Roman" w:hAnsi="Times New Roman"/>
          <w:b w:val="0"/>
          <w:i/>
          <w:lang w:eastAsia="zh-CN"/>
        </w:rPr>
        <w:t>PUCCH-</w:t>
      </w:r>
      <w:proofErr w:type="spellStart"/>
      <w:r w:rsidR="009F2E3A" w:rsidRPr="00106DD3">
        <w:rPr>
          <w:rFonts w:ascii="Times New Roman" w:hAnsi="Times New Roman"/>
          <w:b w:val="0"/>
          <w:i/>
          <w:lang w:eastAsia="zh-CN"/>
        </w:rPr>
        <w:t>Config</w:t>
      </w:r>
      <w:proofErr w:type="spellEnd"/>
      <w:r w:rsidRPr="00106DD3">
        <w:rPr>
          <w:rFonts w:ascii="Times New Roman" w:hAnsi="Times New Roman"/>
          <w:b w:val="0"/>
          <w:lang w:eastAsia="zh-CN"/>
        </w:rPr>
        <w:t>.</w:t>
      </w:r>
    </w:p>
    <w:p w14:paraId="7998DC43" w14:textId="2819571E" w:rsidR="00B27153" w:rsidRPr="00106DD3" w:rsidRDefault="00B27153" w:rsidP="00B27153">
      <w:pPr>
        <w:pStyle w:val="TH"/>
        <w:numPr>
          <w:ilvl w:val="0"/>
          <w:numId w:val="19"/>
        </w:numPr>
        <w:jc w:val="left"/>
        <w:rPr>
          <w:rFonts w:ascii="Times New Roman" w:hAnsi="Times New Roman"/>
          <w:b w:val="0"/>
          <w:lang w:eastAsia="zh-CN"/>
        </w:rPr>
      </w:pPr>
      <w:r w:rsidRPr="00106DD3">
        <w:rPr>
          <w:rFonts w:ascii="Times New Roman" w:hAnsi="Times New Roman"/>
          <w:b w:val="0"/>
          <w:lang w:eastAsia="zh-CN"/>
        </w:rPr>
        <w:t xml:space="preserve">The determination of priority of HARQ-ACK, SR, CSI and </w:t>
      </w:r>
      <w:r w:rsidRPr="00106DD3">
        <w:rPr>
          <w:rFonts w:ascii="Times New Roman" w:hAnsi="Times New Roman"/>
          <w:b w:val="0"/>
          <w:i/>
          <w:lang w:eastAsia="zh-CN"/>
        </w:rPr>
        <w:t>PUCCH-</w:t>
      </w:r>
      <w:proofErr w:type="spellStart"/>
      <w:r w:rsidRPr="00106DD3">
        <w:rPr>
          <w:rFonts w:ascii="Times New Roman" w:hAnsi="Times New Roman"/>
          <w:b w:val="0"/>
          <w:i/>
          <w:lang w:eastAsia="zh-CN"/>
        </w:rPr>
        <w:t>Config</w:t>
      </w:r>
      <w:proofErr w:type="spellEnd"/>
      <w:r w:rsidRPr="00106DD3">
        <w:rPr>
          <w:rFonts w:ascii="Times New Roman" w:hAnsi="Times New Roman"/>
          <w:b w:val="0"/>
          <w:i/>
          <w:lang w:eastAsia="zh-CN"/>
        </w:rPr>
        <w:t xml:space="preserve"> </w:t>
      </w:r>
      <w:r w:rsidRPr="00106DD3">
        <w:rPr>
          <w:rFonts w:ascii="Times New Roman" w:hAnsi="Times New Roman"/>
          <w:b w:val="0"/>
          <w:lang w:eastAsia="zh-CN"/>
        </w:rPr>
        <w:t>are specified in 38.213, clause 9.</w:t>
      </w:r>
    </w:p>
    <w:p w14:paraId="45A26D8B" w14:textId="49D8FCD6" w:rsidR="00614A57" w:rsidRDefault="00BF0A9C" w:rsidP="00614A57">
      <w:pPr>
        <w:pStyle w:val="BodyText"/>
        <w:rPr>
          <w:lang w:eastAsia="zh-CN"/>
        </w:rPr>
      </w:pPr>
      <w:r>
        <w:rPr>
          <w:lang w:eastAsia="zh-CN"/>
        </w:rPr>
        <w:t>T</w:t>
      </w:r>
      <w:r w:rsidR="00614A57">
        <w:rPr>
          <w:lang w:eastAsia="zh-CN"/>
        </w:rPr>
        <w:t xml:space="preserve">he </w:t>
      </w:r>
      <w:r w:rsidR="00B27153">
        <w:rPr>
          <w:lang w:eastAsia="zh-CN"/>
        </w:rPr>
        <w:t xml:space="preserve">related </w:t>
      </w:r>
      <w:r w:rsidR="00614A57">
        <w:rPr>
          <w:lang w:eastAsia="zh-CN"/>
        </w:rPr>
        <w:t xml:space="preserve">on-line discussion </w:t>
      </w:r>
      <w:r w:rsidR="00B27153">
        <w:rPr>
          <w:lang w:eastAsia="zh-CN"/>
        </w:rPr>
        <w:t xml:space="preserve">in RAN2 </w:t>
      </w:r>
      <w:r w:rsidR="00614A57">
        <w:rPr>
          <w:lang w:eastAsia="zh-CN"/>
        </w:rPr>
        <w:t>was as follows:</w:t>
      </w:r>
    </w:p>
    <w:p w14:paraId="23B4B6E2" w14:textId="77777777" w:rsidR="00614A57" w:rsidRDefault="000A0E22" w:rsidP="00614A57">
      <w:pPr>
        <w:pStyle w:val="Doc-title"/>
      </w:pPr>
      <w:hyperlink r:id="rId13" w:tooltip="C:Data3GPPExtracts38331_CR1783r0_(Rel-16)_R2-2007080.docx" w:history="1">
        <w:r w:rsidR="00614A57" w:rsidRPr="00260784">
          <w:rPr>
            <w:rStyle w:val="Hyperlink"/>
          </w:rPr>
          <w:t>R2-2007080</w:t>
        </w:r>
      </w:hyperlink>
      <w:r w:rsidR="00614A57">
        <w:tab/>
        <w:t>PUCCH configuration with subslotLengthForPUCCH-r16</w:t>
      </w:r>
      <w:r w:rsidR="00614A57">
        <w:tab/>
        <w:t>CATT</w:t>
      </w:r>
      <w:r w:rsidR="00614A57">
        <w:tab/>
        <w:t>CR</w:t>
      </w:r>
      <w:r w:rsidR="00614A57">
        <w:tab/>
        <w:t>Rel-16</w:t>
      </w:r>
      <w:r w:rsidR="00614A57">
        <w:tab/>
        <w:t>38.331</w:t>
      </w:r>
      <w:r w:rsidR="00614A57">
        <w:tab/>
        <w:t>16.1.0</w:t>
      </w:r>
      <w:r w:rsidR="00614A57">
        <w:tab/>
        <w:t>1783</w:t>
      </w:r>
      <w:r w:rsidR="00614A57">
        <w:tab/>
        <w:t>-</w:t>
      </w:r>
      <w:r w:rsidR="00614A57">
        <w:tab/>
        <w:t>F</w:t>
      </w:r>
      <w:r w:rsidR="00614A57">
        <w:tab/>
        <w:t>NR_L1enh_URLLC-Core</w:t>
      </w:r>
    </w:p>
    <w:p w14:paraId="66D8BE09" w14:textId="77777777" w:rsidR="00614A57" w:rsidRDefault="00614A57" w:rsidP="00614A57">
      <w:pPr>
        <w:pStyle w:val="Doc-text2"/>
        <w:numPr>
          <w:ilvl w:val="0"/>
          <w:numId w:val="16"/>
        </w:numPr>
      </w:pPr>
      <w:r>
        <w:t>Ericsson thinks this should be captured in RAN1 specs. Huawei thinks this should be captured somewhere and this is not in RAN1 spec at the moment. ZTE thinks the principle is ok but would like to have more time to check where the description should go</w:t>
      </w:r>
    </w:p>
    <w:p w14:paraId="23FF597B" w14:textId="77777777" w:rsidR="00614A57" w:rsidRDefault="00614A57" w:rsidP="00614A57">
      <w:pPr>
        <w:pStyle w:val="Doc-text2"/>
        <w:numPr>
          <w:ilvl w:val="0"/>
          <w:numId w:val="16"/>
        </w:numPr>
      </w:pPr>
      <w:r>
        <w:t xml:space="preserve">CATT suggests that the topic for the offline could be to discuss the wording for a possible RRC CR </w:t>
      </w:r>
      <w:r w:rsidRPr="00BF0A9C">
        <w:rPr>
          <w:highlight w:val="yellow"/>
        </w:rPr>
        <w:t>*IF* RAN1 will decide that this will not be described in RAN1 specs</w:t>
      </w:r>
      <w:r>
        <w:t>.</w:t>
      </w:r>
    </w:p>
    <w:p w14:paraId="161880FA" w14:textId="77777777" w:rsidR="00614A57" w:rsidRDefault="00614A57" w:rsidP="00614A57">
      <w:pPr>
        <w:pStyle w:val="Doc-text2"/>
        <w:numPr>
          <w:ilvl w:val="0"/>
          <w:numId w:val="15"/>
        </w:numPr>
      </w:pPr>
      <w:r>
        <w:t>Continue in offline 114</w:t>
      </w:r>
    </w:p>
    <w:p w14:paraId="31BC667E" w14:textId="77777777" w:rsidR="00614A57" w:rsidRPr="00614A57" w:rsidRDefault="00614A57" w:rsidP="00614A57">
      <w:pPr>
        <w:pStyle w:val="BodyText"/>
        <w:rPr>
          <w:lang w:eastAsia="zh-CN"/>
        </w:rPr>
      </w:pPr>
    </w:p>
    <w:p w14:paraId="1458B116" w14:textId="4C31789F" w:rsidR="00996215" w:rsidRDefault="00BF0A9C" w:rsidP="003E1A9C">
      <w:pPr>
        <w:pStyle w:val="BodyText"/>
        <w:rPr>
          <w:lang w:eastAsia="zh-CN"/>
        </w:rPr>
      </w:pPr>
      <w:r>
        <w:rPr>
          <w:lang w:eastAsia="zh-CN"/>
        </w:rPr>
        <w:t>T</w:t>
      </w:r>
      <w:r w:rsidR="00996215">
        <w:rPr>
          <w:lang w:eastAsia="zh-CN"/>
        </w:rPr>
        <w:t xml:space="preserve">he CR in </w:t>
      </w:r>
      <w:r w:rsidR="00996215" w:rsidRPr="00996215">
        <w:rPr>
          <w:lang w:eastAsia="zh-CN"/>
        </w:rPr>
        <w:t>R2-2007080</w:t>
      </w:r>
      <w:r w:rsidR="00996215">
        <w:rPr>
          <w:lang w:eastAsia="zh-CN"/>
        </w:rPr>
        <w:t xml:space="preserve"> also addresses a typo in the 38.213 reference in the field description of </w:t>
      </w:r>
      <w:proofErr w:type="spellStart"/>
      <w:r w:rsidR="00106DD3" w:rsidRPr="00106DD3">
        <w:rPr>
          <w:i/>
          <w:lang w:eastAsia="zh-CN"/>
        </w:rPr>
        <w:t>subslotLengthForPUCCH</w:t>
      </w:r>
      <w:proofErr w:type="spellEnd"/>
      <w:r w:rsidR="00996215">
        <w:rPr>
          <w:lang w:eastAsia="zh-CN"/>
        </w:rPr>
        <w:t>:</w:t>
      </w:r>
    </w:p>
    <w:p w14:paraId="1E00CD3C" w14:textId="51BF2DFF" w:rsidR="00996215" w:rsidRDefault="00996215" w:rsidP="003E1A9C">
      <w:pPr>
        <w:pStyle w:val="BodyText"/>
        <w:rPr>
          <w:lang w:eastAsia="zh-CN"/>
        </w:rPr>
      </w:pPr>
      <w:r>
        <w:rPr>
          <w:rFonts w:hint="eastAsia"/>
          <w:lang w:eastAsia="zh-CN"/>
        </w:rPr>
        <w:t xml:space="preserve">The parameter </w:t>
      </w:r>
      <w:proofErr w:type="spellStart"/>
      <w:r w:rsidRPr="00834AED">
        <w:rPr>
          <w:bCs/>
          <w:i/>
          <w:iCs/>
          <w:lang w:eastAsia="x-none"/>
        </w:rPr>
        <w:t>subslotLengthForPUCCH</w:t>
      </w:r>
      <w:proofErr w:type="spellEnd"/>
      <w:r>
        <w:rPr>
          <w:rFonts w:hint="eastAsia"/>
          <w:bCs/>
          <w:i/>
          <w:iCs/>
          <w:lang w:eastAsia="zh-CN"/>
        </w:rPr>
        <w:t xml:space="preserve"> </w:t>
      </w:r>
      <w:r w:rsidRPr="00FF262B">
        <w:rPr>
          <w:rFonts w:hint="eastAsia"/>
          <w:bCs/>
          <w:iCs/>
          <w:lang w:eastAsia="zh-CN"/>
        </w:rPr>
        <w:t xml:space="preserve">is </w:t>
      </w:r>
      <w:r>
        <w:rPr>
          <w:rFonts w:hint="eastAsia"/>
          <w:bCs/>
          <w:iCs/>
          <w:lang w:eastAsia="zh-CN"/>
        </w:rPr>
        <w:t>specified in 38.213, clause 9 instead of clause 9.1</w:t>
      </w:r>
      <w:r w:rsidR="00106DD3">
        <w:rPr>
          <w:bCs/>
          <w:iCs/>
          <w:lang w:eastAsia="zh-CN"/>
        </w:rPr>
        <w:t>.</w:t>
      </w:r>
    </w:p>
    <w:p w14:paraId="298E66B2" w14:textId="77777777" w:rsidR="00996215" w:rsidRDefault="00996215" w:rsidP="003E1A9C">
      <w:pPr>
        <w:pStyle w:val="BodyText"/>
        <w:rPr>
          <w:lang w:eastAsia="zh-CN"/>
        </w:rPr>
      </w:pPr>
    </w:p>
    <w:p w14:paraId="2BA009D5" w14:textId="77777777" w:rsidR="00A2207D" w:rsidRDefault="00A2207D" w:rsidP="00A2207D">
      <w:pPr>
        <w:pStyle w:val="BodyText"/>
        <w:rPr>
          <w:lang w:eastAsia="zh-CN"/>
        </w:rPr>
      </w:pPr>
      <w:r>
        <w:rPr>
          <w:lang w:eastAsia="zh-CN"/>
        </w:rPr>
        <w:t xml:space="preserve">In the meantime, RAN1 discussed potential capture of the above in RAN1 specifications (offline </w:t>
      </w:r>
      <w:r w:rsidRPr="00CE2D3B">
        <w:rPr>
          <w:lang w:eastAsia="zh-CN"/>
        </w:rPr>
        <w:t xml:space="preserve">[102-e-NR-L1enh-URLLC-UCI_Enh-02] </w:t>
      </w:r>
      <w:proofErr w:type="spellStart"/>
      <w:r w:rsidRPr="00CE2D3B">
        <w:rPr>
          <w:lang w:eastAsia="zh-CN"/>
        </w:rPr>
        <w:t>Misc</w:t>
      </w:r>
      <w:proofErr w:type="spellEnd"/>
      <w:r w:rsidRPr="00CE2D3B">
        <w:rPr>
          <w:lang w:eastAsia="zh-CN"/>
        </w:rPr>
        <w:t xml:space="preserve"> corrections/clarifications</w:t>
      </w:r>
      <w:r>
        <w:rPr>
          <w:lang w:eastAsia="zh-CN"/>
        </w:rPr>
        <w:t xml:space="preserve">) and just agreed in </w:t>
      </w:r>
      <w:r w:rsidRPr="00BF0A9C">
        <w:rPr>
          <w:lang w:eastAsia="zh-CN"/>
        </w:rPr>
        <w:t>GTW session</w:t>
      </w:r>
      <w:r>
        <w:rPr>
          <w:lang w:eastAsia="zh-CN"/>
        </w:rPr>
        <w:t>:</w:t>
      </w:r>
    </w:p>
    <w:tbl>
      <w:tblPr>
        <w:tblStyle w:val="TableGrid"/>
        <w:tblW w:w="0" w:type="auto"/>
        <w:tblLook w:val="04A0" w:firstRow="1" w:lastRow="0" w:firstColumn="1" w:lastColumn="0" w:noHBand="0" w:noVBand="1"/>
      </w:tblPr>
      <w:tblGrid>
        <w:gridCol w:w="8624"/>
      </w:tblGrid>
      <w:tr w:rsidR="00A2207D" w14:paraId="3F8BCAAF" w14:textId="77777777" w:rsidTr="000F7DD3">
        <w:tc>
          <w:tcPr>
            <w:tcW w:w="8624" w:type="dxa"/>
          </w:tcPr>
          <w:p w14:paraId="35A5EB93" w14:textId="77777777" w:rsidR="00A2207D" w:rsidRDefault="00A2207D" w:rsidP="000F7DD3">
            <w:pPr>
              <w:rPr>
                <w:lang w:eastAsia="x-none"/>
              </w:rPr>
            </w:pPr>
            <w:r w:rsidRPr="008E3B2F">
              <w:rPr>
                <w:b/>
                <w:bCs/>
                <w:lang w:eastAsia="x-none"/>
              </w:rPr>
              <w:t>R1-2007054</w:t>
            </w:r>
            <w:r>
              <w:rPr>
                <w:lang w:eastAsia="x-none"/>
              </w:rPr>
              <w:tab/>
            </w:r>
            <w:r w:rsidRPr="008E3B2F">
              <w:rPr>
                <w:lang w:eastAsia="x-none"/>
              </w:rPr>
              <w:t>Summary#1 of email thread [102-e-NR-L1enh_URLLC-UCI_Enh-02]</w:t>
            </w:r>
            <w:r>
              <w:rPr>
                <w:lang w:eastAsia="x-none"/>
              </w:rPr>
              <w:tab/>
              <w:t>Moderator (OPPO)</w:t>
            </w:r>
          </w:p>
          <w:p w14:paraId="394B2CE9" w14:textId="77777777" w:rsidR="00A2207D" w:rsidRDefault="00A2207D" w:rsidP="000F7DD3">
            <w:pPr>
              <w:pStyle w:val="BodyText"/>
              <w:rPr>
                <w:lang w:eastAsia="zh-CN"/>
              </w:rPr>
            </w:pPr>
            <w:r>
              <w:rPr>
                <w:lang w:eastAsia="zh-CN"/>
              </w:rPr>
              <w:t>[…]</w:t>
            </w:r>
          </w:p>
          <w:p w14:paraId="1406BD90" w14:textId="77777777" w:rsidR="00A2207D" w:rsidRPr="00C6620F" w:rsidRDefault="00A2207D" w:rsidP="000F7DD3">
            <w:pPr>
              <w:rPr>
                <w:b/>
                <w:bCs/>
                <w:lang w:eastAsia="x-none"/>
              </w:rPr>
            </w:pPr>
            <w:r w:rsidRPr="00C6620F">
              <w:rPr>
                <w:b/>
                <w:bCs/>
                <w:highlight w:val="green"/>
                <w:lang w:eastAsia="x-none"/>
              </w:rPr>
              <w:t>Agreement</w:t>
            </w:r>
          </w:p>
          <w:p w14:paraId="61A30BC3" w14:textId="77777777" w:rsidR="00A2207D" w:rsidRDefault="00A2207D" w:rsidP="000F7DD3">
            <w:pPr>
              <w:rPr>
                <w:lang w:eastAsia="x-none"/>
              </w:rPr>
            </w:pPr>
            <w:r>
              <w:rPr>
                <w:lang w:eastAsia="x-none"/>
              </w:rPr>
              <w:t>The following text proposal is endorsed as part of editor’s CR on TS38.213.</w:t>
            </w:r>
          </w:p>
          <w:p w14:paraId="4707187F" w14:textId="77777777" w:rsidR="00A2207D" w:rsidRPr="00B34234" w:rsidRDefault="00A2207D" w:rsidP="000F7DD3">
            <w:pPr>
              <w:shd w:val="clear" w:color="auto" w:fill="FFFFFF"/>
              <w:spacing w:line="315" w:lineRule="atLeast"/>
              <w:rPr>
                <w:rFonts w:eastAsia="SimSun"/>
                <w:color w:val="000000"/>
                <w:szCs w:val="20"/>
                <w:lang w:eastAsia="zh-CN"/>
              </w:rPr>
            </w:pPr>
            <w:r w:rsidRPr="00B34234">
              <w:rPr>
                <w:rFonts w:eastAsia="SimSun"/>
                <w:b/>
                <w:bCs/>
                <w:color w:val="4F81BD"/>
                <w:szCs w:val="20"/>
                <w:lang w:eastAsia="zh-CN"/>
              </w:rPr>
              <w:t>--------------------------------- Start of Proposed Text 1 for TS 38.213 -------------------------------</w:t>
            </w:r>
          </w:p>
          <w:p w14:paraId="7643A61C" w14:textId="77777777" w:rsidR="00A2207D" w:rsidRPr="00C6620F" w:rsidRDefault="00A2207D" w:rsidP="000F7DD3">
            <w:pPr>
              <w:rPr>
                <w:b/>
                <w:bCs/>
                <w:lang w:eastAsia="x-none"/>
              </w:rPr>
            </w:pPr>
            <w:r w:rsidRPr="00C6620F">
              <w:rPr>
                <w:b/>
                <w:bCs/>
                <w:lang w:eastAsia="x-none"/>
              </w:rPr>
              <w:t>9</w:t>
            </w:r>
            <w:r>
              <w:rPr>
                <w:b/>
                <w:bCs/>
                <w:lang w:eastAsia="x-none"/>
              </w:rPr>
              <w:tab/>
            </w:r>
            <w:r w:rsidRPr="00C6620F">
              <w:rPr>
                <w:b/>
                <w:bCs/>
                <w:lang w:eastAsia="x-none"/>
              </w:rPr>
              <w:t>UE procedure for reporting control information</w:t>
            </w:r>
          </w:p>
          <w:p w14:paraId="1C48888B" w14:textId="77777777" w:rsidR="00A2207D" w:rsidRPr="00B34234" w:rsidRDefault="00A2207D" w:rsidP="000F7DD3">
            <w:pPr>
              <w:shd w:val="clear" w:color="auto" w:fill="FFFFFF"/>
              <w:spacing w:line="315" w:lineRule="atLeast"/>
              <w:rPr>
                <w:rFonts w:ascii="SimSun" w:eastAsia="SimSun" w:hAnsi="SimSun" w:cs="SimSun"/>
                <w:color w:val="000000"/>
                <w:sz w:val="18"/>
                <w:szCs w:val="18"/>
                <w:lang w:eastAsia="zh-CN"/>
              </w:rPr>
            </w:pPr>
            <w:r w:rsidRPr="00B34234">
              <w:rPr>
                <w:rFonts w:eastAsia="SimSun"/>
                <w:color w:val="000000"/>
                <w:sz w:val="18"/>
                <w:szCs w:val="18"/>
                <w:lang w:eastAsia="zh-CN"/>
              </w:rPr>
              <w:t>A PUSCH or a PUCCH transmission, including repetitions if any, can be of priority index 0 or of priority index 1. For a configured grant PUSCH transmission, a UE determines a priority index from </w:t>
            </w:r>
            <w:r w:rsidRPr="00B34234">
              <w:rPr>
                <w:rFonts w:eastAsia="SimSun"/>
                <w:i/>
                <w:iCs/>
                <w:color w:val="000000"/>
                <w:sz w:val="18"/>
                <w:szCs w:val="18"/>
                <w:lang w:eastAsia="zh-CN"/>
              </w:rPr>
              <w:t>priority</w:t>
            </w:r>
            <w:r w:rsidRPr="00B34234">
              <w:rPr>
                <w:rFonts w:eastAsia="SimSun"/>
                <w:color w:val="000000"/>
                <w:sz w:val="18"/>
                <w:szCs w:val="18"/>
                <w:lang w:eastAsia="zh-CN"/>
              </w:rPr>
              <w:t>, if provided. For a PUCCH transmission with HARQ-ACK information corresponding to a SPS PDSCH reception or a SPS PDSCH release, a UE determines a priority index from </w:t>
            </w:r>
            <w:proofErr w:type="spellStart"/>
            <w:r w:rsidRPr="00B34234">
              <w:rPr>
                <w:rFonts w:eastAsia="SimSun"/>
                <w:i/>
                <w:iCs/>
                <w:color w:val="000000"/>
                <w:sz w:val="18"/>
                <w:szCs w:val="18"/>
                <w:lang w:eastAsia="zh-CN"/>
              </w:rPr>
              <w:t>harq-CodebookID</w:t>
            </w:r>
            <w:proofErr w:type="spellEnd"/>
            <w:r w:rsidRPr="00B34234">
              <w:rPr>
                <w:rFonts w:eastAsia="SimSun"/>
                <w:color w:val="000000"/>
                <w:sz w:val="18"/>
                <w:szCs w:val="18"/>
                <w:lang w:eastAsia="zh-CN"/>
              </w:rPr>
              <w:t>, if provided. </w:t>
            </w:r>
            <w:r w:rsidRPr="00B34234">
              <w:rPr>
                <w:rFonts w:eastAsia="SimSun"/>
                <w:color w:val="FF0000"/>
                <w:sz w:val="18"/>
                <w:szCs w:val="18"/>
                <w:u w:val="single"/>
                <w:lang w:eastAsia="zh-CN"/>
              </w:rPr>
              <w:t xml:space="preserve">For a PUCCH transmission with SR, a UE determines the corresponding priority as described in </w:t>
            </w:r>
            <w:proofErr w:type="spellStart"/>
            <w:r w:rsidRPr="00B34234">
              <w:rPr>
                <w:rFonts w:eastAsia="SimSun"/>
                <w:color w:val="FF0000"/>
                <w:sz w:val="18"/>
                <w:szCs w:val="18"/>
                <w:u w:val="single"/>
                <w:lang w:eastAsia="zh-CN"/>
              </w:rPr>
              <w:t>subclause</w:t>
            </w:r>
            <w:proofErr w:type="spellEnd"/>
            <w:r w:rsidRPr="00B34234">
              <w:rPr>
                <w:rFonts w:eastAsia="SimSun"/>
                <w:color w:val="FF0000"/>
                <w:sz w:val="18"/>
                <w:szCs w:val="18"/>
                <w:u w:val="single"/>
                <w:lang w:eastAsia="zh-CN"/>
              </w:rPr>
              <w:t xml:space="preserve"> 9.2.4.</w:t>
            </w:r>
            <w:r w:rsidRPr="00B34234">
              <w:rPr>
                <w:rFonts w:eastAsia="SimSun"/>
                <w:color w:val="FF0000"/>
                <w:sz w:val="18"/>
                <w:szCs w:val="18"/>
                <w:lang w:eastAsia="zh-CN"/>
              </w:rPr>
              <w:t> </w:t>
            </w:r>
            <w:r w:rsidRPr="00B34234">
              <w:rPr>
                <w:rFonts w:eastAsia="SimSun"/>
                <w:color w:val="000000"/>
                <w:sz w:val="18"/>
                <w:szCs w:val="18"/>
                <w:lang w:eastAsia="zh-CN"/>
              </w:rPr>
              <w:t>If a priority index is not provided to a UE for a PUSCH or a PUCCH transmission, the priority index is 0.</w:t>
            </w:r>
          </w:p>
          <w:p w14:paraId="25AB0674" w14:textId="77777777" w:rsidR="00A2207D" w:rsidRPr="00B34234" w:rsidRDefault="00A2207D" w:rsidP="000F7DD3">
            <w:pPr>
              <w:shd w:val="clear" w:color="auto" w:fill="FFFFFF"/>
              <w:spacing w:line="315" w:lineRule="atLeast"/>
              <w:rPr>
                <w:rFonts w:ascii="SimSun" w:eastAsia="SimSun" w:hAnsi="SimSun" w:cs="SimSun"/>
                <w:color w:val="000000"/>
                <w:sz w:val="18"/>
                <w:szCs w:val="18"/>
                <w:lang w:eastAsia="zh-CN"/>
              </w:rPr>
            </w:pPr>
            <w:r w:rsidRPr="00B34234">
              <w:rPr>
                <w:rFonts w:eastAsia="SimSun"/>
                <w:color w:val="000000"/>
                <w:sz w:val="18"/>
                <w:szCs w:val="18"/>
                <w:lang w:eastAsia="zh-CN"/>
              </w:rPr>
              <w:t> </w:t>
            </w:r>
          </w:p>
          <w:p w14:paraId="2D234E55" w14:textId="77777777" w:rsidR="00A2207D" w:rsidRPr="00B34234" w:rsidRDefault="00A2207D" w:rsidP="000F7DD3">
            <w:pPr>
              <w:shd w:val="clear" w:color="auto" w:fill="FFFFFF"/>
              <w:spacing w:line="315" w:lineRule="atLeast"/>
              <w:rPr>
                <w:rFonts w:ascii="SimSun" w:eastAsia="SimSun" w:hAnsi="SimSun" w:cs="SimSun"/>
                <w:color w:val="000000"/>
                <w:sz w:val="18"/>
                <w:szCs w:val="18"/>
                <w:lang w:eastAsia="zh-CN"/>
              </w:rPr>
            </w:pPr>
            <w:r w:rsidRPr="00B34234">
              <w:rPr>
                <w:rFonts w:eastAsia="SimSun"/>
                <w:color w:val="FF0000"/>
                <w:sz w:val="18"/>
                <w:szCs w:val="18"/>
                <w:u w:val="single"/>
                <w:lang w:eastAsia="zh-CN"/>
              </w:rPr>
              <w:t>If a </w:t>
            </w:r>
            <w:r w:rsidRPr="00B34234">
              <w:rPr>
                <w:rFonts w:eastAsia="SimSun"/>
                <w:i/>
                <w:iCs/>
                <w:color w:val="FF0000"/>
                <w:sz w:val="18"/>
                <w:szCs w:val="18"/>
                <w:u w:val="single"/>
                <w:lang w:eastAsia="zh-CN"/>
              </w:rPr>
              <w:t>PUCCH-</w:t>
            </w:r>
            <w:proofErr w:type="spellStart"/>
            <w:r w:rsidRPr="00B34234">
              <w:rPr>
                <w:rFonts w:eastAsia="SimSun"/>
                <w:i/>
                <w:iCs/>
                <w:color w:val="FF0000"/>
                <w:sz w:val="18"/>
                <w:szCs w:val="18"/>
                <w:u w:val="single"/>
                <w:lang w:eastAsia="zh-CN"/>
              </w:rPr>
              <w:t>Config</w:t>
            </w:r>
            <w:proofErr w:type="spellEnd"/>
            <w:r w:rsidRPr="00B34234">
              <w:rPr>
                <w:rFonts w:eastAsia="SimSun"/>
                <w:color w:val="FF0000"/>
                <w:sz w:val="18"/>
                <w:szCs w:val="18"/>
                <w:u w:val="single"/>
                <w:lang w:eastAsia="zh-CN"/>
              </w:rPr>
              <w:t> is provided with a </w:t>
            </w:r>
            <w:proofErr w:type="spellStart"/>
            <w:r w:rsidRPr="00B34234">
              <w:rPr>
                <w:rFonts w:eastAsia="SimSun"/>
                <w:i/>
                <w:iCs/>
                <w:color w:val="FF0000"/>
                <w:sz w:val="18"/>
                <w:szCs w:val="18"/>
                <w:u w:val="single"/>
                <w:lang w:eastAsia="zh-CN"/>
              </w:rPr>
              <w:t>subslotLengthFor</w:t>
            </w:r>
            <w:proofErr w:type="spellEnd"/>
            <w:r w:rsidRPr="00B34234">
              <w:rPr>
                <w:rFonts w:eastAsia="SimSun"/>
                <w:i/>
                <w:iCs/>
                <w:color w:val="FF0000"/>
                <w:sz w:val="18"/>
                <w:szCs w:val="18"/>
                <w:u w:val="single"/>
                <w:lang w:eastAsia="zh-CN"/>
              </w:rPr>
              <w:t xml:space="preserve"> PUCCH, </w:t>
            </w:r>
            <w:r w:rsidRPr="00B34234">
              <w:rPr>
                <w:rFonts w:eastAsia="SimSun"/>
                <w:color w:val="FF0000"/>
                <w:sz w:val="18"/>
                <w:szCs w:val="18"/>
                <w:u w:val="single"/>
                <w:lang w:eastAsia="zh-CN"/>
              </w:rPr>
              <w:t>the PUCCH resource corresponding to any SR or CSI configuration with the same priority as the PUCCH-</w:t>
            </w:r>
            <w:proofErr w:type="spellStart"/>
            <w:r w:rsidRPr="00B34234">
              <w:rPr>
                <w:rFonts w:eastAsia="SimSun"/>
                <w:color w:val="FF0000"/>
                <w:sz w:val="18"/>
                <w:szCs w:val="18"/>
                <w:u w:val="single"/>
                <w:lang w:eastAsia="zh-CN"/>
              </w:rPr>
              <w:t>Config</w:t>
            </w:r>
            <w:proofErr w:type="spellEnd"/>
            <w:r w:rsidRPr="00B34234">
              <w:rPr>
                <w:rFonts w:eastAsia="SimSun"/>
                <w:color w:val="FF0000"/>
                <w:sz w:val="18"/>
                <w:szCs w:val="18"/>
                <w:u w:val="single"/>
                <w:lang w:eastAsia="zh-CN"/>
              </w:rPr>
              <w:t>, should be confined within the sub-slot associated to the PUCCH-</w:t>
            </w:r>
            <w:proofErr w:type="spellStart"/>
            <w:r w:rsidRPr="00B34234">
              <w:rPr>
                <w:rFonts w:eastAsia="SimSun"/>
                <w:color w:val="FF0000"/>
                <w:sz w:val="18"/>
                <w:szCs w:val="18"/>
                <w:u w:val="single"/>
                <w:lang w:eastAsia="zh-CN"/>
              </w:rPr>
              <w:t>Config</w:t>
            </w:r>
            <w:proofErr w:type="spellEnd"/>
            <w:r w:rsidRPr="00B34234">
              <w:rPr>
                <w:rFonts w:eastAsia="SimSun"/>
                <w:color w:val="FF0000"/>
                <w:sz w:val="18"/>
                <w:szCs w:val="18"/>
                <w:u w:val="single"/>
                <w:lang w:eastAsia="zh-CN"/>
              </w:rPr>
              <w:t>.</w:t>
            </w:r>
          </w:p>
          <w:p w14:paraId="3E80E394" w14:textId="77777777" w:rsidR="00A2207D" w:rsidRPr="00B34234" w:rsidRDefault="00A2207D" w:rsidP="000F7DD3">
            <w:pPr>
              <w:shd w:val="clear" w:color="auto" w:fill="FFFFFF"/>
              <w:spacing w:line="315" w:lineRule="atLeast"/>
              <w:rPr>
                <w:rFonts w:eastAsia="SimSun"/>
                <w:color w:val="000000"/>
                <w:szCs w:val="20"/>
                <w:lang w:eastAsia="zh-CN"/>
              </w:rPr>
            </w:pPr>
            <w:r w:rsidRPr="00B34234">
              <w:rPr>
                <w:rFonts w:eastAsia="SimSun"/>
                <w:b/>
                <w:bCs/>
                <w:color w:val="4F81BD"/>
                <w:szCs w:val="20"/>
                <w:lang w:eastAsia="zh-CN"/>
              </w:rPr>
              <w:t>--------------------------------- End of Proposed Text 1 for TS 38.213 -------------------------------</w:t>
            </w:r>
          </w:p>
          <w:p w14:paraId="71A7704A" w14:textId="77777777" w:rsidR="00A2207D" w:rsidRDefault="00A2207D" w:rsidP="000F7DD3">
            <w:pPr>
              <w:pStyle w:val="BodyText"/>
              <w:rPr>
                <w:lang w:eastAsia="zh-CN"/>
              </w:rPr>
            </w:pPr>
          </w:p>
        </w:tc>
      </w:tr>
    </w:tbl>
    <w:p w14:paraId="70EB6287" w14:textId="77777777" w:rsidR="00A2207D" w:rsidRDefault="00A2207D" w:rsidP="00A2207D">
      <w:pPr>
        <w:pStyle w:val="BodyText"/>
        <w:rPr>
          <w:lang w:eastAsia="zh-CN"/>
        </w:rPr>
      </w:pPr>
    </w:p>
    <w:p w14:paraId="0B2F9953" w14:textId="20AE224E" w:rsidR="00614A57" w:rsidRDefault="00BF0A9C" w:rsidP="003E1A9C">
      <w:pPr>
        <w:pStyle w:val="BodyText"/>
        <w:rPr>
          <w:lang w:eastAsia="zh-CN"/>
        </w:rPr>
      </w:pPr>
      <w:r>
        <w:rPr>
          <w:lang w:eastAsia="zh-CN"/>
        </w:rPr>
        <w:t xml:space="preserve">Therefore there is no longer a need to capture this in RRC specification, and the CR in </w:t>
      </w:r>
      <w:r>
        <w:rPr>
          <w:lang w:eastAsia="zh-CN"/>
        </w:rPr>
        <w:fldChar w:fldCharType="begin"/>
      </w:r>
      <w:r>
        <w:rPr>
          <w:lang w:eastAsia="zh-CN"/>
        </w:rPr>
        <w:instrText xml:space="preserve"> REF _Ref48750077 \r \h </w:instrText>
      </w:r>
      <w:r>
        <w:rPr>
          <w:lang w:eastAsia="zh-CN"/>
        </w:rPr>
      </w:r>
      <w:r>
        <w:rPr>
          <w:lang w:eastAsia="zh-CN"/>
        </w:rPr>
        <w:fldChar w:fldCharType="separate"/>
      </w:r>
      <w:r>
        <w:rPr>
          <w:lang w:eastAsia="zh-CN"/>
        </w:rPr>
        <w:t>[1]</w:t>
      </w:r>
      <w:r>
        <w:rPr>
          <w:lang w:eastAsia="zh-CN"/>
        </w:rPr>
        <w:fldChar w:fldCharType="end"/>
      </w:r>
      <w:r>
        <w:rPr>
          <w:lang w:eastAsia="zh-CN"/>
        </w:rPr>
        <w:t xml:space="preserve"> reduces to the simple typo fix mentioned above:</w:t>
      </w:r>
    </w:p>
    <w:tbl>
      <w:tblPr>
        <w:tblW w:w="5000" w:type="pct"/>
        <w:tblCellMar>
          <w:left w:w="0" w:type="dxa"/>
          <w:right w:w="0" w:type="dxa"/>
        </w:tblCellMar>
        <w:tblLook w:val="04A0" w:firstRow="1" w:lastRow="0" w:firstColumn="1" w:lastColumn="0" w:noHBand="0" w:noVBand="1"/>
      </w:tblPr>
      <w:tblGrid>
        <w:gridCol w:w="8624"/>
      </w:tblGrid>
      <w:tr w:rsidR="00CE2D3B" w14:paraId="11440994" w14:textId="77777777" w:rsidTr="00CE2D3B">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E2D17E" w14:textId="77777777" w:rsidR="00CE2D3B" w:rsidRDefault="00CE2D3B">
            <w:pPr>
              <w:keepNext/>
              <w:rPr>
                <w:rFonts w:eastAsiaTheme="minorEastAsia"/>
              </w:rPr>
            </w:pPr>
            <w:bookmarkStart w:id="7" w:name="OLE_LINK14"/>
            <w:proofErr w:type="spellStart"/>
            <w:r>
              <w:rPr>
                <w:rFonts w:ascii="Arial" w:hAnsi="Arial" w:cs="Arial"/>
                <w:b/>
                <w:bCs/>
                <w:i/>
                <w:iCs/>
                <w:sz w:val="18"/>
                <w:szCs w:val="18"/>
                <w:lang w:val="en-GB" w:eastAsia="x-none"/>
              </w:rPr>
              <w:t>subslotLengthForPUCCH</w:t>
            </w:r>
            <w:bookmarkEnd w:id="7"/>
            <w:proofErr w:type="spellEnd"/>
          </w:p>
          <w:p w14:paraId="7C8B90EF" w14:textId="64FD435B" w:rsidR="00CE2D3B" w:rsidRDefault="00CE2D3B" w:rsidP="00BF0A9C">
            <w:pPr>
              <w:keepNext/>
              <w:rPr>
                <w:rFonts w:eastAsiaTheme="minorEastAsia"/>
              </w:rPr>
            </w:pPr>
            <w:r>
              <w:rPr>
                <w:rFonts w:ascii="Arial" w:hAnsi="Arial" w:cs="Arial"/>
                <w:sz w:val="18"/>
                <w:szCs w:val="18"/>
                <w:lang w:val="en-GB" w:eastAsia="sv-SE"/>
              </w:rPr>
              <w:t>Indicate the sub-slot length for sub-slot based PUCCH feedback in number of symbols (see TS 38.213 [13], clause 9</w:t>
            </w:r>
            <w:r>
              <w:rPr>
                <w:rFonts w:ascii="Arial" w:hAnsi="Arial" w:cs="Arial"/>
                <w:strike/>
                <w:color w:val="FF0000"/>
                <w:sz w:val="18"/>
                <w:szCs w:val="18"/>
                <w:lang w:val="en-GB" w:eastAsia="sv-SE"/>
              </w:rPr>
              <w:t>.1</w:t>
            </w:r>
            <w:r>
              <w:rPr>
                <w:rFonts w:ascii="Arial" w:hAnsi="Arial" w:cs="Arial"/>
                <w:sz w:val="18"/>
                <w:szCs w:val="18"/>
                <w:lang w:val="en-GB" w:eastAsia="sv-SE"/>
              </w:rPr>
              <w:t xml:space="preserve">). Value </w:t>
            </w:r>
            <w:r>
              <w:rPr>
                <w:rFonts w:ascii="Arial" w:hAnsi="Arial" w:cs="Arial"/>
                <w:i/>
                <w:iCs/>
                <w:sz w:val="18"/>
                <w:szCs w:val="18"/>
                <w:lang w:val="en-GB" w:eastAsia="sv-SE"/>
              </w:rPr>
              <w:t>n2</w:t>
            </w:r>
            <w:r>
              <w:rPr>
                <w:rFonts w:ascii="Arial" w:hAnsi="Arial" w:cs="Arial"/>
                <w:sz w:val="18"/>
                <w:szCs w:val="18"/>
                <w:lang w:val="en-GB" w:eastAsia="sv-SE"/>
              </w:rPr>
              <w:t xml:space="preserve"> corresponds to 2 symbols, value </w:t>
            </w:r>
            <w:r>
              <w:rPr>
                <w:rFonts w:ascii="Arial" w:hAnsi="Arial" w:cs="Arial"/>
                <w:i/>
                <w:iCs/>
                <w:sz w:val="18"/>
                <w:szCs w:val="18"/>
                <w:lang w:val="en-GB"/>
              </w:rPr>
              <w:t>n6</w:t>
            </w:r>
            <w:r>
              <w:rPr>
                <w:rFonts w:ascii="Arial" w:hAnsi="Arial" w:cs="Arial"/>
                <w:sz w:val="18"/>
                <w:szCs w:val="18"/>
                <w:lang w:val="en-GB"/>
              </w:rPr>
              <w:t xml:space="preserve"> corresponding to 6 symbols, value </w:t>
            </w:r>
            <w:r>
              <w:rPr>
                <w:rFonts w:ascii="Arial" w:hAnsi="Arial" w:cs="Arial"/>
                <w:i/>
                <w:iCs/>
                <w:sz w:val="18"/>
                <w:szCs w:val="18"/>
                <w:lang w:val="en-GB" w:eastAsia="sv-SE"/>
              </w:rPr>
              <w:t xml:space="preserve">n7 </w:t>
            </w:r>
            <w:r>
              <w:rPr>
                <w:rFonts w:ascii="Arial" w:hAnsi="Arial" w:cs="Arial"/>
                <w:sz w:val="18"/>
                <w:szCs w:val="18"/>
                <w:lang w:val="en-GB" w:eastAsia="sv-SE"/>
              </w:rPr>
              <w:t>corresponds to 7 symbols.</w:t>
            </w:r>
            <w:r>
              <w:rPr>
                <w:rFonts w:ascii="Arial" w:hAnsi="Arial" w:cs="Arial"/>
                <w:sz w:val="18"/>
                <w:szCs w:val="18"/>
                <w:lang w:val="en-GB"/>
              </w:rPr>
              <w:t xml:space="preserve"> For normal CP, the value is either </w:t>
            </w:r>
            <w:r>
              <w:rPr>
                <w:rFonts w:ascii="Arial" w:hAnsi="Arial" w:cs="Arial"/>
                <w:i/>
                <w:iCs/>
                <w:sz w:val="18"/>
                <w:szCs w:val="18"/>
                <w:lang w:val="en-GB"/>
              </w:rPr>
              <w:t>n2</w:t>
            </w:r>
            <w:r>
              <w:rPr>
                <w:rFonts w:ascii="Arial" w:hAnsi="Arial" w:cs="Arial"/>
                <w:sz w:val="18"/>
                <w:szCs w:val="18"/>
                <w:lang w:val="en-GB"/>
              </w:rPr>
              <w:t xml:space="preserve"> or </w:t>
            </w:r>
            <w:r>
              <w:rPr>
                <w:rFonts w:ascii="Arial" w:hAnsi="Arial" w:cs="Arial"/>
                <w:i/>
                <w:iCs/>
                <w:sz w:val="18"/>
                <w:szCs w:val="18"/>
                <w:lang w:val="en-GB"/>
              </w:rPr>
              <w:t>n7</w:t>
            </w:r>
            <w:r>
              <w:rPr>
                <w:rFonts w:ascii="Arial" w:hAnsi="Arial" w:cs="Arial"/>
                <w:sz w:val="18"/>
                <w:szCs w:val="18"/>
                <w:lang w:val="en-GB"/>
              </w:rPr>
              <w:t xml:space="preserve">. For extended CP, the value is either </w:t>
            </w:r>
            <w:r>
              <w:rPr>
                <w:rFonts w:ascii="Arial" w:hAnsi="Arial" w:cs="Arial"/>
                <w:i/>
                <w:iCs/>
                <w:sz w:val="18"/>
                <w:szCs w:val="18"/>
                <w:lang w:val="en-GB"/>
              </w:rPr>
              <w:t>n2</w:t>
            </w:r>
            <w:r>
              <w:rPr>
                <w:rFonts w:ascii="Arial" w:hAnsi="Arial" w:cs="Arial"/>
                <w:sz w:val="18"/>
                <w:szCs w:val="18"/>
                <w:lang w:val="en-GB"/>
              </w:rPr>
              <w:t xml:space="preserve"> or </w:t>
            </w:r>
            <w:r>
              <w:rPr>
                <w:rFonts w:ascii="Arial" w:hAnsi="Arial" w:cs="Arial"/>
                <w:i/>
                <w:iCs/>
                <w:sz w:val="18"/>
                <w:szCs w:val="18"/>
                <w:lang w:val="en-GB"/>
              </w:rPr>
              <w:t>n6</w:t>
            </w:r>
            <w:r w:rsidR="00BF0A9C">
              <w:rPr>
                <w:rFonts w:ascii="Arial" w:hAnsi="Arial" w:cs="Arial"/>
                <w:sz w:val="18"/>
                <w:szCs w:val="18"/>
                <w:lang w:val="en-GB"/>
              </w:rPr>
              <w:t>.</w:t>
            </w:r>
          </w:p>
        </w:tc>
      </w:tr>
    </w:tbl>
    <w:p w14:paraId="7A3023D7" w14:textId="77777777" w:rsidR="00CE2D3B" w:rsidRDefault="00CE2D3B" w:rsidP="00CE2D3B">
      <w:pPr>
        <w:rPr>
          <w:rFonts w:eastAsiaTheme="minorEastAsia"/>
          <w:szCs w:val="20"/>
        </w:rPr>
      </w:pPr>
      <w:r>
        <w:rPr>
          <w:rFonts w:ascii="Calibri" w:hAnsi="Calibri" w:cs="Calibri"/>
          <w:color w:val="1F497D"/>
          <w:sz w:val="22"/>
          <w:szCs w:val="22"/>
        </w:rPr>
        <w:t> </w:t>
      </w:r>
    </w:p>
    <w:p w14:paraId="2E63A0E1" w14:textId="53EA560D" w:rsidR="00CD27AB" w:rsidRPr="00CD27AB" w:rsidRDefault="00CD27AB" w:rsidP="00CD27AB">
      <w:pPr>
        <w:spacing w:before="120" w:after="120"/>
        <w:jc w:val="both"/>
        <w:rPr>
          <w:b/>
        </w:rPr>
      </w:pPr>
      <w:r w:rsidRPr="00CD27AB">
        <w:rPr>
          <w:b/>
        </w:rPr>
        <w:t xml:space="preserve">Q1: Do you agree </w:t>
      </w:r>
      <w:r w:rsidR="00BF0A9C">
        <w:rPr>
          <w:b/>
        </w:rPr>
        <w:t xml:space="preserve">with </w:t>
      </w:r>
      <w:r w:rsidRPr="00CD27AB">
        <w:rPr>
          <w:b/>
        </w:rPr>
        <w:t xml:space="preserve">the above </w:t>
      </w:r>
      <w:r w:rsidR="00BF0A9C">
        <w:rPr>
          <w:b/>
        </w:rPr>
        <w:t>typo fix</w:t>
      </w:r>
      <w:r w:rsidRPr="00CD27AB">
        <w:rPr>
          <w:b/>
        </w:rPr>
        <w:t>?</w:t>
      </w:r>
    </w:p>
    <w:p w14:paraId="6E25B317" w14:textId="77777777" w:rsidR="00CD27AB" w:rsidRDefault="00CD27AB" w:rsidP="00CE2D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D27AB" w14:paraId="575B7BC3" w14:textId="77777777" w:rsidTr="00E63154">
        <w:tc>
          <w:tcPr>
            <w:tcW w:w="1368" w:type="dxa"/>
            <w:tcBorders>
              <w:top w:val="single" w:sz="4" w:space="0" w:color="auto"/>
              <w:left w:val="single" w:sz="4" w:space="0" w:color="auto"/>
              <w:bottom w:val="single" w:sz="4" w:space="0" w:color="auto"/>
            </w:tcBorders>
          </w:tcPr>
          <w:p w14:paraId="4C50A371" w14:textId="77777777" w:rsidR="00CD27AB" w:rsidRDefault="00CD27AB" w:rsidP="00E63154">
            <w:pPr>
              <w:spacing w:before="120"/>
              <w:jc w:val="both"/>
            </w:pPr>
            <w:r>
              <w:t>Company</w:t>
            </w:r>
          </w:p>
        </w:tc>
        <w:tc>
          <w:tcPr>
            <w:tcW w:w="900" w:type="dxa"/>
            <w:tcBorders>
              <w:top w:val="single" w:sz="4" w:space="0" w:color="auto"/>
              <w:bottom w:val="single" w:sz="4" w:space="0" w:color="auto"/>
            </w:tcBorders>
          </w:tcPr>
          <w:p w14:paraId="4C9AFF4A" w14:textId="77777777" w:rsidR="00CD27AB" w:rsidRDefault="00CD27AB" w:rsidP="00E63154">
            <w:pPr>
              <w:spacing w:before="120"/>
              <w:jc w:val="both"/>
            </w:pPr>
            <w:r>
              <w:t>Yes/No</w:t>
            </w:r>
          </w:p>
        </w:tc>
        <w:tc>
          <w:tcPr>
            <w:tcW w:w="6354" w:type="dxa"/>
            <w:tcBorders>
              <w:top w:val="single" w:sz="4" w:space="0" w:color="auto"/>
              <w:bottom w:val="single" w:sz="4" w:space="0" w:color="auto"/>
              <w:right w:val="single" w:sz="4" w:space="0" w:color="auto"/>
            </w:tcBorders>
          </w:tcPr>
          <w:p w14:paraId="7140A088" w14:textId="77777777" w:rsidR="00CD27AB" w:rsidRDefault="00CD27AB" w:rsidP="00E63154">
            <w:pPr>
              <w:spacing w:before="120"/>
              <w:jc w:val="both"/>
            </w:pPr>
            <w:r>
              <w:t>Comments</w:t>
            </w:r>
          </w:p>
        </w:tc>
      </w:tr>
      <w:tr w:rsidR="00CD27AB" w14:paraId="62F9947A" w14:textId="77777777" w:rsidTr="00E63154">
        <w:tc>
          <w:tcPr>
            <w:tcW w:w="1368" w:type="dxa"/>
            <w:tcBorders>
              <w:top w:val="single" w:sz="4" w:space="0" w:color="auto"/>
            </w:tcBorders>
          </w:tcPr>
          <w:p w14:paraId="6BA7D981" w14:textId="6A032FAC" w:rsidR="00CD27AB" w:rsidRDefault="00BF0A9C" w:rsidP="00E63154">
            <w:pPr>
              <w:spacing w:before="120"/>
              <w:jc w:val="both"/>
            </w:pPr>
            <w:r>
              <w:t>CATT</w:t>
            </w:r>
          </w:p>
        </w:tc>
        <w:tc>
          <w:tcPr>
            <w:tcW w:w="900" w:type="dxa"/>
            <w:tcBorders>
              <w:top w:val="single" w:sz="4" w:space="0" w:color="auto"/>
            </w:tcBorders>
          </w:tcPr>
          <w:p w14:paraId="215018C2" w14:textId="60586C2B" w:rsidR="00CD27AB" w:rsidRDefault="00BF0A9C" w:rsidP="00E63154">
            <w:pPr>
              <w:spacing w:before="120"/>
              <w:jc w:val="both"/>
            </w:pPr>
            <w:r>
              <w:t>Yes</w:t>
            </w:r>
          </w:p>
        </w:tc>
        <w:tc>
          <w:tcPr>
            <w:tcW w:w="6354" w:type="dxa"/>
            <w:tcBorders>
              <w:top w:val="single" w:sz="4" w:space="0" w:color="auto"/>
            </w:tcBorders>
          </w:tcPr>
          <w:p w14:paraId="18D29DBA" w14:textId="42EF8AD0" w:rsidR="00CD27AB" w:rsidRDefault="00CD27AB" w:rsidP="00E63154">
            <w:pPr>
              <w:spacing w:before="120"/>
              <w:jc w:val="both"/>
              <w:rPr>
                <w:lang w:eastAsia="zh-TW"/>
              </w:rPr>
            </w:pPr>
          </w:p>
        </w:tc>
      </w:tr>
      <w:tr w:rsidR="00CD27AB" w14:paraId="65F0904D" w14:textId="77777777" w:rsidTr="00E63154">
        <w:tc>
          <w:tcPr>
            <w:tcW w:w="1368" w:type="dxa"/>
          </w:tcPr>
          <w:p w14:paraId="1BC1F718" w14:textId="60AED602" w:rsidR="00CD27AB" w:rsidRDefault="00CD27AB" w:rsidP="00E63154">
            <w:pPr>
              <w:spacing w:before="120"/>
              <w:jc w:val="both"/>
            </w:pPr>
          </w:p>
        </w:tc>
        <w:tc>
          <w:tcPr>
            <w:tcW w:w="900" w:type="dxa"/>
          </w:tcPr>
          <w:p w14:paraId="7B312756" w14:textId="38B707B1" w:rsidR="00CD27AB" w:rsidRDefault="00CD27AB" w:rsidP="00E63154">
            <w:pPr>
              <w:spacing w:before="120"/>
              <w:jc w:val="both"/>
            </w:pPr>
          </w:p>
        </w:tc>
        <w:tc>
          <w:tcPr>
            <w:tcW w:w="6354" w:type="dxa"/>
          </w:tcPr>
          <w:p w14:paraId="27BF035B" w14:textId="04B54224" w:rsidR="00CD27AB" w:rsidRDefault="00CD27AB" w:rsidP="00E63154">
            <w:pPr>
              <w:spacing w:before="120"/>
              <w:jc w:val="both"/>
            </w:pPr>
          </w:p>
        </w:tc>
      </w:tr>
      <w:tr w:rsidR="00CD27AB" w14:paraId="2316524B" w14:textId="77777777" w:rsidTr="00E63154">
        <w:tc>
          <w:tcPr>
            <w:tcW w:w="1368" w:type="dxa"/>
          </w:tcPr>
          <w:p w14:paraId="58DCB66F" w14:textId="3DE79A20" w:rsidR="00CD27AB" w:rsidRDefault="00CD27AB" w:rsidP="00E63154">
            <w:pPr>
              <w:spacing w:before="120"/>
              <w:jc w:val="both"/>
              <w:rPr>
                <w:rFonts w:eastAsia="SimSun"/>
                <w:lang w:eastAsia="zh-CN"/>
              </w:rPr>
            </w:pPr>
          </w:p>
        </w:tc>
        <w:tc>
          <w:tcPr>
            <w:tcW w:w="900" w:type="dxa"/>
          </w:tcPr>
          <w:p w14:paraId="264F9FB6" w14:textId="0D101AFA" w:rsidR="00CD27AB" w:rsidRDefault="00CD27AB" w:rsidP="00E63154">
            <w:pPr>
              <w:spacing w:before="120"/>
              <w:jc w:val="both"/>
              <w:rPr>
                <w:rFonts w:eastAsia="SimSun"/>
                <w:lang w:eastAsia="zh-CN"/>
              </w:rPr>
            </w:pPr>
          </w:p>
        </w:tc>
        <w:tc>
          <w:tcPr>
            <w:tcW w:w="6354" w:type="dxa"/>
          </w:tcPr>
          <w:p w14:paraId="42D93D6D" w14:textId="2E54FA39" w:rsidR="00CD27AB" w:rsidRDefault="00CD27AB" w:rsidP="00E63154">
            <w:pPr>
              <w:spacing w:before="120"/>
              <w:jc w:val="both"/>
            </w:pPr>
          </w:p>
        </w:tc>
      </w:tr>
      <w:tr w:rsidR="00CD27AB" w14:paraId="69A295E0" w14:textId="77777777" w:rsidTr="00E63154">
        <w:tc>
          <w:tcPr>
            <w:tcW w:w="1368" w:type="dxa"/>
          </w:tcPr>
          <w:p w14:paraId="2A5FDCF7" w14:textId="00CD9335" w:rsidR="00CD27AB" w:rsidRDefault="00CD27AB" w:rsidP="00E63154">
            <w:pPr>
              <w:spacing w:before="120"/>
              <w:jc w:val="both"/>
            </w:pPr>
          </w:p>
        </w:tc>
        <w:tc>
          <w:tcPr>
            <w:tcW w:w="900" w:type="dxa"/>
          </w:tcPr>
          <w:p w14:paraId="3AACC1C7" w14:textId="09CC61B8" w:rsidR="00CD27AB" w:rsidRDefault="00CD27AB" w:rsidP="00E63154">
            <w:pPr>
              <w:spacing w:before="120"/>
              <w:jc w:val="both"/>
            </w:pPr>
          </w:p>
        </w:tc>
        <w:tc>
          <w:tcPr>
            <w:tcW w:w="6354" w:type="dxa"/>
          </w:tcPr>
          <w:p w14:paraId="1092C52A" w14:textId="79108507" w:rsidR="00CD27AB" w:rsidRDefault="00CD27AB" w:rsidP="00E63154">
            <w:pPr>
              <w:spacing w:before="120"/>
              <w:jc w:val="both"/>
            </w:pPr>
          </w:p>
        </w:tc>
      </w:tr>
      <w:tr w:rsidR="00CD27AB" w:rsidRPr="00FB76BF" w14:paraId="5AE54770" w14:textId="77777777" w:rsidTr="00E63154">
        <w:tc>
          <w:tcPr>
            <w:tcW w:w="1368" w:type="dxa"/>
          </w:tcPr>
          <w:p w14:paraId="1D5CA65E" w14:textId="389152A7" w:rsidR="00CD27AB" w:rsidRPr="00FB76BF" w:rsidRDefault="00CD27AB" w:rsidP="00E63154">
            <w:pPr>
              <w:spacing w:before="120"/>
              <w:jc w:val="both"/>
              <w:rPr>
                <w:rFonts w:eastAsia="SimSun"/>
                <w:lang w:eastAsia="zh-CN"/>
              </w:rPr>
            </w:pPr>
          </w:p>
        </w:tc>
        <w:tc>
          <w:tcPr>
            <w:tcW w:w="900" w:type="dxa"/>
          </w:tcPr>
          <w:p w14:paraId="06671E85" w14:textId="17A1E315" w:rsidR="00CD27AB" w:rsidRPr="00FB76BF" w:rsidRDefault="00CD27AB" w:rsidP="00E63154">
            <w:pPr>
              <w:spacing w:before="120"/>
              <w:jc w:val="both"/>
              <w:rPr>
                <w:rFonts w:eastAsia="SimSun"/>
                <w:lang w:eastAsia="zh-CN"/>
              </w:rPr>
            </w:pPr>
          </w:p>
        </w:tc>
        <w:tc>
          <w:tcPr>
            <w:tcW w:w="6354" w:type="dxa"/>
          </w:tcPr>
          <w:p w14:paraId="3D0A9AE6" w14:textId="6995170B" w:rsidR="00CD27AB" w:rsidRPr="00FB76BF" w:rsidRDefault="00CD27AB" w:rsidP="00E63154">
            <w:pPr>
              <w:spacing w:before="120"/>
              <w:jc w:val="both"/>
              <w:rPr>
                <w:rFonts w:eastAsia="SimSun"/>
                <w:lang w:eastAsia="zh-CN"/>
              </w:rPr>
            </w:pPr>
          </w:p>
        </w:tc>
      </w:tr>
      <w:tr w:rsidR="00CD27AB" w14:paraId="1A576233" w14:textId="77777777" w:rsidTr="00E63154">
        <w:tc>
          <w:tcPr>
            <w:tcW w:w="1368" w:type="dxa"/>
          </w:tcPr>
          <w:p w14:paraId="28F28462" w14:textId="31FC8B06" w:rsidR="00CD27AB" w:rsidRDefault="00CD27AB" w:rsidP="00E63154">
            <w:pPr>
              <w:spacing w:before="120"/>
              <w:jc w:val="both"/>
              <w:rPr>
                <w:rFonts w:eastAsia="SimSun"/>
                <w:lang w:eastAsia="zh-CN"/>
              </w:rPr>
            </w:pPr>
          </w:p>
        </w:tc>
        <w:tc>
          <w:tcPr>
            <w:tcW w:w="900" w:type="dxa"/>
          </w:tcPr>
          <w:p w14:paraId="7ACD5E44" w14:textId="788F715A" w:rsidR="00CD27AB" w:rsidRDefault="00CD27AB" w:rsidP="00E63154">
            <w:pPr>
              <w:spacing w:before="120"/>
              <w:jc w:val="both"/>
              <w:rPr>
                <w:rFonts w:eastAsia="SimSun"/>
                <w:lang w:eastAsia="zh-CN"/>
              </w:rPr>
            </w:pPr>
          </w:p>
        </w:tc>
        <w:tc>
          <w:tcPr>
            <w:tcW w:w="6354" w:type="dxa"/>
          </w:tcPr>
          <w:p w14:paraId="10AB653C" w14:textId="3A1CA916" w:rsidR="00CD27AB" w:rsidRDefault="00CD27AB" w:rsidP="00E63154">
            <w:pPr>
              <w:spacing w:before="120"/>
              <w:jc w:val="both"/>
              <w:rPr>
                <w:rFonts w:eastAsia="SimSun"/>
                <w:lang w:eastAsia="zh-CN"/>
              </w:rPr>
            </w:pPr>
          </w:p>
        </w:tc>
      </w:tr>
      <w:tr w:rsidR="00CD27AB" w14:paraId="3F54DC7A" w14:textId="77777777" w:rsidTr="00E63154">
        <w:tc>
          <w:tcPr>
            <w:tcW w:w="1368" w:type="dxa"/>
          </w:tcPr>
          <w:p w14:paraId="255F093C" w14:textId="1A6F23EB" w:rsidR="00CD27AB" w:rsidRDefault="00CD27AB" w:rsidP="00E63154">
            <w:pPr>
              <w:spacing w:before="120"/>
              <w:jc w:val="both"/>
            </w:pPr>
          </w:p>
        </w:tc>
        <w:tc>
          <w:tcPr>
            <w:tcW w:w="900" w:type="dxa"/>
          </w:tcPr>
          <w:p w14:paraId="49F1F9F2" w14:textId="5DAB948F" w:rsidR="00CD27AB" w:rsidRDefault="00CD27AB" w:rsidP="00E63154">
            <w:pPr>
              <w:spacing w:before="120"/>
              <w:jc w:val="both"/>
            </w:pPr>
          </w:p>
        </w:tc>
        <w:tc>
          <w:tcPr>
            <w:tcW w:w="6354" w:type="dxa"/>
          </w:tcPr>
          <w:p w14:paraId="630E86C3" w14:textId="406E2C70" w:rsidR="00CD27AB" w:rsidRDefault="00CD27AB" w:rsidP="00E63154">
            <w:pPr>
              <w:spacing w:before="120"/>
              <w:jc w:val="both"/>
            </w:pPr>
          </w:p>
        </w:tc>
      </w:tr>
      <w:tr w:rsidR="00CD27AB" w14:paraId="591FB28A" w14:textId="77777777" w:rsidTr="00E63154">
        <w:tc>
          <w:tcPr>
            <w:tcW w:w="1368" w:type="dxa"/>
          </w:tcPr>
          <w:p w14:paraId="359B14E7" w14:textId="710927D5" w:rsidR="00CD27AB" w:rsidRDefault="00CD27AB" w:rsidP="00E63154">
            <w:pPr>
              <w:spacing w:before="120"/>
              <w:jc w:val="both"/>
            </w:pPr>
          </w:p>
        </w:tc>
        <w:tc>
          <w:tcPr>
            <w:tcW w:w="900" w:type="dxa"/>
          </w:tcPr>
          <w:p w14:paraId="197DC0EE" w14:textId="05002146" w:rsidR="00CD27AB" w:rsidRDefault="00CD27AB" w:rsidP="00E63154">
            <w:pPr>
              <w:spacing w:before="120"/>
              <w:jc w:val="both"/>
            </w:pPr>
          </w:p>
        </w:tc>
        <w:tc>
          <w:tcPr>
            <w:tcW w:w="6354" w:type="dxa"/>
          </w:tcPr>
          <w:p w14:paraId="4CC91461" w14:textId="34C1AC6A" w:rsidR="00CD27AB" w:rsidRDefault="00CD27AB" w:rsidP="00E63154">
            <w:pPr>
              <w:spacing w:before="120"/>
              <w:jc w:val="both"/>
            </w:pPr>
          </w:p>
        </w:tc>
      </w:tr>
      <w:tr w:rsidR="00CD27AB" w14:paraId="6205797B" w14:textId="77777777" w:rsidTr="00E63154">
        <w:tc>
          <w:tcPr>
            <w:tcW w:w="1368" w:type="dxa"/>
          </w:tcPr>
          <w:p w14:paraId="30114827" w14:textId="624DE094" w:rsidR="00CD27AB" w:rsidRDefault="00CD27AB" w:rsidP="00E63154">
            <w:pPr>
              <w:spacing w:before="120"/>
              <w:jc w:val="both"/>
            </w:pPr>
          </w:p>
        </w:tc>
        <w:tc>
          <w:tcPr>
            <w:tcW w:w="900" w:type="dxa"/>
          </w:tcPr>
          <w:p w14:paraId="2209C8DA" w14:textId="40BE5EF6" w:rsidR="00CD27AB" w:rsidRDefault="00CD27AB" w:rsidP="00E63154">
            <w:pPr>
              <w:spacing w:before="120"/>
              <w:jc w:val="both"/>
            </w:pPr>
          </w:p>
        </w:tc>
        <w:tc>
          <w:tcPr>
            <w:tcW w:w="6354" w:type="dxa"/>
          </w:tcPr>
          <w:p w14:paraId="6C6B0E03" w14:textId="074A196F" w:rsidR="00CD27AB" w:rsidRDefault="00CD27AB" w:rsidP="00E63154">
            <w:pPr>
              <w:spacing w:before="120"/>
              <w:jc w:val="both"/>
            </w:pPr>
          </w:p>
        </w:tc>
      </w:tr>
      <w:tr w:rsidR="00CD27AB" w14:paraId="41650F12" w14:textId="77777777" w:rsidTr="00E63154">
        <w:tc>
          <w:tcPr>
            <w:tcW w:w="1368" w:type="dxa"/>
          </w:tcPr>
          <w:p w14:paraId="07124F36" w14:textId="799D0EC2" w:rsidR="00CD27AB" w:rsidRDefault="00CD27AB" w:rsidP="00E63154">
            <w:pPr>
              <w:spacing w:before="120"/>
              <w:jc w:val="both"/>
              <w:rPr>
                <w:rFonts w:eastAsia="SimSun"/>
                <w:lang w:eastAsia="zh-CN"/>
              </w:rPr>
            </w:pPr>
          </w:p>
        </w:tc>
        <w:tc>
          <w:tcPr>
            <w:tcW w:w="900" w:type="dxa"/>
          </w:tcPr>
          <w:p w14:paraId="647570D4" w14:textId="7732F990" w:rsidR="00CD27AB" w:rsidRDefault="00CD27AB" w:rsidP="00E63154">
            <w:pPr>
              <w:spacing w:before="120"/>
              <w:jc w:val="both"/>
              <w:rPr>
                <w:rFonts w:eastAsia="SimSun"/>
                <w:lang w:eastAsia="zh-CN"/>
              </w:rPr>
            </w:pPr>
          </w:p>
        </w:tc>
        <w:tc>
          <w:tcPr>
            <w:tcW w:w="6354" w:type="dxa"/>
          </w:tcPr>
          <w:p w14:paraId="08766749" w14:textId="60AD661B" w:rsidR="00CD27AB" w:rsidRDefault="00CD27AB" w:rsidP="00E63154">
            <w:pPr>
              <w:spacing w:before="120"/>
              <w:jc w:val="both"/>
              <w:rPr>
                <w:rFonts w:eastAsia="SimSun"/>
                <w:lang w:eastAsia="zh-CN"/>
              </w:rPr>
            </w:pPr>
          </w:p>
        </w:tc>
      </w:tr>
      <w:tr w:rsidR="00CD27AB" w14:paraId="7ADEFD3F" w14:textId="77777777" w:rsidTr="00E63154">
        <w:tc>
          <w:tcPr>
            <w:tcW w:w="1368" w:type="dxa"/>
          </w:tcPr>
          <w:p w14:paraId="5CFFFE2E" w14:textId="42A0C322" w:rsidR="00CD27AB" w:rsidRDefault="00CD27AB" w:rsidP="00E63154">
            <w:pPr>
              <w:spacing w:before="120"/>
              <w:jc w:val="both"/>
              <w:rPr>
                <w:rFonts w:eastAsia="Malgun Gothic"/>
                <w:lang w:eastAsia="ko-KR"/>
              </w:rPr>
            </w:pPr>
          </w:p>
        </w:tc>
        <w:tc>
          <w:tcPr>
            <w:tcW w:w="900" w:type="dxa"/>
          </w:tcPr>
          <w:p w14:paraId="63C6FFFA" w14:textId="16E74DCF" w:rsidR="00CD27AB" w:rsidRDefault="00CD27AB" w:rsidP="00E63154">
            <w:pPr>
              <w:spacing w:before="120"/>
              <w:jc w:val="both"/>
              <w:rPr>
                <w:rFonts w:eastAsia="Malgun Gothic"/>
                <w:lang w:eastAsia="ko-KR"/>
              </w:rPr>
            </w:pPr>
          </w:p>
        </w:tc>
        <w:tc>
          <w:tcPr>
            <w:tcW w:w="6354" w:type="dxa"/>
          </w:tcPr>
          <w:p w14:paraId="64570EC8" w14:textId="194C15A6" w:rsidR="00CD27AB" w:rsidRDefault="00CD27AB" w:rsidP="00E63154">
            <w:pPr>
              <w:spacing w:before="120"/>
              <w:jc w:val="both"/>
              <w:rPr>
                <w:rFonts w:eastAsia="Malgun Gothic"/>
                <w:lang w:eastAsia="ko-KR"/>
              </w:rPr>
            </w:pPr>
          </w:p>
        </w:tc>
      </w:tr>
      <w:tr w:rsidR="00CD27AB" w14:paraId="718AAA7B" w14:textId="77777777" w:rsidTr="00E63154">
        <w:tc>
          <w:tcPr>
            <w:tcW w:w="1368" w:type="dxa"/>
          </w:tcPr>
          <w:p w14:paraId="57A65DFC" w14:textId="1856273C" w:rsidR="00CD27AB" w:rsidRDefault="00CD27AB" w:rsidP="00E63154">
            <w:pPr>
              <w:spacing w:before="120"/>
              <w:jc w:val="both"/>
              <w:rPr>
                <w:rFonts w:eastAsia="Malgun Gothic"/>
                <w:lang w:eastAsia="ko-KR"/>
              </w:rPr>
            </w:pPr>
          </w:p>
        </w:tc>
        <w:tc>
          <w:tcPr>
            <w:tcW w:w="900" w:type="dxa"/>
          </w:tcPr>
          <w:p w14:paraId="24706F61" w14:textId="77777777" w:rsidR="00CD27AB" w:rsidRDefault="00CD27AB" w:rsidP="00E63154">
            <w:pPr>
              <w:spacing w:before="120"/>
              <w:jc w:val="both"/>
              <w:rPr>
                <w:rFonts w:eastAsia="Malgun Gothic"/>
                <w:lang w:eastAsia="ko-KR"/>
              </w:rPr>
            </w:pPr>
          </w:p>
        </w:tc>
        <w:tc>
          <w:tcPr>
            <w:tcW w:w="6354" w:type="dxa"/>
          </w:tcPr>
          <w:p w14:paraId="086DA61F" w14:textId="2C6ACD63" w:rsidR="00CD27AB" w:rsidRDefault="00CD27AB" w:rsidP="00E63154">
            <w:pPr>
              <w:spacing w:before="120"/>
              <w:jc w:val="both"/>
              <w:rPr>
                <w:rFonts w:eastAsia="Malgun Gothic"/>
                <w:lang w:eastAsia="ko-KR"/>
              </w:rPr>
            </w:pPr>
          </w:p>
        </w:tc>
      </w:tr>
      <w:tr w:rsidR="00CD27AB" w:rsidRPr="00FB76BF" w14:paraId="55296A65" w14:textId="77777777" w:rsidTr="00E63154">
        <w:tc>
          <w:tcPr>
            <w:tcW w:w="1368" w:type="dxa"/>
          </w:tcPr>
          <w:p w14:paraId="6FBB2BDD" w14:textId="2444635E" w:rsidR="00CD27AB" w:rsidRPr="00FB76BF" w:rsidRDefault="00CD27AB" w:rsidP="00E63154">
            <w:pPr>
              <w:spacing w:before="120"/>
              <w:jc w:val="both"/>
              <w:rPr>
                <w:rFonts w:eastAsia="DengXian"/>
                <w:lang w:eastAsia="zh-CN"/>
              </w:rPr>
            </w:pPr>
          </w:p>
        </w:tc>
        <w:tc>
          <w:tcPr>
            <w:tcW w:w="900" w:type="dxa"/>
          </w:tcPr>
          <w:p w14:paraId="7A8EAECC" w14:textId="7985FCE9" w:rsidR="00CD27AB" w:rsidRPr="00FB76BF" w:rsidRDefault="00CD27AB" w:rsidP="00E63154">
            <w:pPr>
              <w:spacing w:before="120"/>
              <w:jc w:val="both"/>
              <w:rPr>
                <w:rFonts w:eastAsia="DengXian"/>
                <w:lang w:eastAsia="zh-CN"/>
              </w:rPr>
            </w:pPr>
          </w:p>
        </w:tc>
        <w:tc>
          <w:tcPr>
            <w:tcW w:w="6354" w:type="dxa"/>
          </w:tcPr>
          <w:p w14:paraId="4ED4CF81" w14:textId="3C2BDB39" w:rsidR="00CD27AB" w:rsidRPr="00FB76BF" w:rsidRDefault="00CD27AB" w:rsidP="00E63154">
            <w:pPr>
              <w:spacing w:before="120"/>
              <w:jc w:val="both"/>
              <w:rPr>
                <w:rFonts w:eastAsia="DengXian"/>
                <w:lang w:eastAsia="zh-CN"/>
              </w:rPr>
            </w:pPr>
          </w:p>
        </w:tc>
      </w:tr>
      <w:tr w:rsidR="00CD27AB" w14:paraId="0319E9CC" w14:textId="77777777" w:rsidTr="00E63154">
        <w:tc>
          <w:tcPr>
            <w:tcW w:w="1368" w:type="dxa"/>
          </w:tcPr>
          <w:p w14:paraId="30E37910" w14:textId="3DFD0B29" w:rsidR="00CD27AB" w:rsidRDefault="00CD27AB" w:rsidP="00E63154">
            <w:pPr>
              <w:spacing w:before="120"/>
              <w:jc w:val="both"/>
              <w:rPr>
                <w:rFonts w:eastAsia="DengXian"/>
                <w:lang w:eastAsia="zh-CN"/>
              </w:rPr>
            </w:pPr>
          </w:p>
        </w:tc>
        <w:tc>
          <w:tcPr>
            <w:tcW w:w="900" w:type="dxa"/>
          </w:tcPr>
          <w:p w14:paraId="21A82285" w14:textId="44BA668D" w:rsidR="00CD27AB" w:rsidRDefault="00CD27AB" w:rsidP="00E63154">
            <w:pPr>
              <w:spacing w:before="120"/>
              <w:jc w:val="both"/>
              <w:rPr>
                <w:rFonts w:eastAsia="DengXian"/>
                <w:lang w:eastAsia="zh-CN"/>
              </w:rPr>
            </w:pPr>
          </w:p>
        </w:tc>
        <w:tc>
          <w:tcPr>
            <w:tcW w:w="6354" w:type="dxa"/>
          </w:tcPr>
          <w:p w14:paraId="3ECE1574" w14:textId="6EA4D633" w:rsidR="00CD27AB" w:rsidRDefault="00CD27AB" w:rsidP="00E63154">
            <w:pPr>
              <w:spacing w:before="120"/>
              <w:jc w:val="both"/>
              <w:rPr>
                <w:rFonts w:eastAsia="DengXian"/>
                <w:lang w:eastAsia="zh-CN"/>
              </w:rPr>
            </w:pPr>
          </w:p>
        </w:tc>
      </w:tr>
      <w:tr w:rsidR="00CD27AB" w14:paraId="261D0903" w14:textId="77777777" w:rsidTr="00E63154">
        <w:tc>
          <w:tcPr>
            <w:tcW w:w="1368" w:type="dxa"/>
          </w:tcPr>
          <w:p w14:paraId="142AE4BE" w14:textId="4FBBAE97" w:rsidR="00CD27AB" w:rsidRDefault="00CD27AB" w:rsidP="00E63154">
            <w:pPr>
              <w:spacing w:before="120"/>
              <w:jc w:val="both"/>
              <w:rPr>
                <w:rFonts w:eastAsia="DengXian"/>
                <w:lang w:eastAsia="zh-CN"/>
              </w:rPr>
            </w:pPr>
          </w:p>
        </w:tc>
        <w:tc>
          <w:tcPr>
            <w:tcW w:w="900" w:type="dxa"/>
          </w:tcPr>
          <w:p w14:paraId="4C961841" w14:textId="73D50F5F" w:rsidR="00CD27AB" w:rsidRDefault="00CD27AB" w:rsidP="00E63154">
            <w:pPr>
              <w:spacing w:before="120"/>
              <w:jc w:val="both"/>
              <w:rPr>
                <w:rFonts w:eastAsia="DengXian"/>
                <w:lang w:eastAsia="zh-CN"/>
              </w:rPr>
            </w:pPr>
          </w:p>
        </w:tc>
        <w:tc>
          <w:tcPr>
            <w:tcW w:w="6354" w:type="dxa"/>
          </w:tcPr>
          <w:p w14:paraId="352D4E2E" w14:textId="2FA1F8DD" w:rsidR="00CD27AB" w:rsidRDefault="00CD27AB" w:rsidP="00E63154">
            <w:pPr>
              <w:spacing w:before="120"/>
              <w:jc w:val="both"/>
              <w:rPr>
                <w:rFonts w:eastAsia="DengXian"/>
                <w:lang w:eastAsia="zh-CN"/>
              </w:rPr>
            </w:pPr>
          </w:p>
        </w:tc>
      </w:tr>
    </w:tbl>
    <w:p w14:paraId="23DBEE56" w14:textId="6DE968BA" w:rsidR="00CE2D3B" w:rsidRDefault="00CE2D3B" w:rsidP="00CE2D3B"/>
    <w:p w14:paraId="2D640C6E" w14:textId="77777777" w:rsidR="00ED2AD1" w:rsidRDefault="00F50D29" w:rsidP="00ED2AD1">
      <w:pPr>
        <w:pStyle w:val="Heading1"/>
        <w:numPr>
          <w:ilvl w:val="1"/>
          <w:numId w:val="1"/>
        </w:numPr>
        <w:ind w:left="562" w:hanging="562"/>
        <w:jc w:val="both"/>
        <w:rPr>
          <w:sz w:val="24"/>
        </w:rPr>
      </w:pPr>
      <w:r w:rsidRPr="00ED2AD1">
        <w:rPr>
          <w:sz w:val="24"/>
        </w:rPr>
        <w:t>Revision of R2-2007862</w:t>
      </w:r>
    </w:p>
    <w:p w14:paraId="0C3F9544" w14:textId="78D5C491" w:rsidR="00F95A90" w:rsidRDefault="00884E62" w:rsidP="00ED2AD1">
      <w:pPr>
        <w:pStyle w:val="BodyText"/>
        <w:rPr>
          <w:rFonts w:eastAsiaTheme="minorEastAsia"/>
          <w:lang w:eastAsia="zh-CN"/>
        </w:rPr>
      </w:pPr>
      <w:r>
        <w:rPr>
          <w:rFonts w:eastAsiaTheme="minorEastAsia" w:hint="eastAsia"/>
          <w:lang w:eastAsia="zh-CN"/>
        </w:rPr>
        <w:t>The related discussions and action point are as below.</w:t>
      </w:r>
    </w:p>
    <w:p w14:paraId="3BE2E669" w14:textId="77777777" w:rsidR="00884E62" w:rsidRDefault="000A0E22" w:rsidP="00884E62">
      <w:pPr>
        <w:pStyle w:val="Doc-title"/>
      </w:pPr>
      <w:hyperlink r:id="rId14" w:tooltip="C:Data3GPPExtractsR2-2007862 Converting suffix ForDCI-Formatx-y for shorter RRC parameter names.docx" w:history="1">
        <w:r w:rsidR="00884E62" w:rsidRPr="00260784">
          <w:rPr>
            <w:rStyle w:val="Hyperlink"/>
          </w:rPr>
          <w:t>R2-2007862</w:t>
        </w:r>
      </w:hyperlink>
      <w:r w:rsidR="00884E62">
        <w:tab/>
        <w:t xml:space="preserve">Converting suffix </w:t>
      </w:r>
      <w:proofErr w:type="spellStart"/>
      <w:r w:rsidR="00884E62">
        <w:t>ForDCI</w:t>
      </w:r>
      <w:proofErr w:type="spellEnd"/>
      <w:r w:rsidR="00884E62">
        <w:t>-</w:t>
      </w:r>
      <w:proofErr w:type="spellStart"/>
      <w:r w:rsidR="00884E62">
        <w:t>Formatx</w:t>
      </w:r>
      <w:proofErr w:type="spellEnd"/>
      <w:r w:rsidR="00884E62">
        <w:t>-y for shorter RRC parameter names</w:t>
      </w:r>
      <w:r w:rsidR="00884E62">
        <w:tab/>
        <w:t xml:space="preserve">Huawei, </w:t>
      </w:r>
      <w:proofErr w:type="spellStart"/>
      <w:r w:rsidR="00884E62">
        <w:t>HiSilicon</w:t>
      </w:r>
      <w:proofErr w:type="spellEnd"/>
      <w:r w:rsidR="00884E62">
        <w:tab/>
        <w:t>CR</w:t>
      </w:r>
      <w:r w:rsidR="00884E62">
        <w:tab/>
        <w:t>Rel-16</w:t>
      </w:r>
      <w:r w:rsidR="00884E62">
        <w:tab/>
        <w:t>38.331</w:t>
      </w:r>
      <w:r w:rsidR="00884E62">
        <w:tab/>
        <w:t>16.1.0</w:t>
      </w:r>
      <w:r w:rsidR="00884E62">
        <w:tab/>
        <w:t>1937</w:t>
      </w:r>
      <w:r w:rsidR="00884E62">
        <w:tab/>
        <w:t>-</w:t>
      </w:r>
      <w:r w:rsidR="00884E62">
        <w:tab/>
        <w:t>F</w:t>
      </w:r>
      <w:r w:rsidR="00884E62">
        <w:tab/>
        <w:t>NR_L1enh_URLLC-Core</w:t>
      </w:r>
    </w:p>
    <w:p w14:paraId="0AAE2E2D" w14:textId="77777777" w:rsidR="00884E62" w:rsidRDefault="00884E62" w:rsidP="00884E62">
      <w:pPr>
        <w:pStyle w:val="Doc-text2"/>
        <w:numPr>
          <w:ilvl w:val="0"/>
          <w:numId w:val="16"/>
        </w:numPr>
      </w:pPr>
      <w:r>
        <w:t>Nokia thinks this a good idea. QC thinks that in the main session it was agreed to do this and also inform RAN1. Ericsson is fine with this.</w:t>
      </w:r>
    </w:p>
    <w:p w14:paraId="572E3AA1" w14:textId="77777777" w:rsidR="00884E62" w:rsidRDefault="00884E62" w:rsidP="00884E62">
      <w:pPr>
        <w:pStyle w:val="Doc-text2"/>
        <w:numPr>
          <w:ilvl w:val="0"/>
          <w:numId w:val="15"/>
        </w:numPr>
      </w:pPr>
      <w:r>
        <w:t xml:space="preserve">Ok with the principle but the CR needs revision. </w:t>
      </w:r>
    </w:p>
    <w:p w14:paraId="238C1ADE" w14:textId="77777777" w:rsidR="00884E62" w:rsidRDefault="00884E62" w:rsidP="00884E62">
      <w:pPr>
        <w:pStyle w:val="Doc-text2"/>
        <w:numPr>
          <w:ilvl w:val="0"/>
          <w:numId w:val="15"/>
        </w:numPr>
      </w:pPr>
      <w:r>
        <w:t xml:space="preserve">Revised in </w:t>
      </w:r>
      <w:r w:rsidRPr="001371CE">
        <w:rPr>
          <w:rStyle w:val="Hyperlink"/>
          <w:highlight w:val="yellow"/>
        </w:rPr>
        <w:t>R2-2008</w:t>
      </w:r>
      <w:r>
        <w:rPr>
          <w:rStyle w:val="Hyperlink"/>
          <w:highlight w:val="yellow"/>
        </w:rPr>
        <w:t>203</w:t>
      </w:r>
    </w:p>
    <w:p w14:paraId="50EF6B19" w14:textId="77777777" w:rsidR="00884E62" w:rsidRPr="002237BA" w:rsidRDefault="00884E62" w:rsidP="00884E62">
      <w:pPr>
        <w:pStyle w:val="Doc-text2"/>
        <w:numPr>
          <w:ilvl w:val="0"/>
          <w:numId w:val="15"/>
        </w:numPr>
      </w:pPr>
      <w:r>
        <w:t>Continue in offline 114</w:t>
      </w:r>
    </w:p>
    <w:p w14:paraId="0A9BE095" w14:textId="77777777" w:rsidR="00884E62" w:rsidRDefault="00884E62" w:rsidP="00ED2AD1">
      <w:pPr>
        <w:pStyle w:val="BodyText"/>
        <w:rPr>
          <w:rFonts w:eastAsiaTheme="minorEastAsia"/>
          <w:lang w:eastAsia="zh-CN"/>
        </w:rPr>
      </w:pPr>
    </w:p>
    <w:p w14:paraId="169F503C" w14:textId="18B95BE4" w:rsidR="00884E62" w:rsidRDefault="00884E62" w:rsidP="00ED2AD1">
      <w:pPr>
        <w:pStyle w:val="BodyText"/>
        <w:rPr>
          <w:rFonts w:eastAsiaTheme="minorEastAsia"/>
          <w:lang w:eastAsia="zh-CN"/>
        </w:rPr>
      </w:pPr>
      <w:r>
        <w:rPr>
          <w:rFonts w:eastAsiaTheme="minorEastAsia" w:hint="eastAsia"/>
          <w:lang w:eastAsia="zh-CN"/>
        </w:rPr>
        <w:t xml:space="preserve">According to the online discussions there may need some changes to the proposed CR, which is the focus of the discussion in the following. </w:t>
      </w:r>
    </w:p>
    <w:p w14:paraId="05556EB6" w14:textId="456B1764" w:rsidR="00884E62" w:rsidRPr="00884E62" w:rsidRDefault="00884E62" w:rsidP="00884E62">
      <w:pPr>
        <w:spacing w:before="120" w:after="120"/>
        <w:jc w:val="both"/>
        <w:rPr>
          <w:rFonts w:eastAsiaTheme="minorEastAsia"/>
          <w:b/>
          <w:lang w:eastAsia="zh-CN"/>
        </w:rPr>
      </w:pPr>
      <w:r w:rsidRPr="00CD27AB">
        <w:rPr>
          <w:b/>
        </w:rPr>
        <w:t>Q</w:t>
      </w:r>
      <w:r>
        <w:rPr>
          <w:rFonts w:eastAsiaTheme="minorEastAsia" w:hint="eastAsia"/>
          <w:b/>
          <w:lang w:eastAsia="zh-CN"/>
        </w:rPr>
        <w:t>2</w:t>
      </w:r>
      <w:r w:rsidRPr="00CD27AB">
        <w:rPr>
          <w:b/>
        </w:rPr>
        <w:t xml:space="preserve">: </w:t>
      </w:r>
      <w:r>
        <w:rPr>
          <w:rFonts w:eastAsiaTheme="minorEastAsia" w:hint="eastAsia"/>
          <w:b/>
          <w:lang w:eastAsia="zh-CN"/>
        </w:rPr>
        <w:t xml:space="preserve">Do you think any changes </w:t>
      </w:r>
      <w:r w:rsidR="00756CEB">
        <w:rPr>
          <w:rFonts w:eastAsiaTheme="minorEastAsia"/>
          <w:b/>
          <w:lang w:eastAsia="zh-CN"/>
        </w:rPr>
        <w:t xml:space="preserve">are </w:t>
      </w:r>
      <w:r>
        <w:rPr>
          <w:rFonts w:eastAsiaTheme="minorEastAsia"/>
          <w:b/>
          <w:lang w:eastAsia="zh-CN"/>
        </w:rPr>
        <w:t>required</w:t>
      </w:r>
      <w:r>
        <w:rPr>
          <w:rFonts w:eastAsiaTheme="minorEastAsia" w:hint="eastAsia"/>
          <w:b/>
          <w:lang w:eastAsia="zh-CN"/>
        </w:rPr>
        <w:t xml:space="preserve"> to the proposed CR in </w:t>
      </w:r>
      <w:r w:rsidRPr="00884E62">
        <w:rPr>
          <w:rFonts w:eastAsiaTheme="minorEastAsia"/>
          <w:b/>
          <w:lang w:eastAsia="zh-CN"/>
        </w:rPr>
        <w:t>R2-2007862‎</w:t>
      </w:r>
      <w:r>
        <w:rPr>
          <w:rFonts w:eastAsiaTheme="minorEastAsia" w:hint="eastAsia"/>
          <w:b/>
          <w:lang w:eastAsia="zh-CN"/>
        </w:rPr>
        <w:t>?</w:t>
      </w:r>
    </w:p>
    <w:p w14:paraId="3984E69A" w14:textId="77777777" w:rsidR="00884E62" w:rsidRDefault="00884E62" w:rsidP="00884E6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884E62" w14:paraId="75DD1D82" w14:textId="77777777" w:rsidTr="00087867">
        <w:tc>
          <w:tcPr>
            <w:tcW w:w="1368" w:type="dxa"/>
            <w:tcBorders>
              <w:top w:val="single" w:sz="4" w:space="0" w:color="auto"/>
              <w:left w:val="single" w:sz="4" w:space="0" w:color="auto"/>
              <w:bottom w:val="single" w:sz="4" w:space="0" w:color="auto"/>
            </w:tcBorders>
          </w:tcPr>
          <w:p w14:paraId="3A8F7B69" w14:textId="77777777" w:rsidR="00884E62" w:rsidRDefault="00884E62" w:rsidP="00087867">
            <w:pPr>
              <w:spacing w:before="120"/>
              <w:jc w:val="both"/>
            </w:pPr>
            <w:r>
              <w:t>Company</w:t>
            </w:r>
          </w:p>
        </w:tc>
        <w:tc>
          <w:tcPr>
            <w:tcW w:w="900" w:type="dxa"/>
            <w:tcBorders>
              <w:top w:val="single" w:sz="4" w:space="0" w:color="auto"/>
              <w:bottom w:val="single" w:sz="4" w:space="0" w:color="auto"/>
            </w:tcBorders>
          </w:tcPr>
          <w:p w14:paraId="2D7E4057" w14:textId="77777777" w:rsidR="00884E62" w:rsidRDefault="00884E62" w:rsidP="00087867">
            <w:pPr>
              <w:spacing w:before="120"/>
              <w:jc w:val="both"/>
            </w:pPr>
            <w:r>
              <w:t>Yes/No</w:t>
            </w:r>
          </w:p>
        </w:tc>
        <w:tc>
          <w:tcPr>
            <w:tcW w:w="6354" w:type="dxa"/>
            <w:tcBorders>
              <w:top w:val="single" w:sz="4" w:space="0" w:color="auto"/>
              <w:bottom w:val="single" w:sz="4" w:space="0" w:color="auto"/>
              <w:right w:val="single" w:sz="4" w:space="0" w:color="auto"/>
            </w:tcBorders>
          </w:tcPr>
          <w:p w14:paraId="5F77113C" w14:textId="2EE87372" w:rsidR="00884E62" w:rsidRPr="00884E62" w:rsidRDefault="00884E62" w:rsidP="00A36E52">
            <w:pPr>
              <w:spacing w:before="120"/>
              <w:jc w:val="both"/>
              <w:rPr>
                <w:rFonts w:eastAsiaTheme="minorEastAsia"/>
                <w:lang w:eastAsia="zh-CN"/>
              </w:rPr>
            </w:pPr>
            <w:r>
              <w:t>Comments</w:t>
            </w:r>
            <w:r>
              <w:rPr>
                <w:rFonts w:eastAsiaTheme="minorEastAsia" w:hint="eastAsia"/>
                <w:lang w:eastAsia="zh-CN"/>
              </w:rPr>
              <w:t xml:space="preserve"> (please explain in detail if your answer is </w:t>
            </w:r>
            <w:r w:rsidRPr="00884E62">
              <w:rPr>
                <w:rFonts w:eastAsiaTheme="minorEastAsia" w:hint="eastAsia"/>
                <w:i/>
                <w:lang w:eastAsia="zh-CN"/>
              </w:rPr>
              <w:t>yes</w:t>
            </w:r>
            <w:r w:rsidR="00A2207D">
              <w:rPr>
                <w:rFonts w:eastAsiaTheme="minorEastAsia"/>
                <w:lang w:eastAsia="zh-CN"/>
              </w:rPr>
              <w:t>, or direc</w:t>
            </w:r>
            <w:r w:rsidR="00A36E52">
              <w:rPr>
                <w:rFonts w:eastAsiaTheme="minorEastAsia"/>
                <w:lang w:eastAsia="zh-CN"/>
              </w:rPr>
              <w:t xml:space="preserve">tly in the </w:t>
            </w:r>
            <w:hyperlink r:id="rId15" w:history="1">
              <w:r w:rsidR="00A36E52" w:rsidRPr="00A36E52">
                <w:rPr>
                  <w:rStyle w:val="Hyperlink"/>
                  <w:rFonts w:eastAsiaTheme="minorEastAsia"/>
                  <w:lang w:eastAsia="zh-CN"/>
                </w:rPr>
                <w:t>draft CR</w:t>
              </w:r>
            </w:hyperlink>
            <w:r w:rsidR="00A36E52">
              <w:rPr>
                <w:rFonts w:eastAsiaTheme="minorEastAsia"/>
                <w:lang w:eastAsia="zh-CN"/>
              </w:rPr>
              <w:t xml:space="preserve"> in the 114 folder</w:t>
            </w:r>
            <w:r>
              <w:rPr>
                <w:rFonts w:eastAsiaTheme="minorEastAsia" w:hint="eastAsia"/>
                <w:lang w:eastAsia="zh-CN"/>
              </w:rPr>
              <w:t>)</w:t>
            </w:r>
          </w:p>
        </w:tc>
      </w:tr>
      <w:tr w:rsidR="00884E62" w14:paraId="69A6CF0F" w14:textId="77777777" w:rsidTr="00087867">
        <w:tc>
          <w:tcPr>
            <w:tcW w:w="1368" w:type="dxa"/>
            <w:tcBorders>
              <w:top w:val="single" w:sz="4" w:space="0" w:color="auto"/>
            </w:tcBorders>
          </w:tcPr>
          <w:p w14:paraId="3EC207F3" w14:textId="207C73C3" w:rsidR="00884E62" w:rsidRDefault="00C3098D" w:rsidP="00087867">
            <w:pPr>
              <w:spacing w:before="120"/>
              <w:jc w:val="both"/>
            </w:pPr>
            <w:r>
              <w:t>CATT</w:t>
            </w:r>
          </w:p>
        </w:tc>
        <w:tc>
          <w:tcPr>
            <w:tcW w:w="900" w:type="dxa"/>
            <w:tcBorders>
              <w:top w:val="single" w:sz="4" w:space="0" w:color="auto"/>
            </w:tcBorders>
          </w:tcPr>
          <w:p w14:paraId="34B7DBB5" w14:textId="640FA40B" w:rsidR="00884E62" w:rsidRDefault="00C3098D" w:rsidP="00087867">
            <w:pPr>
              <w:spacing w:before="120"/>
              <w:jc w:val="both"/>
            </w:pPr>
            <w:r>
              <w:t>No</w:t>
            </w:r>
          </w:p>
        </w:tc>
        <w:tc>
          <w:tcPr>
            <w:tcW w:w="6354" w:type="dxa"/>
            <w:tcBorders>
              <w:top w:val="single" w:sz="4" w:space="0" w:color="auto"/>
            </w:tcBorders>
          </w:tcPr>
          <w:p w14:paraId="0C746DD9" w14:textId="77777777" w:rsidR="00884E62" w:rsidRDefault="00884E62" w:rsidP="00087867">
            <w:pPr>
              <w:spacing w:before="120"/>
              <w:jc w:val="both"/>
              <w:rPr>
                <w:lang w:eastAsia="zh-TW"/>
              </w:rPr>
            </w:pPr>
          </w:p>
        </w:tc>
      </w:tr>
      <w:tr w:rsidR="00884E62" w14:paraId="7242BC1F" w14:textId="77777777" w:rsidTr="00087867">
        <w:tc>
          <w:tcPr>
            <w:tcW w:w="1368" w:type="dxa"/>
          </w:tcPr>
          <w:p w14:paraId="3F625940" w14:textId="77777777" w:rsidR="00884E62" w:rsidRDefault="00884E62" w:rsidP="00087867">
            <w:pPr>
              <w:spacing w:before="120"/>
              <w:jc w:val="both"/>
            </w:pPr>
          </w:p>
        </w:tc>
        <w:tc>
          <w:tcPr>
            <w:tcW w:w="900" w:type="dxa"/>
          </w:tcPr>
          <w:p w14:paraId="3B06CE2F" w14:textId="77777777" w:rsidR="00884E62" w:rsidRDefault="00884E62" w:rsidP="00087867">
            <w:pPr>
              <w:spacing w:before="120"/>
              <w:jc w:val="both"/>
            </w:pPr>
          </w:p>
        </w:tc>
        <w:tc>
          <w:tcPr>
            <w:tcW w:w="6354" w:type="dxa"/>
          </w:tcPr>
          <w:p w14:paraId="0F20A410" w14:textId="77777777" w:rsidR="00884E62" w:rsidRDefault="00884E62" w:rsidP="00087867">
            <w:pPr>
              <w:spacing w:before="120"/>
              <w:jc w:val="both"/>
            </w:pPr>
          </w:p>
        </w:tc>
      </w:tr>
      <w:tr w:rsidR="00884E62" w14:paraId="1B23212D" w14:textId="77777777" w:rsidTr="00087867">
        <w:tc>
          <w:tcPr>
            <w:tcW w:w="1368" w:type="dxa"/>
          </w:tcPr>
          <w:p w14:paraId="0537E7F4" w14:textId="77777777" w:rsidR="00884E62" w:rsidRDefault="00884E62" w:rsidP="00087867">
            <w:pPr>
              <w:spacing w:before="120"/>
              <w:jc w:val="both"/>
              <w:rPr>
                <w:rFonts w:eastAsia="SimSun"/>
                <w:lang w:eastAsia="zh-CN"/>
              </w:rPr>
            </w:pPr>
          </w:p>
        </w:tc>
        <w:tc>
          <w:tcPr>
            <w:tcW w:w="900" w:type="dxa"/>
          </w:tcPr>
          <w:p w14:paraId="4CCA2454" w14:textId="77777777" w:rsidR="00884E62" w:rsidRDefault="00884E62" w:rsidP="00087867">
            <w:pPr>
              <w:spacing w:before="120"/>
              <w:jc w:val="both"/>
              <w:rPr>
                <w:rFonts w:eastAsia="SimSun"/>
                <w:lang w:eastAsia="zh-CN"/>
              </w:rPr>
            </w:pPr>
          </w:p>
        </w:tc>
        <w:tc>
          <w:tcPr>
            <w:tcW w:w="6354" w:type="dxa"/>
          </w:tcPr>
          <w:p w14:paraId="01E07633" w14:textId="77777777" w:rsidR="00884E62" w:rsidRDefault="00884E62" w:rsidP="00087867">
            <w:pPr>
              <w:spacing w:before="120"/>
              <w:jc w:val="both"/>
            </w:pPr>
          </w:p>
        </w:tc>
      </w:tr>
      <w:tr w:rsidR="00884E62" w14:paraId="5734E85E" w14:textId="77777777" w:rsidTr="00087867">
        <w:tc>
          <w:tcPr>
            <w:tcW w:w="1368" w:type="dxa"/>
          </w:tcPr>
          <w:p w14:paraId="2DBC79FE" w14:textId="77777777" w:rsidR="00884E62" w:rsidRDefault="00884E62" w:rsidP="00087867">
            <w:pPr>
              <w:spacing w:before="120"/>
              <w:jc w:val="both"/>
            </w:pPr>
          </w:p>
        </w:tc>
        <w:tc>
          <w:tcPr>
            <w:tcW w:w="900" w:type="dxa"/>
          </w:tcPr>
          <w:p w14:paraId="32A0CA0F" w14:textId="77777777" w:rsidR="00884E62" w:rsidRDefault="00884E62" w:rsidP="00087867">
            <w:pPr>
              <w:spacing w:before="120"/>
              <w:jc w:val="both"/>
            </w:pPr>
          </w:p>
        </w:tc>
        <w:tc>
          <w:tcPr>
            <w:tcW w:w="6354" w:type="dxa"/>
          </w:tcPr>
          <w:p w14:paraId="5D74718C" w14:textId="77777777" w:rsidR="00884E62" w:rsidRDefault="00884E62" w:rsidP="00087867">
            <w:pPr>
              <w:spacing w:before="120"/>
              <w:jc w:val="both"/>
            </w:pPr>
          </w:p>
        </w:tc>
      </w:tr>
      <w:tr w:rsidR="00884E62" w:rsidRPr="00FB76BF" w14:paraId="3F1A76AD" w14:textId="77777777" w:rsidTr="00087867">
        <w:tc>
          <w:tcPr>
            <w:tcW w:w="1368" w:type="dxa"/>
          </w:tcPr>
          <w:p w14:paraId="23C33631" w14:textId="77777777" w:rsidR="00884E62" w:rsidRPr="00FB76BF" w:rsidRDefault="00884E62" w:rsidP="00087867">
            <w:pPr>
              <w:spacing w:before="120"/>
              <w:jc w:val="both"/>
              <w:rPr>
                <w:rFonts w:eastAsia="SimSun"/>
                <w:lang w:eastAsia="zh-CN"/>
              </w:rPr>
            </w:pPr>
          </w:p>
        </w:tc>
        <w:tc>
          <w:tcPr>
            <w:tcW w:w="900" w:type="dxa"/>
          </w:tcPr>
          <w:p w14:paraId="1302B9B0" w14:textId="77777777" w:rsidR="00884E62" w:rsidRPr="00FB76BF" w:rsidRDefault="00884E62" w:rsidP="00087867">
            <w:pPr>
              <w:spacing w:before="120"/>
              <w:jc w:val="both"/>
              <w:rPr>
                <w:rFonts w:eastAsia="SimSun"/>
                <w:lang w:eastAsia="zh-CN"/>
              </w:rPr>
            </w:pPr>
          </w:p>
        </w:tc>
        <w:tc>
          <w:tcPr>
            <w:tcW w:w="6354" w:type="dxa"/>
          </w:tcPr>
          <w:p w14:paraId="6A9A5E24" w14:textId="77777777" w:rsidR="00884E62" w:rsidRPr="00FB76BF" w:rsidRDefault="00884E62" w:rsidP="00087867">
            <w:pPr>
              <w:spacing w:before="120"/>
              <w:jc w:val="both"/>
              <w:rPr>
                <w:rFonts w:eastAsia="SimSun"/>
                <w:lang w:eastAsia="zh-CN"/>
              </w:rPr>
            </w:pPr>
          </w:p>
        </w:tc>
      </w:tr>
      <w:tr w:rsidR="00884E62" w14:paraId="014861C0" w14:textId="77777777" w:rsidTr="00087867">
        <w:tc>
          <w:tcPr>
            <w:tcW w:w="1368" w:type="dxa"/>
          </w:tcPr>
          <w:p w14:paraId="75479E64" w14:textId="77777777" w:rsidR="00884E62" w:rsidRDefault="00884E62" w:rsidP="00087867">
            <w:pPr>
              <w:spacing w:before="120"/>
              <w:jc w:val="both"/>
              <w:rPr>
                <w:rFonts w:eastAsia="SimSun"/>
                <w:lang w:eastAsia="zh-CN"/>
              </w:rPr>
            </w:pPr>
          </w:p>
        </w:tc>
        <w:tc>
          <w:tcPr>
            <w:tcW w:w="900" w:type="dxa"/>
          </w:tcPr>
          <w:p w14:paraId="57945079" w14:textId="77777777" w:rsidR="00884E62" w:rsidRDefault="00884E62" w:rsidP="00087867">
            <w:pPr>
              <w:spacing w:before="120"/>
              <w:jc w:val="both"/>
              <w:rPr>
                <w:rFonts w:eastAsia="SimSun"/>
                <w:lang w:eastAsia="zh-CN"/>
              </w:rPr>
            </w:pPr>
          </w:p>
        </w:tc>
        <w:tc>
          <w:tcPr>
            <w:tcW w:w="6354" w:type="dxa"/>
          </w:tcPr>
          <w:p w14:paraId="6FE00C65" w14:textId="77777777" w:rsidR="00884E62" w:rsidRDefault="00884E62" w:rsidP="00087867">
            <w:pPr>
              <w:spacing w:before="120"/>
              <w:jc w:val="both"/>
              <w:rPr>
                <w:rFonts w:eastAsia="SimSun"/>
                <w:lang w:eastAsia="zh-CN"/>
              </w:rPr>
            </w:pPr>
          </w:p>
        </w:tc>
      </w:tr>
      <w:tr w:rsidR="00884E62" w14:paraId="149B34E3" w14:textId="77777777" w:rsidTr="00087867">
        <w:tc>
          <w:tcPr>
            <w:tcW w:w="1368" w:type="dxa"/>
          </w:tcPr>
          <w:p w14:paraId="50DABB52" w14:textId="77777777" w:rsidR="00884E62" w:rsidRDefault="00884E62" w:rsidP="00087867">
            <w:pPr>
              <w:spacing w:before="120"/>
              <w:jc w:val="both"/>
            </w:pPr>
          </w:p>
        </w:tc>
        <w:tc>
          <w:tcPr>
            <w:tcW w:w="900" w:type="dxa"/>
          </w:tcPr>
          <w:p w14:paraId="725117F2" w14:textId="77777777" w:rsidR="00884E62" w:rsidRDefault="00884E62" w:rsidP="00087867">
            <w:pPr>
              <w:spacing w:before="120"/>
              <w:jc w:val="both"/>
            </w:pPr>
          </w:p>
        </w:tc>
        <w:tc>
          <w:tcPr>
            <w:tcW w:w="6354" w:type="dxa"/>
          </w:tcPr>
          <w:p w14:paraId="2C109E72" w14:textId="77777777" w:rsidR="00884E62" w:rsidRDefault="00884E62" w:rsidP="00087867">
            <w:pPr>
              <w:spacing w:before="120"/>
              <w:jc w:val="both"/>
            </w:pPr>
          </w:p>
        </w:tc>
      </w:tr>
      <w:tr w:rsidR="00884E62" w14:paraId="23A6A05C" w14:textId="77777777" w:rsidTr="00087867">
        <w:tc>
          <w:tcPr>
            <w:tcW w:w="1368" w:type="dxa"/>
          </w:tcPr>
          <w:p w14:paraId="2148A828" w14:textId="77777777" w:rsidR="00884E62" w:rsidRDefault="00884E62" w:rsidP="00087867">
            <w:pPr>
              <w:spacing w:before="120"/>
              <w:jc w:val="both"/>
            </w:pPr>
          </w:p>
        </w:tc>
        <w:tc>
          <w:tcPr>
            <w:tcW w:w="900" w:type="dxa"/>
          </w:tcPr>
          <w:p w14:paraId="7B67C924" w14:textId="77777777" w:rsidR="00884E62" w:rsidRDefault="00884E62" w:rsidP="00087867">
            <w:pPr>
              <w:spacing w:before="120"/>
              <w:jc w:val="both"/>
            </w:pPr>
          </w:p>
        </w:tc>
        <w:tc>
          <w:tcPr>
            <w:tcW w:w="6354" w:type="dxa"/>
          </w:tcPr>
          <w:p w14:paraId="579C5646" w14:textId="77777777" w:rsidR="00884E62" w:rsidRDefault="00884E62" w:rsidP="00087867">
            <w:pPr>
              <w:spacing w:before="120"/>
              <w:jc w:val="both"/>
            </w:pPr>
          </w:p>
        </w:tc>
      </w:tr>
      <w:tr w:rsidR="00884E62" w14:paraId="597F71A4" w14:textId="77777777" w:rsidTr="00087867">
        <w:tc>
          <w:tcPr>
            <w:tcW w:w="1368" w:type="dxa"/>
          </w:tcPr>
          <w:p w14:paraId="4A62B699" w14:textId="77777777" w:rsidR="00884E62" w:rsidRDefault="00884E62" w:rsidP="00087867">
            <w:pPr>
              <w:spacing w:before="120"/>
              <w:jc w:val="both"/>
            </w:pPr>
          </w:p>
        </w:tc>
        <w:tc>
          <w:tcPr>
            <w:tcW w:w="900" w:type="dxa"/>
          </w:tcPr>
          <w:p w14:paraId="4803E8DE" w14:textId="77777777" w:rsidR="00884E62" w:rsidRDefault="00884E62" w:rsidP="00087867">
            <w:pPr>
              <w:spacing w:before="120"/>
              <w:jc w:val="both"/>
            </w:pPr>
          </w:p>
        </w:tc>
        <w:tc>
          <w:tcPr>
            <w:tcW w:w="6354" w:type="dxa"/>
          </w:tcPr>
          <w:p w14:paraId="59096BF5" w14:textId="77777777" w:rsidR="00884E62" w:rsidRDefault="00884E62" w:rsidP="00087867">
            <w:pPr>
              <w:spacing w:before="120"/>
              <w:jc w:val="both"/>
            </w:pPr>
          </w:p>
        </w:tc>
      </w:tr>
      <w:tr w:rsidR="00884E62" w14:paraId="3D72B6E6" w14:textId="77777777" w:rsidTr="00087867">
        <w:tc>
          <w:tcPr>
            <w:tcW w:w="1368" w:type="dxa"/>
          </w:tcPr>
          <w:p w14:paraId="0937800A" w14:textId="77777777" w:rsidR="00884E62" w:rsidRDefault="00884E62" w:rsidP="00087867">
            <w:pPr>
              <w:spacing w:before="120"/>
              <w:jc w:val="both"/>
              <w:rPr>
                <w:rFonts w:eastAsia="SimSun"/>
                <w:lang w:eastAsia="zh-CN"/>
              </w:rPr>
            </w:pPr>
          </w:p>
        </w:tc>
        <w:tc>
          <w:tcPr>
            <w:tcW w:w="900" w:type="dxa"/>
          </w:tcPr>
          <w:p w14:paraId="3137C2D8" w14:textId="77777777" w:rsidR="00884E62" w:rsidRDefault="00884E62" w:rsidP="00087867">
            <w:pPr>
              <w:spacing w:before="120"/>
              <w:jc w:val="both"/>
              <w:rPr>
                <w:rFonts w:eastAsia="SimSun"/>
                <w:lang w:eastAsia="zh-CN"/>
              </w:rPr>
            </w:pPr>
          </w:p>
        </w:tc>
        <w:tc>
          <w:tcPr>
            <w:tcW w:w="6354" w:type="dxa"/>
          </w:tcPr>
          <w:p w14:paraId="433AAFAF" w14:textId="77777777" w:rsidR="00884E62" w:rsidRDefault="00884E62" w:rsidP="00087867">
            <w:pPr>
              <w:spacing w:before="120"/>
              <w:jc w:val="both"/>
              <w:rPr>
                <w:rFonts w:eastAsia="SimSun"/>
                <w:lang w:eastAsia="zh-CN"/>
              </w:rPr>
            </w:pPr>
          </w:p>
        </w:tc>
      </w:tr>
      <w:tr w:rsidR="00884E62" w14:paraId="105EC64A" w14:textId="77777777" w:rsidTr="00087867">
        <w:tc>
          <w:tcPr>
            <w:tcW w:w="1368" w:type="dxa"/>
          </w:tcPr>
          <w:p w14:paraId="74DF65BA" w14:textId="77777777" w:rsidR="00884E62" w:rsidRDefault="00884E62" w:rsidP="00087867">
            <w:pPr>
              <w:spacing w:before="120"/>
              <w:jc w:val="both"/>
              <w:rPr>
                <w:rFonts w:eastAsia="Malgun Gothic"/>
                <w:lang w:eastAsia="ko-KR"/>
              </w:rPr>
            </w:pPr>
          </w:p>
        </w:tc>
        <w:tc>
          <w:tcPr>
            <w:tcW w:w="900" w:type="dxa"/>
          </w:tcPr>
          <w:p w14:paraId="394E780C" w14:textId="77777777" w:rsidR="00884E62" w:rsidRDefault="00884E62" w:rsidP="00087867">
            <w:pPr>
              <w:spacing w:before="120"/>
              <w:jc w:val="both"/>
              <w:rPr>
                <w:rFonts w:eastAsia="Malgun Gothic"/>
                <w:lang w:eastAsia="ko-KR"/>
              </w:rPr>
            </w:pPr>
          </w:p>
        </w:tc>
        <w:tc>
          <w:tcPr>
            <w:tcW w:w="6354" w:type="dxa"/>
          </w:tcPr>
          <w:p w14:paraId="1260385B" w14:textId="77777777" w:rsidR="00884E62" w:rsidRDefault="00884E62" w:rsidP="00087867">
            <w:pPr>
              <w:spacing w:before="120"/>
              <w:jc w:val="both"/>
              <w:rPr>
                <w:rFonts w:eastAsia="Malgun Gothic"/>
                <w:lang w:eastAsia="ko-KR"/>
              </w:rPr>
            </w:pPr>
          </w:p>
        </w:tc>
      </w:tr>
      <w:tr w:rsidR="00884E62" w14:paraId="38A49B85" w14:textId="77777777" w:rsidTr="00087867">
        <w:tc>
          <w:tcPr>
            <w:tcW w:w="1368" w:type="dxa"/>
          </w:tcPr>
          <w:p w14:paraId="1EE9C673" w14:textId="77777777" w:rsidR="00884E62" w:rsidRDefault="00884E62" w:rsidP="00087867">
            <w:pPr>
              <w:spacing w:before="120"/>
              <w:jc w:val="both"/>
              <w:rPr>
                <w:rFonts w:eastAsia="Malgun Gothic"/>
                <w:lang w:eastAsia="ko-KR"/>
              </w:rPr>
            </w:pPr>
          </w:p>
        </w:tc>
        <w:tc>
          <w:tcPr>
            <w:tcW w:w="900" w:type="dxa"/>
          </w:tcPr>
          <w:p w14:paraId="096EDAC9" w14:textId="77777777" w:rsidR="00884E62" w:rsidRDefault="00884E62" w:rsidP="00087867">
            <w:pPr>
              <w:spacing w:before="120"/>
              <w:jc w:val="both"/>
              <w:rPr>
                <w:rFonts w:eastAsia="Malgun Gothic"/>
                <w:lang w:eastAsia="ko-KR"/>
              </w:rPr>
            </w:pPr>
          </w:p>
        </w:tc>
        <w:tc>
          <w:tcPr>
            <w:tcW w:w="6354" w:type="dxa"/>
          </w:tcPr>
          <w:p w14:paraId="7CCBFC8D" w14:textId="77777777" w:rsidR="00884E62" w:rsidRDefault="00884E62" w:rsidP="00087867">
            <w:pPr>
              <w:spacing w:before="120"/>
              <w:jc w:val="both"/>
              <w:rPr>
                <w:rFonts w:eastAsia="Malgun Gothic"/>
                <w:lang w:eastAsia="ko-KR"/>
              </w:rPr>
            </w:pPr>
          </w:p>
        </w:tc>
      </w:tr>
      <w:tr w:rsidR="00884E62" w:rsidRPr="00FB76BF" w14:paraId="0C83AE93" w14:textId="77777777" w:rsidTr="00087867">
        <w:tc>
          <w:tcPr>
            <w:tcW w:w="1368" w:type="dxa"/>
          </w:tcPr>
          <w:p w14:paraId="1DEEFF2E" w14:textId="77777777" w:rsidR="00884E62" w:rsidRPr="00FB76BF" w:rsidRDefault="00884E62" w:rsidP="00087867">
            <w:pPr>
              <w:spacing w:before="120"/>
              <w:jc w:val="both"/>
              <w:rPr>
                <w:rFonts w:eastAsia="DengXian"/>
                <w:lang w:eastAsia="zh-CN"/>
              </w:rPr>
            </w:pPr>
          </w:p>
        </w:tc>
        <w:tc>
          <w:tcPr>
            <w:tcW w:w="900" w:type="dxa"/>
          </w:tcPr>
          <w:p w14:paraId="74C05496" w14:textId="77777777" w:rsidR="00884E62" w:rsidRPr="00FB76BF" w:rsidRDefault="00884E62" w:rsidP="00087867">
            <w:pPr>
              <w:spacing w:before="120"/>
              <w:jc w:val="both"/>
              <w:rPr>
                <w:rFonts w:eastAsia="DengXian"/>
                <w:lang w:eastAsia="zh-CN"/>
              </w:rPr>
            </w:pPr>
          </w:p>
        </w:tc>
        <w:tc>
          <w:tcPr>
            <w:tcW w:w="6354" w:type="dxa"/>
          </w:tcPr>
          <w:p w14:paraId="1179E645" w14:textId="77777777" w:rsidR="00884E62" w:rsidRPr="00FB76BF" w:rsidRDefault="00884E62" w:rsidP="00087867">
            <w:pPr>
              <w:spacing w:before="120"/>
              <w:jc w:val="both"/>
              <w:rPr>
                <w:rFonts w:eastAsia="DengXian"/>
                <w:lang w:eastAsia="zh-CN"/>
              </w:rPr>
            </w:pPr>
          </w:p>
        </w:tc>
      </w:tr>
      <w:tr w:rsidR="00884E62" w14:paraId="45BB1BD0" w14:textId="77777777" w:rsidTr="00087867">
        <w:tc>
          <w:tcPr>
            <w:tcW w:w="1368" w:type="dxa"/>
          </w:tcPr>
          <w:p w14:paraId="32CCF826" w14:textId="77777777" w:rsidR="00884E62" w:rsidRDefault="00884E62" w:rsidP="00087867">
            <w:pPr>
              <w:spacing w:before="120"/>
              <w:jc w:val="both"/>
              <w:rPr>
                <w:rFonts w:eastAsia="DengXian"/>
                <w:lang w:eastAsia="zh-CN"/>
              </w:rPr>
            </w:pPr>
          </w:p>
        </w:tc>
        <w:tc>
          <w:tcPr>
            <w:tcW w:w="900" w:type="dxa"/>
          </w:tcPr>
          <w:p w14:paraId="7C588CDD" w14:textId="77777777" w:rsidR="00884E62" w:rsidRDefault="00884E62" w:rsidP="00087867">
            <w:pPr>
              <w:spacing w:before="120"/>
              <w:jc w:val="both"/>
              <w:rPr>
                <w:rFonts w:eastAsia="DengXian"/>
                <w:lang w:eastAsia="zh-CN"/>
              </w:rPr>
            </w:pPr>
          </w:p>
        </w:tc>
        <w:tc>
          <w:tcPr>
            <w:tcW w:w="6354" w:type="dxa"/>
          </w:tcPr>
          <w:p w14:paraId="6C20E9ED" w14:textId="77777777" w:rsidR="00884E62" w:rsidRDefault="00884E62" w:rsidP="00087867">
            <w:pPr>
              <w:spacing w:before="120"/>
              <w:jc w:val="both"/>
              <w:rPr>
                <w:rFonts w:eastAsia="DengXian"/>
                <w:lang w:eastAsia="zh-CN"/>
              </w:rPr>
            </w:pPr>
          </w:p>
        </w:tc>
      </w:tr>
      <w:tr w:rsidR="00884E62" w14:paraId="3E13E358" w14:textId="77777777" w:rsidTr="00087867">
        <w:tc>
          <w:tcPr>
            <w:tcW w:w="1368" w:type="dxa"/>
          </w:tcPr>
          <w:p w14:paraId="3626D800" w14:textId="77777777" w:rsidR="00884E62" w:rsidRDefault="00884E62" w:rsidP="00087867">
            <w:pPr>
              <w:spacing w:before="120"/>
              <w:jc w:val="both"/>
              <w:rPr>
                <w:rFonts w:eastAsia="DengXian"/>
                <w:lang w:eastAsia="zh-CN"/>
              </w:rPr>
            </w:pPr>
          </w:p>
        </w:tc>
        <w:tc>
          <w:tcPr>
            <w:tcW w:w="900" w:type="dxa"/>
          </w:tcPr>
          <w:p w14:paraId="0B393EE3" w14:textId="77777777" w:rsidR="00884E62" w:rsidRDefault="00884E62" w:rsidP="00087867">
            <w:pPr>
              <w:spacing w:before="120"/>
              <w:jc w:val="both"/>
              <w:rPr>
                <w:rFonts w:eastAsia="DengXian"/>
                <w:lang w:eastAsia="zh-CN"/>
              </w:rPr>
            </w:pPr>
          </w:p>
        </w:tc>
        <w:tc>
          <w:tcPr>
            <w:tcW w:w="6354" w:type="dxa"/>
          </w:tcPr>
          <w:p w14:paraId="2E2E3780" w14:textId="77777777" w:rsidR="00884E62" w:rsidRDefault="00884E62" w:rsidP="00087867">
            <w:pPr>
              <w:spacing w:before="120"/>
              <w:jc w:val="both"/>
              <w:rPr>
                <w:rFonts w:eastAsia="DengXian"/>
                <w:lang w:eastAsia="zh-CN"/>
              </w:rPr>
            </w:pPr>
          </w:p>
        </w:tc>
      </w:tr>
    </w:tbl>
    <w:p w14:paraId="1C058981" w14:textId="77777777" w:rsidR="00884E62" w:rsidRDefault="00884E62" w:rsidP="00884E62"/>
    <w:p w14:paraId="6A384CAD" w14:textId="4A87F7B5" w:rsidR="00E3725B" w:rsidRDefault="00E3725B" w:rsidP="005C5DAB">
      <w:pPr>
        <w:pStyle w:val="Heading1"/>
        <w:jc w:val="both"/>
      </w:pPr>
      <w:r>
        <w:lastRenderedPageBreak/>
        <w:t>Conclusion</w:t>
      </w:r>
      <w:r w:rsidR="004A2DB2">
        <w:t>s</w:t>
      </w:r>
    </w:p>
    <w:p w14:paraId="35103582" w14:textId="078C5D7A" w:rsidR="001A3832" w:rsidRDefault="001A3832" w:rsidP="005F4629">
      <w:pPr>
        <w:pStyle w:val="Heading1"/>
        <w:jc w:val="both"/>
      </w:pPr>
      <w:r>
        <w:rPr>
          <w:rFonts w:hint="eastAsia"/>
        </w:rPr>
        <w:t>Reference</w:t>
      </w:r>
    </w:p>
    <w:bookmarkStart w:id="8" w:name="_Ref48750077"/>
    <w:p w14:paraId="456B1831" w14:textId="4B25A151" w:rsidR="002F67FE" w:rsidRPr="00756CEB" w:rsidRDefault="00C7197D" w:rsidP="002F67FE">
      <w:pPr>
        <w:pStyle w:val="BodyText"/>
        <w:numPr>
          <w:ilvl w:val="0"/>
          <w:numId w:val="7"/>
        </w:numPr>
        <w:jc w:val="left"/>
        <w:rPr>
          <w:rFonts w:eastAsiaTheme="minorEastAsia"/>
          <w:lang w:val="en-GB" w:eastAsia="zh-CN"/>
        </w:rPr>
      </w:pPr>
      <w:r>
        <w:fldChar w:fldCharType="begin"/>
      </w:r>
      <w:r>
        <w:instrText xml:space="preserve"> HYPERLINK "file:///C:\\Data\\3GPP\\Extracts\\38331_CR1783r0_(Rel-16)_R2-2007080.docx" \o "C:Data3GPPExtracts38331_CR1783r0_(Rel-16)_R2-2007080.docx" </w:instrText>
      </w:r>
      <w:r>
        <w:fldChar w:fldCharType="separate"/>
      </w:r>
      <w:r w:rsidR="00756CEB" w:rsidRPr="00756CEB">
        <w:t>R2-2007080</w:t>
      </w:r>
      <w:r>
        <w:fldChar w:fldCharType="end"/>
      </w:r>
      <w:r w:rsidR="00756CEB">
        <w:tab/>
        <w:t xml:space="preserve"> PUCCH configuration with subslotLengthForPUCCH-r16; CATT</w:t>
      </w:r>
      <w:bookmarkEnd w:id="8"/>
    </w:p>
    <w:p w14:paraId="7DAA6D26" w14:textId="0CDA572B" w:rsidR="00756CEB" w:rsidRPr="00871907" w:rsidRDefault="00756CEB" w:rsidP="00756CEB">
      <w:pPr>
        <w:pStyle w:val="BodyText"/>
        <w:numPr>
          <w:ilvl w:val="0"/>
          <w:numId w:val="7"/>
        </w:numPr>
        <w:jc w:val="left"/>
        <w:rPr>
          <w:rFonts w:eastAsiaTheme="minorEastAsia"/>
          <w:lang w:val="en-GB" w:eastAsia="zh-CN"/>
        </w:rPr>
      </w:pPr>
      <w:r w:rsidRPr="00756CEB">
        <w:rPr>
          <w:rFonts w:eastAsiaTheme="minorEastAsia"/>
          <w:lang w:val="en-GB" w:eastAsia="zh-CN"/>
        </w:rPr>
        <w:t>R2-2007862</w:t>
      </w:r>
      <w:r w:rsidRPr="00756CEB">
        <w:rPr>
          <w:rFonts w:eastAsiaTheme="minorEastAsia"/>
          <w:lang w:val="en-GB" w:eastAsia="zh-CN"/>
        </w:rPr>
        <w:tab/>
      </w:r>
      <w:r>
        <w:rPr>
          <w:rFonts w:eastAsiaTheme="minorEastAsia"/>
          <w:lang w:val="en-GB" w:eastAsia="zh-CN"/>
        </w:rPr>
        <w:t xml:space="preserve"> </w:t>
      </w:r>
      <w:r w:rsidRPr="00756CEB">
        <w:rPr>
          <w:rFonts w:eastAsiaTheme="minorEastAsia"/>
          <w:lang w:val="en-GB" w:eastAsia="zh-CN"/>
        </w:rPr>
        <w:t xml:space="preserve">Converting suffix </w:t>
      </w:r>
      <w:proofErr w:type="spellStart"/>
      <w:r w:rsidRPr="00756CEB">
        <w:rPr>
          <w:rFonts w:eastAsiaTheme="minorEastAsia"/>
          <w:lang w:val="en-GB" w:eastAsia="zh-CN"/>
        </w:rPr>
        <w:t>ForDCI</w:t>
      </w:r>
      <w:proofErr w:type="spellEnd"/>
      <w:r w:rsidRPr="00756CEB">
        <w:rPr>
          <w:rFonts w:eastAsiaTheme="minorEastAsia"/>
          <w:lang w:val="en-GB" w:eastAsia="zh-CN"/>
        </w:rPr>
        <w:t>-</w:t>
      </w:r>
      <w:proofErr w:type="spellStart"/>
      <w:r w:rsidRPr="00756CEB">
        <w:rPr>
          <w:rFonts w:eastAsiaTheme="minorEastAsia"/>
          <w:lang w:val="en-GB" w:eastAsia="zh-CN"/>
        </w:rPr>
        <w:t>Formatx</w:t>
      </w:r>
      <w:proofErr w:type="spellEnd"/>
      <w:r w:rsidRPr="00756CEB">
        <w:rPr>
          <w:rFonts w:eastAsiaTheme="minorEastAsia"/>
          <w:lang w:val="en-GB" w:eastAsia="zh-CN"/>
        </w:rPr>
        <w:t>-y for shorter RRC parameter names</w:t>
      </w:r>
      <w:r>
        <w:rPr>
          <w:rFonts w:eastAsiaTheme="minorEastAsia"/>
          <w:lang w:val="en-GB" w:eastAsia="zh-CN"/>
        </w:rPr>
        <w:t xml:space="preserve">; </w:t>
      </w:r>
      <w:r w:rsidRPr="00756CEB">
        <w:rPr>
          <w:rFonts w:eastAsiaTheme="minorEastAsia"/>
          <w:lang w:val="en-GB" w:eastAsia="zh-CN"/>
        </w:rPr>
        <w:t xml:space="preserve">Huawei, </w:t>
      </w:r>
      <w:proofErr w:type="spellStart"/>
      <w:r w:rsidRPr="00756CEB">
        <w:rPr>
          <w:rFonts w:eastAsiaTheme="minorEastAsia"/>
          <w:lang w:val="en-GB" w:eastAsia="zh-CN"/>
        </w:rPr>
        <w:t>HiSilicon</w:t>
      </w:r>
      <w:proofErr w:type="spellEnd"/>
    </w:p>
    <w:sectPr w:rsidR="00756CEB" w:rsidRPr="00871907"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6B2357" w14:textId="77777777" w:rsidR="000A0E22" w:rsidRDefault="000A0E22">
      <w:r>
        <w:separator/>
      </w:r>
    </w:p>
  </w:endnote>
  <w:endnote w:type="continuationSeparator" w:id="0">
    <w:p w14:paraId="393B0CEE" w14:textId="77777777" w:rsidR="000A0E22" w:rsidRDefault="000A0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modern"/>
    <w:pitch w:val="fixed"/>
  </w:font>
  <w:font w:name="Monotype Sorts">
    <w:altName w:val="Segoe UI Symbol"/>
    <w:charset w:val="02"/>
    <w:family w:val="auto"/>
    <w:pitch w:val="default"/>
    <w:sig w:usb0="00000000" w:usb1="0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9FE622" w14:textId="77777777" w:rsidR="000A0E22" w:rsidRDefault="000A0E22">
      <w:r>
        <w:separator/>
      </w:r>
    </w:p>
  </w:footnote>
  <w:footnote w:type="continuationSeparator" w:id="0">
    <w:p w14:paraId="68CD6A3F" w14:textId="77777777" w:rsidR="000A0E22" w:rsidRDefault="000A0E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19">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8"/>
  </w:num>
  <w:num w:numId="2">
    <w:abstractNumId w:val="16"/>
  </w:num>
  <w:num w:numId="3">
    <w:abstractNumId w:val="9"/>
  </w:num>
  <w:num w:numId="4">
    <w:abstractNumId w:val="6"/>
  </w:num>
  <w:num w:numId="5">
    <w:abstractNumId w:val="19"/>
  </w:num>
  <w:num w:numId="6">
    <w:abstractNumId w:val="12"/>
  </w:num>
  <w:num w:numId="7">
    <w:abstractNumId w:val="11"/>
  </w:num>
  <w:num w:numId="8">
    <w:abstractNumId w:val="15"/>
  </w:num>
  <w:num w:numId="9">
    <w:abstractNumId w:val="5"/>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3"/>
  </w:num>
  <w:num w:numId="12">
    <w:abstractNumId w:val="4"/>
  </w:num>
  <w:num w:numId="13">
    <w:abstractNumId w:val="17"/>
  </w:num>
  <w:num w:numId="14">
    <w:abstractNumId w:val="10"/>
  </w:num>
  <w:num w:numId="15">
    <w:abstractNumId w:val="14"/>
  </w:num>
  <w:num w:numId="16">
    <w:abstractNumId w:val="7"/>
  </w:num>
  <w:num w:numId="17">
    <w:abstractNumId w:val="2"/>
  </w:num>
  <w:num w:numId="18">
    <w:abstractNumId w:val="8"/>
  </w:num>
  <w:num w:numId="19">
    <w:abstractNumId w:val="13"/>
  </w:num>
  <w:num w:numId="20">
    <w:abstractNumId w:val="1"/>
  </w:num>
  <w:num w:numId="21">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9B7"/>
    <w:rsid w:val="00010C87"/>
    <w:rsid w:val="000116A5"/>
    <w:rsid w:val="00012F65"/>
    <w:rsid w:val="000135B7"/>
    <w:rsid w:val="00013A2D"/>
    <w:rsid w:val="0001438C"/>
    <w:rsid w:val="000147AB"/>
    <w:rsid w:val="00014C4C"/>
    <w:rsid w:val="00014F63"/>
    <w:rsid w:val="000155D8"/>
    <w:rsid w:val="00015EAF"/>
    <w:rsid w:val="00016AC6"/>
    <w:rsid w:val="00016CFA"/>
    <w:rsid w:val="00016D97"/>
    <w:rsid w:val="00016FE1"/>
    <w:rsid w:val="0001742C"/>
    <w:rsid w:val="00017718"/>
    <w:rsid w:val="00020773"/>
    <w:rsid w:val="0002102E"/>
    <w:rsid w:val="0002139B"/>
    <w:rsid w:val="0002195F"/>
    <w:rsid w:val="00021F35"/>
    <w:rsid w:val="00022738"/>
    <w:rsid w:val="00022FB2"/>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BBB"/>
    <w:rsid w:val="000316E5"/>
    <w:rsid w:val="00031B46"/>
    <w:rsid w:val="000323BE"/>
    <w:rsid w:val="000325C4"/>
    <w:rsid w:val="00033094"/>
    <w:rsid w:val="00033255"/>
    <w:rsid w:val="00033B50"/>
    <w:rsid w:val="00034294"/>
    <w:rsid w:val="00034619"/>
    <w:rsid w:val="00034856"/>
    <w:rsid w:val="00036189"/>
    <w:rsid w:val="00036A14"/>
    <w:rsid w:val="00036A39"/>
    <w:rsid w:val="0003738C"/>
    <w:rsid w:val="00037830"/>
    <w:rsid w:val="00037EC4"/>
    <w:rsid w:val="000404E9"/>
    <w:rsid w:val="000417EB"/>
    <w:rsid w:val="0004357F"/>
    <w:rsid w:val="00043CA2"/>
    <w:rsid w:val="00044021"/>
    <w:rsid w:val="0004423B"/>
    <w:rsid w:val="000443DE"/>
    <w:rsid w:val="00044DA6"/>
    <w:rsid w:val="00045108"/>
    <w:rsid w:val="000460EF"/>
    <w:rsid w:val="000466C6"/>
    <w:rsid w:val="00046D4B"/>
    <w:rsid w:val="00047A1B"/>
    <w:rsid w:val="00047F45"/>
    <w:rsid w:val="00050168"/>
    <w:rsid w:val="0005061C"/>
    <w:rsid w:val="00050783"/>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61C"/>
    <w:rsid w:val="0005475A"/>
    <w:rsid w:val="00054FB6"/>
    <w:rsid w:val="00055E49"/>
    <w:rsid w:val="0005638E"/>
    <w:rsid w:val="000566E1"/>
    <w:rsid w:val="000575A9"/>
    <w:rsid w:val="00057B7E"/>
    <w:rsid w:val="00060A1B"/>
    <w:rsid w:val="00060DF6"/>
    <w:rsid w:val="0006264B"/>
    <w:rsid w:val="00062933"/>
    <w:rsid w:val="00062FC2"/>
    <w:rsid w:val="00063C4D"/>
    <w:rsid w:val="00063FC5"/>
    <w:rsid w:val="00064119"/>
    <w:rsid w:val="00064738"/>
    <w:rsid w:val="00064769"/>
    <w:rsid w:val="000649A0"/>
    <w:rsid w:val="000649DA"/>
    <w:rsid w:val="00064EA4"/>
    <w:rsid w:val="0006550A"/>
    <w:rsid w:val="00066251"/>
    <w:rsid w:val="00066A60"/>
    <w:rsid w:val="00067358"/>
    <w:rsid w:val="000673E5"/>
    <w:rsid w:val="00067A9D"/>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D76"/>
    <w:rsid w:val="00076E3A"/>
    <w:rsid w:val="000773E3"/>
    <w:rsid w:val="00077CD7"/>
    <w:rsid w:val="00077DE6"/>
    <w:rsid w:val="00077F50"/>
    <w:rsid w:val="0008011C"/>
    <w:rsid w:val="000805B5"/>
    <w:rsid w:val="00080976"/>
    <w:rsid w:val="00080B96"/>
    <w:rsid w:val="00081065"/>
    <w:rsid w:val="000814E3"/>
    <w:rsid w:val="00081558"/>
    <w:rsid w:val="00081E25"/>
    <w:rsid w:val="000822A7"/>
    <w:rsid w:val="0008356D"/>
    <w:rsid w:val="00083725"/>
    <w:rsid w:val="00083BC8"/>
    <w:rsid w:val="000840AF"/>
    <w:rsid w:val="00084510"/>
    <w:rsid w:val="0008490A"/>
    <w:rsid w:val="00084B51"/>
    <w:rsid w:val="00084CE9"/>
    <w:rsid w:val="00085047"/>
    <w:rsid w:val="0008581A"/>
    <w:rsid w:val="00085D71"/>
    <w:rsid w:val="00085E14"/>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7C7"/>
    <w:rsid w:val="00092DD7"/>
    <w:rsid w:val="000931F4"/>
    <w:rsid w:val="00093279"/>
    <w:rsid w:val="00093708"/>
    <w:rsid w:val="0009377A"/>
    <w:rsid w:val="00093E43"/>
    <w:rsid w:val="00093E9F"/>
    <w:rsid w:val="00095375"/>
    <w:rsid w:val="00095FCD"/>
    <w:rsid w:val="00096BC9"/>
    <w:rsid w:val="00096CF4"/>
    <w:rsid w:val="00097266"/>
    <w:rsid w:val="000972E1"/>
    <w:rsid w:val="000A078C"/>
    <w:rsid w:val="000A0E22"/>
    <w:rsid w:val="000A0E77"/>
    <w:rsid w:val="000A0FC6"/>
    <w:rsid w:val="000A14E3"/>
    <w:rsid w:val="000A1BA5"/>
    <w:rsid w:val="000A1E95"/>
    <w:rsid w:val="000A37A5"/>
    <w:rsid w:val="000A380C"/>
    <w:rsid w:val="000A4158"/>
    <w:rsid w:val="000A488F"/>
    <w:rsid w:val="000A4A9E"/>
    <w:rsid w:val="000A5154"/>
    <w:rsid w:val="000A53FC"/>
    <w:rsid w:val="000A55B8"/>
    <w:rsid w:val="000A5653"/>
    <w:rsid w:val="000A5EDA"/>
    <w:rsid w:val="000A60DD"/>
    <w:rsid w:val="000A6426"/>
    <w:rsid w:val="000A6567"/>
    <w:rsid w:val="000A683C"/>
    <w:rsid w:val="000B0643"/>
    <w:rsid w:val="000B09B7"/>
    <w:rsid w:val="000B0C8C"/>
    <w:rsid w:val="000B3216"/>
    <w:rsid w:val="000B4996"/>
    <w:rsid w:val="000B66A6"/>
    <w:rsid w:val="000B7123"/>
    <w:rsid w:val="000C0433"/>
    <w:rsid w:val="000C0467"/>
    <w:rsid w:val="000C06E1"/>
    <w:rsid w:val="000C12BB"/>
    <w:rsid w:val="000C16C7"/>
    <w:rsid w:val="000C21E2"/>
    <w:rsid w:val="000C2908"/>
    <w:rsid w:val="000C33A8"/>
    <w:rsid w:val="000C34D6"/>
    <w:rsid w:val="000C3A02"/>
    <w:rsid w:val="000C4369"/>
    <w:rsid w:val="000C45E3"/>
    <w:rsid w:val="000C484D"/>
    <w:rsid w:val="000C48A7"/>
    <w:rsid w:val="000C495C"/>
    <w:rsid w:val="000C4A0A"/>
    <w:rsid w:val="000C4F01"/>
    <w:rsid w:val="000C4FB4"/>
    <w:rsid w:val="000C52D6"/>
    <w:rsid w:val="000C53A4"/>
    <w:rsid w:val="000C65B6"/>
    <w:rsid w:val="000C66EF"/>
    <w:rsid w:val="000C74A5"/>
    <w:rsid w:val="000C77AE"/>
    <w:rsid w:val="000C7B9A"/>
    <w:rsid w:val="000C7BEC"/>
    <w:rsid w:val="000D041A"/>
    <w:rsid w:val="000D086E"/>
    <w:rsid w:val="000D0F69"/>
    <w:rsid w:val="000D173A"/>
    <w:rsid w:val="000D1D79"/>
    <w:rsid w:val="000D2341"/>
    <w:rsid w:val="000D2630"/>
    <w:rsid w:val="000D275B"/>
    <w:rsid w:val="000D27DF"/>
    <w:rsid w:val="000D2A3F"/>
    <w:rsid w:val="000D2AFF"/>
    <w:rsid w:val="000D3D5C"/>
    <w:rsid w:val="000D427B"/>
    <w:rsid w:val="000D4ABD"/>
    <w:rsid w:val="000D4D27"/>
    <w:rsid w:val="000D4E1E"/>
    <w:rsid w:val="000D5510"/>
    <w:rsid w:val="000D5C4A"/>
    <w:rsid w:val="000D5EF9"/>
    <w:rsid w:val="000D64DD"/>
    <w:rsid w:val="000D71F9"/>
    <w:rsid w:val="000D746F"/>
    <w:rsid w:val="000D756C"/>
    <w:rsid w:val="000D78A4"/>
    <w:rsid w:val="000E0399"/>
    <w:rsid w:val="000E063A"/>
    <w:rsid w:val="000E0818"/>
    <w:rsid w:val="000E130E"/>
    <w:rsid w:val="000E1674"/>
    <w:rsid w:val="000E1954"/>
    <w:rsid w:val="000E2FF4"/>
    <w:rsid w:val="000E3AE2"/>
    <w:rsid w:val="000E477E"/>
    <w:rsid w:val="000E4B35"/>
    <w:rsid w:val="000E517C"/>
    <w:rsid w:val="000E557C"/>
    <w:rsid w:val="000E61FD"/>
    <w:rsid w:val="000E629A"/>
    <w:rsid w:val="000E649F"/>
    <w:rsid w:val="000E75DB"/>
    <w:rsid w:val="000E7D9B"/>
    <w:rsid w:val="000F1710"/>
    <w:rsid w:val="000F1939"/>
    <w:rsid w:val="000F1CB0"/>
    <w:rsid w:val="000F2438"/>
    <w:rsid w:val="000F26CF"/>
    <w:rsid w:val="000F2F15"/>
    <w:rsid w:val="000F326B"/>
    <w:rsid w:val="000F3414"/>
    <w:rsid w:val="000F3789"/>
    <w:rsid w:val="000F3D9B"/>
    <w:rsid w:val="000F4093"/>
    <w:rsid w:val="000F495B"/>
    <w:rsid w:val="000F5299"/>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2F6"/>
    <w:rsid w:val="00110A3B"/>
    <w:rsid w:val="00111A44"/>
    <w:rsid w:val="00112C0B"/>
    <w:rsid w:val="00113A32"/>
    <w:rsid w:val="00114239"/>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744"/>
    <w:rsid w:val="001300EB"/>
    <w:rsid w:val="00130A48"/>
    <w:rsid w:val="001318F6"/>
    <w:rsid w:val="00131A50"/>
    <w:rsid w:val="00131C3F"/>
    <w:rsid w:val="0013215E"/>
    <w:rsid w:val="00133013"/>
    <w:rsid w:val="0013363D"/>
    <w:rsid w:val="00134CCC"/>
    <w:rsid w:val="00134DE3"/>
    <w:rsid w:val="0013517B"/>
    <w:rsid w:val="001352F2"/>
    <w:rsid w:val="001358FF"/>
    <w:rsid w:val="00136402"/>
    <w:rsid w:val="00136678"/>
    <w:rsid w:val="001371FD"/>
    <w:rsid w:val="00137349"/>
    <w:rsid w:val="001378A7"/>
    <w:rsid w:val="00137A41"/>
    <w:rsid w:val="001407A4"/>
    <w:rsid w:val="0014082B"/>
    <w:rsid w:val="0014085A"/>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9C6"/>
    <w:rsid w:val="00150D95"/>
    <w:rsid w:val="00150EBC"/>
    <w:rsid w:val="00152604"/>
    <w:rsid w:val="001527DC"/>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4749"/>
    <w:rsid w:val="00164894"/>
    <w:rsid w:val="00164943"/>
    <w:rsid w:val="00164C37"/>
    <w:rsid w:val="00165B2B"/>
    <w:rsid w:val="00165F51"/>
    <w:rsid w:val="00166119"/>
    <w:rsid w:val="001662F3"/>
    <w:rsid w:val="0016686F"/>
    <w:rsid w:val="00167110"/>
    <w:rsid w:val="00167D10"/>
    <w:rsid w:val="00170113"/>
    <w:rsid w:val="00170176"/>
    <w:rsid w:val="0017068B"/>
    <w:rsid w:val="00170FFA"/>
    <w:rsid w:val="0017106B"/>
    <w:rsid w:val="00171E5B"/>
    <w:rsid w:val="001726A5"/>
    <w:rsid w:val="00172CA2"/>
    <w:rsid w:val="00172DA0"/>
    <w:rsid w:val="00172E8C"/>
    <w:rsid w:val="001742A3"/>
    <w:rsid w:val="0017488C"/>
    <w:rsid w:val="00174982"/>
    <w:rsid w:val="00174D39"/>
    <w:rsid w:val="00174F46"/>
    <w:rsid w:val="00175355"/>
    <w:rsid w:val="001770AC"/>
    <w:rsid w:val="001770AD"/>
    <w:rsid w:val="001772C8"/>
    <w:rsid w:val="00177516"/>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CF0"/>
    <w:rsid w:val="001930EF"/>
    <w:rsid w:val="00193206"/>
    <w:rsid w:val="00193236"/>
    <w:rsid w:val="001937B8"/>
    <w:rsid w:val="00194547"/>
    <w:rsid w:val="00194DEB"/>
    <w:rsid w:val="001955D7"/>
    <w:rsid w:val="00195B96"/>
    <w:rsid w:val="00196671"/>
    <w:rsid w:val="001966C5"/>
    <w:rsid w:val="001967FD"/>
    <w:rsid w:val="001969C4"/>
    <w:rsid w:val="00197068"/>
    <w:rsid w:val="0019768A"/>
    <w:rsid w:val="00197ED3"/>
    <w:rsid w:val="001A03A4"/>
    <w:rsid w:val="001A05F5"/>
    <w:rsid w:val="001A06B6"/>
    <w:rsid w:val="001A08B0"/>
    <w:rsid w:val="001A10BA"/>
    <w:rsid w:val="001A1BB3"/>
    <w:rsid w:val="001A3832"/>
    <w:rsid w:val="001A3F69"/>
    <w:rsid w:val="001A40E4"/>
    <w:rsid w:val="001A491A"/>
    <w:rsid w:val="001A50BB"/>
    <w:rsid w:val="001A52BE"/>
    <w:rsid w:val="001A67A3"/>
    <w:rsid w:val="001A7CF7"/>
    <w:rsid w:val="001B0204"/>
    <w:rsid w:val="001B0807"/>
    <w:rsid w:val="001B0F0C"/>
    <w:rsid w:val="001B220B"/>
    <w:rsid w:val="001B352F"/>
    <w:rsid w:val="001B3C20"/>
    <w:rsid w:val="001B52C2"/>
    <w:rsid w:val="001B5E0B"/>
    <w:rsid w:val="001B5E4E"/>
    <w:rsid w:val="001B5EAE"/>
    <w:rsid w:val="001B604F"/>
    <w:rsid w:val="001B61AC"/>
    <w:rsid w:val="001B65AD"/>
    <w:rsid w:val="001B689A"/>
    <w:rsid w:val="001B6C4A"/>
    <w:rsid w:val="001B7232"/>
    <w:rsid w:val="001B759A"/>
    <w:rsid w:val="001B7AAA"/>
    <w:rsid w:val="001C18D0"/>
    <w:rsid w:val="001C2710"/>
    <w:rsid w:val="001C285C"/>
    <w:rsid w:val="001C29A5"/>
    <w:rsid w:val="001C2C3F"/>
    <w:rsid w:val="001C32E2"/>
    <w:rsid w:val="001C35C1"/>
    <w:rsid w:val="001C3652"/>
    <w:rsid w:val="001C3738"/>
    <w:rsid w:val="001C3AFA"/>
    <w:rsid w:val="001C44B9"/>
    <w:rsid w:val="001C4A27"/>
    <w:rsid w:val="001C4E79"/>
    <w:rsid w:val="001C5191"/>
    <w:rsid w:val="001C5D4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A06"/>
    <w:rsid w:val="001E0AA0"/>
    <w:rsid w:val="001E1D64"/>
    <w:rsid w:val="001E2A0B"/>
    <w:rsid w:val="001E35A7"/>
    <w:rsid w:val="001E36ED"/>
    <w:rsid w:val="001E3967"/>
    <w:rsid w:val="001E3F60"/>
    <w:rsid w:val="001E4479"/>
    <w:rsid w:val="001E44AD"/>
    <w:rsid w:val="001E4E6D"/>
    <w:rsid w:val="001E5D00"/>
    <w:rsid w:val="001E7EDF"/>
    <w:rsid w:val="001F04AC"/>
    <w:rsid w:val="001F0AFF"/>
    <w:rsid w:val="001F117B"/>
    <w:rsid w:val="001F13B3"/>
    <w:rsid w:val="001F182F"/>
    <w:rsid w:val="001F2686"/>
    <w:rsid w:val="001F34EA"/>
    <w:rsid w:val="001F3687"/>
    <w:rsid w:val="001F3A38"/>
    <w:rsid w:val="001F3B2D"/>
    <w:rsid w:val="001F3DD9"/>
    <w:rsid w:val="001F42A2"/>
    <w:rsid w:val="001F4319"/>
    <w:rsid w:val="001F43E8"/>
    <w:rsid w:val="001F474C"/>
    <w:rsid w:val="001F4751"/>
    <w:rsid w:val="001F4796"/>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315"/>
    <w:rsid w:val="0020540C"/>
    <w:rsid w:val="002055F4"/>
    <w:rsid w:val="00205686"/>
    <w:rsid w:val="002057A2"/>
    <w:rsid w:val="00205C65"/>
    <w:rsid w:val="002062F1"/>
    <w:rsid w:val="002066C8"/>
    <w:rsid w:val="00206FB9"/>
    <w:rsid w:val="0020719D"/>
    <w:rsid w:val="002072C1"/>
    <w:rsid w:val="00207309"/>
    <w:rsid w:val="0020799E"/>
    <w:rsid w:val="00207B3E"/>
    <w:rsid w:val="002103D9"/>
    <w:rsid w:val="002103F8"/>
    <w:rsid w:val="00210453"/>
    <w:rsid w:val="00210934"/>
    <w:rsid w:val="0021105B"/>
    <w:rsid w:val="0021259F"/>
    <w:rsid w:val="00213041"/>
    <w:rsid w:val="00213EDC"/>
    <w:rsid w:val="00214086"/>
    <w:rsid w:val="00214ED0"/>
    <w:rsid w:val="002151EF"/>
    <w:rsid w:val="00215E17"/>
    <w:rsid w:val="002166C0"/>
    <w:rsid w:val="00216ACF"/>
    <w:rsid w:val="00217B3C"/>
    <w:rsid w:val="00217CB1"/>
    <w:rsid w:val="00217FB1"/>
    <w:rsid w:val="00220678"/>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A2"/>
    <w:rsid w:val="002278F9"/>
    <w:rsid w:val="00230358"/>
    <w:rsid w:val="0023043A"/>
    <w:rsid w:val="002308E6"/>
    <w:rsid w:val="00231E3A"/>
    <w:rsid w:val="002328ED"/>
    <w:rsid w:val="00232A82"/>
    <w:rsid w:val="00233084"/>
    <w:rsid w:val="002337BE"/>
    <w:rsid w:val="00233C8E"/>
    <w:rsid w:val="00234394"/>
    <w:rsid w:val="002345E3"/>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C64"/>
    <w:rsid w:val="00242EB8"/>
    <w:rsid w:val="00242FE9"/>
    <w:rsid w:val="00243891"/>
    <w:rsid w:val="00243CBC"/>
    <w:rsid w:val="0024432B"/>
    <w:rsid w:val="002445AD"/>
    <w:rsid w:val="002445EA"/>
    <w:rsid w:val="00245573"/>
    <w:rsid w:val="00245581"/>
    <w:rsid w:val="00245C97"/>
    <w:rsid w:val="00245DCA"/>
    <w:rsid w:val="00245E95"/>
    <w:rsid w:val="0024673E"/>
    <w:rsid w:val="00246B3A"/>
    <w:rsid w:val="00246D1F"/>
    <w:rsid w:val="00246D25"/>
    <w:rsid w:val="00247BC4"/>
    <w:rsid w:val="00247D86"/>
    <w:rsid w:val="00250265"/>
    <w:rsid w:val="00250667"/>
    <w:rsid w:val="00250C11"/>
    <w:rsid w:val="002511FB"/>
    <w:rsid w:val="00251A9C"/>
    <w:rsid w:val="002522BE"/>
    <w:rsid w:val="002527E1"/>
    <w:rsid w:val="00252939"/>
    <w:rsid w:val="00252C76"/>
    <w:rsid w:val="00253F56"/>
    <w:rsid w:val="00253F74"/>
    <w:rsid w:val="00254782"/>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2C92"/>
    <w:rsid w:val="002630EC"/>
    <w:rsid w:val="002631C6"/>
    <w:rsid w:val="002636C1"/>
    <w:rsid w:val="002638EC"/>
    <w:rsid w:val="00263A6F"/>
    <w:rsid w:val="0026447C"/>
    <w:rsid w:val="002648B0"/>
    <w:rsid w:val="00264D04"/>
    <w:rsid w:val="00265C4A"/>
    <w:rsid w:val="00266294"/>
    <w:rsid w:val="00266865"/>
    <w:rsid w:val="00266DCB"/>
    <w:rsid w:val="00266DF1"/>
    <w:rsid w:val="00267B78"/>
    <w:rsid w:val="00267C59"/>
    <w:rsid w:val="00267FF3"/>
    <w:rsid w:val="002702F7"/>
    <w:rsid w:val="00270AB2"/>
    <w:rsid w:val="00270DB0"/>
    <w:rsid w:val="002714EB"/>
    <w:rsid w:val="00272397"/>
    <w:rsid w:val="00272823"/>
    <w:rsid w:val="002736C7"/>
    <w:rsid w:val="002740A8"/>
    <w:rsid w:val="00275303"/>
    <w:rsid w:val="002759FB"/>
    <w:rsid w:val="002761BF"/>
    <w:rsid w:val="00276751"/>
    <w:rsid w:val="002767E1"/>
    <w:rsid w:val="0027680E"/>
    <w:rsid w:val="00276F00"/>
    <w:rsid w:val="00277A21"/>
    <w:rsid w:val="00277A2C"/>
    <w:rsid w:val="002801AE"/>
    <w:rsid w:val="00280869"/>
    <w:rsid w:val="00281791"/>
    <w:rsid w:val="00282258"/>
    <w:rsid w:val="002838FA"/>
    <w:rsid w:val="00286574"/>
    <w:rsid w:val="002870B3"/>
    <w:rsid w:val="0029073B"/>
    <w:rsid w:val="002911A8"/>
    <w:rsid w:val="00291574"/>
    <w:rsid w:val="00291AF5"/>
    <w:rsid w:val="00291B47"/>
    <w:rsid w:val="00291F06"/>
    <w:rsid w:val="002921FD"/>
    <w:rsid w:val="00292717"/>
    <w:rsid w:val="00292DEB"/>
    <w:rsid w:val="00292FFC"/>
    <w:rsid w:val="002935D4"/>
    <w:rsid w:val="00293B67"/>
    <w:rsid w:val="00294534"/>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5"/>
    <w:rsid w:val="002A50CB"/>
    <w:rsid w:val="002A550E"/>
    <w:rsid w:val="002A5580"/>
    <w:rsid w:val="002A586A"/>
    <w:rsid w:val="002A58BE"/>
    <w:rsid w:val="002A5C7B"/>
    <w:rsid w:val="002A6AC0"/>
    <w:rsid w:val="002A6C5E"/>
    <w:rsid w:val="002A6EA3"/>
    <w:rsid w:val="002A700D"/>
    <w:rsid w:val="002A73A3"/>
    <w:rsid w:val="002A773B"/>
    <w:rsid w:val="002A7F70"/>
    <w:rsid w:val="002B01A8"/>
    <w:rsid w:val="002B0206"/>
    <w:rsid w:val="002B037E"/>
    <w:rsid w:val="002B0640"/>
    <w:rsid w:val="002B0CF7"/>
    <w:rsid w:val="002B13BE"/>
    <w:rsid w:val="002B1756"/>
    <w:rsid w:val="002B2452"/>
    <w:rsid w:val="002B286A"/>
    <w:rsid w:val="002B3272"/>
    <w:rsid w:val="002B3844"/>
    <w:rsid w:val="002B3B6A"/>
    <w:rsid w:val="002B4115"/>
    <w:rsid w:val="002B4653"/>
    <w:rsid w:val="002B4695"/>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D46"/>
    <w:rsid w:val="002F4476"/>
    <w:rsid w:val="002F44ED"/>
    <w:rsid w:val="002F4B83"/>
    <w:rsid w:val="002F53F3"/>
    <w:rsid w:val="002F653D"/>
    <w:rsid w:val="002F67FE"/>
    <w:rsid w:val="002F6E45"/>
    <w:rsid w:val="002F712A"/>
    <w:rsid w:val="002F79C6"/>
    <w:rsid w:val="002F7FC3"/>
    <w:rsid w:val="00300156"/>
    <w:rsid w:val="003004BB"/>
    <w:rsid w:val="00300964"/>
    <w:rsid w:val="00300B56"/>
    <w:rsid w:val="0030147C"/>
    <w:rsid w:val="003018F6"/>
    <w:rsid w:val="00302017"/>
    <w:rsid w:val="003033E3"/>
    <w:rsid w:val="00303B97"/>
    <w:rsid w:val="003040C4"/>
    <w:rsid w:val="00304280"/>
    <w:rsid w:val="0030542F"/>
    <w:rsid w:val="00305A96"/>
    <w:rsid w:val="00305D28"/>
    <w:rsid w:val="00305F3C"/>
    <w:rsid w:val="00305F6F"/>
    <w:rsid w:val="0030648F"/>
    <w:rsid w:val="00306563"/>
    <w:rsid w:val="00306AB0"/>
    <w:rsid w:val="003074F3"/>
    <w:rsid w:val="003076C6"/>
    <w:rsid w:val="00307A1D"/>
    <w:rsid w:val="00307B05"/>
    <w:rsid w:val="00307E0E"/>
    <w:rsid w:val="00310773"/>
    <w:rsid w:val="00310885"/>
    <w:rsid w:val="0031147B"/>
    <w:rsid w:val="00311810"/>
    <w:rsid w:val="00311AF3"/>
    <w:rsid w:val="00311E89"/>
    <w:rsid w:val="00312265"/>
    <w:rsid w:val="00312E08"/>
    <w:rsid w:val="00313670"/>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6892"/>
    <w:rsid w:val="00327402"/>
    <w:rsid w:val="00327537"/>
    <w:rsid w:val="003305CE"/>
    <w:rsid w:val="00330C3E"/>
    <w:rsid w:val="00330C6A"/>
    <w:rsid w:val="003311AD"/>
    <w:rsid w:val="00331285"/>
    <w:rsid w:val="00331546"/>
    <w:rsid w:val="00331FE5"/>
    <w:rsid w:val="0033249E"/>
    <w:rsid w:val="0033289C"/>
    <w:rsid w:val="00332DB9"/>
    <w:rsid w:val="00333344"/>
    <w:rsid w:val="00333CB3"/>
    <w:rsid w:val="0033472A"/>
    <w:rsid w:val="00334ECA"/>
    <w:rsid w:val="0033555A"/>
    <w:rsid w:val="00335959"/>
    <w:rsid w:val="00335FAE"/>
    <w:rsid w:val="0033668A"/>
    <w:rsid w:val="0033692F"/>
    <w:rsid w:val="00337048"/>
    <w:rsid w:val="003373CA"/>
    <w:rsid w:val="003378CB"/>
    <w:rsid w:val="00340115"/>
    <w:rsid w:val="003407AD"/>
    <w:rsid w:val="00342737"/>
    <w:rsid w:val="00342C65"/>
    <w:rsid w:val="0034301B"/>
    <w:rsid w:val="00343688"/>
    <w:rsid w:val="00344351"/>
    <w:rsid w:val="00344658"/>
    <w:rsid w:val="00345872"/>
    <w:rsid w:val="003460C5"/>
    <w:rsid w:val="0034619D"/>
    <w:rsid w:val="00346C9B"/>
    <w:rsid w:val="00346CFA"/>
    <w:rsid w:val="00346EBE"/>
    <w:rsid w:val="0034741F"/>
    <w:rsid w:val="00347780"/>
    <w:rsid w:val="00347967"/>
    <w:rsid w:val="00350BFD"/>
    <w:rsid w:val="003511A0"/>
    <w:rsid w:val="00351582"/>
    <w:rsid w:val="00351D5C"/>
    <w:rsid w:val="00352B8F"/>
    <w:rsid w:val="00353FE5"/>
    <w:rsid w:val="003547D2"/>
    <w:rsid w:val="00354892"/>
    <w:rsid w:val="00354CE7"/>
    <w:rsid w:val="00354DC0"/>
    <w:rsid w:val="00356D2E"/>
    <w:rsid w:val="00357000"/>
    <w:rsid w:val="00357F88"/>
    <w:rsid w:val="003600BD"/>
    <w:rsid w:val="003602D1"/>
    <w:rsid w:val="00360649"/>
    <w:rsid w:val="0036084D"/>
    <w:rsid w:val="0036099D"/>
    <w:rsid w:val="00360A19"/>
    <w:rsid w:val="00360C1E"/>
    <w:rsid w:val="00362B21"/>
    <w:rsid w:val="00362F9A"/>
    <w:rsid w:val="003630F9"/>
    <w:rsid w:val="003636C4"/>
    <w:rsid w:val="00363AA0"/>
    <w:rsid w:val="0036408B"/>
    <w:rsid w:val="003644A6"/>
    <w:rsid w:val="00364E99"/>
    <w:rsid w:val="0036591E"/>
    <w:rsid w:val="003660C3"/>
    <w:rsid w:val="00367295"/>
    <w:rsid w:val="00367493"/>
    <w:rsid w:val="003674D6"/>
    <w:rsid w:val="00367652"/>
    <w:rsid w:val="003676EF"/>
    <w:rsid w:val="00367DD4"/>
    <w:rsid w:val="00367EF0"/>
    <w:rsid w:val="00370554"/>
    <w:rsid w:val="00370BB0"/>
    <w:rsid w:val="00371338"/>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EB"/>
    <w:rsid w:val="00374D33"/>
    <w:rsid w:val="003755FE"/>
    <w:rsid w:val="00375819"/>
    <w:rsid w:val="00376AFD"/>
    <w:rsid w:val="00376BAC"/>
    <w:rsid w:val="0037702A"/>
    <w:rsid w:val="003771B8"/>
    <w:rsid w:val="00377DC1"/>
    <w:rsid w:val="003809A5"/>
    <w:rsid w:val="00380BE3"/>
    <w:rsid w:val="00381580"/>
    <w:rsid w:val="00381ACD"/>
    <w:rsid w:val="00381FD2"/>
    <w:rsid w:val="0038203E"/>
    <w:rsid w:val="003834A0"/>
    <w:rsid w:val="003835AC"/>
    <w:rsid w:val="003838FE"/>
    <w:rsid w:val="003839BF"/>
    <w:rsid w:val="00384D9A"/>
    <w:rsid w:val="0038663E"/>
    <w:rsid w:val="0038665D"/>
    <w:rsid w:val="00386708"/>
    <w:rsid w:val="00386931"/>
    <w:rsid w:val="00386CB3"/>
    <w:rsid w:val="003870EF"/>
    <w:rsid w:val="003874ED"/>
    <w:rsid w:val="003875CF"/>
    <w:rsid w:val="00387CFD"/>
    <w:rsid w:val="00387D9E"/>
    <w:rsid w:val="00390510"/>
    <w:rsid w:val="00390D39"/>
    <w:rsid w:val="003911E7"/>
    <w:rsid w:val="00391A86"/>
    <w:rsid w:val="00392290"/>
    <w:rsid w:val="00392598"/>
    <w:rsid w:val="00393474"/>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F0D"/>
    <w:rsid w:val="003A11DF"/>
    <w:rsid w:val="003A12B3"/>
    <w:rsid w:val="003A1B34"/>
    <w:rsid w:val="003A23A1"/>
    <w:rsid w:val="003A435A"/>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CF"/>
    <w:rsid w:val="003B39D1"/>
    <w:rsid w:val="003B3C6C"/>
    <w:rsid w:val="003B4341"/>
    <w:rsid w:val="003B43AD"/>
    <w:rsid w:val="003B4583"/>
    <w:rsid w:val="003B4813"/>
    <w:rsid w:val="003B4F10"/>
    <w:rsid w:val="003B56E7"/>
    <w:rsid w:val="003B5BD3"/>
    <w:rsid w:val="003B6155"/>
    <w:rsid w:val="003B6D8C"/>
    <w:rsid w:val="003B7157"/>
    <w:rsid w:val="003B7465"/>
    <w:rsid w:val="003B79D0"/>
    <w:rsid w:val="003B7BC2"/>
    <w:rsid w:val="003B7F4A"/>
    <w:rsid w:val="003C03A2"/>
    <w:rsid w:val="003C04A2"/>
    <w:rsid w:val="003C14D8"/>
    <w:rsid w:val="003C17B0"/>
    <w:rsid w:val="003C202C"/>
    <w:rsid w:val="003C2898"/>
    <w:rsid w:val="003C30A0"/>
    <w:rsid w:val="003C370B"/>
    <w:rsid w:val="003C4E77"/>
    <w:rsid w:val="003C5336"/>
    <w:rsid w:val="003C55E7"/>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F70"/>
    <w:rsid w:val="003D214E"/>
    <w:rsid w:val="003D29F2"/>
    <w:rsid w:val="003D381F"/>
    <w:rsid w:val="003D3928"/>
    <w:rsid w:val="003D4443"/>
    <w:rsid w:val="003D57A6"/>
    <w:rsid w:val="003D5E29"/>
    <w:rsid w:val="003D7C37"/>
    <w:rsid w:val="003D7DFC"/>
    <w:rsid w:val="003E09F3"/>
    <w:rsid w:val="003E0B7F"/>
    <w:rsid w:val="003E0FC7"/>
    <w:rsid w:val="003E13D6"/>
    <w:rsid w:val="003E1934"/>
    <w:rsid w:val="003E1A5D"/>
    <w:rsid w:val="003E1A9C"/>
    <w:rsid w:val="003E28D5"/>
    <w:rsid w:val="003E29C7"/>
    <w:rsid w:val="003E3237"/>
    <w:rsid w:val="003E3623"/>
    <w:rsid w:val="003E3BE7"/>
    <w:rsid w:val="003E3C7D"/>
    <w:rsid w:val="003E4288"/>
    <w:rsid w:val="003E46EF"/>
    <w:rsid w:val="003E5FA7"/>
    <w:rsid w:val="003E6457"/>
    <w:rsid w:val="003E6570"/>
    <w:rsid w:val="003E6A80"/>
    <w:rsid w:val="003E6B48"/>
    <w:rsid w:val="003E737B"/>
    <w:rsid w:val="003F01D8"/>
    <w:rsid w:val="003F027C"/>
    <w:rsid w:val="003F07F0"/>
    <w:rsid w:val="003F0E38"/>
    <w:rsid w:val="003F0FE7"/>
    <w:rsid w:val="003F1672"/>
    <w:rsid w:val="003F1BD0"/>
    <w:rsid w:val="003F1DDA"/>
    <w:rsid w:val="003F1F86"/>
    <w:rsid w:val="003F22D6"/>
    <w:rsid w:val="003F2E6A"/>
    <w:rsid w:val="003F33E9"/>
    <w:rsid w:val="003F3A87"/>
    <w:rsid w:val="003F4C5F"/>
    <w:rsid w:val="003F4D15"/>
    <w:rsid w:val="003F508D"/>
    <w:rsid w:val="003F5419"/>
    <w:rsid w:val="003F58DE"/>
    <w:rsid w:val="003F6106"/>
    <w:rsid w:val="003F6250"/>
    <w:rsid w:val="003F74AB"/>
    <w:rsid w:val="003F7E4C"/>
    <w:rsid w:val="00400523"/>
    <w:rsid w:val="00400787"/>
    <w:rsid w:val="00400A52"/>
    <w:rsid w:val="00400F09"/>
    <w:rsid w:val="004012A3"/>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DC"/>
    <w:rsid w:val="00407C4A"/>
    <w:rsid w:val="00407D0F"/>
    <w:rsid w:val="004102CD"/>
    <w:rsid w:val="00410C43"/>
    <w:rsid w:val="00410DD0"/>
    <w:rsid w:val="00411385"/>
    <w:rsid w:val="00411E25"/>
    <w:rsid w:val="00411F89"/>
    <w:rsid w:val="0041229C"/>
    <w:rsid w:val="0041295E"/>
    <w:rsid w:val="00412E0F"/>
    <w:rsid w:val="00412E1E"/>
    <w:rsid w:val="0041312B"/>
    <w:rsid w:val="004138ED"/>
    <w:rsid w:val="00413C89"/>
    <w:rsid w:val="00413D34"/>
    <w:rsid w:val="00414186"/>
    <w:rsid w:val="00414237"/>
    <w:rsid w:val="00414A8B"/>
    <w:rsid w:val="0041567C"/>
    <w:rsid w:val="004159A8"/>
    <w:rsid w:val="0041681C"/>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443"/>
    <w:rsid w:val="004252DA"/>
    <w:rsid w:val="004258AA"/>
    <w:rsid w:val="00425B06"/>
    <w:rsid w:val="00426102"/>
    <w:rsid w:val="00426488"/>
    <w:rsid w:val="00426D30"/>
    <w:rsid w:val="0042709C"/>
    <w:rsid w:val="00427B2E"/>
    <w:rsid w:val="00427D37"/>
    <w:rsid w:val="00427EA1"/>
    <w:rsid w:val="004300A5"/>
    <w:rsid w:val="004305A9"/>
    <w:rsid w:val="004305BF"/>
    <w:rsid w:val="004308B3"/>
    <w:rsid w:val="00431C87"/>
    <w:rsid w:val="004323AB"/>
    <w:rsid w:val="0043245C"/>
    <w:rsid w:val="004324CD"/>
    <w:rsid w:val="00432C1E"/>
    <w:rsid w:val="00432F64"/>
    <w:rsid w:val="00433C12"/>
    <w:rsid w:val="00433E03"/>
    <w:rsid w:val="004342C6"/>
    <w:rsid w:val="004344F1"/>
    <w:rsid w:val="00434542"/>
    <w:rsid w:val="004348D1"/>
    <w:rsid w:val="00434D6C"/>
    <w:rsid w:val="00434FED"/>
    <w:rsid w:val="0043508A"/>
    <w:rsid w:val="00436627"/>
    <w:rsid w:val="0043662D"/>
    <w:rsid w:val="004366AF"/>
    <w:rsid w:val="00436F80"/>
    <w:rsid w:val="00437096"/>
    <w:rsid w:val="0043720E"/>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3B7F"/>
    <w:rsid w:val="00453F03"/>
    <w:rsid w:val="00453FC7"/>
    <w:rsid w:val="004540F5"/>
    <w:rsid w:val="00454EE1"/>
    <w:rsid w:val="00456089"/>
    <w:rsid w:val="004561CE"/>
    <w:rsid w:val="00456B4D"/>
    <w:rsid w:val="00460F60"/>
    <w:rsid w:val="0046182B"/>
    <w:rsid w:val="0046195E"/>
    <w:rsid w:val="00461BD6"/>
    <w:rsid w:val="00461F33"/>
    <w:rsid w:val="00462591"/>
    <w:rsid w:val="00462617"/>
    <w:rsid w:val="0046407C"/>
    <w:rsid w:val="00464400"/>
    <w:rsid w:val="004646F4"/>
    <w:rsid w:val="004651AA"/>
    <w:rsid w:val="004658B0"/>
    <w:rsid w:val="00465C10"/>
    <w:rsid w:val="00466151"/>
    <w:rsid w:val="004661FE"/>
    <w:rsid w:val="0046697C"/>
    <w:rsid w:val="004674B3"/>
    <w:rsid w:val="00467562"/>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D"/>
    <w:rsid w:val="00490327"/>
    <w:rsid w:val="004909AE"/>
    <w:rsid w:val="00490B42"/>
    <w:rsid w:val="00491267"/>
    <w:rsid w:val="0049129A"/>
    <w:rsid w:val="004914F5"/>
    <w:rsid w:val="004916A8"/>
    <w:rsid w:val="0049181F"/>
    <w:rsid w:val="00492781"/>
    <w:rsid w:val="00493036"/>
    <w:rsid w:val="004933C0"/>
    <w:rsid w:val="00493CA2"/>
    <w:rsid w:val="00493CD4"/>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FBB"/>
    <w:rsid w:val="004A60CB"/>
    <w:rsid w:val="004A78EE"/>
    <w:rsid w:val="004A79E6"/>
    <w:rsid w:val="004B0276"/>
    <w:rsid w:val="004B08A0"/>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C0777"/>
    <w:rsid w:val="004C0951"/>
    <w:rsid w:val="004C09FB"/>
    <w:rsid w:val="004C0C53"/>
    <w:rsid w:val="004C0F3B"/>
    <w:rsid w:val="004C106B"/>
    <w:rsid w:val="004C1F3A"/>
    <w:rsid w:val="004C2088"/>
    <w:rsid w:val="004C2DDC"/>
    <w:rsid w:val="004C2F9E"/>
    <w:rsid w:val="004C32A3"/>
    <w:rsid w:val="004C380A"/>
    <w:rsid w:val="004C39CA"/>
    <w:rsid w:val="004C3BD1"/>
    <w:rsid w:val="004C5C6C"/>
    <w:rsid w:val="004C61E1"/>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4139"/>
    <w:rsid w:val="004E49FF"/>
    <w:rsid w:val="004E5431"/>
    <w:rsid w:val="004E548C"/>
    <w:rsid w:val="004E5CAD"/>
    <w:rsid w:val="004E6AB1"/>
    <w:rsid w:val="004E7D81"/>
    <w:rsid w:val="004F04B5"/>
    <w:rsid w:val="004F0CC0"/>
    <w:rsid w:val="004F11C0"/>
    <w:rsid w:val="004F11CF"/>
    <w:rsid w:val="004F13F5"/>
    <w:rsid w:val="004F1967"/>
    <w:rsid w:val="004F29CE"/>
    <w:rsid w:val="004F2B3E"/>
    <w:rsid w:val="004F2BCD"/>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F53"/>
    <w:rsid w:val="00505F66"/>
    <w:rsid w:val="00506F12"/>
    <w:rsid w:val="005076A2"/>
    <w:rsid w:val="0051015F"/>
    <w:rsid w:val="0051085E"/>
    <w:rsid w:val="005115BB"/>
    <w:rsid w:val="00511706"/>
    <w:rsid w:val="005124E9"/>
    <w:rsid w:val="005130BA"/>
    <w:rsid w:val="005135F6"/>
    <w:rsid w:val="005148DE"/>
    <w:rsid w:val="00514E40"/>
    <w:rsid w:val="00515304"/>
    <w:rsid w:val="00515DDB"/>
    <w:rsid w:val="0051623A"/>
    <w:rsid w:val="0051683D"/>
    <w:rsid w:val="005168B7"/>
    <w:rsid w:val="00516A40"/>
    <w:rsid w:val="00521459"/>
    <w:rsid w:val="00521C2E"/>
    <w:rsid w:val="0052266A"/>
    <w:rsid w:val="005228E1"/>
    <w:rsid w:val="00522D32"/>
    <w:rsid w:val="00522F7F"/>
    <w:rsid w:val="005233BA"/>
    <w:rsid w:val="00524141"/>
    <w:rsid w:val="00524890"/>
    <w:rsid w:val="00524B13"/>
    <w:rsid w:val="005258F3"/>
    <w:rsid w:val="005261E9"/>
    <w:rsid w:val="00526F67"/>
    <w:rsid w:val="00526FAC"/>
    <w:rsid w:val="0052724E"/>
    <w:rsid w:val="0052781E"/>
    <w:rsid w:val="00530888"/>
    <w:rsid w:val="00530A28"/>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35B"/>
    <w:rsid w:val="00537400"/>
    <w:rsid w:val="005377AB"/>
    <w:rsid w:val="00537C0B"/>
    <w:rsid w:val="00537D41"/>
    <w:rsid w:val="0054000C"/>
    <w:rsid w:val="00540AFF"/>
    <w:rsid w:val="00540F5E"/>
    <w:rsid w:val="00541265"/>
    <w:rsid w:val="00541A92"/>
    <w:rsid w:val="00541BD2"/>
    <w:rsid w:val="00541BF6"/>
    <w:rsid w:val="00541E60"/>
    <w:rsid w:val="00542302"/>
    <w:rsid w:val="0054290F"/>
    <w:rsid w:val="00542D4E"/>
    <w:rsid w:val="005434D1"/>
    <w:rsid w:val="0054356B"/>
    <w:rsid w:val="00543736"/>
    <w:rsid w:val="00543873"/>
    <w:rsid w:val="00543B14"/>
    <w:rsid w:val="00543D0F"/>
    <w:rsid w:val="00543E7A"/>
    <w:rsid w:val="005446BF"/>
    <w:rsid w:val="00545079"/>
    <w:rsid w:val="005454E2"/>
    <w:rsid w:val="005461F4"/>
    <w:rsid w:val="005462CB"/>
    <w:rsid w:val="0054648F"/>
    <w:rsid w:val="005466C8"/>
    <w:rsid w:val="00546EE4"/>
    <w:rsid w:val="005470E9"/>
    <w:rsid w:val="00547746"/>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CAE"/>
    <w:rsid w:val="0056084F"/>
    <w:rsid w:val="00561D0B"/>
    <w:rsid w:val="00561EDF"/>
    <w:rsid w:val="00562115"/>
    <w:rsid w:val="0056258F"/>
    <w:rsid w:val="00563613"/>
    <w:rsid w:val="00563BDF"/>
    <w:rsid w:val="00563E43"/>
    <w:rsid w:val="00564E8E"/>
    <w:rsid w:val="005650E7"/>
    <w:rsid w:val="00567033"/>
    <w:rsid w:val="00567244"/>
    <w:rsid w:val="0056726F"/>
    <w:rsid w:val="00567BD7"/>
    <w:rsid w:val="0057085E"/>
    <w:rsid w:val="00570977"/>
    <w:rsid w:val="00571586"/>
    <w:rsid w:val="0057173A"/>
    <w:rsid w:val="00571C23"/>
    <w:rsid w:val="00571DFE"/>
    <w:rsid w:val="005721AB"/>
    <w:rsid w:val="00572EE4"/>
    <w:rsid w:val="00572FFA"/>
    <w:rsid w:val="005732B4"/>
    <w:rsid w:val="005732ED"/>
    <w:rsid w:val="0057340E"/>
    <w:rsid w:val="00573623"/>
    <w:rsid w:val="00573BAE"/>
    <w:rsid w:val="00573BDC"/>
    <w:rsid w:val="0057433D"/>
    <w:rsid w:val="005744F0"/>
    <w:rsid w:val="0057454C"/>
    <w:rsid w:val="00575043"/>
    <w:rsid w:val="0057515D"/>
    <w:rsid w:val="005753AC"/>
    <w:rsid w:val="00575A0C"/>
    <w:rsid w:val="00575DD6"/>
    <w:rsid w:val="00580085"/>
    <w:rsid w:val="00581027"/>
    <w:rsid w:val="0058119F"/>
    <w:rsid w:val="00581A23"/>
    <w:rsid w:val="00581CA3"/>
    <w:rsid w:val="00583755"/>
    <w:rsid w:val="00583C8E"/>
    <w:rsid w:val="00584333"/>
    <w:rsid w:val="00584CD9"/>
    <w:rsid w:val="00585598"/>
    <w:rsid w:val="005860CF"/>
    <w:rsid w:val="0058616E"/>
    <w:rsid w:val="0058689C"/>
    <w:rsid w:val="005872D9"/>
    <w:rsid w:val="00587753"/>
    <w:rsid w:val="00587C30"/>
    <w:rsid w:val="00590057"/>
    <w:rsid w:val="0059019D"/>
    <w:rsid w:val="00590EDD"/>
    <w:rsid w:val="00591416"/>
    <w:rsid w:val="00591418"/>
    <w:rsid w:val="005920F8"/>
    <w:rsid w:val="005925D3"/>
    <w:rsid w:val="00592C6A"/>
    <w:rsid w:val="005931C9"/>
    <w:rsid w:val="00593F5A"/>
    <w:rsid w:val="00594481"/>
    <w:rsid w:val="005946B5"/>
    <w:rsid w:val="00595BB9"/>
    <w:rsid w:val="00596578"/>
    <w:rsid w:val="005967B6"/>
    <w:rsid w:val="00596A18"/>
    <w:rsid w:val="00596A82"/>
    <w:rsid w:val="00596AD9"/>
    <w:rsid w:val="00597392"/>
    <w:rsid w:val="00597737"/>
    <w:rsid w:val="005A0875"/>
    <w:rsid w:val="005A1029"/>
    <w:rsid w:val="005A1D69"/>
    <w:rsid w:val="005A200C"/>
    <w:rsid w:val="005A237B"/>
    <w:rsid w:val="005A29EC"/>
    <w:rsid w:val="005A3032"/>
    <w:rsid w:val="005A3A5B"/>
    <w:rsid w:val="005A3B99"/>
    <w:rsid w:val="005A4036"/>
    <w:rsid w:val="005A48F8"/>
    <w:rsid w:val="005A4C60"/>
    <w:rsid w:val="005A4E63"/>
    <w:rsid w:val="005A4E8D"/>
    <w:rsid w:val="005A5076"/>
    <w:rsid w:val="005A5A6B"/>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343A"/>
    <w:rsid w:val="005B3AD9"/>
    <w:rsid w:val="005B4296"/>
    <w:rsid w:val="005B49B9"/>
    <w:rsid w:val="005B4D97"/>
    <w:rsid w:val="005B4FAD"/>
    <w:rsid w:val="005B528E"/>
    <w:rsid w:val="005B5F10"/>
    <w:rsid w:val="005B63B2"/>
    <w:rsid w:val="005B693F"/>
    <w:rsid w:val="005B740F"/>
    <w:rsid w:val="005B780E"/>
    <w:rsid w:val="005C0332"/>
    <w:rsid w:val="005C1D15"/>
    <w:rsid w:val="005C3A7C"/>
    <w:rsid w:val="005C409B"/>
    <w:rsid w:val="005C48DF"/>
    <w:rsid w:val="005C524D"/>
    <w:rsid w:val="005C556F"/>
    <w:rsid w:val="005C5ACE"/>
    <w:rsid w:val="005C5DAB"/>
    <w:rsid w:val="005C6358"/>
    <w:rsid w:val="005C73F0"/>
    <w:rsid w:val="005C760C"/>
    <w:rsid w:val="005C799F"/>
    <w:rsid w:val="005C7D11"/>
    <w:rsid w:val="005D013D"/>
    <w:rsid w:val="005D0A4A"/>
    <w:rsid w:val="005D12AB"/>
    <w:rsid w:val="005D1364"/>
    <w:rsid w:val="005D13C0"/>
    <w:rsid w:val="005D218F"/>
    <w:rsid w:val="005D2291"/>
    <w:rsid w:val="005D2DC0"/>
    <w:rsid w:val="005D2E1D"/>
    <w:rsid w:val="005D3814"/>
    <w:rsid w:val="005D39A1"/>
    <w:rsid w:val="005D3AB3"/>
    <w:rsid w:val="005D5123"/>
    <w:rsid w:val="005D64C7"/>
    <w:rsid w:val="005D6758"/>
    <w:rsid w:val="005D6DBE"/>
    <w:rsid w:val="005D7269"/>
    <w:rsid w:val="005D7412"/>
    <w:rsid w:val="005D7FB7"/>
    <w:rsid w:val="005E0115"/>
    <w:rsid w:val="005E216B"/>
    <w:rsid w:val="005E37D7"/>
    <w:rsid w:val="005E3C43"/>
    <w:rsid w:val="005E3D55"/>
    <w:rsid w:val="005E5070"/>
    <w:rsid w:val="005E59AA"/>
    <w:rsid w:val="005E6363"/>
    <w:rsid w:val="005E6691"/>
    <w:rsid w:val="005E6795"/>
    <w:rsid w:val="005E700E"/>
    <w:rsid w:val="005E70AC"/>
    <w:rsid w:val="005E7109"/>
    <w:rsid w:val="005E7EA6"/>
    <w:rsid w:val="005F09CB"/>
    <w:rsid w:val="005F0DF6"/>
    <w:rsid w:val="005F15F1"/>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4191"/>
    <w:rsid w:val="006048DA"/>
    <w:rsid w:val="00604B1A"/>
    <w:rsid w:val="00606434"/>
    <w:rsid w:val="006064C5"/>
    <w:rsid w:val="00607AD3"/>
    <w:rsid w:val="00610579"/>
    <w:rsid w:val="006105F8"/>
    <w:rsid w:val="006117E0"/>
    <w:rsid w:val="00611E82"/>
    <w:rsid w:val="00613701"/>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C01"/>
    <w:rsid w:val="00621EEA"/>
    <w:rsid w:val="006221B9"/>
    <w:rsid w:val="0062223D"/>
    <w:rsid w:val="00622CA7"/>
    <w:rsid w:val="00623161"/>
    <w:rsid w:val="00623546"/>
    <w:rsid w:val="00623783"/>
    <w:rsid w:val="00623D47"/>
    <w:rsid w:val="006241AA"/>
    <w:rsid w:val="00624776"/>
    <w:rsid w:val="00624B15"/>
    <w:rsid w:val="00625031"/>
    <w:rsid w:val="0062524D"/>
    <w:rsid w:val="006255F1"/>
    <w:rsid w:val="00626232"/>
    <w:rsid w:val="00626B7A"/>
    <w:rsid w:val="006270C7"/>
    <w:rsid w:val="006270D4"/>
    <w:rsid w:val="0062720E"/>
    <w:rsid w:val="00627A13"/>
    <w:rsid w:val="00630525"/>
    <w:rsid w:val="00630979"/>
    <w:rsid w:val="0063123F"/>
    <w:rsid w:val="00631569"/>
    <w:rsid w:val="00631863"/>
    <w:rsid w:val="00631EEC"/>
    <w:rsid w:val="00632295"/>
    <w:rsid w:val="00632FE2"/>
    <w:rsid w:val="00633361"/>
    <w:rsid w:val="006341BE"/>
    <w:rsid w:val="00634C93"/>
    <w:rsid w:val="00634F8E"/>
    <w:rsid w:val="0063643E"/>
    <w:rsid w:val="00636883"/>
    <w:rsid w:val="00636A13"/>
    <w:rsid w:val="006407A2"/>
    <w:rsid w:val="00641562"/>
    <w:rsid w:val="00641959"/>
    <w:rsid w:val="00641B1C"/>
    <w:rsid w:val="00641CF9"/>
    <w:rsid w:val="00641EC1"/>
    <w:rsid w:val="00642C83"/>
    <w:rsid w:val="00642EB8"/>
    <w:rsid w:val="006443EA"/>
    <w:rsid w:val="006446B7"/>
    <w:rsid w:val="006452DA"/>
    <w:rsid w:val="00645ABC"/>
    <w:rsid w:val="00646582"/>
    <w:rsid w:val="00647122"/>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C4"/>
    <w:rsid w:val="00656C25"/>
    <w:rsid w:val="00656E51"/>
    <w:rsid w:val="006573B8"/>
    <w:rsid w:val="00657D45"/>
    <w:rsid w:val="00660184"/>
    <w:rsid w:val="00660709"/>
    <w:rsid w:val="0066075E"/>
    <w:rsid w:val="006611C8"/>
    <w:rsid w:val="0066165F"/>
    <w:rsid w:val="00662413"/>
    <w:rsid w:val="00662A51"/>
    <w:rsid w:val="00662C19"/>
    <w:rsid w:val="00662E5F"/>
    <w:rsid w:val="00662EB9"/>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99"/>
    <w:rsid w:val="0067165A"/>
    <w:rsid w:val="00671D98"/>
    <w:rsid w:val="00672002"/>
    <w:rsid w:val="006724DC"/>
    <w:rsid w:val="0067309F"/>
    <w:rsid w:val="00673386"/>
    <w:rsid w:val="00673A5E"/>
    <w:rsid w:val="00674557"/>
    <w:rsid w:val="00674F5B"/>
    <w:rsid w:val="00675144"/>
    <w:rsid w:val="00675153"/>
    <w:rsid w:val="00675231"/>
    <w:rsid w:val="006752C6"/>
    <w:rsid w:val="00675C2D"/>
    <w:rsid w:val="00675F6F"/>
    <w:rsid w:val="006760E3"/>
    <w:rsid w:val="00676424"/>
    <w:rsid w:val="00676C1F"/>
    <w:rsid w:val="00677143"/>
    <w:rsid w:val="00677326"/>
    <w:rsid w:val="006773A1"/>
    <w:rsid w:val="006802FE"/>
    <w:rsid w:val="0068036B"/>
    <w:rsid w:val="00680AE7"/>
    <w:rsid w:val="00680BD8"/>
    <w:rsid w:val="0068199C"/>
    <w:rsid w:val="00681AED"/>
    <w:rsid w:val="00681EAE"/>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378"/>
    <w:rsid w:val="006923C9"/>
    <w:rsid w:val="0069257D"/>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D3E"/>
    <w:rsid w:val="006A45E1"/>
    <w:rsid w:val="006A4F6A"/>
    <w:rsid w:val="006A6262"/>
    <w:rsid w:val="006A6B74"/>
    <w:rsid w:val="006A6D0B"/>
    <w:rsid w:val="006A705D"/>
    <w:rsid w:val="006A7438"/>
    <w:rsid w:val="006A74E5"/>
    <w:rsid w:val="006A771A"/>
    <w:rsid w:val="006A7B89"/>
    <w:rsid w:val="006B0FEC"/>
    <w:rsid w:val="006B132A"/>
    <w:rsid w:val="006B13E9"/>
    <w:rsid w:val="006B19C2"/>
    <w:rsid w:val="006B23AD"/>
    <w:rsid w:val="006B28BE"/>
    <w:rsid w:val="006B2B39"/>
    <w:rsid w:val="006B37EF"/>
    <w:rsid w:val="006B3F4D"/>
    <w:rsid w:val="006B4131"/>
    <w:rsid w:val="006B4C95"/>
    <w:rsid w:val="006B55BE"/>
    <w:rsid w:val="006B582A"/>
    <w:rsid w:val="006B6DDB"/>
    <w:rsid w:val="006B78DE"/>
    <w:rsid w:val="006B7A88"/>
    <w:rsid w:val="006C01C5"/>
    <w:rsid w:val="006C085C"/>
    <w:rsid w:val="006C095A"/>
    <w:rsid w:val="006C0F17"/>
    <w:rsid w:val="006C1BCF"/>
    <w:rsid w:val="006C1EF8"/>
    <w:rsid w:val="006C22C0"/>
    <w:rsid w:val="006C3445"/>
    <w:rsid w:val="006C3B0C"/>
    <w:rsid w:val="006C3BD2"/>
    <w:rsid w:val="006C411A"/>
    <w:rsid w:val="006C441E"/>
    <w:rsid w:val="006C447E"/>
    <w:rsid w:val="006C4740"/>
    <w:rsid w:val="006C49E0"/>
    <w:rsid w:val="006C4CE1"/>
    <w:rsid w:val="006C57DD"/>
    <w:rsid w:val="006C5905"/>
    <w:rsid w:val="006C5C4E"/>
    <w:rsid w:val="006C5CF3"/>
    <w:rsid w:val="006C61C7"/>
    <w:rsid w:val="006C62DC"/>
    <w:rsid w:val="006C69F2"/>
    <w:rsid w:val="006C6DA0"/>
    <w:rsid w:val="006C6F5E"/>
    <w:rsid w:val="006C70C4"/>
    <w:rsid w:val="006C727B"/>
    <w:rsid w:val="006C79B0"/>
    <w:rsid w:val="006D0C5F"/>
    <w:rsid w:val="006D0E98"/>
    <w:rsid w:val="006D123E"/>
    <w:rsid w:val="006D17F6"/>
    <w:rsid w:val="006D19A8"/>
    <w:rsid w:val="006D1D7B"/>
    <w:rsid w:val="006D20E6"/>
    <w:rsid w:val="006D2C00"/>
    <w:rsid w:val="006D3893"/>
    <w:rsid w:val="006D44B4"/>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200F"/>
    <w:rsid w:val="006E2A00"/>
    <w:rsid w:val="006E2B1A"/>
    <w:rsid w:val="006E2DF9"/>
    <w:rsid w:val="006E3B1F"/>
    <w:rsid w:val="006E441A"/>
    <w:rsid w:val="006E4821"/>
    <w:rsid w:val="006E543C"/>
    <w:rsid w:val="006E6514"/>
    <w:rsid w:val="006E659A"/>
    <w:rsid w:val="006E67EE"/>
    <w:rsid w:val="006E694A"/>
    <w:rsid w:val="006E6AFD"/>
    <w:rsid w:val="006F0510"/>
    <w:rsid w:val="006F0F8C"/>
    <w:rsid w:val="006F12CE"/>
    <w:rsid w:val="006F1E59"/>
    <w:rsid w:val="006F209C"/>
    <w:rsid w:val="006F2283"/>
    <w:rsid w:val="006F28C5"/>
    <w:rsid w:val="006F2969"/>
    <w:rsid w:val="006F38F4"/>
    <w:rsid w:val="006F464A"/>
    <w:rsid w:val="006F4DAB"/>
    <w:rsid w:val="006F50F7"/>
    <w:rsid w:val="006F58B6"/>
    <w:rsid w:val="006F597C"/>
    <w:rsid w:val="006F5CCF"/>
    <w:rsid w:val="006F6E7E"/>
    <w:rsid w:val="006F713D"/>
    <w:rsid w:val="006F72BD"/>
    <w:rsid w:val="006F79FB"/>
    <w:rsid w:val="006F7D07"/>
    <w:rsid w:val="007000FA"/>
    <w:rsid w:val="007003D9"/>
    <w:rsid w:val="007003F2"/>
    <w:rsid w:val="00700587"/>
    <w:rsid w:val="00700F99"/>
    <w:rsid w:val="007032ED"/>
    <w:rsid w:val="007038ED"/>
    <w:rsid w:val="00703A42"/>
    <w:rsid w:val="00703F14"/>
    <w:rsid w:val="0070416A"/>
    <w:rsid w:val="00704699"/>
    <w:rsid w:val="007046B4"/>
    <w:rsid w:val="007049FD"/>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300A9"/>
    <w:rsid w:val="00730802"/>
    <w:rsid w:val="00730B33"/>
    <w:rsid w:val="00730BFA"/>
    <w:rsid w:val="00730FF2"/>
    <w:rsid w:val="007329AF"/>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72A"/>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413D"/>
    <w:rsid w:val="0075541A"/>
    <w:rsid w:val="00756078"/>
    <w:rsid w:val="007561BD"/>
    <w:rsid w:val="007561C5"/>
    <w:rsid w:val="00756513"/>
    <w:rsid w:val="00756CEB"/>
    <w:rsid w:val="00756CED"/>
    <w:rsid w:val="00756D42"/>
    <w:rsid w:val="0075749D"/>
    <w:rsid w:val="00760702"/>
    <w:rsid w:val="0076077D"/>
    <w:rsid w:val="0076117F"/>
    <w:rsid w:val="00761DDF"/>
    <w:rsid w:val="007623B6"/>
    <w:rsid w:val="0076264E"/>
    <w:rsid w:val="00763358"/>
    <w:rsid w:val="00763DED"/>
    <w:rsid w:val="00763E8F"/>
    <w:rsid w:val="00763F88"/>
    <w:rsid w:val="00763FC4"/>
    <w:rsid w:val="007646FE"/>
    <w:rsid w:val="00764AB3"/>
    <w:rsid w:val="00764EA3"/>
    <w:rsid w:val="007651F2"/>
    <w:rsid w:val="00765353"/>
    <w:rsid w:val="0076603E"/>
    <w:rsid w:val="00766F65"/>
    <w:rsid w:val="0077096A"/>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EE"/>
    <w:rsid w:val="00780DC4"/>
    <w:rsid w:val="00781310"/>
    <w:rsid w:val="00782844"/>
    <w:rsid w:val="00782A62"/>
    <w:rsid w:val="00782EBF"/>
    <w:rsid w:val="00782FDA"/>
    <w:rsid w:val="00783465"/>
    <w:rsid w:val="0078355A"/>
    <w:rsid w:val="00784764"/>
    <w:rsid w:val="00784B2C"/>
    <w:rsid w:val="007850B2"/>
    <w:rsid w:val="0078533C"/>
    <w:rsid w:val="0078559D"/>
    <w:rsid w:val="0078773E"/>
    <w:rsid w:val="00787810"/>
    <w:rsid w:val="0079081A"/>
    <w:rsid w:val="00790909"/>
    <w:rsid w:val="00790A12"/>
    <w:rsid w:val="0079122A"/>
    <w:rsid w:val="00791D8A"/>
    <w:rsid w:val="00791DBE"/>
    <w:rsid w:val="00792568"/>
    <w:rsid w:val="00793E7F"/>
    <w:rsid w:val="00793F30"/>
    <w:rsid w:val="007945F0"/>
    <w:rsid w:val="00794661"/>
    <w:rsid w:val="0079543F"/>
    <w:rsid w:val="00796441"/>
    <w:rsid w:val="00796E0C"/>
    <w:rsid w:val="007979B2"/>
    <w:rsid w:val="007A2DC7"/>
    <w:rsid w:val="007A2E3E"/>
    <w:rsid w:val="007A3993"/>
    <w:rsid w:val="007A452C"/>
    <w:rsid w:val="007A4E46"/>
    <w:rsid w:val="007A5161"/>
    <w:rsid w:val="007A5379"/>
    <w:rsid w:val="007A6698"/>
    <w:rsid w:val="007A6A02"/>
    <w:rsid w:val="007A70AF"/>
    <w:rsid w:val="007A70E0"/>
    <w:rsid w:val="007B0051"/>
    <w:rsid w:val="007B23BC"/>
    <w:rsid w:val="007B24B0"/>
    <w:rsid w:val="007B27A7"/>
    <w:rsid w:val="007B3356"/>
    <w:rsid w:val="007B33E4"/>
    <w:rsid w:val="007B40BB"/>
    <w:rsid w:val="007B4407"/>
    <w:rsid w:val="007B4D27"/>
    <w:rsid w:val="007B4F51"/>
    <w:rsid w:val="007B544D"/>
    <w:rsid w:val="007B5618"/>
    <w:rsid w:val="007B5CFE"/>
    <w:rsid w:val="007B68D8"/>
    <w:rsid w:val="007B6D80"/>
    <w:rsid w:val="007B6E39"/>
    <w:rsid w:val="007B7591"/>
    <w:rsid w:val="007B7F5F"/>
    <w:rsid w:val="007C00F8"/>
    <w:rsid w:val="007C0477"/>
    <w:rsid w:val="007C04FC"/>
    <w:rsid w:val="007C0661"/>
    <w:rsid w:val="007C1000"/>
    <w:rsid w:val="007C19BD"/>
    <w:rsid w:val="007C207E"/>
    <w:rsid w:val="007C227A"/>
    <w:rsid w:val="007C2426"/>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178E"/>
    <w:rsid w:val="007F187F"/>
    <w:rsid w:val="007F1952"/>
    <w:rsid w:val="007F2100"/>
    <w:rsid w:val="007F27E9"/>
    <w:rsid w:val="007F34C2"/>
    <w:rsid w:val="007F495D"/>
    <w:rsid w:val="007F5A71"/>
    <w:rsid w:val="007F5BC0"/>
    <w:rsid w:val="007F7523"/>
    <w:rsid w:val="007F79DD"/>
    <w:rsid w:val="0080068D"/>
    <w:rsid w:val="008008F9"/>
    <w:rsid w:val="00801845"/>
    <w:rsid w:val="00801971"/>
    <w:rsid w:val="00801C28"/>
    <w:rsid w:val="00801E61"/>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2208"/>
    <w:rsid w:val="00812597"/>
    <w:rsid w:val="00812C8C"/>
    <w:rsid w:val="00812CBF"/>
    <w:rsid w:val="00813253"/>
    <w:rsid w:val="00813ED0"/>
    <w:rsid w:val="008149E0"/>
    <w:rsid w:val="00814A35"/>
    <w:rsid w:val="008157C2"/>
    <w:rsid w:val="008158B8"/>
    <w:rsid w:val="00815C71"/>
    <w:rsid w:val="008169FC"/>
    <w:rsid w:val="00816DB3"/>
    <w:rsid w:val="00817196"/>
    <w:rsid w:val="00817B87"/>
    <w:rsid w:val="00817C5D"/>
    <w:rsid w:val="0082010B"/>
    <w:rsid w:val="00820917"/>
    <w:rsid w:val="00820AFB"/>
    <w:rsid w:val="00820FD0"/>
    <w:rsid w:val="008210B6"/>
    <w:rsid w:val="00822C9A"/>
    <w:rsid w:val="008236A2"/>
    <w:rsid w:val="008237C0"/>
    <w:rsid w:val="0082489A"/>
    <w:rsid w:val="00824BF6"/>
    <w:rsid w:val="0082512B"/>
    <w:rsid w:val="00825E9D"/>
    <w:rsid w:val="0082618A"/>
    <w:rsid w:val="008261E5"/>
    <w:rsid w:val="008265BF"/>
    <w:rsid w:val="00826746"/>
    <w:rsid w:val="0082688F"/>
    <w:rsid w:val="00827118"/>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95F"/>
    <w:rsid w:val="00834E7C"/>
    <w:rsid w:val="008350EE"/>
    <w:rsid w:val="008357C5"/>
    <w:rsid w:val="00835FD9"/>
    <w:rsid w:val="008365D8"/>
    <w:rsid w:val="00837B4B"/>
    <w:rsid w:val="00837EF8"/>
    <w:rsid w:val="008401D0"/>
    <w:rsid w:val="00840240"/>
    <w:rsid w:val="008402D0"/>
    <w:rsid w:val="00841C1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6FCE"/>
    <w:rsid w:val="0084766A"/>
    <w:rsid w:val="00847A0E"/>
    <w:rsid w:val="00847E56"/>
    <w:rsid w:val="008502DA"/>
    <w:rsid w:val="00850CFB"/>
    <w:rsid w:val="0085181A"/>
    <w:rsid w:val="00851962"/>
    <w:rsid w:val="00852BD3"/>
    <w:rsid w:val="00852FAA"/>
    <w:rsid w:val="00854257"/>
    <w:rsid w:val="00854B85"/>
    <w:rsid w:val="00854DDE"/>
    <w:rsid w:val="0085528D"/>
    <w:rsid w:val="00855790"/>
    <w:rsid w:val="00855C4D"/>
    <w:rsid w:val="0085626E"/>
    <w:rsid w:val="008573A4"/>
    <w:rsid w:val="008573CD"/>
    <w:rsid w:val="00857556"/>
    <w:rsid w:val="008603C1"/>
    <w:rsid w:val="008606DB"/>
    <w:rsid w:val="008611CD"/>
    <w:rsid w:val="0086198E"/>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98E"/>
    <w:rsid w:val="008701E4"/>
    <w:rsid w:val="00870289"/>
    <w:rsid w:val="00870DFB"/>
    <w:rsid w:val="0087108C"/>
    <w:rsid w:val="00871117"/>
    <w:rsid w:val="00871242"/>
    <w:rsid w:val="008715CB"/>
    <w:rsid w:val="008718B2"/>
    <w:rsid w:val="00871907"/>
    <w:rsid w:val="00871DA1"/>
    <w:rsid w:val="0087202B"/>
    <w:rsid w:val="008725C3"/>
    <w:rsid w:val="00872D4C"/>
    <w:rsid w:val="00872DB0"/>
    <w:rsid w:val="008740DF"/>
    <w:rsid w:val="00874837"/>
    <w:rsid w:val="00874FD2"/>
    <w:rsid w:val="00875130"/>
    <w:rsid w:val="00875F4A"/>
    <w:rsid w:val="008765C0"/>
    <w:rsid w:val="00876DE0"/>
    <w:rsid w:val="00876F25"/>
    <w:rsid w:val="00877006"/>
    <w:rsid w:val="0087720E"/>
    <w:rsid w:val="008800E3"/>
    <w:rsid w:val="00880206"/>
    <w:rsid w:val="00880FF4"/>
    <w:rsid w:val="00881091"/>
    <w:rsid w:val="008813CF"/>
    <w:rsid w:val="008813DF"/>
    <w:rsid w:val="00881842"/>
    <w:rsid w:val="00881DFD"/>
    <w:rsid w:val="00881ED7"/>
    <w:rsid w:val="008829A3"/>
    <w:rsid w:val="0088309F"/>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1297"/>
    <w:rsid w:val="00891487"/>
    <w:rsid w:val="00891945"/>
    <w:rsid w:val="00891C62"/>
    <w:rsid w:val="00892515"/>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50DF"/>
    <w:rsid w:val="008A5286"/>
    <w:rsid w:val="008A546A"/>
    <w:rsid w:val="008A5619"/>
    <w:rsid w:val="008A6A99"/>
    <w:rsid w:val="008A6E86"/>
    <w:rsid w:val="008A7A1D"/>
    <w:rsid w:val="008A7B93"/>
    <w:rsid w:val="008B03F7"/>
    <w:rsid w:val="008B0436"/>
    <w:rsid w:val="008B13EC"/>
    <w:rsid w:val="008B18DC"/>
    <w:rsid w:val="008B193B"/>
    <w:rsid w:val="008B1DA7"/>
    <w:rsid w:val="008B1E7D"/>
    <w:rsid w:val="008B2250"/>
    <w:rsid w:val="008B27C3"/>
    <w:rsid w:val="008B2B6B"/>
    <w:rsid w:val="008B2DBD"/>
    <w:rsid w:val="008B3EC1"/>
    <w:rsid w:val="008B40BB"/>
    <w:rsid w:val="008B420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3225"/>
    <w:rsid w:val="008C4785"/>
    <w:rsid w:val="008C5356"/>
    <w:rsid w:val="008C5490"/>
    <w:rsid w:val="008C5D1B"/>
    <w:rsid w:val="008C6A73"/>
    <w:rsid w:val="008C6AA4"/>
    <w:rsid w:val="008C7F4D"/>
    <w:rsid w:val="008D00D8"/>
    <w:rsid w:val="008D09E2"/>
    <w:rsid w:val="008D25A8"/>
    <w:rsid w:val="008D2929"/>
    <w:rsid w:val="008D2D3F"/>
    <w:rsid w:val="008D38C4"/>
    <w:rsid w:val="008D4D84"/>
    <w:rsid w:val="008D527F"/>
    <w:rsid w:val="008D5AFF"/>
    <w:rsid w:val="008D5B41"/>
    <w:rsid w:val="008D695D"/>
    <w:rsid w:val="008D749C"/>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AF9"/>
    <w:rsid w:val="008E6DFC"/>
    <w:rsid w:val="008E72DA"/>
    <w:rsid w:val="008F05F4"/>
    <w:rsid w:val="008F074C"/>
    <w:rsid w:val="008F168F"/>
    <w:rsid w:val="008F2184"/>
    <w:rsid w:val="008F289B"/>
    <w:rsid w:val="008F2E55"/>
    <w:rsid w:val="008F313B"/>
    <w:rsid w:val="008F3170"/>
    <w:rsid w:val="008F31FF"/>
    <w:rsid w:val="008F39A6"/>
    <w:rsid w:val="008F4BF0"/>
    <w:rsid w:val="008F5459"/>
    <w:rsid w:val="008F57FD"/>
    <w:rsid w:val="008F5AC6"/>
    <w:rsid w:val="008F61C3"/>
    <w:rsid w:val="008F737F"/>
    <w:rsid w:val="008F740F"/>
    <w:rsid w:val="008F7477"/>
    <w:rsid w:val="008F799B"/>
    <w:rsid w:val="008F7BCB"/>
    <w:rsid w:val="008F7CEC"/>
    <w:rsid w:val="009018B0"/>
    <w:rsid w:val="00901E8B"/>
    <w:rsid w:val="00902068"/>
    <w:rsid w:val="009044AE"/>
    <w:rsid w:val="00904707"/>
    <w:rsid w:val="009048B6"/>
    <w:rsid w:val="00904AE4"/>
    <w:rsid w:val="00904B5C"/>
    <w:rsid w:val="00904C16"/>
    <w:rsid w:val="0090540B"/>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752E"/>
    <w:rsid w:val="0091795E"/>
    <w:rsid w:val="00917FA2"/>
    <w:rsid w:val="009201B4"/>
    <w:rsid w:val="0092105F"/>
    <w:rsid w:val="00921AAC"/>
    <w:rsid w:val="00921B35"/>
    <w:rsid w:val="00921B64"/>
    <w:rsid w:val="00921D17"/>
    <w:rsid w:val="00921F13"/>
    <w:rsid w:val="009223C1"/>
    <w:rsid w:val="009239BE"/>
    <w:rsid w:val="00923C74"/>
    <w:rsid w:val="009242BB"/>
    <w:rsid w:val="00924A08"/>
    <w:rsid w:val="00925606"/>
    <w:rsid w:val="00925DF3"/>
    <w:rsid w:val="00925F52"/>
    <w:rsid w:val="0092764E"/>
    <w:rsid w:val="00927958"/>
    <w:rsid w:val="00927B77"/>
    <w:rsid w:val="00930697"/>
    <w:rsid w:val="00930750"/>
    <w:rsid w:val="0093183A"/>
    <w:rsid w:val="0093183B"/>
    <w:rsid w:val="009318B2"/>
    <w:rsid w:val="00931A03"/>
    <w:rsid w:val="00931D28"/>
    <w:rsid w:val="00932072"/>
    <w:rsid w:val="009328F2"/>
    <w:rsid w:val="00932AF0"/>
    <w:rsid w:val="00933D99"/>
    <w:rsid w:val="0093472B"/>
    <w:rsid w:val="009348D6"/>
    <w:rsid w:val="00935185"/>
    <w:rsid w:val="009355C9"/>
    <w:rsid w:val="00935614"/>
    <w:rsid w:val="0093563E"/>
    <w:rsid w:val="009357E6"/>
    <w:rsid w:val="00936049"/>
    <w:rsid w:val="009360FD"/>
    <w:rsid w:val="0093654D"/>
    <w:rsid w:val="009369F7"/>
    <w:rsid w:val="0094063B"/>
    <w:rsid w:val="0094078B"/>
    <w:rsid w:val="0094167A"/>
    <w:rsid w:val="00941AAF"/>
    <w:rsid w:val="0094208D"/>
    <w:rsid w:val="009427EC"/>
    <w:rsid w:val="0094285C"/>
    <w:rsid w:val="0094394B"/>
    <w:rsid w:val="009439C2"/>
    <w:rsid w:val="00943D59"/>
    <w:rsid w:val="009446C3"/>
    <w:rsid w:val="00944AA1"/>
    <w:rsid w:val="00944C8A"/>
    <w:rsid w:val="00944D6E"/>
    <w:rsid w:val="00944F87"/>
    <w:rsid w:val="009453A4"/>
    <w:rsid w:val="00945B6E"/>
    <w:rsid w:val="00945B8E"/>
    <w:rsid w:val="00945FBE"/>
    <w:rsid w:val="009463CF"/>
    <w:rsid w:val="009465CB"/>
    <w:rsid w:val="009468C3"/>
    <w:rsid w:val="00946E51"/>
    <w:rsid w:val="009471E8"/>
    <w:rsid w:val="009473DE"/>
    <w:rsid w:val="00950CCB"/>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74C"/>
    <w:rsid w:val="009700C7"/>
    <w:rsid w:val="00970C77"/>
    <w:rsid w:val="00970C9D"/>
    <w:rsid w:val="00970EC8"/>
    <w:rsid w:val="0097153E"/>
    <w:rsid w:val="00971CF6"/>
    <w:rsid w:val="00971D35"/>
    <w:rsid w:val="00972CA5"/>
    <w:rsid w:val="00972FA1"/>
    <w:rsid w:val="00973317"/>
    <w:rsid w:val="009733D7"/>
    <w:rsid w:val="00974928"/>
    <w:rsid w:val="0097492D"/>
    <w:rsid w:val="0097513F"/>
    <w:rsid w:val="0097516F"/>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33B"/>
    <w:rsid w:val="0098437A"/>
    <w:rsid w:val="0098472A"/>
    <w:rsid w:val="00984E31"/>
    <w:rsid w:val="00984F54"/>
    <w:rsid w:val="00985B6F"/>
    <w:rsid w:val="00986207"/>
    <w:rsid w:val="00986DBA"/>
    <w:rsid w:val="00987032"/>
    <w:rsid w:val="00987D09"/>
    <w:rsid w:val="0099080A"/>
    <w:rsid w:val="0099150C"/>
    <w:rsid w:val="00991CF9"/>
    <w:rsid w:val="00992139"/>
    <w:rsid w:val="009925CE"/>
    <w:rsid w:val="00992EBB"/>
    <w:rsid w:val="00992F8C"/>
    <w:rsid w:val="009939D2"/>
    <w:rsid w:val="00993DCE"/>
    <w:rsid w:val="009946C3"/>
    <w:rsid w:val="009950D2"/>
    <w:rsid w:val="009952EF"/>
    <w:rsid w:val="0099571D"/>
    <w:rsid w:val="00995AB9"/>
    <w:rsid w:val="00995D2E"/>
    <w:rsid w:val="00996215"/>
    <w:rsid w:val="0099638E"/>
    <w:rsid w:val="009964E3"/>
    <w:rsid w:val="00996537"/>
    <w:rsid w:val="00996D22"/>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A0"/>
    <w:rsid w:val="009A59A1"/>
    <w:rsid w:val="009A645A"/>
    <w:rsid w:val="009A69A3"/>
    <w:rsid w:val="009A6F50"/>
    <w:rsid w:val="009A7671"/>
    <w:rsid w:val="009A7B32"/>
    <w:rsid w:val="009A7EAA"/>
    <w:rsid w:val="009B2D72"/>
    <w:rsid w:val="009B2E2E"/>
    <w:rsid w:val="009B3742"/>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645"/>
    <w:rsid w:val="009C2B5D"/>
    <w:rsid w:val="009C3B25"/>
    <w:rsid w:val="009C4442"/>
    <w:rsid w:val="009C4823"/>
    <w:rsid w:val="009C5127"/>
    <w:rsid w:val="009C5702"/>
    <w:rsid w:val="009C609A"/>
    <w:rsid w:val="009C68DA"/>
    <w:rsid w:val="009C7E10"/>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D16"/>
    <w:rsid w:val="009D4F7D"/>
    <w:rsid w:val="009D5051"/>
    <w:rsid w:val="009D6560"/>
    <w:rsid w:val="009D79B9"/>
    <w:rsid w:val="009D7CA9"/>
    <w:rsid w:val="009D7E0C"/>
    <w:rsid w:val="009E005D"/>
    <w:rsid w:val="009E029C"/>
    <w:rsid w:val="009E0D3D"/>
    <w:rsid w:val="009E1118"/>
    <w:rsid w:val="009E11CA"/>
    <w:rsid w:val="009E193F"/>
    <w:rsid w:val="009E1B48"/>
    <w:rsid w:val="009E1EFA"/>
    <w:rsid w:val="009E28C5"/>
    <w:rsid w:val="009E3489"/>
    <w:rsid w:val="009E36B9"/>
    <w:rsid w:val="009E3B02"/>
    <w:rsid w:val="009E3C7C"/>
    <w:rsid w:val="009E49DA"/>
    <w:rsid w:val="009E4C90"/>
    <w:rsid w:val="009E5109"/>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60B8"/>
    <w:rsid w:val="009F6438"/>
    <w:rsid w:val="009F6B73"/>
    <w:rsid w:val="009F7253"/>
    <w:rsid w:val="009F7297"/>
    <w:rsid w:val="00A001BE"/>
    <w:rsid w:val="00A0025B"/>
    <w:rsid w:val="00A004F6"/>
    <w:rsid w:val="00A007D2"/>
    <w:rsid w:val="00A00F35"/>
    <w:rsid w:val="00A018A7"/>
    <w:rsid w:val="00A01B50"/>
    <w:rsid w:val="00A01EE4"/>
    <w:rsid w:val="00A022FF"/>
    <w:rsid w:val="00A02F7F"/>
    <w:rsid w:val="00A02F9D"/>
    <w:rsid w:val="00A0346D"/>
    <w:rsid w:val="00A0382B"/>
    <w:rsid w:val="00A04194"/>
    <w:rsid w:val="00A046B1"/>
    <w:rsid w:val="00A046BB"/>
    <w:rsid w:val="00A06994"/>
    <w:rsid w:val="00A07C4B"/>
    <w:rsid w:val="00A101FF"/>
    <w:rsid w:val="00A10378"/>
    <w:rsid w:val="00A106DD"/>
    <w:rsid w:val="00A11838"/>
    <w:rsid w:val="00A11C88"/>
    <w:rsid w:val="00A128DA"/>
    <w:rsid w:val="00A12B1C"/>
    <w:rsid w:val="00A139AC"/>
    <w:rsid w:val="00A14130"/>
    <w:rsid w:val="00A141C8"/>
    <w:rsid w:val="00A14B01"/>
    <w:rsid w:val="00A154A8"/>
    <w:rsid w:val="00A1551F"/>
    <w:rsid w:val="00A15E22"/>
    <w:rsid w:val="00A15EC2"/>
    <w:rsid w:val="00A15FF9"/>
    <w:rsid w:val="00A1623F"/>
    <w:rsid w:val="00A16D2A"/>
    <w:rsid w:val="00A1729F"/>
    <w:rsid w:val="00A173E2"/>
    <w:rsid w:val="00A17550"/>
    <w:rsid w:val="00A176A6"/>
    <w:rsid w:val="00A178B7"/>
    <w:rsid w:val="00A17955"/>
    <w:rsid w:val="00A17999"/>
    <w:rsid w:val="00A17C64"/>
    <w:rsid w:val="00A20AB5"/>
    <w:rsid w:val="00A20B92"/>
    <w:rsid w:val="00A21EF9"/>
    <w:rsid w:val="00A2207D"/>
    <w:rsid w:val="00A22544"/>
    <w:rsid w:val="00A22688"/>
    <w:rsid w:val="00A231D5"/>
    <w:rsid w:val="00A23ABA"/>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F60"/>
    <w:rsid w:val="00A3123B"/>
    <w:rsid w:val="00A31376"/>
    <w:rsid w:val="00A3138B"/>
    <w:rsid w:val="00A31649"/>
    <w:rsid w:val="00A31D38"/>
    <w:rsid w:val="00A32CD5"/>
    <w:rsid w:val="00A33608"/>
    <w:rsid w:val="00A33855"/>
    <w:rsid w:val="00A341FA"/>
    <w:rsid w:val="00A343BB"/>
    <w:rsid w:val="00A345D2"/>
    <w:rsid w:val="00A3482E"/>
    <w:rsid w:val="00A34C7A"/>
    <w:rsid w:val="00A35984"/>
    <w:rsid w:val="00A36630"/>
    <w:rsid w:val="00A36BE3"/>
    <w:rsid w:val="00A36E52"/>
    <w:rsid w:val="00A37820"/>
    <w:rsid w:val="00A37A7A"/>
    <w:rsid w:val="00A37BC4"/>
    <w:rsid w:val="00A4030B"/>
    <w:rsid w:val="00A403FC"/>
    <w:rsid w:val="00A4044C"/>
    <w:rsid w:val="00A4048D"/>
    <w:rsid w:val="00A40CCA"/>
    <w:rsid w:val="00A40DEA"/>
    <w:rsid w:val="00A4161C"/>
    <w:rsid w:val="00A436C2"/>
    <w:rsid w:val="00A43CED"/>
    <w:rsid w:val="00A44142"/>
    <w:rsid w:val="00A44726"/>
    <w:rsid w:val="00A44C10"/>
    <w:rsid w:val="00A4612E"/>
    <w:rsid w:val="00A46503"/>
    <w:rsid w:val="00A47A44"/>
    <w:rsid w:val="00A50670"/>
    <w:rsid w:val="00A50EF9"/>
    <w:rsid w:val="00A51038"/>
    <w:rsid w:val="00A51952"/>
    <w:rsid w:val="00A53A90"/>
    <w:rsid w:val="00A5477A"/>
    <w:rsid w:val="00A54A4C"/>
    <w:rsid w:val="00A54C57"/>
    <w:rsid w:val="00A54E83"/>
    <w:rsid w:val="00A55D89"/>
    <w:rsid w:val="00A560C6"/>
    <w:rsid w:val="00A56651"/>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6947"/>
    <w:rsid w:val="00A67C6B"/>
    <w:rsid w:val="00A708EE"/>
    <w:rsid w:val="00A70F9E"/>
    <w:rsid w:val="00A71DF7"/>
    <w:rsid w:val="00A74F1B"/>
    <w:rsid w:val="00A7534F"/>
    <w:rsid w:val="00A7590E"/>
    <w:rsid w:val="00A75957"/>
    <w:rsid w:val="00A75C41"/>
    <w:rsid w:val="00A75E43"/>
    <w:rsid w:val="00A76DB9"/>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C9"/>
    <w:rsid w:val="00A9282E"/>
    <w:rsid w:val="00A93334"/>
    <w:rsid w:val="00A936C6"/>
    <w:rsid w:val="00A93843"/>
    <w:rsid w:val="00A9475E"/>
    <w:rsid w:val="00A94930"/>
    <w:rsid w:val="00A95278"/>
    <w:rsid w:val="00A95D8B"/>
    <w:rsid w:val="00A96357"/>
    <w:rsid w:val="00A96799"/>
    <w:rsid w:val="00AA0004"/>
    <w:rsid w:val="00AA0DA8"/>
    <w:rsid w:val="00AA10E2"/>
    <w:rsid w:val="00AA1871"/>
    <w:rsid w:val="00AA1E36"/>
    <w:rsid w:val="00AA24F2"/>
    <w:rsid w:val="00AA40CB"/>
    <w:rsid w:val="00AA496B"/>
    <w:rsid w:val="00AA4DBA"/>
    <w:rsid w:val="00AA52AE"/>
    <w:rsid w:val="00AA54B6"/>
    <w:rsid w:val="00AA55C6"/>
    <w:rsid w:val="00AA5B13"/>
    <w:rsid w:val="00AA6E97"/>
    <w:rsid w:val="00AB04F7"/>
    <w:rsid w:val="00AB2B03"/>
    <w:rsid w:val="00AB369D"/>
    <w:rsid w:val="00AB3C27"/>
    <w:rsid w:val="00AB46C7"/>
    <w:rsid w:val="00AB4C44"/>
    <w:rsid w:val="00AB5937"/>
    <w:rsid w:val="00AB5E4A"/>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5046"/>
    <w:rsid w:val="00AC5291"/>
    <w:rsid w:val="00AC55A9"/>
    <w:rsid w:val="00AC587C"/>
    <w:rsid w:val="00AC5890"/>
    <w:rsid w:val="00AC5A86"/>
    <w:rsid w:val="00AC5DF3"/>
    <w:rsid w:val="00AC6C03"/>
    <w:rsid w:val="00AC71D7"/>
    <w:rsid w:val="00AC7592"/>
    <w:rsid w:val="00AC7AEC"/>
    <w:rsid w:val="00AD02BB"/>
    <w:rsid w:val="00AD0715"/>
    <w:rsid w:val="00AD0CB4"/>
    <w:rsid w:val="00AD22F8"/>
    <w:rsid w:val="00AD36C5"/>
    <w:rsid w:val="00AD3BBA"/>
    <w:rsid w:val="00AD420C"/>
    <w:rsid w:val="00AD47C5"/>
    <w:rsid w:val="00AD47EA"/>
    <w:rsid w:val="00AD4F53"/>
    <w:rsid w:val="00AD5324"/>
    <w:rsid w:val="00AD5BAE"/>
    <w:rsid w:val="00AD6235"/>
    <w:rsid w:val="00AE0042"/>
    <w:rsid w:val="00AE0366"/>
    <w:rsid w:val="00AE09F8"/>
    <w:rsid w:val="00AE1963"/>
    <w:rsid w:val="00AE1EA3"/>
    <w:rsid w:val="00AE1FF3"/>
    <w:rsid w:val="00AE2781"/>
    <w:rsid w:val="00AE394E"/>
    <w:rsid w:val="00AE3C7C"/>
    <w:rsid w:val="00AE4039"/>
    <w:rsid w:val="00AE4334"/>
    <w:rsid w:val="00AE4AD8"/>
    <w:rsid w:val="00AE532C"/>
    <w:rsid w:val="00AE5E91"/>
    <w:rsid w:val="00AE6013"/>
    <w:rsid w:val="00AE609D"/>
    <w:rsid w:val="00AE663C"/>
    <w:rsid w:val="00AE7B30"/>
    <w:rsid w:val="00AF0850"/>
    <w:rsid w:val="00AF0869"/>
    <w:rsid w:val="00AF1B5D"/>
    <w:rsid w:val="00AF3ACB"/>
    <w:rsid w:val="00AF4399"/>
    <w:rsid w:val="00AF50BA"/>
    <w:rsid w:val="00AF5A0F"/>
    <w:rsid w:val="00AF5D28"/>
    <w:rsid w:val="00AF62DA"/>
    <w:rsid w:val="00AF6332"/>
    <w:rsid w:val="00AF678B"/>
    <w:rsid w:val="00AF7612"/>
    <w:rsid w:val="00AF764A"/>
    <w:rsid w:val="00B001D0"/>
    <w:rsid w:val="00B00DBB"/>
    <w:rsid w:val="00B022FC"/>
    <w:rsid w:val="00B02F4F"/>
    <w:rsid w:val="00B03FCB"/>
    <w:rsid w:val="00B048BE"/>
    <w:rsid w:val="00B0523F"/>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43B3"/>
    <w:rsid w:val="00B1459A"/>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8D9"/>
    <w:rsid w:val="00B21E1D"/>
    <w:rsid w:val="00B23530"/>
    <w:rsid w:val="00B23562"/>
    <w:rsid w:val="00B238A6"/>
    <w:rsid w:val="00B23F02"/>
    <w:rsid w:val="00B2412C"/>
    <w:rsid w:val="00B24C22"/>
    <w:rsid w:val="00B25AB0"/>
    <w:rsid w:val="00B260ED"/>
    <w:rsid w:val="00B26186"/>
    <w:rsid w:val="00B26AA1"/>
    <w:rsid w:val="00B26B5C"/>
    <w:rsid w:val="00B27153"/>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585"/>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4B3F"/>
    <w:rsid w:val="00B64DD4"/>
    <w:rsid w:val="00B65417"/>
    <w:rsid w:val="00B6593F"/>
    <w:rsid w:val="00B65FE4"/>
    <w:rsid w:val="00B66D06"/>
    <w:rsid w:val="00B67035"/>
    <w:rsid w:val="00B670F5"/>
    <w:rsid w:val="00B6770B"/>
    <w:rsid w:val="00B678FD"/>
    <w:rsid w:val="00B67DD4"/>
    <w:rsid w:val="00B7073D"/>
    <w:rsid w:val="00B71462"/>
    <w:rsid w:val="00B716B0"/>
    <w:rsid w:val="00B7192E"/>
    <w:rsid w:val="00B72097"/>
    <w:rsid w:val="00B7234E"/>
    <w:rsid w:val="00B72FFB"/>
    <w:rsid w:val="00B73A73"/>
    <w:rsid w:val="00B73EF4"/>
    <w:rsid w:val="00B74369"/>
    <w:rsid w:val="00B746BB"/>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2502"/>
    <w:rsid w:val="00B82908"/>
    <w:rsid w:val="00B82B0A"/>
    <w:rsid w:val="00B82F5F"/>
    <w:rsid w:val="00B83E9D"/>
    <w:rsid w:val="00B842CD"/>
    <w:rsid w:val="00B8457A"/>
    <w:rsid w:val="00B86160"/>
    <w:rsid w:val="00B861DB"/>
    <w:rsid w:val="00B87B4F"/>
    <w:rsid w:val="00B87FBC"/>
    <w:rsid w:val="00B90B2F"/>
    <w:rsid w:val="00B91628"/>
    <w:rsid w:val="00B9197F"/>
    <w:rsid w:val="00B91DB7"/>
    <w:rsid w:val="00B925CD"/>
    <w:rsid w:val="00B939E6"/>
    <w:rsid w:val="00B93AA1"/>
    <w:rsid w:val="00B93F89"/>
    <w:rsid w:val="00B94476"/>
    <w:rsid w:val="00B94FD3"/>
    <w:rsid w:val="00B95C75"/>
    <w:rsid w:val="00B95E9C"/>
    <w:rsid w:val="00B96118"/>
    <w:rsid w:val="00B96151"/>
    <w:rsid w:val="00B96B53"/>
    <w:rsid w:val="00B979E0"/>
    <w:rsid w:val="00B97D87"/>
    <w:rsid w:val="00BA053B"/>
    <w:rsid w:val="00BA1249"/>
    <w:rsid w:val="00BA15C8"/>
    <w:rsid w:val="00BA20CE"/>
    <w:rsid w:val="00BA245C"/>
    <w:rsid w:val="00BA25F4"/>
    <w:rsid w:val="00BA3649"/>
    <w:rsid w:val="00BA3A28"/>
    <w:rsid w:val="00BA3C73"/>
    <w:rsid w:val="00BA476A"/>
    <w:rsid w:val="00BA4A7D"/>
    <w:rsid w:val="00BA6267"/>
    <w:rsid w:val="00BA63AB"/>
    <w:rsid w:val="00BA660F"/>
    <w:rsid w:val="00BA694A"/>
    <w:rsid w:val="00BA724E"/>
    <w:rsid w:val="00BA74E8"/>
    <w:rsid w:val="00BA792C"/>
    <w:rsid w:val="00BA7C4B"/>
    <w:rsid w:val="00BA7DF1"/>
    <w:rsid w:val="00BB01BD"/>
    <w:rsid w:val="00BB09DD"/>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FD3"/>
    <w:rsid w:val="00BB66A9"/>
    <w:rsid w:val="00BB6CA6"/>
    <w:rsid w:val="00BB6E8D"/>
    <w:rsid w:val="00BB72DF"/>
    <w:rsid w:val="00BB798A"/>
    <w:rsid w:val="00BC0199"/>
    <w:rsid w:val="00BC110F"/>
    <w:rsid w:val="00BC1196"/>
    <w:rsid w:val="00BC1DB3"/>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EF2"/>
    <w:rsid w:val="00BD0A75"/>
    <w:rsid w:val="00BD107C"/>
    <w:rsid w:val="00BD1924"/>
    <w:rsid w:val="00BD1EFD"/>
    <w:rsid w:val="00BD234A"/>
    <w:rsid w:val="00BD2417"/>
    <w:rsid w:val="00BD2711"/>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38BD"/>
    <w:rsid w:val="00BE3A49"/>
    <w:rsid w:val="00BE3A4F"/>
    <w:rsid w:val="00BE3C4C"/>
    <w:rsid w:val="00BE44DC"/>
    <w:rsid w:val="00BE4B5A"/>
    <w:rsid w:val="00BE4E2A"/>
    <w:rsid w:val="00BE4FAB"/>
    <w:rsid w:val="00BE52AB"/>
    <w:rsid w:val="00BE5DA7"/>
    <w:rsid w:val="00BE6B7A"/>
    <w:rsid w:val="00BE6B8F"/>
    <w:rsid w:val="00BE6DAE"/>
    <w:rsid w:val="00BE72E0"/>
    <w:rsid w:val="00BE7E58"/>
    <w:rsid w:val="00BF08A5"/>
    <w:rsid w:val="00BF0A9C"/>
    <w:rsid w:val="00BF136D"/>
    <w:rsid w:val="00BF1E6B"/>
    <w:rsid w:val="00BF1FF6"/>
    <w:rsid w:val="00BF2498"/>
    <w:rsid w:val="00BF2847"/>
    <w:rsid w:val="00BF297D"/>
    <w:rsid w:val="00BF3683"/>
    <w:rsid w:val="00BF37FD"/>
    <w:rsid w:val="00BF3BAC"/>
    <w:rsid w:val="00BF3C64"/>
    <w:rsid w:val="00BF3E81"/>
    <w:rsid w:val="00BF49AB"/>
    <w:rsid w:val="00BF4E9F"/>
    <w:rsid w:val="00BF4F3A"/>
    <w:rsid w:val="00BF63FD"/>
    <w:rsid w:val="00BF6906"/>
    <w:rsid w:val="00BF6E37"/>
    <w:rsid w:val="00BF6FE4"/>
    <w:rsid w:val="00BF7398"/>
    <w:rsid w:val="00BF747F"/>
    <w:rsid w:val="00BF7DD0"/>
    <w:rsid w:val="00C00298"/>
    <w:rsid w:val="00C00B3D"/>
    <w:rsid w:val="00C0141E"/>
    <w:rsid w:val="00C0191C"/>
    <w:rsid w:val="00C01A88"/>
    <w:rsid w:val="00C02174"/>
    <w:rsid w:val="00C02A96"/>
    <w:rsid w:val="00C031AD"/>
    <w:rsid w:val="00C0346B"/>
    <w:rsid w:val="00C05091"/>
    <w:rsid w:val="00C05AF4"/>
    <w:rsid w:val="00C060B5"/>
    <w:rsid w:val="00C06217"/>
    <w:rsid w:val="00C0694B"/>
    <w:rsid w:val="00C06987"/>
    <w:rsid w:val="00C075BF"/>
    <w:rsid w:val="00C079F7"/>
    <w:rsid w:val="00C118AB"/>
    <w:rsid w:val="00C11F21"/>
    <w:rsid w:val="00C120F5"/>
    <w:rsid w:val="00C122A7"/>
    <w:rsid w:val="00C12BAE"/>
    <w:rsid w:val="00C12F5C"/>
    <w:rsid w:val="00C1326A"/>
    <w:rsid w:val="00C13509"/>
    <w:rsid w:val="00C13652"/>
    <w:rsid w:val="00C13ACE"/>
    <w:rsid w:val="00C13EDE"/>
    <w:rsid w:val="00C142CC"/>
    <w:rsid w:val="00C142D6"/>
    <w:rsid w:val="00C1442B"/>
    <w:rsid w:val="00C146CE"/>
    <w:rsid w:val="00C156B9"/>
    <w:rsid w:val="00C158AE"/>
    <w:rsid w:val="00C16BFC"/>
    <w:rsid w:val="00C16FAB"/>
    <w:rsid w:val="00C1727A"/>
    <w:rsid w:val="00C17711"/>
    <w:rsid w:val="00C20428"/>
    <w:rsid w:val="00C20AA5"/>
    <w:rsid w:val="00C21627"/>
    <w:rsid w:val="00C22348"/>
    <w:rsid w:val="00C22AE7"/>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42A3"/>
    <w:rsid w:val="00C34596"/>
    <w:rsid w:val="00C34A7F"/>
    <w:rsid w:val="00C35A11"/>
    <w:rsid w:val="00C3642D"/>
    <w:rsid w:val="00C367EB"/>
    <w:rsid w:val="00C36910"/>
    <w:rsid w:val="00C36953"/>
    <w:rsid w:val="00C36C5D"/>
    <w:rsid w:val="00C3726E"/>
    <w:rsid w:val="00C37BA7"/>
    <w:rsid w:val="00C37C47"/>
    <w:rsid w:val="00C37E5C"/>
    <w:rsid w:val="00C37FB3"/>
    <w:rsid w:val="00C40318"/>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731F"/>
    <w:rsid w:val="00C51023"/>
    <w:rsid w:val="00C51F25"/>
    <w:rsid w:val="00C53DD8"/>
    <w:rsid w:val="00C54344"/>
    <w:rsid w:val="00C5437C"/>
    <w:rsid w:val="00C54CDF"/>
    <w:rsid w:val="00C551C2"/>
    <w:rsid w:val="00C5592D"/>
    <w:rsid w:val="00C55B83"/>
    <w:rsid w:val="00C55BB5"/>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3325"/>
    <w:rsid w:val="00C636F3"/>
    <w:rsid w:val="00C642CF"/>
    <w:rsid w:val="00C64490"/>
    <w:rsid w:val="00C64A92"/>
    <w:rsid w:val="00C64E91"/>
    <w:rsid w:val="00C64F84"/>
    <w:rsid w:val="00C65144"/>
    <w:rsid w:val="00C66231"/>
    <w:rsid w:val="00C669E8"/>
    <w:rsid w:val="00C671C9"/>
    <w:rsid w:val="00C700C3"/>
    <w:rsid w:val="00C70756"/>
    <w:rsid w:val="00C70A20"/>
    <w:rsid w:val="00C70AA7"/>
    <w:rsid w:val="00C70C4F"/>
    <w:rsid w:val="00C70F70"/>
    <w:rsid w:val="00C713A3"/>
    <w:rsid w:val="00C7140B"/>
    <w:rsid w:val="00C71432"/>
    <w:rsid w:val="00C71434"/>
    <w:rsid w:val="00C7143D"/>
    <w:rsid w:val="00C7197D"/>
    <w:rsid w:val="00C72378"/>
    <w:rsid w:val="00C729E9"/>
    <w:rsid w:val="00C730BA"/>
    <w:rsid w:val="00C734AA"/>
    <w:rsid w:val="00C73C14"/>
    <w:rsid w:val="00C73E72"/>
    <w:rsid w:val="00C75487"/>
    <w:rsid w:val="00C7548F"/>
    <w:rsid w:val="00C75631"/>
    <w:rsid w:val="00C7573D"/>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876"/>
    <w:rsid w:val="00C82D9C"/>
    <w:rsid w:val="00C83CE2"/>
    <w:rsid w:val="00C8421E"/>
    <w:rsid w:val="00C84ADB"/>
    <w:rsid w:val="00C85DCA"/>
    <w:rsid w:val="00C85E05"/>
    <w:rsid w:val="00C866B8"/>
    <w:rsid w:val="00C86AE3"/>
    <w:rsid w:val="00C86B24"/>
    <w:rsid w:val="00C8701E"/>
    <w:rsid w:val="00C87441"/>
    <w:rsid w:val="00C87E56"/>
    <w:rsid w:val="00C87F6E"/>
    <w:rsid w:val="00C902CC"/>
    <w:rsid w:val="00C902D1"/>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566"/>
    <w:rsid w:val="00C97E62"/>
    <w:rsid w:val="00CA04F4"/>
    <w:rsid w:val="00CA09FB"/>
    <w:rsid w:val="00CA0C12"/>
    <w:rsid w:val="00CA136A"/>
    <w:rsid w:val="00CA177C"/>
    <w:rsid w:val="00CA1DC1"/>
    <w:rsid w:val="00CA205A"/>
    <w:rsid w:val="00CA2391"/>
    <w:rsid w:val="00CA2DF5"/>
    <w:rsid w:val="00CA3383"/>
    <w:rsid w:val="00CA3E1C"/>
    <w:rsid w:val="00CA400B"/>
    <w:rsid w:val="00CA4340"/>
    <w:rsid w:val="00CA45E4"/>
    <w:rsid w:val="00CA4A28"/>
    <w:rsid w:val="00CA4D0F"/>
    <w:rsid w:val="00CA4F1E"/>
    <w:rsid w:val="00CA5413"/>
    <w:rsid w:val="00CA5AB1"/>
    <w:rsid w:val="00CA5DE6"/>
    <w:rsid w:val="00CA6BFB"/>
    <w:rsid w:val="00CA71E5"/>
    <w:rsid w:val="00CB0711"/>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FD7"/>
    <w:rsid w:val="00CB624B"/>
    <w:rsid w:val="00CB712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BAB"/>
    <w:rsid w:val="00CC4F79"/>
    <w:rsid w:val="00CC704D"/>
    <w:rsid w:val="00CC745C"/>
    <w:rsid w:val="00CD03A5"/>
    <w:rsid w:val="00CD0A3E"/>
    <w:rsid w:val="00CD0CFD"/>
    <w:rsid w:val="00CD1F65"/>
    <w:rsid w:val="00CD251C"/>
    <w:rsid w:val="00CD26FC"/>
    <w:rsid w:val="00CD27AB"/>
    <w:rsid w:val="00CD2E4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7E"/>
    <w:rsid w:val="00CF379A"/>
    <w:rsid w:val="00CF390A"/>
    <w:rsid w:val="00CF39D0"/>
    <w:rsid w:val="00CF3B02"/>
    <w:rsid w:val="00CF4E3D"/>
    <w:rsid w:val="00CF5B60"/>
    <w:rsid w:val="00CF63F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C90"/>
    <w:rsid w:val="00D04F1C"/>
    <w:rsid w:val="00D0529C"/>
    <w:rsid w:val="00D05548"/>
    <w:rsid w:val="00D05605"/>
    <w:rsid w:val="00D059CE"/>
    <w:rsid w:val="00D05AEA"/>
    <w:rsid w:val="00D05D4F"/>
    <w:rsid w:val="00D068B3"/>
    <w:rsid w:val="00D06BC6"/>
    <w:rsid w:val="00D06EA3"/>
    <w:rsid w:val="00D0776E"/>
    <w:rsid w:val="00D07A78"/>
    <w:rsid w:val="00D07ACE"/>
    <w:rsid w:val="00D07DF9"/>
    <w:rsid w:val="00D07EB2"/>
    <w:rsid w:val="00D1035C"/>
    <w:rsid w:val="00D1039A"/>
    <w:rsid w:val="00D1054A"/>
    <w:rsid w:val="00D11E24"/>
    <w:rsid w:val="00D12306"/>
    <w:rsid w:val="00D126EB"/>
    <w:rsid w:val="00D12F00"/>
    <w:rsid w:val="00D13739"/>
    <w:rsid w:val="00D13858"/>
    <w:rsid w:val="00D148FF"/>
    <w:rsid w:val="00D14FBF"/>
    <w:rsid w:val="00D154BE"/>
    <w:rsid w:val="00D15FE0"/>
    <w:rsid w:val="00D1654C"/>
    <w:rsid w:val="00D16B26"/>
    <w:rsid w:val="00D16E9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B5D"/>
    <w:rsid w:val="00D3607D"/>
    <w:rsid w:val="00D36853"/>
    <w:rsid w:val="00D36971"/>
    <w:rsid w:val="00D36DE6"/>
    <w:rsid w:val="00D37794"/>
    <w:rsid w:val="00D37BFE"/>
    <w:rsid w:val="00D40483"/>
    <w:rsid w:val="00D40CD2"/>
    <w:rsid w:val="00D40F2E"/>
    <w:rsid w:val="00D40F55"/>
    <w:rsid w:val="00D416F1"/>
    <w:rsid w:val="00D429E1"/>
    <w:rsid w:val="00D42F95"/>
    <w:rsid w:val="00D433BC"/>
    <w:rsid w:val="00D43A51"/>
    <w:rsid w:val="00D43DE4"/>
    <w:rsid w:val="00D45267"/>
    <w:rsid w:val="00D46456"/>
    <w:rsid w:val="00D4667E"/>
    <w:rsid w:val="00D46BDD"/>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9CC"/>
    <w:rsid w:val="00D55BDD"/>
    <w:rsid w:val="00D5644D"/>
    <w:rsid w:val="00D5648F"/>
    <w:rsid w:val="00D5663F"/>
    <w:rsid w:val="00D569AC"/>
    <w:rsid w:val="00D56CD3"/>
    <w:rsid w:val="00D56D8B"/>
    <w:rsid w:val="00D56DFC"/>
    <w:rsid w:val="00D571AD"/>
    <w:rsid w:val="00D574C6"/>
    <w:rsid w:val="00D60FED"/>
    <w:rsid w:val="00D62443"/>
    <w:rsid w:val="00D625E5"/>
    <w:rsid w:val="00D62BCA"/>
    <w:rsid w:val="00D62E42"/>
    <w:rsid w:val="00D62F40"/>
    <w:rsid w:val="00D6349D"/>
    <w:rsid w:val="00D634F1"/>
    <w:rsid w:val="00D63720"/>
    <w:rsid w:val="00D637D6"/>
    <w:rsid w:val="00D638E9"/>
    <w:rsid w:val="00D63BDB"/>
    <w:rsid w:val="00D64272"/>
    <w:rsid w:val="00D64892"/>
    <w:rsid w:val="00D64938"/>
    <w:rsid w:val="00D65162"/>
    <w:rsid w:val="00D652A5"/>
    <w:rsid w:val="00D65E05"/>
    <w:rsid w:val="00D6678E"/>
    <w:rsid w:val="00D67560"/>
    <w:rsid w:val="00D67B76"/>
    <w:rsid w:val="00D67DB1"/>
    <w:rsid w:val="00D7086A"/>
    <w:rsid w:val="00D7157A"/>
    <w:rsid w:val="00D71595"/>
    <w:rsid w:val="00D71ED5"/>
    <w:rsid w:val="00D725F2"/>
    <w:rsid w:val="00D72B31"/>
    <w:rsid w:val="00D731DC"/>
    <w:rsid w:val="00D73E8A"/>
    <w:rsid w:val="00D7478C"/>
    <w:rsid w:val="00D76342"/>
    <w:rsid w:val="00D76521"/>
    <w:rsid w:val="00D76BD7"/>
    <w:rsid w:val="00D76DAB"/>
    <w:rsid w:val="00D770AA"/>
    <w:rsid w:val="00D7714B"/>
    <w:rsid w:val="00D77C9F"/>
    <w:rsid w:val="00D80371"/>
    <w:rsid w:val="00D80535"/>
    <w:rsid w:val="00D81519"/>
    <w:rsid w:val="00D819A1"/>
    <w:rsid w:val="00D81EFC"/>
    <w:rsid w:val="00D82532"/>
    <w:rsid w:val="00D8266E"/>
    <w:rsid w:val="00D8298A"/>
    <w:rsid w:val="00D82D9B"/>
    <w:rsid w:val="00D8430E"/>
    <w:rsid w:val="00D84F2D"/>
    <w:rsid w:val="00D85090"/>
    <w:rsid w:val="00D861BB"/>
    <w:rsid w:val="00D87E09"/>
    <w:rsid w:val="00D909C9"/>
    <w:rsid w:val="00D9197D"/>
    <w:rsid w:val="00D91CBF"/>
    <w:rsid w:val="00D91F03"/>
    <w:rsid w:val="00D92022"/>
    <w:rsid w:val="00D92C9E"/>
    <w:rsid w:val="00D92CAF"/>
    <w:rsid w:val="00D92D19"/>
    <w:rsid w:val="00D9428F"/>
    <w:rsid w:val="00D944E5"/>
    <w:rsid w:val="00D95529"/>
    <w:rsid w:val="00D9647D"/>
    <w:rsid w:val="00D9694F"/>
    <w:rsid w:val="00D96AA8"/>
    <w:rsid w:val="00D96C1E"/>
    <w:rsid w:val="00D97312"/>
    <w:rsid w:val="00D97B30"/>
    <w:rsid w:val="00DA06E0"/>
    <w:rsid w:val="00DA1438"/>
    <w:rsid w:val="00DA14FA"/>
    <w:rsid w:val="00DA30AD"/>
    <w:rsid w:val="00DA3155"/>
    <w:rsid w:val="00DA36F0"/>
    <w:rsid w:val="00DA3A94"/>
    <w:rsid w:val="00DA3BAA"/>
    <w:rsid w:val="00DA4402"/>
    <w:rsid w:val="00DA44C7"/>
    <w:rsid w:val="00DA4A1C"/>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2213"/>
    <w:rsid w:val="00DB2773"/>
    <w:rsid w:val="00DB342A"/>
    <w:rsid w:val="00DB393B"/>
    <w:rsid w:val="00DB398E"/>
    <w:rsid w:val="00DB3A5C"/>
    <w:rsid w:val="00DB440A"/>
    <w:rsid w:val="00DB4827"/>
    <w:rsid w:val="00DB4A17"/>
    <w:rsid w:val="00DB4A88"/>
    <w:rsid w:val="00DB4ECF"/>
    <w:rsid w:val="00DB5517"/>
    <w:rsid w:val="00DB557A"/>
    <w:rsid w:val="00DB5F0E"/>
    <w:rsid w:val="00DB6FD0"/>
    <w:rsid w:val="00DB73DD"/>
    <w:rsid w:val="00DB7960"/>
    <w:rsid w:val="00DB7E51"/>
    <w:rsid w:val="00DB7FD0"/>
    <w:rsid w:val="00DC04E1"/>
    <w:rsid w:val="00DC07DA"/>
    <w:rsid w:val="00DC082C"/>
    <w:rsid w:val="00DC0B56"/>
    <w:rsid w:val="00DC114C"/>
    <w:rsid w:val="00DC170E"/>
    <w:rsid w:val="00DC2250"/>
    <w:rsid w:val="00DC311E"/>
    <w:rsid w:val="00DC3BAE"/>
    <w:rsid w:val="00DC4206"/>
    <w:rsid w:val="00DC4E47"/>
    <w:rsid w:val="00DC506A"/>
    <w:rsid w:val="00DC5216"/>
    <w:rsid w:val="00DC538A"/>
    <w:rsid w:val="00DC5FE9"/>
    <w:rsid w:val="00DC641A"/>
    <w:rsid w:val="00DC6436"/>
    <w:rsid w:val="00DC6C57"/>
    <w:rsid w:val="00DC6FE7"/>
    <w:rsid w:val="00DC721D"/>
    <w:rsid w:val="00DC7607"/>
    <w:rsid w:val="00DC7823"/>
    <w:rsid w:val="00DC7A75"/>
    <w:rsid w:val="00DD0C49"/>
    <w:rsid w:val="00DD1A90"/>
    <w:rsid w:val="00DD26FA"/>
    <w:rsid w:val="00DD2703"/>
    <w:rsid w:val="00DD2871"/>
    <w:rsid w:val="00DD334C"/>
    <w:rsid w:val="00DD361E"/>
    <w:rsid w:val="00DD381C"/>
    <w:rsid w:val="00DD55D6"/>
    <w:rsid w:val="00DD6086"/>
    <w:rsid w:val="00DD6A9B"/>
    <w:rsid w:val="00DD7204"/>
    <w:rsid w:val="00DD76D8"/>
    <w:rsid w:val="00DD7D11"/>
    <w:rsid w:val="00DD7FC7"/>
    <w:rsid w:val="00DE07E5"/>
    <w:rsid w:val="00DE1A95"/>
    <w:rsid w:val="00DE1E4C"/>
    <w:rsid w:val="00DE2F01"/>
    <w:rsid w:val="00DE30BF"/>
    <w:rsid w:val="00DE3611"/>
    <w:rsid w:val="00DE4529"/>
    <w:rsid w:val="00DE5108"/>
    <w:rsid w:val="00DE57A4"/>
    <w:rsid w:val="00DE593B"/>
    <w:rsid w:val="00DE6A4A"/>
    <w:rsid w:val="00DE6A78"/>
    <w:rsid w:val="00DE72A7"/>
    <w:rsid w:val="00DF0AB2"/>
    <w:rsid w:val="00DF1702"/>
    <w:rsid w:val="00DF1904"/>
    <w:rsid w:val="00DF2324"/>
    <w:rsid w:val="00DF2588"/>
    <w:rsid w:val="00DF26E9"/>
    <w:rsid w:val="00DF38C4"/>
    <w:rsid w:val="00DF4774"/>
    <w:rsid w:val="00DF4E82"/>
    <w:rsid w:val="00DF628C"/>
    <w:rsid w:val="00DF6795"/>
    <w:rsid w:val="00DF6B9B"/>
    <w:rsid w:val="00DF7BCA"/>
    <w:rsid w:val="00E00954"/>
    <w:rsid w:val="00E015E3"/>
    <w:rsid w:val="00E01933"/>
    <w:rsid w:val="00E02698"/>
    <w:rsid w:val="00E04387"/>
    <w:rsid w:val="00E04DF6"/>
    <w:rsid w:val="00E054E9"/>
    <w:rsid w:val="00E0601A"/>
    <w:rsid w:val="00E06E2C"/>
    <w:rsid w:val="00E071A6"/>
    <w:rsid w:val="00E074FA"/>
    <w:rsid w:val="00E07A1E"/>
    <w:rsid w:val="00E07E21"/>
    <w:rsid w:val="00E1032D"/>
    <w:rsid w:val="00E10C2A"/>
    <w:rsid w:val="00E11691"/>
    <w:rsid w:val="00E11A18"/>
    <w:rsid w:val="00E12037"/>
    <w:rsid w:val="00E1204D"/>
    <w:rsid w:val="00E120BD"/>
    <w:rsid w:val="00E121F2"/>
    <w:rsid w:val="00E13BEC"/>
    <w:rsid w:val="00E15540"/>
    <w:rsid w:val="00E1568B"/>
    <w:rsid w:val="00E15F44"/>
    <w:rsid w:val="00E15FB1"/>
    <w:rsid w:val="00E16BC3"/>
    <w:rsid w:val="00E16D74"/>
    <w:rsid w:val="00E16E6D"/>
    <w:rsid w:val="00E171BD"/>
    <w:rsid w:val="00E17227"/>
    <w:rsid w:val="00E175C4"/>
    <w:rsid w:val="00E17E31"/>
    <w:rsid w:val="00E20082"/>
    <w:rsid w:val="00E201C7"/>
    <w:rsid w:val="00E203E1"/>
    <w:rsid w:val="00E2065A"/>
    <w:rsid w:val="00E20EF2"/>
    <w:rsid w:val="00E210EF"/>
    <w:rsid w:val="00E21212"/>
    <w:rsid w:val="00E229FA"/>
    <w:rsid w:val="00E2303A"/>
    <w:rsid w:val="00E235E9"/>
    <w:rsid w:val="00E23A3B"/>
    <w:rsid w:val="00E2479E"/>
    <w:rsid w:val="00E2525C"/>
    <w:rsid w:val="00E255F6"/>
    <w:rsid w:val="00E258DE"/>
    <w:rsid w:val="00E25A5D"/>
    <w:rsid w:val="00E25CBE"/>
    <w:rsid w:val="00E25F5E"/>
    <w:rsid w:val="00E2647E"/>
    <w:rsid w:val="00E26B8D"/>
    <w:rsid w:val="00E272AA"/>
    <w:rsid w:val="00E275A7"/>
    <w:rsid w:val="00E27FBC"/>
    <w:rsid w:val="00E300DF"/>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D44"/>
    <w:rsid w:val="00E444FD"/>
    <w:rsid w:val="00E4537B"/>
    <w:rsid w:val="00E4540E"/>
    <w:rsid w:val="00E45901"/>
    <w:rsid w:val="00E45AD0"/>
    <w:rsid w:val="00E45AF3"/>
    <w:rsid w:val="00E45FE5"/>
    <w:rsid w:val="00E46155"/>
    <w:rsid w:val="00E4724A"/>
    <w:rsid w:val="00E47455"/>
    <w:rsid w:val="00E47A38"/>
    <w:rsid w:val="00E50077"/>
    <w:rsid w:val="00E50339"/>
    <w:rsid w:val="00E50C8B"/>
    <w:rsid w:val="00E51049"/>
    <w:rsid w:val="00E51C5B"/>
    <w:rsid w:val="00E52B60"/>
    <w:rsid w:val="00E52F7D"/>
    <w:rsid w:val="00E530F2"/>
    <w:rsid w:val="00E5321F"/>
    <w:rsid w:val="00E53683"/>
    <w:rsid w:val="00E53741"/>
    <w:rsid w:val="00E54085"/>
    <w:rsid w:val="00E542F2"/>
    <w:rsid w:val="00E54AA8"/>
    <w:rsid w:val="00E54B7C"/>
    <w:rsid w:val="00E55026"/>
    <w:rsid w:val="00E551D3"/>
    <w:rsid w:val="00E551EA"/>
    <w:rsid w:val="00E5555E"/>
    <w:rsid w:val="00E559B6"/>
    <w:rsid w:val="00E55AEC"/>
    <w:rsid w:val="00E55E30"/>
    <w:rsid w:val="00E560EA"/>
    <w:rsid w:val="00E5690E"/>
    <w:rsid w:val="00E56B6E"/>
    <w:rsid w:val="00E56BCA"/>
    <w:rsid w:val="00E57706"/>
    <w:rsid w:val="00E6005D"/>
    <w:rsid w:val="00E6054B"/>
    <w:rsid w:val="00E606DC"/>
    <w:rsid w:val="00E60EAF"/>
    <w:rsid w:val="00E60FDC"/>
    <w:rsid w:val="00E61946"/>
    <w:rsid w:val="00E61CB0"/>
    <w:rsid w:val="00E62296"/>
    <w:rsid w:val="00E62D38"/>
    <w:rsid w:val="00E63308"/>
    <w:rsid w:val="00E63C46"/>
    <w:rsid w:val="00E64728"/>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1D9"/>
    <w:rsid w:val="00E758A4"/>
    <w:rsid w:val="00E75AB7"/>
    <w:rsid w:val="00E75ECB"/>
    <w:rsid w:val="00E760B1"/>
    <w:rsid w:val="00E7680E"/>
    <w:rsid w:val="00E77766"/>
    <w:rsid w:val="00E807C9"/>
    <w:rsid w:val="00E808BD"/>
    <w:rsid w:val="00E813F2"/>
    <w:rsid w:val="00E818C9"/>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47C"/>
    <w:rsid w:val="00E938EE"/>
    <w:rsid w:val="00E94B18"/>
    <w:rsid w:val="00E9501E"/>
    <w:rsid w:val="00E95346"/>
    <w:rsid w:val="00E954CA"/>
    <w:rsid w:val="00E96FDE"/>
    <w:rsid w:val="00E97321"/>
    <w:rsid w:val="00EA063A"/>
    <w:rsid w:val="00EA08A4"/>
    <w:rsid w:val="00EA0959"/>
    <w:rsid w:val="00EA11BD"/>
    <w:rsid w:val="00EA193B"/>
    <w:rsid w:val="00EA1A62"/>
    <w:rsid w:val="00EA1D33"/>
    <w:rsid w:val="00EA2D5A"/>
    <w:rsid w:val="00EA3ED8"/>
    <w:rsid w:val="00EA4662"/>
    <w:rsid w:val="00EA5248"/>
    <w:rsid w:val="00EA525C"/>
    <w:rsid w:val="00EA757B"/>
    <w:rsid w:val="00EA77D9"/>
    <w:rsid w:val="00EA7981"/>
    <w:rsid w:val="00EA7AF6"/>
    <w:rsid w:val="00EA7AFC"/>
    <w:rsid w:val="00EA7B8F"/>
    <w:rsid w:val="00EB043C"/>
    <w:rsid w:val="00EB054A"/>
    <w:rsid w:val="00EB08A4"/>
    <w:rsid w:val="00EB08B5"/>
    <w:rsid w:val="00EB0D96"/>
    <w:rsid w:val="00EB2305"/>
    <w:rsid w:val="00EB27D5"/>
    <w:rsid w:val="00EB2C0C"/>
    <w:rsid w:val="00EB3CB0"/>
    <w:rsid w:val="00EB4042"/>
    <w:rsid w:val="00EB48C0"/>
    <w:rsid w:val="00EB48CF"/>
    <w:rsid w:val="00EB4A95"/>
    <w:rsid w:val="00EB4DAC"/>
    <w:rsid w:val="00EB4E49"/>
    <w:rsid w:val="00EB5081"/>
    <w:rsid w:val="00EB5849"/>
    <w:rsid w:val="00EB5C98"/>
    <w:rsid w:val="00EB7724"/>
    <w:rsid w:val="00EB7905"/>
    <w:rsid w:val="00EC14BB"/>
    <w:rsid w:val="00EC1588"/>
    <w:rsid w:val="00EC179A"/>
    <w:rsid w:val="00EC1976"/>
    <w:rsid w:val="00EC2062"/>
    <w:rsid w:val="00EC387B"/>
    <w:rsid w:val="00EC3FCA"/>
    <w:rsid w:val="00EC4474"/>
    <w:rsid w:val="00EC45D4"/>
    <w:rsid w:val="00EC5629"/>
    <w:rsid w:val="00EC5675"/>
    <w:rsid w:val="00EC58FA"/>
    <w:rsid w:val="00EC5B7D"/>
    <w:rsid w:val="00EC6680"/>
    <w:rsid w:val="00EC6C25"/>
    <w:rsid w:val="00EC6EBE"/>
    <w:rsid w:val="00EC79A8"/>
    <w:rsid w:val="00EC7D86"/>
    <w:rsid w:val="00ED0667"/>
    <w:rsid w:val="00ED0DBA"/>
    <w:rsid w:val="00ED1FE2"/>
    <w:rsid w:val="00ED2563"/>
    <w:rsid w:val="00ED27BC"/>
    <w:rsid w:val="00ED2A8A"/>
    <w:rsid w:val="00ED2AD1"/>
    <w:rsid w:val="00ED2F95"/>
    <w:rsid w:val="00ED343E"/>
    <w:rsid w:val="00ED370C"/>
    <w:rsid w:val="00ED40D9"/>
    <w:rsid w:val="00ED42E7"/>
    <w:rsid w:val="00ED4699"/>
    <w:rsid w:val="00ED5495"/>
    <w:rsid w:val="00ED62D4"/>
    <w:rsid w:val="00ED6919"/>
    <w:rsid w:val="00ED7B70"/>
    <w:rsid w:val="00EE09B8"/>
    <w:rsid w:val="00EE0DD3"/>
    <w:rsid w:val="00EE16CE"/>
    <w:rsid w:val="00EE2437"/>
    <w:rsid w:val="00EE2586"/>
    <w:rsid w:val="00EE2903"/>
    <w:rsid w:val="00EE29A0"/>
    <w:rsid w:val="00EE2F3D"/>
    <w:rsid w:val="00EE3C62"/>
    <w:rsid w:val="00EE44BC"/>
    <w:rsid w:val="00EE52C9"/>
    <w:rsid w:val="00EE5D67"/>
    <w:rsid w:val="00EE5DE2"/>
    <w:rsid w:val="00EE615D"/>
    <w:rsid w:val="00EE6AD3"/>
    <w:rsid w:val="00EE70A0"/>
    <w:rsid w:val="00EE74DC"/>
    <w:rsid w:val="00EE7DD4"/>
    <w:rsid w:val="00EE7F6F"/>
    <w:rsid w:val="00EF016D"/>
    <w:rsid w:val="00EF0769"/>
    <w:rsid w:val="00EF0C33"/>
    <w:rsid w:val="00EF1174"/>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BAF"/>
    <w:rsid w:val="00F17EB4"/>
    <w:rsid w:val="00F223A1"/>
    <w:rsid w:val="00F224BE"/>
    <w:rsid w:val="00F22A65"/>
    <w:rsid w:val="00F22FEF"/>
    <w:rsid w:val="00F2379F"/>
    <w:rsid w:val="00F2392E"/>
    <w:rsid w:val="00F23F86"/>
    <w:rsid w:val="00F2403B"/>
    <w:rsid w:val="00F24DF8"/>
    <w:rsid w:val="00F24FAB"/>
    <w:rsid w:val="00F250D4"/>
    <w:rsid w:val="00F251F2"/>
    <w:rsid w:val="00F25539"/>
    <w:rsid w:val="00F25C2E"/>
    <w:rsid w:val="00F25D48"/>
    <w:rsid w:val="00F260CB"/>
    <w:rsid w:val="00F26A89"/>
    <w:rsid w:val="00F27EFF"/>
    <w:rsid w:val="00F300D3"/>
    <w:rsid w:val="00F313D8"/>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66"/>
    <w:rsid w:val="00F5673F"/>
    <w:rsid w:val="00F567FF"/>
    <w:rsid w:val="00F56861"/>
    <w:rsid w:val="00F56AA8"/>
    <w:rsid w:val="00F56AF9"/>
    <w:rsid w:val="00F56DEF"/>
    <w:rsid w:val="00F60493"/>
    <w:rsid w:val="00F60E2F"/>
    <w:rsid w:val="00F618D9"/>
    <w:rsid w:val="00F61CB6"/>
    <w:rsid w:val="00F61F7C"/>
    <w:rsid w:val="00F62DD9"/>
    <w:rsid w:val="00F632AD"/>
    <w:rsid w:val="00F639BD"/>
    <w:rsid w:val="00F63B17"/>
    <w:rsid w:val="00F63D53"/>
    <w:rsid w:val="00F641C0"/>
    <w:rsid w:val="00F642A0"/>
    <w:rsid w:val="00F644AE"/>
    <w:rsid w:val="00F649D6"/>
    <w:rsid w:val="00F64E71"/>
    <w:rsid w:val="00F653BF"/>
    <w:rsid w:val="00F66585"/>
    <w:rsid w:val="00F66890"/>
    <w:rsid w:val="00F66EBF"/>
    <w:rsid w:val="00F6751B"/>
    <w:rsid w:val="00F70172"/>
    <w:rsid w:val="00F702FD"/>
    <w:rsid w:val="00F703AE"/>
    <w:rsid w:val="00F70470"/>
    <w:rsid w:val="00F704F1"/>
    <w:rsid w:val="00F70C15"/>
    <w:rsid w:val="00F70CFC"/>
    <w:rsid w:val="00F70E74"/>
    <w:rsid w:val="00F71156"/>
    <w:rsid w:val="00F711F0"/>
    <w:rsid w:val="00F713BD"/>
    <w:rsid w:val="00F71A41"/>
    <w:rsid w:val="00F71ACA"/>
    <w:rsid w:val="00F71E57"/>
    <w:rsid w:val="00F720B9"/>
    <w:rsid w:val="00F7536D"/>
    <w:rsid w:val="00F7692F"/>
    <w:rsid w:val="00F76FC4"/>
    <w:rsid w:val="00F77C0C"/>
    <w:rsid w:val="00F77D34"/>
    <w:rsid w:val="00F8055C"/>
    <w:rsid w:val="00F808D2"/>
    <w:rsid w:val="00F80973"/>
    <w:rsid w:val="00F80DC5"/>
    <w:rsid w:val="00F826F8"/>
    <w:rsid w:val="00F82737"/>
    <w:rsid w:val="00F82A41"/>
    <w:rsid w:val="00F82A91"/>
    <w:rsid w:val="00F833AB"/>
    <w:rsid w:val="00F835E8"/>
    <w:rsid w:val="00F84F26"/>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AAE"/>
    <w:rsid w:val="00FA2911"/>
    <w:rsid w:val="00FA399D"/>
    <w:rsid w:val="00FA3F21"/>
    <w:rsid w:val="00FA43BE"/>
    <w:rsid w:val="00FA45AB"/>
    <w:rsid w:val="00FA47A9"/>
    <w:rsid w:val="00FA5164"/>
    <w:rsid w:val="00FA5189"/>
    <w:rsid w:val="00FA5242"/>
    <w:rsid w:val="00FA528C"/>
    <w:rsid w:val="00FA529C"/>
    <w:rsid w:val="00FA5667"/>
    <w:rsid w:val="00FA58A9"/>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8F8"/>
    <w:rsid w:val="00FB3EFE"/>
    <w:rsid w:val="00FB446B"/>
    <w:rsid w:val="00FB4BF0"/>
    <w:rsid w:val="00FB4DB7"/>
    <w:rsid w:val="00FB5B74"/>
    <w:rsid w:val="00FB5FDF"/>
    <w:rsid w:val="00FB6363"/>
    <w:rsid w:val="00FB7087"/>
    <w:rsid w:val="00FB7D6C"/>
    <w:rsid w:val="00FC0032"/>
    <w:rsid w:val="00FC048F"/>
    <w:rsid w:val="00FC0A76"/>
    <w:rsid w:val="00FC17B6"/>
    <w:rsid w:val="00FC24A1"/>
    <w:rsid w:val="00FC26BF"/>
    <w:rsid w:val="00FC27DB"/>
    <w:rsid w:val="00FC2D0E"/>
    <w:rsid w:val="00FC30D1"/>
    <w:rsid w:val="00FC3BC0"/>
    <w:rsid w:val="00FC4450"/>
    <w:rsid w:val="00FC4680"/>
    <w:rsid w:val="00FC5597"/>
    <w:rsid w:val="00FC5EED"/>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880"/>
    <w:rsid w:val="00FD501D"/>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D25"/>
    <w:rsid w:val="00FE2493"/>
    <w:rsid w:val="00FE2AFC"/>
    <w:rsid w:val="00FE2C47"/>
    <w:rsid w:val="00FE2CBC"/>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Normal (Web)" w:uiPriority="99"/>
    <w:lsdException w:name="annotation subject" w:qFormat="1"/>
    <w:lsdException w:name="No List" w:uiPriority="99"/>
    <w:lsdException w:name="Balloon Text" w:semiHidden="0" w:unhideWhenUsed="0"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목록 단락,リスト段落,Lista1,?? ??,?????,????,列出段落1,中等深浅网格 1 - 着色 21,¥¡¡¡¡ì¬º¥¹¥È¶ÎÂä,ÁÐ³ö¶ÎÂä,列表段落1,—ño’i—Ž,¥ê¥¹¥È¶ÎÂä,列表段落,1st level - Bullet List Paragraph,Lettre d'introduction,Paragrafo elenco,Normal bullet 2,Bullet list,목록단락,列表段落11"/>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列表段落 Char,Lettre d'introduction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Normal (Web)" w:uiPriority="99"/>
    <w:lsdException w:name="annotation subject" w:qFormat="1"/>
    <w:lsdException w:name="No List" w:uiPriority="99"/>
    <w:lsdException w:name="Balloon Text" w:semiHidden="0" w:unhideWhenUsed="0"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목록 단락,リスト段落,Lista1,?? ??,?????,????,列出段落1,中等深浅网格 1 - 着色 21,¥¡¡¡¡ì¬º¥¹¥È¶ÎÂä,ÁÐ³ö¶ÎÂä,列表段落1,—ño’i—Ž,¥ê¥¹¥È¶ÎÂä,列表段落,1st level - Bullet List Paragraph,Lettre d'introduction,Paragrafo elenco,Normal bullet 2,Bullet list,목록단락,列表段落11"/>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列表段落 Char,Lettre d'introduction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Data\3GPP\Extracts\38331_CR1783r0_(Rel-16)_R2-2007080.doc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Data\3GPP\Extracts\38331_CR1783r0_(Rel-16)_R2-2007080.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Data\3GPP\Extracts\38331_CR1783r0_(Rel-16)_R2-2007080.docx" TargetMode="External"/><Relationship Id="rId5" Type="http://schemas.openxmlformats.org/officeDocument/2006/relationships/settings" Target="settings.xml"/><Relationship Id="rId15" Type="http://schemas.openxmlformats.org/officeDocument/2006/relationships/hyperlink" Target="https://www.3gpp.org/ftp/tsg_ran/WG2_RL2/TSGR2_111-e/Inbox/Drafts/%5BOffline-114%5D%5BL1enh_URLLC%5D%20RRC%20CRs%20(CATT)/DraftR2-2008203%20Converting%20suffix%20ForDCI-Formatx-y%20for%20shorter%20RRC%20parameter%20names.docx" TargetMode="External"/><Relationship Id="rId10" Type="http://schemas.openxmlformats.org/officeDocument/2006/relationships/hyperlink" Target="file:///C:\Data\3GPP\Extracts\R2-2007862%20Converting%20suffix%20ForDCI-Formatx-y%20for%20shorter%20RRC%20parameter%20names.docx" TargetMode="External"/><Relationship Id="rId4" Type="http://schemas.microsoft.com/office/2007/relationships/stylesWithEffects" Target="stylesWithEffects.xml"/><Relationship Id="rId9" Type="http://schemas.openxmlformats.org/officeDocument/2006/relationships/hyperlink" Target="file:///C:\Data\3GPP\Extracts\38331_CR1783r0_(Rel-16)_R2-2007080.docx" TargetMode="External"/><Relationship Id="rId14" Type="http://schemas.openxmlformats.org/officeDocument/2006/relationships/hyperlink" Target="file:///C:\Data\3GPP\Extracts\R2-2007862%20Converting%20suffix%20ForDCI-Formatx-y%20for%20shorter%20RRC%20parameter%20names.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EEFC3-C32A-492C-A9AE-3D6B87C78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1036</Words>
  <Characters>5909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6932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PB</cp:lastModifiedBy>
  <cp:revision>2</cp:revision>
  <cp:lastPrinted>2007-08-28T14:45:00Z</cp:lastPrinted>
  <dcterms:created xsi:type="dcterms:W3CDTF">2020-08-20T10:02:00Z</dcterms:created>
  <dcterms:modified xsi:type="dcterms:W3CDTF">2020-08-20T10:02:00Z</dcterms:modified>
</cp:coreProperties>
</file>