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EF0BD6" w:rsidP="00DE0454">
      <w:pPr>
        <w:pStyle w:val="Doc-title"/>
      </w:pPr>
      <w:hyperlink r:id="rId12" w:tooltip="D:Documents3GPPtsg_ranWG2TSGR2_111-eDocsR2-2008422.zip" w:history="1">
        <w:r w:rsidR="00DE0454" w:rsidRPr="001276EF">
          <w:rPr>
            <w:rStyle w:val="aa"/>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af1"/>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af1"/>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af1"/>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4"/>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5A2C47">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5A2C4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5A2C47">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等线"/>
                <w:lang w:eastAsia="zh-CN"/>
              </w:rPr>
            </w:pPr>
            <w:r>
              <w:rPr>
                <w:rFonts w:eastAsia="等线" w:hint="eastAsia"/>
                <w:lang w:eastAsia="zh-CN"/>
              </w:rPr>
              <w:t>Y</w:t>
            </w:r>
            <w:r>
              <w:rPr>
                <w:rFonts w:eastAsia="等线"/>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r w:rsidR="00922932" w14:paraId="5A6A64A9" w14:textId="77777777" w:rsidTr="009F3411">
        <w:tc>
          <w:tcPr>
            <w:tcW w:w="1435" w:type="dxa"/>
            <w:tcBorders>
              <w:top w:val="single" w:sz="4" w:space="0" w:color="auto"/>
              <w:left w:val="single" w:sz="4" w:space="0" w:color="auto"/>
              <w:bottom w:val="single" w:sz="4" w:space="0" w:color="auto"/>
              <w:right w:val="single" w:sz="4" w:space="0" w:color="auto"/>
            </w:tcBorders>
          </w:tcPr>
          <w:p w14:paraId="6A99FB8C" w14:textId="719F40D5" w:rsidR="00922932" w:rsidRDefault="00922932" w:rsidP="009F3411">
            <w:pPr>
              <w:rPr>
                <w:rFonts w:eastAsia="等线"/>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541768" w14:textId="08DD0B12" w:rsidR="00922932" w:rsidRDefault="00922932" w:rsidP="009F3411">
            <w:pPr>
              <w:rPr>
                <w:rFonts w:eastAsia="等线"/>
                <w:lang w:eastAsia="zh-CN"/>
              </w:rPr>
            </w:pPr>
            <w:r>
              <w:rPr>
                <w:rFonts w:eastAsia="等线" w:hint="eastAsia"/>
                <w:lang w:eastAsia="zh-CN"/>
              </w:rPr>
              <w:t>Y</w:t>
            </w:r>
            <w:r>
              <w:rPr>
                <w:rFonts w:eastAsia="等线"/>
                <w:lang w:eastAsia="zh-CN"/>
              </w:rPr>
              <w:t>es but</w:t>
            </w:r>
          </w:p>
        </w:tc>
        <w:tc>
          <w:tcPr>
            <w:tcW w:w="6844" w:type="dxa"/>
            <w:tcBorders>
              <w:top w:val="single" w:sz="4" w:space="0" w:color="auto"/>
              <w:left w:val="single" w:sz="4" w:space="0" w:color="auto"/>
              <w:bottom w:val="single" w:sz="4" w:space="0" w:color="auto"/>
              <w:right w:val="single" w:sz="4" w:space="0" w:color="auto"/>
            </w:tcBorders>
          </w:tcPr>
          <w:p w14:paraId="39A863D5" w14:textId="1100289C" w:rsidR="00922932" w:rsidRDefault="00922932" w:rsidP="009F3411">
            <w:pPr>
              <w:rPr>
                <w:rFonts w:eastAsia="等线"/>
                <w:lang w:eastAsia="zh-CN"/>
              </w:rPr>
            </w:pPr>
            <w:r>
              <w:rPr>
                <w:rFonts w:eastAsia="等线"/>
                <w:lang w:eastAsia="zh-CN"/>
              </w:rPr>
              <w:t xml:space="preserve">For 2). We understand as long as the UE still reports the FR1+FR2 NR DC, the legacy </w:t>
            </w:r>
            <w:proofErr w:type="spellStart"/>
            <w:r>
              <w:rPr>
                <w:rFonts w:eastAsia="等线"/>
                <w:lang w:eastAsia="zh-CN"/>
              </w:rPr>
              <w:t>gNB</w:t>
            </w:r>
            <w:proofErr w:type="spellEnd"/>
            <w:r>
              <w:rPr>
                <w:rFonts w:eastAsia="等线"/>
                <w:lang w:eastAsia="zh-CN"/>
              </w:rPr>
              <w:t xml:space="preserve"> would always assume the UE supports FR1 as MCG and FR2 as SCG. So we don’t see 2) requires any </w:t>
            </w:r>
            <w:r w:rsidR="001A07F3">
              <w:rPr>
                <w:rFonts w:eastAsia="等线"/>
                <w:lang w:eastAsia="zh-CN"/>
              </w:rPr>
              <w:t xml:space="preserve">additional </w:t>
            </w:r>
            <w:r>
              <w:rPr>
                <w:rFonts w:eastAsia="等线"/>
                <w:lang w:eastAsia="zh-CN"/>
              </w:rPr>
              <w:t>signalling.</w:t>
            </w:r>
          </w:p>
          <w:p w14:paraId="2512B9B0" w14:textId="7A18F979" w:rsidR="00922932" w:rsidRPr="00922932" w:rsidRDefault="00922932" w:rsidP="009F3411">
            <w:pPr>
              <w:rPr>
                <w:rFonts w:eastAsia="等线"/>
                <w:lang w:eastAsia="zh-CN"/>
              </w:rPr>
            </w:pPr>
            <w:r>
              <w:rPr>
                <w:rFonts w:eastAsia="等线"/>
                <w:lang w:eastAsia="zh-CN"/>
              </w:rPr>
              <w:t>For 3), we are OK to consider LTE cell group signalling, however if we want to differentiate MCG or SCG, it might not be that suitable to say baseline. Can we say LTE cell grouping capability can be considered(Note that enhancement proposed in phase 1 will be discussed in section 2.2)</w:t>
            </w: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af1"/>
        <w:numPr>
          <w:ilvl w:val="0"/>
          <w:numId w:val="8"/>
        </w:numPr>
        <w:spacing w:before="180" w:after="120"/>
        <w:rPr>
          <w:rFonts w:ascii="Times New Roman" w:hAnsi="Times New Roman" w:cs="Times New Roman"/>
        </w:rPr>
      </w:pPr>
      <w:r w:rsidRPr="00A1099E">
        <w:rPr>
          <w:rFonts w:ascii="Times New Roman" w:eastAsia="等线"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等线" w:hAnsi="Times New Roman" w:cs="Times New Roman"/>
        </w:rPr>
        <w:t xml:space="preserve">. </w:t>
      </w:r>
      <w:r w:rsidR="003D2BFA" w:rsidRPr="003D2BFA">
        <w:rPr>
          <w:rFonts w:ascii="Times New Roman" w:eastAsia="等线" w:hAnsi="Times New Roman" w:cs="Times New Roman"/>
        </w:rPr>
        <w:t>Some companies thought this over-declaring of UE capability is undesirable.</w:t>
      </w:r>
      <w:r w:rsidR="003D2BFA">
        <w:rPr>
          <w:rFonts w:ascii="Times New Roman" w:eastAsia="等线" w:hAnsi="Times New Roman" w:cs="Times New Roman"/>
        </w:rPr>
        <w:t xml:space="preserve"> </w:t>
      </w:r>
      <w:r w:rsidR="00034F90">
        <w:rPr>
          <w:rFonts w:ascii="Times New Roman" w:eastAsia="等线" w:hAnsi="Times New Roman" w:cs="Times New Roman"/>
        </w:rPr>
        <w:t xml:space="preserve">Note that even for NR CA, we introduced a capability </w:t>
      </w:r>
      <w:r w:rsidR="00EB0F48">
        <w:rPr>
          <w:rFonts w:ascii="Times New Roman" w:eastAsia="等线" w:hAnsi="Times New Roman" w:cs="Times New Roman"/>
        </w:rPr>
        <w:t>(</w:t>
      </w:r>
      <w:r w:rsidR="00EB0F48" w:rsidRPr="009A14DE">
        <w:rPr>
          <w:rFonts w:ascii="Times New Roman" w:eastAsia="等线" w:hAnsi="Times New Roman" w:cs="Times New Roman"/>
          <w:i/>
          <w:iCs/>
        </w:rPr>
        <w:t>pCell-FR2</w:t>
      </w:r>
      <w:r w:rsidR="00EB0F48">
        <w:rPr>
          <w:rFonts w:ascii="Times New Roman" w:eastAsia="等线" w:hAnsi="Times New Roman" w:cs="Times New Roman"/>
        </w:rPr>
        <w:t xml:space="preserve">) to indicate whether the UE support </w:t>
      </w:r>
      <w:proofErr w:type="spellStart"/>
      <w:r w:rsidR="00EB0F48">
        <w:rPr>
          <w:rFonts w:ascii="Times New Roman" w:eastAsia="等线" w:hAnsi="Times New Roman" w:cs="Times New Roman"/>
        </w:rPr>
        <w:t>PCell</w:t>
      </w:r>
      <w:proofErr w:type="spellEnd"/>
      <w:r w:rsidR="00EB0F48">
        <w:rPr>
          <w:rFonts w:ascii="Times New Roman" w:eastAsia="等线" w:hAnsi="Times New Roman" w:cs="Times New Roman"/>
        </w:rPr>
        <w:t xml:space="preserve"> operation on FR2</w:t>
      </w:r>
      <w:r w:rsidR="00F01496">
        <w:rPr>
          <w:rFonts w:ascii="Times New Roman" w:eastAsia="等线"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6234C3">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6234C3">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6234C3">
            <w:pPr>
              <w:pStyle w:val="af4"/>
              <w:rPr>
                <w:lang w:eastAsia="ja-JP"/>
              </w:rPr>
            </w:pPr>
            <w:r>
              <w:rPr>
                <w:lang w:eastAsia="ja-JP"/>
              </w:rPr>
              <w:t>Comments</w:t>
            </w:r>
          </w:p>
        </w:tc>
      </w:tr>
      <w:tr w:rsidR="00E647E9" w14:paraId="31A01393" w14:textId="77777777" w:rsidTr="006234C3">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等线"/>
                <w:lang w:val="en-US" w:eastAsia="zh-CN"/>
              </w:rPr>
            </w:pPr>
            <w:r>
              <w:rPr>
                <w:rFonts w:eastAsia="等线"/>
                <w:lang w:val="en-US" w:eastAsia="zh-CN"/>
              </w:rPr>
              <w:t xml:space="preserve">Introduction of FR2 is fundamental difference in NR compared to LTE, and how FR1 bands and FR2 bands are grouped in MCG and SCG will have substantial impact to UE implementation. </w:t>
            </w:r>
            <w:r w:rsidR="0046117B">
              <w:rPr>
                <w:rFonts w:eastAsia="等线"/>
                <w:lang w:val="en-US" w:eastAsia="zh-CN"/>
              </w:rPr>
              <w:t>Furthermore, w</w:t>
            </w:r>
            <w:r>
              <w:rPr>
                <w:rFonts w:eastAsia="等线"/>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5A2C47">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5A2C4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5A2C47">
            <w:pPr>
              <w:rPr>
                <w:rFonts w:eastAsia="Times New Roman"/>
              </w:rPr>
            </w:pPr>
          </w:p>
        </w:tc>
      </w:tr>
      <w:tr w:rsidR="002E6A47" w14:paraId="19D4980F" w14:textId="77777777" w:rsidTr="006234C3">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6234C3">
            <w:pPr>
              <w:rPr>
                <w:rFonts w:eastAsia="Times New Roman"/>
              </w:rPr>
            </w:pPr>
          </w:p>
        </w:tc>
      </w:tr>
      <w:tr w:rsidR="003729F7" w14:paraId="29E82FA1" w14:textId="77777777" w:rsidTr="006234C3">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6234C3">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6234C3">
            <w:pPr>
              <w:rPr>
                <w:rFonts w:eastAsia="Times New Roman"/>
              </w:rPr>
            </w:pPr>
          </w:p>
        </w:tc>
      </w:tr>
      <w:tr w:rsidR="00922932" w14:paraId="6AAB4973" w14:textId="77777777" w:rsidTr="006234C3">
        <w:tc>
          <w:tcPr>
            <w:tcW w:w="1435" w:type="dxa"/>
            <w:tcBorders>
              <w:top w:val="single" w:sz="4" w:space="0" w:color="auto"/>
              <w:left w:val="single" w:sz="4" w:space="0" w:color="auto"/>
              <w:bottom w:val="single" w:sz="4" w:space="0" w:color="auto"/>
              <w:right w:val="single" w:sz="4" w:space="0" w:color="auto"/>
            </w:tcBorders>
          </w:tcPr>
          <w:p w14:paraId="4C5DC6F8" w14:textId="7DE53D78" w:rsidR="00922932" w:rsidRDefault="00922932" w:rsidP="006234C3">
            <w:pPr>
              <w:rPr>
                <w:rFonts w:eastAsia="等线"/>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4A6F827" w14:textId="799781E8" w:rsidR="00922932" w:rsidRDefault="00922932" w:rsidP="006234C3">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548AC4C3" w14:textId="77777777" w:rsidR="00922932" w:rsidRDefault="00922932" w:rsidP="006234C3">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proofErr w:type="spellStart"/>
      <w:r w:rsidRPr="00834363">
        <w:rPr>
          <w:b/>
          <w:bCs/>
          <w:sz w:val="21"/>
          <w:szCs w:val="21"/>
          <w:u w:val="single"/>
        </w:rPr>
        <w:t>async</w:t>
      </w:r>
      <w:proofErr w:type="spellEnd"/>
      <w:r w:rsidRPr="00834363">
        <w:rPr>
          <w:b/>
          <w:bCs/>
          <w:sz w:val="21"/>
          <w:szCs w:val="21"/>
          <w:u w:val="single"/>
        </w:rPr>
        <w:t xml:space="preserve">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30DCF520" w:rsidR="00126F5F" w:rsidRPr="00EC0955" w:rsidRDefault="0087523D" w:rsidP="00AB7632">
      <w:pPr>
        <w:pStyle w:val="af1"/>
        <w:numPr>
          <w:ilvl w:val="0"/>
          <w:numId w:val="8"/>
        </w:numPr>
        <w:spacing w:before="180" w:after="120"/>
        <w:rPr>
          <w:rFonts w:ascii="Times New Roman" w:hAnsi="Times New Roman" w:cs="Times New Roman"/>
        </w:rPr>
      </w:pPr>
      <w:r w:rsidRPr="0087523D">
        <w:rPr>
          <w:rFonts w:ascii="Times New Roman" w:eastAsia="等线" w:hAnsi="Times New Roman" w:cs="Times New Roman"/>
        </w:rPr>
        <w:t xml:space="preserve">This additional bit allows to reduce the size of the </w:t>
      </w:r>
      <w:r w:rsidR="00D43BE1">
        <w:rPr>
          <w:rFonts w:ascii="Times New Roman" w:eastAsia="等线" w:hAnsi="Times New Roman" w:cs="Times New Roman"/>
        </w:rPr>
        <w:pgNum/>
      </w:r>
      <w:proofErr w:type="spellStart"/>
      <w:r w:rsidR="00D43BE1">
        <w:rPr>
          <w:rFonts w:ascii="Times New Roman" w:eastAsia="等线" w:hAnsi="Times New Roman" w:cs="Times New Roman"/>
        </w:rPr>
        <w:t>ignaled</w:t>
      </w:r>
      <w:proofErr w:type="spellEnd"/>
      <w:r w:rsidRPr="0087523D">
        <w:rPr>
          <w:rFonts w:ascii="Times New Roman" w:eastAsia="等线"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r w:rsidR="00D43BE1">
        <w:rPr>
          <w:rFonts w:ascii="Times New Roman" w:eastAsia="等线" w:hAnsi="Times New Roman" w:cs="Times New Roman"/>
        </w:rPr>
        <w:pgNum/>
      </w:r>
      <w:proofErr w:type="spellStart"/>
      <w:r w:rsidR="00D43BE1">
        <w:rPr>
          <w:rFonts w:ascii="Times New Roman" w:eastAsia="等线" w:hAnsi="Times New Roman" w:cs="Times New Roman"/>
        </w:rPr>
        <w:t>ignaled</w:t>
      </w:r>
      <w:proofErr w:type="spellEnd"/>
      <w:r w:rsidRPr="0087523D">
        <w:rPr>
          <w:rFonts w:ascii="Times New Roman" w:eastAsia="等线"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af1"/>
        <w:numPr>
          <w:ilvl w:val="0"/>
          <w:numId w:val="8"/>
        </w:numPr>
        <w:spacing w:before="180" w:after="180"/>
        <w:rPr>
          <w:rFonts w:ascii="Times New Roman" w:hAnsi="Times New Roman" w:cs="Times New Roman"/>
        </w:rPr>
      </w:pPr>
      <w:r>
        <w:rPr>
          <w:rFonts w:ascii="Times New Roman" w:eastAsia="等线" w:hAnsi="Times New Roman" w:cs="Times New Roman"/>
        </w:rPr>
        <w:t xml:space="preserve">Some company raised </w:t>
      </w:r>
      <w:r w:rsidR="00F6360B">
        <w:rPr>
          <w:rFonts w:ascii="Times New Roman" w:eastAsia="等线" w:hAnsi="Times New Roman" w:cs="Times New Roman"/>
        </w:rPr>
        <w:t>a question</w:t>
      </w:r>
      <w:r>
        <w:rPr>
          <w:rFonts w:ascii="Times New Roman" w:eastAsia="等线" w:hAnsi="Times New Roman" w:cs="Times New Roman"/>
        </w:rPr>
        <w:t xml:space="preserve"> whether it is per-UE or per-BC, rapporteur</w:t>
      </w:r>
      <w:r w:rsidR="00AD2FB3">
        <w:rPr>
          <w:rFonts w:ascii="Times New Roman" w:eastAsia="等线" w:hAnsi="Times New Roman" w:cs="Times New Roman"/>
        </w:rPr>
        <w:t xml:space="preserve"> believe the intention is</w:t>
      </w:r>
      <w:r>
        <w:rPr>
          <w:rFonts w:ascii="Times New Roman" w:eastAsia="等线" w:hAnsi="Times New Roman" w:cs="Times New Roman"/>
        </w:rPr>
        <w:t xml:space="preserve"> per-BC</w:t>
      </w:r>
      <w:r w:rsidR="0056191F">
        <w:rPr>
          <w:rFonts w:ascii="Times New Roman" w:eastAsia="等线" w:hAnsi="Times New Roman" w:cs="Times New Roman"/>
        </w:rPr>
        <w:t xml:space="preserve"> according to Ericsson’s explanation on its intention (i.e. </w:t>
      </w:r>
      <w:r w:rsidR="00181360">
        <w:rPr>
          <w:rFonts w:ascii="Times New Roman" w:eastAsia="等线" w:hAnsi="Times New Roman" w:cs="Times New Roman"/>
        </w:rPr>
        <w:t>“</w:t>
      </w:r>
      <w:r w:rsidR="00181360" w:rsidRPr="0087523D">
        <w:rPr>
          <w:rFonts w:ascii="Times New Roman" w:eastAsia="等线" w:hAnsi="Times New Roman" w:cs="Times New Roman"/>
        </w:rPr>
        <w:t>By including the bit, the UE can refrain from including the up to 15-bit long supportedCellGroupingAsyncNRDC-r16 for each band combinati</w:t>
      </w:r>
      <w:r w:rsidR="00181360">
        <w:rPr>
          <w:rFonts w:ascii="Times New Roman" w:eastAsia="等线"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6234C3">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6234C3">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6234C3">
            <w:pPr>
              <w:pStyle w:val="af4"/>
              <w:rPr>
                <w:lang w:eastAsia="ja-JP"/>
              </w:rPr>
            </w:pPr>
            <w:r>
              <w:rPr>
                <w:lang w:eastAsia="ja-JP"/>
              </w:rPr>
              <w:t>Comments</w:t>
            </w:r>
          </w:p>
        </w:tc>
      </w:tr>
      <w:tr w:rsidR="00607C38" w14:paraId="23F044CE" w14:textId="77777777" w:rsidTr="006234C3">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等线"/>
                <w:lang w:val="en-US" w:eastAsia="zh-CN"/>
              </w:rPr>
              <w:t xml:space="preserve">We don’t have strong opinion, but it is acceptable for us </w:t>
            </w:r>
            <w:r w:rsidR="00B517B5">
              <w:rPr>
                <w:rFonts w:eastAsia="等线"/>
                <w:lang w:val="en-US" w:eastAsia="zh-CN"/>
              </w:rPr>
              <w:t>with intention to</w:t>
            </w:r>
            <w:r>
              <w:rPr>
                <w:rFonts w:eastAsia="等线"/>
                <w:lang w:val="en-US" w:eastAsia="zh-CN"/>
              </w:rPr>
              <w:t xml:space="preserve"> reduce signaling overhead</w:t>
            </w:r>
            <w:r w:rsidR="001E2D16">
              <w:rPr>
                <w:rFonts w:eastAsia="等线"/>
                <w:lang w:val="en-US" w:eastAsia="zh-CN"/>
              </w:rPr>
              <w:t>.</w:t>
            </w:r>
          </w:p>
        </w:tc>
      </w:tr>
      <w:tr w:rsidR="00E87622" w14:paraId="10AC4407" w14:textId="77777777" w:rsidTr="005A2C47">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5A2C47">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5A2C47">
            <w:pPr>
              <w:rPr>
                <w:rFonts w:eastAsia="等线"/>
                <w:lang w:eastAsia="zh-CN"/>
              </w:rPr>
            </w:pPr>
            <w:r>
              <w:rPr>
                <w:rFonts w:eastAsia="等线"/>
                <w:lang w:eastAsia="zh-CN"/>
              </w:rPr>
              <w:t>Some RAN4 input is needed since they are still discussing possible combination between FR1 and FR2.</w:t>
            </w:r>
          </w:p>
        </w:tc>
      </w:tr>
      <w:tr w:rsidR="00126F5F" w14:paraId="251A4957" w14:textId="77777777" w:rsidTr="006234C3">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6234C3">
            <w:pPr>
              <w:rPr>
                <w:rFonts w:eastAsia="Times New Roman"/>
              </w:rPr>
            </w:pPr>
            <w:r>
              <w:rPr>
                <w:rFonts w:eastAsia="Times New Roman"/>
              </w:rPr>
              <w:t>We are ok with signalling optimization</w:t>
            </w:r>
          </w:p>
        </w:tc>
      </w:tr>
      <w:tr w:rsidR="00405C42" w14:paraId="17074B93" w14:textId="77777777" w:rsidTr="006234C3">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6234C3">
            <w:pPr>
              <w:rPr>
                <w:rFonts w:eastAsia="等线"/>
                <w:lang w:eastAsia="zh-CN"/>
              </w:rPr>
            </w:pPr>
            <w:r>
              <w:rPr>
                <w:rFonts w:eastAsia="等线" w:hint="eastAsia"/>
                <w:lang w:eastAsia="zh-CN"/>
              </w:rPr>
              <w:t>N</w:t>
            </w:r>
            <w:r>
              <w:rPr>
                <w:rFonts w:eastAsia="等线"/>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6234C3">
            <w:pPr>
              <w:rPr>
                <w:rFonts w:eastAsia="等线"/>
                <w:lang w:eastAsia="zh-CN"/>
              </w:rPr>
            </w:pPr>
            <w:r>
              <w:rPr>
                <w:rFonts w:eastAsia="等线" w:hint="eastAsia"/>
                <w:lang w:eastAsia="zh-CN"/>
              </w:rPr>
              <w:t>C</w:t>
            </w:r>
            <w:r>
              <w:rPr>
                <w:rFonts w:eastAsia="等线"/>
                <w:lang w:eastAsia="zh-CN"/>
              </w:rPr>
              <w:t xml:space="preserve">ell grouping capability bits can be used. </w:t>
            </w:r>
          </w:p>
        </w:tc>
      </w:tr>
      <w:tr w:rsidR="00D43BE1" w14:paraId="26EC8C93" w14:textId="77777777" w:rsidTr="006234C3">
        <w:tc>
          <w:tcPr>
            <w:tcW w:w="1435" w:type="dxa"/>
            <w:tcBorders>
              <w:top w:val="single" w:sz="4" w:space="0" w:color="auto"/>
              <w:left w:val="single" w:sz="4" w:space="0" w:color="auto"/>
              <w:bottom w:val="single" w:sz="4" w:space="0" w:color="auto"/>
              <w:right w:val="single" w:sz="4" w:space="0" w:color="auto"/>
            </w:tcBorders>
          </w:tcPr>
          <w:p w14:paraId="105B842B" w14:textId="6385AAED" w:rsidR="00D43BE1" w:rsidRDefault="00D43BE1" w:rsidP="006234C3">
            <w:pPr>
              <w:rPr>
                <w:rFonts w:eastAsia="等线"/>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1EA2563" w14:textId="4E229DB8" w:rsidR="00D43BE1" w:rsidRDefault="00D43BE1" w:rsidP="006234C3">
            <w:pPr>
              <w:rPr>
                <w:rFonts w:eastAsia="等线"/>
                <w:lang w:eastAsia="zh-CN"/>
              </w:rPr>
            </w:pPr>
            <w:r>
              <w:rPr>
                <w:rFonts w:eastAsia="等线" w:hint="eastAsia"/>
                <w:lang w:eastAsia="zh-CN"/>
              </w:rPr>
              <w:t>Yes</w:t>
            </w:r>
            <w:r w:rsidR="001A07F3">
              <w:rPr>
                <w:rFonts w:eastAsia="等线"/>
                <w:lang w:eastAsia="zh-CN"/>
              </w:rPr>
              <w:t xml:space="preserve"> but</w:t>
            </w:r>
          </w:p>
        </w:tc>
        <w:tc>
          <w:tcPr>
            <w:tcW w:w="6844" w:type="dxa"/>
            <w:tcBorders>
              <w:top w:val="single" w:sz="4" w:space="0" w:color="auto"/>
              <w:left w:val="single" w:sz="4" w:space="0" w:color="auto"/>
              <w:bottom w:val="single" w:sz="4" w:space="0" w:color="auto"/>
              <w:right w:val="single" w:sz="4" w:space="0" w:color="auto"/>
            </w:tcBorders>
          </w:tcPr>
          <w:p w14:paraId="2EA9108C" w14:textId="177D474D" w:rsidR="00D43BE1" w:rsidRDefault="00D43BE1" w:rsidP="006234C3">
            <w:pPr>
              <w:rPr>
                <w:rFonts w:eastAsia="等线"/>
                <w:lang w:eastAsia="zh-CN"/>
              </w:rPr>
            </w:pPr>
            <w:r>
              <w:rPr>
                <w:rFonts w:eastAsia="等线"/>
                <w:lang w:eastAsia="zh-CN"/>
              </w:rPr>
              <w:t>We think by using this extra bit, we can avoid having cell grouping to reduce the overhead.</w:t>
            </w:r>
            <w:r w:rsidR="001A07F3">
              <w:rPr>
                <w:rFonts w:eastAsia="等线"/>
                <w:lang w:eastAsia="zh-CN"/>
              </w:rPr>
              <w:t xml:space="preserve"> But we think this is for Rel-16, not for Rel-15 </w:t>
            </w:r>
            <w:r w:rsidR="001A07F3">
              <w:rPr>
                <w:rFonts w:eastAsia="等线" w:hint="eastAsia"/>
                <w:lang w:eastAsia="zh-CN"/>
              </w:rPr>
              <w:t>a</w:t>
            </w:r>
            <w:r w:rsidR="001A07F3">
              <w:rPr>
                <w:rFonts w:eastAsia="等线"/>
                <w:lang w:eastAsia="zh-CN"/>
              </w:rPr>
              <w:t xml:space="preserve">s </w:t>
            </w:r>
            <w:proofErr w:type="spellStart"/>
            <w:r w:rsidR="001A07F3">
              <w:rPr>
                <w:rFonts w:eastAsia="等线"/>
                <w:lang w:eastAsia="zh-CN"/>
              </w:rPr>
              <w:t>async</w:t>
            </w:r>
            <w:proofErr w:type="spellEnd"/>
            <w:r w:rsidR="001A07F3">
              <w:rPr>
                <w:rFonts w:eastAsia="等线"/>
                <w:lang w:eastAsia="zh-CN"/>
              </w:rPr>
              <w:t xml:space="preserve"> DC is introduced in Rel-16.</w:t>
            </w: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2F33CB17"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w:t>
      </w:r>
      <w:r w:rsidR="00D43BE1">
        <w:rPr>
          <w:sz w:val="21"/>
          <w:szCs w:val="21"/>
        </w:rPr>
        <w:t>c</w:t>
      </w:r>
      <w:r w:rsidR="002173BB">
        <w:rPr>
          <w:sz w:val="21"/>
          <w:szCs w:val="21"/>
        </w:rPr>
        <w:t>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w:t>
      </w:r>
      <w:r w:rsidR="00D43BE1" w:rsidRPr="000C6DBF">
        <w:rPr>
          <w:sz w:val="21"/>
          <w:szCs w:val="21"/>
        </w:rPr>
        <w:t>c</w:t>
      </w:r>
      <w:r w:rsidR="000C6DBF" w:rsidRPr="000C6DBF">
        <w:rPr>
          <w:sz w:val="21"/>
          <w:szCs w:val="21"/>
        </w:rPr>
        <w:t>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等线" w:hAnsi="Times"/>
              </w:rPr>
            </w:pPr>
            <w:bookmarkStart w:id="0" w:name="_Hlk40701782"/>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等线" w:hAnsi="Times"/>
              </w:rPr>
            </w:pPr>
            <w:r w:rsidRPr="00E575E7">
              <w:rPr>
                <w:rFonts w:ascii="Times" w:eastAsia="等线" w:hAnsi="Times"/>
                <w:highlight w:val="yellow"/>
              </w:rPr>
              <w:t>If the UE reports a cell-grouping configuration in which MCG cell(s) and SCG cell(s) are in the same FR, the UE must support FG18-1 (FG18-1a/1b are optional)</w:t>
            </w:r>
            <w:r w:rsidRPr="00C82FD9">
              <w:rPr>
                <w:rFonts w:ascii="Times" w:eastAsia="等线"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72"/>
        <w:gridCol w:w="772"/>
        <w:gridCol w:w="772"/>
        <w:gridCol w:w="772"/>
        <w:gridCol w:w="5166"/>
      </w:tblGrid>
      <w:tr w:rsidR="0088558E" w14:paraId="741F1491" w14:textId="77777777" w:rsidTr="00CD44F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6234C3">
            <w:pPr>
              <w:pStyle w:val="af4"/>
              <w:rPr>
                <w:lang w:eastAsia="ja-JP"/>
              </w:rPr>
            </w:pPr>
            <w:r>
              <w:rPr>
                <w:lang w:eastAsia="ja-JP"/>
              </w:rPr>
              <w:t>Company</w:t>
            </w:r>
          </w:p>
        </w:tc>
        <w:tc>
          <w:tcPr>
            <w:tcW w:w="607"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6234C3">
            <w:pPr>
              <w:pStyle w:val="af4"/>
              <w:rPr>
                <w:lang w:eastAsia="ja-JP"/>
              </w:rPr>
            </w:pPr>
            <w:r>
              <w:rPr>
                <w:lang w:eastAsia="ja-JP"/>
              </w:rPr>
              <w:t>I1</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6234C3">
            <w:pPr>
              <w:pStyle w:val="af4"/>
              <w:rPr>
                <w:lang w:eastAsia="ja-JP"/>
              </w:rPr>
            </w:pPr>
            <w:r>
              <w:rPr>
                <w:lang w:eastAsia="ja-JP"/>
              </w:rPr>
              <w:t>I2</w:t>
            </w:r>
          </w:p>
        </w:tc>
        <w:tc>
          <w:tcPr>
            <w:tcW w:w="607"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6234C3">
            <w:pPr>
              <w:pStyle w:val="af4"/>
              <w:rPr>
                <w:lang w:eastAsia="ja-JP"/>
              </w:rPr>
            </w:pPr>
            <w:r>
              <w:rPr>
                <w:lang w:eastAsia="ja-JP"/>
              </w:rPr>
              <w:t>I3</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6234C3">
            <w:pPr>
              <w:pStyle w:val="af4"/>
              <w:rPr>
                <w:lang w:eastAsia="ja-JP"/>
              </w:rPr>
            </w:pPr>
            <w:r>
              <w:rPr>
                <w:lang w:eastAsia="ja-JP"/>
              </w:rPr>
              <w:t>I4</w:t>
            </w:r>
          </w:p>
        </w:tc>
        <w:tc>
          <w:tcPr>
            <w:tcW w:w="576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6234C3">
            <w:pPr>
              <w:pStyle w:val="af4"/>
              <w:rPr>
                <w:lang w:eastAsia="ja-JP"/>
              </w:rPr>
            </w:pPr>
            <w:r>
              <w:rPr>
                <w:lang w:eastAsia="ja-JP"/>
              </w:rPr>
              <w:t>Comments (if no, please indicate the reason)</w:t>
            </w:r>
          </w:p>
        </w:tc>
      </w:tr>
      <w:tr w:rsidR="0088558E" w14:paraId="69511D13" w14:textId="77777777" w:rsidTr="00C30858">
        <w:tc>
          <w:tcPr>
            <w:tcW w:w="143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6234C3">
            <w:pPr>
              <w:rPr>
                <w:rFonts w:eastAsia="Times New Roman"/>
              </w:rPr>
            </w:pPr>
            <w:r>
              <w:rPr>
                <w:rFonts w:eastAsia="Times New Roman"/>
              </w:rPr>
              <w:t>Qualcomm</w:t>
            </w:r>
          </w:p>
        </w:tc>
        <w:tc>
          <w:tcPr>
            <w:tcW w:w="607"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6234C3">
            <w:pPr>
              <w:rPr>
                <w:rFonts w:eastAsia="Times New Roman"/>
              </w:rPr>
            </w:pPr>
            <w:r>
              <w:rPr>
                <w:rFonts w:eastAsia="Times New Roman"/>
              </w:rPr>
              <w:t>Yes</w:t>
            </w:r>
          </w:p>
        </w:tc>
        <w:tc>
          <w:tcPr>
            <w:tcW w:w="607"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6234C3">
            <w:pPr>
              <w:rPr>
                <w:rFonts w:eastAsia="Times New Roman"/>
              </w:rPr>
            </w:pPr>
            <w:r>
              <w:rPr>
                <w:rFonts w:eastAsia="Times New Roman"/>
              </w:rPr>
              <w:t>Yes</w:t>
            </w:r>
          </w:p>
        </w:tc>
        <w:tc>
          <w:tcPr>
            <w:tcW w:w="5764"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1961B66A"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af1"/>
              <w:ind w:left="360"/>
              <w:rPr>
                <w:rFonts w:ascii="Times New Roman" w:eastAsia="Times New Roman" w:hAnsi="Times New Roman" w:cs="Times New Roman"/>
                <w:sz w:val="20"/>
                <w:szCs w:val="20"/>
                <w:lang w:val="en-GB" w:eastAsia="en-US"/>
              </w:rPr>
            </w:pPr>
          </w:p>
          <w:p w14:paraId="4DCF6D39" w14:textId="0CF9A589"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6050219B" w14:textId="77777777" w:rsidR="00D43BE1" w:rsidRDefault="00D43BE1" w:rsidP="00D43BE1">
            <w:pPr>
              <w:pStyle w:val="af1"/>
              <w:rPr>
                <w:rFonts w:eastAsia="Times New Roman"/>
              </w:rPr>
            </w:pPr>
          </w:p>
          <w:p w14:paraId="299DFCE0" w14:textId="7D2610EB" w:rsidR="00706E44" w:rsidRPr="007114BB" w:rsidRDefault="00706E44" w:rsidP="00706E44">
            <w:pPr>
              <w:pStyle w:val="af1"/>
              <w:ind w:left="360"/>
              <w:rPr>
                <w:rFonts w:ascii="Times New Roman" w:eastAsia="Times New Roman" w:hAnsi="Times New Roman" w:cs="Times New Roman"/>
                <w:sz w:val="20"/>
                <w:szCs w:val="20"/>
                <w:lang w:val="en-GB" w:eastAsia="en-US"/>
              </w:rPr>
            </w:pPr>
          </w:p>
          <w:p w14:paraId="2CFAD6B2" w14:textId="77777777"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386410DE" w14:textId="77777777" w:rsidR="00D43BE1" w:rsidRDefault="00D43BE1" w:rsidP="00D43BE1">
            <w:pPr>
              <w:pStyle w:val="af1"/>
              <w:rPr>
                <w:rFonts w:eastAsia="Times New Roman"/>
              </w:rPr>
            </w:pPr>
          </w:p>
          <w:p w14:paraId="2B68AA11" w14:textId="7D1BF574" w:rsidR="0088558E" w:rsidRDefault="0088558E" w:rsidP="00600F4C">
            <w:pPr>
              <w:rPr>
                <w:rFonts w:eastAsia="Times New Roman"/>
              </w:rPr>
            </w:pPr>
          </w:p>
        </w:tc>
      </w:tr>
      <w:tr w:rsidR="00E87622" w14:paraId="10EC42F4" w14:textId="77777777" w:rsidTr="005A2C47">
        <w:tc>
          <w:tcPr>
            <w:tcW w:w="143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5A2C47">
            <w:pPr>
              <w:rPr>
                <w:rFonts w:eastAsia="等线"/>
                <w:lang w:eastAsia="zh-CN"/>
              </w:rPr>
            </w:pPr>
            <w:r>
              <w:rPr>
                <w:rFonts w:eastAsia="等线" w:hint="eastAsia"/>
                <w:lang w:eastAsia="zh-CN"/>
              </w:rPr>
              <w:t>O</w:t>
            </w:r>
            <w:r>
              <w:rPr>
                <w:rFonts w:eastAsia="等线"/>
                <w:lang w:eastAsia="zh-CN"/>
              </w:rPr>
              <w:t>PPO</w:t>
            </w:r>
          </w:p>
        </w:tc>
        <w:tc>
          <w:tcPr>
            <w:tcW w:w="607"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5A2C47">
            <w:pPr>
              <w:rPr>
                <w:rFonts w:eastAsia="等线"/>
                <w:lang w:eastAsia="zh-CN"/>
              </w:rPr>
            </w:pPr>
            <w:r>
              <w:rPr>
                <w:rFonts w:eastAsia="等线"/>
                <w:lang w:eastAsia="zh-CN"/>
              </w:rPr>
              <w:t>No</w:t>
            </w:r>
          </w:p>
        </w:tc>
        <w:tc>
          <w:tcPr>
            <w:tcW w:w="608"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5A2C47">
            <w:pPr>
              <w:rPr>
                <w:rFonts w:eastAsia="等线"/>
                <w:lang w:eastAsia="zh-CN"/>
              </w:rPr>
            </w:pPr>
            <w:r>
              <w:rPr>
                <w:rFonts w:eastAsia="等线" w:hint="eastAsia"/>
                <w:lang w:eastAsia="zh-CN"/>
              </w:rPr>
              <w:t>N</w:t>
            </w:r>
            <w:r>
              <w:rPr>
                <w:rFonts w:eastAsia="等线"/>
                <w:lang w:eastAsia="zh-CN"/>
              </w:rPr>
              <w:t>o</w:t>
            </w:r>
          </w:p>
        </w:tc>
        <w:tc>
          <w:tcPr>
            <w:tcW w:w="607"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5A2C47">
            <w:pPr>
              <w:rPr>
                <w:rFonts w:eastAsia="等线"/>
                <w:lang w:eastAsia="zh-CN"/>
              </w:rPr>
            </w:pPr>
            <w:r>
              <w:rPr>
                <w:rFonts w:eastAsia="等线"/>
                <w:lang w:eastAsia="zh-CN"/>
              </w:rPr>
              <w:t>No</w:t>
            </w:r>
          </w:p>
        </w:tc>
        <w:tc>
          <w:tcPr>
            <w:tcW w:w="608"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5A2C47">
            <w:pPr>
              <w:rPr>
                <w:rFonts w:eastAsia="等线"/>
                <w:lang w:eastAsia="zh-CN"/>
              </w:rPr>
            </w:pPr>
            <w:r>
              <w:rPr>
                <w:rFonts w:eastAsia="等线"/>
                <w:lang w:eastAsia="zh-CN"/>
              </w:rPr>
              <w:t>No</w:t>
            </w:r>
          </w:p>
        </w:tc>
        <w:tc>
          <w:tcPr>
            <w:tcW w:w="5764"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5A2C47">
            <w:pPr>
              <w:rPr>
                <w:rFonts w:eastAsia="等线"/>
                <w:lang w:eastAsia="zh-CN"/>
              </w:rPr>
            </w:pPr>
            <w:r>
              <w:rPr>
                <w:rFonts w:eastAsia="等线"/>
                <w:lang w:eastAsia="zh-CN"/>
              </w:rPr>
              <w:t>Issue1: not sure why suddenly CA between FR1 and FR2 is difficult. It exists in Rel15 from very beginning</w:t>
            </w:r>
          </w:p>
          <w:p w14:paraId="53F08E99" w14:textId="65C1309A" w:rsidR="00E87622" w:rsidRDefault="00E87622" w:rsidP="005A2C47">
            <w:pPr>
              <w:rPr>
                <w:iCs/>
                <w:sz w:val="21"/>
                <w:szCs w:val="21"/>
              </w:rPr>
            </w:pPr>
            <w:r>
              <w:rPr>
                <w:rFonts w:eastAsia="等线"/>
                <w:lang w:eastAsia="zh-CN"/>
              </w:rPr>
              <w:t xml:space="preserve">Issue2: in case UE don’t want to support FR2 as </w:t>
            </w:r>
            <w:proofErr w:type="spellStart"/>
            <w:r>
              <w:rPr>
                <w:rFonts w:eastAsia="等线"/>
                <w:lang w:eastAsia="zh-CN"/>
              </w:rPr>
              <w:t>P</w:t>
            </w:r>
            <w:r w:rsidR="00D43BE1">
              <w:rPr>
                <w:rFonts w:eastAsia="等线"/>
                <w:lang w:eastAsia="zh-CN"/>
              </w:rPr>
              <w:t>c</w:t>
            </w:r>
            <w:r>
              <w:rPr>
                <w:rFonts w:eastAsia="等线"/>
                <w:lang w:eastAsia="zh-CN"/>
              </w:rPr>
              <w:t>ell</w:t>
            </w:r>
            <w:proofErr w:type="spellEnd"/>
            <w:r>
              <w:rPr>
                <w:rFonts w:eastAsia="等线"/>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So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5A2C47">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xml:space="preserve">, it seems rapporteur think Rel15 capability i.e. FR1 in MCG and FR2 in SCG is sufficient also in Rel16? If it is inevitable, then this </w:t>
            </w:r>
            <w:proofErr w:type="gramStart"/>
            <w:r>
              <w:rPr>
                <w:iCs/>
                <w:sz w:val="21"/>
                <w:szCs w:val="21"/>
              </w:rPr>
              <w:t>should  not</w:t>
            </w:r>
            <w:proofErr w:type="gramEnd"/>
            <w:r>
              <w:rPr>
                <w:iCs/>
                <w:sz w:val="21"/>
                <w:szCs w:val="21"/>
              </w:rPr>
              <w:t xml:space="preserve"> be a concern.</w:t>
            </w:r>
          </w:p>
          <w:p w14:paraId="38B51168" w14:textId="77777777" w:rsidR="00E87622" w:rsidRDefault="00E87622" w:rsidP="005A2C47">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5A2C47">
            <w:pPr>
              <w:rPr>
                <w:rFonts w:eastAsia="等线"/>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384A09">
        <w:tc>
          <w:tcPr>
            <w:tcW w:w="1435"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6234C3">
            <w:pPr>
              <w:rPr>
                <w:rFonts w:eastAsia="等线"/>
                <w:lang w:eastAsia="zh-CN"/>
              </w:rPr>
            </w:pPr>
            <w:r>
              <w:rPr>
                <w:rFonts w:eastAsia="等线"/>
                <w:lang w:eastAsia="zh-CN"/>
              </w:rPr>
              <w:t>Apple</w:t>
            </w:r>
          </w:p>
        </w:tc>
        <w:tc>
          <w:tcPr>
            <w:tcW w:w="607"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6234C3">
            <w:pPr>
              <w:rPr>
                <w:rFonts w:eastAsia="等线"/>
                <w:lang w:eastAsia="zh-CN"/>
              </w:rPr>
            </w:pPr>
            <w:r>
              <w:rPr>
                <w:rFonts w:eastAsia="等线"/>
                <w:lang w:eastAsia="zh-CN"/>
              </w:rPr>
              <w:t>Yes</w:t>
            </w:r>
          </w:p>
        </w:tc>
        <w:tc>
          <w:tcPr>
            <w:tcW w:w="608"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6234C3">
            <w:pPr>
              <w:rPr>
                <w:rFonts w:eastAsia="等线"/>
                <w:lang w:eastAsia="zh-CN"/>
              </w:rPr>
            </w:pPr>
            <w:r>
              <w:rPr>
                <w:rFonts w:eastAsia="等线"/>
                <w:lang w:eastAsia="zh-CN"/>
              </w:rPr>
              <w:t>Yes</w:t>
            </w:r>
          </w:p>
        </w:tc>
        <w:tc>
          <w:tcPr>
            <w:tcW w:w="607"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6234C3">
            <w:pPr>
              <w:rPr>
                <w:rFonts w:eastAsia="等线"/>
                <w:lang w:eastAsia="zh-CN"/>
              </w:rPr>
            </w:pPr>
            <w:r>
              <w:rPr>
                <w:rFonts w:eastAsia="等线"/>
                <w:lang w:eastAsia="zh-CN"/>
              </w:rPr>
              <w:t>Yes</w:t>
            </w:r>
          </w:p>
        </w:tc>
        <w:tc>
          <w:tcPr>
            <w:tcW w:w="608"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6234C3">
            <w:pPr>
              <w:rPr>
                <w:rFonts w:eastAsia="等线"/>
                <w:lang w:eastAsia="zh-CN"/>
              </w:rPr>
            </w:pPr>
            <w:r>
              <w:rPr>
                <w:rFonts w:eastAsia="等线"/>
                <w:lang w:eastAsia="zh-CN"/>
              </w:rPr>
              <w:t>Yes</w:t>
            </w:r>
          </w:p>
        </w:tc>
        <w:tc>
          <w:tcPr>
            <w:tcW w:w="576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6234C3">
            <w:pPr>
              <w:rPr>
                <w:rFonts w:eastAsia="Times New Roman"/>
              </w:rPr>
            </w:pPr>
          </w:p>
        </w:tc>
      </w:tr>
      <w:tr w:rsidR="003F0F76" w14:paraId="1072927A" w14:textId="77777777" w:rsidTr="00384A09">
        <w:tc>
          <w:tcPr>
            <w:tcW w:w="1435"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6234C3">
            <w:pPr>
              <w:rPr>
                <w:rFonts w:eastAsia="等线"/>
                <w:lang w:eastAsia="zh-CN"/>
              </w:rPr>
            </w:pPr>
            <w:r>
              <w:rPr>
                <w:rFonts w:eastAsia="等线" w:hint="eastAsia"/>
                <w:lang w:eastAsia="zh-CN"/>
              </w:rPr>
              <w:t>v</w:t>
            </w:r>
            <w:r>
              <w:rPr>
                <w:rFonts w:eastAsia="等线"/>
                <w:lang w:eastAsia="zh-CN"/>
              </w:rPr>
              <w:t>ivo</w:t>
            </w:r>
          </w:p>
        </w:tc>
        <w:tc>
          <w:tcPr>
            <w:tcW w:w="607"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6234C3">
            <w:pPr>
              <w:rPr>
                <w:rFonts w:eastAsia="等线"/>
                <w:lang w:eastAsia="zh-CN"/>
              </w:rPr>
            </w:pPr>
            <w:r>
              <w:rPr>
                <w:rFonts w:eastAsia="等线"/>
                <w:lang w:eastAsia="zh-CN"/>
              </w:rPr>
              <w:t xml:space="preserve">Maybe </w:t>
            </w:r>
          </w:p>
        </w:tc>
        <w:tc>
          <w:tcPr>
            <w:tcW w:w="608"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6234C3">
            <w:pPr>
              <w:rPr>
                <w:rFonts w:eastAsia="等线"/>
                <w:lang w:eastAsia="zh-CN"/>
              </w:rPr>
            </w:pPr>
            <w:r>
              <w:rPr>
                <w:rFonts w:eastAsia="等线"/>
                <w:lang w:eastAsia="zh-CN"/>
              </w:rPr>
              <w:t>Maybe</w:t>
            </w:r>
          </w:p>
        </w:tc>
        <w:tc>
          <w:tcPr>
            <w:tcW w:w="607"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6234C3">
            <w:pPr>
              <w:rPr>
                <w:rFonts w:eastAsia="等线"/>
                <w:lang w:eastAsia="zh-CN"/>
              </w:rPr>
            </w:pPr>
            <w:r>
              <w:rPr>
                <w:rFonts w:eastAsia="等线"/>
                <w:lang w:eastAsia="zh-CN"/>
              </w:rPr>
              <w:t>Maybe</w:t>
            </w:r>
          </w:p>
        </w:tc>
        <w:tc>
          <w:tcPr>
            <w:tcW w:w="608"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6234C3">
            <w:pPr>
              <w:rPr>
                <w:rFonts w:eastAsia="等线"/>
                <w:lang w:eastAsia="zh-CN"/>
              </w:rPr>
            </w:pPr>
            <w:r>
              <w:rPr>
                <w:rFonts w:eastAsia="等线"/>
                <w:lang w:eastAsia="zh-CN"/>
              </w:rPr>
              <w:t>Maybe</w:t>
            </w:r>
          </w:p>
        </w:tc>
        <w:tc>
          <w:tcPr>
            <w:tcW w:w="5764"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6234C3">
            <w:pPr>
              <w:rPr>
                <w:rFonts w:eastAsia="等线"/>
                <w:lang w:eastAsia="zh-CN"/>
              </w:rPr>
            </w:pPr>
            <w:r>
              <w:rPr>
                <w:rFonts w:eastAsia="等线"/>
                <w:lang w:eastAsia="zh-CN"/>
              </w:rPr>
              <w:t xml:space="preserve">Same other capability, lots of capabilities have dependency, we do not sure how serious it is for introduction of sync NR-DC due to the capability dependency. </w:t>
            </w:r>
          </w:p>
        </w:tc>
      </w:tr>
      <w:tr w:rsidR="00D43BE1" w14:paraId="2EFFD337" w14:textId="77777777" w:rsidTr="00384A09">
        <w:tc>
          <w:tcPr>
            <w:tcW w:w="1435" w:type="dxa"/>
            <w:tcBorders>
              <w:top w:val="single" w:sz="4" w:space="0" w:color="auto"/>
              <w:left w:val="single" w:sz="4" w:space="0" w:color="auto"/>
              <w:bottom w:val="single" w:sz="4" w:space="0" w:color="auto"/>
              <w:right w:val="single" w:sz="4" w:space="0" w:color="auto"/>
            </w:tcBorders>
          </w:tcPr>
          <w:p w14:paraId="18299C6B" w14:textId="4D5C5EAD" w:rsidR="00D43BE1" w:rsidRDefault="00D43BE1" w:rsidP="006234C3">
            <w:pPr>
              <w:rPr>
                <w:rFonts w:eastAsia="等线"/>
                <w:lang w:eastAsia="zh-CN"/>
              </w:rPr>
            </w:pPr>
            <w:r>
              <w:rPr>
                <w:rFonts w:eastAsia="等线" w:hint="eastAsia"/>
                <w:lang w:eastAsia="zh-CN"/>
              </w:rPr>
              <w:t>H</w:t>
            </w:r>
            <w:r>
              <w:rPr>
                <w:rFonts w:eastAsia="等线"/>
                <w:lang w:eastAsia="zh-CN"/>
              </w:rPr>
              <w:t>uawei, HiSilicon</w:t>
            </w:r>
          </w:p>
        </w:tc>
        <w:tc>
          <w:tcPr>
            <w:tcW w:w="607" w:type="dxa"/>
            <w:tcBorders>
              <w:top w:val="single" w:sz="4" w:space="0" w:color="auto"/>
              <w:left w:val="single" w:sz="4" w:space="0" w:color="auto"/>
              <w:bottom w:val="single" w:sz="4" w:space="0" w:color="auto"/>
              <w:right w:val="single" w:sz="4" w:space="0" w:color="auto"/>
            </w:tcBorders>
          </w:tcPr>
          <w:p w14:paraId="0F628220" w14:textId="4922BDE7" w:rsidR="00D43BE1" w:rsidRDefault="00D43BE1" w:rsidP="006234C3">
            <w:pPr>
              <w:rPr>
                <w:rFonts w:eastAsia="等线"/>
                <w:lang w:eastAsia="zh-CN"/>
              </w:rPr>
            </w:pPr>
            <w:r>
              <w:rPr>
                <w:rFonts w:eastAsia="等线" w:hint="eastAsia"/>
                <w:lang w:eastAsia="zh-CN"/>
              </w:rPr>
              <w:t>N</w:t>
            </w:r>
            <w:r>
              <w:rPr>
                <w:rFonts w:eastAsia="等线"/>
                <w:lang w:eastAsia="zh-CN"/>
              </w:rPr>
              <w:t>o</w:t>
            </w:r>
          </w:p>
        </w:tc>
        <w:tc>
          <w:tcPr>
            <w:tcW w:w="608" w:type="dxa"/>
            <w:tcBorders>
              <w:top w:val="single" w:sz="4" w:space="0" w:color="auto"/>
              <w:left w:val="single" w:sz="4" w:space="0" w:color="auto"/>
              <w:bottom w:val="single" w:sz="4" w:space="0" w:color="auto"/>
              <w:right w:val="single" w:sz="4" w:space="0" w:color="auto"/>
            </w:tcBorders>
          </w:tcPr>
          <w:p w14:paraId="5126C384" w14:textId="1EE3E17E" w:rsidR="00D43BE1" w:rsidRDefault="00D43BE1" w:rsidP="006234C3">
            <w:pPr>
              <w:rPr>
                <w:rFonts w:eastAsia="等线"/>
                <w:lang w:eastAsia="zh-CN"/>
              </w:rPr>
            </w:pPr>
            <w:r>
              <w:rPr>
                <w:rFonts w:eastAsia="等线" w:hint="eastAsia"/>
                <w:lang w:eastAsia="zh-CN"/>
              </w:rPr>
              <w:t>N</w:t>
            </w:r>
            <w:r>
              <w:rPr>
                <w:rFonts w:eastAsia="等线"/>
                <w:lang w:eastAsia="zh-CN"/>
              </w:rPr>
              <w:t>o</w:t>
            </w:r>
          </w:p>
        </w:tc>
        <w:tc>
          <w:tcPr>
            <w:tcW w:w="607" w:type="dxa"/>
            <w:tcBorders>
              <w:top w:val="single" w:sz="4" w:space="0" w:color="auto"/>
              <w:left w:val="single" w:sz="4" w:space="0" w:color="auto"/>
              <w:bottom w:val="single" w:sz="4" w:space="0" w:color="auto"/>
              <w:right w:val="single" w:sz="4" w:space="0" w:color="auto"/>
            </w:tcBorders>
          </w:tcPr>
          <w:p w14:paraId="57277A24" w14:textId="03DB65BC" w:rsidR="00D43BE1" w:rsidRDefault="00D43BE1" w:rsidP="006234C3">
            <w:pPr>
              <w:rPr>
                <w:rFonts w:eastAsia="等线"/>
                <w:lang w:eastAsia="zh-CN"/>
              </w:rPr>
            </w:pPr>
            <w:r>
              <w:rPr>
                <w:rFonts w:eastAsia="等线" w:hint="eastAsia"/>
                <w:lang w:eastAsia="zh-CN"/>
              </w:rPr>
              <w:t>N</w:t>
            </w:r>
            <w:r>
              <w:rPr>
                <w:rFonts w:eastAsia="等线"/>
                <w:lang w:eastAsia="zh-CN"/>
              </w:rPr>
              <w:t>o</w:t>
            </w:r>
          </w:p>
        </w:tc>
        <w:tc>
          <w:tcPr>
            <w:tcW w:w="608" w:type="dxa"/>
            <w:tcBorders>
              <w:top w:val="single" w:sz="4" w:space="0" w:color="auto"/>
              <w:left w:val="single" w:sz="4" w:space="0" w:color="auto"/>
              <w:bottom w:val="single" w:sz="4" w:space="0" w:color="auto"/>
              <w:right w:val="single" w:sz="4" w:space="0" w:color="auto"/>
            </w:tcBorders>
          </w:tcPr>
          <w:p w14:paraId="20859318" w14:textId="661ECB88" w:rsidR="00D43BE1" w:rsidRDefault="00D43BE1" w:rsidP="006234C3">
            <w:pPr>
              <w:rPr>
                <w:rFonts w:eastAsia="等线"/>
                <w:lang w:eastAsia="zh-CN"/>
              </w:rPr>
            </w:pPr>
            <w:r>
              <w:rPr>
                <w:rFonts w:eastAsia="等线" w:hint="eastAsia"/>
                <w:lang w:eastAsia="zh-CN"/>
              </w:rPr>
              <w:t>N</w:t>
            </w:r>
            <w:r>
              <w:rPr>
                <w:rFonts w:eastAsia="等线"/>
                <w:lang w:eastAsia="zh-CN"/>
              </w:rPr>
              <w:t>o</w:t>
            </w:r>
          </w:p>
        </w:tc>
        <w:tc>
          <w:tcPr>
            <w:tcW w:w="5764" w:type="dxa"/>
            <w:tcBorders>
              <w:top w:val="single" w:sz="4" w:space="0" w:color="auto"/>
              <w:left w:val="single" w:sz="4" w:space="0" w:color="auto"/>
              <w:bottom w:val="single" w:sz="4" w:space="0" w:color="auto"/>
              <w:right w:val="single" w:sz="4" w:space="0" w:color="auto"/>
            </w:tcBorders>
          </w:tcPr>
          <w:p w14:paraId="3F68B54B" w14:textId="7547BD2B" w:rsidR="00D43BE1" w:rsidRDefault="00D43BE1" w:rsidP="006234C3">
            <w:pPr>
              <w:rPr>
                <w:rFonts w:eastAsia="等线"/>
                <w:lang w:eastAsia="zh-CN"/>
              </w:rPr>
            </w:pPr>
            <w:r>
              <w:rPr>
                <w:rFonts w:eastAsia="等线"/>
                <w:lang w:eastAsia="zh-CN"/>
              </w:rPr>
              <w:t>We largely agree with OPPO. We are also a bit concerned that we already defined considerable number of UE capabilities, and we should be careful to introduce more to complicate the combination of the capabilities. Currently we don’t see sync DC support has serious problem due to some dependency with other capabilities.</w:t>
            </w:r>
          </w:p>
        </w:tc>
      </w:tr>
    </w:tbl>
    <w:p w14:paraId="0BF2ED6B" w14:textId="77777777" w:rsidR="003F24E5" w:rsidRDefault="003F24E5" w:rsidP="001E4175">
      <w:pPr>
        <w:spacing w:after="0"/>
        <w:rPr>
          <w:rFonts w:ascii="Arial" w:hAnsi="Arial" w:cs="Arial"/>
          <w:lang w:eastAsia="zh-CN"/>
        </w:rPr>
      </w:pPr>
    </w:p>
    <w:p w14:paraId="3F083FFB" w14:textId="3CD19669"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w:t>
      </w:r>
      <w:r w:rsidR="00D43BE1">
        <w:rPr>
          <w:sz w:val="21"/>
          <w:szCs w:val="21"/>
        </w:rPr>
        <w:t>c</w:t>
      </w:r>
      <w:r w:rsidR="00D2519D">
        <w:rPr>
          <w:sz w:val="21"/>
          <w:szCs w:val="21"/>
        </w:rPr>
        <w:t>ell</w:t>
      </w:r>
      <w:proofErr w:type="spellEnd"/>
      <w:r w:rsidR="00D2519D">
        <w:rPr>
          <w:sz w:val="21"/>
          <w:szCs w:val="21"/>
        </w:rPr>
        <w:t xml:space="preserve"> in FR2)</w:t>
      </w:r>
    </w:p>
    <w:p w14:paraId="719CC6A9" w14:textId="1A752B69"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w:t>
      </w:r>
      <w:proofErr w:type="spellStart"/>
      <w:r w:rsidR="00BA13F8" w:rsidRPr="00C37DD3">
        <w:rPr>
          <w:rFonts w:ascii="Arial" w:hAnsi="Arial" w:cs="Arial"/>
          <w:b/>
        </w:rPr>
        <w:t>U</w:t>
      </w:r>
      <w:r w:rsidR="00D43BE1" w:rsidRPr="00C37DD3">
        <w:rPr>
          <w:rFonts w:ascii="Arial" w:hAnsi="Arial" w:cs="Arial"/>
          <w:b/>
        </w:rPr>
        <w:t>e</w:t>
      </w:r>
      <w:r w:rsidR="00BA13F8" w:rsidRPr="00C37DD3">
        <w:rPr>
          <w:rFonts w:ascii="Arial" w:hAnsi="Arial" w:cs="Arial"/>
          <w:b/>
        </w:rPr>
        <w:t>s</w:t>
      </w:r>
      <w:proofErr w:type="spellEnd"/>
      <w:r w:rsidR="00BA13F8" w:rsidRPr="00C37DD3">
        <w:rPr>
          <w:rFonts w:ascii="Arial" w:hAnsi="Arial" w:cs="Arial"/>
          <w:b/>
        </w:rPr>
        <w:t xml:space="preserve">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6234C3">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6234C3">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6234C3">
            <w:pPr>
              <w:pStyle w:val="af4"/>
              <w:rPr>
                <w:lang w:eastAsia="ja-JP"/>
              </w:rPr>
            </w:pPr>
            <w:r>
              <w:rPr>
                <w:lang w:eastAsia="ja-JP"/>
              </w:rPr>
              <w:t>Comments (if no, please indicate the reason)</w:t>
            </w:r>
          </w:p>
        </w:tc>
      </w:tr>
      <w:tr w:rsidR="00DD4260" w14:paraId="708AF20D" w14:textId="77777777" w:rsidTr="006234C3">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6234C3">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6234C3">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6234C3">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08D339E3"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sidR="00D43BE1">
              <w:rPr>
                <w:rFonts w:eastAsia="Times New Roman"/>
              </w:rPr>
              <w:pgNum/>
            </w:r>
            <w:proofErr w:type="spellStart"/>
            <w:r w:rsidR="00D43BE1">
              <w:rPr>
                <w:rFonts w:eastAsia="Times New Roman"/>
              </w:rPr>
              <w:t>ignalling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5A2C47">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5A2C47">
            <w:pPr>
              <w:rPr>
                <w:rFonts w:eastAsia="等线"/>
                <w:lang w:eastAsia="zh-CN"/>
              </w:rPr>
            </w:pPr>
            <w:r>
              <w:rPr>
                <w:rFonts w:eastAsia="等线" w:hint="eastAsia"/>
                <w:lang w:eastAsia="zh-CN"/>
              </w:rPr>
              <w:t>N</w:t>
            </w:r>
            <w:r>
              <w:rPr>
                <w:rFonts w:eastAsia="等线"/>
                <w:lang w:eastAsia="zh-CN"/>
              </w:rPr>
              <w:t>ot sure this email is right place to discuss this</w:t>
            </w:r>
          </w:p>
        </w:tc>
      </w:tr>
      <w:tr w:rsidR="00DD4260" w14:paraId="160C4B65" w14:textId="77777777" w:rsidTr="006234C3">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6234C3">
            <w:pPr>
              <w:rPr>
                <w:rFonts w:eastAsia="Times New Roman"/>
              </w:rPr>
            </w:pPr>
          </w:p>
        </w:tc>
      </w:tr>
      <w:tr w:rsidR="00A703EF" w14:paraId="51CE5B4B" w14:textId="77777777" w:rsidTr="006234C3">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6234C3">
            <w:pPr>
              <w:rPr>
                <w:rFonts w:eastAsia="等线"/>
                <w:lang w:eastAsia="zh-CN"/>
              </w:rPr>
            </w:pPr>
            <w:r>
              <w:rPr>
                <w:rFonts w:eastAsia="等线" w:hint="eastAsia"/>
                <w:lang w:eastAsia="zh-CN"/>
              </w:rPr>
              <w:t>Y</w:t>
            </w:r>
            <w:r>
              <w:rPr>
                <w:rFonts w:eastAsia="等线"/>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6234C3">
            <w:pPr>
              <w:rPr>
                <w:rFonts w:eastAsia="等线"/>
                <w:lang w:eastAsia="zh-CN"/>
              </w:rPr>
            </w:pPr>
            <w:r>
              <w:rPr>
                <w:rFonts w:eastAsia="等线"/>
                <w:lang w:eastAsia="zh-CN"/>
              </w:rPr>
              <w:t xml:space="preserve">We are ok with this. </w:t>
            </w:r>
            <w:r w:rsidR="00A703EF">
              <w:rPr>
                <w:rFonts w:eastAsia="等线"/>
                <w:lang w:eastAsia="zh-CN"/>
              </w:rPr>
              <w:t xml:space="preserve">We think that </w:t>
            </w:r>
            <w:r w:rsidRPr="004D6E00">
              <w:rPr>
                <w:rFonts w:eastAsia="等线"/>
                <w:lang w:eastAsia="zh-CN"/>
              </w:rPr>
              <w:t>support</w:t>
            </w:r>
            <w:r>
              <w:rPr>
                <w:rFonts w:eastAsia="等线"/>
                <w:lang w:eastAsia="zh-CN"/>
              </w:rPr>
              <w:t>ing</w:t>
            </w:r>
            <w:r w:rsidRPr="004D6E00">
              <w:rPr>
                <w:rFonts w:eastAsia="等线"/>
                <w:lang w:eastAsia="zh-CN"/>
              </w:rPr>
              <w:t xml:space="preserve"> only Rel-15 cell grouping (i.e. MCG fully in FR1 and SCG fully in FR2)</w:t>
            </w:r>
            <w:r>
              <w:rPr>
                <w:rFonts w:eastAsia="等线"/>
                <w:lang w:eastAsia="zh-CN"/>
              </w:rPr>
              <w:t xml:space="preserve"> for R16 UE may help NR-DC quick deployment. </w:t>
            </w:r>
          </w:p>
        </w:tc>
      </w:tr>
      <w:tr w:rsidR="00D43BE1" w14:paraId="3C102F21" w14:textId="77777777" w:rsidTr="006234C3">
        <w:tc>
          <w:tcPr>
            <w:tcW w:w="1435" w:type="dxa"/>
            <w:tcBorders>
              <w:top w:val="single" w:sz="4" w:space="0" w:color="auto"/>
              <w:left w:val="single" w:sz="4" w:space="0" w:color="auto"/>
              <w:bottom w:val="single" w:sz="4" w:space="0" w:color="auto"/>
              <w:right w:val="single" w:sz="4" w:space="0" w:color="auto"/>
            </w:tcBorders>
          </w:tcPr>
          <w:p w14:paraId="60008BA6" w14:textId="1A6FE3E5" w:rsidR="00D43BE1" w:rsidRDefault="00D43BE1" w:rsidP="006234C3">
            <w:pPr>
              <w:rPr>
                <w:rFonts w:eastAsia="等线"/>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FFA3853" w14:textId="4CA99DB1" w:rsidR="00D43BE1" w:rsidRDefault="00EF0BD6" w:rsidP="006234C3">
            <w:pPr>
              <w:rPr>
                <w:rFonts w:eastAsia="等线"/>
                <w:lang w:eastAsia="zh-CN"/>
              </w:rPr>
            </w:pPr>
            <w:r>
              <w:rPr>
                <w:rFonts w:eastAsia="等线"/>
                <w:lang w:eastAsia="zh-CN"/>
              </w:rPr>
              <w:t>OPEN</w:t>
            </w:r>
          </w:p>
        </w:tc>
        <w:tc>
          <w:tcPr>
            <w:tcW w:w="6844" w:type="dxa"/>
            <w:tcBorders>
              <w:top w:val="single" w:sz="4" w:space="0" w:color="auto"/>
              <w:left w:val="single" w:sz="4" w:space="0" w:color="auto"/>
              <w:bottom w:val="single" w:sz="4" w:space="0" w:color="auto"/>
              <w:right w:val="single" w:sz="4" w:space="0" w:color="auto"/>
            </w:tcBorders>
          </w:tcPr>
          <w:p w14:paraId="0D4F738A" w14:textId="29DECA68" w:rsidR="00D43BE1" w:rsidRDefault="00D43BE1" w:rsidP="00EF0BD6">
            <w:pPr>
              <w:rPr>
                <w:rFonts w:eastAsia="等线"/>
                <w:lang w:eastAsia="zh-CN"/>
              </w:rPr>
            </w:pPr>
            <w:r>
              <w:rPr>
                <w:rFonts w:eastAsia="等线"/>
                <w:lang w:eastAsia="zh-CN"/>
              </w:rPr>
              <w:t>We don’t fully understand this question, in our view Rel-16 UEs should support any kind of sync DC</w:t>
            </w:r>
            <w:r w:rsidR="00A75F34">
              <w:rPr>
                <w:rFonts w:eastAsia="等线"/>
                <w:lang w:eastAsia="zh-CN"/>
              </w:rPr>
              <w:t>, of course including the above case, but also include other cases as well.</w:t>
            </w:r>
            <w:r w:rsidR="00EF0BD6">
              <w:rPr>
                <w:rFonts w:eastAsia="等线"/>
                <w:lang w:eastAsia="zh-CN"/>
              </w:rPr>
              <w:t xml:space="preserve"> If UE vendors do have strong wish to have this, we can accept this is an assumption without any immediate signalling change in RAN2, and we should raise this question to RAN4. The final RAN2 decision will be dependent on RAN4’s reply.</w:t>
            </w:r>
            <w:bookmarkStart w:id="1" w:name="_GoBack"/>
            <w:bookmarkEnd w:id="1"/>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6234C3">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6234C3">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6234C3">
            <w:pPr>
              <w:pStyle w:val="af4"/>
              <w:rPr>
                <w:lang w:eastAsia="ja-JP"/>
              </w:rPr>
            </w:pPr>
            <w:r>
              <w:rPr>
                <w:lang w:eastAsia="ja-JP"/>
              </w:rPr>
              <w:t>Comments (if no, please indicate the reason)</w:t>
            </w:r>
          </w:p>
        </w:tc>
      </w:tr>
      <w:tr w:rsidR="00646E4F" w14:paraId="46984CA3" w14:textId="77777777" w:rsidTr="006234C3">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12A29EFE"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r w:rsidR="00A75F34">
              <w:rPr>
                <w:rFonts w:eastAsiaTheme="minorEastAsia"/>
                <w:lang w:eastAsia="ja-JP"/>
              </w:rPr>
              <w:pgNum/>
            </w:r>
            <w:proofErr w:type="spellStart"/>
            <w:r w:rsidR="00A75F34">
              <w:rPr>
                <w:rFonts w:eastAsiaTheme="minorEastAsia"/>
                <w:lang w:eastAsia="ja-JP"/>
              </w:rPr>
              <w:t>ignalling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5A2C47">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5A2C47">
            <w:pPr>
              <w:rPr>
                <w:rFonts w:eastAsia="等线"/>
                <w:lang w:eastAsia="zh-CN"/>
              </w:rPr>
            </w:pPr>
            <w:r>
              <w:rPr>
                <w:rFonts w:eastAsia="等线" w:hint="eastAsia"/>
                <w:lang w:eastAsia="zh-CN"/>
              </w:rPr>
              <w:t>P</w:t>
            </w:r>
            <w:r>
              <w:rPr>
                <w:rFonts w:eastAsia="等线"/>
                <w:lang w:eastAsia="zh-CN"/>
              </w:rPr>
              <w:t>lease see comment to Q4</w:t>
            </w:r>
          </w:p>
        </w:tc>
      </w:tr>
      <w:tr w:rsidR="00D37018" w14:paraId="02450035" w14:textId="77777777" w:rsidTr="006234C3">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6234C3">
            <w:pPr>
              <w:rPr>
                <w:rFonts w:eastAsia="Times New Roman"/>
              </w:rPr>
            </w:pPr>
          </w:p>
        </w:tc>
      </w:tr>
      <w:tr w:rsidR="004D6E00" w14:paraId="5AD946A8" w14:textId="77777777" w:rsidTr="006234C3">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6234C3">
            <w:pPr>
              <w:rPr>
                <w:rFonts w:eastAsia="等线"/>
                <w:lang w:eastAsia="zh-CN"/>
              </w:rPr>
            </w:pPr>
            <w:r>
              <w:rPr>
                <w:rFonts w:eastAsia="等线" w:hint="eastAsia"/>
                <w:lang w:eastAsia="zh-CN"/>
              </w:rPr>
              <w:t>m</w:t>
            </w:r>
            <w:r>
              <w:rPr>
                <w:rFonts w:eastAsia="等线"/>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6234C3">
            <w:pPr>
              <w:rPr>
                <w:rFonts w:eastAsia="等线"/>
                <w:lang w:eastAsia="zh-CN"/>
              </w:rPr>
            </w:pPr>
            <w:r>
              <w:rPr>
                <w:rFonts w:eastAsia="等线"/>
                <w:lang w:eastAsia="zh-CN"/>
              </w:rPr>
              <w:t xml:space="preserve">We would like to postpone this part until get RAN1/RAN4 feedback. </w:t>
            </w:r>
          </w:p>
        </w:tc>
      </w:tr>
      <w:tr w:rsidR="00A75F34" w14:paraId="4F89D755" w14:textId="77777777" w:rsidTr="006234C3">
        <w:tc>
          <w:tcPr>
            <w:tcW w:w="1435" w:type="dxa"/>
            <w:tcBorders>
              <w:top w:val="single" w:sz="4" w:space="0" w:color="auto"/>
              <w:left w:val="single" w:sz="4" w:space="0" w:color="auto"/>
              <w:bottom w:val="single" w:sz="4" w:space="0" w:color="auto"/>
              <w:right w:val="single" w:sz="4" w:space="0" w:color="auto"/>
            </w:tcBorders>
          </w:tcPr>
          <w:p w14:paraId="3EDC04EA" w14:textId="33730B7C" w:rsidR="00A75F34" w:rsidRDefault="00A75F34" w:rsidP="006234C3">
            <w:pPr>
              <w:rPr>
                <w:rFonts w:eastAsia="等线"/>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19B56239" w14:textId="26BA0DA9" w:rsidR="00A75F34" w:rsidRDefault="00A75F34" w:rsidP="006234C3">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5E85D6AF" w14:textId="7315D00F" w:rsidR="00A75F34" w:rsidRDefault="00A75F34" w:rsidP="006234C3">
            <w:pPr>
              <w:rPr>
                <w:rFonts w:eastAsia="等线"/>
                <w:lang w:eastAsia="zh-CN"/>
              </w:rPr>
            </w:pP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6234C3">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6234C3">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6234C3">
            <w:pPr>
              <w:pStyle w:val="af4"/>
              <w:rPr>
                <w:lang w:eastAsia="ja-JP"/>
              </w:rPr>
            </w:pPr>
            <w:r>
              <w:rPr>
                <w:lang w:eastAsia="ja-JP"/>
              </w:rPr>
              <w:t>Comments (if no, please indicate the reason)</w:t>
            </w:r>
          </w:p>
        </w:tc>
      </w:tr>
      <w:tr w:rsidR="004A6AB8" w14:paraId="3535DAFD" w14:textId="77777777" w:rsidTr="006234C3">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5A2C47">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5A2C47">
            <w:pPr>
              <w:rPr>
                <w:rFonts w:eastAsia="等线"/>
                <w:lang w:eastAsia="zh-CN"/>
              </w:rPr>
            </w:pPr>
            <w:r>
              <w:rPr>
                <w:rFonts w:eastAsia="等线" w:hint="eastAsia"/>
                <w:lang w:eastAsia="zh-CN"/>
              </w:rPr>
              <w:t>P</w:t>
            </w:r>
            <w:r>
              <w:rPr>
                <w:rFonts w:eastAsia="等线"/>
                <w:lang w:eastAsia="zh-CN"/>
              </w:rPr>
              <w:t>lease see comment to Q4</w:t>
            </w:r>
          </w:p>
        </w:tc>
      </w:tr>
      <w:tr w:rsidR="00EA3564" w14:paraId="154F569F" w14:textId="77777777" w:rsidTr="006234C3">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6234C3">
            <w:pPr>
              <w:rPr>
                <w:rFonts w:eastAsia="等线"/>
                <w:lang w:eastAsia="zh-CN"/>
              </w:rPr>
            </w:pPr>
            <w:r>
              <w:rPr>
                <w:rFonts w:eastAsia="等线"/>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6234C3">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6234C3">
            <w:pPr>
              <w:rPr>
                <w:rFonts w:eastAsia="Times New Roman"/>
              </w:rPr>
            </w:pPr>
          </w:p>
        </w:tc>
      </w:tr>
      <w:tr w:rsidR="004D6E00" w14:paraId="61E4E479" w14:textId="77777777" w:rsidTr="006234C3">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等线"/>
                <w:lang w:eastAsia="zh-CN"/>
              </w:rPr>
            </w:pPr>
            <w:r>
              <w:rPr>
                <w:rFonts w:eastAsia="等线" w:hint="eastAsia"/>
                <w:lang w:eastAsia="zh-CN"/>
              </w:rPr>
              <w:t>m</w:t>
            </w:r>
            <w:r>
              <w:rPr>
                <w:rFonts w:eastAsia="等线"/>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等线"/>
                <w:lang w:eastAsia="zh-CN"/>
              </w:rPr>
              <w:t xml:space="preserve">We would like to postpone this part until get RAN1/RAN4 feedback. </w:t>
            </w:r>
          </w:p>
        </w:tc>
      </w:tr>
      <w:tr w:rsidR="00A75F34" w14:paraId="41FAA3DA" w14:textId="77777777" w:rsidTr="006234C3">
        <w:tc>
          <w:tcPr>
            <w:tcW w:w="1435" w:type="dxa"/>
            <w:tcBorders>
              <w:top w:val="single" w:sz="4" w:space="0" w:color="auto"/>
              <w:left w:val="single" w:sz="4" w:space="0" w:color="auto"/>
              <w:bottom w:val="single" w:sz="4" w:space="0" w:color="auto"/>
              <w:right w:val="single" w:sz="4" w:space="0" w:color="auto"/>
            </w:tcBorders>
          </w:tcPr>
          <w:p w14:paraId="5E3499A4" w14:textId="4263096A" w:rsidR="00A75F34" w:rsidRDefault="00A75F34" w:rsidP="004D6E00">
            <w:pPr>
              <w:rPr>
                <w:rFonts w:eastAsia="等线"/>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2F71860" w14:textId="2E6ED2C5" w:rsidR="00A75F34" w:rsidRDefault="00A75F34" w:rsidP="004D6E00">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7C6ECEA6" w14:textId="7F5C8046" w:rsidR="00A75F34" w:rsidRDefault="00A75F34" w:rsidP="004D6E00">
            <w:pPr>
              <w:rPr>
                <w:rFonts w:eastAsia="等线"/>
                <w:lang w:eastAsia="zh-CN"/>
              </w:rPr>
            </w:pPr>
            <w:r>
              <w:rPr>
                <w:rFonts w:eastAsia="等线"/>
                <w:lang w:eastAsia="zh-CN"/>
              </w:rPr>
              <w:t>Prefer to wait for RAN1/RAN4 feedback first</w:t>
            </w: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6234C3">
            <w:pPr>
              <w:pStyle w:val="af4"/>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6234C3">
            <w:pPr>
              <w:pStyle w:val="af4"/>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6234C3">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6234C3">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6234C3">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af1"/>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af1"/>
              <w:rPr>
                <w:rFonts w:eastAsia="Times New Roman"/>
              </w:rPr>
            </w:pPr>
          </w:p>
        </w:tc>
      </w:tr>
      <w:tr w:rsidR="00E87622" w14:paraId="3901989E" w14:textId="77777777" w:rsidTr="005A2C47">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5A2C47">
            <w:pPr>
              <w:rPr>
                <w:rFonts w:ascii="Arial" w:eastAsia="等线" w:hAnsi="Arial" w:cs="Arial"/>
                <w:lang w:eastAsia="zh-CN"/>
              </w:rPr>
            </w:pPr>
            <w:r w:rsidRPr="009821B6">
              <w:rPr>
                <w:rFonts w:ascii="Arial" w:eastAsia="等线" w:hAnsi="Arial" w:cs="Arial"/>
                <w:lang w:eastAsia="zh-CN"/>
              </w:rPr>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5A2C47">
            <w:pPr>
              <w:rPr>
                <w:rFonts w:ascii="Arial" w:eastAsia="等线" w:hAnsi="Arial" w:cs="Arial"/>
                <w:lang w:eastAsia="zh-CN"/>
              </w:rPr>
            </w:pPr>
            <w:r w:rsidRPr="009821B6">
              <w:rPr>
                <w:rFonts w:ascii="Arial" w:eastAsia="等线" w:hAnsi="Arial" w:cs="Arial"/>
                <w:lang w:eastAsia="zh-CN"/>
              </w:rPr>
              <w:t xml:space="preserve">Yes. At least RAN2 need know what </w:t>
            </w:r>
            <w:r>
              <w:rPr>
                <w:rFonts w:ascii="Arial" w:eastAsia="等线" w:hAnsi="Arial" w:cs="Arial"/>
                <w:lang w:eastAsia="zh-CN"/>
              </w:rPr>
              <w:t>typical synchronous band combinations are</w:t>
            </w:r>
            <w:r w:rsidRPr="009821B6">
              <w:rPr>
                <w:rFonts w:ascii="Arial" w:eastAsia="等线" w:hAnsi="Arial" w:cs="Arial"/>
                <w:lang w:eastAsia="zh-CN"/>
              </w:rPr>
              <w:t xml:space="preserve">. And </w:t>
            </w:r>
            <w:r>
              <w:rPr>
                <w:rFonts w:ascii="Arial" w:eastAsia="等线"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6234C3">
            <w:pPr>
              <w:rPr>
                <w:rFonts w:eastAsia="等线"/>
                <w:lang w:eastAsia="zh-CN"/>
              </w:rPr>
            </w:pPr>
            <w:r>
              <w:rPr>
                <w:rFonts w:eastAsia="等线"/>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6234C3">
            <w:pPr>
              <w:rPr>
                <w:rFonts w:eastAsia="Times New Roman"/>
              </w:rPr>
            </w:pPr>
            <w:r>
              <w:rPr>
                <w:rFonts w:eastAsia="Times New Roman"/>
              </w:rPr>
              <w:t xml:space="preserve">We also prefer to conclude in RAN2 and in the LS explain the RAN2 agreements and the reasoning behind these (potential NBC etc). We are not very keen on asking input in the LS, but rather provide the agreements and request RAN1/4 to take these into consideration.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4B098033" w:rsidR="004D6E00" w:rsidRDefault="00A75F34" w:rsidP="006234C3">
            <w:pPr>
              <w:rPr>
                <w:rFonts w:eastAsia="等线"/>
                <w:lang w:eastAsia="zh-CN"/>
              </w:rPr>
            </w:pPr>
            <w:r>
              <w:rPr>
                <w:rFonts w:eastAsia="等线"/>
                <w:lang w:eastAsia="zh-CN"/>
              </w:rPr>
              <w:t>V</w:t>
            </w:r>
            <w:r w:rsidR="004D6E00">
              <w:rPr>
                <w:rFonts w:eastAsia="等线"/>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6234C3">
            <w:pPr>
              <w:rPr>
                <w:rFonts w:eastAsia="等线"/>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6234C3">
            <w:pPr>
              <w:rPr>
                <w:rFonts w:eastAsia="等线"/>
                <w:lang w:eastAsia="zh-CN"/>
              </w:rPr>
            </w:pPr>
            <w:r>
              <w:rPr>
                <w:rFonts w:eastAsia="等线" w:hint="eastAsia"/>
                <w:lang w:eastAsia="zh-CN"/>
              </w:rPr>
              <w:t>D</w:t>
            </w:r>
            <w:r>
              <w:rPr>
                <w:rFonts w:eastAsia="等线"/>
                <w:lang w:eastAsia="zh-CN"/>
              </w:rPr>
              <w:t xml:space="preserve">o capability dependency of </w:t>
            </w:r>
            <w:r w:rsidRPr="009422E5">
              <w:rPr>
                <w:rFonts w:eastAsia="Times New Roman"/>
              </w:rPr>
              <w:t>issue #1-#4 in Q4</w:t>
            </w:r>
            <w:r>
              <w:rPr>
                <w:rFonts w:eastAsia="Times New Roman"/>
              </w:rPr>
              <w:t xml:space="preserve"> will give high restriction for sync-NR DC deployment?</w:t>
            </w:r>
          </w:p>
          <w:p w14:paraId="432BB7E1" w14:textId="49F2497D" w:rsidR="004D6E00" w:rsidRPr="004D6E00" w:rsidRDefault="004D6E00" w:rsidP="006234C3">
            <w:pPr>
              <w:rPr>
                <w:rFonts w:eastAsia="等线"/>
                <w:lang w:eastAsia="zh-CN"/>
              </w:rPr>
            </w:pPr>
          </w:p>
        </w:tc>
      </w:tr>
      <w:tr w:rsidR="00A75F34" w14:paraId="69E3812C" w14:textId="77777777" w:rsidTr="00B533C6">
        <w:tc>
          <w:tcPr>
            <w:tcW w:w="1435" w:type="dxa"/>
            <w:tcBorders>
              <w:top w:val="single" w:sz="4" w:space="0" w:color="auto"/>
              <w:left w:val="single" w:sz="4" w:space="0" w:color="auto"/>
              <w:bottom w:val="single" w:sz="4" w:space="0" w:color="auto"/>
              <w:right w:val="single" w:sz="4" w:space="0" w:color="auto"/>
            </w:tcBorders>
          </w:tcPr>
          <w:p w14:paraId="2744A19A" w14:textId="09243A27" w:rsidR="00A75F34" w:rsidRDefault="00A75F34" w:rsidP="006234C3">
            <w:pPr>
              <w:rPr>
                <w:rFonts w:eastAsia="等线"/>
                <w:lang w:eastAsia="zh-CN"/>
              </w:rPr>
            </w:pPr>
            <w:r>
              <w:rPr>
                <w:rFonts w:eastAsia="等线" w:hint="eastAsia"/>
                <w:lang w:eastAsia="zh-CN"/>
              </w:rPr>
              <w:t>H</w:t>
            </w:r>
            <w:r>
              <w:rPr>
                <w:rFonts w:eastAsia="等线"/>
                <w:lang w:eastAsia="zh-CN"/>
              </w:rPr>
              <w:t>uawei, HiSilicon</w:t>
            </w:r>
          </w:p>
        </w:tc>
        <w:tc>
          <w:tcPr>
            <w:tcW w:w="8058" w:type="dxa"/>
            <w:tcBorders>
              <w:top w:val="single" w:sz="4" w:space="0" w:color="auto"/>
              <w:left w:val="single" w:sz="4" w:space="0" w:color="auto"/>
              <w:bottom w:val="single" w:sz="4" w:space="0" w:color="auto"/>
              <w:right w:val="single" w:sz="4" w:space="0" w:color="auto"/>
            </w:tcBorders>
          </w:tcPr>
          <w:p w14:paraId="0EF86265" w14:textId="5518FA8E" w:rsidR="00A75F34" w:rsidRPr="00A75F34" w:rsidRDefault="00A75F34" w:rsidP="006234C3">
            <w:pPr>
              <w:rPr>
                <w:rFonts w:eastAsia="等线"/>
                <w:lang w:eastAsia="zh-CN"/>
              </w:rPr>
            </w:pPr>
            <w:r>
              <w:rPr>
                <w:rFonts w:eastAsia="等线"/>
                <w:lang w:eastAsia="zh-CN"/>
              </w:rPr>
              <w:t>We support to have second and third bullet proposed by Qualcomm for RAN1/RAN4 checking. But it is a bit unclear to us why first bullet has relation with RAN1/RAN4? We have similar question as Vivo why this would have impact on decision of how we deal with sync DC.</w:t>
            </w: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aa"/>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aa"/>
          </w:rPr>
          <w:t>R2-2007946</w:t>
        </w:r>
      </w:hyperlink>
      <w:r w:rsidR="0038195E">
        <w:rPr>
          <w:rStyle w:val="aa"/>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aa"/>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等线" w:hAnsi="Times"/>
              </w:rPr>
            </w:pPr>
            <w:r w:rsidRPr="00C82FD9">
              <w:rPr>
                <w:rFonts w:ascii="Times" w:eastAsia="等线"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等线" w:hAnsi="Times"/>
              </w:rPr>
            </w:pPr>
            <w:r w:rsidRPr="00C82FD9">
              <w:rPr>
                <w:rFonts w:ascii="Times" w:eastAsia="等线"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af1"/>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1"/>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3"/>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1"/>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1"/>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1F7E9" w14:textId="77777777" w:rsidR="00DE5A44" w:rsidRDefault="00DE5A44">
      <w:r>
        <w:separator/>
      </w:r>
    </w:p>
  </w:endnote>
  <w:endnote w:type="continuationSeparator" w:id="0">
    <w:p w14:paraId="1FD96AC2" w14:textId="77777777" w:rsidR="00DE5A44" w:rsidRDefault="00D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0BA3C" w14:textId="77777777" w:rsidR="00DE5A44" w:rsidRDefault="00DE5A44">
      <w:r>
        <w:separator/>
      </w:r>
    </w:p>
  </w:footnote>
  <w:footnote w:type="continuationSeparator" w:id="0">
    <w:p w14:paraId="2B5928B1" w14:textId="77777777" w:rsidR="00DE5A44" w:rsidRDefault="00DE5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3E2063" w:rsidRDefault="003E206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26A8369E"/>
    <w:multiLevelType w:val="hybridMultilevel"/>
    <w:tmpl w:val="8BD27FD4"/>
    <w:lvl w:ilvl="0" w:tplc="1632BA74">
      <w:start w:val="18"/>
      <w:numFmt w:val="bullet"/>
      <w:lvlText w:val="-"/>
      <w:lvlJc w:val="left"/>
      <w:pPr>
        <w:ind w:left="360" w:hanging="360"/>
      </w:pPr>
      <w:rPr>
        <w:rFonts w:ascii="Calibri" w:eastAsia="等线"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1"/>
  </w:num>
  <w:num w:numId="7">
    <w:abstractNumId w:val="5"/>
  </w:num>
  <w:num w:numId="8">
    <w:abstractNumId w:val="11"/>
  </w:num>
  <w:num w:numId="9">
    <w:abstractNumId w:val="10"/>
  </w:num>
  <w:num w:numId="10">
    <w:abstractNumId w:val="2"/>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728E"/>
    <w:rsid w:val="00057887"/>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07F3"/>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582A"/>
    <w:rsid w:val="00375899"/>
    <w:rsid w:val="00375BAB"/>
    <w:rsid w:val="0037663B"/>
    <w:rsid w:val="003770D9"/>
    <w:rsid w:val="003771C8"/>
    <w:rsid w:val="0037764E"/>
    <w:rsid w:val="00377A7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6507"/>
    <w:rsid w:val="004C6EA3"/>
    <w:rsid w:val="004C75C6"/>
    <w:rsid w:val="004C7A97"/>
    <w:rsid w:val="004D1D3B"/>
    <w:rsid w:val="004D29D4"/>
    <w:rsid w:val="004D41B5"/>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6193"/>
    <w:rsid w:val="005302DD"/>
    <w:rsid w:val="0053049E"/>
    <w:rsid w:val="00530CA1"/>
    <w:rsid w:val="00531801"/>
    <w:rsid w:val="0053180D"/>
    <w:rsid w:val="00531825"/>
    <w:rsid w:val="00532477"/>
    <w:rsid w:val="00532A31"/>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680"/>
    <w:rsid w:val="00912307"/>
    <w:rsid w:val="0091349A"/>
    <w:rsid w:val="00913ABA"/>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F020F"/>
    <w:rsid w:val="00DF1CB9"/>
    <w:rsid w:val="00DF1F50"/>
    <w:rsid w:val="00DF2021"/>
    <w:rsid w:val="00DF20FD"/>
    <w:rsid w:val="00DF2672"/>
    <w:rsid w:val="00DF27E6"/>
    <w:rsid w:val="00DF2863"/>
    <w:rsid w:val="00DF369D"/>
    <w:rsid w:val="00DF49A2"/>
    <w:rsid w:val="00DF50DB"/>
    <w:rsid w:val="00DF5217"/>
    <w:rsid w:val="00DF6BC1"/>
    <w:rsid w:val="00DF6F77"/>
    <w:rsid w:val="00DF7F29"/>
    <w:rsid w:val="00E000D6"/>
    <w:rsid w:val="00E00282"/>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0BD6"/>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1"/>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等线" w:hAnsi="Arial"/>
      <w:kern w:val="2"/>
      <w:sz w:val="21"/>
      <w:szCs w:val="22"/>
      <w:lang w:val="en-US" w:eastAsia="zh-CN"/>
    </w:rPr>
  </w:style>
  <w:style w:type="character" w:customStyle="1" w:styleId="Char2">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1"/>
    <w:uiPriority w:val="34"/>
    <w:qFormat/>
    <w:locked/>
    <w:rsid w:val="00852AEC"/>
    <w:rPr>
      <w:rFonts w:ascii="等线" w:hAnsi="宋体" w:cs="宋体"/>
      <w:sz w:val="21"/>
      <w:szCs w:val="21"/>
      <w:lang w:eastAsia="zh-CN"/>
    </w:rPr>
  </w:style>
  <w:style w:type="paragraph" w:customStyle="1" w:styleId="Reference">
    <w:name w:val="Reference"/>
    <w:basedOn w:val="a"/>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2f282d3b-eb4a-4b09-b61f-b9593442e286"/>
    <ds:schemaRef ds:uri="http://schemas.microsoft.com/office/2006/metadata/properties"/>
    <ds:schemaRef ds:uri="http://schemas.openxmlformats.org/package/2006/metadata/core-properties"/>
    <ds:schemaRef ds:uri="9b239327-9e80-40e4-b1b7-4394fed77a33"/>
    <ds:schemaRef ds:uri="http://www.w3.org/XML/1998/namespace"/>
  </ds:schemaRefs>
</ds:datastoreItem>
</file>

<file path=customXml/itemProps3.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2A6B2-78AC-4F19-AAD6-899DB933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4135</Words>
  <Characters>21734</Characters>
  <Application>Microsoft Office Word</Application>
  <DocSecurity>0</DocSecurity>
  <Lines>181</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25818</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Yang-HW</cp:lastModifiedBy>
  <cp:revision>2</cp:revision>
  <cp:lastPrinted>1900-12-31T16:00:00Z</cp:lastPrinted>
  <dcterms:created xsi:type="dcterms:W3CDTF">2020-08-25T13:49:00Z</dcterms:created>
  <dcterms:modified xsi:type="dcterms:W3CDTF">2020-08-25T13:49:00Z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