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EAD" w:rsidRDefault="00E61BD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 WG2 Meeting #110-e</w:t>
      </w:r>
      <w:r>
        <w:rPr>
          <w:b/>
          <w:i/>
          <w:noProof/>
          <w:sz w:val="28"/>
        </w:rPr>
        <w:tab/>
        <w:t>R2-200</w:t>
      </w:r>
      <w:r>
        <w:rPr>
          <w:b/>
          <w:i/>
          <w:noProof/>
          <w:color w:val="FF0000"/>
          <w:sz w:val="28"/>
        </w:rPr>
        <w:t>xxxx</w:t>
      </w:r>
    </w:p>
    <w:p w:rsidR="00A40EAD" w:rsidRDefault="00E61BD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  <w:lang w:val="en-US"/>
        </w:rPr>
        <w:t xml:space="preserve">Electronic meeting, 1 – 12 June 2020  </w:t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sz w:val="11"/>
          <w:szCs w:val="11"/>
          <w:lang w:eastAsia="ko-KR"/>
        </w:rPr>
        <w:t xml:space="preserve"> </w:t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sz w:val="11"/>
          <w:szCs w:val="11"/>
          <w:lang w:eastAsia="ko-KR"/>
        </w:rPr>
        <w:t xml:space="preserve"> </w:t>
      </w:r>
    </w:p>
    <w:p w:rsidR="00A40EAD" w:rsidRDefault="00A40EAD">
      <w:pPr>
        <w:pStyle w:val="Header"/>
        <w:rPr>
          <w:bCs/>
          <w:noProof w:val="0"/>
          <w:sz w:val="24"/>
          <w:lang w:eastAsia="ja-JP"/>
        </w:rPr>
      </w:pPr>
    </w:p>
    <w:p w:rsidR="00A40EAD" w:rsidRDefault="00E61BDB">
      <w:pPr>
        <w:pStyle w:val="CRCoverPage"/>
        <w:rPr>
          <w:rFonts w:eastAsia="SimSun" w:cs="Arial"/>
          <w:b/>
          <w:bCs/>
          <w:sz w:val="24"/>
          <w:lang w:val="en-US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cs="Arial"/>
          <w:b/>
          <w:bCs/>
          <w:sz w:val="24"/>
          <w:lang w:val="en-US"/>
        </w:rPr>
        <w:tab/>
      </w:r>
      <w:r>
        <w:rPr>
          <w:rFonts w:eastAsia="SimSun" w:cs="Arial"/>
          <w:b/>
          <w:bCs/>
          <w:sz w:val="24"/>
          <w:lang w:val="en-US" w:eastAsia="zh-CN"/>
        </w:rPr>
        <w:t>6.7.4.2</w:t>
      </w:r>
    </w:p>
    <w:p w:rsidR="00A40EAD" w:rsidRDefault="00E61BD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Intel</w:t>
      </w:r>
      <w:r>
        <w:rPr>
          <w:rFonts w:ascii="Arial" w:hAnsi="Arial" w:cs="Arial"/>
          <w:b/>
          <w:bCs/>
          <w:sz w:val="24"/>
          <w:lang w:eastAsia="zh-CN"/>
        </w:rPr>
        <w:t xml:space="preserve"> Corporation</w:t>
      </w:r>
    </w:p>
    <w:p w:rsidR="00A40EAD" w:rsidRDefault="00E61BDB">
      <w:pPr>
        <w:tabs>
          <w:tab w:val="left" w:pos="1985"/>
        </w:tabs>
        <w:ind w:left="1971" w:hangingChars="818" w:hanging="1971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>Report of email discus</w:t>
      </w:r>
      <w:r>
        <w:rPr>
          <w:rFonts w:ascii="Arial" w:hAnsi="Arial" w:cs="Arial"/>
          <w:b/>
          <w:bCs/>
          <w:sz w:val="24"/>
          <w:lang w:eastAsia="zh-CN"/>
        </w:rPr>
        <w:t>sion [AT</w:t>
      </w:r>
      <w:r>
        <w:rPr>
          <w:rFonts w:ascii="Arial" w:hAnsi="Arial" w:cs="Arial"/>
          <w:b/>
          <w:bCs/>
          <w:sz w:val="24"/>
        </w:rPr>
        <w:t>110e][046][IIOT</w:t>
      </w:r>
      <w:r>
        <w:rPr>
          <w:rFonts w:ascii="Arial" w:hAnsi="Arial" w:cs="Arial"/>
          <w:b/>
          <w:bCs/>
          <w:sz w:val="24"/>
          <w:lang w:eastAsia="zh-CN"/>
        </w:rPr>
        <w:t>] EHC (Intel)</w:t>
      </w:r>
    </w:p>
    <w:p w:rsidR="00A40EAD" w:rsidRDefault="00E61BDB">
      <w:pPr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Discussion and Decision</w:t>
      </w:r>
    </w:p>
    <w:p w:rsidR="00A40EAD" w:rsidRDefault="00E61BDB">
      <w:pPr>
        <w:pStyle w:val="Heading1"/>
        <w:rPr>
          <w:lang w:val="en-US"/>
        </w:rPr>
      </w:pPr>
      <w:r>
        <w:rPr>
          <w:lang w:val="en-US"/>
        </w:rPr>
        <w:t>Introduction</w:t>
      </w:r>
    </w:p>
    <w:p w:rsidR="00A40EAD" w:rsidRDefault="00E61BDB">
      <w:r>
        <w:rPr>
          <w:lang w:eastAsia="zh-CN"/>
        </w:rPr>
        <w:t>The contribution is the report of following email discussion</w:t>
      </w:r>
      <w:r>
        <w:t>.</w:t>
      </w:r>
    </w:p>
    <w:p w:rsidR="00A40EAD" w:rsidRDefault="00E61BDB">
      <w:pPr>
        <w:pStyle w:val="EmailDiscussion"/>
        <w:numPr>
          <w:ilvl w:val="0"/>
          <w:numId w:val="16"/>
        </w:numPr>
        <w:rPr>
          <w:sz w:val="18"/>
          <w:szCs w:val="18"/>
        </w:rPr>
      </w:pPr>
      <w:r>
        <w:rPr>
          <w:sz w:val="18"/>
          <w:szCs w:val="18"/>
        </w:rPr>
        <w:t xml:space="preserve">[AT110e][046][IIOT] EHC (Intel) </w:t>
      </w:r>
    </w:p>
    <w:p w:rsidR="00A40EAD" w:rsidRDefault="00E61BDB">
      <w:pPr>
        <w:pStyle w:val="EmailDiscussion2"/>
        <w:ind w:left="1619"/>
        <w:rPr>
          <w:sz w:val="18"/>
          <w:szCs w:val="18"/>
        </w:rPr>
      </w:pPr>
      <w:r>
        <w:rPr>
          <w:sz w:val="18"/>
          <w:szCs w:val="18"/>
        </w:rPr>
        <w:t xml:space="preserve">Scope: Treat R2-2005589, determine agreeable parts and make agreements. </w:t>
      </w:r>
    </w:p>
    <w:p w:rsidR="00A40EAD" w:rsidRDefault="00E61BDB">
      <w:pPr>
        <w:pStyle w:val="EmailDiscussion2"/>
        <w:ind w:left="1335" w:firstLine="284"/>
        <w:rPr>
          <w:sz w:val="18"/>
          <w:szCs w:val="18"/>
        </w:rPr>
      </w:pPr>
      <w:r>
        <w:rPr>
          <w:sz w:val="18"/>
          <w:szCs w:val="18"/>
        </w:rPr>
        <w:t>Wanted Outcome: Agreements</w:t>
      </w:r>
    </w:p>
    <w:p w:rsidR="00A40EAD" w:rsidRDefault="00E61BDB">
      <w:pPr>
        <w:pStyle w:val="EmailDiscussion2"/>
        <w:ind w:left="1335" w:firstLine="284"/>
        <w:rPr>
          <w:rStyle w:val="Hyperlink"/>
          <w:sz w:val="18"/>
          <w:szCs w:val="18"/>
        </w:rPr>
      </w:pPr>
      <w:r>
        <w:rPr>
          <w:sz w:val="18"/>
          <w:szCs w:val="18"/>
        </w:rPr>
        <w:t>Deadline: June 5 0700 UT</w:t>
      </w:r>
      <w:r>
        <w:rPr>
          <w:sz w:val="18"/>
          <w:szCs w:val="18"/>
        </w:rPr>
        <w:t>C</w:t>
      </w:r>
    </w:p>
    <w:p w:rsidR="00A40EAD" w:rsidRDefault="00E61BDB">
      <w:pPr>
        <w:pStyle w:val="Heading1"/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 xml:space="preserve"> Discussion</w:t>
      </w:r>
    </w:p>
    <w:p w:rsidR="00A40EAD" w:rsidRDefault="00E61BDB">
      <w:pPr>
        <w:pStyle w:val="Heading2"/>
        <w:ind w:left="840"/>
      </w:pPr>
      <w:r>
        <w:t>Max CID parameter</w:t>
      </w:r>
    </w:p>
    <w:p w:rsidR="00A40EAD" w:rsidRDefault="00E61BDB">
      <w:pPr>
        <w:rPr>
          <w:lang w:eastAsia="zh-CN"/>
        </w:rPr>
      </w:pPr>
      <w:r>
        <w:rPr>
          <w:lang w:val="en-GB"/>
        </w:rPr>
        <w:t xml:space="preserve">Contribution R2-2004678 </w:t>
      </w:r>
      <w:r>
        <w:rPr>
          <w:lang w:val="en-GB"/>
        </w:rPr>
        <w:fldChar w:fldCharType="begin"/>
      </w:r>
      <w:r>
        <w:rPr>
          <w:lang w:val="en-GB"/>
        </w:rPr>
        <w:instrText xml:space="preserve"> REF Ref_Nokia \h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rFonts w:hint="eastAsia"/>
          <w:lang w:eastAsia="zh-CN"/>
        </w:rPr>
        <w:t>[</w:t>
      </w:r>
      <w:r>
        <w:rPr>
          <w:noProof/>
        </w:rPr>
        <w:t>1</w:t>
      </w:r>
      <w:r>
        <w:rPr>
          <w:rFonts w:hint="eastAsia"/>
          <w:lang w:eastAsia="zh-CN"/>
        </w:rPr>
        <w:t>]</w:t>
      </w:r>
      <w:r>
        <w:rPr>
          <w:lang w:val="en-GB"/>
        </w:rPr>
        <w:fldChar w:fldCharType="end"/>
      </w:r>
      <w:r>
        <w:rPr>
          <w:lang w:val="en-GB"/>
        </w:rPr>
        <w:t xml:space="preserve"> proposes to </w:t>
      </w:r>
      <w:r>
        <w:rPr>
          <w:lang w:eastAsia="zh-CN"/>
        </w:rPr>
        <w:t xml:space="preserve">introduce </w:t>
      </w:r>
      <w:proofErr w:type="spellStart"/>
      <w:r>
        <w:rPr>
          <w:i/>
          <w:iCs/>
          <w:lang w:eastAsia="zh-CN"/>
        </w:rPr>
        <w:t>maxCID</w:t>
      </w:r>
      <w:proofErr w:type="spellEnd"/>
      <w:r>
        <w:rPr>
          <w:i/>
          <w:iCs/>
          <w:lang w:eastAsia="zh-CN"/>
        </w:rPr>
        <w:t>-EHC</w:t>
      </w:r>
      <w:r>
        <w:rPr>
          <w:lang w:eastAsia="zh-CN"/>
        </w:rPr>
        <w:t xml:space="preserve"> parameter indicating the maximum number of EHC contexts the UE can establish in uplink for a DRB with the following reasons:</w:t>
      </w:r>
    </w:p>
    <w:p w:rsidR="00A40EAD" w:rsidRDefault="00E61BDB">
      <w:pPr>
        <w:pStyle w:val="ListParagraph"/>
        <w:numPr>
          <w:ilvl w:val="0"/>
          <w:numId w:val="14"/>
        </w:numPr>
        <w:spacing w:after="18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To restrict the number of EHC context</w:t>
      </w:r>
      <w:r>
        <w:rPr>
          <w:rFonts w:ascii="Times New Roman" w:hAnsi="Times New Roman"/>
          <w:sz w:val="20"/>
          <w:szCs w:val="20"/>
        </w:rPr>
        <w:t xml:space="preserve">s that UE establishes in uplink direction, so that the </w:t>
      </w:r>
      <w:proofErr w:type="spellStart"/>
      <w:r>
        <w:rPr>
          <w:rFonts w:ascii="Times New Roman" w:hAnsi="Times New Roman"/>
          <w:sz w:val="20"/>
          <w:szCs w:val="20"/>
        </w:rPr>
        <w:t>gNB</w:t>
      </w:r>
      <w:proofErr w:type="spellEnd"/>
      <w:r>
        <w:rPr>
          <w:rFonts w:ascii="Times New Roman" w:hAnsi="Times New Roman"/>
          <w:sz w:val="20"/>
          <w:szCs w:val="20"/>
        </w:rPr>
        <w:t xml:space="preserve"> is able to establish a certain number of EHC contexts in downlink.</w:t>
      </w:r>
    </w:p>
    <w:p w:rsidR="00A40EAD" w:rsidRDefault="00E61BDB">
      <w:pPr>
        <w:pStyle w:val="ListParagraph"/>
        <w:numPr>
          <w:ilvl w:val="0"/>
          <w:numId w:val="14"/>
        </w:numPr>
        <w:spacing w:after="18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To restrict the number of EHC contexts that UE establishes for a certain DRB, so that </w:t>
      </w:r>
      <w:proofErr w:type="spellStart"/>
      <w:r>
        <w:rPr>
          <w:rFonts w:ascii="Times New Roman" w:hAnsi="Times New Roman"/>
          <w:sz w:val="20"/>
          <w:szCs w:val="20"/>
        </w:rPr>
        <w:t>gNB</w:t>
      </w:r>
      <w:proofErr w:type="spellEnd"/>
      <w:r>
        <w:rPr>
          <w:rFonts w:ascii="Times New Roman" w:hAnsi="Times New Roman"/>
          <w:sz w:val="20"/>
          <w:szCs w:val="20"/>
        </w:rPr>
        <w:t xml:space="preserve"> may distribute the overall available context spaces between the different DRBs that require it. </w:t>
      </w:r>
    </w:p>
    <w:p w:rsidR="00A40EAD" w:rsidRDefault="00E61BDB">
      <w:pPr>
        <w:rPr>
          <w:lang w:eastAsia="zh-CN"/>
        </w:rPr>
      </w:pPr>
      <w:r>
        <w:rPr>
          <w:lang w:val="en-GB"/>
        </w:rPr>
        <w:t xml:space="preserve">The </w:t>
      </w:r>
      <w:proofErr w:type="spellStart"/>
      <w:r>
        <w:rPr>
          <w:i/>
          <w:iCs/>
          <w:lang w:eastAsia="zh-CN"/>
        </w:rPr>
        <w:t>maxCID</w:t>
      </w:r>
      <w:proofErr w:type="spellEnd"/>
      <w:r>
        <w:rPr>
          <w:i/>
          <w:iCs/>
          <w:lang w:eastAsia="zh-CN"/>
        </w:rPr>
        <w:t>-EHC</w:t>
      </w:r>
      <w:r>
        <w:rPr>
          <w:lang w:eastAsia="zh-CN"/>
        </w:rPr>
        <w:t xml:space="preserve"> parameter </w:t>
      </w:r>
      <w:r>
        <w:rPr>
          <w:lang w:val="en-GB"/>
        </w:rPr>
        <w:t xml:space="preserve">is handled in Question 5 of </w:t>
      </w:r>
      <w:r>
        <w:rPr>
          <w:lang w:eastAsia="zh-CN"/>
        </w:rPr>
        <w:t>email discussion</w:t>
      </w:r>
      <w:r>
        <w:rPr>
          <w:lang w:eastAsia="zh-CN"/>
        </w:rPr>
        <w:t xml:space="preserve"> summary R2-2003834 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REF Ref_Intel \h </w:instrText>
      </w:r>
      <w:r>
        <w:rPr>
          <w:lang w:eastAsia="zh-CN"/>
        </w:rPr>
      </w:r>
      <w:r>
        <w:rPr>
          <w:lang w:eastAsia="zh-CN"/>
        </w:rPr>
        <w:fldChar w:fldCharType="separate"/>
      </w:r>
      <w:r>
        <w:rPr>
          <w:rFonts w:hint="eastAsia"/>
          <w:lang w:eastAsia="zh-CN"/>
        </w:rPr>
        <w:t>[</w:t>
      </w:r>
      <w:r>
        <w:rPr>
          <w:noProof/>
        </w:rPr>
        <w:t>9</w:t>
      </w:r>
      <w:r>
        <w:rPr>
          <w:rFonts w:hint="eastAsia"/>
          <w:lang w:eastAsia="zh-CN"/>
        </w:rPr>
        <w:t>]</w:t>
      </w:r>
      <w:r>
        <w:rPr>
          <w:lang w:eastAsia="zh-CN"/>
        </w:rPr>
        <w:fldChar w:fldCharType="end"/>
      </w:r>
      <w:r>
        <w:rPr>
          <w:lang w:eastAsia="zh-CN"/>
        </w:rPr>
        <w:t xml:space="preserve">. In that discussion, some companies indicate the support of signaling of </w:t>
      </w:r>
      <w:proofErr w:type="spellStart"/>
      <w:r>
        <w:rPr>
          <w:i/>
          <w:iCs/>
          <w:lang w:eastAsia="zh-CN"/>
        </w:rPr>
        <w:t>maxCID</w:t>
      </w:r>
      <w:proofErr w:type="spellEnd"/>
      <w:r>
        <w:rPr>
          <w:i/>
          <w:iCs/>
          <w:lang w:eastAsia="zh-CN"/>
        </w:rPr>
        <w:t>-EHC</w:t>
      </w:r>
      <w:r>
        <w:rPr>
          <w:lang w:eastAsia="zh-CN"/>
        </w:rPr>
        <w:t xml:space="preserve"> in addition to the agreed parameter </w:t>
      </w:r>
      <w:proofErr w:type="spellStart"/>
      <w:r>
        <w:rPr>
          <w:i/>
          <w:iCs/>
          <w:lang w:eastAsia="zh-CN"/>
        </w:rPr>
        <w:t>ehc</w:t>
      </w:r>
      <w:proofErr w:type="spellEnd"/>
      <w:r>
        <w:rPr>
          <w:i/>
          <w:iCs/>
          <w:lang w:eastAsia="zh-CN"/>
        </w:rPr>
        <w:t>-CID-Length</w:t>
      </w:r>
      <w:r>
        <w:rPr>
          <w:lang w:eastAsia="zh-CN"/>
        </w:rPr>
        <w:t>, while there wer</w:t>
      </w:r>
      <w:r>
        <w:rPr>
          <w:lang w:eastAsia="zh-CN"/>
        </w:rPr>
        <w:t xml:space="preserve">e also concerns raised on the introduction of the parameter. </w:t>
      </w:r>
    </w:p>
    <w:p w:rsidR="00A40EAD" w:rsidRDefault="00E61BDB">
      <w:pPr>
        <w:rPr>
          <w:lang w:eastAsia="zh-CN"/>
        </w:rPr>
      </w:pPr>
      <w:bookmarkStart w:id="0" w:name="Q_max_CID"/>
      <w:r>
        <w:rPr>
          <w:b/>
          <w:bCs/>
          <w:lang w:eastAsia="zh-CN"/>
        </w:rPr>
        <w:t xml:space="preserve">Question </w:t>
      </w:r>
      <w:r>
        <w:rPr>
          <w:b/>
          <w:lang w:eastAsia="ko-KR"/>
        </w:rPr>
        <w:fldChar w:fldCharType="begin"/>
      </w:r>
      <w:r>
        <w:rPr>
          <w:b/>
          <w:lang w:eastAsia="ko-KR"/>
        </w:rPr>
        <w:instrText xml:space="preserve"> SEQ Question \* MERGEFORMAT  \* MERGEFORMAT </w:instrText>
      </w:r>
      <w:r>
        <w:rPr>
          <w:b/>
          <w:lang w:eastAsia="ko-KR"/>
        </w:rPr>
        <w:fldChar w:fldCharType="separate"/>
      </w:r>
      <w:r>
        <w:rPr>
          <w:b/>
          <w:noProof/>
          <w:lang w:eastAsia="ko-KR"/>
        </w:rPr>
        <w:t>1</w:t>
      </w:r>
      <w:r>
        <w:rPr>
          <w:b/>
          <w:lang w:eastAsia="ko-KR"/>
        </w:rPr>
        <w:fldChar w:fldCharType="end"/>
      </w:r>
      <w:bookmarkEnd w:id="0"/>
      <w:r>
        <w:rPr>
          <w:b/>
          <w:bCs/>
          <w:lang w:eastAsia="zh-CN"/>
        </w:rPr>
        <w:t xml:space="preserve">: </w:t>
      </w:r>
      <w:r>
        <w:rPr>
          <w:lang w:eastAsia="zh-CN"/>
        </w:rPr>
        <w:t xml:space="preserve">Please provide your preference on whether to introduce </w:t>
      </w:r>
      <w:proofErr w:type="spellStart"/>
      <w:r>
        <w:rPr>
          <w:i/>
          <w:iCs/>
          <w:lang w:eastAsia="zh-CN"/>
        </w:rPr>
        <w:t>maxCID</w:t>
      </w:r>
      <w:proofErr w:type="spellEnd"/>
      <w:r>
        <w:rPr>
          <w:i/>
          <w:iCs/>
          <w:lang w:eastAsia="zh-CN"/>
        </w:rPr>
        <w:t>-EHC</w:t>
      </w:r>
      <w:r>
        <w:rPr>
          <w:lang w:eastAsia="zh-CN"/>
        </w:rPr>
        <w:t xml:space="preserve"> parameter indicating the maximum number of EHC contexts the UE can e</w:t>
      </w:r>
      <w:r>
        <w:rPr>
          <w:lang w:eastAsia="zh-CN"/>
        </w:rPr>
        <w:t>stablish in uplink for a DRB</w:t>
      </w:r>
      <w:r>
        <w:rPr>
          <w:lang w:eastAsia="ko-KR"/>
        </w:rPr>
        <w:t>.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842"/>
        <w:gridCol w:w="6013"/>
      </w:tblGrid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0EAD" w:rsidRDefault="00E61BDB">
            <w:pPr>
              <w:pStyle w:val="TAC"/>
              <w:jc w:val="left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lastRenderedPageBreak/>
              <w:t>Company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0EAD" w:rsidRDefault="00E61BDB">
            <w:pPr>
              <w:pStyle w:val="TAC"/>
              <w:jc w:val="left"/>
              <w:rPr>
                <w:b/>
                <w:lang w:val="en-US" w:eastAsia="zh-CN"/>
              </w:rPr>
            </w:pPr>
            <w:r>
              <w:rPr>
                <w:b/>
                <w:lang w:val="en-US" w:eastAsia="zh-CN"/>
              </w:rPr>
              <w:t xml:space="preserve">Whether to introduce </w:t>
            </w:r>
            <w:proofErr w:type="spellStart"/>
            <w:r>
              <w:rPr>
                <w:b/>
                <w:i/>
                <w:iCs/>
                <w:lang w:val="en-US" w:eastAsia="zh-CN"/>
              </w:rPr>
              <w:t>maxCID</w:t>
            </w:r>
            <w:proofErr w:type="spellEnd"/>
            <w:r>
              <w:rPr>
                <w:b/>
                <w:i/>
                <w:iCs/>
                <w:lang w:val="en-US" w:eastAsia="zh-CN"/>
              </w:rPr>
              <w:t>-EHC parameter</w:t>
            </w:r>
            <w:r>
              <w:rPr>
                <w:b/>
                <w:lang w:val="en-US" w:eastAsia="zh-CN"/>
              </w:rPr>
              <w:t xml:space="preserve"> (Yes/No)</w:t>
            </w: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0EAD" w:rsidRDefault="00E61BDB">
            <w:pPr>
              <w:pStyle w:val="TAC"/>
              <w:jc w:val="left"/>
              <w:rPr>
                <w:b/>
                <w:lang w:val="en-US" w:eastAsia="zh-CN"/>
              </w:rPr>
            </w:pPr>
            <w:r>
              <w:rPr>
                <w:b/>
                <w:lang w:eastAsia="zh-CN"/>
              </w:rPr>
              <w:t>Comments</w:t>
            </w:r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E61BDB">
            <w:pPr>
              <w:pStyle w:val="TAC"/>
              <w:jc w:val="left"/>
              <w:rPr>
                <w:rFonts w:eastAsia="Malgun Gothic"/>
                <w:lang w:val="fi-FI" w:eastAsia="ko-KR"/>
              </w:rPr>
            </w:pPr>
            <w:ins w:id="1" w:author="seungjune.yi" w:date="2020-06-02T17:21:00Z">
              <w:r>
                <w:rPr>
                  <w:rFonts w:eastAsia="Malgun Gothic" w:hint="eastAsia"/>
                  <w:lang w:val="fi-FI" w:eastAsia="ko-KR"/>
                </w:rPr>
                <w:t>LG</w:t>
              </w:r>
            </w:ins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Pr="00A40EAD" w:rsidRDefault="00E61BDB">
            <w:pPr>
              <w:pStyle w:val="TAC"/>
              <w:jc w:val="left"/>
              <w:rPr>
                <w:rFonts w:eastAsia="Malgun Gothic"/>
                <w:lang w:val="fi-FI" w:eastAsia="ko-KR"/>
                <w:rPrChange w:id="2" w:author="seungjune.yi" w:date="2020-06-02T17:22:00Z">
                  <w:rPr>
                    <w:lang w:val="fi-FI" w:eastAsia="zh-CN"/>
                  </w:rPr>
                </w:rPrChange>
              </w:rPr>
            </w:pPr>
            <w:ins w:id="3" w:author="seungjune.yi" w:date="2020-06-02T17:22:00Z">
              <w:r>
                <w:rPr>
                  <w:rFonts w:eastAsia="Malgun Gothic" w:hint="eastAsia"/>
                  <w:lang w:val="fi-FI" w:eastAsia="ko-KR"/>
                </w:rPr>
                <w:t>No</w:t>
              </w:r>
            </w:ins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Pr="00A40EAD" w:rsidRDefault="00E61BDB">
            <w:pPr>
              <w:pStyle w:val="TAC"/>
              <w:jc w:val="left"/>
              <w:rPr>
                <w:rFonts w:eastAsia="Malgun Gothic"/>
                <w:lang w:val="en-US" w:eastAsia="ko-KR"/>
                <w:rPrChange w:id="4" w:author="seungjune.yi" w:date="2020-06-02T17:26:00Z">
                  <w:rPr>
                    <w:lang w:val="en-US" w:eastAsia="zh-CN"/>
                  </w:rPr>
                </w:rPrChange>
              </w:rPr>
            </w:pPr>
            <w:ins w:id="5" w:author="seungjune.yi" w:date="2020-06-02T17:22:00Z">
              <w:r>
                <w:rPr>
                  <w:rFonts w:eastAsia="Malgun Gothic" w:hint="eastAsia"/>
                  <w:lang w:val="en-US" w:eastAsia="ko-KR"/>
                </w:rPr>
                <w:t xml:space="preserve">In ROHC, the </w:t>
              </w:r>
              <w:proofErr w:type="spellStart"/>
              <w:r>
                <w:rPr>
                  <w:rFonts w:eastAsia="Malgun Gothic" w:hint="eastAsia"/>
                  <w:lang w:val="en-US" w:eastAsia="ko-KR"/>
                </w:rPr>
                <w:t>maxCID</w:t>
              </w:r>
              <w:proofErr w:type="spellEnd"/>
              <w:r>
                <w:rPr>
                  <w:rFonts w:eastAsia="Malgun Gothic" w:hint="eastAsia"/>
                  <w:lang w:val="en-US" w:eastAsia="ko-KR"/>
                </w:rPr>
                <w:t xml:space="preserve"> is used to differentiate different packet formats, i.e. </w:t>
              </w:r>
              <w:r>
                <w:rPr>
                  <w:rFonts w:eastAsia="Malgun Gothic"/>
                  <w:lang w:val="en-US" w:eastAsia="ko-KR"/>
                </w:rPr>
                <w:t xml:space="preserve">whether there is LARGE CIDs or not. However, in EHC, only one format is defined, and </w:t>
              </w:r>
            </w:ins>
            <w:ins w:id="6" w:author="seungjune.yi" w:date="2020-06-02T17:23:00Z">
              <w:r>
                <w:rPr>
                  <w:rFonts w:eastAsia="Malgun Gothic"/>
                  <w:lang w:val="en-US" w:eastAsia="ko-KR"/>
                </w:rPr>
                <w:t>such</w:t>
              </w:r>
            </w:ins>
            <w:ins w:id="7" w:author="seungjune.yi" w:date="2020-06-02T17:22:00Z">
              <w:r>
                <w:rPr>
                  <w:rFonts w:eastAsia="Malgun Gothic"/>
                  <w:lang w:val="en-US" w:eastAsia="ko-KR"/>
                </w:rPr>
                <w:t xml:space="preserve"> indicator is not needed.</w:t>
              </w:r>
            </w:ins>
            <w:ins w:id="8" w:author="seungjune.yi" w:date="2020-06-02T17:24:00Z">
              <w:r>
                <w:rPr>
                  <w:rFonts w:eastAsia="Malgun Gothic"/>
                  <w:lang w:val="en-US" w:eastAsia="ko-KR"/>
                </w:rPr>
                <w:t xml:space="preserve"> Regardless of the </w:t>
              </w:r>
              <w:proofErr w:type="spellStart"/>
              <w:r>
                <w:rPr>
                  <w:rFonts w:eastAsia="Malgun Gothic"/>
                  <w:lang w:val="en-US" w:eastAsia="ko-KR"/>
                </w:rPr>
                <w:t>maxCID</w:t>
              </w:r>
              <w:proofErr w:type="spellEnd"/>
              <w:r>
                <w:rPr>
                  <w:rFonts w:eastAsia="Malgun Gothic"/>
                  <w:lang w:val="en-US" w:eastAsia="ko-KR"/>
                </w:rPr>
                <w:t xml:space="preserve">-EHC, the maximum number of </w:t>
              </w:r>
            </w:ins>
            <w:ins w:id="9" w:author="seungjune.yi" w:date="2020-06-02T17:25:00Z">
              <w:r>
                <w:rPr>
                  <w:rFonts w:eastAsia="Malgun Gothic"/>
                  <w:lang w:val="en-US" w:eastAsia="ko-KR"/>
                </w:rPr>
                <w:t xml:space="preserve">EHC contexts that the UE can support is anyway restricted by the </w:t>
              </w:r>
            </w:ins>
            <w:proofErr w:type="spellStart"/>
            <w:ins w:id="10" w:author="seungjune.yi" w:date="2020-06-02T17:26:00Z">
              <w:r>
                <w:rPr>
                  <w:i/>
                  <w:lang w:val="en-US"/>
                </w:rPr>
                <w:t>maxNumberEHC</w:t>
              </w:r>
              <w:proofErr w:type="spellEnd"/>
              <w:r>
                <w:rPr>
                  <w:i/>
                  <w:lang w:val="en-US"/>
                </w:rPr>
                <w:t>-Contexts</w:t>
              </w:r>
              <w:r>
                <w:rPr>
                  <w:lang w:val="en-US"/>
                </w:rPr>
                <w:t>, a</w:t>
              </w:r>
              <w:r>
                <w:rPr>
                  <w:lang w:val="en-US"/>
                </w:rPr>
                <w:t xml:space="preserve">nd thus </w:t>
              </w:r>
              <w:proofErr w:type="spellStart"/>
              <w:r>
                <w:rPr>
                  <w:lang w:val="en-US"/>
                </w:rPr>
                <w:t>maxCID</w:t>
              </w:r>
              <w:proofErr w:type="spellEnd"/>
              <w:r>
                <w:rPr>
                  <w:lang w:val="en-US"/>
                </w:rPr>
                <w:t>-EHC is not needed.</w:t>
              </w:r>
            </w:ins>
          </w:p>
        </w:tc>
      </w:tr>
      <w:tr w:rsidR="00A40EAD" w:rsidRPr="00C2224F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Pr="00C2224F" w:rsidRDefault="00C2224F">
            <w:pPr>
              <w:pStyle w:val="TAC"/>
              <w:jc w:val="left"/>
              <w:rPr>
                <w:lang w:val="en-US" w:eastAsia="zh-CN"/>
              </w:rPr>
            </w:pPr>
            <w:ins w:id="11" w:author="Nokia, Nokia Shanghai Bell" w:date="2020-06-02T15:13:00Z">
              <w:r w:rsidRPr="00C2224F">
                <w:rPr>
                  <w:lang w:val="en-US" w:eastAsia="zh-CN"/>
                </w:rPr>
                <w:t>Nokia</w:t>
              </w:r>
            </w:ins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Pr="00C2224F" w:rsidRDefault="00C2224F">
            <w:pPr>
              <w:pStyle w:val="TAC"/>
              <w:jc w:val="left"/>
              <w:rPr>
                <w:lang w:val="en-US" w:eastAsia="zh-CN"/>
              </w:rPr>
            </w:pPr>
            <w:ins w:id="12" w:author="Nokia, Nokia Shanghai Bell" w:date="2020-06-02T15:13:00Z">
              <w:r w:rsidRPr="00C2224F">
                <w:rPr>
                  <w:lang w:val="en-US" w:eastAsia="zh-CN"/>
                </w:rPr>
                <w:t>Yes</w:t>
              </w:r>
            </w:ins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Pr="00C2224F" w:rsidRDefault="00C2224F">
            <w:pPr>
              <w:pStyle w:val="TAC"/>
              <w:jc w:val="left"/>
              <w:rPr>
                <w:lang w:val="en-US" w:eastAsia="zh-CN"/>
              </w:rPr>
            </w:pPr>
            <w:ins w:id="13" w:author="Nokia, Nokia Shanghai Bell" w:date="2020-06-02T15:14:00Z">
              <w:r>
                <w:rPr>
                  <w:lang w:val="en-US" w:eastAsia="zh-CN"/>
                </w:rPr>
                <w:t xml:space="preserve">We need </w:t>
              </w:r>
              <w:proofErr w:type="spellStart"/>
              <w:r>
                <w:rPr>
                  <w:lang w:val="en-US" w:eastAsia="zh-CN"/>
                </w:rPr>
                <w:t>maxCID</w:t>
              </w:r>
              <w:proofErr w:type="spellEnd"/>
              <w:r>
                <w:rPr>
                  <w:lang w:val="en-US" w:eastAsia="zh-CN"/>
                </w:rPr>
                <w:t xml:space="preserve"> to be introdu</w:t>
              </w:r>
            </w:ins>
            <w:ins w:id="14" w:author="Nokia, Nokia Shanghai Bell" w:date="2020-06-02T15:15:00Z">
              <w:r>
                <w:rPr>
                  <w:lang w:val="en-US" w:eastAsia="zh-CN"/>
                </w:rPr>
                <w:t>c</w:t>
              </w:r>
            </w:ins>
            <w:ins w:id="15" w:author="Nokia, Nokia Shanghai Bell" w:date="2020-06-02T15:14:00Z">
              <w:r>
                <w:rPr>
                  <w:lang w:val="en-US" w:eastAsia="zh-CN"/>
                </w:rPr>
                <w:t>ed due to RAN2 agreemen</w:t>
              </w:r>
            </w:ins>
            <w:ins w:id="16" w:author="Nokia, Nokia Shanghai Bell" w:date="2020-06-02T15:15:00Z">
              <w:r>
                <w:rPr>
                  <w:lang w:val="en-US" w:eastAsia="zh-CN"/>
                </w:rPr>
                <w:t xml:space="preserve">t that </w:t>
              </w:r>
              <w:proofErr w:type="spellStart"/>
              <w:r>
                <w:rPr>
                  <w:i/>
                  <w:lang w:val="en-US"/>
                </w:rPr>
                <w:t>maxNumberEHC</w:t>
              </w:r>
              <w:proofErr w:type="spellEnd"/>
              <w:r>
                <w:rPr>
                  <w:i/>
                  <w:lang w:val="en-US"/>
                </w:rPr>
                <w:t>-Contexts</w:t>
              </w:r>
              <w:r>
                <w:rPr>
                  <w:iCs/>
                  <w:lang w:val="en-US"/>
                </w:rPr>
                <w:t xml:space="preserve"> is </w:t>
              </w:r>
              <w:proofErr w:type="spellStart"/>
              <w:r>
                <w:rPr>
                  <w:iCs/>
                  <w:lang w:val="en-US"/>
                </w:rPr>
                <w:t>a</w:t>
              </w:r>
              <w:proofErr w:type="spellEnd"/>
              <w:r>
                <w:rPr>
                  <w:iCs/>
                  <w:lang w:val="en-US"/>
                </w:rPr>
                <w:t xml:space="preserve"> sum of contexts supported in DL and UL. If </w:t>
              </w:r>
            </w:ins>
            <w:ins w:id="17" w:author="Nokia, Nokia Shanghai Bell" w:date="2020-06-02T15:16:00Z">
              <w:r>
                <w:rPr>
                  <w:iCs/>
                  <w:lang w:val="en-US"/>
                </w:rPr>
                <w:t xml:space="preserve">we do not introduce </w:t>
              </w:r>
              <w:proofErr w:type="spellStart"/>
              <w:r>
                <w:rPr>
                  <w:iCs/>
                  <w:lang w:val="en-US"/>
                </w:rPr>
                <w:t>maxCID</w:t>
              </w:r>
              <w:proofErr w:type="spellEnd"/>
              <w:r>
                <w:rPr>
                  <w:iCs/>
                  <w:lang w:val="en-US"/>
                </w:rPr>
                <w:t xml:space="preserve">, then the network has no control on how many EHC contexts the UE establishes in UL. For example, in case the UE supports 2 contexts, then it may establish two contexts in UL and then </w:t>
              </w:r>
              <w:proofErr w:type="spellStart"/>
              <w:r>
                <w:rPr>
                  <w:iCs/>
                  <w:lang w:val="en-US"/>
                </w:rPr>
                <w:t>gNB</w:t>
              </w:r>
              <w:proofErr w:type="spellEnd"/>
              <w:r>
                <w:rPr>
                  <w:iCs/>
                  <w:lang w:val="en-US"/>
                </w:rPr>
                <w:t xml:space="preserve"> has </w:t>
              </w:r>
            </w:ins>
            <w:ins w:id="18" w:author="Nokia, Nokia Shanghai Bell" w:date="2020-06-02T15:17:00Z">
              <w:r>
                <w:rPr>
                  <w:iCs/>
                  <w:lang w:val="en-US"/>
                </w:rPr>
                <w:t>no possibility to establish any context in DL. We need to either revisit our previous agreement or agree to intro</w:t>
              </w:r>
              <w:r w:rsidR="00116873">
                <w:rPr>
                  <w:iCs/>
                  <w:lang w:val="en-US"/>
                </w:rPr>
                <w:t>duc</w:t>
              </w:r>
              <w:r>
                <w:rPr>
                  <w:iCs/>
                  <w:lang w:val="en-US"/>
                </w:rPr>
                <w:t xml:space="preserve">e </w:t>
              </w:r>
              <w:proofErr w:type="spellStart"/>
              <w:r>
                <w:rPr>
                  <w:iCs/>
                  <w:lang w:val="en-US"/>
                </w:rPr>
                <w:t>maxCID</w:t>
              </w:r>
              <w:proofErr w:type="spellEnd"/>
              <w:r>
                <w:rPr>
                  <w:iCs/>
                  <w:lang w:val="en-US"/>
                </w:rPr>
                <w:t>.</w:t>
              </w:r>
            </w:ins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Default="00A40EAD">
            <w:pPr>
              <w:pStyle w:val="TAC"/>
              <w:jc w:val="left"/>
              <w:rPr>
                <w:lang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eastAsia="zh-CN"/>
              </w:rPr>
            </w:pPr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</w:tr>
    </w:tbl>
    <w:p w:rsidR="00A40EAD" w:rsidRDefault="00A40EAD">
      <w:pPr>
        <w:rPr>
          <w:lang w:eastAsia="zh-CN"/>
        </w:rPr>
      </w:pPr>
    </w:p>
    <w:p w:rsidR="00A40EAD" w:rsidRDefault="00E61BDB">
      <w:pPr>
        <w:pStyle w:val="Heading2"/>
        <w:ind w:left="840"/>
      </w:pPr>
      <w:r>
        <w:t>CID length reconfiguration</w:t>
      </w:r>
    </w:p>
    <w:p w:rsidR="00A40EAD" w:rsidRDefault="00E61BDB">
      <w:r>
        <w:rPr>
          <w:lang w:val="en-GB"/>
        </w:rPr>
        <w:t xml:space="preserve">ContributionR2-2004678 </w:t>
      </w:r>
      <w:r>
        <w:rPr>
          <w:lang w:val="en-GB"/>
        </w:rPr>
        <w:fldChar w:fldCharType="begin"/>
      </w:r>
      <w:r>
        <w:rPr>
          <w:lang w:val="en-GB"/>
        </w:rPr>
        <w:instrText xml:space="preserve"> REF Ref_Nokia \h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rFonts w:hint="eastAsia"/>
          <w:lang w:eastAsia="zh-CN"/>
        </w:rPr>
        <w:t>[</w:t>
      </w:r>
      <w:r>
        <w:rPr>
          <w:noProof/>
        </w:rPr>
        <w:t>1</w:t>
      </w:r>
      <w:r>
        <w:rPr>
          <w:rFonts w:hint="eastAsia"/>
          <w:lang w:eastAsia="zh-CN"/>
        </w:rPr>
        <w:t>]</w:t>
      </w:r>
      <w:r>
        <w:rPr>
          <w:lang w:val="en-GB"/>
        </w:rPr>
        <w:fldChar w:fldCharType="end"/>
      </w:r>
      <w:r>
        <w:rPr>
          <w:lang w:val="en-GB"/>
        </w:rPr>
        <w:t xml:space="preserve"> proposes to consider how to handle the reconfiguration of CID length. Given that RAN2 is in the stage of finalizing Rel-16, we should first discuss whether to allow the reconfiguration of CID len</w:t>
      </w:r>
      <w:r>
        <w:rPr>
          <w:lang w:val="en-GB"/>
        </w:rPr>
        <w:t xml:space="preserve">gth. For ROHC, the reconfiguration of </w:t>
      </w:r>
      <w:proofErr w:type="spellStart"/>
      <w:r>
        <w:rPr>
          <w:i/>
          <w:iCs/>
          <w:lang w:val="en-GB"/>
        </w:rPr>
        <w:t>maxCID</w:t>
      </w:r>
      <w:proofErr w:type="spellEnd"/>
      <w:r>
        <w:rPr>
          <w:lang w:val="en-GB"/>
        </w:rPr>
        <w:t xml:space="preserve"> is allowed for PDCP re-establishment case. On the other hand, the reconfiguration of PDCP SN size is not allowed as from condition </w:t>
      </w:r>
      <w:r>
        <w:rPr>
          <w:i/>
          <w:iCs/>
          <w:lang w:val="en-GB"/>
        </w:rPr>
        <w:t>Setup2</w:t>
      </w:r>
      <w:r>
        <w:rPr>
          <w:lang w:val="en-GB"/>
        </w:rPr>
        <w:t xml:space="preserve"> of IE </w:t>
      </w:r>
      <w:proofErr w:type="spellStart"/>
      <w:r>
        <w:rPr>
          <w:i/>
          <w:iCs/>
          <w:lang w:val="en-GB"/>
        </w:rPr>
        <w:t>pdcp</w:t>
      </w:r>
      <w:proofErr w:type="spellEnd"/>
      <w:r>
        <w:rPr>
          <w:i/>
          <w:iCs/>
          <w:lang w:val="en-GB"/>
        </w:rPr>
        <w:t>-SN-</w:t>
      </w:r>
      <w:proofErr w:type="spellStart"/>
      <w:r>
        <w:rPr>
          <w:i/>
          <w:iCs/>
          <w:lang w:val="en-GB"/>
        </w:rPr>
        <w:t>SizeDL</w:t>
      </w:r>
      <w:proofErr w:type="spellEnd"/>
      <w:r>
        <w:rPr>
          <w:lang w:val="en-GB"/>
        </w:rPr>
        <w:t xml:space="preserve"> and </w:t>
      </w:r>
      <w:proofErr w:type="spellStart"/>
      <w:r>
        <w:rPr>
          <w:i/>
          <w:iCs/>
        </w:rPr>
        <w:t>pdcp</w:t>
      </w:r>
      <w:proofErr w:type="spellEnd"/>
      <w:r>
        <w:rPr>
          <w:i/>
          <w:iCs/>
        </w:rPr>
        <w:t>-SN-</w:t>
      </w:r>
      <w:proofErr w:type="spellStart"/>
      <w:r>
        <w:rPr>
          <w:i/>
          <w:iCs/>
        </w:rPr>
        <w:t>SizeUL</w:t>
      </w:r>
      <w:proofErr w:type="spellEnd"/>
      <w:r>
        <w:t>: “</w:t>
      </w:r>
      <w:r>
        <w:rPr>
          <w:i/>
          <w:iCs/>
        </w:rPr>
        <w:t>This field is mandatory present</w:t>
      </w:r>
      <w:r>
        <w:rPr>
          <w:i/>
          <w:iCs/>
        </w:rPr>
        <w:t xml:space="preserve"> in case for radio bearer setup for RLC-AM and RLC-UM. Otherwise, this field is absent, Need M.</w:t>
      </w:r>
      <w:r>
        <w:t xml:space="preserve">” </w:t>
      </w:r>
    </w:p>
    <w:p w:rsidR="00A40EAD" w:rsidRDefault="00E61BDB">
      <w:pPr>
        <w:rPr>
          <w:lang w:val="en-GB"/>
        </w:rPr>
      </w:pPr>
      <w:r>
        <w:rPr>
          <w:lang w:val="en-GB"/>
        </w:rPr>
        <w:t xml:space="preserve">If reconfiguration of CID length is allowed, several issues identified in contribution R2-2004678 </w:t>
      </w:r>
      <w:r>
        <w:rPr>
          <w:lang w:val="en-GB"/>
        </w:rPr>
        <w:fldChar w:fldCharType="begin"/>
      </w:r>
      <w:r>
        <w:rPr>
          <w:lang w:val="en-GB"/>
        </w:rPr>
        <w:instrText xml:space="preserve"> REF Ref_Nokia \h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rFonts w:hint="eastAsia"/>
          <w:lang w:eastAsia="zh-CN"/>
        </w:rPr>
        <w:t>[</w:t>
      </w:r>
      <w:r>
        <w:rPr>
          <w:noProof/>
        </w:rPr>
        <w:t>1</w:t>
      </w:r>
      <w:r>
        <w:rPr>
          <w:rFonts w:hint="eastAsia"/>
          <w:lang w:eastAsia="zh-CN"/>
        </w:rPr>
        <w:t>]</w:t>
      </w:r>
      <w:r>
        <w:rPr>
          <w:lang w:val="en-GB"/>
        </w:rPr>
        <w:fldChar w:fldCharType="end"/>
      </w:r>
      <w:r>
        <w:rPr>
          <w:lang w:val="en-GB"/>
        </w:rPr>
        <w:t xml:space="preserve"> need to be addressed. R2-2004678 </w:t>
      </w:r>
      <w:r>
        <w:rPr>
          <w:lang w:val="en-GB"/>
        </w:rPr>
        <w:fldChar w:fldCharType="begin"/>
      </w:r>
      <w:r>
        <w:rPr>
          <w:lang w:val="en-GB"/>
        </w:rPr>
        <w:instrText xml:space="preserve"> REF Ref_Nokia \h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rFonts w:hint="eastAsia"/>
          <w:lang w:eastAsia="zh-CN"/>
        </w:rPr>
        <w:t>[</w:t>
      </w:r>
      <w:r>
        <w:rPr>
          <w:noProof/>
        </w:rPr>
        <w:t>1</w:t>
      </w:r>
      <w:r>
        <w:rPr>
          <w:rFonts w:hint="eastAsia"/>
          <w:lang w:eastAsia="zh-CN"/>
        </w:rPr>
        <w:t>]</w:t>
      </w:r>
      <w:r>
        <w:rPr>
          <w:lang w:val="en-GB"/>
        </w:rPr>
        <w:fldChar w:fldCharType="end"/>
      </w:r>
      <w:r>
        <w:rPr>
          <w:lang w:val="en-GB"/>
        </w:rPr>
        <w:t xml:space="preserve"> proposes to allow configuration of </w:t>
      </w:r>
      <w:proofErr w:type="spellStart"/>
      <w:r>
        <w:rPr>
          <w:i/>
          <w:iCs/>
          <w:lang w:val="en-GB"/>
        </w:rPr>
        <w:t>drb</w:t>
      </w:r>
      <w:proofErr w:type="spellEnd"/>
      <w:r>
        <w:rPr>
          <w:i/>
          <w:iCs/>
          <w:lang w:val="en-GB"/>
        </w:rPr>
        <w:t>-</w:t>
      </w:r>
      <w:proofErr w:type="spellStart"/>
      <w:r>
        <w:rPr>
          <w:i/>
          <w:iCs/>
          <w:lang w:val="en-GB"/>
        </w:rPr>
        <w:t>ContinueEHC</w:t>
      </w:r>
      <w:proofErr w:type="spellEnd"/>
      <w:r>
        <w:rPr>
          <w:i/>
          <w:iCs/>
          <w:lang w:val="en-GB"/>
        </w:rPr>
        <w:t>-DL</w:t>
      </w:r>
      <w:r>
        <w:rPr>
          <w:lang w:val="en-GB"/>
        </w:rPr>
        <w:t xml:space="preserve"> and </w:t>
      </w:r>
      <w:proofErr w:type="spellStart"/>
      <w:r>
        <w:rPr>
          <w:i/>
          <w:iCs/>
          <w:lang w:val="en-GB"/>
        </w:rPr>
        <w:t>drb</w:t>
      </w:r>
      <w:proofErr w:type="spellEnd"/>
      <w:r>
        <w:rPr>
          <w:i/>
          <w:iCs/>
          <w:lang w:val="en-GB"/>
        </w:rPr>
        <w:t>-</w:t>
      </w:r>
      <w:proofErr w:type="spellStart"/>
      <w:r>
        <w:rPr>
          <w:i/>
          <w:iCs/>
          <w:lang w:val="en-GB"/>
        </w:rPr>
        <w:t>ContinueEHC</w:t>
      </w:r>
      <w:proofErr w:type="spellEnd"/>
      <w:r>
        <w:rPr>
          <w:i/>
          <w:iCs/>
          <w:lang w:val="en-GB"/>
        </w:rPr>
        <w:t>-UL</w:t>
      </w:r>
      <w:r>
        <w:rPr>
          <w:lang w:val="en-GB"/>
        </w:rPr>
        <w:t xml:space="preserve"> fields for reconfigurations without </w:t>
      </w:r>
      <w:r>
        <w:rPr>
          <w:lang w:val="en-GB"/>
        </w:rPr>
        <w:t xml:space="preserve">sync, at least for the case where CID length is reconfigured for an existing EHC configuration. According to “the network reconfigures </w:t>
      </w:r>
      <w:proofErr w:type="spellStart"/>
      <w:r>
        <w:rPr>
          <w:i/>
          <w:iCs/>
          <w:lang w:val="en-GB"/>
        </w:rPr>
        <w:t>ethernetHeaderCompression</w:t>
      </w:r>
      <w:proofErr w:type="spellEnd"/>
      <w:r>
        <w:rPr>
          <w:lang w:val="en-GB"/>
        </w:rPr>
        <w:t xml:space="preserve"> only upon reconfiguration involving PDCP re-establishment” from TS 38.331 (in running CR R2-200</w:t>
      </w:r>
      <w:r>
        <w:rPr>
          <w:lang w:val="en-GB"/>
        </w:rPr>
        <w:t>2703), reconfiguration of CID length in cases other than PDCP re-establishment is not allowed. If CID length is reconfigured in cases other than PDCP re-establishment, it is not clear when the new CID length is applied (i.e. there is no field in EHC header</w:t>
      </w:r>
      <w:r>
        <w:rPr>
          <w:lang w:val="en-GB"/>
        </w:rPr>
        <w:t xml:space="preserve"> indicating the CID length) due to the lack of synchronized time point as RACH in PDCP re-establishment. </w:t>
      </w:r>
    </w:p>
    <w:p w:rsidR="00A40EAD" w:rsidRDefault="00E61BDB">
      <w:pPr>
        <w:rPr>
          <w:lang w:eastAsia="ko-KR"/>
        </w:rPr>
      </w:pPr>
      <w:bookmarkStart w:id="19" w:name="Q_Allow_CID_Reconfig"/>
      <w:r>
        <w:rPr>
          <w:b/>
          <w:bCs/>
          <w:lang w:eastAsia="zh-CN"/>
        </w:rPr>
        <w:t xml:space="preserve">Question </w:t>
      </w:r>
      <w:r>
        <w:rPr>
          <w:b/>
          <w:lang w:eastAsia="ko-KR"/>
        </w:rPr>
        <w:fldChar w:fldCharType="begin"/>
      </w:r>
      <w:r>
        <w:rPr>
          <w:b/>
          <w:lang w:eastAsia="ko-KR"/>
        </w:rPr>
        <w:instrText xml:space="preserve"> SEQ Question \* MERGEFORMAT  \* MERGEFORMAT </w:instrText>
      </w:r>
      <w:r>
        <w:rPr>
          <w:b/>
          <w:lang w:eastAsia="ko-KR"/>
        </w:rPr>
        <w:fldChar w:fldCharType="separate"/>
      </w:r>
      <w:r>
        <w:rPr>
          <w:b/>
          <w:noProof/>
          <w:lang w:eastAsia="ko-KR"/>
        </w:rPr>
        <w:t>2</w:t>
      </w:r>
      <w:r>
        <w:rPr>
          <w:b/>
          <w:lang w:eastAsia="ko-KR"/>
        </w:rPr>
        <w:fldChar w:fldCharType="end"/>
      </w:r>
      <w:bookmarkEnd w:id="19"/>
      <w:r>
        <w:rPr>
          <w:b/>
          <w:bCs/>
          <w:lang w:eastAsia="zh-CN"/>
        </w:rPr>
        <w:t xml:space="preserve">: </w:t>
      </w:r>
      <w:r>
        <w:rPr>
          <w:lang w:eastAsia="zh-CN"/>
        </w:rPr>
        <w:t>Please provide your preference regarding the reconfiguration of CID length</w:t>
      </w:r>
      <w:r>
        <w:rPr>
          <w:lang w:eastAsia="ko-KR"/>
        </w:rPr>
        <w:t>.</w:t>
      </w:r>
    </w:p>
    <w:p w:rsidR="00A40EAD" w:rsidRDefault="00E61BDB">
      <w:pPr>
        <w:ind w:firstLine="284"/>
        <w:rPr>
          <w:lang w:eastAsia="zh-CN"/>
        </w:rPr>
      </w:pPr>
      <w:r>
        <w:rPr>
          <w:u w:val="single"/>
          <w:lang w:eastAsia="zh-CN"/>
        </w:rPr>
        <w:t>Option a</w:t>
      </w:r>
      <w:r>
        <w:rPr>
          <w:lang w:eastAsia="zh-CN"/>
        </w:rPr>
        <w:t xml:space="preserve">: CID </w:t>
      </w:r>
      <w:r>
        <w:rPr>
          <w:lang w:eastAsia="zh-CN"/>
        </w:rPr>
        <w:t xml:space="preserve">length cannot be reconfigured in any case. </w:t>
      </w:r>
    </w:p>
    <w:p w:rsidR="00A40EAD" w:rsidRDefault="00E61BDB">
      <w:pPr>
        <w:pStyle w:val="ListParagraph"/>
        <w:numPr>
          <w:ilvl w:val="0"/>
          <w:numId w:val="17"/>
        </w:numPr>
        <w:rPr>
          <w:rFonts w:ascii="Times New Roman" w:eastAsia="NSimSun" w:hAnsi="Times New Roman"/>
          <w:sz w:val="20"/>
          <w:szCs w:val="20"/>
          <w:lang w:eastAsia="zh-CN"/>
        </w:rPr>
      </w:pPr>
      <w:r>
        <w:rPr>
          <w:rFonts w:ascii="Times New Roman" w:eastAsia="NSimSun" w:hAnsi="Times New Roman"/>
          <w:sz w:val="20"/>
          <w:szCs w:val="20"/>
          <w:lang w:eastAsia="zh-CN"/>
        </w:rPr>
        <w:t xml:space="preserve">Field description of </w:t>
      </w:r>
      <w:proofErr w:type="spellStart"/>
      <w:r>
        <w:rPr>
          <w:rFonts w:ascii="Times New Roman" w:eastAsia="NSimSun" w:hAnsi="Times New Roman"/>
          <w:i/>
          <w:iCs/>
          <w:sz w:val="20"/>
          <w:szCs w:val="20"/>
          <w:lang w:eastAsia="zh-CN"/>
        </w:rPr>
        <w:t>ehc</w:t>
      </w:r>
      <w:proofErr w:type="spellEnd"/>
      <w:r>
        <w:rPr>
          <w:rFonts w:ascii="Times New Roman" w:eastAsia="NSimSun" w:hAnsi="Times New Roman"/>
          <w:i/>
          <w:iCs/>
          <w:sz w:val="20"/>
          <w:szCs w:val="20"/>
          <w:lang w:eastAsia="zh-CN"/>
        </w:rPr>
        <w:t>-CID-Length</w:t>
      </w:r>
      <w:r>
        <w:rPr>
          <w:rFonts w:ascii="Times New Roman" w:eastAsia="NSimSun" w:hAnsi="Times New Roman"/>
          <w:sz w:val="20"/>
          <w:szCs w:val="20"/>
          <w:lang w:eastAsia="zh-CN"/>
        </w:rPr>
        <w:t xml:space="preserve"> should be updated to indicate that the CID length cannot be reconfigured, for example, by adding a sentence such as “</w:t>
      </w:r>
      <w:r>
        <w:rPr>
          <w:rFonts w:ascii="Times New Roman" w:eastAsia="NSimSun" w:hAnsi="Times New Roman"/>
          <w:sz w:val="20"/>
          <w:szCs w:val="20"/>
        </w:rPr>
        <w:t>The value for this field cannot be changed after the initial configuration</w:t>
      </w:r>
      <w:r>
        <w:rPr>
          <w:rFonts w:ascii="Times New Roman" w:eastAsia="NSimSun" w:hAnsi="Times New Roman"/>
          <w:sz w:val="20"/>
          <w:szCs w:val="20"/>
          <w:lang w:eastAsia="zh-CN"/>
        </w:rPr>
        <w:t>.”</w:t>
      </w:r>
    </w:p>
    <w:p w:rsidR="00A40EAD" w:rsidRDefault="00E61BDB">
      <w:pPr>
        <w:ind w:firstLine="284"/>
        <w:rPr>
          <w:lang w:eastAsia="ko-KR"/>
        </w:rPr>
      </w:pPr>
      <w:r>
        <w:rPr>
          <w:u w:val="single"/>
          <w:lang w:eastAsia="zh-CN"/>
        </w:rPr>
        <w:t>Option b</w:t>
      </w:r>
      <w:r>
        <w:rPr>
          <w:lang w:eastAsia="zh-CN"/>
        </w:rPr>
        <w:t>: CID length can be reconfigured in PDCP re-establish</w:t>
      </w:r>
      <w:r>
        <w:rPr>
          <w:lang w:eastAsia="zh-CN"/>
        </w:rPr>
        <w:t xml:space="preserve">ment but cannot be reconfigured in </w:t>
      </w:r>
      <w:r>
        <w:rPr>
          <w:lang w:eastAsia="ko-KR"/>
        </w:rPr>
        <w:t xml:space="preserve">reconfigurations other than PDCP re-establishment. </w:t>
      </w:r>
    </w:p>
    <w:p w:rsidR="00A40EAD" w:rsidRDefault="00E61BDB">
      <w:pPr>
        <w:pStyle w:val="ListParagraph"/>
        <w:numPr>
          <w:ilvl w:val="0"/>
          <w:numId w:val="17"/>
        </w:numPr>
        <w:rPr>
          <w:rFonts w:ascii="Times New Roman" w:eastAsia="NSimSun" w:hAnsi="Times New Roman"/>
          <w:sz w:val="20"/>
          <w:szCs w:val="20"/>
          <w:lang w:eastAsia="zh-CN"/>
        </w:rPr>
      </w:pPr>
      <w:r>
        <w:rPr>
          <w:rFonts w:ascii="Times New Roman" w:eastAsia="NSimSun" w:hAnsi="Times New Roman"/>
          <w:sz w:val="20"/>
          <w:szCs w:val="20"/>
          <w:lang w:eastAsia="zh-CN"/>
        </w:rPr>
        <w:t>There is no change foreseen to TS 38.323 or TS 38.331 in option b.</w:t>
      </w:r>
    </w:p>
    <w:p w:rsidR="00A40EAD" w:rsidRDefault="00E61BDB">
      <w:pPr>
        <w:ind w:firstLine="284"/>
        <w:rPr>
          <w:lang w:eastAsia="ko-KR"/>
        </w:rPr>
      </w:pPr>
      <w:r>
        <w:rPr>
          <w:u w:val="single"/>
          <w:lang w:eastAsia="zh-CN"/>
        </w:rPr>
        <w:t>Option c</w:t>
      </w:r>
      <w:r>
        <w:rPr>
          <w:lang w:eastAsia="zh-CN"/>
        </w:rPr>
        <w:t xml:space="preserve">: CID length can be reconfigured in any RRC reconfiguration, including </w:t>
      </w:r>
      <w:r>
        <w:rPr>
          <w:lang w:eastAsia="ko-KR"/>
        </w:rPr>
        <w:t xml:space="preserve">reconfigurations other than PDCP re-establishment. </w:t>
      </w:r>
    </w:p>
    <w:p w:rsidR="00A40EAD" w:rsidRDefault="00E61BDB">
      <w:pPr>
        <w:pStyle w:val="ListParagraph"/>
        <w:numPr>
          <w:ilvl w:val="0"/>
          <w:numId w:val="18"/>
        </w:numPr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ko-KR"/>
        </w:rPr>
        <w:t xml:space="preserve">A change to TS 38.331 is needed since it currently specifies that “The network reconfigures </w:t>
      </w:r>
      <w:proofErr w:type="spellStart"/>
      <w:r>
        <w:rPr>
          <w:rFonts w:ascii="Times New Roman" w:hAnsi="Times New Roman"/>
          <w:i/>
          <w:iCs/>
          <w:sz w:val="20"/>
          <w:szCs w:val="20"/>
          <w:lang w:eastAsia="ko-KR"/>
        </w:rPr>
        <w:t>ethernetHeaderCompression</w:t>
      </w:r>
      <w:proofErr w:type="spellEnd"/>
      <w:r>
        <w:rPr>
          <w:rFonts w:ascii="Times New Roman" w:hAnsi="Times New Roman"/>
          <w:sz w:val="20"/>
          <w:szCs w:val="20"/>
          <w:lang w:eastAsia="ko-KR"/>
        </w:rPr>
        <w:t xml:space="preserve"> only upon recon</w:t>
      </w:r>
      <w:r>
        <w:rPr>
          <w:rFonts w:ascii="Times New Roman" w:hAnsi="Times New Roman"/>
          <w:sz w:val="20"/>
          <w:szCs w:val="20"/>
          <w:lang w:eastAsia="ko-KR"/>
        </w:rPr>
        <w:t xml:space="preserve">figuration involving PDCP re-establishment.” In addition, depending on the discussion outcome of </w:t>
      </w:r>
      <w:r>
        <w:rPr>
          <w:rFonts w:ascii="Times New Roman" w:hAnsi="Times New Roman"/>
          <w:sz w:val="20"/>
          <w:szCs w:val="20"/>
          <w:lang w:eastAsia="ko-KR"/>
        </w:rPr>
        <w:fldChar w:fldCharType="begin"/>
      </w:r>
      <w:r>
        <w:rPr>
          <w:rFonts w:ascii="Times New Roman" w:hAnsi="Times New Roman"/>
          <w:sz w:val="20"/>
          <w:szCs w:val="20"/>
          <w:lang w:eastAsia="ko-KR"/>
        </w:rPr>
        <w:instrText xml:space="preserve"> REF Q_continue_EHC \h  \* MERGEFORMAT </w:instrText>
      </w:r>
      <w:r>
        <w:rPr>
          <w:rFonts w:ascii="Times New Roman" w:hAnsi="Times New Roman"/>
          <w:sz w:val="20"/>
          <w:szCs w:val="20"/>
          <w:lang w:eastAsia="ko-KR"/>
        </w:rPr>
      </w:r>
      <w:r>
        <w:rPr>
          <w:rFonts w:ascii="Times New Roman" w:hAnsi="Times New Roman"/>
          <w:sz w:val="20"/>
          <w:szCs w:val="20"/>
          <w:lang w:eastAsia="ko-KR"/>
        </w:rPr>
        <w:fldChar w:fldCharType="separate"/>
      </w:r>
      <w:r>
        <w:rPr>
          <w:rFonts w:ascii="Times New Roman" w:hAnsi="Times New Roman"/>
          <w:sz w:val="20"/>
          <w:szCs w:val="20"/>
          <w:lang w:eastAsia="ko-KR"/>
        </w:rPr>
        <w:t>Question 3</w:t>
      </w:r>
      <w:r>
        <w:rPr>
          <w:rFonts w:ascii="Times New Roman" w:hAnsi="Times New Roman"/>
          <w:sz w:val="20"/>
          <w:szCs w:val="20"/>
          <w:lang w:eastAsia="ko-KR"/>
        </w:rPr>
        <w:fldChar w:fldCharType="end"/>
      </w:r>
      <w:r>
        <w:rPr>
          <w:rFonts w:ascii="Times New Roman" w:hAnsi="Times New Roman"/>
          <w:sz w:val="20"/>
          <w:szCs w:val="20"/>
          <w:lang w:eastAsia="ko-KR"/>
        </w:rPr>
        <w:t xml:space="preserve"> below, there might be inter-related chan</w:t>
      </w:r>
      <w:r>
        <w:rPr>
          <w:rFonts w:ascii="Times New Roman" w:hAnsi="Times New Roman"/>
          <w:sz w:val="20"/>
          <w:szCs w:val="20"/>
          <w:lang w:eastAsia="ko-KR"/>
        </w:rPr>
        <w:t xml:space="preserve">ges to TS 38.323 clause 5.1.2 since currently </w:t>
      </w:r>
      <w:proofErr w:type="spellStart"/>
      <w:r>
        <w:rPr>
          <w:rFonts w:ascii="Times New Roman" w:hAnsi="Times New Roman"/>
          <w:i/>
          <w:iCs/>
          <w:sz w:val="20"/>
          <w:szCs w:val="20"/>
          <w:lang w:val="en-GB"/>
        </w:rPr>
        <w:t>drb</w:t>
      </w:r>
      <w:proofErr w:type="spellEnd"/>
      <w:r>
        <w:rPr>
          <w:rFonts w:ascii="Times New Roman" w:hAnsi="Times New Roman"/>
          <w:i/>
          <w:iCs/>
          <w:sz w:val="20"/>
          <w:szCs w:val="20"/>
          <w:lang w:val="en-GB"/>
        </w:rPr>
        <w:t>-</w:t>
      </w:r>
      <w:proofErr w:type="spellStart"/>
      <w:r>
        <w:rPr>
          <w:rFonts w:ascii="Times New Roman" w:hAnsi="Times New Roman"/>
          <w:i/>
          <w:iCs/>
          <w:sz w:val="20"/>
          <w:szCs w:val="20"/>
          <w:lang w:val="en-GB"/>
        </w:rPr>
        <w:t>ContinueEHC</w:t>
      </w:r>
      <w:proofErr w:type="spellEnd"/>
      <w:r>
        <w:rPr>
          <w:rFonts w:ascii="Times New Roman" w:hAnsi="Times New Roman"/>
          <w:i/>
          <w:iCs/>
          <w:sz w:val="20"/>
          <w:szCs w:val="20"/>
          <w:lang w:val="en-GB"/>
        </w:rPr>
        <w:t>-DL</w:t>
      </w:r>
      <w:r>
        <w:rPr>
          <w:rFonts w:ascii="Times New Roman" w:hAnsi="Times New Roman"/>
          <w:sz w:val="20"/>
          <w:szCs w:val="20"/>
          <w:lang w:val="en-GB"/>
        </w:rPr>
        <w:t xml:space="preserve"> and </w:t>
      </w:r>
      <w:proofErr w:type="spellStart"/>
      <w:r>
        <w:rPr>
          <w:rFonts w:ascii="Times New Roman" w:hAnsi="Times New Roman"/>
          <w:i/>
          <w:iCs/>
          <w:sz w:val="20"/>
          <w:szCs w:val="20"/>
          <w:lang w:val="en-GB"/>
        </w:rPr>
        <w:t>drb</w:t>
      </w:r>
      <w:proofErr w:type="spellEnd"/>
      <w:r>
        <w:rPr>
          <w:rFonts w:ascii="Times New Roman" w:hAnsi="Times New Roman"/>
          <w:i/>
          <w:iCs/>
          <w:sz w:val="20"/>
          <w:szCs w:val="20"/>
          <w:lang w:val="en-GB"/>
        </w:rPr>
        <w:t>-</w:t>
      </w:r>
      <w:proofErr w:type="spellStart"/>
      <w:r>
        <w:rPr>
          <w:rFonts w:ascii="Times New Roman" w:hAnsi="Times New Roman"/>
          <w:i/>
          <w:iCs/>
          <w:sz w:val="20"/>
          <w:szCs w:val="20"/>
          <w:lang w:val="en-GB"/>
        </w:rPr>
        <w:t>ContinueEHC</w:t>
      </w:r>
      <w:proofErr w:type="spellEnd"/>
      <w:r>
        <w:rPr>
          <w:rFonts w:ascii="Times New Roman" w:hAnsi="Times New Roman"/>
          <w:i/>
          <w:iCs/>
          <w:sz w:val="20"/>
          <w:szCs w:val="20"/>
          <w:lang w:val="en-GB"/>
        </w:rPr>
        <w:t>-UL</w:t>
      </w:r>
      <w:r>
        <w:rPr>
          <w:rFonts w:ascii="Times New Roman" w:hAnsi="Times New Roman"/>
          <w:sz w:val="20"/>
          <w:szCs w:val="20"/>
          <w:lang w:val="en-GB"/>
        </w:rPr>
        <w:t xml:space="preserve"> are only used in PDCP re-establishment.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842"/>
        <w:gridCol w:w="6013"/>
      </w:tblGrid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0EAD" w:rsidRDefault="00E61BDB">
            <w:pPr>
              <w:pStyle w:val="TAC"/>
              <w:jc w:val="left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lastRenderedPageBreak/>
              <w:t>Company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0EAD" w:rsidRDefault="00E61BDB">
            <w:pPr>
              <w:pStyle w:val="TAC"/>
              <w:jc w:val="left"/>
              <w:rPr>
                <w:b/>
                <w:lang w:val="en-US" w:eastAsia="zh-CN"/>
              </w:rPr>
            </w:pPr>
            <w:r>
              <w:rPr>
                <w:b/>
                <w:lang w:val="en-US" w:eastAsia="zh-CN"/>
              </w:rPr>
              <w:t>Preference (a/b/c)</w:t>
            </w: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0EAD" w:rsidRDefault="00E61BDB">
            <w:pPr>
              <w:pStyle w:val="TAC"/>
              <w:jc w:val="left"/>
              <w:rPr>
                <w:b/>
                <w:lang w:val="en-US" w:eastAsia="zh-CN"/>
              </w:rPr>
            </w:pPr>
            <w:r>
              <w:rPr>
                <w:b/>
                <w:lang w:eastAsia="zh-CN"/>
              </w:rPr>
              <w:t>Comments</w:t>
            </w:r>
            <w:r>
              <w:rPr>
                <w:b/>
                <w:lang w:val="en-US" w:eastAsia="zh-CN"/>
              </w:rPr>
              <w:t xml:space="preserve"> (including text proposal to show the proposed change, if any)</w:t>
            </w:r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Pr="00A40EAD" w:rsidRDefault="00E61BDB">
            <w:pPr>
              <w:pStyle w:val="TAC"/>
              <w:jc w:val="left"/>
              <w:rPr>
                <w:rFonts w:eastAsia="Malgun Gothic"/>
                <w:lang w:val="fi-FI" w:eastAsia="ko-KR"/>
                <w:rPrChange w:id="20" w:author="seungjune.yi" w:date="2020-06-02T17:28:00Z">
                  <w:rPr>
                    <w:lang w:val="fi-FI" w:eastAsia="zh-CN"/>
                  </w:rPr>
                </w:rPrChange>
              </w:rPr>
            </w:pPr>
            <w:ins w:id="21" w:author="seungjune.yi" w:date="2020-06-02T17:28:00Z">
              <w:r>
                <w:rPr>
                  <w:rFonts w:eastAsia="Malgun Gothic" w:hint="eastAsia"/>
                  <w:lang w:val="fi-FI" w:eastAsia="ko-KR"/>
                </w:rPr>
                <w:t>LG</w:t>
              </w:r>
            </w:ins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Pr="00A40EAD" w:rsidRDefault="00E61BDB">
            <w:pPr>
              <w:pStyle w:val="TAC"/>
              <w:jc w:val="left"/>
              <w:rPr>
                <w:rFonts w:eastAsia="Malgun Gothic"/>
                <w:lang w:val="fi-FI" w:eastAsia="ko-KR"/>
                <w:rPrChange w:id="22" w:author="seungjune.yi" w:date="2020-06-02T17:28:00Z">
                  <w:rPr>
                    <w:lang w:val="fi-FI" w:eastAsia="zh-CN"/>
                  </w:rPr>
                </w:rPrChange>
              </w:rPr>
            </w:pPr>
            <w:ins w:id="23" w:author="seungjune.yi" w:date="2020-06-02T17:28:00Z">
              <w:r>
                <w:rPr>
                  <w:rFonts w:eastAsia="Malgun Gothic" w:hint="eastAsia"/>
                  <w:lang w:val="fi-FI" w:eastAsia="ko-KR"/>
                </w:rPr>
                <w:t>Option a</w:t>
              </w:r>
            </w:ins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Pr="00A40EAD" w:rsidRDefault="00E61BDB">
            <w:pPr>
              <w:pStyle w:val="TAC"/>
              <w:jc w:val="left"/>
              <w:rPr>
                <w:rFonts w:eastAsia="Malgun Gothic"/>
                <w:lang w:val="en-US" w:eastAsia="ko-KR"/>
                <w:rPrChange w:id="24" w:author="seungjune.yi" w:date="2020-06-02T17:28:00Z">
                  <w:rPr>
                    <w:lang w:val="en-US" w:eastAsia="zh-CN"/>
                  </w:rPr>
                </w:rPrChange>
              </w:rPr>
            </w:pPr>
            <w:ins w:id="25" w:author="seungjune.yi" w:date="2020-06-02T17:28:00Z">
              <w:r>
                <w:rPr>
                  <w:rFonts w:eastAsia="Malgun Gothic" w:hint="eastAsia"/>
                  <w:lang w:val="en-US" w:eastAsia="ko-KR"/>
                </w:rPr>
                <w:t>We don</w:t>
              </w:r>
              <w:r>
                <w:rPr>
                  <w:rFonts w:eastAsia="Malgun Gothic"/>
                  <w:lang w:val="en-US" w:eastAsia="ko-KR"/>
                </w:rPr>
                <w:t xml:space="preserve">’t see a need to reconfigure the CID length during the lifetime of the DRB. </w:t>
              </w:r>
            </w:ins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Pr="00116873" w:rsidRDefault="00116873">
            <w:pPr>
              <w:pStyle w:val="TAC"/>
              <w:jc w:val="left"/>
              <w:rPr>
                <w:lang w:eastAsia="zh-CN"/>
              </w:rPr>
            </w:pPr>
            <w:ins w:id="26" w:author="Nokia, Nokia Shanghai Bell" w:date="2020-06-02T15:18:00Z">
              <w:r>
                <w:rPr>
                  <w:lang w:val="pl-PL" w:eastAsia="zh-CN"/>
                </w:rPr>
                <w:t>Nokia</w:t>
              </w:r>
            </w:ins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Pr="00116873" w:rsidRDefault="00116873">
            <w:pPr>
              <w:pStyle w:val="TAC"/>
              <w:jc w:val="left"/>
              <w:rPr>
                <w:lang w:eastAsia="zh-CN"/>
              </w:rPr>
            </w:pPr>
            <w:ins w:id="27" w:author="Nokia, Nokia Shanghai Bell" w:date="2020-06-02T15:18:00Z">
              <w:r>
                <w:rPr>
                  <w:lang w:val="pl-PL" w:eastAsia="zh-CN"/>
                </w:rPr>
                <w:t>Option b</w:t>
              </w:r>
            </w:ins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Pr="00116873" w:rsidRDefault="00116873">
            <w:pPr>
              <w:pStyle w:val="TAC"/>
              <w:jc w:val="left"/>
              <w:rPr>
                <w:lang w:val="en-US" w:eastAsia="zh-CN"/>
              </w:rPr>
            </w:pPr>
            <w:ins w:id="28" w:author="Nokia, Nokia Shanghai Bell" w:date="2020-06-02T15:19:00Z">
              <w:r>
                <w:rPr>
                  <w:lang w:val="en-US" w:eastAsia="zh-CN"/>
                </w:rPr>
                <w:t xml:space="preserve">We clarified the reasons already in our contribution – it is hard for </w:t>
              </w:r>
              <w:proofErr w:type="spellStart"/>
              <w:r>
                <w:rPr>
                  <w:lang w:val="en-US" w:eastAsia="zh-CN"/>
                </w:rPr>
                <w:t>gNB</w:t>
              </w:r>
              <w:proofErr w:type="spellEnd"/>
              <w:r>
                <w:rPr>
                  <w:lang w:val="en-US" w:eastAsia="zh-CN"/>
                </w:rPr>
                <w:t xml:space="preserve"> to predict the number of contexts needed, in advance. F</w:t>
              </w:r>
            </w:ins>
            <w:ins w:id="29" w:author="Nokia, Nokia Shanghai Bell" w:date="2020-06-02T15:20:00Z">
              <w:r>
                <w:rPr>
                  <w:lang w:val="en-US" w:eastAsia="zh-CN"/>
                </w:rPr>
                <w:t xml:space="preserve">or the highest compression benefits it is then required to start with short CID length and modify if needed. It is OK to have it only upon PDCP re-establishment as otherwise </w:t>
              </w:r>
            </w:ins>
            <w:ins w:id="30" w:author="Nokia, Nokia Shanghai Bell" w:date="2020-06-02T15:21:00Z">
              <w:r>
                <w:rPr>
                  <w:lang w:val="en-US" w:eastAsia="zh-CN"/>
                </w:rPr>
                <w:t xml:space="preserve">there may be issues as clarified by the discussion rapporteur. Such </w:t>
              </w:r>
            </w:ins>
            <w:ins w:id="31" w:author="Nokia, Nokia Shanghai Bell" w:date="2020-06-02T15:22:00Z">
              <w:r>
                <w:rPr>
                  <w:lang w:val="en-US" w:eastAsia="zh-CN"/>
                </w:rPr>
                <w:t>approach</w:t>
              </w:r>
            </w:ins>
            <w:ins w:id="32" w:author="Nokia, Nokia Shanghai Bell" w:date="2020-06-02T15:21:00Z">
              <w:r>
                <w:rPr>
                  <w:lang w:val="en-US" w:eastAsia="zh-CN"/>
                </w:rPr>
                <w:t xml:space="preserve"> would have minimal changes to PDCP to clarify </w:t>
              </w:r>
            </w:ins>
            <w:ins w:id="33" w:author="Nokia, Nokia Shanghai Bell" w:date="2020-06-02T15:22:00Z">
              <w:r>
                <w:rPr>
                  <w:lang w:val="en-US" w:eastAsia="zh-CN"/>
                </w:rPr>
                <w:t>how CIDs are transformed between 7/15 bits long</w:t>
              </w:r>
            </w:ins>
            <w:ins w:id="34" w:author="Nokia, Nokia Shanghai Bell" w:date="2020-06-02T15:23:00Z">
              <w:r>
                <w:rPr>
                  <w:lang w:val="en-US" w:eastAsia="zh-CN"/>
                </w:rPr>
                <w:t xml:space="preserve"> if DRB continue is configured.</w:t>
              </w:r>
            </w:ins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Default="00A40EAD">
            <w:pPr>
              <w:pStyle w:val="TAC"/>
              <w:jc w:val="left"/>
              <w:rPr>
                <w:lang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eastAsia="zh-CN"/>
              </w:rPr>
            </w:pPr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</w:tr>
    </w:tbl>
    <w:p w:rsidR="00A40EAD" w:rsidRDefault="00A40EAD">
      <w:pPr>
        <w:rPr>
          <w:lang w:val="en-GB"/>
        </w:rPr>
      </w:pPr>
    </w:p>
    <w:p w:rsidR="00A40EAD" w:rsidRDefault="00E61BDB">
      <w:pPr>
        <w:rPr>
          <w:lang w:val="en-GB"/>
        </w:rPr>
      </w:pPr>
      <w:r>
        <w:rPr>
          <w:lang w:val="en-GB"/>
        </w:rPr>
        <w:t xml:space="preserve">So far, IE </w:t>
      </w:r>
      <w:proofErr w:type="spellStart"/>
      <w:r>
        <w:rPr>
          <w:i/>
          <w:iCs/>
          <w:lang w:val="en-GB"/>
        </w:rPr>
        <w:t>ethernetHeaderCompression</w:t>
      </w:r>
      <w:proofErr w:type="spellEnd"/>
      <w:r>
        <w:rPr>
          <w:lang w:val="en-GB"/>
        </w:rPr>
        <w:t xml:space="preserve"> contains following parameters: </w:t>
      </w:r>
      <w:proofErr w:type="spellStart"/>
      <w:r>
        <w:rPr>
          <w:i/>
          <w:iCs/>
          <w:lang w:val="en-GB"/>
        </w:rPr>
        <w:t>ehc</w:t>
      </w:r>
      <w:proofErr w:type="spellEnd"/>
      <w:r>
        <w:rPr>
          <w:i/>
          <w:iCs/>
          <w:lang w:val="en-GB"/>
        </w:rPr>
        <w:t>-CID-Length</w:t>
      </w:r>
      <w:r>
        <w:rPr>
          <w:lang w:val="en-GB"/>
        </w:rPr>
        <w:t xml:space="preserve">, </w:t>
      </w:r>
      <w:proofErr w:type="spellStart"/>
      <w:r>
        <w:rPr>
          <w:i/>
          <w:iCs/>
          <w:lang w:val="en-GB"/>
        </w:rPr>
        <w:t>ehc</w:t>
      </w:r>
      <w:proofErr w:type="spellEnd"/>
      <w:r>
        <w:rPr>
          <w:i/>
          <w:iCs/>
          <w:lang w:val="en-GB"/>
        </w:rPr>
        <w:t xml:space="preserve">-Downlink, </w:t>
      </w:r>
      <w:proofErr w:type="spellStart"/>
      <w:r>
        <w:rPr>
          <w:i/>
          <w:iCs/>
          <w:lang w:val="en-GB"/>
        </w:rPr>
        <w:t>drb</w:t>
      </w:r>
      <w:proofErr w:type="spellEnd"/>
      <w:r>
        <w:rPr>
          <w:i/>
          <w:iCs/>
          <w:lang w:val="en-GB"/>
        </w:rPr>
        <w:t>-</w:t>
      </w:r>
      <w:proofErr w:type="spellStart"/>
      <w:r>
        <w:rPr>
          <w:i/>
          <w:iCs/>
          <w:lang w:val="en-GB"/>
        </w:rPr>
        <w:t>ContinueEHC</w:t>
      </w:r>
      <w:proofErr w:type="spellEnd"/>
      <w:r>
        <w:rPr>
          <w:i/>
          <w:iCs/>
          <w:lang w:val="en-GB"/>
        </w:rPr>
        <w:t>-DL</w:t>
      </w:r>
      <w:r>
        <w:rPr>
          <w:lang w:val="en-GB"/>
        </w:rPr>
        <w:t xml:space="preserve">, </w:t>
      </w:r>
      <w:proofErr w:type="spellStart"/>
      <w:r>
        <w:rPr>
          <w:i/>
          <w:iCs/>
          <w:lang w:val="en-GB"/>
        </w:rPr>
        <w:t>ehc</w:t>
      </w:r>
      <w:proofErr w:type="spellEnd"/>
      <w:r>
        <w:rPr>
          <w:i/>
          <w:iCs/>
          <w:lang w:val="en-GB"/>
        </w:rPr>
        <w:t xml:space="preserve">-Uplink, </w:t>
      </w:r>
      <w:r>
        <w:rPr>
          <w:lang w:val="en-GB"/>
        </w:rPr>
        <w:t xml:space="preserve">and </w:t>
      </w:r>
      <w:proofErr w:type="spellStart"/>
      <w:r>
        <w:rPr>
          <w:i/>
          <w:iCs/>
          <w:lang w:val="en-GB"/>
        </w:rPr>
        <w:t>drb</w:t>
      </w:r>
      <w:proofErr w:type="spellEnd"/>
      <w:r>
        <w:rPr>
          <w:i/>
          <w:iCs/>
          <w:lang w:val="en-GB"/>
        </w:rPr>
        <w:t>-</w:t>
      </w:r>
      <w:proofErr w:type="spellStart"/>
      <w:r>
        <w:rPr>
          <w:i/>
          <w:iCs/>
          <w:lang w:val="en-GB"/>
        </w:rPr>
        <w:t>ContinueEHC</w:t>
      </w:r>
      <w:proofErr w:type="spellEnd"/>
      <w:r>
        <w:rPr>
          <w:i/>
          <w:iCs/>
          <w:lang w:val="en-GB"/>
        </w:rPr>
        <w:t>-UL</w:t>
      </w:r>
      <w:r>
        <w:rPr>
          <w:lang w:val="en-GB"/>
        </w:rPr>
        <w:t xml:space="preserve">. If option c of 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REF Q_Allow_CID_Reconfig \h  \* MERGEFORMAT </w:instrText>
      </w:r>
      <w:r>
        <w:rPr>
          <w:lang w:eastAsia="zh-CN"/>
        </w:rPr>
      </w:r>
      <w:r>
        <w:rPr>
          <w:lang w:eastAsia="zh-CN"/>
        </w:rPr>
        <w:fldChar w:fldCharType="separate"/>
      </w:r>
      <w:r>
        <w:rPr>
          <w:lang w:eastAsia="zh-CN"/>
        </w:rPr>
        <w:t>Question 2</w:t>
      </w:r>
      <w:r>
        <w:rPr>
          <w:lang w:eastAsia="zh-CN"/>
        </w:rPr>
        <w:fldChar w:fldCharType="end"/>
      </w:r>
      <w:r>
        <w:rPr>
          <w:lang w:eastAsia="zh-CN"/>
        </w:rPr>
        <w:t xml:space="preserve"> is agreed, it seems natural that the configuration of </w:t>
      </w:r>
      <w:proofErr w:type="spellStart"/>
      <w:r>
        <w:rPr>
          <w:i/>
          <w:iCs/>
          <w:lang w:val="en-GB"/>
        </w:rPr>
        <w:t>drb</w:t>
      </w:r>
      <w:proofErr w:type="spellEnd"/>
      <w:r>
        <w:rPr>
          <w:i/>
          <w:iCs/>
          <w:lang w:val="en-GB"/>
        </w:rPr>
        <w:t>-</w:t>
      </w:r>
      <w:proofErr w:type="spellStart"/>
      <w:r>
        <w:rPr>
          <w:i/>
          <w:iCs/>
          <w:lang w:val="en-GB"/>
        </w:rPr>
        <w:t>ContinueEHC</w:t>
      </w:r>
      <w:proofErr w:type="spellEnd"/>
      <w:r>
        <w:rPr>
          <w:i/>
          <w:iCs/>
          <w:lang w:val="en-GB"/>
        </w:rPr>
        <w:t>-DL</w:t>
      </w:r>
      <w:r>
        <w:rPr>
          <w:lang w:val="en-GB"/>
        </w:rPr>
        <w:t xml:space="preserve"> and </w:t>
      </w:r>
      <w:proofErr w:type="spellStart"/>
      <w:r>
        <w:rPr>
          <w:i/>
          <w:iCs/>
          <w:lang w:val="en-GB"/>
        </w:rPr>
        <w:t>drb</w:t>
      </w:r>
      <w:proofErr w:type="spellEnd"/>
      <w:r>
        <w:rPr>
          <w:i/>
          <w:iCs/>
          <w:lang w:val="en-GB"/>
        </w:rPr>
        <w:t>-</w:t>
      </w:r>
      <w:proofErr w:type="spellStart"/>
      <w:r>
        <w:rPr>
          <w:i/>
          <w:iCs/>
          <w:lang w:val="en-GB"/>
        </w:rPr>
        <w:t>ContinueEHC</w:t>
      </w:r>
      <w:proofErr w:type="spellEnd"/>
      <w:r>
        <w:rPr>
          <w:i/>
          <w:iCs/>
          <w:lang w:val="en-GB"/>
        </w:rPr>
        <w:t>-UL</w:t>
      </w:r>
      <w:r>
        <w:rPr>
          <w:lang w:val="en-GB"/>
        </w:rPr>
        <w:t xml:space="preserve"> is applicable to the reconfiguration of CID length </w:t>
      </w:r>
      <w:r>
        <w:rPr>
          <w:lang w:eastAsia="zh-CN"/>
        </w:rPr>
        <w:t>in reconfiguration other than PDCP re-establishment</w:t>
      </w:r>
      <w:r>
        <w:rPr>
          <w:lang w:eastAsia="ko-KR"/>
        </w:rPr>
        <w:t>.</w:t>
      </w:r>
    </w:p>
    <w:p w:rsidR="00A40EAD" w:rsidRDefault="00E61BDB">
      <w:pPr>
        <w:rPr>
          <w:lang w:eastAsia="ko-KR"/>
        </w:rPr>
      </w:pPr>
      <w:bookmarkStart w:id="35" w:name="Q_continue_EHC"/>
      <w:r>
        <w:rPr>
          <w:b/>
          <w:bCs/>
          <w:lang w:eastAsia="zh-CN"/>
        </w:rPr>
        <w:t xml:space="preserve">Question </w:t>
      </w:r>
      <w:r>
        <w:rPr>
          <w:b/>
          <w:lang w:eastAsia="ko-KR"/>
        </w:rPr>
        <w:fldChar w:fldCharType="begin"/>
      </w:r>
      <w:r>
        <w:rPr>
          <w:b/>
          <w:lang w:eastAsia="ko-KR"/>
        </w:rPr>
        <w:instrText xml:space="preserve"> SEQ Question \* MERGEFORMAT  \* MERGEFORMAT </w:instrText>
      </w:r>
      <w:r>
        <w:rPr>
          <w:b/>
          <w:lang w:eastAsia="ko-KR"/>
        </w:rPr>
        <w:fldChar w:fldCharType="separate"/>
      </w:r>
      <w:r>
        <w:rPr>
          <w:b/>
          <w:noProof/>
          <w:lang w:eastAsia="ko-KR"/>
        </w:rPr>
        <w:t>3</w:t>
      </w:r>
      <w:r>
        <w:rPr>
          <w:b/>
          <w:lang w:eastAsia="ko-KR"/>
        </w:rPr>
        <w:fldChar w:fldCharType="end"/>
      </w:r>
      <w:bookmarkEnd w:id="35"/>
      <w:r>
        <w:rPr>
          <w:b/>
          <w:bCs/>
          <w:lang w:eastAsia="zh-CN"/>
        </w:rPr>
        <w:t xml:space="preserve">: </w:t>
      </w:r>
      <w:r>
        <w:rPr>
          <w:lang w:eastAsia="zh-CN"/>
        </w:rPr>
        <w:t xml:space="preserve">If your answer to 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REF Q_Allow_CID_Reconfig \h  \* MERGEFORMAT </w:instrText>
      </w:r>
      <w:r>
        <w:rPr>
          <w:lang w:eastAsia="zh-CN"/>
        </w:rPr>
      </w:r>
      <w:r>
        <w:rPr>
          <w:lang w:eastAsia="zh-CN"/>
        </w:rPr>
        <w:fldChar w:fldCharType="separate"/>
      </w:r>
      <w:r>
        <w:rPr>
          <w:lang w:eastAsia="zh-CN"/>
        </w:rPr>
        <w:t>Question 2</w:t>
      </w:r>
      <w:r>
        <w:rPr>
          <w:lang w:eastAsia="zh-CN"/>
        </w:rPr>
        <w:fldChar w:fldCharType="end"/>
      </w:r>
      <w:r>
        <w:rPr>
          <w:lang w:eastAsia="zh-CN"/>
        </w:rPr>
        <w:t xml:space="preserve"> is option c, please provide your preference on whether t</w:t>
      </w:r>
      <w:r>
        <w:rPr>
          <w:lang w:eastAsia="zh-CN"/>
        </w:rPr>
        <w:t xml:space="preserve">he configuration of </w:t>
      </w:r>
      <w:proofErr w:type="spellStart"/>
      <w:r>
        <w:rPr>
          <w:i/>
          <w:iCs/>
          <w:lang w:val="en-GB"/>
        </w:rPr>
        <w:t>drb</w:t>
      </w:r>
      <w:proofErr w:type="spellEnd"/>
      <w:r>
        <w:rPr>
          <w:i/>
          <w:iCs/>
          <w:lang w:val="en-GB"/>
        </w:rPr>
        <w:t>-</w:t>
      </w:r>
      <w:proofErr w:type="spellStart"/>
      <w:r>
        <w:rPr>
          <w:i/>
          <w:iCs/>
          <w:lang w:val="en-GB"/>
        </w:rPr>
        <w:t>ContinueEHC</w:t>
      </w:r>
      <w:proofErr w:type="spellEnd"/>
      <w:r>
        <w:rPr>
          <w:i/>
          <w:iCs/>
          <w:lang w:val="en-GB"/>
        </w:rPr>
        <w:t>-DL</w:t>
      </w:r>
      <w:r>
        <w:rPr>
          <w:lang w:val="en-GB"/>
        </w:rPr>
        <w:t xml:space="preserve"> and </w:t>
      </w:r>
      <w:proofErr w:type="spellStart"/>
      <w:r>
        <w:rPr>
          <w:i/>
          <w:iCs/>
          <w:lang w:val="en-GB"/>
        </w:rPr>
        <w:t>drb</w:t>
      </w:r>
      <w:proofErr w:type="spellEnd"/>
      <w:r>
        <w:rPr>
          <w:i/>
          <w:iCs/>
          <w:lang w:val="en-GB"/>
        </w:rPr>
        <w:t>-</w:t>
      </w:r>
      <w:proofErr w:type="spellStart"/>
      <w:r>
        <w:rPr>
          <w:i/>
          <w:iCs/>
          <w:lang w:val="en-GB"/>
        </w:rPr>
        <w:t>ContinueEHC</w:t>
      </w:r>
      <w:proofErr w:type="spellEnd"/>
      <w:r>
        <w:rPr>
          <w:i/>
          <w:iCs/>
          <w:lang w:val="en-GB"/>
        </w:rPr>
        <w:t>-UL</w:t>
      </w:r>
      <w:r>
        <w:rPr>
          <w:lang w:val="en-GB"/>
        </w:rPr>
        <w:t xml:space="preserve"> is applicable to the reconfiguration of CID length </w:t>
      </w:r>
      <w:r>
        <w:rPr>
          <w:lang w:eastAsia="zh-CN"/>
        </w:rPr>
        <w:t>in RRC reconfiguration</w:t>
      </w:r>
      <w:r>
        <w:rPr>
          <w:lang w:eastAsia="ko-KR"/>
        </w:rPr>
        <w:t xml:space="preserve"> other than PDCP re-establishment.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842"/>
        <w:gridCol w:w="6013"/>
      </w:tblGrid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0EAD" w:rsidRDefault="00E61BDB">
            <w:pPr>
              <w:pStyle w:val="TAC"/>
              <w:jc w:val="left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0EAD" w:rsidRDefault="00E61BDB">
            <w:pPr>
              <w:pStyle w:val="TAC"/>
              <w:jc w:val="left"/>
              <w:rPr>
                <w:b/>
                <w:lang w:val="en-US" w:eastAsia="zh-CN"/>
              </w:rPr>
            </w:pPr>
            <w:r>
              <w:rPr>
                <w:b/>
                <w:lang w:val="en-US" w:eastAsia="zh-CN"/>
              </w:rPr>
              <w:t>Yes/No</w:t>
            </w: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0EAD" w:rsidRDefault="00E61BDB">
            <w:pPr>
              <w:pStyle w:val="TAC"/>
              <w:jc w:val="left"/>
              <w:rPr>
                <w:b/>
                <w:lang w:val="en-US" w:eastAsia="zh-CN"/>
              </w:rPr>
            </w:pPr>
            <w:r>
              <w:rPr>
                <w:b/>
                <w:lang w:eastAsia="zh-CN"/>
              </w:rPr>
              <w:t>Comments</w:t>
            </w:r>
            <w:r>
              <w:rPr>
                <w:b/>
                <w:lang w:val="en-US" w:eastAsia="zh-CN"/>
              </w:rPr>
              <w:t xml:space="preserve"> (including text proposal to show the proposed change, if any)</w:t>
            </w:r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174F5">
            <w:pPr>
              <w:pStyle w:val="TAC"/>
              <w:jc w:val="left"/>
              <w:rPr>
                <w:lang w:val="fi-FI" w:eastAsia="zh-CN"/>
              </w:rPr>
            </w:pPr>
            <w:ins w:id="36" w:author="Nokia, Nokia Shanghai Bell" w:date="2020-06-02T15:23:00Z">
              <w:r>
                <w:rPr>
                  <w:lang w:val="fi-FI" w:eastAsia="zh-CN"/>
                </w:rPr>
                <w:t>Nokia</w:t>
              </w:r>
            </w:ins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Default="00A174F5">
            <w:pPr>
              <w:pStyle w:val="TAC"/>
              <w:jc w:val="left"/>
              <w:rPr>
                <w:lang w:val="fi-FI" w:eastAsia="zh-CN"/>
              </w:rPr>
            </w:pPr>
            <w:ins w:id="37" w:author="Nokia, Nokia Shanghai Bell" w:date="2020-06-02T15:23:00Z">
              <w:r>
                <w:rPr>
                  <w:lang w:val="fi-FI" w:eastAsia="zh-CN"/>
                </w:rPr>
                <w:t>No</w:t>
              </w:r>
            </w:ins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174F5">
            <w:pPr>
              <w:pStyle w:val="TAC"/>
              <w:jc w:val="left"/>
              <w:rPr>
                <w:lang w:val="en-US" w:eastAsia="zh-CN"/>
              </w:rPr>
            </w:pPr>
            <w:ins w:id="38" w:author="Nokia, Nokia Shanghai Bell" w:date="2020-06-02T15:23:00Z">
              <w:r>
                <w:rPr>
                  <w:lang w:val="en-US" w:eastAsia="zh-CN"/>
                </w:rPr>
                <w:t>We acknowledge such approach has issues</w:t>
              </w:r>
            </w:ins>
            <w:ins w:id="39" w:author="Nokia, Nokia Shanghai Bell" w:date="2020-06-02T15:24:00Z">
              <w:r>
                <w:rPr>
                  <w:lang w:val="en-US" w:eastAsia="zh-CN"/>
                </w:rPr>
                <w:t xml:space="preserve">, so it is OK to allow CID length reconfiguration only upon PDCP re-establishment. We should however have a possibility to use DRB continue when CID </w:t>
              </w:r>
            </w:ins>
            <w:ins w:id="40" w:author="Nokia, Nokia Shanghai Bell" w:date="2020-06-02T15:25:00Z">
              <w:r>
                <w:rPr>
                  <w:lang w:val="en-US" w:eastAsia="zh-CN"/>
                </w:rPr>
                <w:t>length is modified.</w:t>
              </w:r>
            </w:ins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Default="00A40EAD">
            <w:pPr>
              <w:pStyle w:val="TAC"/>
              <w:jc w:val="left"/>
              <w:rPr>
                <w:lang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eastAsia="zh-CN"/>
              </w:rPr>
            </w:pPr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Default="00A40EAD">
            <w:pPr>
              <w:pStyle w:val="TAC"/>
              <w:jc w:val="left"/>
              <w:rPr>
                <w:lang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eastAsia="zh-CN"/>
              </w:rPr>
            </w:pPr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</w:tr>
    </w:tbl>
    <w:p w:rsidR="00A40EAD" w:rsidRDefault="00A40EAD">
      <w:pPr>
        <w:rPr>
          <w:lang w:val="en-GB"/>
        </w:rPr>
      </w:pPr>
    </w:p>
    <w:p w:rsidR="00A40EAD" w:rsidRDefault="00E61BDB">
      <w:r>
        <w:rPr>
          <w:lang w:val="en-GB"/>
        </w:rPr>
        <w:t xml:space="preserve">R2-2004678 </w:t>
      </w:r>
      <w:r>
        <w:rPr>
          <w:lang w:val="en-GB"/>
        </w:rPr>
        <w:fldChar w:fldCharType="begin"/>
      </w:r>
      <w:r>
        <w:rPr>
          <w:lang w:val="en-GB"/>
        </w:rPr>
        <w:instrText xml:space="preserve"> REF Ref_Nokia \h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rFonts w:hint="eastAsia"/>
          <w:lang w:eastAsia="zh-CN"/>
        </w:rPr>
        <w:t>[</w:t>
      </w:r>
      <w:r>
        <w:rPr>
          <w:noProof/>
        </w:rPr>
        <w:t>1</w:t>
      </w:r>
      <w:r>
        <w:rPr>
          <w:rFonts w:hint="eastAsia"/>
          <w:lang w:eastAsia="zh-CN"/>
        </w:rPr>
        <w:t>]</w:t>
      </w:r>
      <w:r>
        <w:rPr>
          <w:lang w:val="en-GB"/>
        </w:rPr>
        <w:fldChar w:fldCharType="end"/>
      </w:r>
      <w:r>
        <w:rPr>
          <w:lang w:val="en-GB"/>
        </w:rPr>
        <w:t xml:space="preserve"> proposes to add clarification regarding how to handle CID (</w:t>
      </w:r>
      <w:r>
        <w:t>e.g. appending a string of zeros to the CID</w:t>
      </w:r>
      <w:r>
        <w:rPr>
          <w:lang w:val="en-GB"/>
        </w:rPr>
        <w:t xml:space="preserve">) when the CID length is reconfigured from 7-bit to 15-bit. TS 38.323 clause 6.3.1 specifies </w:t>
      </w:r>
      <w:r>
        <w:rPr>
          <w:lang w:val="en-GB"/>
        </w:rPr>
        <w:t>that “</w:t>
      </w:r>
      <w:r>
        <w:t>Unless otherwise mentioned, integers are encoded in standard binary encoding for unsigned integers. In all cases the bits appear ordered from MSB to LSB when read in the PDU.</w:t>
      </w:r>
      <w:r>
        <w:rPr>
          <w:lang w:val="en-GB"/>
        </w:rPr>
        <w:t>” Therefore, if CID is considered as an integer, it seems that no further cl</w:t>
      </w:r>
      <w:r>
        <w:rPr>
          <w:lang w:val="en-GB"/>
        </w:rPr>
        <w:t xml:space="preserve">arification is needed. </w:t>
      </w:r>
    </w:p>
    <w:p w:rsidR="00A40EAD" w:rsidRDefault="00E61BDB">
      <w:pPr>
        <w:rPr>
          <w:lang w:eastAsia="ko-KR"/>
        </w:rPr>
      </w:pPr>
      <w:r>
        <w:rPr>
          <w:b/>
          <w:bCs/>
          <w:lang w:eastAsia="zh-CN"/>
        </w:rPr>
        <w:t xml:space="preserve">Question </w:t>
      </w:r>
      <w:r>
        <w:rPr>
          <w:b/>
          <w:lang w:eastAsia="ko-KR"/>
        </w:rPr>
        <w:fldChar w:fldCharType="begin"/>
      </w:r>
      <w:r>
        <w:rPr>
          <w:b/>
          <w:lang w:eastAsia="ko-KR"/>
        </w:rPr>
        <w:instrText xml:space="preserve"> SEQ Question \* MERGEFORMAT  \* MERGEFORMAT </w:instrText>
      </w:r>
      <w:r>
        <w:rPr>
          <w:b/>
          <w:lang w:eastAsia="ko-KR"/>
        </w:rPr>
        <w:fldChar w:fldCharType="separate"/>
      </w:r>
      <w:r>
        <w:rPr>
          <w:b/>
          <w:noProof/>
          <w:lang w:eastAsia="ko-KR"/>
        </w:rPr>
        <w:t>4</w:t>
      </w:r>
      <w:r>
        <w:rPr>
          <w:b/>
          <w:lang w:eastAsia="ko-KR"/>
        </w:rPr>
        <w:fldChar w:fldCharType="end"/>
      </w:r>
      <w:r>
        <w:rPr>
          <w:b/>
          <w:bCs/>
          <w:lang w:eastAsia="zh-CN"/>
        </w:rPr>
        <w:t xml:space="preserve">: </w:t>
      </w:r>
      <w:r>
        <w:rPr>
          <w:lang w:eastAsia="zh-CN"/>
        </w:rPr>
        <w:t xml:space="preserve">If your answer to 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REF Q_Allow_CID_Reconfig \h  \* MERGEFORMAT </w:instrText>
      </w:r>
      <w:r>
        <w:rPr>
          <w:lang w:eastAsia="zh-CN"/>
        </w:rPr>
      </w:r>
      <w:r>
        <w:rPr>
          <w:lang w:eastAsia="zh-CN"/>
        </w:rPr>
        <w:fldChar w:fldCharType="separate"/>
      </w:r>
      <w:r>
        <w:rPr>
          <w:lang w:eastAsia="zh-CN"/>
        </w:rPr>
        <w:t>Question 2</w:t>
      </w:r>
      <w:r>
        <w:rPr>
          <w:lang w:eastAsia="zh-CN"/>
        </w:rPr>
        <w:fldChar w:fldCharType="end"/>
      </w:r>
      <w:r>
        <w:rPr>
          <w:lang w:eastAsia="zh-CN"/>
        </w:rPr>
        <w:t xml:space="preserve"> is option b or c, please</w:t>
      </w:r>
      <w:r>
        <w:rPr>
          <w:lang w:eastAsia="zh-CN"/>
        </w:rPr>
        <w:t xml:space="preserve"> provide your preference regarding</w:t>
      </w:r>
      <w:r>
        <w:rPr>
          <w:lang w:val="en-GB"/>
        </w:rPr>
        <w:t xml:space="preserve"> how to handle CID (</w:t>
      </w:r>
      <w:r>
        <w:t>e.g. appending a string of zeros to the CID</w:t>
      </w:r>
      <w:r>
        <w:rPr>
          <w:lang w:val="en-GB"/>
        </w:rPr>
        <w:t>) when the CID length is reconfigured from 7-bit to 15-bit</w:t>
      </w:r>
      <w:r>
        <w:rPr>
          <w:lang w:eastAsia="ko-KR"/>
        </w:rPr>
        <w:t>.</w:t>
      </w:r>
    </w:p>
    <w:p w:rsidR="00A40EAD" w:rsidRDefault="00E61BDB">
      <w:pPr>
        <w:ind w:firstLine="284"/>
        <w:rPr>
          <w:lang w:eastAsia="zh-CN"/>
        </w:rPr>
      </w:pPr>
      <w:r>
        <w:rPr>
          <w:u w:val="single"/>
          <w:lang w:eastAsia="zh-CN"/>
        </w:rPr>
        <w:t>Option a</w:t>
      </w:r>
      <w:r>
        <w:rPr>
          <w:lang w:eastAsia="zh-CN"/>
        </w:rPr>
        <w:t xml:space="preserve">: No clarification is needed (e.g. CID is considered as an integer). </w:t>
      </w:r>
    </w:p>
    <w:p w:rsidR="00A40EAD" w:rsidRDefault="00E61BDB">
      <w:pPr>
        <w:ind w:firstLine="284"/>
        <w:rPr>
          <w:lang w:eastAsia="ko-KR"/>
        </w:rPr>
      </w:pPr>
      <w:r>
        <w:rPr>
          <w:u w:val="single"/>
          <w:lang w:eastAsia="zh-CN"/>
        </w:rPr>
        <w:t>Option b</w:t>
      </w:r>
      <w:r>
        <w:rPr>
          <w:lang w:eastAsia="zh-CN"/>
        </w:rPr>
        <w:t>: Add clarifi</w:t>
      </w:r>
      <w:r>
        <w:rPr>
          <w:lang w:eastAsia="zh-CN"/>
        </w:rPr>
        <w:t>cation to TS 38.323, e.g. transforming 7-bit CID to 15-bit CID by appending a string of 8 zeros to 7-bit CID.</w:t>
      </w:r>
      <w:r>
        <w:rPr>
          <w:lang w:eastAsia="ko-KR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842"/>
        <w:gridCol w:w="6013"/>
      </w:tblGrid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0EAD" w:rsidRDefault="00E61BDB">
            <w:pPr>
              <w:pStyle w:val="TAC"/>
              <w:jc w:val="left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lastRenderedPageBreak/>
              <w:t>Company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0EAD" w:rsidRDefault="00E61BDB">
            <w:pPr>
              <w:pStyle w:val="TAC"/>
              <w:jc w:val="left"/>
              <w:rPr>
                <w:b/>
                <w:lang w:val="en-US" w:eastAsia="zh-CN"/>
              </w:rPr>
            </w:pPr>
            <w:r>
              <w:rPr>
                <w:b/>
                <w:lang w:val="en-US" w:eastAsia="zh-CN"/>
              </w:rPr>
              <w:t>Preference (a/b)</w:t>
            </w: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0EAD" w:rsidRDefault="00E61BDB">
            <w:pPr>
              <w:pStyle w:val="TAC"/>
              <w:jc w:val="left"/>
              <w:rPr>
                <w:b/>
                <w:lang w:val="en-US" w:eastAsia="zh-CN"/>
              </w:rPr>
            </w:pPr>
            <w:r>
              <w:rPr>
                <w:b/>
                <w:lang w:eastAsia="zh-CN"/>
              </w:rPr>
              <w:t>Comments</w:t>
            </w:r>
            <w:r>
              <w:rPr>
                <w:b/>
                <w:lang w:val="en-US" w:eastAsia="zh-CN"/>
              </w:rPr>
              <w:t xml:space="preserve"> (including e.g. proposed text)</w:t>
            </w:r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2F6252">
            <w:pPr>
              <w:pStyle w:val="TAC"/>
              <w:jc w:val="left"/>
              <w:rPr>
                <w:lang w:val="fi-FI" w:eastAsia="zh-CN"/>
              </w:rPr>
            </w:pPr>
            <w:ins w:id="41" w:author="Nokia, Nokia Shanghai Bell" w:date="2020-06-02T15:25:00Z">
              <w:r>
                <w:rPr>
                  <w:lang w:val="fi-FI" w:eastAsia="zh-CN"/>
                </w:rPr>
                <w:t>N</w:t>
              </w:r>
            </w:ins>
            <w:ins w:id="42" w:author="Nokia, Nokia Shanghai Bell" w:date="2020-06-02T15:26:00Z">
              <w:r>
                <w:rPr>
                  <w:lang w:val="fi-FI" w:eastAsia="zh-CN"/>
                </w:rPr>
                <w:t>okia</w:t>
              </w:r>
            </w:ins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Default="002F6252">
            <w:pPr>
              <w:pStyle w:val="TAC"/>
              <w:jc w:val="left"/>
              <w:rPr>
                <w:lang w:val="fi-FI" w:eastAsia="zh-CN"/>
              </w:rPr>
            </w:pPr>
            <w:ins w:id="43" w:author="Nokia, Nokia Shanghai Bell" w:date="2020-06-02T15:26:00Z">
              <w:r>
                <w:rPr>
                  <w:lang w:val="fi-FI" w:eastAsia="zh-CN"/>
                </w:rPr>
                <w:t>b</w:t>
              </w:r>
            </w:ins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2F6252">
            <w:pPr>
              <w:pStyle w:val="TAC"/>
              <w:jc w:val="left"/>
              <w:rPr>
                <w:lang w:val="en-US" w:eastAsia="zh-CN"/>
              </w:rPr>
            </w:pPr>
            <w:ins w:id="44" w:author="Nokia, Nokia Shanghai Bell" w:date="2020-06-02T15:26:00Z">
              <w:r>
                <w:rPr>
                  <w:lang w:val="en-US" w:eastAsia="zh-CN"/>
                </w:rPr>
                <w:t xml:space="preserve">We think some simple clarification is needed as CID </w:t>
              </w:r>
            </w:ins>
            <w:ins w:id="45" w:author="Nokia, Nokia Shanghai Bell" w:date="2020-06-02T15:27:00Z">
              <w:r>
                <w:rPr>
                  <w:lang w:val="en-US" w:eastAsia="zh-CN"/>
                </w:rPr>
                <w:t>is usually referred to as to a bit string (e.g. CID = ‘all zeros’). But we could also clarify that CID</w:t>
              </w:r>
            </w:ins>
            <w:ins w:id="46" w:author="Nokia, Nokia Shanghai Bell" w:date="2020-06-02T15:28:00Z">
              <w:r>
                <w:rPr>
                  <w:lang w:val="en-US" w:eastAsia="zh-CN"/>
                </w:rPr>
                <w:t xml:space="preserve"> expressed as an integer remains the same when changing the CID length.</w:t>
              </w:r>
            </w:ins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Default="00A40EAD">
            <w:pPr>
              <w:pStyle w:val="TAC"/>
              <w:jc w:val="left"/>
              <w:rPr>
                <w:lang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eastAsia="zh-CN"/>
              </w:rPr>
            </w:pPr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Default="00A40EAD">
            <w:pPr>
              <w:pStyle w:val="TAC"/>
              <w:jc w:val="left"/>
              <w:rPr>
                <w:lang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eastAsia="zh-CN"/>
              </w:rPr>
            </w:pPr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</w:tr>
    </w:tbl>
    <w:p w:rsidR="00A40EAD" w:rsidRDefault="00A40EAD">
      <w:pPr>
        <w:rPr>
          <w:lang w:val="en-GB"/>
        </w:rPr>
      </w:pPr>
    </w:p>
    <w:p w:rsidR="00A40EAD" w:rsidRDefault="00E61BDB">
      <w:pPr>
        <w:rPr>
          <w:lang w:val="en-GB"/>
        </w:rPr>
      </w:pPr>
      <w:r>
        <w:rPr>
          <w:lang w:val="en-GB"/>
        </w:rPr>
        <w:t xml:space="preserve">R2-2004678 </w:t>
      </w:r>
      <w:r>
        <w:rPr>
          <w:lang w:val="en-GB"/>
        </w:rPr>
        <w:fldChar w:fldCharType="begin"/>
      </w:r>
      <w:r>
        <w:rPr>
          <w:lang w:val="en-GB"/>
        </w:rPr>
        <w:instrText xml:space="preserve"> REF Ref_Nokia \h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rFonts w:hint="eastAsia"/>
          <w:lang w:eastAsia="zh-CN"/>
        </w:rPr>
        <w:t>[</w:t>
      </w:r>
      <w:r>
        <w:rPr>
          <w:noProof/>
        </w:rPr>
        <w:t>1</w:t>
      </w:r>
      <w:r>
        <w:rPr>
          <w:rFonts w:hint="eastAsia"/>
          <w:lang w:eastAsia="zh-CN"/>
        </w:rPr>
        <w:t>]</w:t>
      </w:r>
      <w:r>
        <w:rPr>
          <w:lang w:val="en-GB"/>
        </w:rPr>
        <w:fldChar w:fldCharType="end"/>
      </w:r>
      <w:r>
        <w:rPr>
          <w:lang w:val="en-GB"/>
        </w:rPr>
        <w:t xml:space="preserve"> proposes to add clarification regarding how to handle EHC contexts (</w:t>
      </w:r>
      <w:r>
        <w:t>which contexts are kept, e.g. the first 127 contexts are kept or the contexts with CID lower than 128 are kept)</w:t>
      </w:r>
      <w:r>
        <w:rPr>
          <w:lang w:val="en-GB"/>
        </w:rPr>
        <w:t xml:space="preserve"> when the CID le</w:t>
      </w:r>
      <w:r>
        <w:rPr>
          <w:lang w:val="en-GB"/>
        </w:rPr>
        <w:t>ngth is reconfigured from 15-bit to 7-bit</w:t>
      </w:r>
      <w:r>
        <w:t>.</w:t>
      </w:r>
    </w:p>
    <w:p w:rsidR="00A40EAD" w:rsidRDefault="00E61BDB">
      <w:bookmarkStart w:id="47" w:name="Proposal_CID_Length_Reconfig_Clarify"/>
      <w:r>
        <w:rPr>
          <w:b/>
          <w:bCs/>
          <w:lang w:eastAsia="zh-CN"/>
        </w:rPr>
        <w:t xml:space="preserve">Question </w:t>
      </w:r>
      <w:r>
        <w:rPr>
          <w:b/>
          <w:lang w:eastAsia="ko-KR"/>
        </w:rPr>
        <w:fldChar w:fldCharType="begin"/>
      </w:r>
      <w:r>
        <w:rPr>
          <w:b/>
          <w:lang w:eastAsia="ko-KR"/>
        </w:rPr>
        <w:instrText xml:space="preserve"> SEQ Question \* MERGEFORMAT  \* MERGEFORMAT </w:instrText>
      </w:r>
      <w:r>
        <w:rPr>
          <w:b/>
          <w:lang w:eastAsia="ko-KR"/>
        </w:rPr>
        <w:fldChar w:fldCharType="separate"/>
      </w:r>
      <w:r>
        <w:rPr>
          <w:b/>
          <w:noProof/>
          <w:lang w:eastAsia="ko-KR"/>
        </w:rPr>
        <w:t>5</w:t>
      </w:r>
      <w:r>
        <w:rPr>
          <w:b/>
          <w:lang w:eastAsia="ko-KR"/>
        </w:rPr>
        <w:fldChar w:fldCharType="end"/>
      </w:r>
      <w:r>
        <w:rPr>
          <w:b/>
          <w:bCs/>
          <w:lang w:eastAsia="zh-CN"/>
        </w:rPr>
        <w:t xml:space="preserve">: </w:t>
      </w:r>
      <w:r>
        <w:rPr>
          <w:lang w:eastAsia="zh-CN"/>
        </w:rPr>
        <w:t xml:space="preserve">If your answer to 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REF Q_Allow_CID_Reconfig \h  \* MERGEFORMAT </w:instrText>
      </w:r>
      <w:r>
        <w:rPr>
          <w:lang w:eastAsia="zh-CN"/>
        </w:rPr>
      </w:r>
      <w:r>
        <w:rPr>
          <w:lang w:eastAsia="zh-CN"/>
        </w:rPr>
        <w:fldChar w:fldCharType="separate"/>
      </w:r>
      <w:r>
        <w:rPr>
          <w:lang w:eastAsia="zh-CN"/>
        </w:rPr>
        <w:t>Question 2</w:t>
      </w:r>
      <w:r>
        <w:rPr>
          <w:lang w:eastAsia="zh-CN"/>
        </w:rPr>
        <w:fldChar w:fldCharType="end"/>
      </w:r>
      <w:r>
        <w:rPr>
          <w:lang w:eastAsia="zh-CN"/>
        </w:rPr>
        <w:t xml:space="preserve"> is o</w:t>
      </w:r>
      <w:r>
        <w:rPr>
          <w:lang w:eastAsia="zh-CN"/>
        </w:rPr>
        <w:t xml:space="preserve">ption b or c, please provide your preference </w:t>
      </w:r>
      <w:r>
        <w:rPr>
          <w:lang w:val="en-GB"/>
        </w:rPr>
        <w:t>regarding how to handle EHC contexts when the CID length is reconfigured from 15-bit to 7-bit</w:t>
      </w:r>
      <w:r>
        <w:t>.</w:t>
      </w:r>
    </w:p>
    <w:p w:rsidR="00A40EAD" w:rsidRDefault="00E61BDB">
      <w:pPr>
        <w:ind w:firstLine="284"/>
        <w:rPr>
          <w:lang w:eastAsia="zh-CN"/>
        </w:rPr>
      </w:pPr>
      <w:r>
        <w:rPr>
          <w:u w:val="single"/>
          <w:lang w:eastAsia="zh-CN"/>
        </w:rPr>
        <w:t>Option a</w:t>
      </w:r>
      <w:r>
        <w:rPr>
          <w:lang w:eastAsia="zh-CN"/>
        </w:rPr>
        <w:t xml:space="preserve">: No clarification is needed. </w:t>
      </w:r>
    </w:p>
    <w:p w:rsidR="00A40EAD" w:rsidRDefault="00E61BDB">
      <w:pPr>
        <w:ind w:firstLine="284"/>
        <w:rPr>
          <w:lang w:eastAsia="ko-KR"/>
        </w:rPr>
      </w:pPr>
      <w:r>
        <w:rPr>
          <w:u w:val="single"/>
          <w:lang w:eastAsia="zh-CN"/>
        </w:rPr>
        <w:t>Option b</w:t>
      </w:r>
      <w:r>
        <w:rPr>
          <w:lang w:eastAsia="zh-CN"/>
        </w:rPr>
        <w:t xml:space="preserve">: Add clarification to TS 38.323 on which set of EHC contexts are </w:t>
      </w:r>
      <w:r>
        <w:rPr>
          <w:lang w:eastAsia="zh-CN"/>
        </w:rPr>
        <w:t>kept.</w:t>
      </w:r>
      <w:r>
        <w:rPr>
          <w:lang w:eastAsia="ko-KR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842"/>
        <w:gridCol w:w="6013"/>
      </w:tblGrid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0EAD" w:rsidRDefault="00E61BDB">
            <w:pPr>
              <w:pStyle w:val="TAC"/>
              <w:jc w:val="left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0EAD" w:rsidRDefault="00E61BDB">
            <w:pPr>
              <w:pStyle w:val="TAC"/>
              <w:jc w:val="left"/>
              <w:rPr>
                <w:b/>
                <w:lang w:val="en-US" w:eastAsia="zh-CN"/>
              </w:rPr>
            </w:pPr>
            <w:r>
              <w:rPr>
                <w:b/>
                <w:lang w:val="en-US" w:eastAsia="zh-CN"/>
              </w:rPr>
              <w:t>Preference (a/b)</w:t>
            </w: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0EAD" w:rsidRDefault="00E61BDB">
            <w:pPr>
              <w:pStyle w:val="TAC"/>
              <w:jc w:val="left"/>
              <w:rPr>
                <w:b/>
                <w:lang w:val="en-US" w:eastAsia="zh-CN"/>
              </w:rPr>
            </w:pPr>
            <w:r>
              <w:rPr>
                <w:b/>
                <w:lang w:eastAsia="zh-CN"/>
              </w:rPr>
              <w:t>Comments</w:t>
            </w:r>
            <w:r>
              <w:rPr>
                <w:b/>
                <w:lang w:val="en-US" w:eastAsia="zh-CN"/>
              </w:rPr>
              <w:t xml:space="preserve"> (including e.g. proposed text)</w:t>
            </w:r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2F6252">
            <w:pPr>
              <w:pStyle w:val="TAC"/>
              <w:jc w:val="left"/>
              <w:rPr>
                <w:lang w:val="fi-FI" w:eastAsia="zh-CN"/>
              </w:rPr>
            </w:pPr>
            <w:ins w:id="48" w:author="Nokia, Nokia Shanghai Bell" w:date="2020-06-02T15:29:00Z">
              <w:r>
                <w:rPr>
                  <w:lang w:val="fi-FI" w:eastAsia="zh-CN"/>
                </w:rPr>
                <w:t>Nokia</w:t>
              </w:r>
            </w:ins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Default="002F6252">
            <w:pPr>
              <w:pStyle w:val="TAC"/>
              <w:jc w:val="left"/>
              <w:rPr>
                <w:lang w:val="fi-FI" w:eastAsia="zh-CN"/>
              </w:rPr>
            </w:pPr>
            <w:ins w:id="49" w:author="Nokia, Nokia Shanghai Bell" w:date="2020-06-02T15:29:00Z">
              <w:r>
                <w:rPr>
                  <w:lang w:val="fi-FI" w:eastAsia="zh-CN"/>
                </w:rPr>
                <w:t>b</w:t>
              </w:r>
            </w:ins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2F6252">
            <w:pPr>
              <w:pStyle w:val="TAC"/>
              <w:jc w:val="left"/>
              <w:rPr>
                <w:lang w:val="en-US" w:eastAsia="zh-CN"/>
              </w:rPr>
            </w:pPr>
            <w:ins w:id="50" w:author="Nokia, Nokia Shanghai Bell" w:date="2020-06-02T15:30:00Z">
              <w:r>
                <w:rPr>
                  <w:lang w:val="en-US" w:eastAsia="zh-CN"/>
                </w:rPr>
                <w:t>The simplest would be to keep the contexts with CID</w:t>
              </w:r>
            </w:ins>
            <w:ins w:id="51" w:author="Nokia, Nokia Shanghai Bell" w:date="2020-06-02T15:31:00Z">
              <w:r>
                <w:rPr>
                  <w:lang w:val="en-US" w:eastAsia="zh-CN"/>
                </w:rPr>
                <w:t>,</w:t>
              </w:r>
            </w:ins>
            <w:ins w:id="52" w:author="Nokia, Nokia Shanghai Bell" w:date="2020-06-02T15:30:00Z">
              <w:r>
                <w:rPr>
                  <w:lang w:val="en-US" w:eastAsia="zh-CN"/>
                </w:rPr>
                <w:t xml:space="preserve"> expressed in integer</w:t>
              </w:r>
            </w:ins>
            <w:ins w:id="53" w:author="Nokia, Nokia Shanghai Bell" w:date="2020-06-02T15:31:00Z">
              <w:r>
                <w:rPr>
                  <w:lang w:val="en-US" w:eastAsia="zh-CN"/>
                </w:rPr>
                <w:t>, lower than 128.</w:t>
              </w:r>
            </w:ins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Default="00A40EAD">
            <w:pPr>
              <w:pStyle w:val="TAC"/>
              <w:jc w:val="left"/>
              <w:rPr>
                <w:lang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eastAsia="zh-CN"/>
              </w:rPr>
            </w:pPr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Default="00A40EAD">
            <w:pPr>
              <w:pStyle w:val="TAC"/>
              <w:jc w:val="left"/>
              <w:rPr>
                <w:lang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eastAsia="zh-CN"/>
              </w:rPr>
            </w:pPr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</w:tr>
      <w:bookmarkEnd w:id="47"/>
    </w:tbl>
    <w:p w:rsidR="00A40EAD" w:rsidRDefault="00A40EAD">
      <w:pPr>
        <w:rPr>
          <w:lang w:val="en-GB"/>
        </w:rPr>
      </w:pPr>
    </w:p>
    <w:p w:rsidR="00A40EAD" w:rsidRDefault="00E61BDB">
      <w:pPr>
        <w:pStyle w:val="Heading2"/>
        <w:ind w:left="840"/>
      </w:pPr>
      <w:r>
        <w:t>Decompressor behavior for CID overwriting</w:t>
      </w:r>
    </w:p>
    <w:p w:rsidR="00A40EAD" w:rsidRDefault="00E61BDB">
      <w:pPr>
        <w:rPr>
          <w:lang w:eastAsia="zh-CN"/>
        </w:rPr>
      </w:pPr>
      <w:r>
        <w:rPr>
          <w:lang w:eastAsia="zh-CN"/>
        </w:rPr>
        <w:t xml:space="preserve">Contribution R2-2005154 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REF Ref_Huawei \h </w:instrText>
      </w:r>
      <w:r>
        <w:rPr>
          <w:lang w:eastAsia="zh-CN"/>
        </w:rPr>
      </w:r>
      <w:r>
        <w:rPr>
          <w:lang w:eastAsia="zh-CN"/>
        </w:rPr>
        <w:fldChar w:fldCharType="separate"/>
      </w:r>
      <w:r>
        <w:rPr>
          <w:rFonts w:hint="eastAsia"/>
          <w:lang w:eastAsia="zh-CN"/>
        </w:rPr>
        <w:t>[</w:t>
      </w:r>
      <w:r>
        <w:rPr>
          <w:noProof/>
        </w:rPr>
        <w:t>6</w:t>
      </w:r>
      <w:r>
        <w:rPr>
          <w:rFonts w:hint="eastAsia"/>
          <w:lang w:eastAsia="zh-CN"/>
        </w:rPr>
        <w:t>]</w:t>
      </w:r>
      <w:r>
        <w:rPr>
          <w:lang w:eastAsia="zh-CN"/>
        </w:rPr>
        <w:fldChar w:fldCharType="end"/>
      </w:r>
      <w:r>
        <w:rPr>
          <w:lang w:eastAsia="zh-CN"/>
        </w:rPr>
        <w:t xml:space="preserve"> proposes to adopt a TP capturing the </w:t>
      </w:r>
      <w:proofErr w:type="spellStart"/>
      <w:r>
        <w:rPr>
          <w:lang w:eastAsia="zh-CN"/>
        </w:rPr>
        <w:t>behaviour</w:t>
      </w:r>
      <w:proofErr w:type="spellEnd"/>
      <w:r>
        <w:rPr>
          <w:lang w:eastAsia="zh-CN"/>
        </w:rPr>
        <w:t xml:space="preserve"> of decompressor about CID overwriting in TS 38.323. </w:t>
      </w:r>
    </w:p>
    <w:p w:rsidR="00A40EAD" w:rsidRDefault="00E61BDB">
      <w:r>
        <w:rPr>
          <w:b/>
          <w:bCs/>
          <w:lang w:eastAsia="zh-CN"/>
        </w:rPr>
        <w:t xml:space="preserve">Question </w:t>
      </w:r>
      <w:r>
        <w:rPr>
          <w:b/>
          <w:lang w:eastAsia="ko-KR"/>
        </w:rPr>
        <w:fldChar w:fldCharType="begin"/>
      </w:r>
      <w:r>
        <w:rPr>
          <w:b/>
          <w:lang w:eastAsia="ko-KR"/>
        </w:rPr>
        <w:instrText xml:space="preserve"> SEQ Question \* MERGEFORMAT  \* MERGEFORMAT </w:instrText>
      </w:r>
      <w:r>
        <w:rPr>
          <w:b/>
          <w:lang w:eastAsia="ko-KR"/>
        </w:rPr>
        <w:fldChar w:fldCharType="separate"/>
      </w:r>
      <w:r>
        <w:rPr>
          <w:b/>
          <w:noProof/>
          <w:lang w:eastAsia="ko-KR"/>
        </w:rPr>
        <w:t>6</w:t>
      </w:r>
      <w:r>
        <w:rPr>
          <w:b/>
          <w:lang w:eastAsia="ko-KR"/>
        </w:rPr>
        <w:fldChar w:fldCharType="end"/>
      </w:r>
      <w:r>
        <w:rPr>
          <w:b/>
          <w:bCs/>
          <w:lang w:eastAsia="zh-CN"/>
        </w:rPr>
        <w:t xml:space="preserve">: </w:t>
      </w:r>
      <w:r>
        <w:rPr>
          <w:lang w:eastAsia="zh-CN"/>
        </w:rPr>
        <w:t xml:space="preserve">Please provide your preference </w:t>
      </w:r>
      <w:r>
        <w:rPr>
          <w:lang w:val="en-GB"/>
        </w:rPr>
        <w:t xml:space="preserve">regarding </w:t>
      </w:r>
      <w:r>
        <w:rPr>
          <w:lang w:eastAsia="ko-KR"/>
        </w:rPr>
        <w:t xml:space="preserve">whether and how </w:t>
      </w:r>
      <w:r>
        <w:rPr>
          <w:lang w:val="en-GB"/>
        </w:rPr>
        <w:t xml:space="preserve">to update TS 38.323 to </w:t>
      </w:r>
      <w:r>
        <w:rPr>
          <w:lang w:eastAsia="zh-CN"/>
        </w:rPr>
        <w:t xml:space="preserve">capture the </w:t>
      </w:r>
      <w:proofErr w:type="spellStart"/>
      <w:r>
        <w:rPr>
          <w:lang w:eastAsia="zh-CN"/>
        </w:rPr>
        <w:t>behaviour</w:t>
      </w:r>
      <w:proofErr w:type="spellEnd"/>
      <w:r>
        <w:rPr>
          <w:lang w:eastAsia="zh-CN"/>
        </w:rPr>
        <w:t xml:space="preserve"> of EHC decompressor about CID overwriting scenario.</w:t>
      </w:r>
    </w:p>
    <w:p w:rsidR="00A40EAD" w:rsidRDefault="00E61BDB">
      <w:pPr>
        <w:rPr>
          <w:lang w:eastAsia="zh-CN"/>
        </w:rPr>
      </w:pPr>
      <w:r>
        <w:rPr>
          <w:u w:val="single"/>
          <w:lang w:eastAsia="zh-CN"/>
        </w:rPr>
        <w:t>Option a</w:t>
      </w:r>
      <w:r>
        <w:rPr>
          <w:lang w:eastAsia="zh-CN"/>
        </w:rPr>
        <w:t>: TP proposed in Annex of R2-2005154, with the key change shown below: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0"/>
      </w:tblGrid>
      <w:tr w:rsidR="00A40EAD">
        <w:tc>
          <w:tcPr>
            <w:tcW w:w="9350" w:type="dxa"/>
          </w:tcPr>
          <w:p w:rsidR="00A40EAD" w:rsidRDefault="00E61BDB">
            <w:pPr>
              <w:pStyle w:val="NO"/>
              <w:ind w:left="1136"/>
            </w:pPr>
            <w:r>
              <w:t>NOTE:</w:t>
            </w:r>
            <w:r>
              <w:tab/>
              <w:t xml:space="preserve">If the maximum </w:t>
            </w:r>
            <w:r>
              <w:rPr>
                <w:lang w:eastAsia="ko-KR"/>
              </w:rPr>
              <w:t>nu</w:t>
            </w:r>
            <w:r>
              <w:rPr>
                <w:lang w:eastAsia="ko-KR"/>
              </w:rPr>
              <w:t>mber</w:t>
            </w:r>
            <w:r>
              <w:t xml:space="preserve"> of EHC contexts are already established for the compressed flows and a </w:t>
            </w:r>
            <w:r>
              <w:rPr>
                <w:lang w:eastAsia="ko-KR"/>
              </w:rPr>
              <w:t xml:space="preserve">new Ethernet flow </w:t>
            </w:r>
            <w:r>
              <w:t xml:space="preserve">does not match any established </w:t>
            </w:r>
            <w:r>
              <w:rPr>
                <w:lang w:eastAsia="ko-KR"/>
              </w:rPr>
              <w:t xml:space="preserve">EHC </w:t>
            </w:r>
            <w:r>
              <w:t xml:space="preserve">context, the compressor should associate </w:t>
            </w:r>
            <w:r>
              <w:rPr>
                <w:lang w:eastAsia="ko-KR"/>
              </w:rPr>
              <w:t xml:space="preserve">the new Ethernet flow </w:t>
            </w:r>
            <w:r>
              <w:t>with one of the EHC CIDs allocated for the existing compressed f</w:t>
            </w:r>
            <w:r>
              <w:t>lows</w:t>
            </w:r>
            <w:ins w:id="54" w:author="Huawei (Tao)" w:date="2020-05-21T16:16:00Z">
              <w:r>
                <w:t xml:space="preserve"> </w:t>
              </w:r>
            </w:ins>
            <w:ins w:id="55" w:author="Huawei (Tao)" w:date="2020-05-21T16:21:00Z">
              <w:r>
                <w:t xml:space="preserve">and indicate the association to the decompressor </w:t>
              </w:r>
            </w:ins>
            <w:ins w:id="56" w:author="Huawei (Tao)" w:date="2020-05-21T16:16:00Z">
              <w:r>
                <w:t>with FH packets</w:t>
              </w:r>
            </w:ins>
            <w:r>
              <w:t xml:space="preserve"> </w:t>
            </w:r>
            <w:r>
              <w:rPr>
                <w:lang w:eastAsia="ko-KR"/>
              </w:rPr>
              <w:t xml:space="preserve">or </w:t>
            </w:r>
            <w:r>
              <w:t>send PDCP SDUs belonging to the Ethernet flow as uncompressed packet.</w:t>
            </w:r>
            <w:ins w:id="57" w:author="Huawei (Tao)" w:date="2020-05-21T16:17:00Z">
              <w:r>
                <w:t xml:space="preserve"> The decompressor should update the existing EHC contexts according to the</w:t>
              </w:r>
            </w:ins>
            <w:ins w:id="58" w:author="Huawei (Tao)" w:date="2020-05-21T16:26:00Z">
              <w:r>
                <w:t xml:space="preserve"> indicated</w:t>
              </w:r>
            </w:ins>
            <w:ins w:id="59" w:author="Huawei (Tao)" w:date="2020-05-21T16:17:00Z">
              <w:r>
                <w:t xml:space="preserve"> association.</w:t>
              </w:r>
            </w:ins>
          </w:p>
        </w:tc>
      </w:tr>
    </w:tbl>
    <w:p w:rsidR="00A40EAD" w:rsidRDefault="00A40EAD">
      <w:pPr>
        <w:rPr>
          <w:lang w:eastAsia="zh-CN"/>
        </w:rPr>
      </w:pPr>
    </w:p>
    <w:p w:rsidR="00A40EAD" w:rsidRDefault="00E61BDB">
      <w:pPr>
        <w:rPr>
          <w:lang w:eastAsia="zh-CN"/>
        </w:rPr>
      </w:pPr>
      <w:r>
        <w:rPr>
          <w:u w:val="single"/>
          <w:lang w:eastAsia="zh-CN"/>
        </w:rPr>
        <w:t>Option b</w:t>
      </w:r>
      <w:r>
        <w:rPr>
          <w:lang w:eastAsia="zh-CN"/>
        </w:rPr>
        <w:t xml:space="preserve">: An </w:t>
      </w:r>
      <w:r>
        <w:rPr>
          <w:lang w:eastAsia="zh-CN"/>
        </w:rPr>
        <w:t>alternative TP to Annex A.1 is shown below:</w:t>
      </w:r>
    </w:p>
    <w:tbl>
      <w:tblPr>
        <w:tblStyle w:val="TableGrid"/>
        <w:tblW w:w="0" w:type="auto"/>
        <w:tblInd w:w="275" w:type="dxa"/>
        <w:tblLook w:val="04A0" w:firstRow="1" w:lastRow="0" w:firstColumn="1" w:lastColumn="0" w:noHBand="0" w:noVBand="1"/>
      </w:tblPr>
      <w:tblGrid>
        <w:gridCol w:w="9354"/>
      </w:tblGrid>
      <w:tr w:rsidR="00A40EAD">
        <w:tc>
          <w:tcPr>
            <w:tcW w:w="9354" w:type="dxa"/>
          </w:tcPr>
          <w:p w:rsidR="00A40EAD" w:rsidRDefault="00E61BDB">
            <w:pPr>
              <w:rPr>
                <w:lang w:val="en-GB"/>
              </w:rPr>
            </w:pPr>
            <w:r>
              <w:t>When the EHC decompressor receives the FH packet, the EHC decompressor establishes</w:t>
            </w:r>
            <w:ins w:id="60" w:author="Zhang, Yujian" w:date="2020-06-01T23:03:00Z">
              <w:r>
                <w:t xml:space="preserve"> or updates</w:t>
              </w:r>
            </w:ins>
            <w:r>
              <w:t xml:space="preserve"> the EHC context identified by the CID, and transmits the EHC feedback to the EHC compressor to indicate that the EHC c</w:t>
            </w:r>
            <w:r>
              <w:t>ontext associated with the CID is successfully established</w:t>
            </w:r>
            <w:ins w:id="61" w:author="Zhang, Yujian" w:date="2020-06-01T23:03:00Z">
              <w:r>
                <w:t xml:space="preserve"> or updated</w:t>
              </w:r>
            </w:ins>
            <w:r>
              <w:t xml:space="preserve"> in the EHC decompressor.</w:t>
            </w:r>
          </w:p>
        </w:tc>
      </w:tr>
    </w:tbl>
    <w:p w:rsidR="00A40EAD" w:rsidRDefault="00A40EAD">
      <w:pPr>
        <w:ind w:firstLine="284"/>
        <w:rPr>
          <w:lang w:eastAsia="zh-CN"/>
        </w:rPr>
      </w:pPr>
      <w:bookmarkStart w:id="62" w:name="Proposal_CID_Overwriting"/>
    </w:p>
    <w:p w:rsidR="00A40EAD" w:rsidRDefault="00E61BDB">
      <w:pPr>
        <w:rPr>
          <w:lang w:eastAsia="ko-KR"/>
        </w:rPr>
      </w:pPr>
      <w:r>
        <w:rPr>
          <w:u w:val="single"/>
          <w:lang w:eastAsia="zh-CN"/>
        </w:rPr>
        <w:t>Option c:</w:t>
      </w:r>
      <w:r>
        <w:rPr>
          <w:lang w:eastAsia="zh-CN"/>
        </w:rPr>
        <w:t xml:space="preserve"> there is no need </w:t>
      </w:r>
      <w:r>
        <w:rPr>
          <w:lang w:val="en-GB"/>
        </w:rPr>
        <w:t xml:space="preserve">to update TS 38.323 to </w:t>
      </w:r>
      <w:r>
        <w:rPr>
          <w:lang w:eastAsia="zh-CN"/>
        </w:rPr>
        <w:t xml:space="preserve">capture the </w:t>
      </w:r>
      <w:proofErr w:type="spellStart"/>
      <w:r>
        <w:rPr>
          <w:lang w:eastAsia="zh-CN"/>
        </w:rPr>
        <w:t>behaviour</w:t>
      </w:r>
      <w:proofErr w:type="spellEnd"/>
      <w:r>
        <w:rPr>
          <w:lang w:eastAsia="zh-CN"/>
        </w:rPr>
        <w:t xml:space="preserve"> of EHC decompressor about CID overwriting scenario.</w:t>
      </w:r>
      <w:r>
        <w:rPr>
          <w:lang w:eastAsia="ko-KR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842"/>
        <w:gridCol w:w="6013"/>
      </w:tblGrid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0EAD" w:rsidRDefault="00E61BDB">
            <w:pPr>
              <w:pStyle w:val="TAC"/>
              <w:jc w:val="left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lastRenderedPageBreak/>
              <w:t>Company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0EAD" w:rsidRDefault="00E61BDB">
            <w:pPr>
              <w:pStyle w:val="TAC"/>
              <w:jc w:val="left"/>
              <w:rPr>
                <w:b/>
                <w:lang w:val="en-US" w:eastAsia="zh-CN"/>
              </w:rPr>
            </w:pPr>
            <w:r>
              <w:rPr>
                <w:b/>
                <w:lang w:val="en-US" w:eastAsia="zh-CN"/>
              </w:rPr>
              <w:t>Preference (a/b/c)</w:t>
            </w: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0EAD" w:rsidRDefault="00E61BDB">
            <w:pPr>
              <w:pStyle w:val="TAC"/>
              <w:jc w:val="left"/>
              <w:rPr>
                <w:b/>
                <w:lang w:val="en-US" w:eastAsia="zh-CN"/>
              </w:rPr>
            </w:pPr>
            <w:r>
              <w:rPr>
                <w:b/>
                <w:lang w:eastAsia="zh-CN"/>
              </w:rPr>
              <w:t>Comments</w:t>
            </w:r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Pr="00A40EAD" w:rsidRDefault="00E61BDB">
            <w:pPr>
              <w:pStyle w:val="TAC"/>
              <w:jc w:val="left"/>
              <w:rPr>
                <w:rFonts w:eastAsia="Malgun Gothic"/>
                <w:lang w:val="fi-FI" w:eastAsia="ko-KR"/>
                <w:rPrChange w:id="63" w:author="seungjune.yi" w:date="2020-06-02T19:07:00Z">
                  <w:rPr>
                    <w:lang w:val="fi-FI" w:eastAsia="zh-CN"/>
                  </w:rPr>
                </w:rPrChange>
              </w:rPr>
            </w:pPr>
            <w:ins w:id="64" w:author="seungjune.yi" w:date="2020-06-02T19:07:00Z">
              <w:r>
                <w:rPr>
                  <w:rFonts w:eastAsia="Malgun Gothic" w:hint="eastAsia"/>
                  <w:lang w:val="fi-FI" w:eastAsia="ko-KR"/>
                </w:rPr>
                <w:t>LG</w:t>
              </w:r>
            </w:ins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Pr="00A40EAD" w:rsidRDefault="00E61BDB">
            <w:pPr>
              <w:pStyle w:val="TAC"/>
              <w:jc w:val="left"/>
              <w:rPr>
                <w:rFonts w:eastAsia="Malgun Gothic"/>
                <w:lang w:val="fi-FI" w:eastAsia="ko-KR"/>
                <w:rPrChange w:id="65" w:author="seungjune.yi" w:date="2020-06-02T19:07:00Z">
                  <w:rPr>
                    <w:lang w:val="fi-FI" w:eastAsia="zh-CN"/>
                  </w:rPr>
                </w:rPrChange>
              </w:rPr>
            </w:pPr>
            <w:ins w:id="66" w:author="seungjune.yi" w:date="2020-06-02T19:07:00Z">
              <w:r>
                <w:rPr>
                  <w:rFonts w:eastAsia="Malgun Gothic" w:hint="eastAsia"/>
                  <w:lang w:val="fi-FI" w:eastAsia="ko-KR"/>
                </w:rPr>
                <w:t>Option c</w:t>
              </w:r>
            </w:ins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E61BDB">
            <w:pPr>
              <w:pStyle w:val="TAC"/>
              <w:jc w:val="left"/>
              <w:rPr>
                <w:ins w:id="67" w:author="seungjune.yi" w:date="2020-06-02T19:15:00Z"/>
                <w:rFonts w:eastAsia="Malgun Gothic"/>
                <w:lang w:val="en-US" w:eastAsia="ko-KR"/>
              </w:rPr>
            </w:pPr>
            <w:ins w:id="68" w:author="seungjune.yi" w:date="2020-06-02T19:13:00Z">
              <w:r>
                <w:rPr>
                  <w:rFonts w:eastAsia="Malgun Gothic" w:hint="eastAsia"/>
                  <w:lang w:val="en-US" w:eastAsia="ko-KR"/>
                </w:rPr>
                <w:t>The NOTE in option a is similar to what we have in ROHC.</w:t>
              </w:r>
              <w:r>
                <w:rPr>
                  <w:rFonts w:eastAsia="Malgun Gothic"/>
                  <w:lang w:val="en-US" w:eastAsia="ko-KR"/>
                </w:rPr>
                <w:t xml:space="preserve"> </w:t>
              </w:r>
            </w:ins>
            <w:ins w:id="69" w:author="seungjune.yi" w:date="2020-06-02T19:14:00Z">
              <w:r>
                <w:rPr>
                  <w:rFonts w:eastAsia="Malgun Gothic"/>
                  <w:lang w:val="en-US" w:eastAsia="ko-KR"/>
                </w:rPr>
                <w:t>Even without the clarification in option a, it is obvious that the context is associated with the CID indi</w:t>
              </w:r>
            </w:ins>
            <w:ins w:id="70" w:author="seungjune.yi" w:date="2020-06-02T19:15:00Z">
              <w:r>
                <w:rPr>
                  <w:rFonts w:eastAsia="Malgun Gothic"/>
                  <w:lang w:val="en-US" w:eastAsia="ko-KR"/>
                </w:rPr>
                <w:t>cated in FH packet.</w:t>
              </w:r>
            </w:ins>
          </w:p>
          <w:p w:rsidR="00A40EAD" w:rsidRPr="00A40EAD" w:rsidRDefault="00E61BDB">
            <w:pPr>
              <w:pStyle w:val="TAC"/>
              <w:jc w:val="left"/>
              <w:rPr>
                <w:rFonts w:eastAsia="Malgun Gothic"/>
                <w:lang w:val="en-US" w:eastAsia="ko-KR"/>
                <w:rPrChange w:id="71" w:author="seungjune.yi" w:date="2020-06-02T19:13:00Z">
                  <w:rPr>
                    <w:lang w:val="en-US" w:eastAsia="zh-CN"/>
                  </w:rPr>
                </w:rPrChange>
              </w:rPr>
            </w:pPr>
            <w:ins w:id="72" w:author="seungjune.yi" w:date="2020-06-02T19:15:00Z">
              <w:r>
                <w:rPr>
                  <w:rFonts w:eastAsia="Malgun Gothic"/>
                  <w:lang w:val="en-US" w:eastAsia="ko-KR"/>
                </w:rPr>
                <w:t xml:space="preserve">The option b is also not needed because the “establish” covers the case of </w:t>
              </w:r>
            </w:ins>
            <w:ins w:id="73" w:author="seungjune.yi" w:date="2020-06-02T19:16:00Z">
              <w:r>
                <w:rPr>
                  <w:rFonts w:eastAsia="Malgun Gothic"/>
                  <w:lang w:val="en-US" w:eastAsia="ko-KR"/>
                </w:rPr>
                <w:t>“update”.</w:t>
              </w:r>
            </w:ins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Pr="00A30F91" w:rsidRDefault="00132721">
            <w:pPr>
              <w:pStyle w:val="TAC"/>
              <w:jc w:val="left"/>
              <w:rPr>
                <w:lang w:val="en-US" w:eastAsia="zh-CN"/>
              </w:rPr>
            </w:pPr>
            <w:ins w:id="74" w:author="Nokia, Nokia Shanghai Bell" w:date="2020-06-02T15:31:00Z">
              <w:r w:rsidRPr="00A30F91">
                <w:rPr>
                  <w:lang w:val="en-US" w:eastAsia="zh-CN"/>
                </w:rPr>
                <w:t>Nokia</w:t>
              </w:r>
            </w:ins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Pr="00A30F91" w:rsidRDefault="00132721">
            <w:pPr>
              <w:pStyle w:val="TAC"/>
              <w:jc w:val="left"/>
              <w:rPr>
                <w:lang w:val="en-US" w:eastAsia="zh-CN"/>
              </w:rPr>
            </w:pPr>
            <w:ins w:id="75" w:author="Nokia, Nokia Shanghai Bell" w:date="2020-06-02T15:32:00Z">
              <w:r w:rsidRPr="00A30F91">
                <w:rPr>
                  <w:lang w:val="en-US" w:eastAsia="zh-CN"/>
                </w:rPr>
                <w:t>Option b</w:t>
              </w:r>
            </w:ins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Pr="00A30F91" w:rsidRDefault="00A30F91">
            <w:pPr>
              <w:pStyle w:val="TAC"/>
              <w:jc w:val="left"/>
              <w:rPr>
                <w:lang w:val="en-US" w:eastAsia="zh-CN"/>
              </w:rPr>
            </w:pPr>
            <w:ins w:id="76" w:author="Nokia, Nokia Shanghai Bell" w:date="2020-06-02T15:34:00Z">
              <w:r w:rsidRPr="00A30F91">
                <w:rPr>
                  <w:lang w:val="en-US" w:eastAsia="zh-CN"/>
                </w:rPr>
                <w:t xml:space="preserve">We think this is a simple clarification and it is always </w:t>
              </w:r>
            </w:ins>
            <w:ins w:id="77" w:author="Nokia, Nokia Shanghai Bell" w:date="2020-06-02T15:35:00Z">
              <w:r w:rsidRPr="00A30F91">
                <w:rPr>
                  <w:lang w:val="en-US" w:eastAsia="zh-CN"/>
                </w:rPr>
                <w:t xml:space="preserve">better </w:t>
              </w:r>
            </w:ins>
            <w:ins w:id="78" w:author="Nokia, Nokia Shanghai Bell" w:date="2020-06-02T15:34:00Z">
              <w:r w:rsidRPr="00A30F91">
                <w:rPr>
                  <w:lang w:val="en-US" w:eastAsia="zh-CN"/>
                </w:rPr>
                <w:t>to avoid any confusion</w:t>
              </w:r>
            </w:ins>
            <w:ins w:id="79" w:author="Nokia, Nokia Shanghai Bell" w:date="2020-06-02T15:35:00Z">
              <w:r w:rsidRPr="00A30F91">
                <w:rPr>
                  <w:lang w:val="en-US" w:eastAsia="zh-CN"/>
                </w:rPr>
                <w:t xml:space="preserve"> in specifications. We are not sure whether it is so obvious that establishment cover</w:t>
              </w:r>
              <w:r w:rsidR="004E1A2E">
                <w:rPr>
                  <w:lang w:val="en-US" w:eastAsia="zh-CN"/>
                </w:rPr>
                <w:t>s</w:t>
              </w:r>
              <w:r w:rsidRPr="00A30F91">
                <w:rPr>
                  <w:lang w:val="en-US" w:eastAsia="zh-CN"/>
                </w:rPr>
                <w:t xml:space="preserve"> updating the context as well.</w:t>
              </w:r>
            </w:ins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Default="00A40EAD">
            <w:pPr>
              <w:pStyle w:val="TAC"/>
              <w:jc w:val="left"/>
              <w:rPr>
                <w:lang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eastAsia="zh-CN"/>
              </w:rPr>
            </w:pPr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</w:tr>
    </w:tbl>
    <w:bookmarkEnd w:id="62"/>
    <w:p w:rsidR="00A40EAD" w:rsidRDefault="00E61BDB">
      <w:pPr>
        <w:pStyle w:val="Heading2"/>
        <w:ind w:left="840"/>
      </w:pPr>
      <w:r>
        <w:t>Ethernet frame handling by EHC</w:t>
      </w:r>
    </w:p>
    <w:p w:rsidR="00A40EAD" w:rsidRDefault="00E61BDB">
      <w:pPr>
        <w:rPr>
          <w:lang w:eastAsia="zh-CN"/>
        </w:rPr>
      </w:pPr>
      <w:r>
        <w:rPr>
          <w:lang w:eastAsia="zh-CN"/>
        </w:rPr>
        <w:t xml:space="preserve">Contribution R2-2004679 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REF Ref_Nokia_Ethernet_frame_handling \h </w:instrText>
      </w:r>
      <w:r>
        <w:rPr>
          <w:lang w:eastAsia="zh-CN"/>
        </w:rPr>
      </w:r>
      <w:r>
        <w:rPr>
          <w:lang w:eastAsia="zh-CN"/>
        </w:rPr>
        <w:fldChar w:fldCharType="separate"/>
      </w:r>
      <w:r>
        <w:rPr>
          <w:rFonts w:hint="eastAsia"/>
          <w:lang w:eastAsia="zh-CN"/>
        </w:rPr>
        <w:t>[</w:t>
      </w:r>
      <w:r>
        <w:rPr>
          <w:noProof/>
        </w:rPr>
        <w:t>2</w:t>
      </w:r>
      <w:r>
        <w:rPr>
          <w:rFonts w:hint="eastAsia"/>
          <w:lang w:eastAsia="zh-CN"/>
        </w:rPr>
        <w:t>]</w:t>
      </w:r>
      <w:r>
        <w:rPr>
          <w:lang w:eastAsia="zh-CN"/>
        </w:rPr>
        <w:fldChar w:fldCharType="end"/>
      </w:r>
      <w:r>
        <w:rPr>
          <w:lang w:eastAsia="zh-CN"/>
        </w:rPr>
        <w:t xml:space="preserve"> proposes to adopt a TP regarding EHC compressor operation on Ethernet frame handling. The issue was discussed in RAN2#109bis-e meeting where in email discussion summary R2-2003834 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REF Ref_Intel \h </w:instrText>
      </w:r>
      <w:r>
        <w:rPr>
          <w:lang w:eastAsia="zh-CN"/>
        </w:rPr>
      </w:r>
      <w:r>
        <w:rPr>
          <w:lang w:eastAsia="zh-CN"/>
        </w:rPr>
        <w:fldChar w:fldCharType="separate"/>
      </w:r>
      <w:r>
        <w:rPr>
          <w:rFonts w:hint="eastAsia"/>
          <w:lang w:eastAsia="zh-CN"/>
        </w:rPr>
        <w:t>[</w:t>
      </w:r>
      <w:r>
        <w:rPr>
          <w:noProof/>
        </w:rPr>
        <w:t>9</w:t>
      </w:r>
      <w:r>
        <w:rPr>
          <w:rFonts w:hint="eastAsia"/>
          <w:lang w:eastAsia="zh-CN"/>
        </w:rPr>
        <w:t>]</w:t>
      </w:r>
      <w:r>
        <w:rPr>
          <w:lang w:eastAsia="zh-CN"/>
        </w:rPr>
        <w:fldChar w:fldCharType="end"/>
      </w:r>
      <w:r>
        <w:rPr>
          <w:lang w:eastAsia="zh-CN"/>
        </w:rPr>
        <w:t>, 5 companies preferred to capture it in the informative text (including 1 company which did not have strong view), 7 companies preferred not to capture it, and 4 companies do not have strong view. The issue was postponed to RAN2#110-e meeting du</w:t>
      </w:r>
      <w:r>
        <w:rPr>
          <w:lang w:eastAsia="zh-CN"/>
        </w:rPr>
        <w:t xml:space="preserve">e to lack of consensus. Contributions R2-2004962 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REF Ref_Ericsson \h </w:instrText>
      </w:r>
      <w:r>
        <w:rPr>
          <w:lang w:eastAsia="zh-CN"/>
        </w:rPr>
      </w:r>
      <w:r>
        <w:rPr>
          <w:lang w:eastAsia="zh-CN"/>
        </w:rPr>
        <w:fldChar w:fldCharType="separate"/>
      </w:r>
      <w:r>
        <w:rPr>
          <w:rFonts w:hint="eastAsia"/>
          <w:lang w:eastAsia="zh-CN"/>
        </w:rPr>
        <w:t>[</w:t>
      </w:r>
      <w:r>
        <w:rPr>
          <w:noProof/>
        </w:rPr>
        <w:t>4</w:t>
      </w:r>
      <w:r>
        <w:rPr>
          <w:rFonts w:hint="eastAsia"/>
          <w:lang w:eastAsia="zh-CN"/>
        </w:rPr>
        <w:t>]</w:t>
      </w:r>
      <w:r>
        <w:rPr>
          <w:lang w:eastAsia="zh-CN"/>
        </w:rPr>
        <w:fldChar w:fldCharType="end"/>
      </w:r>
      <w:r>
        <w:rPr>
          <w:lang w:eastAsia="zh-CN"/>
        </w:rPr>
        <w:t>, R2-2005154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REF Ref_Huawei \h </w:instrText>
      </w:r>
      <w:r>
        <w:rPr>
          <w:lang w:eastAsia="zh-CN"/>
        </w:rPr>
      </w:r>
      <w:r>
        <w:rPr>
          <w:lang w:eastAsia="zh-CN"/>
        </w:rPr>
        <w:fldChar w:fldCharType="separate"/>
      </w:r>
      <w:r>
        <w:rPr>
          <w:rFonts w:hint="eastAsia"/>
          <w:lang w:eastAsia="zh-CN"/>
        </w:rPr>
        <w:t>[</w:t>
      </w:r>
      <w:r>
        <w:rPr>
          <w:noProof/>
        </w:rPr>
        <w:t>6</w:t>
      </w:r>
      <w:r>
        <w:rPr>
          <w:rFonts w:hint="eastAsia"/>
          <w:lang w:eastAsia="zh-CN"/>
        </w:rPr>
        <w:t>]</w:t>
      </w:r>
      <w:r>
        <w:rPr>
          <w:lang w:eastAsia="zh-CN"/>
        </w:rPr>
        <w:fldChar w:fldCharType="end"/>
      </w:r>
      <w:r>
        <w:rPr>
          <w:lang w:eastAsia="zh-CN"/>
        </w:rPr>
        <w:t>, and R2-2005336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RE</w:instrText>
      </w:r>
      <w:r>
        <w:rPr>
          <w:lang w:eastAsia="zh-CN"/>
        </w:rPr>
        <w:instrText xml:space="preserve">F Ref_OPPO \h </w:instrText>
      </w:r>
      <w:r>
        <w:rPr>
          <w:lang w:eastAsia="zh-CN"/>
        </w:rPr>
      </w:r>
      <w:r>
        <w:rPr>
          <w:lang w:eastAsia="zh-CN"/>
        </w:rPr>
        <w:fldChar w:fldCharType="separate"/>
      </w:r>
      <w:r>
        <w:rPr>
          <w:rFonts w:hint="eastAsia"/>
          <w:lang w:eastAsia="zh-CN"/>
        </w:rPr>
        <w:t>[</w:t>
      </w:r>
      <w:r>
        <w:rPr>
          <w:noProof/>
        </w:rPr>
        <w:t>7</w:t>
      </w:r>
      <w:r>
        <w:rPr>
          <w:rFonts w:hint="eastAsia"/>
          <w:lang w:eastAsia="zh-CN"/>
        </w:rPr>
        <w:t>]</w:t>
      </w:r>
      <w:r>
        <w:rPr>
          <w:lang w:eastAsia="zh-CN"/>
        </w:rPr>
        <w:fldChar w:fldCharType="end"/>
      </w:r>
      <w:r>
        <w:rPr>
          <w:lang w:eastAsia="zh-CN"/>
        </w:rPr>
        <w:t xml:space="preserve"> propose not to capture operation of different Ethernet header structures as informative text since: 1) </w:t>
      </w:r>
      <w:r>
        <w:t>the Ethernet header protocol structures are very well defined in IEEE spe</w:t>
      </w:r>
      <w:r>
        <w:t xml:space="preserve">cifications already; 2) there might be potential maintenance work for RAN2 if there is update on Ethernet specifications; 3) </w:t>
      </w:r>
      <w:r>
        <w:rPr>
          <w:lang w:eastAsia="ko-KR"/>
        </w:rPr>
        <w:t xml:space="preserve">how the </w:t>
      </w:r>
      <w:r>
        <w:rPr>
          <w:lang w:eastAsia="zh-CN"/>
        </w:rPr>
        <w:t>compressor and decompressor determine the to-be-compressed fields is relevant to UE/Network implementation</w:t>
      </w:r>
      <w:r>
        <w:t xml:space="preserve">. R2-2004542 </w:t>
      </w:r>
      <w:r>
        <w:fldChar w:fldCharType="begin"/>
      </w:r>
      <w:r>
        <w:instrText xml:space="preserve"> REF</w:instrText>
      </w:r>
      <w:r>
        <w:instrText xml:space="preserve"> Ref_III \h </w:instrText>
      </w:r>
      <w:r>
        <w:fldChar w:fldCharType="separate"/>
      </w:r>
      <w:r>
        <w:rPr>
          <w:rFonts w:hint="eastAsia"/>
          <w:lang w:eastAsia="zh-CN"/>
        </w:rPr>
        <w:t>[</w:t>
      </w:r>
      <w:r>
        <w:rPr>
          <w:noProof/>
        </w:rPr>
        <w:t>8</w:t>
      </w:r>
      <w:r>
        <w:rPr>
          <w:rFonts w:hint="eastAsia"/>
          <w:lang w:eastAsia="zh-CN"/>
        </w:rPr>
        <w:t>]</w:t>
      </w:r>
      <w:r>
        <w:fldChar w:fldCharType="end"/>
      </w:r>
      <w:r>
        <w:t xml:space="preserve"> proposes to discuss the issue in this meeting or postpone the decision to Rel-17.</w:t>
      </w:r>
    </w:p>
    <w:p w:rsidR="00A40EAD" w:rsidRDefault="00E61BDB">
      <w:pPr>
        <w:rPr>
          <w:lang w:eastAsia="zh-CN"/>
        </w:rPr>
      </w:pPr>
      <w:r>
        <w:rPr>
          <w:b/>
          <w:bCs/>
          <w:lang w:eastAsia="zh-CN"/>
        </w:rPr>
        <w:t xml:space="preserve">Question </w:t>
      </w:r>
      <w:r>
        <w:rPr>
          <w:b/>
          <w:lang w:eastAsia="ko-KR"/>
        </w:rPr>
        <w:fldChar w:fldCharType="begin"/>
      </w:r>
      <w:r>
        <w:rPr>
          <w:b/>
          <w:lang w:eastAsia="ko-KR"/>
        </w:rPr>
        <w:instrText xml:space="preserve"> SEQ Question \* MERGEFORMAT  \* MERGEFORMAT </w:instrText>
      </w:r>
      <w:r>
        <w:rPr>
          <w:b/>
          <w:lang w:eastAsia="ko-KR"/>
        </w:rPr>
        <w:fldChar w:fldCharType="separate"/>
      </w:r>
      <w:r>
        <w:rPr>
          <w:b/>
          <w:noProof/>
          <w:lang w:eastAsia="ko-KR"/>
        </w:rPr>
        <w:t>7</w:t>
      </w:r>
      <w:r>
        <w:rPr>
          <w:b/>
          <w:lang w:eastAsia="ko-KR"/>
        </w:rPr>
        <w:fldChar w:fldCharType="end"/>
      </w:r>
      <w:r>
        <w:rPr>
          <w:b/>
          <w:bCs/>
          <w:lang w:eastAsia="zh-CN"/>
        </w:rPr>
        <w:t xml:space="preserve">: </w:t>
      </w:r>
      <w:r>
        <w:rPr>
          <w:lang w:eastAsia="zh-CN"/>
        </w:rPr>
        <w:t>Please provide your preference on whe</w:t>
      </w:r>
      <w:r>
        <w:rPr>
          <w:lang w:eastAsia="zh-CN"/>
        </w:rPr>
        <w:t xml:space="preserve">ther to capture an example of operation on the different Ethernet header structures as an informative text (e.g. as shown in the TP of R2-2004679 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REF Ref_Nokia_Ethernet_frame_handling \h </w:instrText>
      </w:r>
      <w:r>
        <w:rPr>
          <w:lang w:eastAsia="zh-CN"/>
        </w:rPr>
      </w:r>
      <w:r>
        <w:rPr>
          <w:lang w:eastAsia="zh-CN"/>
        </w:rPr>
        <w:fldChar w:fldCharType="separate"/>
      </w:r>
      <w:r>
        <w:rPr>
          <w:rFonts w:hint="eastAsia"/>
          <w:lang w:eastAsia="zh-CN"/>
        </w:rPr>
        <w:t>[</w:t>
      </w:r>
      <w:r>
        <w:rPr>
          <w:noProof/>
        </w:rPr>
        <w:t>2</w:t>
      </w:r>
      <w:r>
        <w:rPr>
          <w:rFonts w:hint="eastAsia"/>
          <w:lang w:eastAsia="zh-CN"/>
        </w:rPr>
        <w:t>]</w:t>
      </w:r>
      <w:r>
        <w:rPr>
          <w:lang w:eastAsia="zh-CN"/>
        </w:rPr>
        <w:fldChar w:fldCharType="end"/>
      </w:r>
      <w:r>
        <w:rPr>
          <w:lang w:eastAsia="zh-CN"/>
        </w:rPr>
        <w:t>):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842"/>
        <w:gridCol w:w="6013"/>
      </w:tblGrid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0EAD" w:rsidRDefault="00E61BDB">
            <w:pPr>
              <w:pStyle w:val="TAC"/>
              <w:jc w:val="left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0EAD" w:rsidRDefault="00E61BDB">
            <w:pPr>
              <w:pStyle w:val="TAC"/>
              <w:jc w:val="left"/>
              <w:rPr>
                <w:b/>
                <w:lang w:val="en-US" w:eastAsia="zh-CN"/>
              </w:rPr>
            </w:pPr>
            <w:r>
              <w:rPr>
                <w:b/>
                <w:lang w:val="en-US" w:eastAsia="zh-CN"/>
              </w:rPr>
              <w:t>Whether to capture an informative text (Yes/No)</w:t>
            </w: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0EAD" w:rsidRDefault="00E61BDB">
            <w:pPr>
              <w:pStyle w:val="TAC"/>
              <w:jc w:val="left"/>
              <w:rPr>
                <w:b/>
                <w:lang w:val="en-US" w:eastAsia="zh-CN"/>
              </w:rPr>
            </w:pPr>
            <w:r>
              <w:rPr>
                <w:b/>
                <w:lang w:eastAsia="zh-CN"/>
              </w:rPr>
              <w:t>Comments</w:t>
            </w:r>
            <w:r>
              <w:rPr>
                <w:b/>
                <w:lang w:val="en-US" w:eastAsia="zh-CN"/>
              </w:rPr>
              <w:t xml:space="preserve"> (including proposed changes to the TP, if any)</w:t>
            </w:r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Pr="00A40EAD" w:rsidRDefault="00E61BDB">
            <w:pPr>
              <w:pStyle w:val="TAC"/>
              <w:jc w:val="left"/>
              <w:rPr>
                <w:rFonts w:eastAsia="Malgun Gothic"/>
                <w:lang w:val="fi-FI" w:eastAsia="ko-KR"/>
                <w:rPrChange w:id="80" w:author="seungjune.yi" w:date="2020-06-02T19:18:00Z">
                  <w:rPr>
                    <w:lang w:val="fi-FI" w:eastAsia="zh-CN"/>
                  </w:rPr>
                </w:rPrChange>
              </w:rPr>
            </w:pPr>
            <w:ins w:id="81" w:author="seungjune.yi" w:date="2020-06-02T19:18:00Z">
              <w:r>
                <w:rPr>
                  <w:rFonts w:eastAsia="Malgun Gothic" w:hint="eastAsia"/>
                  <w:lang w:val="fi-FI" w:eastAsia="ko-KR"/>
                </w:rPr>
                <w:t>LG</w:t>
              </w:r>
            </w:ins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Pr="00A40EAD" w:rsidRDefault="00E61BDB">
            <w:pPr>
              <w:pStyle w:val="TAC"/>
              <w:jc w:val="left"/>
              <w:rPr>
                <w:rFonts w:eastAsia="Malgun Gothic"/>
                <w:lang w:val="fi-FI" w:eastAsia="ko-KR"/>
                <w:rPrChange w:id="82" w:author="seungjune.yi" w:date="2020-06-02T19:18:00Z">
                  <w:rPr>
                    <w:lang w:val="fi-FI" w:eastAsia="zh-CN"/>
                  </w:rPr>
                </w:rPrChange>
              </w:rPr>
            </w:pPr>
            <w:ins w:id="83" w:author="seungjune.yi" w:date="2020-06-02T19:18:00Z">
              <w:r>
                <w:rPr>
                  <w:rFonts w:eastAsia="Malgun Gothic" w:hint="eastAsia"/>
                  <w:lang w:val="fi-FI" w:eastAsia="ko-KR"/>
                </w:rPr>
                <w:t>No</w:t>
              </w:r>
            </w:ins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Pr="00A40EAD" w:rsidRDefault="00E61BDB">
            <w:pPr>
              <w:pStyle w:val="TAC"/>
              <w:jc w:val="left"/>
              <w:rPr>
                <w:rFonts w:eastAsia="Malgun Gothic"/>
                <w:lang w:val="en-US" w:eastAsia="ko-KR"/>
                <w:rPrChange w:id="84" w:author="seungjune.yi" w:date="2020-06-02T19:19:00Z">
                  <w:rPr>
                    <w:lang w:val="en-US" w:eastAsia="zh-CN"/>
                  </w:rPr>
                </w:rPrChange>
              </w:rPr>
            </w:pPr>
            <w:ins w:id="85" w:author="seungjune.yi" w:date="2020-06-02T19:19:00Z">
              <w:r>
                <w:rPr>
                  <w:rFonts w:eastAsia="Malgun Gothic" w:hint="eastAsia"/>
                  <w:lang w:val="en-US" w:eastAsia="ko-KR"/>
                </w:rPr>
                <w:t xml:space="preserve">We want to </w:t>
              </w:r>
              <w:r>
                <w:rPr>
                  <w:rFonts w:eastAsia="Malgun Gothic"/>
                  <w:lang w:val="en-US" w:eastAsia="ko-KR"/>
                </w:rPr>
                <w:t>avoid potential maintenance work in RAN2.</w:t>
              </w:r>
            </w:ins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Pr="004E1A2E" w:rsidRDefault="004E1A2E">
            <w:pPr>
              <w:pStyle w:val="TAC"/>
              <w:jc w:val="left"/>
              <w:rPr>
                <w:lang w:val="en-US" w:eastAsia="zh-CN"/>
              </w:rPr>
            </w:pPr>
            <w:ins w:id="86" w:author="Nokia, Nokia Shanghai Bell" w:date="2020-06-02T15:35:00Z">
              <w:r w:rsidRPr="004E1A2E">
                <w:rPr>
                  <w:lang w:val="en-US" w:eastAsia="zh-CN"/>
                </w:rPr>
                <w:t>Nokia</w:t>
              </w:r>
            </w:ins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Pr="004E1A2E" w:rsidRDefault="004E1A2E">
            <w:pPr>
              <w:pStyle w:val="TAC"/>
              <w:jc w:val="left"/>
              <w:rPr>
                <w:lang w:val="en-US" w:eastAsia="zh-CN"/>
              </w:rPr>
            </w:pPr>
            <w:ins w:id="87" w:author="Nokia, Nokia Shanghai Bell" w:date="2020-06-02T15:35:00Z">
              <w:r w:rsidRPr="004E1A2E">
                <w:rPr>
                  <w:lang w:val="en-US" w:eastAsia="zh-CN"/>
                </w:rPr>
                <w:t>Yes</w:t>
              </w:r>
            </w:ins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Pr="004E1A2E" w:rsidRDefault="004E1A2E">
            <w:pPr>
              <w:pStyle w:val="TAC"/>
              <w:jc w:val="left"/>
              <w:rPr>
                <w:lang w:val="en-US" w:eastAsia="zh-CN"/>
              </w:rPr>
            </w:pPr>
            <w:ins w:id="88" w:author="Nokia, Nokia Shanghai Bell" w:date="2020-06-02T15:36:00Z">
              <w:r w:rsidRPr="004E1A2E">
                <w:rPr>
                  <w:lang w:val="en-US" w:eastAsia="zh-CN"/>
                </w:rPr>
                <w:t>This is an ex</w:t>
              </w:r>
            </w:ins>
            <w:ins w:id="89" w:author="Nokia, Nokia Shanghai Bell" w:date="2020-06-02T15:39:00Z">
              <w:r>
                <w:rPr>
                  <w:lang w:val="en-US" w:eastAsia="zh-CN"/>
                </w:rPr>
                <w:t>a</w:t>
              </w:r>
            </w:ins>
            <w:ins w:id="90" w:author="Nokia, Nokia Shanghai Bell" w:date="2020-06-02T15:36:00Z">
              <w:r w:rsidRPr="004E1A2E">
                <w:rPr>
                  <w:lang w:val="en-US" w:eastAsia="zh-CN"/>
                </w:rPr>
                <w:t>mple of operation and an infor</w:t>
              </w:r>
            </w:ins>
            <w:ins w:id="91" w:author="Nokia, Nokia Shanghai Bell" w:date="2020-06-02T15:39:00Z">
              <w:r w:rsidR="006D4C3D">
                <w:rPr>
                  <w:lang w:val="en-US" w:eastAsia="zh-CN"/>
                </w:rPr>
                <w:t>m</w:t>
              </w:r>
            </w:ins>
            <w:ins w:id="92" w:author="Nokia, Nokia Shanghai Bell" w:date="2020-06-02T15:36:00Z">
              <w:r w:rsidRPr="004E1A2E">
                <w:rPr>
                  <w:lang w:val="en-US" w:eastAsia="zh-CN"/>
                </w:rPr>
                <w:t xml:space="preserve">ative annex, so its maintenance is not really required. We think this has benefits for implementers as </w:t>
              </w:r>
            </w:ins>
            <w:ins w:id="93" w:author="Nokia, Nokia Shanghai Bell" w:date="2020-06-02T15:37:00Z">
              <w:r w:rsidRPr="004E1A2E">
                <w:rPr>
                  <w:lang w:val="en-US" w:eastAsia="zh-CN"/>
                </w:rPr>
                <w:t xml:space="preserve">the normative part of EHC description is rather imprecise compared to, e.g. </w:t>
              </w:r>
              <w:proofErr w:type="spellStart"/>
              <w:r w:rsidRPr="004E1A2E">
                <w:rPr>
                  <w:lang w:val="en-US" w:eastAsia="zh-CN"/>
                </w:rPr>
                <w:t>RoHC</w:t>
              </w:r>
              <w:proofErr w:type="spellEnd"/>
              <w:r w:rsidRPr="004E1A2E">
                <w:rPr>
                  <w:lang w:val="en-US" w:eastAsia="zh-CN"/>
                </w:rPr>
                <w:t xml:space="preserve"> and may be difficult to</w:t>
              </w:r>
            </w:ins>
            <w:ins w:id="94" w:author="Nokia, Nokia Shanghai Bell" w:date="2020-06-02T15:38:00Z">
              <w:r w:rsidRPr="004E1A2E">
                <w:rPr>
                  <w:lang w:val="en-US" w:eastAsia="zh-CN"/>
                </w:rPr>
                <w:t xml:space="preserve"> interpret </w:t>
              </w:r>
            </w:ins>
            <w:ins w:id="95" w:author="Nokia, Nokia Shanghai Bell" w:date="2020-06-02T15:37:00Z">
              <w:r w:rsidRPr="004E1A2E">
                <w:rPr>
                  <w:lang w:val="en-US" w:eastAsia="zh-CN"/>
                </w:rPr>
                <w:t>for im</w:t>
              </w:r>
            </w:ins>
            <w:ins w:id="96" w:author="Nokia, Nokia Shanghai Bell" w:date="2020-06-02T15:38:00Z">
              <w:r w:rsidRPr="004E1A2E">
                <w:rPr>
                  <w:lang w:val="en-US" w:eastAsia="zh-CN"/>
                </w:rPr>
                <w:t>p</w:t>
              </w:r>
            </w:ins>
            <w:ins w:id="97" w:author="Nokia, Nokia Shanghai Bell" w:date="2020-06-02T15:37:00Z">
              <w:r w:rsidRPr="004E1A2E">
                <w:rPr>
                  <w:lang w:val="en-US" w:eastAsia="zh-CN"/>
                </w:rPr>
                <w:t xml:space="preserve">lementers. </w:t>
              </w:r>
            </w:ins>
            <w:ins w:id="98" w:author="Nokia, Nokia Shanghai Bell" w:date="2020-06-02T15:38:00Z">
              <w:r w:rsidRPr="004E1A2E">
                <w:rPr>
                  <w:lang w:val="en-US" w:eastAsia="zh-CN"/>
                </w:rPr>
                <w:t xml:space="preserve"> Also, in case we will support other frame types, then some maintenance work will be needed anyway. It is for example unclear at the moment what EHC compressor/decompressor does with frames other than those indicated in the informative annex proposal, e.g. </w:t>
              </w:r>
            </w:ins>
            <w:ins w:id="99" w:author="Nokia, Nokia Shanghai Bell" w:date="2020-06-02T15:39:00Z">
              <w:r w:rsidRPr="004E1A2E">
                <w:rPr>
                  <w:lang w:val="en-US" w:eastAsia="zh-CN"/>
                </w:rPr>
                <w:t xml:space="preserve">frames related to </w:t>
              </w:r>
            </w:ins>
            <w:ins w:id="100" w:author="Nokia, Nokia Shanghai Bell" w:date="2020-06-02T15:38:00Z">
              <w:r w:rsidRPr="004E1A2E">
                <w:rPr>
                  <w:lang w:val="en-US" w:eastAsia="zh-CN"/>
                </w:rPr>
                <w:t>FRE</w:t>
              </w:r>
            </w:ins>
            <w:ins w:id="101" w:author="Nokia, Nokia Shanghai Bell" w:date="2020-06-02T15:39:00Z">
              <w:r w:rsidRPr="004E1A2E">
                <w:rPr>
                  <w:lang w:val="en-US" w:eastAsia="zh-CN"/>
                </w:rPr>
                <w:t>R protocol.</w:t>
              </w:r>
            </w:ins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Default="00A40EAD">
            <w:pPr>
              <w:pStyle w:val="TAC"/>
              <w:jc w:val="left"/>
              <w:rPr>
                <w:lang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eastAsia="zh-CN"/>
              </w:rPr>
            </w:pPr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</w:tr>
    </w:tbl>
    <w:p w:rsidR="00A40EAD" w:rsidRDefault="00A40EAD">
      <w:pPr>
        <w:rPr>
          <w:lang w:eastAsia="zh-CN"/>
        </w:rPr>
      </w:pPr>
    </w:p>
    <w:p w:rsidR="00A40EAD" w:rsidRDefault="00E61BDB">
      <w:pPr>
        <w:pStyle w:val="Heading2"/>
        <w:ind w:left="840"/>
      </w:pPr>
      <w:r>
        <w:t>Clarifications</w:t>
      </w:r>
    </w:p>
    <w:p w:rsidR="00A40EAD" w:rsidRDefault="00E61BDB">
      <w:pPr>
        <w:rPr>
          <w:lang w:val="en-GB"/>
        </w:rPr>
      </w:pPr>
      <w:r>
        <w:rPr>
          <w:lang w:val="en-GB"/>
        </w:rPr>
        <w:t xml:space="preserve">Contribution R2-2004742 </w:t>
      </w:r>
      <w:r>
        <w:rPr>
          <w:lang w:val="en-GB"/>
        </w:rPr>
        <w:fldChar w:fldCharType="begin"/>
      </w:r>
      <w:r>
        <w:rPr>
          <w:lang w:val="en-GB"/>
        </w:rPr>
        <w:instrText xml:space="preserve"> REF Ref_vivo \h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rFonts w:hint="eastAsia"/>
          <w:lang w:eastAsia="zh-CN"/>
        </w:rPr>
        <w:t>[</w:t>
      </w:r>
      <w:r>
        <w:rPr>
          <w:noProof/>
        </w:rPr>
        <w:t>3</w:t>
      </w:r>
      <w:r>
        <w:rPr>
          <w:rFonts w:hint="eastAsia"/>
          <w:lang w:eastAsia="zh-CN"/>
        </w:rPr>
        <w:t>]</w:t>
      </w:r>
      <w:r>
        <w:rPr>
          <w:lang w:val="en-GB"/>
        </w:rPr>
        <w:fldChar w:fldCharType="end"/>
      </w:r>
      <w:r>
        <w:rPr>
          <w:lang w:val="en-GB"/>
        </w:rPr>
        <w:t xml:space="preserve"> proposes to clarify that EHC </w:t>
      </w:r>
      <w:r>
        <w:rPr>
          <w:rFonts w:hint="eastAsia"/>
          <w:lang w:val="en-GB"/>
        </w:rPr>
        <w:t>compressed packet</w:t>
      </w:r>
      <w:r>
        <w:rPr>
          <w:lang w:val="en-GB"/>
        </w:rPr>
        <w:t xml:space="preserve"> includes both the compressed header packet and full header packet to avoid the confusion caused by the similar names between “</w:t>
      </w:r>
      <w:r>
        <w:rPr>
          <w:rFonts w:hint="eastAsia"/>
          <w:lang w:val="en-GB"/>
        </w:rPr>
        <w:t>EHC compressed packets</w:t>
      </w:r>
      <w:r>
        <w:rPr>
          <w:lang w:val="en-GB"/>
        </w:rPr>
        <w:t>”</w:t>
      </w:r>
      <w:r>
        <w:rPr>
          <w:rFonts w:hint="eastAsia"/>
          <w:lang w:val="en-GB"/>
        </w:rPr>
        <w:t xml:space="preserve"> and </w:t>
      </w:r>
      <w:r>
        <w:rPr>
          <w:lang w:val="en-GB"/>
        </w:rPr>
        <w:t>“</w:t>
      </w:r>
      <w:r>
        <w:rPr>
          <w:rFonts w:hint="eastAsia"/>
          <w:lang w:val="en-GB"/>
        </w:rPr>
        <w:t>EHC compressed header packets</w:t>
      </w:r>
      <w:r>
        <w:rPr>
          <w:lang w:val="en-GB"/>
        </w:rPr>
        <w:t xml:space="preserve">”. </w:t>
      </w:r>
    </w:p>
    <w:p w:rsidR="00A40EAD" w:rsidRDefault="00E61BDB">
      <w:pPr>
        <w:rPr>
          <w:lang w:eastAsia="zh-CN"/>
        </w:rPr>
      </w:pPr>
      <w:r>
        <w:rPr>
          <w:b/>
          <w:bCs/>
          <w:lang w:eastAsia="zh-CN"/>
        </w:rPr>
        <w:t xml:space="preserve">Question </w:t>
      </w:r>
      <w:r>
        <w:rPr>
          <w:b/>
          <w:lang w:eastAsia="ko-KR"/>
        </w:rPr>
        <w:fldChar w:fldCharType="begin"/>
      </w:r>
      <w:r>
        <w:rPr>
          <w:b/>
          <w:lang w:eastAsia="ko-KR"/>
        </w:rPr>
        <w:instrText xml:space="preserve"> SEQ Question \* MERGEFORMAT  \* MERGEFORMAT </w:instrText>
      </w:r>
      <w:r>
        <w:rPr>
          <w:b/>
          <w:lang w:eastAsia="ko-KR"/>
        </w:rPr>
        <w:fldChar w:fldCharType="separate"/>
      </w:r>
      <w:r>
        <w:rPr>
          <w:b/>
          <w:noProof/>
          <w:lang w:eastAsia="ko-KR"/>
        </w:rPr>
        <w:t>8</w:t>
      </w:r>
      <w:r>
        <w:rPr>
          <w:b/>
          <w:lang w:eastAsia="ko-KR"/>
        </w:rPr>
        <w:fldChar w:fldCharType="end"/>
      </w:r>
      <w:r>
        <w:rPr>
          <w:b/>
          <w:bCs/>
          <w:lang w:eastAsia="zh-CN"/>
        </w:rPr>
        <w:t xml:space="preserve">: </w:t>
      </w:r>
      <w:r>
        <w:rPr>
          <w:lang w:eastAsia="zh-CN"/>
        </w:rPr>
        <w:t xml:space="preserve">Please </w:t>
      </w:r>
      <w:r>
        <w:rPr>
          <w:lang w:eastAsia="zh-CN"/>
        </w:rPr>
        <w:t xml:space="preserve">provide your preference on whether to </w:t>
      </w:r>
      <w:r>
        <w:rPr>
          <w:lang w:eastAsia="ko-KR"/>
        </w:rPr>
        <w:t xml:space="preserve">add clarification that </w:t>
      </w:r>
      <w:r>
        <w:rPr>
          <w:lang w:val="en-GB"/>
        </w:rPr>
        <w:t xml:space="preserve">EHC </w:t>
      </w:r>
      <w:r>
        <w:rPr>
          <w:rFonts w:hint="eastAsia"/>
          <w:lang w:val="en-GB"/>
        </w:rPr>
        <w:t>compressed packet</w:t>
      </w:r>
      <w:r>
        <w:rPr>
          <w:lang w:val="en-GB"/>
        </w:rPr>
        <w:t xml:space="preserve"> includes both the compressed header packet and full header packet</w:t>
      </w:r>
      <w:r>
        <w:rPr>
          <w:lang w:eastAsia="zh-CN"/>
        </w:rPr>
        <w:t xml:space="preserve"> (as the 1</w:t>
      </w:r>
      <w:r>
        <w:rPr>
          <w:vertAlign w:val="superscript"/>
          <w:lang w:eastAsia="zh-CN"/>
        </w:rPr>
        <w:t>st</w:t>
      </w:r>
      <w:r>
        <w:rPr>
          <w:lang w:eastAsia="zh-CN"/>
        </w:rPr>
        <w:t xml:space="preserve"> change in the TP of </w:t>
      </w:r>
      <w:r>
        <w:rPr>
          <w:lang w:val="en-GB"/>
        </w:rPr>
        <w:t xml:space="preserve">R2-2004742 </w:t>
      </w:r>
      <w:r>
        <w:rPr>
          <w:lang w:val="en-GB"/>
        </w:rPr>
        <w:fldChar w:fldCharType="begin"/>
      </w:r>
      <w:r>
        <w:rPr>
          <w:lang w:val="en-GB"/>
        </w:rPr>
        <w:instrText xml:space="preserve"> REF Ref_vivo \h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rFonts w:hint="eastAsia"/>
          <w:lang w:eastAsia="zh-CN"/>
        </w:rPr>
        <w:t>[</w:t>
      </w:r>
      <w:r>
        <w:rPr>
          <w:noProof/>
        </w:rPr>
        <w:t>3</w:t>
      </w:r>
      <w:r>
        <w:rPr>
          <w:rFonts w:hint="eastAsia"/>
          <w:lang w:eastAsia="zh-CN"/>
        </w:rPr>
        <w:t>]</w:t>
      </w:r>
      <w:r>
        <w:rPr>
          <w:lang w:val="en-GB"/>
        </w:rPr>
        <w:fldChar w:fldCharType="end"/>
      </w:r>
      <w:r>
        <w:rPr>
          <w:lang w:eastAsia="zh-CN"/>
        </w:rPr>
        <w:t>):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842"/>
        <w:gridCol w:w="6013"/>
      </w:tblGrid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0EAD" w:rsidRDefault="00E61BDB">
            <w:pPr>
              <w:pStyle w:val="TAC"/>
              <w:jc w:val="left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lastRenderedPageBreak/>
              <w:t>Company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0EAD" w:rsidRDefault="00E61BDB">
            <w:pPr>
              <w:pStyle w:val="TAC"/>
              <w:jc w:val="left"/>
              <w:rPr>
                <w:b/>
                <w:lang w:val="en-US" w:eastAsia="zh-CN"/>
              </w:rPr>
            </w:pPr>
            <w:r>
              <w:rPr>
                <w:b/>
                <w:lang w:val="en-US" w:eastAsia="zh-CN"/>
              </w:rPr>
              <w:t>Whether to add clarification (Yes/No)</w:t>
            </w: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0EAD" w:rsidRDefault="00E61BDB">
            <w:pPr>
              <w:pStyle w:val="TAC"/>
              <w:jc w:val="left"/>
              <w:rPr>
                <w:b/>
                <w:lang w:val="en-US" w:eastAsia="zh-CN"/>
              </w:rPr>
            </w:pPr>
            <w:r>
              <w:rPr>
                <w:b/>
                <w:lang w:eastAsia="zh-CN"/>
              </w:rPr>
              <w:t>Comments</w:t>
            </w:r>
            <w:r>
              <w:rPr>
                <w:b/>
                <w:lang w:val="en-US" w:eastAsia="zh-CN"/>
              </w:rPr>
              <w:t xml:space="preserve"> (including proposed changes to the TP, if any)</w:t>
            </w:r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Pr="00A40EAD" w:rsidRDefault="00E61BDB">
            <w:pPr>
              <w:pStyle w:val="TAC"/>
              <w:jc w:val="left"/>
              <w:rPr>
                <w:rFonts w:eastAsia="Malgun Gothic"/>
                <w:lang w:val="fi-FI" w:eastAsia="ko-KR"/>
                <w:rPrChange w:id="102" w:author="seungjune.yi" w:date="2020-06-02T19:19:00Z">
                  <w:rPr>
                    <w:lang w:val="fi-FI" w:eastAsia="zh-CN"/>
                  </w:rPr>
                </w:rPrChange>
              </w:rPr>
            </w:pPr>
            <w:ins w:id="103" w:author="seungjune.yi" w:date="2020-06-02T19:19:00Z">
              <w:r>
                <w:rPr>
                  <w:rFonts w:eastAsia="Malgun Gothic" w:hint="eastAsia"/>
                  <w:lang w:val="fi-FI" w:eastAsia="ko-KR"/>
                </w:rPr>
                <w:t>LG</w:t>
              </w:r>
            </w:ins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Pr="00A40EAD" w:rsidRDefault="00E61BDB">
            <w:pPr>
              <w:pStyle w:val="TAC"/>
              <w:jc w:val="left"/>
              <w:rPr>
                <w:rFonts w:eastAsia="Malgun Gothic"/>
                <w:lang w:val="fi-FI" w:eastAsia="ko-KR"/>
                <w:rPrChange w:id="104" w:author="seungjune.yi" w:date="2020-06-02T19:19:00Z">
                  <w:rPr>
                    <w:lang w:val="fi-FI" w:eastAsia="zh-CN"/>
                  </w:rPr>
                </w:rPrChange>
              </w:rPr>
            </w:pPr>
            <w:ins w:id="105" w:author="seungjune.yi" w:date="2020-06-02T19:19:00Z">
              <w:r>
                <w:rPr>
                  <w:rFonts w:eastAsia="Malgun Gothic" w:hint="eastAsia"/>
                  <w:lang w:val="fi-FI" w:eastAsia="ko-KR"/>
                </w:rPr>
                <w:t>No</w:t>
              </w:r>
            </w:ins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Pr="00A40EAD" w:rsidRDefault="00E61BDB">
            <w:pPr>
              <w:pStyle w:val="TAC"/>
              <w:jc w:val="left"/>
              <w:rPr>
                <w:rFonts w:eastAsia="Malgun Gothic"/>
                <w:lang w:val="en-US" w:eastAsia="ko-KR"/>
                <w:rPrChange w:id="106" w:author="seungjune.yi" w:date="2020-06-02T19:20:00Z">
                  <w:rPr>
                    <w:lang w:val="en-US" w:eastAsia="zh-CN"/>
                  </w:rPr>
                </w:rPrChange>
              </w:rPr>
            </w:pPr>
            <w:ins w:id="107" w:author="seungjune.yi" w:date="2020-06-02T19:25:00Z">
              <w:r>
                <w:rPr>
                  <w:rFonts w:eastAsia="Malgun Gothic"/>
                  <w:lang w:val="en-US" w:eastAsia="ko-KR"/>
                </w:rPr>
                <w:t>The “</w:t>
              </w:r>
            </w:ins>
            <w:ins w:id="108" w:author="seungjune.yi" w:date="2020-06-02T19:20:00Z">
              <w:r>
                <w:rPr>
                  <w:rFonts w:eastAsia="Malgun Gothic" w:hint="eastAsia"/>
                  <w:lang w:val="en-US" w:eastAsia="ko-KR"/>
                </w:rPr>
                <w:t>ROHC compresse</w:t>
              </w:r>
              <w:r>
                <w:rPr>
                  <w:rFonts w:eastAsia="Malgun Gothic"/>
                  <w:lang w:val="en-US" w:eastAsia="ko-KR"/>
                </w:rPr>
                <w:t>d packet</w:t>
              </w:r>
            </w:ins>
            <w:ins w:id="109" w:author="seungjune.yi" w:date="2020-06-02T19:25:00Z">
              <w:r>
                <w:rPr>
                  <w:rFonts w:eastAsia="Malgun Gothic"/>
                  <w:lang w:val="en-US" w:eastAsia="ko-KR"/>
                </w:rPr>
                <w:t>”</w:t>
              </w:r>
            </w:ins>
            <w:ins w:id="110" w:author="seungjune.yi" w:date="2020-06-02T19:20:00Z">
              <w:r>
                <w:rPr>
                  <w:rFonts w:eastAsia="Malgun Gothic"/>
                  <w:lang w:val="en-US" w:eastAsia="ko-KR"/>
                </w:rPr>
                <w:t xml:space="preserve"> </w:t>
              </w:r>
            </w:ins>
            <w:ins w:id="111" w:author="seungjune.yi" w:date="2020-06-02T19:27:00Z">
              <w:r>
                <w:rPr>
                  <w:rFonts w:eastAsia="Malgun Gothic"/>
                  <w:lang w:val="en-US" w:eastAsia="ko-KR"/>
                </w:rPr>
                <w:t>include</w:t>
              </w:r>
            </w:ins>
            <w:ins w:id="112" w:author="seungjune.yi" w:date="2020-06-02T19:26:00Z">
              <w:r>
                <w:rPr>
                  <w:rFonts w:eastAsia="Malgun Gothic"/>
                  <w:lang w:val="en-US" w:eastAsia="ko-KR"/>
                </w:rPr>
                <w:t xml:space="preserve">s various types of packets including </w:t>
              </w:r>
            </w:ins>
            <w:ins w:id="113" w:author="seungjune.yi" w:date="2020-06-02T19:21:00Z">
              <w:r>
                <w:rPr>
                  <w:rFonts w:eastAsia="Malgun Gothic"/>
                  <w:lang w:val="en-US" w:eastAsia="ko-KR"/>
                </w:rPr>
                <w:t>IR packets (which is similar to FH packet in EHC)</w:t>
              </w:r>
            </w:ins>
            <w:ins w:id="114" w:author="seungjune.yi" w:date="2020-06-02T19:22:00Z">
              <w:r>
                <w:rPr>
                  <w:rFonts w:eastAsia="Malgun Gothic"/>
                  <w:lang w:val="en-US" w:eastAsia="ko-KR"/>
                </w:rPr>
                <w:t>.</w:t>
              </w:r>
            </w:ins>
            <w:ins w:id="115" w:author="seungjune.yi" w:date="2020-06-02T19:26:00Z">
              <w:r>
                <w:rPr>
                  <w:rFonts w:eastAsia="Malgun Gothic"/>
                  <w:lang w:val="en-US" w:eastAsia="ko-KR"/>
                </w:rPr>
                <w:t xml:space="preserve"> </w:t>
              </w:r>
            </w:ins>
            <w:ins w:id="116" w:author="seungjune.yi" w:date="2020-06-02T19:28:00Z">
              <w:r>
                <w:rPr>
                  <w:rFonts w:eastAsia="Malgun Gothic"/>
                  <w:lang w:val="en-US" w:eastAsia="ko-KR"/>
                </w:rPr>
                <w:t xml:space="preserve">There is no confusion in “EHC compressed packet” </w:t>
              </w:r>
            </w:ins>
            <w:ins w:id="117" w:author="seungjune.yi" w:date="2020-06-02T19:38:00Z">
              <w:r>
                <w:rPr>
                  <w:rFonts w:eastAsia="Malgun Gothic"/>
                  <w:lang w:val="en-US" w:eastAsia="ko-KR"/>
                </w:rPr>
                <w:t>to</w:t>
              </w:r>
            </w:ins>
            <w:ins w:id="118" w:author="seungjune.yi" w:date="2020-06-02T19:28:00Z">
              <w:r>
                <w:rPr>
                  <w:rFonts w:eastAsia="Malgun Gothic"/>
                  <w:lang w:val="en-US" w:eastAsia="ko-KR"/>
                </w:rPr>
                <w:t xml:space="preserve"> include FH packets.</w:t>
              </w:r>
            </w:ins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Pr="006D4C3D" w:rsidRDefault="006D4C3D">
            <w:pPr>
              <w:pStyle w:val="TAC"/>
              <w:jc w:val="left"/>
              <w:rPr>
                <w:lang w:val="en-US" w:eastAsia="zh-CN"/>
              </w:rPr>
            </w:pPr>
            <w:ins w:id="119" w:author="Nokia, Nokia Shanghai Bell" w:date="2020-06-02T15:39:00Z">
              <w:r w:rsidRPr="006D4C3D">
                <w:rPr>
                  <w:lang w:val="en-US" w:eastAsia="zh-CN"/>
                </w:rPr>
                <w:t>Nokia</w:t>
              </w:r>
            </w:ins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Pr="006D4C3D" w:rsidRDefault="006D4C3D">
            <w:pPr>
              <w:pStyle w:val="TAC"/>
              <w:jc w:val="left"/>
              <w:rPr>
                <w:lang w:val="en-US" w:eastAsia="zh-CN"/>
              </w:rPr>
            </w:pPr>
            <w:ins w:id="120" w:author="Nokia, Nokia Shanghai Bell" w:date="2020-06-02T15:39:00Z">
              <w:r w:rsidRPr="006D4C3D">
                <w:rPr>
                  <w:lang w:val="en-US" w:eastAsia="zh-CN"/>
                </w:rPr>
                <w:t xml:space="preserve">No strong </w:t>
              </w:r>
            </w:ins>
            <w:ins w:id="121" w:author="Nokia, Nokia Shanghai Bell" w:date="2020-06-02T15:40:00Z">
              <w:r w:rsidRPr="006D4C3D">
                <w:rPr>
                  <w:lang w:val="en-US" w:eastAsia="zh-CN"/>
                </w:rPr>
                <w:t>view</w:t>
              </w:r>
            </w:ins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Pr="006D4C3D" w:rsidRDefault="006D4C3D">
            <w:pPr>
              <w:pStyle w:val="TAC"/>
              <w:jc w:val="left"/>
              <w:rPr>
                <w:lang w:val="en-US" w:eastAsia="zh-CN"/>
              </w:rPr>
            </w:pPr>
            <w:ins w:id="122" w:author="Nokia, Nokia Shanghai Bell" w:date="2020-06-02T15:40:00Z">
              <w:r w:rsidRPr="006D4C3D">
                <w:rPr>
                  <w:lang w:val="en-US" w:eastAsia="zh-CN"/>
                </w:rPr>
                <w:t>We think that it is confusing to refer to FH packets as compressed packets</w:t>
              </w:r>
            </w:ins>
            <w:ins w:id="123" w:author="Nokia, Nokia Shanghai Bell" w:date="2020-06-02T15:41:00Z">
              <w:r w:rsidRPr="006D4C3D">
                <w:rPr>
                  <w:lang w:val="en-US" w:eastAsia="zh-CN"/>
                </w:rPr>
                <w:t>, so at least</w:t>
              </w:r>
            </w:ins>
            <w:ins w:id="124" w:author="Nokia, Nokia Shanghai Bell" w:date="2020-06-02T15:42:00Z">
              <w:r w:rsidR="00811E70">
                <w:rPr>
                  <w:lang w:val="en-US" w:eastAsia="zh-CN"/>
                </w:rPr>
                <w:t xml:space="preserve"> </w:t>
              </w:r>
            </w:ins>
            <w:ins w:id="125" w:author="Nokia, Nokia Shanghai Bell" w:date="2020-06-02T15:41:00Z">
              <w:r w:rsidRPr="006D4C3D">
                <w:rPr>
                  <w:lang w:val="en-US" w:eastAsia="zh-CN"/>
                </w:rPr>
                <w:t>such clarification should be added. EHC is a stand</w:t>
              </w:r>
            </w:ins>
            <w:ins w:id="126" w:author="Nokia, Nokia Shanghai Bell" w:date="2020-06-02T15:42:00Z">
              <w:r w:rsidR="00811E70">
                <w:rPr>
                  <w:lang w:val="en-US" w:eastAsia="zh-CN"/>
                </w:rPr>
                <w:t>a</w:t>
              </w:r>
            </w:ins>
            <w:ins w:id="127" w:author="Nokia, Nokia Shanghai Bell" w:date="2020-06-02T15:41:00Z">
              <w:r w:rsidRPr="006D4C3D">
                <w:rPr>
                  <w:lang w:val="en-US" w:eastAsia="zh-CN"/>
                </w:rPr>
                <w:t xml:space="preserve">lone protocol, so not everybody will be aware that it reuses some rules from </w:t>
              </w:r>
              <w:proofErr w:type="spellStart"/>
              <w:r w:rsidRPr="006D4C3D">
                <w:rPr>
                  <w:lang w:val="en-US" w:eastAsia="zh-CN"/>
                </w:rPr>
                <w:t>RoHC</w:t>
              </w:r>
              <w:proofErr w:type="spellEnd"/>
              <w:r w:rsidRPr="006D4C3D">
                <w:rPr>
                  <w:lang w:val="en-US" w:eastAsia="zh-CN"/>
                </w:rPr>
                <w:t>.</w:t>
              </w:r>
              <w:r>
                <w:rPr>
                  <w:lang w:val="en-US" w:eastAsia="zh-CN"/>
                </w:rPr>
                <w:t xml:space="preserve"> It is better to be clear than leave room for interpretations. </w:t>
              </w:r>
            </w:ins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Default="00A40EAD">
            <w:pPr>
              <w:pStyle w:val="TAC"/>
              <w:jc w:val="left"/>
              <w:rPr>
                <w:lang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eastAsia="zh-CN"/>
              </w:rPr>
            </w:pPr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</w:tr>
    </w:tbl>
    <w:p w:rsidR="00A40EAD" w:rsidRDefault="00A40EAD">
      <w:pPr>
        <w:rPr>
          <w:bCs/>
          <w:sz w:val="22"/>
          <w:szCs w:val="22"/>
          <w:lang w:eastAsia="zh-CN"/>
        </w:rPr>
      </w:pPr>
    </w:p>
    <w:p w:rsidR="00A40EAD" w:rsidRDefault="00E61BDB">
      <w:pPr>
        <w:rPr>
          <w:lang w:val="en-GB"/>
        </w:rPr>
      </w:pPr>
      <w:r>
        <w:rPr>
          <w:lang w:val="en-GB"/>
        </w:rPr>
        <w:t xml:space="preserve">Contribution R2-2004742 </w:t>
      </w:r>
      <w:r>
        <w:rPr>
          <w:lang w:val="en-GB"/>
        </w:rPr>
        <w:fldChar w:fldCharType="begin"/>
      </w:r>
      <w:r>
        <w:rPr>
          <w:lang w:val="en-GB"/>
        </w:rPr>
        <w:instrText xml:space="preserve"> REF Ref_vivo \h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rFonts w:hint="eastAsia"/>
          <w:lang w:eastAsia="zh-CN"/>
        </w:rPr>
        <w:t>[</w:t>
      </w:r>
      <w:r>
        <w:rPr>
          <w:noProof/>
        </w:rPr>
        <w:t>3</w:t>
      </w:r>
      <w:r>
        <w:rPr>
          <w:rFonts w:hint="eastAsia"/>
          <w:lang w:eastAsia="zh-CN"/>
        </w:rPr>
        <w:t>]</w:t>
      </w:r>
      <w:r>
        <w:rPr>
          <w:lang w:val="en-GB"/>
        </w:rPr>
        <w:fldChar w:fldCharType="end"/>
      </w:r>
      <w:r>
        <w:rPr>
          <w:lang w:val="en-GB"/>
        </w:rPr>
        <w:t xml:space="preserve"> proposes to clarify that “the fields that are compressed” means “removing </w:t>
      </w:r>
      <w:r>
        <w:rPr>
          <w:rFonts w:eastAsiaTheme="minorEastAsia" w:hint="eastAsia"/>
          <w:lang w:eastAsia="zh-CN"/>
        </w:rPr>
        <w:t>the fields from the Ethernet packet</w:t>
      </w:r>
      <w:r>
        <w:rPr>
          <w:rFonts w:eastAsiaTheme="minorEastAsia"/>
          <w:lang w:eastAsia="zh-CN"/>
        </w:rPr>
        <w:t>”. TS 38.323 specifies that “</w:t>
      </w:r>
      <w:r>
        <w:t>The CH packet includes only the header fields not stored i</w:t>
      </w:r>
      <w:r>
        <w:t>n the EHC context</w:t>
      </w:r>
      <w:r>
        <w:rPr>
          <w:rFonts w:eastAsiaTheme="minorEastAsia"/>
          <w:lang w:eastAsia="zh-CN"/>
        </w:rPr>
        <w:t>”, so there seems to be no ambiguity regarding the meaning of “</w:t>
      </w:r>
      <w:r>
        <w:rPr>
          <w:lang w:val="en-GB"/>
        </w:rPr>
        <w:t>the fields that are compressed</w:t>
      </w:r>
      <w:r>
        <w:rPr>
          <w:rFonts w:eastAsiaTheme="minorEastAsia"/>
          <w:lang w:eastAsia="zh-CN"/>
        </w:rPr>
        <w:t xml:space="preserve">”. </w:t>
      </w:r>
    </w:p>
    <w:p w:rsidR="00A40EAD" w:rsidRDefault="00E61BDB">
      <w:pPr>
        <w:rPr>
          <w:lang w:eastAsia="zh-CN"/>
        </w:rPr>
      </w:pPr>
      <w:r>
        <w:rPr>
          <w:b/>
          <w:bCs/>
          <w:lang w:eastAsia="zh-CN"/>
        </w:rPr>
        <w:t xml:space="preserve">Question </w:t>
      </w:r>
      <w:r>
        <w:rPr>
          <w:b/>
          <w:lang w:eastAsia="ko-KR"/>
        </w:rPr>
        <w:fldChar w:fldCharType="begin"/>
      </w:r>
      <w:r>
        <w:rPr>
          <w:b/>
          <w:lang w:eastAsia="ko-KR"/>
        </w:rPr>
        <w:instrText xml:space="preserve"> SEQ Question \* MERGEFORMAT  \* MERGEFORMAT </w:instrText>
      </w:r>
      <w:r>
        <w:rPr>
          <w:b/>
          <w:lang w:eastAsia="ko-KR"/>
        </w:rPr>
        <w:fldChar w:fldCharType="separate"/>
      </w:r>
      <w:r>
        <w:rPr>
          <w:b/>
          <w:noProof/>
          <w:lang w:eastAsia="ko-KR"/>
        </w:rPr>
        <w:t>9</w:t>
      </w:r>
      <w:r>
        <w:rPr>
          <w:b/>
          <w:lang w:eastAsia="ko-KR"/>
        </w:rPr>
        <w:fldChar w:fldCharType="end"/>
      </w:r>
      <w:r>
        <w:rPr>
          <w:b/>
          <w:bCs/>
          <w:lang w:eastAsia="zh-CN"/>
        </w:rPr>
        <w:t xml:space="preserve">: </w:t>
      </w:r>
      <w:r>
        <w:rPr>
          <w:lang w:eastAsia="zh-CN"/>
        </w:rPr>
        <w:t xml:space="preserve">Please provide your preference on whether to </w:t>
      </w:r>
      <w:r>
        <w:rPr>
          <w:lang w:eastAsia="ko-KR"/>
        </w:rPr>
        <w:t>add clarification regarding the meani</w:t>
      </w:r>
      <w:r>
        <w:rPr>
          <w:lang w:eastAsia="ko-KR"/>
        </w:rPr>
        <w:t>ng of “</w:t>
      </w:r>
      <w:r>
        <w:rPr>
          <w:lang w:val="en-GB"/>
        </w:rPr>
        <w:t>the fields that are compressed</w:t>
      </w:r>
      <w:r>
        <w:rPr>
          <w:lang w:eastAsia="ko-KR"/>
        </w:rPr>
        <w:t>”</w:t>
      </w:r>
      <w:r>
        <w:rPr>
          <w:lang w:eastAsia="zh-CN"/>
        </w:rPr>
        <w:t xml:space="preserve"> (as the 2</w:t>
      </w:r>
      <w:r>
        <w:rPr>
          <w:vertAlign w:val="superscript"/>
          <w:lang w:eastAsia="zh-CN"/>
        </w:rPr>
        <w:t>nd</w:t>
      </w:r>
      <w:r>
        <w:rPr>
          <w:lang w:eastAsia="zh-CN"/>
        </w:rPr>
        <w:t xml:space="preserve"> change in the TP of </w:t>
      </w:r>
      <w:r>
        <w:rPr>
          <w:lang w:val="en-GB"/>
        </w:rPr>
        <w:t xml:space="preserve">R2-2004742 </w:t>
      </w:r>
      <w:r>
        <w:rPr>
          <w:lang w:val="en-GB"/>
        </w:rPr>
        <w:fldChar w:fldCharType="begin"/>
      </w:r>
      <w:r>
        <w:rPr>
          <w:lang w:val="en-GB"/>
        </w:rPr>
        <w:instrText xml:space="preserve"> REF Ref_vivo \h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rFonts w:hint="eastAsia"/>
          <w:lang w:eastAsia="zh-CN"/>
        </w:rPr>
        <w:t>[</w:t>
      </w:r>
      <w:r>
        <w:rPr>
          <w:noProof/>
        </w:rPr>
        <w:t>3</w:t>
      </w:r>
      <w:r>
        <w:rPr>
          <w:rFonts w:hint="eastAsia"/>
          <w:lang w:eastAsia="zh-CN"/>
        </w:rPr>
        <w:t>]</w:t>
      </w:r>
      <w:r>
        <w:rPr>
          <w:lang w:val="en-GB"/>
        </w:rPr>
        <w:fldChar w:fldCharType="end"/>
      </w:r>
      <w:r>
        <w:rPr>
          <w:lang w:eastAsia="zh-CN"/>
        </w:rPr>
        <w:t>):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842"/>
        <w:gridCol w:w="6013"/>
      </w:tblGrid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0EAD" w:rsidRDefault="00E61BDB">
            <w:pPr>
              <w:pStyle w:val="TAC"/>
              <w:jc w:val="left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0EAD" w:rsidRDefault="00E61BDB">
            <w:pPr>
              <w:pStyle w:val="TAC"/>
              <w:jc w:val="left"/>
              <w:rPr>
                <w:b/>
                <w:lang w:val="en-US" w:eastAsia="zh-CN"/>
              </w:rPr>
            </w:pPr>
            <w:r>
              <w:rPr>
                <w:b/>
                <w:lang w:val="en-US" w:eastAsia="zh-CN"/>
              </w:rPr>
              <w:t>Whether to add clarification (Yes/No)</w:t>
            </w: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0EAD" w:rsidRDefault="00E61BDB">
            <w:pPr>
              <w:pStyle w:val="TAC"/>
              <w:jc w:val="left"/>
              <w:rPr>
                <w:b/>
                <w:lang w:val="en-US" w:eastAsia="zh-CN"/>
              </w:rPr>
            </w:pPr>
            <w:r>
              <w:rPr>
                <w:b/>
                <w:lang w:eastAsia="zh-CN"/>
              </w:rPr>
              <w:t>Comments</w:t>
            </w:r>
            <w:r>
              <w:rPr>
                <w:b/>
                <w:lang w:val="en-US" w:eastAsia="zh-CN"/>
              </w:rPr>
              <w:t xml:space="preserve"> (including proposed changes to the TP, if any)</w:t>
            </w:r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Pr="00A40EAD" w:rsidRDefault="00E61BDB">
            <w:pPr>
              <w:pStyle w:val="TAC"/>
              <w:jc w:val="left"/>
              <w:rPr>
                <w:rFonts w:eastAsia="Malgun Gothic"/>
                <w:lang w:val="fi-FI" w:eastAsia="ko-KR"/>
                <w:rPrChange w:id="128" w:author="seungjune.yi" w:date="2020-06-02T19:28:00Z">
                  <w:rPr>
                    <w:lang w:val="fi-FI" w:eastAsia="zh-CN"/>
                  </w:rPr>
                </w:rPrChange>
              </w:rPr>
            </w:pPr>
            <w:ins w:id="129" w:author="seungjune.yi" w:date="2020-06-02T19:28:00Z">
              <w:r>
                <w:rPr>
                  <w:rFonts w:eastAsia="Malgun Gothic" w:hint="eastAsia"/>
                  <w:lang w:val="fi-FI" w:eastAsia="ko-KR"/>
                </w:rPr>
                <w:t>LG</w:t>
              </w:r>
            </w:ins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Pr="00A40EAD" w:rsidRDefault="00E61BDB">
            <w:pPr>
              <w:pStyle w:val="TAC"/>
              <w:jc w:val="left"/>
              <w:rPr>
                <w:rFonts w:eastAsia="Malgun Gothic"/>
                <w:lang w:val="fi-FI" w:eastAsia="ko-KR"/>
                <w:rPrChange w:id="130" w:author="seungjune.yi" w:date="2020-06-02T19:29:00Z">
                  <w:rPr>
                    <w:lang w:val="fi-FI" w:eastAsia="zh-CN"/>
                  </w:rPr>
                </w:rPrChange>
              </w:rPr>
            </w:pPr>
            <w:ins w:id="131" w:author="seungjune.yi" w:date="2020-06-02T19:29:00Z">
              <w:r>
                <w:rPr>
                  <w:rFonts w:eastAsia="Malgun Gothic" w:hint="eastAsia"/>
                  <w:lang w:val="fi-FI" w:eastAsia="ko-KR"/>
                </w:rPr>
                <w:t>Yes</w:t>
              </w:r>
            </w:ins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Pr="00A40EAD" w:rsidRDefault="00E61BDB">
            <w:pPr>
              <w:pStyle w:val="TAC"/>
              <w:jc w:val="left"/>
              <w:rPr>
                <w:rFonts w:eastAsia="Malgun Gothic"/>
                <w:lang w:val="en-US" w:eastAsia="ko-KR"/>
                <w:rPrChange w:id="132" w:author="seungjune.yi" w:date="2020-06-02T19:29:00Z">
                  <w:rPr>
                    <w:lang w:val="en-US" w:eastAsia="zh-CN"/>
                  </w:rPr>
                </w:rPrChange>
              </w:rPr>
            </w:pPr>
            <w:ins w:id="133" w:author="seungjune.yi" w:date="2020-06-02T19:29:00Z">
              <w:r>
                <w:rPr>
                  <w:rFonts w:eastAsia="Malgun Gothic" w:hint="eastAsia"/>
                  <w:lang w:val="en-US" w:eastAsia="ko-KR"/>
                </w:rPr>
                <w:t>We think it is a useful clarification.</w:t>
              </w:r>
            </w:ins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Pr="00A34C30" w:rsidRDefault="00A34C30">
            <w:pPr>
              <w:pStyle w:val="TAC"/>
              <w:jc w:val="left"/>
              <w:rPr>
                <w:lang w:val="en-US" w:eastAsia="zh-CN"/>
              </w:rPr>
            </w:pPr>
            <w:ins w:id="134" w:author="Nokia, Nokia Shanghai Bell" w:date="2020-06-02T15:42:00Z">
              <w:r w:rsidRPr="00A34C30">
                <w:rPr>
                  <w:lang w:val="en-US" w:eastAsia="zh-CN"/>
                </w:rPr>
                <w:t>Nokia</w:t>
              </w:r>
            </w:ins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Pr="00A34C30" w:rsidRDefault="00A34C30">
            <w:pPr>
              <w:pStyle w:val="TAC"/>
              <w:jc w:val="left"/>
              <w:rPr>
                <w:lang w:val="en-US" w:eastAsia="zh-CN"/>
              </w:rPr>
            </w:pPr>
            <w:ins w:id="135" w:author="Nokia, Nokia Shanghai Bell" w:date="2020-06-02T15:42:00Z">
              <w:r w:rsidRPr="00A34C30">
                <w:rPr>
                  <w:lang w:val="en-US" w:eastAsia="zh-CN"/>
                </w:rPr>
                <w:t>Yes</w:t>
              </w:r>
            </w:ins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Pr="00A34C30" w:rsidRDefault="00A34C30">
            <w:pPr>
              <w:pStyle w:val="TAC"/>
              <w:jc w:val="left"/>
              <w:rPr>
                <w:lang w:val="en-US" w:eastAsia="zh-CN"/>
              </w:rPr>
            </w:pPr>
            <w:ins w:id="136" w:author="Nokia, Nokia Shanghai Bell" w:date="2020-06-02T15:42:00Z">
              <w:r>
                <w:rPr>
                  <w:lang w:val="en-US" w:eastAsia="zh-CN"/>
                </w:rPr>
                <w:t>It should be clarified that by compression we mean “removal”.</w:t>
              </w:r>
            </w:ins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Default="00A40EAD">
            <w:pPr>
              <w:pStyle w:val="TAC"/>
              <w:jc w:val="left"/>
              <w:rPr>
                <w:lang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eastAsia="zh-CN"/>
              </w:rPr>
            </w:pPr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</w:tr>
    </w:tbl>
    <w:p w:rsidR="00A40EAD" w:rsidRDefault="00A40EAD">
      <w:pPr>
        <w:rPr>
          <w:lang w:val="en-GB"/>
        </w:rPr>
      </w:pPr>
    </w:p>
    <w:p w:rsidR="00A40EAD" w:rsidRDefault="00E61BDB">
      <w:pPr>
        <w:rPr>
          <w:lang w:val="en-GB"/>
        </w:rPr>
      </w:pPr>
      <w:r>
        <w:rPr>
          <w:lang w:val="en-GB"/>
        </w:rPr>
        <w:t xml:space="preserve">Contribution R2-2004742 </w:t>
      </w:r>
      <w:r>
        <w:rPr>
          <w:lang w:val="en-GB"/>
        </w:rPr>
        <w:fldChar w:fldCharType="begin"/>
      </w:r>
      <w:r>
        <w:rPr>
          <w:lang w:val="en-GB"/>
        </w:rPr>
        <w:instrText xml:space="preserve"> REF Ref_vivo \h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rFonts w:hint="eastAsia"/>
          <w:lang w:eastAsia="zh-CN"/>
        </w:rPr>
        <w:t>[</w:t>
      </w:r>
      <w:r>
        <w:rPr>
          <w:noProof/>
        </w:rPr>
        <w:t>3</w:t>
      </w:r>
      <w:r>
        <w:rPr>
          <w:rFonts w:hint="eastAsia"/>
          <w:lang w:eastAsia="zh-CN"/>
        </w:rPr>
        <w:t>]</w:t>
      </w:r>
      <w:r>
        <w:rPr>
          <w:lang w:val="en-GB"/>
        </w:rPr>
        <w:fldChar w:fldCharType="end"/>
      </w:r>
      <w:r>
        <w:rPr>
          <w:lang w:val="en-GB"/>
        </w:rPr>
        <w:t xml:space="preserve"> proposes to change field name “PAYLOAD (+PAD)” to “PAYLOAD” in Figure A.2.1.1-1 and A.2.1.1-2 of TS 38.323 to avoid the misunderstanding that the fields in Figure A.1-1 and Figure A.2.1.1-1/2 refe</w:t>
      </w:r>
      <w:r>
        <w:rPr>
          <w:lang w:val="en-GB"/>
        </w:rPr>
        <w:t xml:space="preserve">r to the same content. </w:t>
      </w:r>
    </w:p>
    <w:p w:rsidR="00A40EAD" w:rsidRDefault="00E61BDB">
      <w:pPr>
        <w:rPr>
          <w:lang w:eastAsia="zh-CN"/>
        </w:rPr>
      </w:pPr>
      <w:r>
        <w:rPr>
          <w:b/>
          <w:bCs/>
          <w:lang w:eastAsia="zh-CN"/>
        </w:rPr>
        <w:t xml:space="preserve">Question </w:t>
      </w:r>
      <w:r>
        <w:rPr>
          <w:b/>
          <w:lang w:eastAsia="ko-KR"/>
        </w:rPr>
        <w:fldChar w:fldCharType="begin"/>
      </w:r>
      <w:r>
        <w:rPr>
          <w:b/>
          <w:lang w:eastAsia="ko-KR"/>
        </w:rPr>
        <w:instrText xml:space="preserve"> SEQ Question \* MERGEFORMAT  \* MERGEFORMAT </w:instrText>
      </w:r>
      <w:r>
        <w:rPr>
          <w:b/>
          <w:lang w:eastAsia="ko-KR"/>
        </w:rPr>
        <w:fldChar w:fldCharType="separate"/>
      </w:r>
      <w:r>
        <w:rPr>
          <w:b/>
          <w:noProof/>
          <w:lang w:eastAsia="ko-KR"/>
        </w:rPr>
        <w:t>10</w:t>
      </w:r>
      <w:r>
        <w:rPr>
          <w:b/>
          <w:lang w:eastAsia="ko-KR"/>
        </w:rPr>
        <w:fldChar w:fldCharType="end"/>
      </w:r>
      <w:r>
        <w:rPr>
          <w:b/>
          <w:bCs/>
          <w:lang w:eastAsia="zh-CN"/>
        </w:rPr>
        <w:t xml:space="preserve">: </w:t>
      </w:r>
      <w:r>
        <w:rPr>
          <w:lang w:eastAsia="zh-CN"/>
        </w:rPr>
        <w:t xml:space="preserve">Please provide your preference on whether to </w:t>
      </w:r>
      <w:r>
        <w:rPr>
          <w:lang w:val="en-GB"/>
        </w:rPr>
        <w:t>change field name “PAYLOAD (+PAD)” to “PAYLOAD” in Figure A.2.1.1-1 and A.2.1.1-2 of TS 38.323</w:t>
      </w:r>
      <w:r>
        <w:rPr>
          <w:lang w:eastAsia="zh-CN"/>
        </w:rPr>
        <w:t xml:space="preserve"> (as the 3</w:t>
      </w:r>
      <w:r>
        <w:rPr>
          <w:vertAlign w:val="superscript"/>
          <w:lang w:eastAsia="zh-CN"/>
        </w:rPr>
        <w:t>rd</w:t>
      </w:r>
      <w:r>
        <w:rPr>
          <w:lang w:eastAsia="zh-CN"/>
        </w:rPr>
        <w:t xml:space="preserve"> change in the TP of </w:t>
      </w:r>
      <w:r>
        <w:rPr>
          <w:lang w:val="en-GB"/>
        </w:rPr>
        <w:t>R2-2004742</w:t>
      </w:r>
      <w:r>
        <w:rPr>
          <w:lang w:eastAsia="zh-CN"/>
        </w:rPr>
        <w:t>):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842"/>
        <w:gridCol w:w="6013"/>
      </w:tblGrid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0EAD" w:rsidRDefault="00E61BDB">
            <w:pPr>
              <w:pStyle w:val="TAC"/>
              <w:jc w:val="left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0EAD" w:rsidRDefault="00E61BDB">
            <w:pPr>
              <w:pStyle w:val="TAC"/>
              <w:jc w:val="left"/>
              <w:rPr>
                <w:b/>
                <w:lang w:val="en-US" w:eastAsia="zh-CN"/>
              </w:rPr>
            </w:pPr>
            <w:r>
              <w:rPr>
                <w:b/>
                <w:lang w:val="en-US" w:eastAsia="zh-CN"/>
              </w:rPr>
              <w:t>Whether to change field name (Yes/No)</w:t>
            </w: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0EAD" w:rsidRDefault="00E61BDB">
            <w:pPr>
              <w:pStyle w:val="TAC"/>
              <w:jc w:val="left"/>
              <w:rPr>
                <w:b/>
                <w:lang w:val="en-US" w:eastAsia="zh-CN"/>
              </w:rPr>
            </w:pPr>
            <w:r>
              <w:rPr>
                <w:b/>
                <w:lang w:eastAsia="zh-CN"/>
              </w:rPr>
              <w:t>Comments</w:t>
            </w:r>
            <w:r>
              <w:rPr>
                <w:b/>
                <w:lang w:val="en-US" w:eastAsia="zh-CN"/>
              </w:rPr>
              <w:t xml:space="preserve"> (including proposed changes to the TP, if any)</w:t>
            </w:r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Pr="00A40EAD" w:rsidRDefault="00E61BDB">
            <w:pPr>
              <w:pStyle w:val="TAC"/>
              <w:jc w:val="left"/>
              <w:rPr>
                <w:rFonts w:eastAsia="Malgun Gothic"/>
                <w:lang w:val="fi-FI" w:eastAsia="ko-KR"/>
                <w:rPrChange w:id="137" w:author="seungjune.yi" w:date="2020-06-02T19:32:00Z">
                  <w:rPr>
                    <w:lang w:val="fi-FI" w:eastAsia="zh-CN"/>
                  </w:rPr>
                </w:rPrChange>
              </w:rPr>
            </w:pPr>
            <w:ins w:id="138" w:author="seungjune.yi" w:date="2020-06-02T19:32:00Z">
              <w:r>
                <w:rPr>
                  <w:rFonts w:eastAsia="Malgun Gothic" w:hint="eastAsia"/>
                  <w:lang w:val="fi-FI" w:eastAsia="ko-KR"/>
                </w:rPr>
                <w:t>LG</w:t>
              </w:r>
            </w:ins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Default="00A40EAD">
            <w:pPr>
              <w:pStyle w:val="TAC"/>
              <w:jc w:val="left"/>
              <w:rPr>
                <w:lang w:val="fi-FI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Pr="00A40EAD" w:rsidRDefault="00E61BDB">
            <w:pPr>
              <w:pStyle w:val="TAC"/>
              <w:jc w:val="left"/>
              <w:rPr>
                <w:rFonts w:eastAsia="Malgun Gothic"/>
                <w:lang w:val="en-US" w:eastAsia="ko-KR"/>
                <w:rPrChange w:id="139" w:author="seungjune.yi" w:date="2020-06-02T19:32:00Z">
                  <w:rPr>
                    <w:lang w:val="en-US" w:eastAsia="zh-CN"/>
                  </w:rPr>
                </w:rPrChange>
              </w:rPr>
            </w:pPr>
            <w:ins w:id="140" w:author="seungjune.yi" w:date="2020-06-02T19:33:00Z">
              <w:r>
                <w:rPr>
                  <w:rFonts w:eastAsia="Malgun Gothic"/>
                  <w:lang w:val="en-US" w:eastAsia="ko-KR"/>
                </w:rPr>
                <w:t>We don’t think there is any misunderstandings. However, w</w:t>
              </w:r>
            </w:ins>
            <w:ins w:id="141" w:author="seungjune.yi" w:date="2020-06-02T19:32:00Z">
              <w:r>
                <w:rPr>
                  <w:rFonts w:eastAsia="Malgun Gothic" w:hint="eastAsia"/>
                  <w:lang w:val="en-US" w:eastAsia="ko-KR"/>
                </w:rPr>
                <w:t>e don</w:t>
              </w:r>
              <w:r>
                <w:rPr>
                  <w:rFonts w:eastAsia="Malgun Gothic"/>
                  <w:lang w:val="en-US" w:eastAsia="ko-KR"/>
                </w:rPr>
                <w:t xml:space="preserve">’t have strong view on this. </w:t>
              </w:r>
            </w:ins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Pr="00FB4490" w:rsidRDefault="00FB4490">
            <w:pPr>
              <w:pStyle w:val="TAC"/>
              <w:jc w:val="left"/>
              <w:rPr>
                <w:lang w:val="en-US" w:eastAsia="zh-CN"/>
              </w:rPr>
            </w:pPr>
            <w:ins w:id="142" w:author="Nokia, Nokia Shanghai Bell" w:date="2020-06-02T15:42:00Z">
              <w:r w:rsidRPr="00FB4490">
                <w:rPr>
                  <w:lang w:val="en-US" w:eastAsia="zh-CN"/>
                </w:rPr>
                <w:t>Nokia</w:t>
              </w:r>
            </w:ins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Pr="00FB4490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490" w:rsidRDefault="00FB4490">
            <w:pPr>
              <w:pStyle w:val="TAC"/>
              <w:jc w:val="left"/>
              <w:rPr>
                <w:ins w:id="143" w:author="Nokia, Nokia Shanghai Bell" w:date="2020-06-02T15:48:00Z"/>
                <w:lang w:val="en-US" w:eastAsia="zh-CN"/>
              </w:rPr>
            </w:pPr>
            <w:ins w:id="144" w:author="Nokia, Nokia Shanghai Bell" w:date="2020-06-02T15:46:00Z">
              <w:r>
                <w:rPr>
                  <w:lang w:val="en-US" w:eastAsia="zh-CN"/>
                </w:rPr>
                <w:t>We think that “PAYLOAD (+PAD)” should be the same in bo</w:t>
              </w:r>
            </w:ins>
            <w:ins w:id="145" w:author="Nokia, Nokia Shanghai Bell" w:date="2020-06-02T15:47:00Z">
              <w:r>
                <w:rPr>
                  <w:lang w:val="en-US" w:eastAsia="zh-CN"/>
                </w:rPr>
                <w:t xml:space="preserve">th figures, so </w:t>
              </w:r>
              <w:proofErr w:type="spellStart"/>
              <w:r>
                <w:rPr>
                  <w:lang w:val="en-US" w:eastAsia="zh-CN"/>
                </w:rPr>
                <w:t>the</w:t>
              </w:r>
            </w:ins>
            <w:proofErr w:type="spellEnd"/>
            <w:ins w:id="146" w:author="Nokia, Nokia Shanghai Bell" w:date="2020-06-02T15:48:00Z">
              <w:r w:rsidR="00651F82">
                <w:rPr>
                  <w:lang w:val="en-US" w:eastAsia="zh-CN"/>
                </w:rPr>
                <w:t xml:space="preserve"> figures</w:t>
              </w:r>
            </w:ins>
            <w:ins w:id="147" w:author="Nokia, Nokia Shanghai Bell" w:date="2020-06-02T15:47:00Z">
              <w:r>
                <w:rPr>
                  <w:lang w:val="en-US" w:eastAsia="zh-CN"/>
                </w:rPr>
                <w:t xml:space="preserve"> are OK. We do not think it is clear from EHC description at the moment that EHC is able to compress frames of types other than those </w:t>
              </w:r>
            </w:ins>
            <w:ins w:id="148" w:author="Nokia, Nokia Shanghai Bell" w:date="2020-06-02T15:48:00Z">
              <w:r>
                <w:rPr>
                  <w:lang w:val="en-US" w:eastAsia="zh-CN"/>
                </w:rPr>
                <w:t xml:space="preserve">covered by Figure A.1-1. It is also one of the issues we raise in </w:t>
              </w:r>
              <w:r>
                <w:rPr>
                  <w:lang w:eastAsia="zh-CN"/>
                </w:rPr>
                <w:t>R2-2004679</w:t>
              </w:r>
              <w:r>
                <w:rPr>
                  <w:lang w:val="en-US" w:eastAsia="zh-CN"/>
                </w:rPr>
                <w:t xml:space="preserve"> by Proposal 2: </w:t>
              </w:r>
            </w:ins>
          </w:p>
          <w:p w:rsidR="00A40EAD" w:rsidRDefault="00FB4490">
            <w:pPr>
              <w:pStyle w:val="TAC"/>
              <w:jc w:val="left"/>
              <w:rPr>
                <w:ins w:id="149" w:author="Nokia, Nokia Shanghai Bell" w:date="2020-06-02T15:48:00Z"/>
                <w:lang w:val="en-US" w:eastAsia="zh-CN"/>
              </w:rPr>
            </w:pPr>
            <w:ins w:id="150" w:author="Nokia, Nokia Shanghai Bell" w:date="2020-06-02T15:48:00Z">
              <w:r>
                <w:rPr>
                  <w:lang w:val="en-US" w:eastAsia="zh-CN"/>
                </w:rPr>
                <w:t>“</w:t>
              </w:r>
              <w:r w:rsidRPr="00FB4490">
                <w:rPr>
                  <w:lang w:val="en-US" w:eastAsia="zh-CN"/>
                </w:rPr>
                <w:t>RAN2 should clarify how EHC handles Ethernet frames which contain fields unrecognizable by EHC.</w:t>
              </w:r>
              <w:r>
                <w:rPr>
                  <w:lang w:val="en-US" w:eastAsia="zh-CN"/>
                </w:rPr>
                <w:t>”</w:t>
              </w:r>
            </w:ins>
          </w:p>
          <w:p w:rsidR="00FB4490" w:rsidRPr="00FB4490" w:rsidRDefault="00FB4490">
            <w:pPr>
              <w:pStyle w:val="TAC"/>
              <w:jc w:val="left"/>
              <w:rPr>
                <w:lang w:val="en-US" w:eastAsia="zh-CN"/>
              </w:rPr>
            </w:pPr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Default="00A40EAD">
            <w:pPr>
              <w:pStyle w:val="TAC"/>
              <w:jc w:val="left"/>
              <w:rPr>
                <w:lang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eastAsia="zh-CN"/>
              </w:rPr>
            </w:pPr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</w:tr>
    </w:tbl>
    <w:p w:rsidR="00A40EAD" w:rsidRDefault="00E61BDB">
      <w:pPr>
        <w:rPr>
          <w:lang w:eastAsia="ko-KR"/>
        </w:rPr>
      </w:pPr>
      <w:bookmarkStart w:id="151" w:name="Proposal_Payload_Pad"/>
      <w:r>
        <w:rPr>
          <w:lang w:val="en-GB"/>
        </w:rPr>
        <w:t>.</w:t>
      </w:r>
      <w:bookmarkEnd w:id="151"/>
    </w:p>
    <w:p w:rsidR="00A40EAD" w:rsidRDefault="00E61BDB">
      <w:pPr>
        <w:pStyle w:val="Heading2"/>
        <w:ind w:left="840"/>
      </w:pPr>
      <w:r>
        <w:lastRenderedPageBreak/>
        <w:t>Switching from compressed header in EHC to full header</w:t>
      </w:r>
    </w:p>
    <w:p w:rsidR="00A40EAD" w:rsidRDefault="00E61BDB">
      <w:r>
        <w:rPr>
          <w:lang w:val="en-GB"/>
        </w:rPr>
        <w:t xml:space="preserve">Contribution </w:t>
      </w:r>
      <w:bookmarkStart w:id="152" w:name="_Hlk41485838"/>
      <w:r>
        <w:rPr>
          <w:lang w:val="en-GB"/>
        </w:rPr>
        <w:t xml:space="preserve">R2-2005147 </w:t>
      </w:r>
      <w:bookmarkEnd w:id="152"/>
      <w:r>
        <w:rPr>
          <w:lang w:val="en-GB"/>
        </w:rPr>
        <w:fldChar w:fldCharType="begin"/>
      </w:r>
      <w:r>
        <w:rPr>
          <w:lang w:val="en-GB"/>
        </w:rPr>
        <w:instrText xml:space="preserve"> REF Ref_Sony \h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rFonts w:hint="eastAsia"/>
          <w:lang w:eastAsia="zh-CN"/>
        </w:rPr>
        <w:t>[</w:t>
      </w:r>
      <w:r>
        <w:rPr>
          <w:noProof/>
        </w:rPr>
        <w:t>5</w:t>
      </w:r>
      <w:r>
        <w:rPr>
          <w:rFonts w:hint="eastAsia"/>
          <w:lang w:eastAsia="zh-CN"/>
        </w:rPr>
        <w:t>]</w:t>
      </w:r>
      <w:r>
        <w:rPr>
          <w:lang w:val="en-GB"/>
        </w:rPr>
        <w:fldChar w:fldCharType="end"/>
      </w:r>
      <w:r>
        <w:rPr>
          <w:lang w:val="en-GB"/>
        </w:rPr>
        <w:t xml:space="preserve"> proposed to consider that the Ethernet header compression allows switching from a compressed header to a full header to </w:t>
      </w:r>
      <w:r>
        <w:t xml:space="preserve">avoid the possibility of a decompressor going out of sync (e.g. due to </w:t>
      </w:r>
      <w:r>
        <w:rPr>
          <w:lang w:val="en-GB"/>
        </w:rPr>
        <w:t>context corruption or error in lower layers in the decompressor)</w:t>
      </w:r>
      <w:r>
        <w:rPr>
          <w:lang w:val="en-GB"/>
        </w:rPr>
        <w:t xml:space="preserve"> </w:t>
      </w:r>
      <w:r>
        <w:t xml:space="preserve">especially considering the ultra-reliability requirements of the type of traffic being carried as a payload. </w:t>
      </w:r>
      <w:r>
        <w:rPr>
          <w:lang w:val="en-GB"/>
        </w:rPr>
        <w:t xml:space="preserve">R2-2005147 </w:t>
      </w:r>
      <w:r>
        <w:fldChar w:fldCharType="begin"/>
      </w:r>
      <w:r>
        <w:instrText xml:space="preserve"> REF Ref_Sony \h  \* MERGEFORMAT </w:instrText>
      </w:r>
      <w:r>
        <w:fldChar w:fldCharType="separate"/>
      </w:r>
      <w:r>
        <w:rPr>
          <w:rFonts w:hint="eastAsia"/>
        </w:rPr>
        <w:t>[</w:t>
      </w:r>
      <w:r>
        <w:t>5</w:t>
      </w:r>
      <w:r>
        <w:rPr>
          <w:rFonts w:hint="eastAsia"/>
        </w:rPr>
        <w:t>]</w:t>
      </w:r>
      <w:r>
        <w:fldChar w:fldCharType="end"/>
      </w:r>
      <w:r>
        <w:t xml:space="preserve"> further proposes to agree on one of </w:t>
      </w:r>
      <w:r>
        <w:t>the following options:</w:t>
      </w:r>
    </w:p>
    <w:p w:rsidR="00A40EAD" w:rsidRDefault="00E61BDB">
      <w:pPr>
        <w:pStyle w:val="ListParagraph"/>
        <w:numPr>
          <w:ilvl w:val="0"/>
          <w:numId w:val="15"/>
        </w:num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SimSun" w:hAnsi="Times New Roman"/>
          <w:sz w:val="20"/>
          <w:szCs w:val="20"/>
        </w:rPr>
      </w:pPr>
      <w:r>
        <w:rPr>
          <w:rFonts w:ascii="Times New Roman" w:eastAsia="SimSun" w:hAnsi="Times New Roman"/>
          <w:sz w:val="20"/>
          <w:szCs w:val="20"/>
        </w:rPr>
        <w:t xml:space="preserve">Option 1: Use R bit as an indication of NACK </w:t>
      </w:r>
    </w:p>
    <w:p w:rsidR="00A40EAD" w:rsidRDefault="00E61BDB">
      <w:pPr>
        <w:pStyle w:val="ListParagraph"/>
        <w:numPr>
          <w:ilvl w:val="0"/>
          <w:numId w:val="15"/>
        </w:num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SimSun" w:hAnsi="Times New Roman"/>
          <w:sz w:val="20"/>
          <w:szCs w:val="20"/>
        </w:rPr>
      </w:pPr>
      <w:r>
        <w:rPr>
          <w:rFonts w:ascii="Times New Roman" w:eastAsia="SimSun" w:hAnsi="Times New Roman"/>
          <w:sz w:val="20"/>
          <w:szCs w:val="20"/>
        </w:rPr>
        <w:t>Option 2: Leave it to the compressor implementation and the compressor may switch between a full header and a compressed header based on implementation (e.g. periodically).</w:t>
      </w:r>
    </w:p>
    <w:p w:rsidR="00A40EAD" w:rsidRDefault="00E61BDB">
      <w:r>
        <w:t xml:space="preserve">In TS 38.323, </w:t>
      </w:r>
      <w:r>
        <w:t xml:space="preserve">compressor can switch from compressed header to full header for CID overwriting scenario. </w:t>
      </w:r>
      <w:r>
        <w:rPr>
          <w:lang w:eastAsia="zh-CN"/>
        </w:rPr>
        <w:t>With the current EHC framework, it is not clear how the correct decompressor implementation can go out of sync since “</w:t>
      </w:r>
      <w:r>
        <w:rPr>
          <w:i/>
          <w:iCs/>
          <w:lang w:eastAsia="zh-CN"/>
        </w:rPr>
        <w:t>t</w:t>
      </w:r>
      <w:r>
        <w:rPr>
          <w:i/>
          <w:iCs/>
        </w:rPr>
        <w:t>he EHC compressor keeps transmitting the FH pac</w:t>
      </w:r>
      <w:r>
        <w:rPr>
          <w:i/>
          <w:iCs/>
        </w:rPr>
        <w:t>kets until the EHC feedback is received from the EHC decompressor</w:t>
      </w:r>
      <w:r>
        <w:t xml:space="preserve">” (TS 38.323 clause A.1). The issue was discussed in </w:t>
      </w:r>
      <w:r>
        <w:rPr>
          <w:lang w:eastAsia="zh-CN"/>
        </w:rPr>
        <w:t xml:space="preserve">email discussion summary R2-2003834 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REF Ref_Intel \h </w:instrText>
      </w:r>
      <w:r>
        <w:rPr>
          <w:lang w:eastAsia="zh-CN"/>
        </w:rPr>
      </w:r>
      <w:r>
        <w:rPr>
          <w:lang w:eastAsia="zh-CN"/>
        </w:rPr>
        <w:fldChar w:fldCharType="separate"/>
      </w:r>
      <w:r>
        <w:rPr>
          <w:rFonts w:hint="eastAsia"/>
          <w:lang w:eastAsia="zh-CN"/>
        </w:rPr>
        <w:t>[</w:t>
      </w:r>
      <w:r>
        <w:rPr>
          <w:noProof/>
        </w:rPr>
        <w:t>9</w:t>
      </w:r>
      <w:r>
        <w:rPr>
          <w:rFonts w:hint="eastAsia"/>
          <w:lang w:eastAsia="zh-CN"/>
        </w:rPr>
        <w:t>]</w:t>
      </w:r>
      <w:r>
        <w:rPr>
          <w:lang w:eastAsia="zh-CN"/>
        </w:rPr>
        <w:fldChar w:fldCharType="end"/>
      </w:r>
      <w:r>
        <w:rPr>
          <w:lang w:eastAsia="zh-CN"/>
        </w:rPr>
        <w:t>, with the conclus</w:t>
      </w:r>
      <w:r>
        <w:rPr>
          <w:lang w:eastAsia="zh-CN"/>
        </w:rPr>
        <w:t>ion that “</w:t>
      </w:r>
      <w:r>
        <w:rPr>
          <w:i/>
          <w:iCs/>
          <w:lang w:eastAsia="ko-KR"/>
        </w:rPr>
        <w:t xml:space="preserve">Decompressor </w:t>
      </w:r>
      <w:proofErr w:type="spellStart"/>
      <w:r>
        <w:rPr>
          <w:i/>
          <w:iCs/>
          <w:lang w:eastAsia="ko-KR"/>
        </w:rPr>
        <w:t>behaviour</w:t>
      </w:r>
      <w:proofErr w:type="spellEnd"/>
      <w:r>
        <w:rPr>
          <w:i/>
          <w:iCs/>
          <w:lang w:eastAsia="ko-KR"/>
        </w:rPr>
        <w:t xml:space="preserve"> is unspecified if it receives a compressed packet with an unknown context ID (not much support to specify)</w:t>
      </w:r>
      <w:r>
        <w:rPr>
          <w:lang w:eastAsia="zh-CN"/>
        </w:rPr>
        <w:t>”</w:t>
      </w:r>
      <w:r>
        <w:t>. It seems that context corruption is due to bugs in decompressor implementation, and in general, error in lower lay</w:t>
      </w:r>
      <w:r>
        <w:t xml:space="preserve">ers cannot be propagated to decompressor due to CRC checking and error PDU discarding in MAC, RLC, and PDCP. </w:t>
      </w:r>
    </w:p>
    <w:p w:rsidR="00A40EAD" w:rsidRDefault="00E61BDB">
      <w:pPr>
        <w:rPr>
          <w:lang w:val="en-GB"/>
        </w:rPr>
      </w:pPr>
      <w:r>
        <w:rPr>
          <w:b/>
          <w:bCs/>
          <w:lang w:eastAsia="zh-CN"/>
        </w:rPr>
        <w:t xml:space="preserve">Question </w:t>
      </w:r>
      <w:r>
        <w:rPr>
          <w:b/>
          <w:lang w:eastAsia="ko-KR"/>
        </w:rPr>
        <w:fldChar w:fldCharType="begin"/>
      </w:r>
      <w:r>
        <w:rPr>
          <w:b/>
          <w:lang w:eastAsia="ko-KR"/>
        </w:rPr>
        <w:instrText xml:space="preserve"> SEQ Question \* MERGEFORMAT  \* MERGEFORMAT </w:instrText>
      </w:r>
      <w:r>
        <w:rPr>
          <w:b/>
          <w:lang w:eastAsia="ko-KR"/>
        </w:rPr>
        <w:fldChar w:fldCharType="separate"/>
      </w:r>
      <w:r>
        <w:rPr>
          <w:b/>
          <w:noProof/>
          <w:lang w:eastAsia="ko-KR"/>
        </w:rPr>
        <w:t>11</w:t>
      </w:r>
      <w:r>
        <w:rPr>
          <w:b/>
          <w:lang w:eastAsia="ko-KR"/>
        </w:rPr>
        <w:fldChar w:fldCharType="end"/>
      </w:r>
      <w:r>
        <w:rPr>
          <w:b/>
          <w:bCs/>
          <w:lang w:eastAsia="zh-CN"/>
        </w:rPr>
        <w:t xml:space="preserve">: </w:t>
      </w:r>
      <w:r>
        <w:rPr>
          <w:lang w:eastAsia="zh-CN"/>
        </w:rPr>
        <w:t xml:space="preserve">Please provide your preference on whether </w:t>
      </w:r>
      <w:r>
        <w:rPr>
          <w:lang w:eastAsia="ko-KR"/>
        </w:rPr>
        <w:t>there is a need for switching from a compre</w:t>
      </w:r>
      <w:r>
        <w:rPr>
          <w:lang w:eastAsia="ko-KR"/>
        </w:rPr>
        <w:t>ssed header transmission back to a full header transmission after the initial context has been setup, in addition to CID overwriting scenario</w:t>
      </w:r>
      <w:r>
        <w:rPr>
          <w:lang w:val="en-GB"/>
        </w:rPr>
        <w:t>.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842"/>
        <w:gridCol w:w="6013"/>
      </w:tblGrid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0EAD" w:rsidRDefault="00E61BDB">
            <w:pPr>
              <w:pStyle w:val="TAC"/>
              <w:jc w:val="left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0EAD" w:rsidRDefault="00E61BDB">
            <w:pPr>
              <w:pStyle w:val="TAC"/>
              <w:jc w:val="left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Yes/No</w:t>
            </w: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0EAD" w:rsidRDefault="00E61BDB">
            <w:pPr>
              <w:pStyle w:val="TAC"/>
              <w:jc w:val="left"/>
              <w:rPr>
                <w:b/>
                <w:lang w:val="en-US" w:eastAsia="zh-CN"/>
              </w:rPr>
            </w:pPr>
            <w:r>
              <w:rPr>
                <w:b/>
                <w:lang w:eastAsia="zh-CN"/>
              </w:rPr>
              <w:t>Comments</w:t>
            </w:r>
            <w:r>
              <w:rPr>
                <w:b/>
                <w:lang w:val="en-US" w:eastAsia="zh-CN"/>
              </w:rPr>
              <w:t xml:space="preserve"> (if answering “Yes”, please also indicate preferred solution e.g. use R bit as NACK, or leave to implementation)</w:t>
            </w:r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Pr="00A40EAD" w:rsidRDefault="00E61BDB">
            <w:pPr>
              <w:pStyle w:val="TAC"/>
              <w:jc w:val="left"/>
              <w:rPr>
                <w:rFonts w:eastAsia="Malgun Gothic"/>
                <w:lang w:val="fi-FI" w:eastAsia="ko-KR"/>
                <w:rPrChange w:id="153" w:author="seungjune.yi" w:date="2020-06-02T19:33:00Z">
                  <w:rPr>
                    <w:lang w:val="fi-FI" w:eastAsia="zh-CN"/>
                  </w:rPr>
                </w:rPrChange>
              </w:rPr>
            </w:pPr>
            <w:ins w:id="154" w:author="seungjune.yi" w:date="2020-06-02T19:33:00Z">
              <w:r>
                <w:rPr>
                  <w:rFonts w:eastAsia="Malgun Gothic" w:hint="eastAsia"/>
                  <w:lang w:val="fi-FI" w:eastAsia="ko-KR"/>
                </w:rPr>
                <w:t>LG</w:t>
              </w:r>
            </w:ins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Pr="00A40EAD" w:rsidRDefault="00E61BDB">
            <w:pPr>
              <w:pStyle w:val="TAC"/>
              <w:jc w:val="left"/>
              <w:rPr>
                <w:rFonts w:eastAsia="Malgun Gothic"/>
                <w:lang w:val="fi-FI" w:eastAsia="ko-KR"/>
                <w:rPrChange w:id="155" w:author="seungjune.yi" w:date="2020-06-02T19:33:00Z">
                  <w:rPr>
                    <w:lang w:val="fi-FI" w:eastAsia="zh-CN"/>
                  </w:rPr>
                </w:rPrChange>
              </w:rPr>
            </w:pPr>
            <w:ins w:id="156" w:author="seungjune.yi" w:date="2020-06-02T19:33:00Z">
              <w:r>
                <w:rPr>
                  <w:rFonts w:eastAsia="Malgun Gothic" w:hint="eastAsia"/>
                  <w:lang w:val="fi-FI" w:eastAsia="ko-KR"/>
                </w:rPr>
                <w:t>No</w:t>
              </w:r>
            </w:ins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Pr="00A40EAD" w:rsidRDefault="00E61BDB">
            <w:pPr>
              <w:pStyle w:val="TAC"/>
              <w:jc w:val="left"/>
              <w:rPr>
                <w:rFonts w:eastAsia="Malgun Gothic"/>
                <w:lang w:val="en-US" w:eastAsia="ko-KR"/>
                <w:rPrChange w:id="157" w:author="seungjune.yi" w:date="2020-06-02T19:35:00Z">
                  <w:rPr>
                    <w:lang w:val="en-US" w:eastAsia="zh-CN"/>
                  </w:rPr>
                </w:rPrChange>
              </w:rPr>
            </w:pPr>
            <w:ins w:id="158" w:author="seungjune.yi" w:date="2020-06-02T19:35:00Z">
              <w:r>
                <w:rPr>
                  <w:rFonts w:eastAsia="Malgun Gothic" w:hint="eastAsia"/>
                  <w:lang w:val="en-US" w:eastAsia="ko-KR"/>
                </w:rPr>
                <w:t>We are wondering in which case</w:t>
              </w:r>
            </w:ins>
            <w:ins w:id="159" w:author="seungjune.yi" w:date="2020-06-02T19:37:00Z">
              <w:r>
                <w:rPr>
                  <w:rFonts w:eastAsia="Malgun Gothic"/>
                  <w:lang w:val="en-US" w:eastAsia="ko-KR"/>
                </w:rPr>
                <w:t xml:space="preserve"> the EHC context is de-synchronized. </w:t>
              </w:r>
            </w:ins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Pr="00651F82" w:rsidRDefault="00651F82">
            <w:pPr>
              <w:pStyle w:val="TAC"/>
              <w:jc w:val="left"/>
              <w:rPr>
                <w:lang w:val="en-US" w:eastAsia="zh-CN"/>
              </w:rPr>
            </w:pPr>
            <w:ins w:id="160" w:author="Nokia, Nokia Shanghai Bell" w:date="2020-06-02T15:49:00Z">
              <w:r>
                <w:rPr>
                  <w:lang w:val="en-US" w:eastAsia="zh-CN"/>
                </w:rPr>
                <w:t>Nokia</w:t>
              </w:r>
            </w:ins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Pr="00651F82" w:rsidRDefault="00CB1231">
            <w:pPr>
              <w:pStyle w:val="TAC"/>
              <w:jc w:val="left"/>
              <w:rPr>
                <w:lang w:val="en-US" w:eastAsia="zh-CN"/>
              </w:rPr>
            </w:pPr>
            <w:ins w:id="161" w:author="Nokia, Nokia Shanghai Bell" w:date="2020-06-02T15:54:00Z">
              <w:r>
                <w:rPr>
                  <w:lang w:val="en-US" w:eastAsia="zh-CN"/>
                </w:rPr>
                <w:t>No</w:t>
              </w:r>
            </w:ins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Pr="00651F82" w:rsidRDefault="00CB1231">
            <w:pPr>
              <w:pStyle w:val="TAC"/>
              <w:jc w:val="left"/>
              <w:rPr>
                <w:lang w:val="en-US" w:eastAsia="zh-CN"/>
              </w:rPr>
            </w:pPr>
            <w:ins w:id="162" w:author="Nokia, Nokia Shanghai Bell" w:date="2020-06-02T15:54:00Z">
              <w:r>
                <w:rPr>
                  <w:lang w:val="en-US" w:eastAsia="zh-CN"/>
                </w:rPr>
                <w:t>T</w:t>
              </w:r>
            </w:ins>
            <w:ins w:id="163" w:author="Nokia, Nokia Shanghai Bell" w:date="2020-06-02T15:52:00Z">
              <w:r w:rsidR="00651F82">
                <w:rPr>
                  <w:lang w:val="en-US" w:eastAsia="zh-CN"/>
                </w:rPr>
                <w:t xml:space="preserve">he proposed </w:t>
              </w:r>
              <w:proofErr w:type="spellStart"/>
              <w:r w:rsidR="00651F82">
                <w:rPr>
                  <w:lang w:val="en-US" w:eastAsia="zh-CN"/>
                </w:rPr>
                <w:t>behaviour</w:t>
              </w:r>
              <w:proofErr w:type="spellEnd"/>
              <w:r w:rsidR="00651F82">
                <w:rPr>
                  <w:lang w:val="en-US" w:eastAsia="zh-CN"/>
                </w:rPr>
                <w:t xml:space="preserve"> may be achieved by EHC compressor implementation </w:t>
              </w:r>
            </w:ins>
            <w:ins w:id="164" w:author="Nokia, Nokia Shanghai Bell" w:date="2020-06-02T15:54:00Z">
              <w:r>
                <w:rPr>
                  <w:lang w:val="en-US" w:eastAsia="zh-CN"/>
                </w:rPr>
                <w:t>and reusing CID overwr</w:t>
              </w:r>
            </w:ins>
            <w:ins w:id="165" w:author="Nokia, Nokia Shanghai Bell" w:date="2020-06-02T15:55:00Z">
              <w:r>
                <w:rPr>
                  <w:lang w:val="en-US" w:eastAsia="zh-CN"/>
                </w:rPr>
                <w:t>i</w:t>
              </w:r>
            </w:ins>
            <w:ins w:id="166" w:author="Nokia, Nokia Shanghai Bell" w:date="2020-06-02T15:54:00Z">
              <w:r>
                <w:rPr>
                  <w:lang w:val="en-US" w:eastAsia="zh-CN"/>
                </w:rPr>
                <w:t>ting mecha</w:t>
              </w:r>
            </w:ins>
            <w:ins w:id="167" w:author="Nokia, Nokia Shanghai Bell" w:date="2020-06-02T15:55:00Z">
              <w:r>
                <w:rPr>
                  <w:lang w:val="en-US" w:eastAsia="zh-CN"/>
                </w:rPr>
                <w:t xml:space="preserve">nism. We do not think it </w:t>
              </w:r>
            </w:ins>
            <w:ins w:id="168" w:author="Nokia, Nokia Shanghai Bell" w:date="2020-06-02T15:52:00Z">
              <w:r w:rsidR="00651F82">
                <w:rPr>
                  <w:lang w:val="en-US" w:eastAsia="zh-CN"/>
                </w:rPr>
                <w:t>require</w:t>
              </w:r>
            </w:ins>
            <w:ins w:id="169" w:author="Nokia, Nokia Shanghai Bell" w:date="2020-06-02T15:55:00Z">
              <w:r>
                <w:rPr>
                  <w:lang w:val="en-US" w:eastAsia="zh-CN"/>
                </w:rPr>
                <w:t>s</w:t>
              </w:r>
            </w:ins>
            <w:ins w:id="170" w:author="Nokia, Nokia Shanghai Bell" w:date="2020-06-02T15:52:00Z">
              <w:r w:rsidR="00651F82">
                <w:rPr>
                  <w:lang w:val="en-US" w:eastAsia="zh-CN"/>
                </w:rPr>
                <w:t xml:space="preserve"> specifications changes.</w:t>
              </w:r>
            </w:ins>
            <w:bookmarkStart w:id="171" w:name="_GoBack"/>
            <w:bookmarkEnd w:id="171"/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Default="00A40EAD">
            <w:pPr>
              <w:pStyle w:val="TAC"/>
              <w:jc w:val="left"/>
              <w:rPr>
                <w:lang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eastAsia="zh-CN"/>
              </w:rPr>
            </w:pPr>
          </w:p>
        </w:tc>
      </w:tr>
      <w:tr w:rsidR="00A40EAD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EAD" w:rsidRDefault="00A40EAD">
            <w:pPr>
              <w:pStyle w:val="TAC"/>
              <w:jc w:val="left"/>
              <w:rPr>
                <w:lang w:val="en-US" w:eastAsia="zh-CN"/>
              </w:rPr>
            </w:pPr>
          </w:p>
        </w:tc>
      </w:tr>
    </w:tbl>
    <w:p w:rsidR="00A40EAD" w:rsidRDefault="00A40EAD">
      <w:pPr>
        <w:rPr>
          <w:lang w:eastAsia="zh-CN"/>
        </w:rPr>
      </w:pPr>
    </w:p>
    <w:p w:rsidR="00A40EAD" w:rsidRDefault="00E61BDB">
      <w:pPr>
        <w:pStyle w:val="Heading1"/>
        <w:rPr>
          <w:lang w:val="en-US"/>
        </w:rPr>
      </w:pPr>
      <w:r>
        <w:rPr>
          <w:lang w:val="en-US"/>
        </w:rPr>
        <w:t>Conclusion</w:t>
      </w:r>
    </w:p>
    <w:p w:rsidR="00A40EAD" w:rsidRDefault="00E61BDB">
      <w:pPr>
        <w:rPr>
          <w:b/>
          <w:lang w:eastAsia="ko-KR"/>
        </w:rPr>
      </w:pPr>
      <w:r>
        <w:rPr>
          <w:b/>
          <w:lang w:eastAsia="ko-KR"/>
        </w:rPr>
        <w:t xml:space="preserve">[To be provided at the end of </w:t>
      </w:r>
      <w:r>
        <w:rPr>
          <w:b/>
          <w:lang w:eastAsia="ko-KR"/>
        </w:rPr>
        <w:t>email discussion]</w:t>
      </w:r>
    </w:p>
    <w:p w:rsidR="00A40EAD" w:rsidRDefault="00A40EAD">
      <w:pPr>
        <w:jc w:val="both"/>
      </w:pPr>
    </w:p>
    <w:p w:rsidR="00A40EAD" w:rsidRDefault="00E61BDB">
      <w:pPr>
        <w:pStyle w:val="Heading1"/>
        <w:numPr>
          <w:ilvl w:val="0"/>
          <w:numId w:val="0"/>
        </w:numPr>
        <w:ind w:left="420" w:hanging="420"/>
        <w:rPr>
          <w:lang w:val="en-US"/>
        </w:rPr>
      </w:pPr>
      <w:r>
        <w:rPr>
          <w:lang w:val="en-US"/>
        </w:rPr>
        <w:t>References</w:t>
      </w:r>
    </w:p>
    <w:p w:rsidR="00A40EAD" w:rsidRDefault="00E61BDB">
      <w:pPr>
        <w:rPr>
          <w:lang w:eastAsia="zh-CN"/>
        </w:rPr>
      </w:pPr>
      <w:bookmarkStart w:id="172" w:name="Ref_Nokia"/>
      <w:r>
        <w:rPr>
          <w:rFonts w:hint="eastAsia"/>
          <w:lang w:eastAsia="zh-CN"/>
        </w:rPr>
        <w:t>[</w:t>
      </w:r>
      <w:r>
        <w:rPr>
          <w:noProof/>
        </w:rPr>
        <w:fldChar w:fldCharType="begin"/>
      </w:r>
      <w:r>
        <w:rPr>
          <w:noProof/>
        </w:rPr>
        <w:instrText xml:space="preserve"> SEQ Ref \* MERGEFORMAT </w:instrText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rPr>
          <w:rFonts w:hint="eastAsia"/>
          <w:lang w:eastAsia="zh-CN"/>
        </w:rPr>
        <w:t>]</w:t>
      </w:r>
      <w:bookmarkEnd w:id="172"/>
      <w:r>
        <w:rPr>
          <w:lang w:eastAsia="zh-CN"/>
        </w:rPr>
        <w:t xml:space="preserve"> R2-2004678,</w:t>
      </w:r>
      <w:r>
        <w:rPr>
          <w:lang w:eastAsia="zh-CN"/>
        </w:rPr>
        <w:tab/>
        <w:t>Nokia, Nokia Shanghai Bell, “EHC remaining issues”</w:t>
      </w:r>
    </w:p>
    <w:p w:rsidR="00A40EAD" w:rsidRDefault="00E61BDB">
      <w:pPr>
        <w:rPr>
          <w:lang w:eastAsia="zh-CN"/>
        </w:rPr>
      </w:pPr>
      <w:bookmarkStart w:id="173" w:name="Ref_Nokia_Ethernet_frame_handling"/>
      <w:r>
        <w:rPr>
          <w:rFonts w:hint="eastAsia"/>
          <w:lang w:eastAsia="zh-CN"/>
        </w:rPr>
        <w:t>[</w:t>
      </w:r>
      <w:r>
        <w:rPr>
          <w:noProof/>
        </w:rPr>
        <w:fldChar w:fldCharType="begin"/>
      </w:r>
      <w:r>
        <w:rPr>
          <w:noProof/>
        </w:rPr>
        <w:instrText xml:space="preserve"> SEQ Ref \* MERGEFORMAT </w:instrText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  <w:r>
        <w:rPr>
          <w:rFonts w:hint="eastAsia"/>
          <w:lang w:eastAsia="zh-CN"/>
        </w:rPr>
        <w:t>]</w:t>
      </w:r>
      <w:bookmarkEnd w:id="173"/>
      <w:r>
        <w:rPr>
          <w:lang w:eastAsia="zh-CN"/>
        </w:rPr>
        <w:t xml:space="preserve"> R2-2004679,</w:t>
      </w:r>
      <w:r>
        <w:rPr>
          <w:lang w:eastAsia="zh-CN"/>
        </w:rPr>
        <w:tab/>
        <w:t>Nokia, Nokia Shanghai Bell, “Clarification on Ethernet frame handling by EHC”</w:t>
      </w:r>
    </w:p>
    <w:p w:rsidR="00A40EAD" w:rsidRDefault="00E61BDB">
      <w:pPr>
        <w:rPr>
          <w:lang w:eastAsia="zh-CN"/>
        </w:rPr>
      </w:pPr>
      <w:bookmarkStart w:id="174" w:name="Ref_vivo"/>
      <w:r>
        <w:rPr>
          <w:rFonts w:hint="eastAsia"/>
          <w:lang w:eastAsia="zh-CN"/>
        </w:rPr>
        <w:t>[</w:t>
      </w:r>
      <w:r>
        <w:rPr>
          <w:noProof/>
        </w:rPr>
        <w:fldChar w:fldCharType="begin"/>
      </w:r>
      <w:r>
        <w:rPr>
          <w:noProof/>
        </w:rPr>
        <w:instrText xml:space="preserve"> SEQ Ref \* MERGEFORMAT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rPr>
          <w:rFonts w:hint="eastAsia"/>
          <w:lang w:eastAsia="zh-CN"/>
        </w:rPr>
        <w:t>]</w:t>
      </w:r>
      <w:bookmarkEnd w:id="174"/>
      <w:r>
        <w:rPr>
          <w:lang w:eastAsia="zh-CN"/>
        </w:rPr>
        <w:t xml:space="preserve"> R2-2004742, vivo, “Corrections on the EHC”</w:t>
      </w:r>
      <w:r>
        <w:rPr>
          <w:lang w:eastAsia="zh-CN"/>
        </w:rPr>
        <w:tab/>
      </w:r>
    </w:p>
    <w:p w:rsidR="00A40EAD" w:rsidRDefault="00E61BDB">
      <w:pPr>
        <w:rPr>
          <w:lang w:eastAsia="zh-CN"/>
        </w:rPr>
      </w:pPr>
      <w:bookmarkStart w:id="175" w:name="Ref_Ericsson"/>
      <w:r>
        <w:rPr>
          <w:rFonts w:hint="eastAsia"/>
          <w:lang w:eastAsia="zh-CN"/>
        </w:rPr>
        <w:t>[</w:t>
      </w:r>
      <w:r>
        <w:rPr>
          <w:noProof/>
        </w:rPr>
        <w:fldChar w:fldCharType="begin"/>
      </w:r>
      <w:r>
        <w:rPr>
          <w:noProof/>
        </w:rPr>
        <w:instrText xml:space="preserve"> SEQ Ref \* MERGEFORMAT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  <w:r>
        <w:rPr>
          <w:rFonts w:hint="eastAsia"/>
          <w:lang w:eastAsia="zh-CN"/>
        </w:rPr>
        <w:t>]</w:t>
      </w:r>
      <w:bookmarkEnd w:id="175"/>
      <w:r>
        <w:rPr>
          <w:lang w:eastAsia="zh-CN"/>
        </w:rPr>
        <w:t xml:space="preserve"> R2-2004962,</w:t>
      </w:r>
      <w:r>
        <w:rPr>
          <w:lang w:eastAsia="zh-CN"/>
        </w:rPr>
        <w:tab/>
        <w:t>Ericsson, “Remaining EHC issues”</w:t>
      </w:r>
      <w:r>
        <w:rPr>
          <w:lang w:eastAsia="zh-CN"/>
        </w:rPr>
        <w:tab/>
      </w:r>
    </w:p>
    <w:p w:rsidR="00A40EAD" w:rsidRDefault="00E61BDB">
      <w:pPr>
        <w:rPr>
          <w:lang w:eastAsia="zh-CN"/>
        </w:rPr>
      </w:pPr>
      <w:bookmarkStart w:id="176" w:name="Ref_Sony"/>
      <w:r>
        <w:rPr>
          <w:rFonts w:hint="eastAsia"/>
          <w:lang w:eastAsia="zh-CN"/>
        </w:rPr>
        <w:t>[</w:t>
      </w:r>
      <w:r>
        <w:rPr>
          <w:noProof/>
        </w:rPr>
        <w:fldChar w:fldCharType="begin"/>
      </w:r>
      <w:r>
        <w:rPr>
          <w:noProof/>
        </w:rPr>
        <w:instrText xml:space="preserve"> SEQ Ref \* MERGEFORMAT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  <w:r>
        <w:rPr>
          <w:rFonts w:hint="eastAsia"/>
          <w:lang w:eastAsia="zh-CN"/>
        </w:rPr>
        <w:t>]</w:t>
      </w:r>
      <w:bookmarkEnd w:id="176"/>
      <w:r>
        <w:rPr>
          <w:lang w:eastAsia="zh-CN"/>
        </w:rPr>
        <w:t xml:space="preserve"> R2-2005147,</w:t>
      </w:r>
      <w:r>
        <w:rPr>
          <w:lang w:eastAsia="zh-CN"/>
        </w:rPr>
        <w:tab/>
        <w:t xml:space="preserve">Sony, “Switching from Compressed header in EHC to Full </w:t>
      </w:r>
      <w:r>
        <w:rPr>
          <w:lang w:eastAsia="zh-CN"/>
        </w:rPr>
        <w:t>header”</w:t>
      </w:r>
      <w:r>
        <w:rPr>
          <w:lang w:eastAsia="zh-CN"/>
        </w:rPr>
        <w:tab/>
      </w:r>
    </w:p>
    <w:p w:rsidR="00A40EAD" w:rsidRDefault="00E61BDB">
      <w:pPr>
        <w:rPr>
          <w:lang w:eastAsia="zh-CN"/>
        </w:rPr>
      </w:pPr>
      <w:bookmarkStart w:id="177" w:name="Ref_Huawei"/>
      <w:r>
        <w:rPr>
          <w:rFonts w:hint="eastAsia"/>
          <w:lang w:eastAsia="zh-CN"/>
        </w:rPr>
        <w:t>[</w:t>
      </w:r>
      <w:r>
        <w:rPr>
          <w:noProof/>
        </w:rPr>
        <w:fldChar w:fldCharType="begin"/>
      </w:r>
      <w:r>
        <w:rPr>
          <w:noProof/>
        </w:rPr>
        <w:instrText xml:space="preserve"> SEQ Ref \* MERGEFORMAT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  <w:r>
        <w:rPr>
          <w:rFonts w:hint="eastAsia"/>
          <w:lang w:eastAsia="zh-CN"/>
        </w:rPr>
        <w:t>]</w:t>
      </w:r>
      <w:bookmarkEnd w:id="177"/>
      <w:r>
        <w:rPr>
          <w:lang w:eastAsia="zh-CN"/>
        </w:rPr>
        <w:t xml:space="preserve"> R2-2005154, Huawei, </w:t>
      </w:r>
      <w:proofErr w:type="spellStart"/>
      <w:r>
        <w:rPr>
          <w:lang w:eastAsia="zh-CN"/>
        </w:rPr>
        <w:t>HiSilicon</w:t>
      </w:r>
      <w:proofErr w:type="spellEnd"/>
      <w:r>
        <w:rPr>
          <w:lang w:eastAsia="zh-CN"/>
        </w:rPr>
        <w:t>, “Remaining issues about EHC”</w:t>
      </w:r>
    </w:p>
    <w:p w:rsidR="00A40EAD" w:rsidRDefault="00E61BDB">
      <w:pPr>
        <w:rPr>
          <w:lang w:eastAsia="zh-CN"/>
        </w:rPr>
      </w:pPr>
      <w:bookmarkStart w:id="178" w:name="Ref_OPPO"/>
      <w:r>
        <w:rPr>
          <w:rFonts w:hint="eastAsia"/>
          <w:lang w:eastAsia="zh-CN"/>
        </w:rPr>
        <w:t>[</w:t>
      </w:r>
      <w:r>
        <w:rPr>
          <w:noProof/>
        </w:rPr>
        <w:fldChar w:fldCharType="begin"/>
      </w:r>
      <w:r>
        <w:rPr>
          <w:noProof/>
        </w:rPr>
        <w:instrText xml:space="preserve"> SEQ Ref \* MERGEFORMAT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  <w:r>
        <w:rPr>
          <w:rFonts w:hint="eastAsia"/>
          <w:lang w:eastAsia="zh-CN"/>
        </w:rPr>
        <w:t>]</w:t>
      </w:r>
      <w:bookmarkEnd w:id="178"/>
      <w:r>
        <w:rPr>
          <w:lang w:eastAsia="zh-CN"/>
        </w:rPr>
        <w:t xml:space="preserve"> R2-2005336, OPPO, “Open issues on EHC”</w:t>
      </w:r>
    </w:p>
    <w:p w:rsidR="00A40EAD" w:rsidRDefault="00E61BDB">
      <w:pPr>
        <w:rPr>
          <w:lang w:eastAsia="zh-CN"/>
        </w:rPr>
      </w:pPr>
      <w:bookmarkStart w:id="179" w:name="Ref_III"/>
      <w:r>
        <w:rPr>
          <w:rFonts w:hint="eastAsia"/>
          <w:lang w:eastAsia="zh-CN"/>
        </w:rPr>
        <w:t>[</w:t>
      </w:r>
      <w:r>
        <w:rPr>
          <w:noProof/>
        </w:rPr>
        <w:fldChar w:fldCharType="begin"/>
      </w:r>
      <w:r>
        <w:rPr>
          <w:noProof/>
        </w:rPr>
        <w:instrText xml:space="preserve"> SEQ Ref \* MERGEFORMAT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  <w:r>
        <w:rPr>
          <w:rFonts w:hint="eastAsia"/>
          <w:lang w:eastAsia="zh-CN"/>
        </w:rPr>
        <w:t>]</w:t>
      </w:r>
      <w:bookmarkEnd w:id="179"/>
      <w:r>
        <w:rPr>
          <w:lang w:eastAsia="zh-CN"/>
        </w:rPr>
        <w:t xml:space="preserve"> R2-2004542, III, “Remaining Issues in Ethernet Header C</w:t>
      </w:r>
      <w:r>
        <w:rPr>
          <w:lang w:eastAsia="zh-CN"/>
        </w:rPr>
        <w:t>ompression”</w:t>
      </w:r>
    </w:p>
    <w:p w:rsidR="00A40EAD" w:rsidRDefault="00E61BDB">
      <w:pPr>
        <w:rPr>
          <w:lang w:eastAsia="zh-CN"/>
        </w:rPr>
      </w:pPr>
      <w:bookmarkStart w:id="180" w:name="Ref_Intel"/>
      <w:r>
        <w:rPr>
          <w:rFonts w:hint="eastAsia"/>
          <w:lang w:eastAsia="zh-CN"/>
        </w:rPr>
        <w:lastRenderedPageBreak/>
        <w:t>[</w:t>
      </w:r>
      <w:r>
        <w:rPr>
          <w:noProof/>
        </w:rPr>
        <w:fldChar w:fldCharType="begin"/>
      </w:r>
      <w:r>
        <w:rPr>
          <w:noProof/>
        </w:rPr>
        <w:instrText xml:space="preserve"> SEQ Ref \* MERGEFORMAT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  <w:r>
        <w:rPr>
          <w:rFonts w:hint="eastAsia"/>
          <w:lang w:eastAsia="zh-CN"/>
        </w:rPr>
        <w:t>]</w:t>
      </w:r>
      <w:bookmarkEnd w:id="180"/>
      <w:r>
        <w:rPr>
          <w:lang w:eastAsia="zh-CN"/>
        </w:rPr>
        <w:t xml:space="preserve"> R2-2003834,</w:t>
      </w:r>
      <w:r>
        <w:rPr>
          <w:lang w:eastAsia="zh-CN"/>
        </w:rPr>
        <w:tab/>
        <w:t>Intel, “Report of email discussion [AT109bis-e][030][IIOT] Ethernet Header Compression (Intel)”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</w:p>
    <w:p w:rsidR="00A40EAD" w:rsidRDefault="00A40EAD">
      <w:pPr>
        <w:rPr>
          <w:lang w:eastAsia="zh-CN"/>
        </w:rPr>
      </w:pPr>
    </w:p>
    <w:p w:rsidR="00A40EAD" w:rsidRDefault="00E61BDB">
      <w:pPr>
        <w:rPr>
          <w:lang w:eastAsia="zh-CN"/>
        </w:rPr>
      </w:pPr>
      <w:r>
        <w:rPr>
          <w:lang w:eastAsia="zh-CN"/>
        </w:rPr>
        <w:tab/>
      </w:r>
    </w:p>
    <w:sectPr w:rsidR="00A40EAD">
      <w:foot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BDB" w:rsidRDefault="00E61BDB">
      <w:r>
        <w:separator/>
      </w:r>
    </w:p>
  </w:endnote>
  <w:endnote w:type="continuationSeparator" w:id="0">
    <w:p w:rsidR="00E61BDB" w:rsidRDefault="00E61BDB">
      <w:r>
        <w:continuationSeparator/>
      </w:r>
    </w:p>
  </w:endnote>
  <w:endnote w:type="continuationNotice" w:id="1">
    <w:p w:rsidR="00E61BDB" w:rsidRDefault="00E61BD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altName w:val="Microsoft YaHei"/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EAD" w:rsidRDefault="00E61BDB">
    <w:pPr>
      <w:framePr w:h="284" w:hRule="exact" w:wrap="around" w:vAnchor="text" w:hAnchor="margin" w:xAlign="center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6</w:t>
    </w:r>
    <w:r>
      <w:rPr>
        <w:rFonts w:ascii="Arial" w:hAnsi="Arial" w:cs="Arial"/>
        <w:b/>
        <w:sz w:val="18"/>
        <w:szCs w:val="18"/>
      </w:rPr>
      <w:fldChar w:fldCharType="end"/>
    </w:r>
  </w:p>
  <w:p w:rsidR="00A40EAD" w:rsidRDefault="00A40E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BDB" w:rsidRDefault="00E61BDB">
      <w:r>
        <w:separator/>
      </w:r>
    </w:p>
  </w:footnote>
  <w:footnote w:type="continuationSeparator" w:id="0">
    <w:p w:rsidR="00E61BDB" w:rsidRDefault="00E61BDB">
      <w:r>
        <w:continuationSeparator/>
      </w:r>
    </w:p>
  </w:footnote>
  <w:footnote w:type="continuationNotice" w:id="1">
    <w:p w:rsidR="00E61BDB" w:rsidRDefault="00E61BD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5025"/>
    <w:multiLevelType w:val="hybridMultilevel"/>
    <w:tmpl w:val="C0FE65BA"/>
    <w:lvl w:ilvl="0" w:tplc="04090001">
      <w:start w:val="1"/>
      <w:numFmt w:val="bullet"/>
      <w:pStyle w:val="ListNumber5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067AFC"/>
    <w:multiLevelType w:val="hybridMultilevel"/>
    <w:tmpl w:val="C8ECC064"/>
    <w:lvl w:ilvl="0" w:tplc="8AB23DD8">
      <w:start w:val="5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1E903B4"/>
    <w:multiLevelType w:val="hybridMultilevel"/>
    <w:tmpl w:val="148E033C"/>
    <w:lvl w:ilvl="0" w:tplc="FD6E1C82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pStyle w:val="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92DE4"/>
    <w:multiLevelType w:val="hybridMultilevel"/>
    <w:tmpl w:val="91FCF180"/>
    <w:lvl w:ilvl="0" w:tplc="F48A0B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01125"/>
    <w:multiLevelType w:val="multilevel"/>
    <w:tmpl w:val="86CCC1D4"/>
    <w:lvl w:ilvl="0">
      <w:start w:val="1"/>
      <w:numFmt w:val="decimal"/>
      <w:pStyle w:val="Heading1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pStyle w:val="Heading2"/>
      <w:lvlText w:val="%1.%2    "/>
      <w:lvlJc w:val="left"/>
      <w:pPr>
        <w:ind w:left="2683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" w15:restartNumberingAfterBreak="0">
    <w:nsid w:val="2C7A7B2F"/>
    <w:multiLevelType w:val="hybridMultilevel"/>
    <w:tmpl w:val="2578E626"/>
    <w:lvl w:ilvl="0" w:tplc="8AB23DD8">
      <w:start w:val="5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4596DD2"/>
    <w:multiLevelType w:val="multilevel"/>
    <w:tmpl w:val="D7765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5E05BD5"/>
    <w:multiLevelType w:val="hybridMultilevel"/>
    <w:tmpl w:val="41A6D55A"/>
    <w:lvl w:ilvl="0" w:tplc="D26E769E">
      <w:start w:val="1"/>
      <w:numFmt w:val="decimal"/>
      <w:pStyle w:val="NumberedList"/>
      <w:lvlText w:val="[%1]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E2C07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en-US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F63F2"/>
    <w:multiLevelType w:val="hybridMultilevel"/>
    <w:tmpl w:val="F73EC8C4"/>
    <w:lvl w:ilvl="0" w:tplc="8AB23D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04252"/>
    <w:multiLevelType w:val="hybridMultilevel"/>
    <w:tmpl w:val="2F58B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CA544A"/>
    <w:multiLevelType w:val="singleLevel"/>
    <w:tmpl w:val="D83040E2"/>
    <w:lvl w:ilvl="0">
      <w:start w:val="1"/>
      <w:numFmt w:val="decimal"/>
      <w:pStyle w:val="references0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14" w15:restartNumberingAfterBreak="0">
    <w:nsid w:val="53162D2F"/>
    <w:multiLevelType w:val="multilevel"/>
    <w:tmpl w:val="7D102C1C"/>
    <w:lvl w:ilvl="0">
      <w:start w:val="1"/>
      <w:numFmt w:val="decimal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Heading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12"/>
  </w:num>
  <w:num w:numId="5">
    <w:abstractNumId w:val="0"/>
  </w:num>
  <w:num w:numId="6">
    <w:abstractNumId w:val="2"/>
  </w:num>
  <w:num w:numId="7">
    <w:abstractNumId w:val="7"/>
  </w:num>
  <w:num w:numId="8">
    <w:abstractNumId w:val="11"/>
  </w:num>
  <w:num w:numId="9">
    <w:abstractNumId w:val="8"/>
  </w:num>
  <w:num w:numId="10">
    <w:abstractNumId w:val="15"/>
  </w:num>
  <w:num w:numId="11">
    <w:abstractNumId w:val="12"/>
  </w:num>
  <w:num w:numId="12">
    <w:abstractNumId w:val="6"/>
  </w:num>
  <w:num w:numId="13">
    <w:abstractNumId w:val="9"/>
  </w:num>
  <w:num w:numId="14">
    <w:abstractNumId w:val="3"/>
  </w:num>
  <w:num w:numId="15">
    <w:abstractNumId w:val="10"/>
  </w:num>
  <w:num w:numId="16">
    <w:abstractNumId w:val="12"/>
  </w:num>
  <w:num w:numId="17">
    <w:abstractNumId w:val="5"/>
  </w:num>
  <w:num w:numId="18">
    <w:abstractNumId w:val="1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eungjune.yi">
    <w15:presenceInfo w15:providerId="None" w15:userId="seungjune.yi"/>
  </w15:person>
  <w15:person w15:author="Nokia, Nokia Shanghai Bell">
    <w15:presenceInfo w15:providerId="None" w15:userId="Nokia, Nokia Shanghai Bell"/>
  </w15:person>
  <w15:person w15:author="Zhang, Yujian">
    <w15:presenceInfo w15:providerId="None" w15:userId="Zhang, Yuj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intFractionalCharacterWidth/>
  <w:bordersDoNotSurroundHeader/>
  <w:bordersDoNotSurroundFooter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AD"/>
    <w:rsid w:val="00116873"/>
    <w:rsid w:val="00132721"/>
    <w:rsid w:val="002F6252"/>
    <w:rsid w:val="004E1A2E"/>
    <w:rsid w:val="00651F82"/>
    <w:rsid w:val="006D4C3D"/>
    <w:rsid w:val="00811E70"/>
    <w:rsid w:val="00A174F5"/>
    <w:rsid w:val="00A30F91"/>
    <w:rsid w:val="00A34C30"/>
    <w:rsid w:val="00A40EAD"/>
    <w:rsid w:val="00C2224F"/>
    <w:rsid w:val="00CB1231"/>
    <w:rsid w:val="00E61BDB"/>
    <w:rsid w:val="00FB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0D3F81"/>
  <w15:chartTrackingRefBased/>
  <w15:docId w15:val="{3DFD4B85-93A9-45B8-BB6A-13E96E8B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en-US"/>
    </w:rPr>
  </w:style>
  <w:style w:type="paragraph" w:styleId="Heading1">
    <w:name w:val="heading 1"/>
    <w:aliases w:val="H1,h1,Heading 1 3GPP"/>
    <w:basedOn w:val="Header"/>
    <w:next w:val="Normal"/>
    <w:link w:val="Heading1Char"/>
    <w:autoRedefine/>
    <w:qFormat/>
    <w:pPr>
      <w:keepNext/>
      <w:keepLines/>
      <w:numPr>
        <w:numId w:val="2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/>
    </w:rPr>
  </w:style>
  <w:style w:type="paragraph" w:styleId="Heading2">
    <w:name w:val="heading 2"/>
    <w:aliases w:val="H2,h2,DO NOT USE_h2,h21,Heading 2 3GPP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"/>
    <w:basedOn w:val="Heading2"/>
    <w:next w:val="Normal"/>
    <w:qFormat/>
    <w:pPr>
      <w:numPr>
        <w:ilvl w:val="2"/>
        <w:numId w:val="3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ar"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x-none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  <w:rPr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x-none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x-none"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0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0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rPr>
      <w:lang w:val="x-none"/>
    </w:rPr>
  </w:style>
  <w:style w:type="paragraph" w:customStyle="1" w:styleId="B2">
    <w:name w:val="B2"/>
    <w:basedOn w:val="List20"/>
    <w:link w:val="B2Char"/>
    <w:rPr>
      <w:lang w:val="x-none"/>
    </w:rPr>
  </w:style>
  <w:style w:type="paragraph" w:customStyle="1" w:styleId="B3">
    <w:name w:val="B3"/>
    <w:basedOn w:val="List3"/>
    <w:link w:val="B3Char"/>
    <w:rPr>
      <w:lang w:val="x-none"/>
    </w:rPr>
  </w:style>
  <w:style w:type="paragraph" w:customStyle="1" w:styleId="B4">
    <w:name w:val="B4"/>
    <w:basedOn w:val="List4"/>
    <w:link w:val="B4Char"/>
    <w:rPr>
      <w:lang w:val="x-none"/>
    </w:rPr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 w:eastAsia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overflowPunct/>
      <w:autoSpaceDE/>
      <w:autoSpaceDN/>
      <w:adjustRightInd/>
      <w:textAlignment w:val="auto"/>
    </w:pPr>
    <w:rPr>
      <w:rFonts w:eastAsia="MS Mincho"/>
    </w:rPr>
  </w:style>
  <w:style w:type="paragraph" w:styleId="BodyText2">
    <w:name w:val="Body Text 2"/>
    <w:basedOn w:val="Normal"/>
    <w:pPr>
      <w:overflowPunct/>
      <w:autoSpaceDE/>
      <w:autoSpaceDN/>
      <w:adjustRightInd/>
      <w:textAlignment w:val="auto"/>
    </w:pPr>
    <w:rPr>
      <w:rFonts w:eastAsia="MS Mincho"/>
      <w:color w:val="FFFF00"/>
      <w:lang w:eastAsia="ja-JP"/>
    </w:rPr>
  </w:style>
  <w:style w:type="paragraph" w:customStyle="1" w:styleId="00BodyText">
    <w:name w:val="00 BodyText"/>
    <w:basedOn w:val="Normal"/>
    <w:pPr>
      <w:overflowPunct/>
      <w:autoSpaceDE/>
      <w:autoSpaceDN/>
      <w:adjustRightInd/>
      <w:spacing w:after="220"/>
      <w:textAlignment w:val="auto"/>
    </w:pPr>
    <w:rPr>
      <w:rFonts w:ascii="Arial" w:hAnsi="Arial"/>
      <w:sz w:val="22"/>
    </w:rPr>
  </w:style>
  <w:style w:type="paragraph" w:customStyle="1" w:styleId="11BodyText">
    <w:name w:val="11 BodyText"/>
    <w:basedOn w:val="Normal"/>
    <w:pPr>
      <w:overflowPunct/>
      <w:autoSpaceDE/>
      <w:autoSpaceDN/>
      <w:adjustRightInd/>
      <w:spacing w:after="220"/>
      <w:ind w:left="1298"/>
      <w:textAlignment w:val="auto"/>
    </w:pPr>
    <w:rPr>
      <w:rFonts w:ascii="Arial" w:hAnsi="Arial"/>
      <w:sz w:val="22"/>
    </w:rPr>
  </w:style>
  <w:style w:type="paragraph" w:customStyle="1" w:styleId="B6">
    <w:name w:val="B6"/>
    <w:basedOn w:val="B5"/>
    <w:link w:val="B6Char"/>
    <w:rPr>
      <w:lang w:val="x-non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mmentSubject">
    <w:name w:val="annotation subject"/>
    <w:basedOn w:val="CommentText"/>
    <w:next w:val="CommentText"/>
    <w:semiHidden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ption">
    <w:name w:val="caption"/>
    <w:aliases w:val="cap,cap Char,Caption Char,Caption Char1 Char,cap Char Char1,Caption Char Char1 Char,cap Char2"/>
    <w:basedOn w:val="Normal"/>
    <w:next w:val="Normal"/>
    <w:link w:val="CaptionChar1"/>
    <w:uiPriority w:val="35"/>
    <w:qFormat/>
    <w:pPr>
      <w:spacing w:before="120" w:after="120"/>
    </w:pPr>
    <w:rPr>
      <w:b/>
      <w:lang w:val="x-none" w:eastAsia="x-none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"/>
    <w:link w:val="Caption"/>
    <w:rPr>
      <w:rFonts w:ascii="Times New Roman" w:hAnsi="Times New Roman"/>
      <w:b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val="x-none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character" w:customStyle="1" w:styleId="PLChar">
    <w:name w:val="PL Char"/>
    <w:link w:val="PL"/>
    <w:qFormat/>
    <w:rPr>
      <w:rFonts w:ascii="Courier New" w:hAnsi="Courier New"/>
      <w:noProof/>
      <w:sz w:val="16"/>
      <w:lang w:val="en-US" w:eastAsia="en-US" w:bidi="ar-SA"/>
    </w:rPr>
  </w:style>
  <w:style w:type="character" w:customStyle="1" w:styleId="Heading4Char">
    <w:name w:val="Heading 4 Char"/>
    <w:link w:val="Heading4"/>
    <w:rPr>
      <w:rFonts w:ascii="Arial" w:eastAsia="Arial" w:hAnsi="Arial"/>
      <w:noProof/>
      <w:sz w:val="24"/>
      <w:lang w:val="en-GB" w:eastAsia="en-US"/>
    </w:rPr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paragraph" w:customStyle="1" w:styleId="references0">
    <w:name w:val="references"/>
    <w:pPr>
      <w:numPr>
        <w:numId w:val="1"/>
      </w:numPr>
      <w:spacing w:after="50" w:line="180" w:lineRule="exact"/>
      <w:jc w:val="both"/>
    </w:pPr>
    <w:rPr>
      <w:rFonts w:ascii="Times New Roman" w:eastAsia="MS Mincho" w:hAnsi="Times New Roman"/>
      <w:noProof/>
      <w:sz w:val="16"/>
      <w:szCs w:val="16"/>
      <w:lang w:eastAsia="en-US"/>
    </w:rPr>
  </w:style>
  <w:style w:type="paragraph" w:customStyle="1" w:styleId="Guidance">
    <w:name w:val="Guidance"/>
    <w:basedOn w:val="Normal"/>
    <w:pPr>
      <w:overflowPunct/>
      <w:autoSpaceDE/>
      <w:autoSpaceDN/>
      <w:adjustRightInd/>
      <w:textAlignment w:val="auto"/>
    </w:pPr>
    <w:rPr>
      <w:i/>
      <w:color w:val="0000FF"/>
    </w:rPr>
  </w:style>
  <w:style w:type="paragraph" w:customStyle="1" w:styleId="Header1">
    <w:name w:val="Header 1"/>
    <w:basedOn w:val="Heading1"/>
    <w:link w:val="Header1Char"/>
    <w:autoRedefine/>
    <w:qFormat/>
    <w:rPr>
      <w:lang w:eastAsia="x-none"/>
    </w:rPr>
  </w:style>
  <w:style w:type="paragraph" w:customStyle="1" w:styleId="CharCharCharCarCarCharChar">
    <w:name w:val="Char Char Char Car Car Char Char"/>
    <w:semiHidden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Heading1Char">
    <w:name w:val="Heading 1 Char"/>
    <w:aliases w:val="H1 Char,h1 Char,Heading 1 3GPP Char"/>
    <w:link w:val="Heading1"/>
    <w:rPr>
      <w:rFonts w:ascii="Arial" w:eastAsia="Arial" w:hAnsi="Arial"/>
      <w:noProof/>
      <w:sz w:val="36"/>
      <w:lang w:val="en-GB" w:eastAsia="en-US"/>
    </w:rPr>
  </w:style>
  <w:style w:type="character" w:customStyle="1" w:styleId="Header1Char">
    <w:name w:val="Header 1 Char"/>
    <w:link w:val="Header1"/>
    <w:rPr>
      <w:rFonts w:ascii="Arial" w:eastAsia="Arial" w:hAnsi="Arial"/>
      <w:noProof/>
      <w:sz w:val="36"/>
      <w:lang w:val="en-GB" w:eastAsia="x-none"/>
    </w:rPr>
  </w:style>
  <w:style w:type="paragraph" w:styleId="BodyText">
    <w:name w:val="Body Text"/>
    <w:basedOn w:val="Normal"/>
    <w:link w:val="BodyTextChar"/>
    <w:pPr>
      <w:spacing w:after="120"/>
    </w:pPr>
    <w:rPr>
      <w:lang w:val="en-GB"/>
    </w:rPr>
  </w:style>
  <w:style w:type="character" w:customStyle="1" w:styleId="BodyTextChar">
    <w:name w:val="Body Text Char"/>
    <w:link w:val="BodyText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after="0"/>
      <w:textAlignment w:val="auto"/>
    </w:pPr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TALCar">
    <w:name w:val="TAL Car"/>
    <w:link w:val="TAL"/>
    <w:qFormat/>
    <w:rPr>
      <w:rFonts w:ascii="Arial" w:hAnsi="Arial"/>
      <w:sz w:val="18"/>
      <w:lang w:eastAsia="en-US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4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val="en-GB"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Pr>
      <w:rFonts w:ascii="Arial" w:hAnsi="Arial"/>
      <w:b/>
      <w:noProof/>
      <w:sz w:val="18"/>
      <w:lang w:val="en-US" w:eastAsia="en-US" w:bidi="ar-SA"/>
    </w:rPr>
  </w:style>
  <w:style w:type="paragraph" w:styleId="NormalWeb">
    <w:name w:val="Normal (Web)"/>
    <w:basedOn w:val="Normal"/>
    <w:uiPriority w:val="99"/>
    <w:unhideWhenUsed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SimSun" w:hAnsi="SimSun" w:cs="SimSun"/>
      <w:sz w:val="24"/>
      <w:szCs w:val="24"/>
      <w:lang w:eastAsia="zh-CN"/>
    </w:rPr>
  </w:style>
  <w:style w:type="paragraph" w:styleId="ListNumber5">
    <w:name w:val="List Number 5"/>
    <w:basedOn w:val="Normal"/>
    <w:pPr>
      <w:numPr>
        <w:numId w:val="5"/>
      </w:numPr>
      <w:tabs>
        <w:tab w:val="num" w:pos="1800"/>
      </w:tabs>
      <w:spacing w:before="120" w:after="0" w:line="280" w:lineRule="atLeast"/>
      <w:ind w:left="1800"/>
      <w:jc w:val="both"/>
    </w:pPr>
    <w:rPr>
      <w:rFonts w:ascii="Bookman Old Style" w:eastAsia="Times New Roman" w:hAnsi="Bookman Old Style"/>
      <w:lang w:eastAsia="en-GB"/>
    </w:rPr>
  </w:style>
  <w:style w:type="paragraph" w:styleId="Revision">
    <w:name w:val="Revision"/>
    <w:hidden/>
    <w:uiPriority w:val="99"/>
    <w:semiHidden/>
    <w:rPr>
      <w:rFonts w:ascii="Times New Roman" w:hAnsi="Times New Roman"/>
      <w:lang w:eastAsia="en-US"/>
    </w:rPr>
  </w:style>
  <w:style w:type="character" w:customStyle="1" w:styleId="B1Char1">
    <w:name w:val="B1 Char1"/>
    <w:link w:val="B1"/>
    <w:rPr>
      <w:rFonts w:ascii="Times New Roman" w:hAnsi="Times New Roman"/>
      <w:lang w:eastAsia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rPr>
      <w:lang w:val="en-GB" w:eastAsia="ja-JP" w:bidi="ar-SA"/>
    </w:rPr>
  </w:style>
  <w:style w:type="character" w:customStyle="1" w:styleId="B2Char">
    <w:name w:val="B2 Char"/>
    <w:link w:val="B2"/>
    <w:rPr>
      <w:rFonts w:ascii="Times New Roman" w:hAnsi="Times New Roman"/>
      <w:lang w:eastAsia="en-US"/>
    </w:rPr>
  </w:style>
  <w:style w:type="character" w:customStyle="1" w:styleId="B3Char">
    <w:name w:val="B3 Char"/>
    <w:link w:val="B3"/>
    <w:rPr>
      <w:rFonts w:ascii="Times New Roman" w:hAnsi="Times New Roman"/>
      <w:lang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noProof/>
      <w:szCs w:val="24"/>
      <w:lang w:val="en-GB" w:eastAsia="en-GB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MiniHeading">
    <w:name w:val="MiniHeading"/>
    <w:basedOn w:val="Comments"/>
    <w:qFormat/>
    <w:pPr>
      <w:spacing w:before="180"/>
    </w:pPr>
    <w:rPr>
      <w:noProof/>
      <w:sz w:val="18"/>
      <w:u w:val="single"/>
      <w:lang w:val="en-US"/>
    </w:rPr>
  </w:style>
  <w:style w:type="character" w:customStyle="1" w:styleId="B3Char2">
    <w:name w:val="B3 Char2"/>
    <w:locked/>
    <w:rPr>
      <w:lang w:val="en-GB" w:eastAsia="ja-JP"/>
    </w:rPr>
  </w:style>
  <w:style w:type="character" w:customStyle="1" w:styleId="B4Char">
    <w:name w:val="B4 Char"/>
    <w:link w:val="B4"/>
    <w:locked/>
    <w:rPr>
      <w:rFonts w:ascii="Times New Roman" w:hAnsi="Times New Roman"/>
      <w:lang w:eastAsia="en-US"/>
    </w:rPr>
  </w:style>
  <w:style w:type="character" w:customStyle="1" w:styleId="B6Char">
    <w:name w:val="B6 Char"/>
    <w:link w:val="B6"/>
    <w:locked/>
    <w:rPr>
      <w:rFonts w:ascii="Times New Roman" w:hAnsi="Times New Roman"/>
      <w:lang w:eastAsia="en-US"/>
    </w:rPr>
  </w:style>
  <w:style w:type="character" w:customStyle="1" w:styleId="B7Char">
    <w:name w:val="B7 Char"/>
    <w:link w:val="B7"/>
    <w:locked/>
  </w:style>
  <w:style w:type="paragraph" w:customStyle="1" w:styleId="B7">
    <w:name w:val="B7"/>
    <w:basedOn w:val="B6"/>
    <w:link w:val="B7Char"/>
    <w:pPr>
      <w:ind w:left="2269"/>
      <w:textAlignment w:val="auto"/>
    </w:pPr>
    <w:rPr>
      <w:rFonts w:ascii="CG Times (WN)" w:hAnsi="CG Times (WN)"/>
      <w:lang w:eastAsia="zh-CN"/>
    </w:rPr>
  </w:style>
  <w:style w:type="paragraph" w:customStyle="1" w:styleId="B8">
    <w:name w:val="B8"/>
    <w:basedOn w:val="B7"/>
    <w:qFormat/>
    <w:pPr>
      <w:ind w:left="2552"/>
    </w:pPr>
    <w:rPr>
      <w:lang w:eastAsia="en-US"/>
    </w:rPr>
  </w:style>
  <w:style w:type="paragraph" w:customStyle="1" w:styleId="list2">
    <w:name w:val="list2"/>
    <w:basedOn w:val="ListParagraph"/>
    <w:autoRedefine/>
    <w:qFormat/>
    <w:pPr>
      <w:numPr>
        <w:ilvl w:val="1"/>
        <w:numId w:val="6"/>
      </w:numPr>
      <w:spacing w:after="0"/>
      <w:ind w:left="720" w:hanging="181"/>
    </w:pPr>
    <w:rPr>
      <w:lang w:val="en-GB"/>
    </w:rPr>
  </w:style>
  <w:style w:type="paragraph" w:customStyle="1" w:styleId="References">
    <w:name w:val="References"/>
    <w:basedOn w:val="Normal"/>
    <w:pPr>
      <w:numPr>
        <w:numId w:val="7"/>
      </w:numPr>
      <w:overflowPunct/>
      <w:adjustRightInd/>
      <w:spacing w:after="0"/>
      <w:jc w:val="both"/>
      <w:textAlignment w:val="auto"/>
    </w:pPr>
    <w:rPr>
      <w:sz w:val="16"/>
      <w:szCs w:val="16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paragraph" w:customStyle="1" w:styleId="Reference">
    <w:name w:val="Reference"/>
    <w:basedOn w:val="Normal"/>
    <w:pPr>
      <w:numPr>
        <w:numId w:val="8"/>
      </w:numPr>
      <w:spacing w:after="120"/>
      <w:jc w:val="both"/>
    </w:pPr>
    <w:rPr>
      <w:sz w:val="22"/>
      <w:lang w:val="en-GB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SimSun" w:hAnsi="SimSun"/>
      <w:sz w:val="24"/>
      <w:szCs w:val="24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Pr>
      <w:rFonts w:ascii="SimSun" w:hAnsi="SimSun" w:cs="SimSun"/>
      <w:sz w:val="24"/>
      <w:szCs w:val="24"/>
    </w:rPr>
  </w:style>
  <w:style w:type="paragraph" w:customStyle="1" w:styleId="BoldComments">
    <w:name w:val="Bold Comments"/>
    <w:basedOn w:val="Normal"/>
    <w:link w:val="BoldCommentsChar"/>
    <w:qFormat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eastAsia="MS Mincho" w:hAnsi="Arial"/>
      <w:b/>
      <w:szCs w:val="24"/>
      <w:lang w:val="en-GB" w:eastAsia="en-GB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  <w:lang w:val="en-GB" w:eastAsia="en-GB"/>
    </w:rPr>
  </w:style>
  <w:style w:type="character" w:styleId="Emphasis">
    <w:name w:val="Emphasis"/>
    <w:qFormat/>
    <w:rPr>
      <w:i/>
      <w:iCs/>
    </w:rPr>
  </w:style>
  <w:style w:type="character" w:customStyle="1" w:styleId="B1Zchn">
    <w:name w:val="B1 Zchn"/>
    <w:locked/>
    <w:rPr>
      <w:rFonts w:ascii="MS Mincho" w:eastAsia="MS Mincho" w:hAnsi="MS Mincho"/>
      <w:lang w:val="en-GB" w:eastAsia="en-US"/>
    </w:rPr>
  </w:style>
  <w:style w:type="character" w:customStyle="1" w:styleId="CRCoverPageZchn">
    <w:name w:val="CR Cover Page Zchn"/>
    <w:link w:val="CRCoverPage"/>
    <w:locked/>
    <w:rPr>
      <w:rFonts w:ascii="Arial" w:eastAsia="MS Mincho" w:hAnsi="Arial"/>
      <w:lang w:val="en-GB" w:eastAsia="en-US"/>
    </w:rPr>
  </w:style>
  <w:style w:type="character" w:customStyle="1" w:styleId="ListParagraphChar">
    <w:name w:val="List Paragraph Char"/>
    <w:link w:val="ListParagraph"/>
    <w:uiPriority w:val="34"/>
    <w:locked/>
    <w:rPr>
      <w:rFonts w:ascii="Calibri" w:eastAsia="Calibri" w:hAnsi="Calibri"/>
      <w:sz w:val="22"/>
      <w:szCs w:val="22"/>
      <w:lang w:eastAsia="en-US"/>
    </w:rPr>
  </w:style>
  <w:style w:type="paragraph" w:customStyle="1" w:styleId="NumberedList">
    <w:name w:val="Numbered List"/>
    <w:basedOn w:val="Normal"/>
    <w:pPr>
      <w:numPr>
        <w:numId w:val="9"/>
      </w:numPr>
      <w:overflowPunct/>
      <w:autoSpaceDE/>
      <w:autoSpaceDN/>
      <w:adjustRightInd/>
      <w:spacing w:after="0"/>
      <w:jc w:val="both"/>
      <w:textAlignment w:val="auto"/>
    </w:pPr>
    <w:rPr>
      <w:rFonts w:eastAsia="MS Mincho"/>
      <w:lang w:val="en-GB"/>
    </w:rPr>
  </w:style>
  <w:style w:type="paragraph" w:customStyle="1" w:styleId="CharCharCharCharCharChar1CharChar">
    <w:name w:val="Char Char Char Char Char Char1 Char Char"/>
    <w:next w:val="Normal"/>
    <w:semiHidden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/>
      <w:kern w:val="2"/>
      <w:lang w:val="en-GB"/>
    </w:rPr>
  </w:style>
  <w:style w:type="character" w:customStyle="1" w:styleId="Heading2Char">
    <w:name w:val="Heading 2 Char"/>
    <w:aliases w:val="H2 Char,h2 Char,DO NOT USE_h2 Char,h21 Char,Heading 2 3GPP Char"/>
    <w:link w:val="Heading2"/>
    <w:rPr>
      <w:rFonts w:ascii="Arial" w:eastAsia="Arial" w:hAnsi="Arial"/>
      <w:noProof/>
      <w:sz w:val="32"/>
      <w:lang w:val="en-GB" w:eastAsia="en-US"/>
    </w:rPr>
  </w:style>
  <w:style w:type="character" w:customStyle="1" w:styleId="H6Char">
    <w:name w:val="H6 Char"/>
    <w:link w:val="H6"/>
    <w:locked/>
    <w:rPr>
      <w:rFonts w:ascii="Arial" w:eastAsia="Arial" w:hAnsi="Arial"/>
      <w:noProof/>
      <w:lang w:val="en-GB" w:eastAsia="en-US"/>
    </w:rPr>
  </w:style>
  <w:style w:type="character" w:customStyle="1" w:styleId="TALChar">
    <w:name w:val="TAL Char"/>
    <w:locked/>
    <w:rPr>
      <w:rFonts w:ascii="Arial" w:hAnsi="Arial" w:cs="Arial"/>
      <w:sz w:val="18"/>
      <w:lang w:val="en-GB" w:eastAsia="ja-JP"/>
    </w:rPr>
  </w:style>
  <w:style w:type="character" w:customStyle="1" w:styleId="TACCar">
    <w:name w:val="TAC Car"/>
    <w:link w:val="TAC"/>
    <w:locked/>
    <w:rPr>
      <w:rFonts w:ascii="Arial" w:hAnsi="Arial"/>
      <w:sz w:val="18"/>
      <w:lang w:val="x-none" w:eastAsia="en-US"/>
    </w:rPr>
  </w:style>
  <w:style w:type="character" w:customStyle="1" w:styleId="TANChar">
    <w:name w:val="TAN Char"/>
    <w:link w:val="TAN"/>
    <w:locked/>
    <w:rPr>
      <w:rFonts w:ascii="Arial" w:hAnsi="Arial"/>
      <w:sz w:val="18"/>
      <w:lang w:val="x-none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x-none" w:eastAsia="en-US"/>
    </w:rPr>
  </w:style>
  <w:style w:type="character" w:customStyle="1" w:styleId="apple-converted-space">
    <w:name w:val="apple-converted-space"/>
  </w:style>
  <w:style w:type="paragraph" w:customStyle="1" w:styleId="Comments-red">
    <w:name w:val="Comments-red"/>
    <w:basedOn w:val="Comments"/>
    <w:qFormat/>
    <w:pPr>
      <w:spacing w:before="40"/>
    </w:pPr>
    <w:rPr>
      <w:color w:val="FF0000"/>
      <w:sz w:val="18"/>
    </w:rPr>
  </w:style>
  <w:style w:type="character" w:customStyle="1" w:styleId="B2Car">
    <w:name w:val="B2 Car"/>
  </w:style>
  <w:style w:type="paragraph" w:customStyle="1" w:styleId="Agreement">
    <w:name w:val="Agreement"/>
    <w:basedOn w:val="Normal"/>
    <w:next w:val="Doc-text2"/>
    <w:qFormat/>
    <w:pPr>
      <w:numPr>
        <w:numId w:val="10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val="en-GB" w:eastAsia="en-GB"/>
    </w:rPr>
  </w:style>
  <w:style w:type="character" w:customStyle="1" w:styleId="TACChar">
    <w:name w:val="TAC Char"/>
    <w:locked/>
    <w:rPr>
      <w:rFonts w:ascii="Arial" w:hAnsi="Arial" w:cs="Arial"/>
      <w:sz w:val="18"/>
      <w:lang w:eastAsia="en-US"/>
    </w:rPr>
  </w:style>
  <w:style w:type="paragraph" w:customStyle="1" w:styleId="EmailDiscussion2">
    <w:name w:val="EmailDiscussion2"/>
    <w:basedOn w:val="Normal"/>
    <w:qFormat/>
    <w:pPr>
      <w:overflowPunct/>
      <w:autoSpaceDE/>
      <w:autoSpaceDN/>
      <w:adjustRightInd/>
      <w:spacing w:after="0"/>
      <w:ind w:left="1710"/>
      <w:textAlignment w:val="auto"/>
    </w:pPr>
    <w:rPr>
      <w:rFonts w:ascii="Arial" w:eastAsiaTheme="minorEastAsia" w:hAnsi="Arial" w:cs="Arial"/>
      <w:lang w:eastAsia="en-GB"/>
    </w:rPr>
  </w:style>
  <w:style w:type="character" w:customStyle="1" w:styleId="EmailDiscussionChar">
    <w:name w:val="EmailDiscussion Char"/>
    <w:basedOn w:val="DefaultParagraphFont"/>
    <w:link w:val="EmailDiscussion"/>
    <w:locked/>
    <w:rPr>
      <w:rFonts w:ascii="Arial" w:eastAsia="MS Mincho" w:hAnsi="Arial"/>
      <w:b/>
      <w:szCs w:val="24"/>
      <w:lang w:val="en-GB" w:eastAsia="en-GB"/>
    </w:rPr>
  </w:style>
  <w:style w:type="character" w:customStyle="1" w:styleId="TFZchn">
    <w:name w:val="TF Zchn"/>
    <w:locked/>
    <w:rPr>
      <w:rFonts w:ascii="Arial" w:hAnsi="Arial"/>
      <w:b/>
      <w:lang w:eastAsia="en-US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hAnsi="Times New Roman"/>
      <w:color w:val="FF0000"/>
      <w:lang w:val="x-none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6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97777">
              <w:marLeft w:val="0"/>
              <w:marRight w:val="0"/>
              <w:marTop w:val="28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4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5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8961">
          <w:marLeft w:val="36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8302">
          <w:marLeft w:val="36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6633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9960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6451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276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7401">
          <w:marLeft w:val="36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7082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002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281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5658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431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026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7619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0846">
          <w:marLeft w:val="89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8813">
          <w:marLeft w:val="89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3364">
          <w:marLeft w:val="89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6945">
          <w:marLeft w:val="36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4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534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337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7609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814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206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6961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4229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4972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291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678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660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72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892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7608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6613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00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7691">
          <w:marLeft w:val="108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009">
          <w:marLeft w:val="36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1275">
          <w:marLeft w:val="108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324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495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60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25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236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4676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3577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370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407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588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159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24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3429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685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082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66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027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77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28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743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788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190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79489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352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5362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088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296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3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70892">
          <w:marLeft w:val="36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5701">
          <w:marLeft w:val="89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393">
          <w:marLeft w:val="36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3598">
          <w:marLeft w:val="89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4491">
          <w:marLeft w:val="89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4455">
          <w:marLeft w:val="36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6798">
          <w:marLeft w:val="89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D643B-76FD-45E5-A379-C0594773499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2314079-949C-4665-8437-3BC15DE45E1E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0CC4F301-D390-47CB-AEAE-3BCAFD14B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E7319C-4716-4088-8018-CFDB4EE978D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1F68D4B-BA98-4970-AF73-D34F5A98D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165</TotalTime>
  <Pages>8</Pages>
  <Words>2894</Words>
  <Characters>17369</Characters>
  <Application>Microsoft Office Word</Application>
  <DocSecurity>0</DocSecurity>
  <Lines>144</Lines>
  <Paragraphs>40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Nokia &amp; NSN</Company>
  <LinksUpToDate>false</LinksUpToDate>
  <CharactersWithSpaces>20223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Intel</dc:creator>
  <cp:keywords>CTPClassification=CTP_PUBLIC:VisualMarkings=, CTPClassification=CTP_NT</cp:keywords>
  <cp:lastModifiedBy>Nokia, Nokia Shanghai Bell</cp:lastModifiedBy>
  <cp:revision>19</cp:revision>
  <cp:lastPrinted>2004-04-14T09:17:00Z</cp:lastPrinted>
  <dcterms:created xsi:type="dcterms:W3CDTF">2020-06-02T08:21:00Z</dcterms:created>
  <dcterms:modified xsi:type="dcterms:W3CDTF">2020-06-02T13:55:00Z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TitusGUID">
    <vt:lpwstr>7f19ed4a-0e6a-4101-afb0-fff8e4184263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ReportStatus">
    <vt:lpwstr/>
  </property>
  <property fmtid="{D5CDD505-2E9C-101B-9397-08002B2CF9AE}" pid="9" name="ReportDescription">
    <vt:lpwstr/>
  </property>
  <property fmtid="{D5CDD505-2E9C-101B-9397-08002B2CF9AE}" pid="10" name="display_urn:schemas-microsoft-com:office:office#ReportOwner">
    <vt:lpwstr>Zhang, Yujian</vt:lpwstr>
  </property>
  <property fmtid="{D5CDD505-2E9C-101B-9397-08002B2CF9AE}" pid="11" name="ReportOwner">
    <vt:lpwstr>88</vt:lpwstr>
  </property>
  <property fmtid="{D5CDD505-2E9C-101B-9397-08002B2CF9AE}" pid="12" name="ParentId">
    <vt:lpwstr/>
  </property>
  <property fmtid="{D5CDD505-2E9C-101B-9397-08002B2CF9AE}" pid="13" name="CTP_TimeStamp">
    <vt:lpwstr>2020-06-01 20:19:16Z</vt:lpwstr>
  </property>
  <property fmtid="{D5CDD505-2E9C-101B-9397-08002B2CF9AE}" pid="14" name="ContentTypeId">
    <vt:lpwstr>0x010100F3E9551B3FDDA24EBF0A209BAAD637CA</vt:lpwstr>
  </property>
  <property fmtid="{D5CDD505-2E9C-101B-9397-08002B2CF9AE}" pid="15" name="CTPClassification">
    <vt:lpwstr>CTP_NT</vt:lpwstr>
  </property>
</Properties>
</file>