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43076091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#110-e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 xml:space="preserve">st </w:t>
      </w:r>
      <w:r>
        <w:rPr>
          <w:b/>
          <w:sz w:val="24"/>
          <w:szCs w:val="24"/>
        </w:rPr>
        <w:t>– 12</w:t>
      </w:r>
      <w:r>
        <w:rPr>
          <w:b/>
          <w:sz w:val="24"/>
          <w:szCs w:val="24"/>
          <w:vertAlign w:val="superscript"/>
        </w:rPr>
        <w:t>th</w:t>
      </w:r>
      <w:r w:rsidRPr="00905D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June 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4A4A498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2B586D">
        <w:rPr>
          <w:rFonts w:ascii="Arial" w:eastAsia="MS Mincho" w:hAnsi="Arial" w:cs="Arial"/>
          <w:b/>
          <w:bCs/>
          <w:sz w:val="24"/>
        </w:rPr>
        <w:t>3</w:t>
      </w:r>
      <w:r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1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0144CAD4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2B586D" w:rsidRPr="002B586D">
        <w:rPr>
          <w:rFonts w:ascii="Arial" w:hAnsi="Arial" w:cs="Arial"/>
          <w:b/>
          <w:bCs/>
          <w:sz w:val="24"/>
        </w:rPr>
        <w:t>[AT110e][</w:t>
      </w:r>
      <w:proofErr w:type="gramStart"/>
      <w:r w:rsidR="002B586D" w:rsidRPr="002B586D">
        <w:rPr>
          <w:rFonts w:ascii="Arial" w:hAnsi="Arial" w:cs="Arial"/>
          <w:b/>
          <w:bCs/>
          <w:sz w:val="24"/>
        </w:rPr>
        <w:t>014][</w:t>
      </w:r>
      <w:proofErr w:type="gramEnd"/>
      <w:r w:rsidR="002B586D" w:rsidRPr="002B586D">
        <w:rPr>
          <w:rFonts w:ascii="Arial" w:hAnsi="Arial" w:cs="Arial"/>
          <w:b/>
          <w:bCs/>
          <w:sz w:val="24"/>
        </w:rPr>
        <w:t>NR15] UE Cap IPA and email disc last meeting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C9333BA" w14:textId="77777777" w:rsidR="00926EA9" w:rsidRPr="00926EA9" w:rsidRDefault="00926EA9" w:rsidP="00926EA9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 w:rsidRPr="00926EA9">
        <w:rPr>
          <w:rFonts w:ascii="Arial" w:eastAsia="MS Mincho" w:hAnsi="Arial" w:cs="Arial"/>
          <w:bCs/>
          <w:sz w:val="26"/>
          <w:szCs w:val="26"/>
          <w:lang w:eastAsia="en-GB"/>
        </w:rPr>
        <w:t>5.4.3</w:t>
      </w:r>
      <w:r w:rsidRPr="00926EA9">
        <w:rPr>
          <w:rFonts w:ascii="Arial" w:eastAsia="MS Mincho" w:hAnsi="Arial" w:cs="Arial"/>
          <w:bCs/>
          <w:sz w:val="26"/>
          <w:szCs w:val="26"/>
          <w:lang w:eastAsia="en-GB"/>
        </w:rPr>
        <w:tab/>
        <w:t>UE capabilities and Capability Coordination</w:t>
      </w:r>
    </w:p>
    <w:p w14:paraId="563435B2" w14:textId="77777777" w:rsidR="00926EA9" w:rsidRPr="00926EA9" w:rsidRDefault="00926EA9" w:rsidP="00926EA9">
      <w:pPr>
        <w:keepNext/>
        <w:widowControl w:val="0"/>
        <w:tabs>
          <w:tab w:val="left" w:pos="907"/>
        </w:tabs>
        <w:spacing w:before="240" w:after="60"/>
        <w:ind w:left="907" w:hanging="907"/>
        <w:outlineLvl w:val="3"/>
        <w:rPr>
          <w:rFonts w:ascii="Arial" w:eastAsia="MS Mincho" w:hAnsi="Arial" w:cs="Arial"/>
          <w:bCs/>
          <w:sz w:val="24"/>
          <w:szCs w:val="28"/>
          <w:lang w:eastAsia="en-GB"/>
        </w:rPr>
      </w:pP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>5.4.3.0</w:t>
      </w: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ab/>
        <w:t>In-principle Agreed CRs</w:t>
      </w:r>
    </w:p>
    <w:p w14:paraId="2BFCC050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2" w:tooltip="D:Documents3GPPtsg_ranWG2TSGR2_110-eDocsR2-2005112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R2-2005112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1648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A6A7DF4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3" w:tooltip="D:Documents3GPPtsg_ranWG2TSGR2_110-eDocsR2-2005113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R2-2005113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1649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26EB8A9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6CAED5A7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4" w:tooltip="D:Documents3GPPtsg_ranWG2TSGR2_110-eDocsR2-2005407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R2-2005407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1559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R2-2004197</w:t>
      </w:r>
    </w:p>
    <w:p w14:paraId="0A475299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5" w:tooltip="D:Documents3GPPtsg_ranWG2TSGR2_110-eDocsR2-2005408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R2-2005408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1560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R2-2004198</w:t>
      </w:r>
    </w:p>
    <w:p w14:paraId="6D38636A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6" w:tooltip="D:Documents3GPPtsg_ranWG2TSGR2_110-eDocsR2-2005409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R2-2005409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0294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R2-2004199</w:t>
      </w:r>
    </w:p>
    <w:p w14:paraId="274ABD50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7" w:tooltip="D:Documents3GPPtsg_ranWG2TSGR2_110-eDocsR2-2005410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R2-2005410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0295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R2-2004200</w:t>
      </w:r>
    </w:p>
    <w:p w14:paraId="794D7DCD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8" w:tooltip="D:Documents3GPPtsg_ranWG2TSGR2_110-eDocsR2-2005395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R2-2005395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1561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R2-2003463</w:t>
      </w:r>
    </w:p>
    <w:p w14:paraId="2CE01636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9" w:tooltip="D:Documents3GPPtsg_ranWG2TSGR2_110-eDocsR2-2005396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R2-2005396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1562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R2-2003464</w:t>
      </w:r>
    </w:p>
    <w:p w14:paraId="2BC0EF75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0" w:tooltip="D:Documents3GPPtsg_ranWG2TSGR2_110-eDocsR2-2004842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R2-2004842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0317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23AF2D2E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1" w:tooltip="D:Documents3GPPtsg_ranWG2TSGR2_110-eDocsR2-2004843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R2-2004843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0318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264F0BD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457450E3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All above Treated by email [014]</w:t>
      </w:r>
    </w:p>
    <w:p w14:paraId="1A4FE038" w14:textId="77777777" w:rsidR="00926EA9" w:rsidRPr="00926EA9" w:rsidRDefault="00926EA9" w:rsidP="00926EA9">
      <w:pPr>
        <w:keepNext/>
        <w:widowControl w:val="0"/>
        <w:tabs>
          <w:tab w:val="left" w:pos="907"/>
        </w:tabs>
        <w:spacing w:before="240" w:after="60"/>
        <w:ind w:left="907" w:hanging="907"/>
        <w:outlineLvl w:val="3"/>
        <w:rPr>
          <w:rFonts w:ascii="Arial" w:eastAsia="MS Mincho" w:hAnsi="Arial" w:cs="Arial"/>
          <w:bCs/>
          <w:sz w:val="24"/>
          <w:szCs w:val="28"/>
          <w:lang w:eastAsia="en-GB"/>
        </w:rPr>
      </w:pP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>5.4.3.1</w:t>
      </w: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ab/>
        <w:t>Other</w:t>
      </w:r>
    </w:p>
    <w:p w14:paraId="05599053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Late Drop. </w:t>
      </w:r>
    </w:p>
    <w:p w14:paraId="58027AAC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[Post109bis-e][064][NR15] XDD FRX differentiation (Qualcomm) </w:t>
      </w:r>
    </w:p>
    <w:p w14:paraId="7228ED00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[Post109bis-e][921][NR15] CRs for FR2 CA Fallback (Apple) </w:t>
      </w:r>
    </w:p>
    <w:p w14:paraId="27191502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[Post109bis-e][922][NR15] Default values for UE capability (Nokia) </w:t>
      </w:r>
    </w:p>
    <w:p w14:paraId="0847B8E2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[Post109bis-e][923][NR15] clarification on codebook parameters for 2-32 (Huawei) </w:t>
      </w:r>
    </w:p>
    <w:p w14:paraId="428C70B2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[Post109bis-e][924][NR15] unnecessary FRx differentiation (ZTE) </w:t>
      </w:r>
    </w:p>
    <w:p w14:paraId="20CC3827" w14:textId="77777777" w:rsidR="00926EA9" w:rsidRPr="00926EA9" w:rsidRDefault="00926EA9" w:rsidP="00926EA9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</w:p>
    <w:p w14:paraId="559301B0" w14:textId="77777777" w:rsidR="00926EA9" w:rsidRPr="00926EA9" w:rsidRDefault="00926EA9" w:rsidP="00926EA9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926EA9">
        <w:rPr>
          <w:rFonts w:ascii="Arial" w:eastAsia="MS Mincho" w:hAnsi="Arial"/>
          <w:b/>
          <w:szCs w:val="24"/>
          <w:lang w:eastAsia="en-GB"/>
        </w:rPr>
        <w:t>[AT110e][</w:t>
      </w:r>
      <w:proofErr w:type="gramStart"/>
      <w:r w:rsidRPr="00926EA9">
        <w:rPr>
          <w:rFonts w:ascii="Arial" w:eastAsia="MS Mincho" w:hAnsi="Arial"/>
          <w:b/>
          <w:szCs w:val="24"/>
          <w:lang w:eastAsia="en-GB"/>
        </w:rPr>
        <w:t>014][</w:t>
      </w:r>
      <w:proofErr w:type="gramEnd"/>
      <w:r w:rsidRPr="00926EA9">
        <w:rPr>
          <w:rFonts w:ascii="Arial" w:eastAsia="MS Mincho" w:hAnsi="Arial"/>
          <w:b/>
          <w:szCs w:val="24"/>
          <w:lang w:eastAsia="en-GB"/>
        </w:rPr>
        <w:t>NR15] UE Cap IPA and email disc last meeting (Nokia)</w:t>
      </w:r>
    </w:p>
    <w:p w14:paraId="03B4AEC2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926EA9">
        <w:rPr>
          <w:rFonts w:ascii="Arial" w:eastAsia="MS Mincho" w:hAnsi="Arial"/>
          <w:szCs w:val="24"/>
          <w:lang w:eastAsia="en-GB"/>
        </w:rPr>
        <w:tab/>
      </w:r>
      <w:r w:rsidRPr="00926EA9">
        <w:rPr>
          <w:rFonts w:ascii="Arial" w:eastAsia="MS Mincho" w:hAnsi="Arial"/>
          <w:szCs w:val="24"/>
          <w:highlight w:val="green"/>
          <w:lang w:eastAsia="en-GB"/>
        </w:rPr>
        <w:t>Scope: Treat all IPA CRs under 5.4.3.0, and from 5.4.3.1: R2-2006021, R2-2006022, R2-2005411, R2-2005412, R2-2005413, R2-2004478, R2-2004479</w:t>
      </w:r>
    </w:p>
    <w:p w14:paraId="45A0F895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926EA9">
        <w:rPr>
          <w:rFonts w:ascii="Arial" w:eastAsia="MS Mincho" w:hAnsi="Arial"/>
          <w:szCs w:val="24"/>
          <w:lang w:eastAsia="en-GB"/>
        </w:rPr>
        <w:lastRenderedPageBreak/>
        <w:tab/>
      </w:r>
      <w:r w:rsidRPr="00926EA9">
        <w:rPr>
          <w:rFonts w:ascii="Arial" w:eastAsia="MS Mincho" w:hAnsi="Arial"/>
          <w:szCs w:val="24"/>
          <w:highlight w:val="red"/>
          <w:lang w:eastAsia="en-GB"/>
        </w:rPr>
        <w:t>Part 1</w:t>
      </w:r>
      <w:r w:rsidRPr="00926EA9">
        <w:rPr>
          <w:rFonts w:ascii="Arial" w:eastAsia="MS Mincho" w:hAnsi="Arial"/>
          <w:szCs w:val="24"/>
          <w:lang w:eastAsia="en-GB"/>
        </w:rPr>
        <w:t xml:space="preserve">: Agree In-principle agreed CRs, for others: Decision whether to make corrections or not, identify agreeable corrections. </w:t>
      </w:r>
      <w:r w:rsidRPr="00926EA9">
        <w:rPr>
          <w:rFonts w:ascii="Arial" w:eastAsia="MS Mincho" w:hAnsi="Arial"/>
          <w:szCs w:val="24"/>
          <w:highlight w:val="green"/>
          <w:lang w:eastAsia="en-GB"/>
        </w:rPr>
        <w:t>Deadline: June 4, 0700 UTC.</w:t>
      </w:r>
      <w:r w:rsidRPr="00926EA9">
        <w:rPr>
          <w:rFonts w:ascii="Arial" w:eastAsia="MS Mincho" w:hAnsi="Arial"/>
          <w:szCs w:val="24"/>
          <w:lang w:eastAsia="en-GB"/>
        </w:rPr>
        <w:t xml:space="preserve"> </w:t>
      </w:r>
    </w:p>
    <w:p w14:paraId="4B6D3722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926EA9">
        <w:rPr>
          <w:rFonts w:ascii="Arial" w:eastAsia="MS Mincho" w:hAnsi="Arial"/>
          <w:szCs w:val="24"/>
          <w:lang w:eastAsia="en-GB"/>
        </w:rPr>
        <w:tab/>
      </w:r>
      <w:r w:rsidRPr="00926EA9">
        <w:rPr>
          <w:rFonts w:ascii="Arial" w:eastAsia="MS Mincho" w:hAnsi="Arial"/>
          <w:szCs w:val="24"/>
          <w:highlight w:val="red"/>
          <w:lang w:eastAsia="en-GB"/>
        </w:rPr>
        <w:t>Part 2</w:t>
      </w:r>
      <w:r w:rsidRPr="00926EA9">
        <w:rPr>
          <w:rFonts w:ascii="Arial" w:eastAsia="MS Mincho" w:hAnsi="Arial"/>
          <w:szCs w:val="24"/>
          <w:lang w:eastAsia="en-GB"/>
        </w:rPr>
        <w:t xml:space="preserve">: For others, for agreeable parts, continuation to agree CRs. </w:t>
      </w:r>
      <w:r w:rsidRPr="00926EA9">
        <w:rPr>
          <w:rFonts w:ascii="Arial" w:eastAsia="MS Mincho" w:hAnsi="Arial"/>
          <w:szCs w:val="24"/>
          <w:highlight w:val="green"/>
          <w:lang w:eastAsia="en-GB"/>
        </w:rPr>
        <w:t>Deadline: June 10, 0700 UTC</w:t>
      </w:r>
      <w:bookmarkStart w:id="0" w:name="_GoBack"/>
      <w:bookmarkEnd w:id="0"/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37394879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2.0 Discussion on IPA CRs in 5.4.3.0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4F2B0089" w:rsidR="00926EA9" w:rsidRPr="006B4E9D" w:rsidRDefault="00926EA9" w:rsidP="00636B92">
            <w:pPr>
              <w:pStyle w:val="BodyText"/>
            </w:pPr>
            <w:r>
              <w:t>Any comments on IPA CRs? Feedback here with CR number and comment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11D2B8B1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0E056A84" w14:textId="77777777" w:rsidR="00926EA9" w:rsidRPr="00143E05" w:rsidRDefault="00926EA9" w:rsidP="00636B92">
            <w:pPr>
              <w:rPr>
                <w:rFonts w:eastAsia="Times New Roman"/>
              </w:rPr>
            </w:pP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6C5B514B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2B586D">
        <w:rPr>
          <w:lang w:eastAsia="zh-CN"/>
        </w:rPr>
        <w:t>Discussion on default values</w:t>
      </w:r>
    </w:p>
    <w:p w14:paraId="347DC858" w14:textId="10FF0E26" w:rsidR="002B586D" w:rsidRDefault="002B586D" w:rsidP="002B586D">
      <w:pPr>
        <w:pStyle w:val="Heading2"/>
        <w:rPr>
          <w:rFonts w:eastAsia="MS Mincho" w:cs="Arial"/>
          <w:sz w:val="20"/>
          <w:szCs w:val="24"/>
          <w:lang w:eastAsia="en-GB"/>
        </w:rPr>
      </w:pPr>
      <w:r w:rsidRPr="002B586D">
        <w:rPr>
          <w:rFonts w:eastAsia="MS Mincho" w:cs="Arial"/>
          <w:sz w:val="20"/>
          <w:szCs w:val="24"/>
          <w:lang w:eastAsia="en-GB"/>
        </w:rPr>
        <w:t>Including outcome of email discussion [Post109bis-e][</w:t>
      </w:r>
      <w:proofErr w:type="gramStart"/>
      <w:r w:rsidRPr="002B586D">
        <w:rPr>
          <w:rFonts w:eastAsia="MS Mincho" w:cs="Arial"/>
          <w:sz w:val="20"/>
          <w:szCs w:val="24"/>
          <w:lang w:eastAsia="en-GB"/>
        </w:rPr>
        <w:t>922][</w:t>
      </w:r>
      <w:proofErr w:type="gramEnd"/>
      <w:r w:rsidRPr="002B586D">
        <w:rPr>
          <w:rFonts w:eastAsia="MS Mincho" w:cs="Arial"/>
          <w:sz w:val="20"/>
          <w:szCs w:val="24"/>
          <w:lang w:eastAsia="en-GB"/>
        </w:rPr>
        <w:t>NR15] Default values for UE capability (Nokia</w:t>
      </w:r>
      <w:r>
        <w:rPr>
          <w:rFonts w:eastAsia="MS Mincho" w:cs="Arial"/>
          <w:sz w:val="20"/>
          <w:szCs w:val="24"/>
          <w:lang w:eastAsia="en-GB"/>
        </w:rPr>
        <w:t>)</w:t>
      </w:r>
    </w:p>
    <w:p w14:paraId="36492148" w14:textId="75912028" w:rsidR="0089291E" w:rsidRDefault="002B586D" w:rsidP="002B586D">
      <w:pPr>
        <w:pStyle w:val="Heading2"/>
        <w:numPr>
          <w:ilvl w:val="0"/>
          <w:numId w:val="29"/>
        </w:numPr>
        <w:rPr>
          <w:rFonts w:eastAsia="MS Mincho" w:cs="Arial"/>
          <w:sz w:val="20"/>
          <w:szCs w:val="24"/>
          <w:lang w:eastAsia="en-GB"/>
        </w:rPr>
      </w:pPr>
      <w:r>
        <w:rPr>
          <w:rFonts w:eastAsia="MS Mincho" w:cs="Arial"/>
          <w:sz w:val="20"/>
          <w:szCs w:val="24"/>
          <w:lang w:eastAsia="en-GB"/>
        </w:rPr>
        <w:t xml:space="preserve">Please provide your comments to the drafts in </w:t>
      </w:r>
      <w:r w:rsidRPr="002B586D">
        <w:rPr>
          <w:rFonts w:eastAsia="MS Mincho" w:cs="Arial"/>
          <w:sz w:val="20"/>
          <w:szCs w:val="24"/>
          <w:lang w:eastAsia="en-GB"/>
        </w:rPr>
        <w:t>R2-2006021</w:t>
      </w:r>
      <w:r>
        <w:rPr>
          <w:rFonts w:eastAsia="MS Mincho" w:cs="Arial"/>
          <w:sz w:val="20"/>
          <w:szCs w:val="24"/>
          <w:lang w:eastAsia="en-GB"/>
        </w:rPr>
        <w:t xml:space="preserve"> (Rel-15) and </w:t>
      </w:r>
      <w:r w:rsidRPr="002B586D">
        <w:rPr>
          <w:rFonts w:eastAsia="MS Mincho" w:cs="Arial"/>
          <w:sz w:val="20"/>
          <w:szCs w:val="24"/>
          <w:lang w:eastAsia="en-GB"/>
        </w:rPr>
        <w:t>R2-200602</w:t>
      </w:r>
      <w:r>
        <w:rPr>
          <w:rFonts w:eastAsia="MS Mincho" w:cs="Arial"/>
          <w:sz w:val="20"/>
          <w:szCs w:val="24"/>
          <w:lang w:eastAsia="en-GB"/>
        </w:rPr>
        <w:t>2 (Rel-16 shadow)</w:t>
      </w:r>
    </w:p>
    <w:p w14:paraId="1DA5DD8A" w14:textId="1B290C2A" w:rsidR="00A220FB" w:rsidRPr="0089291E" w:rsidRDefault="0089291E" w:rsidP="0089291E">
      <w:pPr>
        <w:pStyle w:val="ListParagraph"/>
        <w:numPr>
          <w:ilvl w:val="0"/>
          <w:numId w:val="29"/>
        </w:numPr>
        <w:rPr>
          <w:rFonts w:ascii="Arial" w:eastAsia="MS Mincho" w:hAnsi="Arial" w:cs="Arial"/>
          <w:color w:val="FF0000"/>
          <w:sz w:val="20"/>
          <w:szCs w:val="24"/>
          <w:lang w:val="en-GB" w:eastAsia="en-GB"/>
        </w:rPr>
      </w:pPr>
      <w:r w:rsidRPr="0089291E">
        <w:rPr>
          <w:rFonts w:ascii="Arial" w:eastAsia="MS Mincho" w:hAnsi="Arial" w:cs="Arial"/>
          <w:color w:val="FF0000"/>
          <w:sz w:val="20"/>
          <w:szCs w:val="24"/>
          <w:lang w:val="en-GB" w:eastAsia="en-GB"/>
        </w:rPr>
        <w:t>NOTE the drafts are available in the email discussion folder as the revision numbers were acquired after the meeting started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179D07AD" w:rsidR="002B586D" w:rsidRPr="006B4E9D" w:rsidRDefault="002B586D" w:rsidP="00223911">
            <w:pPr>
              <w:pStyle w:val="BodyText"/>
            </w:pPr>
            <w:r>
              <w:t>Comments [</w:t>
            </w:r>
            <w:r w:rsidRPr="002B586D">
              <w:t>R2-2006021 (Rel-15) and R2-2006022 (Rel-16 shadow</w:t>
            </w:r>
            <w:r>
              <w:t>]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7777777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1B299EE3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 xml:space="preserve">2.2 </w:t>
      </w:r>
      <w:r w:rsidR="002B586D" w:rsidRPr="002B586D">
        <w:t>Codebook parameters</w:t>
      </w:r>
    </w:p>
    <w:p w14:paraId="2F191DD5" w14:textId="5A8C7C83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Including outcome of </w:t>
      </w:r>
      <w:r w:rsidRPr="002B586D">
        <w:rPr>
          <w:rFonts w:ascii="Arial" w:hAnsi="Arial" w:cs="Arial"/>
          <w:lang w:val="en-US" w:eastAsia="zh-CN"/>
        </w:rPr>
        <w:t>email discussion [Post109bis-e][</w:t>
      </w:r>
      <w:proofErr w:type="gramStart"/>
      <w:r w:rsidRPr="002B586D">
        <w:rPr>
          <w:rFonts w:ascii="Arial" w:hAnsi="Arial" w:cs="Arial"/>
          <w:lang w:val="en-US" w:eastAsia="zh-CN"/>
        </w:rPr>
        <w:t>923][</w:t>
      </w:r>
      <w:proofErr w:type="gramEnd"/>
      <w:r w:rsidRPr="002B586D">
        <w:rPr>
          <w:rFonts w:ascii="Arial" w:hAnsi="Arial" w:cs="Arial"/>
          <w:lang w:val="en-US" w:eastAsia="zh-CN"/>
        </w:rPr>
        <w:t>NR15] clarification on codebook parameters for 2-32 (Huawei)</w:t>
      </w:r>
      <w:r>
        <w:rPr>
          <w:rFonts w:ascii="Arial" w:hAnsi="Arial" w:cs="Arial"/>
          <w:lang w:val="en-US" w:eastAsia="zh-CN"/>
        </w:rPr>
        <w:t xml:space="preserve"> in </w:t>
      </w:r>
      <w:r w:rsidRPr="002B586D">
        <w:rPr>
          <w:rFonts w:ascii="Arial" w:hAnsi="Arial" w:cs="Arial"/>
          <w:lang w:val="en-US" w:eastAsia="zh-CN"/>
        </w:rPr>
        <w:t>R2-2005411</w:t>
      </w:r>
      <w:r>
        <w:rPr>
          <w:rFonts w:ascii="Arial" w:hAnsi="Arial" w:cs="Arial"/>
          <w:lang w:val="en-US" w:eastAsia="zh-CN"/>
        </w:rPr>
        <w:t>.</w:t>
      </w:r>
    </w:p>
    <w:p w14:paraId="4882184E" w14:textId="64123D39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</w:p>
    <w:p w14:paraId="2AC395F1" w14:textId="77DC656C" w:rsidR="002B586D" w:rsidRDefault="002B586D" w:rsidP="002B58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comments in the table below for </w:t>
      </w:r>
      <w:r w:rsidRPr="002B586D">
        <w:rPr>
          <w:rFonts w:ascii="Arial" w:hAnsi="Arial" w:cs="Arial"/>
        </w:rPr>
        <w:t>R2-2005412</w:t>
      </w:r>
      <w:r>
        <w:rPr>
          <w:rFonts w:ascii="Arial" w:hAnsi="Arial" w:cs="Arial"/>
        </w:rPr>
        <w:t xml:space="preserve"> and </w:t>
      </w:r>
      <w:r w:rsidRPr="002B586D">
        <w:rPr>
          <w:rFonts w:ascii="Arial" w:hAnsi="Arial" w:cs="Arial"/>
        </w:rPr>
        <w:t>R2-2005413</w:t>
      </w:r>
    </w:p>
    <w:p w14:paraId="46B58E12" w14:textId="77777777" w:rsidR="002B586D" w:rsidRPr="002B586D" w:rsidRDefault="002B586D" w:rsidP="002B586D">
      <w:pPr>
        <w:pStyle w:val="List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67BFFFDD" w:rsidR="002B586D" w:rsidRPr="006B4E9D" w:rsidRDefault="002B586D" w:rsidP="00636B92">
            <w:pPr>
              <w:pStyle w:val="BodyText"/>
            </w:pPr>
            <w:r>
              <w:t>Comments [</w:t>
            </w:r>
            <w:r w:rsidRPr="002B586D">
              <w:t>R2-2005412</w:t>
            </w:r>
            <w:r>
              <w:t xml:space="preserve"> (Rel-15)</w:t>
            </w:r>
            <w:r w:rsidRPr="002B586D">
              <w:t xml:space="preserve"> and R2-2005413</w:t>
            </w:r>
            <w:r>
              <w:t xml:space="preserve"> (Rel-16 shadow)]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3A03BCE3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233A630" w14:textId="77777777" w:rsidR="002B586D" w:rsidRPr="00143E05" w:rsidRDefault="002B586D" w:rsidP="00636B92">
            <w:pPr>
              <w:rPr>
                <w:rFonts w:eastAsia="Times New Roman"/>
              </w:rPr>
            </w:pP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198F062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51D8022B" w14:textId="124775B9" w:rsidR="002B586D" w:rsidRPr="002B586D" w:rsidRDefault="002B586D" w:rsidP="002B586D">
      <w:pPr>
        <w:rPr>
          <w:rFonts w:ascii="Arial" w:hAnsi="Arial" w:cs="Arial"/>
        </w:rPr>
      </w:pPr>
    </w:p>
    <w:p w14:paraId="78CC0004" w14:textId="5B8D26E3" w:rsidR="002B586D" w:rsidRDefault="002B586D" w:rsidP="002B586D">
      <w:pPr>
        <w:pStyle w:val="Heading2"/>
        <w:rPr>
          <w:lang w:eastAsia="zh-CN"/>
        </w:rPr>
      </w:pPr>
      <w:r>
        <w:rPr>
          <w:lang w:eastAsia="zh-CN"/>
        </w:rPr>
        <w:t xml:space="preserve">2.3 </w:t>
      </w:r>
      <w:r w:rsidRPr="002B586D">
        <w:t xml:space="preserve">Unnecessary </w:t>
      </w:r>
      <w:proofErr w:type="spellStart"/>
      <w:r w:rsidRPr="002B586D">
        <w:t>FRx</w:t>
      </w:r>
      <w:proofErr w:type="spellEnd"/>
      <w:r w:rsidRPr="002B586D">
        <w:t xml:space="preserve"> differentiation</w:t>
      </w:r>
    </w:p>
    <w:p w14:paraId="45299097" w14:textId="0EB0CDF7" w:rsidR="002B586D" w:rsidRDefault="002B586D" w:rsidP="002B586D">
      <w:pPr>
        <w:spacing w:after="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Including </w:t>
      </w:r>
      <w:r w:rsidRPr="002B586D">
        <w:rPr>
          <w:rFonts w:ascii="Arial" w:hAnsi="Arial" w:cs="Arial"/>
          <w:lang w:val="en-US" w:eastAsia="zh-CN"/>
        </w:rPr>
        <w:t>outcome of email discussion [Post109bis-e][</w:t>
      </w:r>
      <w:proofErr w:type="gramStart"/>
      <w:r w:rsidRPr="002B586D">
        <w:rPr>
          <w:rFonts w:ascii="Arial" w:hAnsi="Arial" w:cs="Arial"/>
          <w:lang w:val="en-US" w:eastAsia="zh-CN"/>
        </w:rPr>
        <w:t>924][</w:t>
      </w:r>
      <w:proofErr w:type="gramEnd"/>
      <w:r w:rsidRPr="002B586D">
        <w:rPr>
          <w:rFonts w:ascii="Arial" w:hAnsi="Arial" w:cs="Arial"/>
          <w:lang w:val="en-US" w:eastAsia="zh-CN"/>
        </w:rPr>
        <w:t xml:space="preserve">NR15] unnecessary </w:t>
      </w:r>
      <w:proofErr w:type="spellStart"/>
      <w:r w:rsidRPr="002B586D">
        <w:rPr>
          <w:rFonts w:ascii="Arial" w:hAnsi="Arial" w:cs="Arial"/>
          <w:lang w:val="en-US" w:eastAsia="zh-CN"/>
        </w:rPr>
        <w:t>FRx</w:t>
      </w:r>
      <w:proofErr w:type="spellEnd"/>
      <w:r w:rsidRPr="002B586D">
        <w:rPr>
          <w:rFonts w:ascii="Arial" w:hAnsi="Arial" w:cs="Arial"/>
          <w:lang w:val="en-US" w:eastAsia="zh-CN"/>
        </w:rPr>
        <w:t xml:space="preserve"> differentiation (ZTE)</w:t>
      </w:r>
      <w:r>
        <w:rPr>
          <w:rFonts w:ascii="Arial" w:hAnsi="Arial" w:cs="Arial"/>
          <w:lang w:val="en-US" w:eastAsia="zh-CN"/>
        </w:rPr>
        <w:t xml:space="preserve"> in </w:t>
      </w:r>
      <w:r w:rsidRPr="002B586D">
        <w:rPr>
          <w:rFonts w:ascii="Arial" w:hAnsi="Arial" w:cs="Arial"/>
          <w:lang w:val="en-US" w:eastAsia="zh-CN"/>
        </w:rPr>
        <w:t>R2-2004478</w:t>
      </w:r>
    </w:p>
    <w:p w14:paraId="669CC380" w14:textId="77777777" w:rsidR="002B586D" w:rsidRDefault="002B586D" w:rsidP="002B586D">
      <w:pPr>
        <w:spacing w:after="0"/>
        <w:rPr>
          <w:rFonts w:ascii="Arial" w:hAnsi="Arial" w:cs="Arial"/>
          <w:lang w:val="en-US" w:eastAsia="zh-CN"/>
        </w:rPr>
      </w:pPr>
    </w:p>
    <w:p w14:paraId="2704ECC1" w14:textId="13A0064A" w:rsidR="002B586D" w:rsidRDefault="002B586D" w:rsidP="002B58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comments in the table below for </w:t>
      </w:r>
      <w:r w:rsidRPr="002B586D">
        <w:rPr>
          <w:rFonts w:ascii="Arial" w:hAnsi="Arial" w:cs="Arial"/>
        </w:rPr>
        <w:t>R2-2004479</w:t>
      </w:r>
      <w:r>
        <w:rPr>
          <w:rFonts w:ascii="Arial" w:hAnsi="Arial" w:cs="Arial"/>
        </w:rPr>
        <w:t xml:space="preserve"> and </w:t>
      </w:r>
      <w:r w:rsidRPr="002B586D">
        <w:rPr>
          <w:rFonts w:ascii="Arial" w:hAnsi="Arial" w:cs="Arial"/>
        </w:rPr>
        <w:t>R2-2004480</w:t>
      </w:r>
    </w:p>
    <w:p w14:paraId="02FB6722" w14:textId="77777777" w:rsidR="002B586D" w:rsidRPr="002B586D" w:rsidRDefault="002B586D" w:rsidP="002B586D">
      <w:pPr>
        <w:pStyle w:val="List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20153C6" w14:textId="77777777" w:rsidTr="00636B92">
        <w:tc>
          <w:tcPr>
            <w:tcW w:w="2122" w:type="dxa"/>
            <w:shd w:val="clear" w:color="auto" w:fill="BFBFBF"/>
          </w:tcPr>
          <w:p w14:paraId="01B02D9E" w14:textId="77777777" w:rsidR="002B586D" w:rsidRDefault="002B586D" w:rsidP="00636B92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5665" w:type="dxa"/>
            <w:shd w:val="clear" w:color="auto" w:fill="BFBFBF"/>
          </w:tcPr>
          <w:p w14:paraId="5ED2A498" w14:textId="7EAAA4D9" w:rsidR="002B586D" w:rsidRPr="006B4E9D" w:rsidRDefault="002B586D" w:rsidP="00636B92">
            <w:pPr>
              <w:pStyle w:val="BodyText"/>
            </w:pPr>
            <w:r>
              <w:t>Comments [</w:t>
            </w:r>
            <w:r w:rsidRPr="002B586D">
              <w:t>R2-200</w:t>
            </w:r>
            <w:r>
              <w:t>4479 (Rel-15)</w:t>
            </w:r>
            <w:r w:rsidRPr="002B586D">
              <w:t xml:space="preserve"> and R2-200</w:t>
            </w:r>
            <w:r>
              <w:t>4480 (Rel-16 shadow)]</w:t>
            </w:r>
          </w:p>
        </w:tc>
      </w:tr>
      <w:tr w:rsidR="002B586D" w:rsidRPr="00143E05" w14:paraId="1C5A772A" w14:textId="77777777" w:rsidTr="00636B92">
        <w:tc>
          <w:tcPr>
            <w:tcW w:w="2122" w:type="dxa"/>
            <w:shd w:val="clear" w:color="auto" w:fill="auto"/>
          </w:tcPr>
          <w:p w14:paraId="17F7AF18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404EF3B" w14:textId="77777777" w:rsidR="002B586D" w:rsidRPr="00143E05" w:rsidRDefault="002B586D" w:rsidP="00636B92">
            <w:pPr>
              <w:rPr>
                <w:rFonts w:eastAsia="Times New Roman"/>
              </w:rPr>
            </w:pPr>
          </w:p>
        </w:tc>
      </w:tr>
      <w:tr w:rsidR="002B586D" w:rsidRPr="00BA232E" w14:paraId="27CFAD7C" w14:textId="77777777" w:rsidTr="00636B92">
        <w:tc>
          <w:tcPr>
            <w:tcW w:w="2122" w:type="dxa"/>
            <w:shd w:val="clear" w:color="auto" w:fill="auto"/>
          </w:tcPr>
          <w:p w14:paraId="559A39BC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8A5B2F9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4B110936" w14:textId="77777777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</w:p>
    <w:p w14:paraId="32E68A32" w14:textId="77777777" w:rsidR="001E4175" w:rsidRDefault="001E4175" w:rsidP="001E4175">
      <w:pPr>
        <w:spacing w:after="0"/>
        <w:rPr>
          <w:rFonts w:ascii="Arial" w:hAnsi="Arial" w:cs="Arial"/>
          <w:lang w:eastAsia="zh-CN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2B628A22" w14:textId="77777777" w:rsidR="00926EA9" w:rsidRPr="00926EA9" w:rsidRDefault="00926EA9" w:rsidP="00926EA9">
      <w:pPr>
        <w:keepNext/>
        <w:widowControl w:val="0"/>
        <w:tabs>
          <w:tab w:val="left" w:pos="907"/>
        </w:tabs>
        <w:spacing w:before="240" w:after="60"/>
        <w:ind w:left="907" w:hanging="907"/>
        <w:outlineLvl w:val="3"/>
        <w:rPr>
          <w:rFonts w:ascii="Arial" w:eastAsia="MS Mincho" w:hAnsi="Arial" w:cs="Arial"/>
          <w:bCs/>
          <w:sz w:val="24"/>
          <w:szCs w:val="28"/>
          <w:lang w:eastAsia="en-GB"/>
        </w:rPr>
      </w:pP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>5.4.3.0</w:t>
      </w: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ab/>
        <w:t>In-principle Agreed CRs</w:t>
      </w:r>
    </w:p>
    <w:p w14:paraId="7E5A171C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2" w:tooltip="D:Documents3GPPtsg_ranWG2TSGR2_110-eDocsR2-2005112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R2-2005112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1648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6135886D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3" w:tooltip="D:Documents3GPPtsg_ranWG2TSGR2_110-eDocsR2-2005113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R2-2005113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1649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5DBFB628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1EBC0057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4" w:tooltip="D:Documents3GPPtsg_ranWG2TSGR2_110-eDocsR2-2005407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R2-2005407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1559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R2-2004197</w:t>
      </w:r>
    </w:p>
    <w:p w14:paraId="2D65BAFC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5" w:tooltip="D:Documents3GPPtsg_ranWG2TSGR2_110-eDocsR2-2005408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R2-2005408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1560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R2-2004198</w:t>
      </w:r>
    </w:p>
    <w:p w14:paraId="32C323EC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6" w:tooltip="D:Documents3GPPtsg_ranWG2TSGR2_110-eDocsR2-2005409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R2-2005409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0294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R2-2004199</w:t>
      </w:r>
    </w:p>
    <w:p w14:paraId="0345EE6D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7" w:tooltip="D:Documents3GPPtsg_ranWG2TSGR2_110-eDocsR2-2005410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R2-2005410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0295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R2-2004200</w:t>
      </w:r>
    </w:p>
    <w:p w14:paraId="2CD88F56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8" w:tooltip="D:Documents3GPPtsg_ranWG2TSGR2_110-eDocsR2-2005395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R2-2005395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1561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R2-2003463</w:t>
      </w:r>
    </w:p>
    <w:p w14:paraId="0AFF9184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9" w:tooltip="D:Documents3GPPtsg_ranWG2TSGR2_110-eDocsR2-2005396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R2-2005396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1562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R2-2003464</w:t>
      </w:r>
    </w:p>
    <w:p w14:paraId="097E3313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0" w:tooltip="D:Documents3GPPtsg_ranWG2TSGR2_110-eDocsR2-2004842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R2-2004842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0317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497A0345" w14:textId="77777777" w:rsidR="00926EA9" w:rsidRPr="00926EA9" w:rsidRDefault="00926EA9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1" w:tooltip="D:Documents3GPPtsg_ranWG2TSGR2_110-eDocsR2-2004843.zip" w:history="1">
        <w:r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R2-2004843</w:t>
        </w:r>
      </w:hyperlink>
      <w:r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0318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68DC3DB7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6438728A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All above Treated by email [014]</w:t>
      </w:r>
    </w:p>
    <w:p w14:paraId="1B8AEFAD" w14:textId="57BABFCB" w:rsidR="0089291E" w:rsidRPr="00347B70" w:rsidRDefault="0089291E" w:rsidP="0089291E">
      <w:pPr>
        <w:rPr>
          <w:b/>
        </w:rPr>
      </w:pPr>
      <w:r w:rsidRPr="00347B70">
        <w:rPr>
          <w:b/>
        </w:rPr>
        <w:t>Default value</w:t>
      </w:r>
      <w:r>
        <w:rPr>
          <w:b/>
        </w:rPr>
        <w:t>s</w:t>
      </w:r>
    </w:p>
    <w:p w14:paraId="3C197040" w14:textId="77777777" w:rsidR="0089291E" w:rsidRDefault="0089291E" w:rsidP="0089291E">
      <w:pPr>
        <w:pStyle w:val="Comments"/>
      </w:pPr>
      <w:r>
        <w:t xml:space="preserve">Including outcome of email discussion [Post109bis-e][922][NR15] Default values for UE capability (Nokia) </w:t>
      </w:r>
    </w:p>
    <w:p w14:paraId="36F42E21" w14:textId="77777777" w:rsidR="0089291E" w:rsidRDefault="00726D9A" w:rsidP="0089291E">
      <w:pPr>
        <w:pStyle w:val="Doc-title"/>
      </w:pPr>
      <w:hyperlink r:id="rId32" w:tooltip="D:Documents3GPPtsg_ranWG2TSGR2_110-eDocsR2-2004454.zip" w:history="1">
        <w:r w:rsidR="0089291E" w:rsidRPr="00B3572C">
          <w:rPr>
            <w:rStyle w:val="Hyperlink"/>
          </w:rPr>
          <w:t>R2-2004454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Rel-15</w:t>
      </w:r>
      <w:r w:rsidR="0089291E">
        <w:tab/>
        <w:t>38.306</w:t>
      </w:r>
      <w:r w:rsidR="0089291E">
        <w:tab/>
        <w:t>15.9.0</w:t>
      </w:r>
      <w:r w:rsidR="0089291E">
        <w:tab/>
        <w:t>0176</w:t>
      </w:r>
      <w:r w:rsidR="0089291E">
        <w:tab/>
        <w:t>5</w:t>
      </w:r>
      <w:r w:rsidR="0089291E">
        <w:tab/>
        <w:t>F</w:t>
      </w:r>
      <w:r w:rsidR="0089291E">
        <w:tab/>
        <w:t>NR_newRAT-Core</w:t>
      </w:r>
      <w:r w:rsidR="0089291E">
        <w:tab/>
        <w:t>R2-2002990</w:t>
      </w:r>
      <w:r w:rsidR="0089291E">
        <w:tab/>
        <w:t>Revised</w:t>
      </w:r>
    </w:p>
    <w:p w14:paraId="509A6A86" w14:textId="77777777" w:rsidR="0089291E" w:rsidRDefault="00726D9A" w:rsidP="0089291E">
      <w:pPr>
        <w:pStyle w:val="Doc-title"/>
      </w:pPr>
      <w:hyperlink r:id="rId33" w:history="1">
        <w:r w:rsidR="0089291E" w:rsidRPr="000B2AF4">
          <w:rPr>
            <w:rStyle w:val="Hyperlink"/>
          </w:rPr>
          <w:t>R2-2005709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Rel-15</w:t>
      </w:r>
      <w:r w:rsidR="0089291E">
        <w:tab/>
        <w:t>38.306</w:t>
      </w:r>
      <w:r w:rsidR="0089291E">
        <w:tab/>
        <w:t>15.9.0</w:t>
      </w:r>
      <w:r w:rsidR="0089291E">
        <w:tab/>
        <w:t>0176</w:t>
      </w:r>
      <w:r w:rsidR="0089291E">
        <w:tab/>
        <w:t>6</w:t>
      </w:r>
      <w:r w:rsidR="0089291E">
        <w:tab/>
        <w:t>F</w:t>
      </w:r>
      <w:r w:rsidR="0089291E">
        <w:tab/>
        <w:t>NR_newRAT-Core</w:t>
      </w:r>
      <w:r w:rsidR="0089291E">
        <w:tab/>
      </w:r>
      <w:hyperlink r:id="rId34" w:history="1">
        <w:r w:rsidR="0089291E" w:rsidRPr="000B2AF4">
          <w:rPr>
            <w:rStyle w:val="Hyperlink"/>
          </w:rPr>
          <w:t>R2-2004454</w:t>
        </w:r>
      </w:hyperlink>
      <w:r w:rsidR="0089291E">
        <w:tab/>
        <w:t>Late</w:t>
      </w:r>
    </w:p>
    <w:p w14:paraId="4EF57BE8" w14:textId="77777777" w:rsidR="0089291E" w:rsidRPr="002268AD" w:rsidRDefault="0089291E" w:rsidP="0089291E">
      <w:pPr>
        <w:pStyle w:val="Doc-text2"/>
      </w:pPr>
      <w:r>
        <w:t>=&gt; Revised in R2-2006021</w:t>
      </w:r>
    </w:p>
    <w:p w14:paraId="3A9F5C55" w14:textId="77777777" w:rsidR="0089291E" w:rsidRDefault="0089291E" w:rsidP="0089291E">
      <w:pPr>
        <w:pStyle w:val="Doc-title"/>
      </w:pPr>
      <w:r>
        <w:t>R2-2006021</w:t>
      </w:r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Rel-15</w:t>
      </w:r>
      <w:r>
        <w:tab/>
        <w:t>38.306</w:t>
      </w:r>
      <w:r>
        <w:tab/>
        <w:t>15.9.0</w:t>
      </w:r>
      <w:r>
        <w:tab/>
        <w:t>0176</w:t>
      </w:r>
      <w:r>
        <w:tab/>
        <w:t>7</w:t>
      </w:r>
      <w:r>
        <w:tab/>
        <w:t>F</w:t>
      </w:r>
      <w:r>
        <w:tab/>
        <w:t>NR_newRAT-Core</w:t>
      </w:r>
      <w:r>
        <w:tab/>
        <w:t>R2-2004454</w:t>
      </w:r>
      <w:r>
        <w:tab/>
        <w:t>Late</w:t>
      </w:r>
    </w:p>
    <w:p w14:paraId="0EA5F5AF" w14:textId="77777777" w:rsidR="0089291E" w:rsidRPr="003A66D8" w:rsidRDefault="0089291E" w:rsidP="0089291E">
      <w:pPr>
        <w:pStyle w:val="Doc-text2"/>
      </w:pPr>
    </w:p>
    <w:p w14:paraId="0FCEF506" w14:textId="77777777" w:rsidR="0089291E" w:rsidRDefault="00726D9A" w:rsidP="0089291E">
      <w:pPr>
        <w:pStyle w:val="Doc-title"/>
      </w:pPr>
      <w:hyperlink r:id="rId35" w:history="1">
        <w:r w:rsidR="0089291E" w:rsidRPr="000B2AF4">
          <w:rPr>
            <w:rStyle w:val="Hyperlink"/>
          </w:rPr>
          <w:t>R2-2004455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Rel-16</w:t>
      </w:r>
      <w:r w:rsidR="0089291E">
        <w:tab/>
        <w:t>38.306</w:t>
      </w:r>
      <w:r w:rsidR="0089291E">
        <w:tab/>
        <w:t>16.0.0</w:t>
      </w:r>
      <w:r w:rsidR="0089291E">
        <w:tab/>
        <w:t>0304</w:t>
      </w:r>
      <w:r w:rsidR="0089291E">
        <w:tab/>
        <w:t>-</w:t>
      </w:r>
      <w:r w:rsidR="0089291E">
        <w:tab/>
        <w:t>A</w:t>
      </w:r>
      <w:r w:rsidR="0089291E">
        <w:tab/>
        <w:t>NR_newRAT-Core</w:t>
      </w:r>
      <w:r w:rsidR="0089291E">
        <w:tab/>
        <w:t>Revised</w:t>
      </w:r>
    </w:p>
    <w:p w14:paraId="119A8E5F" w14:textId="77777777" w:rsidR="0089291E" w:rsidRDefault="00726D9A" w:rsidP="0089291E">
      <w:pPr>
        <w:pStyle w:val="Doc-title"/>
      </w:pPr>
      <w:hyperlink r:id="rId36" w:history="1">
        <w:r w:rsidR="0089291E" w:rsidRPr="000B2AF4">
          <w:rPr>
            <w:rStyle w:val="Hyperlink"/>
          </w:rPr>
          <w:t>R2-2005710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Rel-16</w:t>
      </w:r>
      <w:r w:rsidR="0089291E">
        <w:tab/>
        <w:t>38.306</w:t>
      </w:r>
      <w:r w:rsidR="0089291E">
        <w:tab/>
        <w:t>16.0.0</w:t>
      </w:r>
      <w:r w:rsidR="0089291E">
        <w:tab/>
        <w:t>0304</w:t>
      </w:r>
      <w:r w:rsidR="0089291E">
        <w:tab/>
        <w:t>1</w:t>
      </w:r>
      <w:r w:rsidR="0089291E">
        <w:tab/>
        <w:t>A</w:t>
      </w:r>
      <w:r w:rsidR="0089291E">
        <w:tab/>
        <w:t>NR_newRAT-Core</w:t>
      </w:r>
      <w:r w:rsidR="0089291E">
        <w:tab/>
      </w:r>
      <w:hyperlink r:id="rId37" w:history="1">
        <w:r w:rsidR="0089291E" w:rsidRPr="000B2AF4">
          <w:rPr>
            <w:rStyle w:val="Hyperlink"/>
          </w:rPr>
          <w:t>R2-2004455</w:t>
        </w:r>
      </w:hyperlink>
      <w:r w:rsidR="0089291E">
        <w:tab/>
        <w:t>Late</w:t>
      </w:r>
    </w:p>
    <w:p w14:paraId="715485E9" w14:textId="77777777" w:rsidR="0089291E" w:rsidRPr="002268AD" w:rsidRDefault="0089291E" w:rsidP="0089291E">
      <w:pPr>
        <w:pStyle w:val="Doc-text2"/>
      </w:pPr>
      <w:r>
        <w:lastRenderedPageBreak/>
        <w:t>=&gt; Revised in R2-200-6022</w:t>
      </w:r>
    </w:p>
    <w:p w14:paraId="52A22CB6" w14:textId="77777777" w:rsidR="0089291E" w:rsidRDefault="0089291E" w:rsidP="0089291E">
      <w:pPr>
        <w:pStyle w:val="Doc-title"/>
      </w:pPr>
      <w:r>
        <w:t>R2-2006022</w:t>
      </w:r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0304</w:t>
      </w:r>
      <w:r>
        <w:tab/>
        <w:t>2</w:t>
      </w:r>
      <w:r>
        <w:tab/>
        <w:t>A</w:t>
      </w:r>
      <w:r>
        <w:tab/>
        <w:t>NR_newRAT-Core</w:t>
      </w:r>
      <w:r>
        <w:tab/>
        <w:t>R2-2004455</w:t>
      </w:r>
      <w:r>
        <w:tab/>
        <w:t>Late</w:t>
      </w:r>
    </w:p>
    <w:p w14:paraId="1E47249E" w14:textId="77777777" w:rsidR="0089291E" w:rsidRDefault="0089291E" w:rsidP="0089291E">
      <w:pPr>
        <w:rPr>
          <w:b/>
        </w:rPr>
      </w:pPr>
    </w:p>
    <w:p w14:paraId="329A1FB4" w14:textId="2E917BCD" w:rsidR="0089291E" w:rsidRDefault="0089291E" w:rsidP="0089291E">
      <w:pPr>
        <w:rPr>
          <w:b/>
        </w:rPr>
      </w:pPr>
      <w:r w:rsidRPr="00347B70">
        <w:rPr>
          <w:b/>
        </w:rPr>
        <w:t>Codebook para</w:t>
      </w:r>
      <w:r>
        <w:rPr>
          <w:b/>
        </w:rPr>
        <w:t>meters</w:t>
      </w:r>
    </w:p>
    <w:p w14:paraId="5DBF1135" w14:textId="77777777" w:rsidR="0089291E" w:rsidRPr="00B3572C" w:rsidRDefault="0089291E" w:rsidP="0089291E">
      <w:pPr>
        <w:pStyle w:val="Comments"/>
      </w:pPr>
      <w:r>
        <w:t xml:space="preserve">Including outcome of email discussion [Post109bis-e][923][NR15] clarification on codebook parameters for 2-32 (Huawei) </w:t>
      </w:r>
    </w:p>
    <w:p w14:paraId="06040FC6" w14:textId="77777777" w:rsidR="0089291E" w:rsidRDefault="00726D9A" w:rsidP="0089291E">
      <w:pPr>
        <w:pStyle w:val="Doc-title"/>
      </w:pPr>
      <w:hyperlink r:id="rId38" w:history="1">
        <w:r w:rsidR="0089291E" w:rsidRPr="000B2AF4">
          <w:rPr>
            <w:rStyle w:val="Hyperlink"/>
          </w:rPr>
          <w:t>R2-2005411</w:t>
        </w:r>
      </w:hyperlink>
      <w:r w:rsidR="0089291E">
        <w:tab/>
        <w:t>Summary of [Post109bis-e][923][NR15] clarification on codebook parameters for 2-32</w:t>
      </w:r>
      <w:r w:rsidR="0089291E">
        <w:tab/>
        <w:t>Huawei, HiSilicon</w:t>
      </w:r>
      <w:r w:rsidR="0089291E">
        <w:tab/>
        <w:t>report</w:t>
      </w:r>
      <w:r w:rsidR="0089291E">
        <w:tab/>
        <w:t>NR_newRAT-Core</w:t>
      </w:r>
    </w:p>
    <w:p w14:paraId="64DDD986" w14:textId="77777777" w:rsidR="0089291E" w:rsidRDefault="00726D9A" w:rsidP="0089291E">
      <w:pPr>
        <w:pStyle w:val="Doc-title"/>
      </w:pPr>
      <w:hyperlink r:id="rId39" w:history="1">
        <w:r w:rsidR="0089291E" w:rsidRPr="000B2AF4">
          <w:rPr>
            <w:rStyle w:val="Hyperlink"/>
          </w:rPr>
          <w:t>R2-2005412</w:t>
        </w:r>
      </w:hyperlink>
      <w:r w:rsidR="0089291E">
        <w:tab/>
        <w:t>on the capability of Basic CSI feedback (2-32)</w:t>
      </w:r>
      <w:r w:rsidR="0089291E">
        <w:tab/>
        <w:t>Huawei, HiSilicon</w:t>
      </w:r>
      <w:r w:rsidR="0089291E">
        <w:tab/>
        <w:t>CR</w:t>
      </w:r>
      <w:r w:rsidR="0089291E">
        <w:tab/>
        <w:t>Rel-15</w:t>
      </w:r>
      <w:r w:rsidR="0089291E">
        <w:tab/>
        <w:t>38.306</w:t>
      </w:r>
      <w:r w:rsidR="0089291E">
        <w:tab/>
        <w:t>15.9.0</w:t>
      </w:r>
      <w:r w:rsidR="0089291E">
        <w:tab/>
        <w:t>0332</w:t>
      </w:r>
      <w:r w:rsidR="0089291E">
        <w:tab/>
        <w:t>-</w:t>
      </w:r>
      <w:r w:rsidR="0089291E">
        <w:tab/>
        <w:t>F</w:t>
      </w:r>
      <w:r w:rsidR="0089291E">
        <w:tab/>
        <w:t>NR_newRAT-Core</w:t>
      </w:r>
    </w:p>
    <w:p w14:paraId="2DEEC52B" w14:textId="77777777" w:rsidR="0089291E" w:rsidRDefault="00726D9A" w:rsidP="0089291E">
      <w:pPr>
        <w:pStyle w:val="Doc-title"/>
      </w:pPr>
      <w:hyperlink r:id="rId40" w:history="1">
        <w:r w:rsidR="0089291E" w:rsidRPr="000B2AF4">
          <w:rPr>
            <w:rStyle w:val="Hyperlink"/>
          </w:rPr>
          <w:t>R2-2005413</w:t>
        </w:r>
      </w:hyperlink>
      <w:r w:rsidR="0089291E">
        <w:tab/>
        <w:t>on the capability of Basic CSI feedback (2-32)</w:t>
      </w:r>
      <w:r w:rsidR="0089291E">
        <w:tab/>
        <w:t>Huawei, HiSilicon</w:t>
      </w:r>
      <w:r w:rsidR="0089291E">
        <w:tab/>
        <w:t>CR</w:t>
      </w:r>
      <w:r w:rsidR="0089291E">
        <w:tab/>
        <w:t>Rel-16</w:t>
      </w:r>
      <w:r w:rsidR="0089291E">
        <w:tab/>
        <w:t>38.306</w:t>
      </w:r>
      <w:r w:rsidR="0089291E">
        <w:tab/>
        <w:t>16.0.0</w:t>
      </w:r>
      <w:r w:rsidR="0089291E">
        <w:tab/>
        <w:t>0333</w:t>
      </w:r>
      <w:r w:rsidR="0089291E">
        <w:tab/>
        <w:t>-</w:t>
      </w:r>
      <w:r w:rsidR="0089291E">
        <w:tab/>
        <w:t>F</w:t>
      </w:r>
      <w:r w:rsidR="0089291E">
        <w:tab/>
        <w:t>NR_newRAT-Core</w:t>
      </w:r>
    </w:p>
    <w:p w14:paraId="3C0ED425" w14:textId="77777777" w:rsidR="0089291E" w:rsidRDefault="0089291E" w:rsidP="0089291E"/>
    <w:p w14:paraId="1FED5AE5" w14:textId="77777777" w:rsidR="0089291E" w:rsidRDefault="0089291E" w:rsidP="0089291E">
      <w:pPr>
        <w:rPr>
          <w:b/>
        </w:rPr>
      </w:pPr>
      <w:r>
        <w:rPr>
          <w:b/>
        </w:rPr>
        <w:t xml:space="preserve">Unnecessary </w:t>
      </w:r>
      <w:proofErr w:type="spellStart"/>
      <w:r>
        <w:rPr>
          <w:b/>
        </w:rPr>
        <w:t>FRx</w:t>
      </w:r>
      <w:proofErr w:type="spellEnd"/>
      <w:r>
        <w:rPr>
          <w:b/>
        </w:rPr>
        <w:t xml:space="preserve"> differentiation</w:t>
      </w:r>
    </w:p>
    <w:p w14:paraId="6FC4D9A8" w14:textId="77777777" w:rsidR="0089291E" w:rsidRPr="00B3572C" w:rsidRDefault="0089291E" w:rsidP="0089291E">
      <w:pPr>
        <w:pStyle w:val="Comments"/>
      </w:pPr>
      <w:r>
        <w:t xml:space="preserve">Including outcome of email discussion [Post109bis-e][924][NR15] unnecessary FRx differentiation (ZTE) </w:t>
      </w:r>
    </w:p>
    <w:p w14:paraId="6DDEF365" w14:textId="77777777" w:rsidR="0089291E" w:rsidRDefault="00726D9A" w:rsidP="0089291E">
      <w:pPr>
        <w:pStyle w:val="Doc-title"/>
      </w:pPr>
      <w:hyperlink r:id="rId41" w:history="1">
        <w:r w:rsidR="0089291E" w:rsidRPr="000B2AF4">
          <w:rPr>
            <w:rStyle w:val="Hyperlink"/>
          </w:rPr>
          <w:t>R2-2004478</w:t>
        </w:r>
      </w:hyperlink>
      <w:r w:rsidR="0089291E">
        <w:tab/>
        <w:t>Report of [Post109bis-e][924][NR15] Unnecessary FRx differentiation</w:t>
      </w:r>
      <w:r w:rsidR="0089291E">
        <w:tab/>
        <w:t>ZTE Corporation</w:t>
      </w:r>
      <w:r w:rsidR="0089291E">
        <w:tab/>
        <w:t>discussion</w:t>
      </w:r>
      <w:r w:rsidR="0089291E">
        <w:tab/>
        <w:t>Rel-15</w:t>
      </w:r>
      <w:r w:rsidR="0089291E">
        <w:tab/>
        <w:t>NR_newRAT-Core</w:t>
      </w:r>
    </w:p>
    <w:p w14:paraId="1D2C6327" w14:textId="77777777" w:rsidR="0089291E" w:rsidRPr="00594982" w:rsidRDefault="00726D9A" w:rsidP="0089291E">
      <w:pPr>
        <w:pStyle w:val="Doc-title"/>
      </w:pPr>
      <w:hyperlink r:id="rId42" w:history="1">
        <w:r w:rsidR="0089291E" w:rsidRPr="000B2AF4">
          <w:rPr>
            <w:rStyle w:val="Hyperlink"/>
          </w:rPr>
          <w:t>R2-2004479</w:t>
        </w:r>
      </w:hyperlink>
      <w:r w:rsidR="0089291E">
        <w:tab/>
        <w:t>CR on unnecessary xDD FRx differentiation</w:t>
      </w:r>
      <w:r w:rsidR="0089291E">
        <w:tab/>
        <w:t>ZTE Corporation, Sanechips</w:t>
      </w:r>
      <w:r w:rsidR="0089291E">
        <w:tab/>
        <w:t>CR</w:t>
      </w:r>
      <w:r w:rsidR="0089291E">
        <w:tab/>
        <w:t>Rel-15</w:t>
      </w:r>
      <w:r w:rsidR="0089291E">
        <w:tab/>
      </w:r>
      <w:r w:rsidR="0089291E" w:rsidRPr="00594982">
        <w:t>38.331</w:t>
      </w:r>
      <w:r w:rsidR="0089291E" w:rsidRPr="00594982">
        <w:tab/>
        <w:t>15.9.0</w:t>
      </w:r>
      <w:r w:rsidR="0089291E" w:rsidRPr="00594982">
        <w:tab/>
        <w:t>1605</w:t>
      </w:r>
      <w:r w:rsidR="0089291E" w:rsidRPr="00594982">
        <w:tab/>
        <w:t>-</w:t>
      </w:r>
      <w:r w:rsidR="0089291E" w:rsidRPr="00594982">
        <w:tab/>
        <w:t>F</w:t>
      </w:r>
      <w:r w:rsidR="0089291E" w:rsidRPr="00594982">
        <w:tab/>
        <w:t>NR_newRAT-Core</w:t>
      </w:r>
    </w:p>
    <w:p w14:paraId="4AE49394" w14:textId="77777777" w:rsidR="0089291E" w:rsidRPr="00594982" w:rsidRDefault="00726D9A" w:rsidP="0089291E">
      <w:pPr>
        <w:pStyle w:val="Doc-title"/>
      </w:pPr>
      <w:hyperlink r:id="rId43" w:history="1">
        <w:r w:rsidR="0089291E" w:rsidRPr="00594982">
          <w:rPr>
            <w:rStyle w:val="Hyperlink"/>
          </w:rPr>
          <w:t>R2-2004480</w:t>
        </w:r>
      </w:hyperlink>
      <w:r w:rsidR="0089291E" w:rsidRPr="00594982">
        <w:tab/>
        <w:t>CR on unnecessary xDD FRx differentiation</w:t>
      </w:r>
      <w:r w:rsidR="0089291E" w:rsidRPr="00594982">
        <w:tab/>
        <w:t>ZTE Corporation, Sanechips</w:t>
      </w:r>
      <w:r w:rsidR="0089291E" w:rsidRPr="00594982">
        <w:tab/>
        <w:t>CR</w:t>
      </w:r>
      <w:r w:rsidR="0089291E" w:rsidRPr="00594982">
        <w:tab/>
        <w:t>Rel-16</w:t>
      </w:r>
      <w:r w:rsidR="0089291E" w:rsidRPr="00594982">
        <w:tab/>
        <w:t>38.331</w:t>
      </w:r>
      <w:r w:rsidR="0089291E" w:rsidRPr="00594982">
        <w:tab/>
        <w:t>16.0.0</w:t>
      </w:r>
      <w:r w:rsidR="0089291E" w:rsidRPr="00594982">
        <w:tab/>
        <w:t>1606</w:t>
      </w:r>
      <w:r w:rsidR="0089291E" w:rsidRPr="00594982">
        <w:tab/>
        <w:t>-</w:t>
      </w:r>
      <w:r w:rsidR="0089291E" w:rsidRPr="00594982">
        <w:tab/>
        <w:t>F</w:t>
      </w:r>
      <w:r w:rsidR="0089291E" w:rsidRPr="00594982">
        <w:tab/>
        <w:t>NR_newRAT-Core</w:t>
      </w:r>
    </w:p>
    <w:sectPr w:rsidR="0089291E" w:rsidRPr="00594982">
      <w:headerReference w:type="default" r:id="rId4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6B60B" w14:textId="77777777" w:rsidR="00726D9A" w:rsidRDefault="00726D9A">
      <w:r>
        <w:separator/>
      </w:r>
    </w:p>
  </w:endnote>
  <w:endnote w:type="continuationSeparator" w:id="0">
    <w:p w14:paraId="263B84AC" w14:textId="77777777" w:rsidR="00726D9A" w:rsidRDefault="0072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1043" w14:textId="77777777" w:rsidR="00726D9A" w:rsidRDefault="00726D9A">
      <w:r>
        <w:separator/>
      </w:r>
    </w:p>
  </w:footnote>
  <w:footnote w:type="continuationSeparator" w:id="0">
    <w:p w14:paraId="58546000" w14:textId="77777777" w:rsidR="00726D9A" w:rsidRDefault="0072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0-e\Docs\R2-2005113.zip" TargetMode="External"/><Relationship Id="rId18" Type="http://schemas.openxmlformats.org/officeDocument/2006/relationships/hyperlink" Target="file:///D:\Documents\3GPP\tsg_ran\WG2\TSGR2_110-e\Docs\R2-2005395.zip" TargetMode="External"/><Relationship Id="rId26" Type="http://schemas.openxmlformats.org/officeDocument/2006/relationships/hyperlink" Target="file:///D:\Documents\3GPP\tsg_ran\WG2\TSGR2_110-e\Docs\R2-2005409.zip" TargetMode="External"/><Relationship Id="rId39" Type="http://schemas.openxmlformats.org/officeDocument/2006/relationships/hyperlink" Target="file:///D:/Documents/3GPP/tsg_ran/WG2/RAN2/2005_R2_110-e/Docs/R2-2005412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0-e\Docs\R2-2004843.zip" TargetMode="External"/><Relationship Id="rId34" Type="http://schemas.openxmlformats.org/officeDocument/2006/relationships/hyperlink" Target="file:///D:/Documents/3GPP/tsg_ran/WG2/RAN2/2005_R2_110-e/Docs/R2-2004454.zip" TargetMode="External"/><Relationship Id="rId42" Type="http://schemas.openxmlformats.org/officeDocument/2006/relationships/hyperlink" Target="file:///D:/Documents/3GPP/tsg_ran/WG2/RAN2/2005_R2_110-e/Docs/R2-2004479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0-e\Docs\R2-2005112.zip" TargetMode="External"/><Relationship Id="rId17" Type="http://schemas.openxmlformats.org/officeDocument/2006/relationships/hyperlink" Target="file:///D:\Documents\3GPP\tsg_ran\WG2\TSGR2_110-e\Docs\R2-2005410.zip" TargetMode="External"/><Relationship Id="rId25" Type="http://schemas.openxmlformats.org/officeDocument/2006/relationships/hyperlink" Target="file:///D:\Documents\3GPP\tsg_ran\WG2\TSGR2_110-e\Docs\R2-2005408.zip" TargetMode="External"/><Relationship Id="rId33" Type="http://schemas.openxmlformats.org/officeDocument/2006/relationships/hyperlink" Target="file:///D:/Documents/3GPP/tsg_ran/WG2/RAN2/2005_R2_110-e/Docs/R2-2005709.zip" TargetMode="External"/><Relationship Id="rId38" Type="http://schemas.openxmlformats.org/officeDocument/2006/relationships/hyperlink" Target="file:///D:/Documents/3GPP/tsg_ran/WG2/RAN2/2005_R2_110-e/Docs/R2-2005411.zip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0-e\Docs\R2-2005409.zip" TargetMode="External"/><Relationship Id="rId20" Type="http://schemas.openxmlformats.org/officeDocument/2006/relationships/hyperlink" Target="file:///D:\Documents\3GPP\tsg_ran\WG2\TSGR2_110-e\Docs\R2-2004842.zip" TargetMode="External"/><Relationship Id="rId29" Type="http://schemas.openxmlformats.org/officeDocument/2006/relationships/hyperlink" Target="file:///D:\Documents\3GPP\tsg_ran\WG2\TSGR2_110-e\Docs\R2-2005396.zip" TargetMode="External"/><Relationship Id="rId41" Type="http://schemas.openxmlformats.org/officeDocument/2006/relationships/hyperlink" Target="file:///D:/Documents/3GPP/tsg_ran/WG2/RAN2/2005_R2_110-e/Docs/R2-2004478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0-e\Docs\R2-2005407.zip" TargetMode="External"/><Relationship Id="rId32" Type="http://schemas.openxmlformats.org/officeDocument/2006/relationships/hyperlink" Target="file:///D:\Documents\3GPP\tsg_ran\WG2\TSGR2_110-e\Docs\R2-2004454.zip" TargetMode="External"/><Relationship Id="rId37" Type="http://schemas.openxmlformats.org/officeDocument/2006/relationships/hyperlink" Target="file:///D:/Documents/3GPP/tsg_ran/WG2/RAN2/2005_R2_110-e/Docs/R2-2004455.zip" TargetMode="External"/><Relationship Id="rId40" Type="http://schemas.openxmlformats.org/officeDocument/2006/relationships/hyperlink" Target="file:///D:/Documents/3GPP/tsg_ran/WG2/RAN2/2005_R2_110-e/Docs/R2-2005413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0-e\Docs\R2-2005408.zip" TargetMode="External"/><Relationship Id="rId23" Type="http://schemas.openxmlformats.org/officeDocument/2006/relationships/hyperlink" Target="file:///D:\Documents\3GPP\tsg_ran\WG2\TSGR2_110-e\Docs\R2-2005113.zip" TargetMode="External"/><Relationship Id="rId28" Type="http://schemas.openxmlformats.org/officeDocument/2006/relationships/hyperlink" Target="file:///D:\Documents\3GPP\tsg_ran\WG2\TSGR2_110-e\Docs\R2-2005395.zip" TargetMode="External"/><Relationship Id="rId36" Type="http://schemas.openxmlformats.org/officeDocument/2006/relationships/hyperlink" Target="file:///D:/Documents/3GPP/tsg_ran/WG2/RAN2/2005_R2_110-e/Docs/R2-2005710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0-e\Docs\R2-2005396.zip" TargetMode="External"/><Relationship Id="rId31" Type="http://schemas.openxmlformats.org/officeDocument/2006/relationships/hyperlink" Target="file:///D:\Documents\3GPP\tsg_ran\WG2\TSGR2_110-e\Docs\R2-2004843.zip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0-e\Docs\R2-2005407.zip" TargetMode="External"/><Relationship Id="rId22" Type="http://schemas.openxmlformats.org/officeDocument/2006/relationships/hyperlink" Target="file:///D:\Documents\3GPP\tsg_ran\WG2\TSGR2_110-e\Docs\R2-2005112.zip" TargetMode="External"/><Relationship Id="rId27" Type="http://schemas.openxmlformats.org/officeDocument/2006/relationships/hyperlink" Target="file:///D:\Documents\3GPP\tsg_ran\WG2\TSGR2_110-e\Docs\R2-2005410.zip" TargetMode="External"/><Relationship Id="rId30" Type="http://schemas.openxmlformats.org/officeDocument/2006/relationships/hyperlink" Target="file:///D:\Documents\3GPP\tsg_ran\WG2\TSGR2_110-e\Docs\R2-2004842.zip" TargetMode="External"/><Relationship Id="rId35" Type="http://schemas.openxmlformats.org/officeDocument/2006/relationships/hyperlink" Target="file:///D:/Documents/3GPP/tsg_ran/WG2/RAN2/2005_R2_110-e/Docs/R2-2004455.zip" TargetMode="External"/><Relationship Id="rId43" Type="http://schemas.openxmlformats.org/officeDocument/2006/relationships/hyperlink" Target="file:///D:/Documents/3GPP/tsg_ran/WG2/RAN2/2005_R2_110-e/Docs/R2-200448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F3F34-8319-4C61-81BA-B0722937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4</Pages>
  <Words>1794</Words>
  <Characters>10227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11998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[Nokia R2]</cp:lastModifiedBy>
  <cp:revision>74</cp:revision>
  <cp:lastPrinted>1900-12-31T16:00:00Z</cp:lastPrinted>
  <dcterms:created xsi:type="dcterms:W3CDTF">2020-06-02T01:39:00Z</dcterms:created>
  <dcterms:modified xsi:type="dcterms:W3CDTF">2020-06-02T06:24:00Z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