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r w:rsidR="00E90E49"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r>
        <w:t>Elbonia,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w:t>
      </w:r>
      <w:proofErr w:type="gramStart"/>
      <w:r w:rsidR="00E26023" w:rsidRPr="00E26023">
        <w:rPr>
          <w:sz w:val="22"/>
          <w:szCs w:val="22"/>
        </w:rPr>
        <w:t>059][</w:t>
      </w:r>
      <w:proofErr w:type="gramEnd"/>
      <w:r w:rsidR="00E26023" w:rsidRPr="00E26023">
        <w:rPr>
          <w:sz w:val="22"/>
          <w:szCs w:val="22"/>
        </w:rPr>
        <w:t>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TDocs to be discussed in the offline discussion below. Companies </w:t>
      </w:r>
      <w:bookmarkEnd w:id="0"/>
      <w:r>
        <w:t>are invited to give their views on each TDoc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List of TDocs</w:t>
      </w:r>
    </w:p>
    <w:p w14:paraId="107AAF17" w14:textId="4D9BB742" w:rsidR="008A672B" w:rsidRDefault="008A672B" w:rsidP="008A672B"/>
    <w:p w14:paraId="2B2CD511" w14:textId="30026DE4" w:rsidR="008A672B" w:rsidRDefault="008A672B" w:rsidP="008A672B">
      <w:pPr>
        <w:pStyle w:val="BodyText"/>
      </w:pPr>
      <w:r>
        <w:t>Companies are invited to give their views on each TDoc submitted below. TDoc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77777777" w:rsidR="008A672B" w:rsidRDefault="008A672B">
            <w:pPr>
              <w:snapToGrid w:val="0"/>
              <w:jc w:val="both"/>
              <w:rPr>
                <w:rFonts w:ascii="Arial" w:eastAsiaTheme="minorHAnsi"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91193D3" w14:textId="77777777" w:rsidR="008A672B" w:rsidRDefault="008A672B">
            <w:pPr>
              <w:jc w:val="both"/>
              <w:rPr>
                <w:rFonts w:ascii="Arial" w:hAnsi="Arial" w:cs="Arial"/>
                <w:color w:val="0070C0"/>
                <w:sz w:val="20"/>
                <w:szCs w:val="20"/>
              </w:rPr>
            </w:pP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75D0BAF" w14:textId="77777777" w:rsidR="008A672B" w:rsidRDefault="008A672B">
            <w:pPr>
              <w:jc w:val="both"/>
              <w:rPr>
                <w:rFonts w:ascii="Arial" w:hAnsi="Arial" w:cs="Arial"/>
                <w:sz w:val="20"/>
                <w:szCs w:val="20"/>
              </w:rPr>
            </w:pPr>
          </w:p>
        </w:tc>
      </w:tr>
      <w:tr w:rsidR="008A672B"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6865965" w14:textId="77777777" w:rsidR="008A672B" w:rsidRDefault="008A672B">
            <w:pPr>
              <w:jc w:val="both"/>
              <w:rPr>
                <w:rFonts w:ascii="Arial" w:hAnsi="Arial" w:cs="Arial"/>
                <w:sz w:val="20"/>
                <w:szCs w:val="20"/>
              </w:rPr>
            </w:pPr>
          </w:p>
        </w:tc>
      </w:tr>
      <w:tr w:rsidR="008A672B"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47A906A6" w14:textId="77777777" w:rsidR="008A672B" w:rsidRDefault="008A672B">
            <w:pPr>
              <w:jc w:val="both"/>
              <w:rPr>
                <w:rFonts w:ascii="Arial" w:hAnsi="Arial" w:cs="Arial"/>
                <w:sz w:val="20"/>
                <w:szCs w:val="20"/>
              </w:rPr>
            </w:pPr>
          </w:p>
        </w:tc>
      </w:tr>
      <w:tr w:rsidR="008A672B"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3BC45C8" w14:textId="77777777" w:rsidR="008A672B" w:rsidRDefault="008A672B">
            <w:pPr>
              <w:jc w:val="both"/>
              <w:rPr>
                <w:rFonts w:ascii="Arial" w:hAnsi="Arial" w:cs="Arial"/>
                <w:sz w:val="20"/>
                <w:szCs w:val="20"/>
              </w:rPr>
            </w:pPr>
          </w:p>
        </w:tc>
      </w:tr>
    </w:tbl>
    <w:p w14:paraId="69D237C4" w14:textId="40B23D69" w:rsidR="008A672B" w:rsidRDefault="008A672B"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7967465B" w14:textId="4C9FCF7C" w:rsidR="008A672B" w:rsidRDefault="001E1652" w:rsidP="006C7704">
            <w:pPr>
              <w:jc w:val="both"/>
              <w:rPr>
                <w:rFonts w:ascii="Arial" w:hAnsi="Arial" w:cs="Arial"/>
                <w:sz w:val="20"/>
                <w:szCs w:val="20"/>
              </w:rPr>
            </w:pPr>
            <w:r>
              <w:rPr>
                <w:rStyle w:val="normaltextrun"/>
                <w:rFonts w:ascii="Arial" w:hAnsi="Arial" w:cs="Arial"/>
                <w:color w:val="000000"/>
                <w:sz w:val="20"/>
                <w:szCs w:val="20"/>
              </w:rPr>
              <w:t>We agree with Nokia. Issue was already discussed in Reno meeting</w:t>
            </w:r>
            <w:r>
              <w:rPr>
                <w:rStyle w:val="normaltextrun"/>
                <w:rFonts w:ascii="Arial" w:hAnsi="Arial" w:cs="Arial"/>
                <w:color w:val="000000"/>
                <w:sz w:val="20"/>
                <w:szCs w:val="20"/>
              </w:rPr>
              <w:t>.</w:t>
            </w:r>
          </w:p>
        </w:tc>
      </w:tr>
      <w:tr w:rsidR="008A672B"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C9AFA03" w14:textId="77777777" w:rsidR="008A672B" w:rsidRDefault="008A672B" w:rsidP="006C7704">
            <w:pPr>
              <w:jc w:val="both"/>
              <w:rPr>
                <w:rFonts w:ascii="Arial" w:hAnsi="Arial" w:cs="Arial"/>
                <w:sz w:val="20"/>
                <w:szCs w:val="20"/>
              </w:rPr>
            </w:pPr>
          </w:p>
        </w:tc>
      </w:tr>
      <w:tr w:rsidR="008A672B"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4CDCAB1" w14:textId="77777777" w:rsidR="008A672B" w:rsidRDefault="008A672B" w:rsidP="006C7704">
            <w:pPr>
              <w:jc w:val="both"/>
              <w:rPr>
                <w:rFonts w:ascii="Arial" w:hAnsi="Arial" w:cs="Arial"/>
                <w:sz w:val="20"/>
                <w:szCs w:val="20"/>
              </w:rPr>
            </w:pPr>
          </w:p>
        </w:tc>
      </w:tr>
      <w:tr w:rsidR="008A672B"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B20DE37" w14:textId="77777777" w:rsidR="008A672B" w:rsidRDefault="008A672B" w:rsidP="006C7704">
            <w:pPr>
              <w:jc w:val="both"/>
              <w:rPr>
                <w:rFonts w:ascii="Arial" w:hAnsi="Arial" w:cs="Arial"/>
                <w:sz w:val="20"/>
                <w:szCs w:val="20"/>
              </w:rPr>
            </w:pPr>
          </w:p>
        </w:tc>
      </w:tr>
    </w:tbl>
    <w:p w14:paraId="0E5F9939" w14:textId="77777777" w:rsidR="00E26023" w:rsidRDefault="00E26023" w:rsidP="00E26023"/>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1E1652"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4D1D4A1F" w14:textId="77777777" w:rsidR="001E1652" w:rsidRDefault="001E1652" w:rsidP="001E1652">
            <w:pPr>
              <w:jc w:val="both"/>
              <w:rPr>
                <w:rFonts w:ascii="Arial" w:hAnsi="Arial" w:cs="Arial"/>
                <w:sz w:val="20"/>
                <w:szCs w:val="20"/>
              </w:rPr>
            </w:pPr>
          </w:p>
        </w:tc>
      </w:tr>
      <w:tr w:rsidR="001E165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7683568" w14:textId="77777777" w:rsidR="001E1652" w:rsidRDefault="001E1652" w:rsidP="001E1652">
            <w:pPr>
              <w:jc w:val="both"/>
              <w:rPr>
                <w:rFonts w:ascii="Arial" w:hAnsi="Arial" w:cs="Arial"/>
                <w:sz w:val="20"/>
                <w:szCs w:val="20"/>
              </w:rPr>
            </w:pPr>
          </w:p>
        </w:tc>
      </w:tr>
      <w:tr w:rsidR="001E1652"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C81DCB9" w14:textId="77777777" w:rsidR="001E1652" w:rsidRDefault="001E1652" w:rsidP="001E1652">
            <w:pPr>
              <w:jc w:val="both"/>
              <w:rPr>
                <w:rFonts w:ascii="Arial" w:hAnsi="Arial" w:cs="Arial"/>
                <w:sz w:val="20"/>
                <w:szCs w:val="20"/>
              </w:rPr>
            </w:pPr>
          </w:p>
        </w:tc>
      </w:tr>
      <w:tr w:rsidR="001E1652"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01BC39" w14:textId="77777777" w:rsidR="001E1652" w:rsidRDefault="001E1652" w:rsidP="001E1652">
            <w:pPr>
              <w:jc w:val="both"/>
              <w:rPr>
                <w:rFonts w:ascii="Arial" w:hAnsi="Arial" w:cs="Arial"/>
                <w:sz w:val="20"/>
                <w:szCs w:val="20"/>
              </w:rPr>
            </w:pPr>
          </w:p>
        </w:tc>
      </w:tr>
    </w:tbl>
    <w:p w14:paraId="63F32A5E" w14:textId="77777777" w:rsidR="00E26023" w:rsidRDefault="00E26023" w:rsidP="00E26023">
      <w:pPr>
        <w:pStyle w:val="Heading2"/>
        <w:ind w:left="0" w:firstLine="0"/>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 xml:space="preserve">This CR seems to be changing behaviour. We think that it is too late to do this change and </w:t>
            </w:r>
            <w:proofErr w:type="gramStart"/>
            <w:r>
              <w:rPr>
                <w:sz w:val="24"/>
                <w:szCs w:val="24"/>
                <w:lang w:val="en-GB"/>
              </w:rPr>
              <w:t>also</w:t>
            </w:r>
            <w:proofErr w:type="gramEnd"/>
            <w:r>
              <w:rPr>
                <w:sz w:val="24"/>
                <w:szCs w:val="24"/>
                <w:lang w:val="en-GB"/>
              </w:rPr>
              <w:t xml:space="preserve">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E26023"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77777777" w:rsidR="00E26023" w:rsidRDefault="00E26023" w:rsidP="006C7704">
            <w:pPr>
              <w:snapToGrid w:val="0"/>
              <w:jc w:val="both"/>
              <w:rPr>
                <w:rFonts w:ascii="Arial" w:eastAsiaTheme="minorHAnsi"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A033541" w14:textId="77777777" w:rsidR="00E26023" w:rsidRDefault="00E26023" w:rsidP="006C7704">
            <w:pPr>
              <w:jc w:val="both"/>
              <w:rPr>
                <w:rFonts w:ascii="Arial" w:hAnsi="Arial" w:cs="Arial"/>
                <w:color w:val="0070C0"/>
                <w:sz w:val="20"/>
                <w:szCs w:val="20"/>
              </w:rPr>
            </w:pP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6B9980" w14:textId="77777777" w:rsidR="00E26023" w:rsidRDefault="00E26023" w:rsidP="006C7704">
            <w:pPr>
              <w:jc w:val="both"/>
              <w:rPr>
                <w:rFonts w:ascii="Arial" w:hAnsi="Arial" w:cs="Arial"/>
                <w:sz w:val="20"/>
                <w:szCs w:val="20"/>
              </w:rPr>
            </w:pP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8277FDA" w14:textId="77777777" w:rsidR="00E26023" w:rsidRDefault="00E26023" w:rsidP="006C7704">
            <w:pPr>
              <w:jc w:val="both"/>
              <w:rPr>
                <w:rFonts w:ascii="Arial" w:hAnsi="Arial" w:cs="Arial"/>
                <w:sz w:val="20"/>
                <w:szCs w:val="20"/>
              </w:rPr>
            </w:pP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Heading1"/>
      </w:pPr>
      <w:r w:rsidRPr="00CE0424">
        <w:lastRenderedPageBreak/>
        <w:t>Conclusion</w:t>
      </w:r>
    </w:p>
    <w:p w14:paraId="119A4D94" w14:textId="157FC82A" w:rsidR="008A672B" w:rsidRPr="00CE0424" w:rsidRDefault="008A672B" w:rsidP="008A672B">
      <w:pPr>
        <w:pStyle w:val="BodyText"/>
        <w:rPr>
          <w:b/>
          <w:bCs/>
        </w:rPr>
      </w:pPr>
      <w:r>
        <w:t>TBA</w:t>
      </w:r>
    </w:p>
    <w:p w14:paraId="07616825" w14:textId="01F0E434" w:rsidR="006E1C82" w:rsidRPr="00CE0424" w:rsidRDefault="006E1C82" w:rsidP="006E1C82">
      <w:pPr>
        <w:pStyle w:val="BodyText"/>
        <w:rPr>
          <w:b/>
          <w:bCs/>
        </w:rPr>
      </w:pPr>
      <w:r w:rsidRPr="00CE0424">
        <w:rPr>
          <w:b/>
          <w:bCs/>
        </w:rPr>
        <w:t xml:space="preserve"> </w:t>
      </w:r>
    </w:p>
    <w:p w14:paraId="094ED795" w14:textId="77777777" w:rsidR="003A7EF3" w:rsidRPr="00CE0424" w:rsidRDefault="003A7EF3" w:rsidP="008A672B">
      <w:pPr>
        <w:pStyle w:val="Reference"/>
        <w:numPr>
          <w:ilvl w:val="0"/>
          <w:numId w:val="0"/>
        </w:numPr>
      </w:pPr>
      <w:bookmarkStart w:id="3" w:name="_GoBack"/>
      <w:bookmarkEnd w:id="3"/>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7862" w14:textId="77777777" w:rsidR="00F230F4" w:rsidRDefault="00F230F4">
      <w:r>
        <w:separator/>
      </w:r>
    </w:p>
  </w:endnote>
  <w:endnote w:type="continuationSeparator" w:id="0">
    <w:p w14:paraId="035AE825" w14:textId="77777777" w:rsidR="00F230F4" w:rsidRDefault="00F2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5F8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5F8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6AA9" w14:textId="77777777" w:rsidR="00F230F4" w:rsidRDefault="00F230F4">
      <w:r>
        <w:separator/>
      </w:r>
    </w:p>
  </w:footnote>
  <w:footnote w:type="continuationSeparator" w:id="0">
    <w:p w14:paraId="69D70214" w14:textId="77777777" w:rsidR="00F230F4" w:rsidRDefault="00F2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A2E"/>
    <w:rsid w:val="000006E1"/>
    <w:rsid w:val="00002A37"/>
    <w:rsid w:val="00003E8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65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66930"/>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0EC6"/>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2606"/>
  <w15:docId w15:val="{790B99EC-8A6F-481C-BE21-5F8CAB5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804D46A-EDD2-49DC-848E-9ED05918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Oscar Ohlsson</cp:lastModifiedBy>
  <cp:revision>7</cp:revision>
  <cp:lastPrinted>2008-01-31T07:09:00Z</cp:lastPrinted>
  <dcterms:created xsi:type="dcterms:W3CDTF">2020-04-20T12:08:00Z</dcterms:created>
  <dcterms:modified xsi:type="dcterms:W3CDTF">2020-04-21T13:39:00Z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