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E9521" w14:textId="0C2087D2" w:rsidR="00712937" w:rsidRPr="00856758" w:rsidRDefault="00712937" w:rsidP="00712937">
      <w:pPr>
        <w:pStyle w:val="3GPPHeader"/>
        <w:spacing w:after="60"/>
        <w:rPr>
          <w:sz w:val="32"/>
          <w:szCs w:val="32"/>
          <w:highlight w:val="yellow"/>
          <w:lang w:val="en-US"/>
        </w:rPr>
      </w:pPr>
      <w:r w:rsidRPr="00856758">
        <w:rPr>
          <w:lang w:val="en-US"/>
        </w:rPr>
        <w:t>3GPP TSG-RAN WG2</w:t>
      </w:r>
      <w:r w:rsidR="00A427FF" w:rsidRPr="00856758">
        <w:rPr>
          <w:lang w:val="en-US"/>
        </w:rPr>
        <w:t>#103</w:t>
      </w:r>
      <w:r w:rsidR="002755C2" w:rsidRPr="00856758">
        <w:rPr>
          <w:lang w:val="en-US"/>
        </w:rPr>
        <w:t>bis</w:t>
      </w:r>
      <w:r w:rsidRPr="00856758">
        <w:rPr>
          <w:lang w:val="en-US"/>
        </w:rPr>
        <w:tab/>
      </w:r>
      <w:proofErr w:type="spellStart"/>
      <w:r w:rsidRPr="00856758">
        <w:rPr>
          <w:sz w:val="32"/>
          <w:szCs w:val="32"/>
          <w:lang w:val="en-US"/>
        </w:rPr>
        <w:t>Tdoc</w:t>
      </w:r>
      <w:proofErr w:type="spellEnd"/>
      <w:r w:rsidRPr="00856758">
        <w:rPr>
          <w:sz w:val="32"/>
          <w:szCs w:val="32"/>
          <w:lang w:val="en-US"/>
        </w:rPr>
        <w:t xml:space="preserve"> </w:t>
      </w:r>
      <w:r w:rsidR="00C33F81">
        <w:rPr>
          <w:sz w:val="32"/>
          <w:szCs w:val="32"/>
          <w:lang w:val="en-US"/>
        </w:rPr>
        <w:t>R2-1815570</w:t>
      </w:r>
      <w:bookmarkStart w:id="0" w:name="_GoBack"/>
      <w:bookmarkEnd w:id="0"/>
    </w:p>
    <w:p w14:paraId="422AACEE" w14:textId="3C76F14E" w:rsidR="002755C2" w:rsidRPr="000A7E08" w:rsidRDefault="002755C2" w:rsidP="002755C2">
      <w:pPr>
        <w:pStyle w:val="3GPPHeader"/>
        <w:rPr>
          <w:lang w:val="en-US"/>
        </w:rPr>
      </w:pPr>
      <w:r w:rsidRPr="000A7E08">
        <w:rPr>
          <w:noProof/>
          <w:lang w:val="en-US"/>
        </w:rPr>
        <w:t>Chengdu, China, 8</w:t>
      </w:r>
      <w:r w:rsidRPr="000A7E08">
        <w:rPr>
          <w:noProof/>
          <w:vertAlign w:val="superscript"/>
          <w:lang w:val="en-US"/>
        </w:rPr>
        <w:t>th</w:t>
      </w:r>
      <w:r w:rsidRPr="000A7E08">
        <w:rPr>
          <w:noProof/>
          <w:lang w:val="en-US"/>
        </w:rPr>
        <w:t xml:space="preserve"> – 12</w:t>
      </w:r>
      <w:r w:rsidRPr="000A7E08">
        <w:rPr>
          <w:noProof/>
          <w:vertAlign w:val="superscript"/>
          <w:lang w:val="en-US"/>
        </w:rPr>
        <w:t>th</w:t>
      </w:r>
      <w:r w:rsidRPr="000A7E08">
        <w:rPr>
          <w:noProof/>
          <w:lang w:val="en-US"/>
        </w:rPr>
        <w:t xml:space="preserve"> October</w:t>
      </w:r>
      <w:r w:rsidRPr="000A7E08">
        <w:rPr>
          <w:lang w:val="en-US"/>
        </w:rPr>
        <w:tab/>
      </w:r>
      <w:r w:rsidR="00856758">
        <w:rPr>
          <w:lang w:val="en-US"/>
        </w:rPr>
        <w:t>(</w:t>
      </w:r>
      <w:r w:rsidR="00C33F81">
        <w:rPr>
          <w:lang w:val="en-US"/>
        </w:rPr>
        <w:t>Revision of R2-1814628</w:t>
      </w:r>
      <w:r w:rsidR="00856758">
        <w:rPr>
          <w:lang w:val="en-US"/>
        </w:rPr>
        <w:t>)</w:t>
      </w:r>
    </w:p>
    <w:p w14:paraId="1CE1F2B0" w14:textId="77777777" w:rsidR="003A3DB6" w:rsidRPr="000A7E08" w:rsidRDefault="00E90E49" w:rsidP="00F64C2B">
      <w:pPr>
        <w:pStyle w:val="3GPPHeader"/>
        <w:rPr>
          <w:lang w:val="en-US"/>
        </w:rPr>
      </w:pPr>
      <w:r w:rsidRPr="000A7E08">
        <w:rPr>
          <w:lang w:val="en-US"/>
        </w:rPr>
        <w:t>Agenda Item:</w:t>
      </w:r>
      <w:r w:rsidRPr="000A7E08">
        <w:rPr>
          <w:lang w:val="en-US"/>
        </w:rPr>
        <w:tab/>
      </w:r>
      <w:r w:rsidR="003A3DB6" w:rsidRPr="008B3CE4">
        <w:rPr>
          <w:lang w:val="en-US"/>
        </w:rPr>
        <w:t>10.4.1.3.7</w:t>
      </w:r>
    </w:p>
    <w:p w14:paraId="5E42FEDF" w14:textId="5FB77A76" w:rsidR="00E90E49" w:rsidRPr="000A7E08" w:rsidRDefault="003D3C45" w:rsidP="00F64C2B">
      <w:pPr>
        <w:pStyle w:val="3GPPHeader"/>
        <w:rPr>
          <w:lang w:val="en-US"/>
        </w:rPr>
      </w:pPr>
      <w:r w:rsidRPr="000A7E08">
        <w:rPr>
          <w:lang w:val="en-US"/>
        </w:rPr>
        <w:t>Source:</w:t>
      </w:r>
      <w:r w:rsidR="00E90E49" w:rsidRPr="000A7E08">
        <w:rPr>
          <w:lang w:val="en-US"/>
        </w:rPr>
        <w:tab/>
      </w:r>
      <w:r w:rsidR="00F64C2B" w:rsidRPr="000A7E08">
        <w:rPr>
          <w:lang w:val="en-US"/>
        </w:rPr>
        <w:t>Ericsson</w:t>
      </w:r>
    </w:p>
    <w:p w14:paraId="4B38A4C7" w14:textId="07FD3BCC" w:rsidR="00E90E49" w:rsidRPr="000A7E08" w:rsidRDefault="003D3C45" w:rsidP="00311702">
      <w:pPr>
        <w:pStyle w:val="3GPPHeader"/>
        <w:rPr>
          <w:lang w:val="en-US"/>
        </w:rPr>
      </w:pPr>
      <w:r w:rsidRPr="000A7E08">
        <w:rPr>
          <w:lang w:val="en-US"/>
        </w:rPr>
        <w:t>Title:</w:t>
      </w:r>
      <w:r w:rsidR="00E90E49" w:rsidRPr="000A7E08">
        <w:rPr>
          <w:lang w:val="en-US"/>
        </w:rPr>
        <w:tab/>
      </w:r>
      <w:r w:rsidR="00DF3B16" w:rsidRPr="000A7E08">
        <w:rPr>
          <w:lang w:val="en-US"/>
        </w:rPr>
        <w:t>Slice-based wait timer in RRC connection release</w:t>
      </w:r>
    </w:p>
    <w:p w14:paraId="5716321F" w14:textId="2327FA0B" w:rsidR="00E90E49" w:rsidRPr="00CE0424" w:rsidRDefault="00E90E49" w:rsidP="00D546FF">
      <w:pPr>
        <w:pStyle w:val="3GPPHeader"/>
      </w:pPr>
      <w:proofErr w:type="spellStart"/>
      <w:r w:rsidRPr="00CE0424">
        <w:t>Document</w:t>
      </w:r>
      <w:proofErr w:type="spellEnd"/>
      <w:r w:rsidRPr="00CE0424">
        <w:t xml:space="preserve"> for:</w:t>
      </w:r>
      <w:r w:rsidRPr="00CE0424">
        <w:tab/>
      </w:r>
      <w:proofErr w:type="spellStart"/>
      <w:r w:rsidRPr="003A3DB6">
        <w:t>Discussion</w:t>
      </w:r>
      <w:proofErr w:type="spellEnd"/>
    </w:p>
    <w:p w14:paraId="1994A805" w14:textId="77777777" w:rsidR="00E90E49" w:rsidRPr="00CE0424" w:rsidRDefault="00230D18" w:rsidP="00CE0424">
      <w:pPr>
        <w:pStyle w:val="Heading1"/>
      </w:pPr>
      <w:r>
        <w:t>1</w:t>
      </w:r>
      <w:r>
        <w:tab/>
      </w:r>
      <w:r w:rsidR="00E90E49" w:rsidRPr="00CE0424">
        <w:t>Introduction</w:t>
      </w:r>
    </w:p>
    <w:p w14:paraId="7DF4617A" w14:textId="6551EAA1" w:rsidR="00A67FA3" w:rsidRPr="008B4823" w:rsidRDefault="00A67FA3" w:rsidP="00351870">
      <w:pPr>
        <w:rPr>
          <w:rFonts w:ascii="Arial" w:hAnsi="Arial" w:cs="Arial"/>
          <w:sz w:val="20"/>
          <w:szCs w:val="20"/>
          <w:lang w:val="en-US"/>
        </w:rPr>
      </w:pPr>
      <w:r w:rsidRPr="008B4823">
        <w:rPr>
          <w:rFonts w:ascii="Arial" w:hAnsi="Arial" w:cs="Arial"/>
          <w:sz w:val="20"/>
          <w:szCs w:val="20"/>
          <w:lang w:val="en-US"/>
        </w:rPr>
        <w:t xml:space="preserve">In RAN2 AH#1807, it was discussed whether a wait timer is needed in the RRC connection release message, </w:t>
      </w:r>
      <w:r w:rsidRPr="00660425">
        <w:rPr>
          <w:rFonts w:ascii="Arial" w:hAnsi="Arial" w:cs="Arial"/>
          <w:sz w:val="20"/>
          <w:szCs w:val="20"/>
        </w:rPr>
        <w:fldChar w:fldCharType="begin"/>
      </w:r>
      <w:r w:rsidRPr="008B4823">
        <w:rPr>
          <w:rFonts w:ascii="Arial" w:hAnsi="Arial" w:cs="Arial"/>
          <w:sz w:val="20"/>
          <w:szCs w:val="20"/>
          <w:lang w:val="en-US"/>
        </w:rPr>
        <w:instrText xml:space="preserve"> REF _Ref521598882 \r \h </w:instrText>
      </w:r>
      <w:r w:rsidR="00660425" w:rsidRPr="008B4823">
        <w:rPr>
          <w:rFonts w:ascii="Arial" w:hAnsi="Arial" w:cs="Arial"/>
          <w:sz w:val="20"/>
          <w:szCs w:val="20"/>
          <w:lang w:val="en-US"/>
        </w:rPr>
        <w:instrText xml:space="preserve"> \* MERGEFORMAT </w:instrText>
      </w:r>
      <w:r w:rsidRPr="00660425">
        <w:rPr>
          <w:rFonts w:ascii="Arial" w:hAnsi="Arial" w:cs="Arial"/>
          <w:sz w:val="20"/>
          <w:szCs w:val="20"/>
        </w:rPr>
      </w:r>
      <w:r w:rsidRPr="00660425">
        <w:rPr>
          <w:rFonts w:ascii="Arial" w:hAnsi="Arial" w:cs="Arial"/>
          <w:sz w:val="20"/>
          <w:szCs w:val="20"/>
        </w:rPr>
        <w:fldChar w:fldCharType="separate"/>
      </w:r>
      <w:r w:rsidRPr="00660425">
        <w:rPr>
          <w:rFonts w:ascii="Arial" w:hAnsi="Arial" w:cs="Arial"/>
          <w:sz w:val="20"/>
          <w:szCs w:val="20"/>
          <w:cs/>
        </w:rPr>
        <w:t>‎</w:t>
      </w:r>
      <w:r w:rsidRPr="008B4823">
        <w:rPr>
          <w:rFonts w:ascii="Arial" w:hAnsi="Arial" w:cs="Arial"/>
          <w:sz w:val="20"/>
          <w:szCs w:val="20"/>
          <w:lang w:val="en-US"/>
        </w:rPr>
        <w:t>[1]</w:t>
      </w:r>
      <w:r w:rsidRPr="00660425">
        <w:rPr>
          <w:rFonts w:ascii="Arial" w:hAnsi="Arial" w:cs="Arial"/>
          <w:sz w:val="20"/>
          <w:szCs w:val="20"/>
        </w:rPr>
        <w:fldChar w:fldCharType="end"/>
      </w:r>
      <w:r w:rsidRPr="008B4823">
        <w:rPr>
          <w:rFonts w:ascii="Arial" w:hAnsi="Arial" w:cs="Arial"/>
          <w:sz w:val="20"/>
          <w:szCs w:val="20"/>
          <w:lang w:val="en-US"/>
        </w:rPr>
        <w:t xml:space="preserve">, </w:t>
      </w:r>
      <w:r w:rsidRPr="00660425">
        <w:rPr>
          <w:rFonts w:ascii="Arial" w:hAnsi="Arial" w:cs="Arial"/>
          <w:sz w:val="20"/>
          <w:szCs w:val="20"/>
        </w:rPr>
        <w:fldChar w:fldCharType="begin"/>
      </w:r>
      <w:r w:rsidRPr="008B4823">
        <w:rPr>
          <w:rFonts w:ascii="Arial" w:hAnsi="Arial" w:cs="Arial"/>
          <w:sz w:val="20"/>
          <w:szCs w:val="20"/>
          <w:lang w:val="en-US"/>
        </w:rPr>
        <w:instrText xml:space="preserve"> REF _Ref521598891 \r \h </w:instrText>
      </w:r>
      <w:r w:rsidR="00660425" w:rsidRPr="008B4823">
        <w:rPr>
          <w:rFonts w:ascii="Arial" w:hAnsi="Arial" w:cs="Arial"/>
          <w:sz w:val="20"/>
          <w:szCs w:val="20"/>
          <w:lang w:val="en-US"/>
        </w:rPr>
        <w:instrText xml:space="preserve"> \* MERGEFORMAT </w:instrText>
      </w:r>
      <w:r w:rsidRPr="00660425">
        <w:rPr>
          <w:rFonts w:ascii="Arial" w:hAnsi="Arial" w:cs="Arial"/>
          <w:sz w:val="20"/>
          <w:szCs w:val="20"/>
        </w:rPr>
      </w:r>
      <w:r w:rsidRPr="00660425">
        <w:rPr>
          <w:rFonts w:ascii="Arial" w:hAnsi="Arial" w:cs="Arial"/>
          <w:sz w:val="20"/>
          <w:szCs w:val="20"/>
        </w:rPr>
        <w:fldChar w:fldCharType="separate"/>
      </w:r>
      <w:r w:rsidRPr="00660425">
        <w:rPr>
          <w:rFonts w:ascii="Arial" w:hAnsi="Arial" w:cs="Arial"/>
          <w:sz w:val="20"/>
          <w:szCs w:val="20"/>
          <w:cs/>
        </w:rPr>
        <w:t>‎</w:t>
      </w:r>
      <w:r w:rsidRPr="008B4823">
        <w:rPr>
          <w:rFonts w:ascii="Arial" w:hAnsi="Arial" w:cs="Arial"/>
          <w:sz w:val="20"/>
          <w:szCs w:val="20"/>
          <w:lang w:val="en-US"/>
        </w:rPr>
        <w:t>[2]</w:t>
      </w:r>
      <w:r w:rsidRPr="00660425">
        <w:rPr>
          <w:rFonts w:ascii="Arial" w:hAnsi="Arial" w:cs="Arial"/>
          <w:sz w:val="20"/>
          <w:szCs w:val="20"/>
        </w:rPr>
        <w:fldChar w:fldCharType="end"/>
      </w:r>
      <w:r w:rsidRPr="008B4823">
        <w:rPr>
          <w:rFonts w:ascii="Arial" w:hAnsi="Arial" w:cs="Arial"/>
          <w:sz w:val="20"/>
          <w:szCs w:val="20"/>
          <w:lang w:val="en-US"/>
        </w:rPr>
        <w:t xml:space="preserve">, </w:t>
      </w:r>
      <w:r w:rsidRPr="00660425">
        <w:rPr>
          <w:rFonts w:ascii="Arial" w:hAnsi="Arial" w:cs="Arial"/>
          <w:sz w:val="20"/>
          <w:szCs w:val="20"/>
        </w:rPr>
        <w:fldChar w:fldCharType="begin"/>
      </w:r>
      <w:r w:rsidRPr="008B4823">
        <w:rPr>
          <w:rFonts w:ascii="Arial" w:hAnsi="Arial" w:cs="Arial"/>
          <w:sz w:val="20"/>
          <w:szCs w:val="20"/>
          <w:lang w:val="en-US"/>
        </w:rPr>
        <w:instrText xml:space="preserve"> REF _Ref521598896 \r \h </w:instrText>
      </w:r>
      <w:r w:rsidR="00660425" w:rsidRPr="008B4823">
        <w:rPr>
          <w:rFonts w:ascii="Arial" w:hAnsi="Arial" w:cs="Arial"/>
          <w:sz w:val="20"/>
          <w:szCs w:val="20"/>
          <w:lang w:val="en-US"/>
        </w:rPr>
        <w:instrText xml:space="preserve"> \* MERGEFORMAT </w:instrText>
      </w:r>
      <w:r w:rsidRPr="00660425">
        <w:rPr>
          <w:rFonts w:ascii="Arial" w:hAnsi="Arial" w:cs="Arial"/>
          <w:sz w:val="20"/>
          <w:szCs w:val="20"/>
        </w:rPr>
      </w:r>
      <w:r w:rsidRPr="00660425">
        <w:rPr>
          <w:rFonts w:ascii="Arial" w:hAnsi="Arial" w:cs="Arial"/>
          <w:sz w:val="20"/>
          <w:szCs w:val="20"/>
        </w:rPr>
        <w:fldChar w:fldCharType="separate"/>
      </w:r>
      <w:r w:rsidRPr="00660425">
        <w:rPr>
          <w:rFonts w:ascii="Arial" w:hAnsi="Arial" w:cs="Arial"/>
          <w:sz w:val="20"/>
          <w:szCs w:val="20"/>
          <w:cs/>
        </w:rPr>
        <w:t>‎</w:t>
      </w:r>
      <w:r w:rsidRPr="008B4823">
        <w:rPr>
          <w:rFonts w:ascii="Arial" w:hAnsi="Arial" w:cs="Arial"/>
          <w:sz w:val="20"/>
          <w:szCs w:val="20"/>
          <w:lang w:val="en-US"/>
        </w:rPr>
        <w:t>[3]</w:t>
      </w:r>
      <w:r w:rsidRPr="00660425">
        <w:rPr>
          <w:rFonts w:ascii="Arial" w:hAnsi="Arial" w:cs="Arial"/>
          <w:sz w:val="20"/>
          <w:szCs w:val="20"/>
        </w:rPr>
        <w:fldChar w:fldCharType="end"/>
      </w:r>
      <w:r w:rsidRPr="008B4823">
        <w:rPr>
          <w:rFonts w:ascii="Arial" w:hAnsi="Arial" w:cs="Arial"/>
          <w:sz w:val="20"/>
          <w:szCs w:val="20"/>
          <w:lang w:val="en-US"/>
        </w:rPr>
        <w:t>.The following agreement was reached:</w:t>
      </w:r>
    </w:p>
    <w:p w14:paraId="674ED426" w14:textId="562DB4BB" w:rsidR="00274454" w:rsidRPr="008B4823" w:rsidRDefault="00274454" w:rsidP="00CE0424">
      <w:pPr>
        <w:pStyle w:val="BodyText"/>
        <w:rPr>
          <w:lang w:val="en-US"/>
        </w:rPr>
      </w:pPr>
    </w:p>
    <w:p w14:paraId="41E8E64E" w14:textId="77777777" w:rsidR="00274454" w:rsidRPr="00660425" w:rsidRDefault="00274454" w:rsidP="00274454">
      <w:pPr>
        <w:pStyle w:val="Doc-text2"/>
        <w:pBdr>
          <w:top w:val="single" w:sz="4" w:space="1" w:color="auto"/>
          <w:left w:val="single" w:sz="4" w:space="4" w:color="auto"/>
          <w:bottom w:val="single" w:sz="4" w:space="1" w:color="auto"/>
          <w:right w:val="single" w:sz="4" w:space="4" w:color="auto"/>
        </w:pBdr>
        <w:rPr>
          <w:sz w:val="20"/>
          <w:szCs w:val="20"/>
        </w:rPr>
      </w:pPr>
      <w:r w:rsidRPr="00660425">
        <w:rPr>
          <w:sz w:val="20"/>
          <w:szCs w:val="20"/>
        </w:rPr>
        <w:t>Agreements:</w:t>
      </w:r>
    </w:p>
    <w:p w14:paraId="1ED80632" w14:textId="77777777" w:rsidR="00274454" w:rsidRPr="00660425" w:rsidRDefault="00274454" w:rsidP="00274454">
      <w:pPr>
        <w:pStyle w:val="Doc-text2"/>
        <w:pBdr>
          <w:top w:val="single" w:sz="4" w:space="1" w:color="auto"/>
          <w:left w:val="single" w:sz="4" w:space="4" w:color="auto"/>
          <w:bottom w:val="single" w:sz="4" w:space="1" w:color="auto"/>
          <w:right w:val="single" w:sz="4" w:space="4" w:color="auto"/>
        </w:pBdr>
        <w:rPr>
          <w:sz w:val="20"/>
          <w:szCs w:val="20"/>
        </w:rPr>
      </w:pPr>
      <w:r w:rsidRPr="00660425">
        <w:rPr>
          <w:sz w:val="20"/>
          <w:szCs w:val="20"/>
        </w:rPr>
        <w:t>1</w:t>
      </w:r>
      <w:r w:rsidRPr="00660425">
        <w:rPr>
          <w:sz w:val="20"/>
          <w:szCs w:val="20"/>
        </w:rPr>
        <w:tab/>
        <w:t xml:space="preserve">Wait time will not be added to RRC Release message in NR </w:t>
      </w:r>
    </w:p>
    <w:p w14:paraId="327B5E99" w14:textId="72CD7FFC" w:rsidR="00274454" w:rsidRDefault="00274454" w:rsidP="00CE0424">
      <w:pPr>
        <w:pStyle w:val="BodyText"/>
        <w:rPr>
          <w:lang w:val="x-none"/>
        </w:rPr>
      </w:pPr>
    </w:p>
    <w:p w14:paraId="4C72D188" w14:textId="7670053F" w:rsidR="00893255" w:rsidRPr="008B4823" w:rsidRDefault="00AA61AE" w:rsidP="00351870">
      <w:pPr>
        <w:rPr>
          <w:rFonts w:ascii="Arial" w:hAnsi="Arial" w:cs="Arial"/>
          <w:sz w:val="20"/>
          <w:szCs w:val="20"/>
          <w:lang w:val="en-US"/>
        </w:rPr>
      </w:pPr>
      <w:r w:rsidRPr="008B4823">
        <w:rPr>
          <w:rFonts w:ascii="Arial" w:hAnsi="Arial" w:cs="Arial"/>
          <w:sz w:val="20"/>
          <w:szCs w:val="20"/>
          <w:lang w:val="en-US"/>
        </w:rPr>
        <w:t xml:space="preserve">This agreement was made </w:t>
      </w:r>
      <w:r w:rsidR="00D87894" w:rsidRPr="008B4823">
        <w:rPr>
          <w:rFonts w:ascii="Arial" w:hAnsi="Arial" w:cs="Arial"/>
          <w:sz w:val="20"/>
          <w:szCs w:val="20"/>
          <w:lang w:val="en-US"/>
        </w:rPr>
        <w:t>due to</w:t>
      </w:r>
      <w:r w:rsidR="0080321F" w:rsidRPr="008B4823">
        <w:rPr>
          <w:rFonts w:ascii="Arial" w:hAnsi="Arial" w:cs="Arial"/>
          <w:sz w:val="20"/>
          <w:szCs w:val="20"/>
          <w:lang w:val="en-US"/>
        </w:rPr>
        <w:t xml:space="preserve"> the</w:t>
      </w:r>
      <w:r w:rsidRPr="008B4823">
        <w:rPr>
          <w:rFonts w:ascii="Arial" w:hAnsi="Arial" w:cs="Arial"/>
          <w:sz w:val="20"/>
          <w:szCs w:val="20"/>
          <w:lang w:val="en-US"/>
        </w:rPr>
        <w:t xml:space="preserve"> </w:t>
      </w:r>
      <w:r w:rsidR="00562CF3" w:rsidRPr="008B4823">
        <w:rPr>
          <w:rFonts w:ascii="Arial" w:hAnsi="Arial" w:cs="Arial"/>
          <w:sz w:val="20"/>
          <w:szCs w:val="20"/>
          <w:lang w:val="en-US"/>
        </w:rPr>
        <w:t>fact that a wait timer is already included in the RRC reject message and most companies thought including a wait timer also in the RRC release message would be redundant.</w:t>
      </w:r>
    </w:p>
    <w:p w14:paraId="74381716" w14:textId="73E7B0F1" w:rsidR="00F14568" w:rsidRPr="008B4823" w:rsidRDefault="001927A2" w:rsidP="00351870">
      <w:pPr>
        <w:rPr>
          <w:rFonts w:ascii="Arial" w:hAnsi="Arial" w:cs="Arial"/>
          <w:sz w:val="20"/>
          <w:szCs w:val="20"/>
          <w:lang w:val="en-US"/>
        </w:rPr>
      </w:pPr>
      <w:r w:rsidRPr="008B4823">
        <w:rPr>
          <w:rFonts w:ascii="Arial" w:hAnsi="Arial" w:cs="Arial"/>
          <w:sz w:val="20"/>
          <w:szCs w:val="20"/>
          <w:lang w:val="en-US"/>
        </w:rPr>
        <w:t>D</w:t>
      </w:r>
      <w:r w:rsidR="00893255" w:rsidRPr="008B4823">
        <w:rPr>
          <w:rFonts w:ascii="Arial" w:hAnsi="Arial" w:cs="Arial"/>
          <w:sz w:val="20"/>
          <w:szCs w:val="20"/>
          <w:lang w:val="en-US"/>
        </w:rPr>
        <w:t>uring the discussion</w:t>
      </w:r>
      <w:r w:rsidRPr="008B4823">
        <w:rPr>
          <w:rFonts w:ascii="Arial" w:hAnsi="Arial" w:cs="Arial"/>
          <w:sz w:val="20"/>
          <w:szCs w:val="20"/>
          <w:lang w:val="en-US"/>
        </w:rPr>
        <w:t>s</w:t>
      </w:r>
      <w:r w:rsidR="0080321F" w:rsidRPr="008B4823">
        <w:rPr>
          <w:rFonts w:ascii="Arial" w:hAnsi="Arial" w:cs="Arial"/>
          <w:sz w:val="20"/>
          <w:szCs w:val="20"/>
          <w:lang w:val="en-US"/>
        </w:rPr>
        <w:t xml:space="preserve">, </w:t>
      </w:r>
      <w:r w:rsidRPr="008B4823">
        <w:rPr>
          <w:rFonts w:ascii="Arial" w:hAnsi="Arial" w:cs="Arial"/>
          <w:sz w:val="20"/>
          <w:szCs w:val="20"/>
          <w:lang w:val="en-US"/>
        </w:rPr>
        <w:t>however</w:t>
      </w:r>
      <w:r w:rsidR="0080321F" w:rsidRPr="008B4823">
        <w:rPr>
          <w:rFonts w:ascii="Arial" w:hAnsi="Arial" w:cs="Arial"/>
          <w:sz w:val="20"/>
          <w:szCs w:val="20"/>
          <w:lang w:val="en-US"/>
        </w:rPr>
        <w:t>,</w:t>
      </w:r>
      <w:r w:rsidRPr="008B4823">
        <w:rPr>
          <w:rFonts w:ascii="Arial" w:hAnsi="Arial" w:cs="Arial"/>
          <w:sz w:val="20"/>
          <w:szCs w:val="20"/>
          <w:lang w:val="en-US"/>
        </w:rPr>
        <w:t xml:space="preserve"> </w:t>
      </w:r>
      <w:r w:rsidR="00893255" w:rsidRPr="008B4823">
        <w:rPr>
          <w:rFonts w:ascii="Arial" w:hAnsi="Arial" w:cs="Arial"/>
          <w:sz w:val="20"/>
          <w:szCs w:val="20"/>
          <w:lang w:val="en-US"/>
        </w:rPr>
        <w:t xml:space="preserve">it was pointed out that there may be requirements in SA2 specifications </w:t>
      </w:r>
      <w:r w:rsidR="00F14568" w:rsidRPr="008B4823">
        <w:rPr>
          <w:rFonts w:ascii="Arial" w:hAnsi="Arial" w:cs="Arial"/>
          <w:sz w:val="20"/>
          <w:szCs w:val="20"/>
          <w:lang w:val="en-US"/>
        </w:rPr>
        <w:t>that requires RAN to be able to set a slice</w:t>
      </w:r>
      <w:r w:rsidR="0080321F" w:rsidRPr="008B4823">
        <w:rPr>
          <w:rFonts w:ascii="Arial" w:hAnsi="Arial" w:cs="Arial"/>
          <w:sz w:val="20"/>
          <w:szCs w:val="20"/>
          <w:lang w:val="en-US"/>
        </w:rPr>
        <w:t>-</w:t>
      </w:r>
      <w:r w:rsidR="00F14568" w:rsidRPr="008B4823">
        <w:rPr>
          <w:rFonts w:ascii="Arial" w:hAnsi="Arial" w:cs="Arial"/>
          <w:sz w:val="20"/>
          <w:szCs w:val="20"/>
          <w:lang w:val="en-US"/>
        </w:rPr>
        <w:t>based wait timer in the RRC release message</w:t>
      </w:r>
      <w:r w:rsidR="00893255" w:rsidRPr="008B4823">
        <w:rPr>
          <w:rFonts w:ascii="Arial" w:hAnsi="Arial" w:cs="Arial"/>
          <w:sz w:val="20"/>
          <w:szCs w:val="20"/>
          <w:lang w:val="en-US"/>
        </w:rPr>
        <w:t xml:space="preserve">. </w:t>
      </w:r>
      <w:r w:rsidR="00F14568" w:rsidRPr="008B4823">
        <w:rPr>
          <w:rFonts w:ascii="Arial" w:hAnsi="Arial" w:cs="Arial"/>
          <w:sz w:val="20"/>
          <w:szCs w:val="20"/>
          <w:lang w:val="en-US"/>
        </w:rPr>
        <w:t xml:space="preserve">To clarify the requirements </w:t>
      </w:r>
      <w:proofErr w:type="gramStart"/>
      <w:r w:rsidR="00F14568" w:rsidRPr="008B4823">
        <w:rPr>
          <w:rFonts w:ascii="Arial" w:hAnsi="Arial" w:cs="Arial"/>
          <w:sz w:val="20"/>
          <w:szCs w:val="20"/>
          <w:lang w:val="en-US"/>
        </w:rPr>
        <w:t>an</w:t>
      </w:r>
      <w:proofErr w:type="gramEnd"/>
      <w:r w:rsidR="00F14568" w:rsidRPr="008B4823">
        <w:rPr>
          <w:rFonts w:ascii="Arial" w:hAnsi="Arial" w:cs="Arial"/>
          <w:sz w:val="20"/>
          <w:szCs w:val="20"/>
          <w:lang w:val="en-US"/>
        </w:rPr>
        <w:t xml:space="preserve"> LS was sent to SA2</w:t>
      </w:r>
      <w:r w:rsidR="00CB6F7A" w:rsidRPr="008B4823">
        <w:rPr>
          <w:rFonts w:ascii="Arial" w:hAnsi="Arial" w:cs="Arial"/>
          <w:sz w:val="20"/>
          <w:szCs w:val="20"/>
          <w:lang w:val="en-US"/>
        </w:rPr>
        <w:t xml:space="preserve"> </w:t>
      </w:r>
      <w:r w:rsidR="00CB6F7A" w:rsidRPr="00660425">
        <w:rPr>
          <w:rFonts w:ascii="Arial" w:hAnsi="Arial" w:cs="Arial"/>
          <w:sz w:val="20"/>
          <w:szCs w:val="20"/>
        </w:rPr>
        <w:fldChar w:fldCharType="begin"/>
      </w:r>
      <w:r w:rsidR="00CB6F7A" w:rsidRPr="008B4823">
        <w:rPr>
          <w:rFonts w:ascii="Arial" w:hAnsi="Arial" w:cs="Arial"/>
          <w:sz w:val="20"/>
          <w:szCs w:val="20"/>
          <w:lang w:val="en-US"/>
        </w:rPr>
        <w:instrText xml:space="preserve"> REF _Ref521599008 \r \h </w:instrText>
      </w:r>
      <w:r w:rsidR="00351870" w:rsidRPr="008B4823">
        <w:rPr>
          <w:rFonts w:ascii="Arial" w:hAnsi="Arial" w:cs="Arial"/>
          <w:sz w:val="20"/>
          <w:szCs w:val="20"/>
          <w:lang w:val="en-US"/>
        </w:rPr>
        <w:instrText xml:space="preserve"> \* MERGEFORMAT </w:instrText>
      </w:r>
      <w:r w:rsidR="00CB6F7A" w:rsidRPr="00660425">
        <w:rPr>
          <w:rFonts w:ascii="Arial" w:hAnsi="Arial" w:cs="Arial"/>
          <w:sz w:val="20"/>
          <w:szCs w:val="20"/>
        </w:rPr>
      </w:r>
      <w:r w:rsidR="00CB6F7A" w:rsidRPr="00660425">
        <w:rPr>
          <w:rFonts w:ascii="Arial" w:hAnsi="Arial" w:cs="Arial"/>
          <w:sz w:val="20"/>
          <w:szCs w:val="20"/>
        </w:rPr>
        <w:fldChar w:fldCharType="separate"/>
      </w:r>
      <w:r w:rsidR="00CB6F7A" w:rsidRPr="008B4823">
        <w:rPr>
          <w:rFonts w:ascii="Arial" w:hAnsi="Arial" w:cs="Arial"/>
          <w:sz w:val="20"/>
          <w:szCs w:val="20"/>
          <w:lang w:val="en-US"/>
        </w:rPr>
        <w:t>[4]</w:t>
      </w:r>
      <w:r w:rsidR="00CB6F7A" w:rsidRPr="00660425">
        <w:rPr>
          <w:rFonts w:ascii="Arial" w:hAnsi="Arial" w:cs="Arial"/>
          <w:sz w:val="20"/>
          <w:szCs w:val="20"/>
        </w:rPr>
        <w:fldChar w:fldCharType="end"/>
      </w:r>
      <w:r w:rsidR="00F14568" w:rsidRPr="008B4823">
        <w:rPr>
          <w:rFonts w:ascii="Arial" w:hAnsi="Arial" w:cs="Arial"/>
          <w:sz w:val="20"/>
          <w:szCs w:val="20"/>
          <w:lang w:val="en-US"/>
        </w:rPr>
        <w:t xml:space="preserve"> and it was decided that the above agreement could be revisited </w:t>
      </w:r>
      <w:r w:rsidRPr="008B4823">
        <w:rPr>
          <w:rFonts w:ascii="Arial" w:hAnsi="Arial" w:cs="Arial"/>
          <w:sz w:val="20"/>
          <w:szCs w:val="20"/>
          <w:lang w:val="en-US"/>
        </w:rPr>
        <w:t>depending</w:t>
      </w:r>
      <w:r w:rsidR="00F14568" w:rsidRPr="008B4823">
        <w:rPr>
          <w:rFonts w:ascii="Arial" w:hAnsi="Arial" w:cs="Arial"/>
          <w:sz w:val="20"/>
          <w:szCs w:val="20"/>
          <w:lang w:val="en-US"/>
        </w:rPr>
        <w:t xml:space="preserve"> on the SA2 feedback.</w:t>
      </w:r>
    </w:p>
    <w:p w14:paraId="7D9AE519" w14:textId="024203B0" w:rsidR="001927A2" w:rsidRPr="008B4823" w:rsidRDefault="001927A2" w:rsidP="00351870">
      <w:pPr>
        <w:rPr>
          <w:rFonts w:ascii="Arial" w:hAnsi="Arial" w:cs="Arial"/>
          <w:sz w:val="20"/>
          <w:szCs w:val="20"/>
          <w:lang w:val="en-US"/>
        </w:rPr>
      </w:pPr>
      <w:r w:rsidRPr="008B4823">
        <w:rPr>
          <w:rFonts w:ascii="Arial" w:hAnsi="Arial" w:cs="Arial"/>
          <w:sz w:val="20"/>
          <w:szCs w:val="20"/>
          <w:lang w:val="en-US"/>
        </w:rPr>
        <w:t>SA2 discussed the LS in their last meeting and a show of hands was held on whether slic</w:t>
      </w:r>
      <w:r w:rsidR="0080321F" w:rsidRPr="008B4823">
        <w:rPr>
          <w:rFonts w:ascii="Arial" w:hAnsi="Arial" w:cs="Arial"/>
          <w:sz w:val="20"/>
          <w:szCs w:val="20"/>
          <w:lang w:val="en-US"/>
        </w:rPr>
        <w:t>e-</w:t>
      </w:r>
      <w:r w:rsidRPr="008B4823">
        <w:rPr>
          <w:rFonts w:ascii="Arial" w:hAnsi="Arial" w:cs="Arial"/>
          <w:sz w:val="20"/>
          <w:szCs w:val="20"/>
          <w:lang w:val="en-US"/>
        </w:rPr>
        <w:t>based wait timer should be supported</w:t>
      </w:r>
      <w:r w:rsidR="00CB6F7A" w:rsidRPr="008B4823">
        <w:rPr>
          <w:rFonts w:ascii="Arial" w:hAnsi="Arial" w:cs="Arial"/>
          <w:sz w:val="20"/>
          <w:szCs w:val="20"/>
          <w:lang w:val="en-US"/>
        </w:rPr>
        <w:t xml:space="preserve"> </w:t>
      </w:r>
      <w:r w:rsidR="00CB6F7A" w:rsidRPr="00660425">
        <w:rPr>
          <w:rFonts w:ascii="Arial" w:hAnsi="Arial" w:cs="Arial"/>
          <w:sz w:val="20"/>
          <w:szCs w:val="20"/>
        </w:rPr>
        <w:fldChar w:fldCharType="begin"/>
      </w:r>
      <w:r w:rsidR="00CB6F7A" w:rsidRPr="008B4823">
        <w:rPr>
          <w:rFonts w:ascii="Arial" w:hAnsi="Arial" w:cs="Arial"/>
          <w:sz w:val="20"/>
          <w:szCs w:val="20"/>
          <w:lang w:val="en-US"/>
        </w:rPr>
        <w:instrText xml:space="preserve"> REF _Ref525137611 \r \h </w:instrText>
      </w:r>
      <w:r w:rsidR="00351870" w:rsidRPr="008B4823">
        <w:rPr>
          <w:rFonts w:ascii="Arial" w:hAnsi="Arial" w:cs="Arial"/>
          <w:sz w:val="20"/>
          <w:szCs w:val="20"/>
          <w:lang w:val="en-US"/>
        </w:rPr>
        <w:instrText xml:space="preserve"> \* MERGEFORMAT </w:instrText>
      </w:r>
      <w:r w:rsidR="00CB6F7A" w:rsidRPr="00660425">
        <w:rPr>
          <w:rFonts w:ascii="Arial" w:hAnsi="Arial" w:cs="Arial"/>
          <w:sz w:val="20"/>
          <w:szCs w:val="20"/>
        </w:rPr>
      </w:r>
      <w:r w:rsidR="00CB6F7A" w:rsidRPr="00660425">
        <w:rPr>
          <w:rFonts w:ascii="Arial" w:hAnsi="Arial" w:cs="Arial"/>
          <w:sz w:val="20"/>
          <w:szCs w:val="20"/>
        </w:rPr>
        <w:fldChar w:fldCharType="separate"/>
      </w:r>
      <w:r w:rsidR="00CB6F7A" w:rsidRPr="008B4823">
        <w:rPr>
          <w:rFonts w:ascii="Arial" w:hAnsi="Arial" w:cs="Arial"/>
          <w:sz w:val="20"/>
          <w:szCs w:val="20"/>
          <w:lang w:val="en-US"/>
        </w:rPr>
        <w:t>[5]</w:t>
      </w:r>
      <w:r w:rsidR="00CB6F7A" w:rsidRPr="00660425">
        <w:rPr>
          <w:rFonts w:ascii="Arial" w:hAnsi="Arial" w:cs="Arial"/>
          <w:sz w:val="20"/>
          <w:szCs w:val="20"/>
        </w:rPr>
        <w:fldChar w:fldCharType="end"/>
      </w:r>
      <w:r w:rsidRPr="008B4823">
        <w:rPr>
          <w:rFonts w:ascii="Arial" w:hAnsi="Arial" w:cs="Arial"/>
          <w:sz w:val="20"/>
          <w:szCs w:val="20"/>
          <w:lang w:val="en-US"/>
        </w:rPr>
        <w:t xml:space="preserve">. However, </w:t>
      </w:r>
      <w:r w:rsidR="00C93178" w:rsidRPr="008B4823">
        <w:rPr>
          <w:rFonts w:ascii="Arial" w:hAnsi="Arial" w:cs="Arial"/>
          <w:sz w:val="20"/>
          <w:szCs w:val="20"/>
          <w:lang w:val="en-US"/>
        </w:rPr>
        <w:t xml:space="preserve">no agreement was reached since </w:t>
      </w:r>
      <w:r w:rsidRPr="008B4823">
        <w:rPr>
          <w:rFonts w:ascii="Arial" w:hAnsi="Arial" w:cs="Arial"/>
          <w:sz w:val="20"/>
          <w:szCs w:val="20"/>
          <w:lang w:val="en-US"/>
        </w:rPr>
        <w:t xml:space="preserve">the vote was inconclusive </w:t>
      </w:r>
      <w:r w:rsidR="00C93178" w:rsidRPr="008B4823">
        <w:rPr>
          <w:rFonts w:ascii="Arial" w:hAnsi="Arial" w:cs="Arial"/>
          <w:sz w:val="20"/>
          <w:szCs w:val="20"/>
          <w:lang w:val="en-US"/>
        </w:rPr>
        <w:t xml:space="preserve">and </w:t>
      </w:r>
      <w:r w:rsidR="00CB6F7A" w:rsidRPr="008B4823">
        <w:rPr>
          <w:rFonts w:ascii="Arial" w:hAnsi="Arial" w:cs="Arial"/>
          <w:sz w:val="20"/>
          <w:szCs w:val="20"/>
          <w:lang w:val="en-US"/>
        </w:rPr>
        <w:t>therefore no reply LS was sent.</w:t>
      </w:r>
    </w:p>
    <w:p w14:paraId="7CDAE925" w14:textId="0D0178A5" w:rsidR="00335C1F" w:rsidRPr="008B4823" w:rsidRDefault="00140E2E" w:rsidP="00351870">
      <w:pPr>
        <w:rPr>
          <w:rFonts w:ascii="Arial" w:hAnsi="Arial" w:cs="Arial"/>
          <w:sz w:val="20"/>
          <w:szCs w:val="20"/>
          <w:lang w:val="en-US"/>
        </w:rPr>
      </w:pPr>
      <w:r w:rsidRPr="008B4823">
        <w:rPr>
          <w:rFonts w:ascii="Arial" w:hAnsi="Arial" w:cs="Arial"/>
          <w:sz w:val="20"/>
          <w:szCs w:val="20"/>
          <w:lang w:val="en-US"/>
        </w:rPr>
        <w:t xml:space="preserve">In this contribution, we discuss the need for </w:t>
      </w:r>
      <w:r w:rsidR="00C20F9D" w:rsidRPr="008B4823">
        <w:rPr>
          <w:rFonts w:ascii="Arial" w:hAnsi="Arial" w:cs="Arial"/>
          <w:sz w:val="20"/>
          <w:szCs w:val="20"/>
          <w:lang w:val="en-US"/>
        </w:rPr>
        <w:t xml:space="preserve">having a wait timer in RRC connection release and also </w:t>
      </w:r>
      <w:r w:rsidR="00CB6F7A" w:rsidRPr="008B4823">
        <w:rPr>
          <w:rFonts w:ascii="Arial" w:hAnsi="Arial" w:cs="Arial"/>
          <w:sz w:val="20"/>
          <w:szCs w:val="20"/>
          <w:lang w:val="en-US"/>
        </w:rPr>
        <w:t>i</w:t>
      </w:r>
      <w:r w:rsidR="00C20F9D" w:rsidRPr="008B4823">
        <w:rPr>
          <w:rFonts w:ascii="Arial" w:hAnsi="Arial" w:cs="Arial"/>
          <w:sz w:val="20"/>
          <w:szCs w:val="20"/>
          <w:lang w:val="en-US"/>
        </w:rPr>
        <w:t>f that wait timer needs to be slice specific</w:t>
      </w:r>
      <w:r w:rsidRPr="008B4823">
        <w:rPr>
          <w:rFonts w:ascii="Arial" w:hAnsi="Arial" w:cs="Arial"/>
          <w:sz w:val="20"/>
          <w:szCs w:val="20"/>
          <w:lang w:val="en-US"/>
        </w:rPr>
        <w:t>.</w:t>
      </w:r>
    </w:p>
    <w:p w14:paraId="1B0F0675" w14:textId="0B657FC4" w:rsidR="004000E8" w:rsidRDefault="00230D18" w:rsidP="00CE0424">
      <w:pPr>
        <w:pStyle w:val="Heading1"/>
      </w:pPr>
      <w:bookmarkStart w:id="1" w:name="_Ref178064866"/>
      <w:r>
        <w:t>2</w:t>
      </w:r>
      <w:r>
        <w:tab/>
      </w:r>
      <w:r w:rsidR="004000E8" w:rsidRPr="00CE0424">
        <w:t>Discussion</w:t>
      </w:r>
      <w:bookmarkEnd w:id="1"/>
    </w:p>
    <w:p w14:paraId="72C12A3C" w14:textId="0CA76B5F" w:rsidR="00C97CA7" w:rsidRDefault="00C97CA7" w:rsidP="00C97CA7">
      <w:pPr>
        <w:pStyle w:val="Heading2"/>
      </w:pPr>
      <w:r>
        <w:t>2.1</w:t>
      </w:r>
      <w:r>
        <w:tab/>
      </w:r>
      <w:r w:rsidR="00D4171E">
        <w:t xml:space="preserve">AMF overload </w:t>
      </w:r>
      <w:r w:rsidR="00077F04">
        <w:t>control defined in TS 23.501</w:t>
      </w:r>
    </w:p>
    <w:p w14:paraId="3E208330" w14:textId="2F6DC472" w:rsidR="00077F04" w:rsidRPr="008B4823" w:rsidRDefault="00D4171E" w:rsidP="00077F04">
      <w:pPr>
        <w:rPr>
          <w:rFonts w:ascii="Arial" w:hAnsi="Arial" w:cs="Arial"/>
          <w:sz w:val="20"/>
          <w:szCs w:val="20"/>
          <w:lang w:val="en-US"/>
        </w:rPr>
      </w:pPr>
      <w:r w:rsidRPr="008B4823">
        <w:rPr>
          <w:rFonts w:ascii="Arial" w:hAnsi="Arial" w:cs="Arial"/>
          <w:sz w:val="20"/>
          <w:szCs w:val="20"/>
          <w:lang w:val="en-US"/>
        </w:rPr>
        <w:t xml:space="preserve">TS 23.501 clause </w:t>
      </w:r>
      <w:r w:rsidR="00077F04" w:rsidRPr="008B4823">
        <w:rPr>
          <w:rFonts w:ascii="Arial" w:hAnsi="Arial" w:cs="Arial"/>
          <w:sz w:val="20"/>
          <w:szCs w:val="20"/>
          <w:lang w:val="en-US"/>
        </w:rPr>
        <w:t>5.19.5.2 defines the following:</w:t>
      </w:r>
    </w:p>
    <w:p w14:paraId="2116079B" w14:textId="5DCB67D5" w:rsidR="004067E9" w:rsidRDefault="004067E9" w:rsidP="00077F04">
      <w:r>
        <w:rPr>
          <w:noProof/>
        </w:rPr>
        <w:lastRenderedPageBreak/>
        <mc:AlternateContent>
          <mc:Choice Requires="wps">
            <w:drawing>
              <wp:inline distT="0" distB="0" distL="0" distR="0" wp14:anchorId="5F5B39CF" wp14:editId="603C8AE1">
                <wp:extent cx="1828800" cy="1828800"/>
                <wp:effectExtent l="0" t="0" r="26035" b="1270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7DE1FB" w14:textId="77777777" w:rsidR="004067E9" w:rsidRPr="004067E9" w:rsidRDefault="004067E9" w:rsidP="004067E9">
                            <w:pPr>
                              <w:keepNext/>
                              <w:keepLines/>
                              <w:spacing w:before="120" w:after="180"/>
                              <w:ind w:left="1418" w:hanging="1418"/>
                              <w:outlineLvl w:val="3"/>
                              <w:rPr>
                                <w:rFonts w:ascii="Arial" w:eastAsia="Times New Roman" w:hAnsi="Arial" w:cs="Times New Roman"/>
                                <w:szCs w:val="20"/>
                                <w:lang w:val="en-GB" w:eastAsia="x-none"/>
                              </w:rPr>
                            </w:pPr>
                            <w:r w:rsidRPr="004067E9">
                              <w:rPr>
                                <w:rFonts w:ascii="Arial" w:eastAsia="Times New Roman" w:hAnsi="Arial" w:cs="Times New Roman"/>
                                <w:szCs w:val="20"/>
                                <w:lang w:val="en-GB" w:eastAsia="x-none"/>
                              </w:rPr>
                              <w:t>5.19.5.2</w:t>
                            </w:r>
                            <w:r w:rsidRPr="004067E9">
                              <w:rPr>
                                <w:rFonts w:ascii="Arial" w:eastAsia="Times New Roman" w:hAnsi="Arial" w:cs="Times New Roman"/>
                                <w:szCs w:val="20"/>
                                <w:lang w:val="en-GB" w:eastAsia="x-none"/>
                              </w:rPr>
                              <w:tab/>
                              <w:t>AMF Overload Control</w:t>
                            </w:r>
                          </w:p>
                          <w:p w14:paraId="005334A0" w14:textId="77777777" w:rsidR="004067E9" w:rsidRPr="004067E9" w:rsidRDefault="004067E9" w:rsidP="004067E9">
                            <w:pPr>
                              <w:spacing w:after="180"/>
                              <w:jc w:val="center"/>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 (some text omitted) …</w:t>
                            </w:r>
                          </w:p>
                          <w:p w14:paraId="13169AD2" w14:textId="77777777" w:rsidR="004067E9" w:rsidRPr="004067E9" w:rsidRDefault="004067E9" w:rsidP="004067E9">
                            <w:pPr>
                              <w:spacing w:after="180"/>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Using the overload start procedure, the AMF can request the 5G-AN node to:</w:t>
                            </w:r>
                          </w:p>
                          <w:p w14:paraId="653E22B6"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a)</w:t>
                            </w:r>
                            <w:r w:rsidRPr="004067E9">
                              <w:rPr>
                                <w:rFonts w:ascii="CG Times (WN)" w:eastAsia="Times New Roman" w:hAnsi="CG Times (WN)" w:cs="Times New Roman"/>
                                <w:sz w:val="20"/>
                                <w:szCs w:val="20"/>
                                <w:lang w:val="en-GB"/>
                              </w:rPr>
                              <w:tab/>
                              <w:t xml:space="preserve">reject 5G-AN signaling connection </w:t>
                            </w:r>
                            <w:r w:rsidRPr="004067E9">
                              <w:rPr>
                                <w:rFonts w:ascii="CG Times (WN)" w:eastAsia="Times New Roman" w:hAnsi="CG Times (WN)" w:cs="Times New Roman"/>
                                <w:sz w:val="20"/>
                                <w:szCs w:val="20"/>
                                <w:lang w:val="en-GB" w:eastAsia="zh-CN"/>
                              </w:rPr>
                              <w:t xml:space="preserve">(RRC Connection over 3GPP access or UE-N3IWF connection over N3GPP access) </w:t>
                            </w:r>
                            <w:r w:rsidRPr="004067E9">
                              <w:rPr>
                                <w:rFonts w:ascii="CG Times (WN)" w:eastAsia="Times New Roman" w:hAnsi="CG Times (WN)" w:cs="Times New Roman"/>
                                <w:sz w:val="20"/>
                                <w:szCs w:val="20"/>
                                <w:lang w:val="en-GB"/>
                              </w:rPr>
                              <w:t xml:space="preserve">requests that are for </w:t>
                            </w:r>
                            <w:bookmarkStart w:id="2" w:name="_Hlk525138738"/>
                            <w:r w:rsidRPr="004067E9">
                              <w:rPr>
                                <w:rFonts w:ascii="CG Times (WN)" w:eastAsia="Times New Roman" w:hAnsi="CG Times (WN)" w:cs="Times New Roman"/>
                                <w:sz w:val="20"/>
                                <w:szCs w:val="20"/>
                                <w:lang w:val="en-GB"/>
                              </w:rPr>
                              <w:t>non-emergency and non-high priority mobile originated services</w:t>
                            </w:r>
                            <w:bookmarkEnd w:id="2"/>
                            <w:r w:rsidRPr="004067E9">
                              <w:rPr>
                                <w:rFonts w:ascii="CG Times (WN)" w:eastAsia="Times New Roman" w:hAnsi="CG Times (WN)" w:cs="Times New Roman"/>
                                <w:sz w:val="20"/>
                                <w:szCs w:val="20"/>
                                <w:lang w:val="en-GB"/>
                              </w:rPr>
                              <w:t>; or</w:t>
                            </w:r>
                          </w:p>
                          <w:p w14:paraId="1BC67FB6"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b)</w:t>
                            </w:r>
                            <w:r w:rsidRPr="004067E9">
                              <w:rPr>
                                <w:rFonts w:ascii="CG Times (WN)" w:eastAsia="Times New Roman" w:hAnsi="CG Times (WN)" w:cs="Times New Roman"/>
                                <w:sz w:val="20"/>
                                <w:szCs w:val="20"/>
                                <w:lang w:val="en-GB"/>
                              </w:rPr>
                              <w:tab/>
                              <w:t xml:space="preserve">reject new 5G-AN signaling connection requests for </w:t>
                            </w:r>
                            <w:r w:rsidRPr="004067E9">
                              <w:rPr>
                                <w:rFonts w:ascii="CG Times (WN)" w:eastAsia="Times New Roman" w:hAnsi="CG Times (WN)" w:cs="Times New Roman"/>
                                <w:sz w:val="20"/>
                                <w:szCs w:val="20"/>
                                <w:lang w:val="en-GB" w:eastAsia="zh-CN"/>
                              </w:rPr>
                              <w:t>uplink NAS signalling transmission to</w:t>
                            </w:r>
                            <w:r w:rsidRPr="004067E9">
                              <w:rPr>
                                <w:rFonts w:ascii="CG Times (WN)" w:eastAsia="Times New Roman" w:hAnsi="CG Times (WN)" w:cs="Times New Roman"/>
                                <w:sz w:val="20"/>
                                <w:szCs w:val="20"/>
                                <w:lang w:val="en-GB"/>
                              </w:rPr>
                              <w:t xml:space="preserve"> that AMF;</w:t>
                            </w:r>
                          </w:p>
                          <w:p w14:paraId="291E1BC5"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c)</w:t>
                            </w:r>
                            <w:r w:rsidRPr="004067E9">
                              <w:rPr>
                                <w:rFonts w:ascii="CG Times (WN)" w:eastAsia="Times New Roman" w:hAnsi="CG Times (WN)" w:cs="Times New Roman"/>
                                <w:sz w:val="20"/>
                                <w:szCs w:val="20"/>
                                <w:lang w:val="en-GB"/>
                              </w:rPr>
                              <w:tab/>
                            </w:r>
                            <w:r w:rsidRPr="004067E9">
                              <w:rPr>
                                <w:rFonts w:ascii="CG Times (WN)" w:eastAsia="Times New Roman" w:hAnsi="CG Times (WN)" w:cs="Times New Roman"/>
                                <w:sz w:val="20"/>
                                <w:szCs w:val="20"/>
                                <w:lang w:val="en-GB" w:eastAsia="zh-CN"/>
                              </w:rPr>
                              <w:t>release</w:t>
                            </w:r>
                            <w:r w:rsidRPr="004067E9">
                              <w:rPr>
                                <w:rFonts w:ascii="CG Times (WN)" w:eastAsia="Times New Roman" w:hAnsi="CG Times (WN)" w:cs="Times New Roman"/>
                                <w:sz w:val="20"/>
                                <w:szCs w:val="20"/>
                                <w:lang w:val="en-GB"/>
                              </w:rPr>
                              <w:t xml:space="preserve"> 5G-AN signalling connection </w:t>
                            </w:r>
                            <w:r w:rsidRPr="004067E9">
                              <w:rPr>
                                <w:rFonts w:ascii="CG Times (WN)" w:eastAsia="Times New Roman" w:hAnsi="CG Times (WN)" w:cs="Times New Roman"/>
                                <w:sz w:val="20"/>
                                <w:szCs w:val="20"/>
                                <w:lang w:val="en-GB" w:eastAsia="zh-CN"/>
                              </w:rPr>
                              <w:t>where</w:t>
                            </w:r>
                            <w:r w:rsidRPr="004067E9">
                              <w:rPr>
                                <w:rFonts w:ascii="CG Times (WN)" w:eastAsia="Times New Roman" w:hAnsi="CG Times (WN)" w:cs="Times New Roman"/>
                                <w:sz w:val="20"/>
                                <w:szCs w:val="20"/>
                                <w:lang w:val="en-GB"/>
                              </w:rPr>
                              <w:t xml:space="preserve"> </w:t>
                            </w:r>
                            <w:r w:rsidRPr="004067E9">
                              <w:rPr>
                                <w:rFonts w:ascii="CG Times (WN)" w:eastAsia="Times New Roman" w:hAnsi="CG Times (WN)" w:cs="Times New Roman"/>
                                <w:sz w:val="20"/>
                                <w:szCs w:val="20"/>
                                <w:lang w:val="en-GB" w:eastAsia="zh-CN"/>
                              </w:rPr>
                              <w:t xml:space="preserve">the Requested NSSAI at AS layer only includes the indicated </w:t>
                            </w:r>
                            <w:r w:rsidRPr="004067E9">
                              <w:rPr>
                                <w:rFonts w:ascii="CG Times (WN)" w:eastAsia="Times New Roman" w:hAnsi="CG Times (WN)" w:cs="Times New Roman"/>
                                <w:sz w:val="20"/>
                                <w:szCs w:val="20"/>
                                <w:lang w:val="en-GB"/>
                              </w:rPr>
                              <w:t>S-NSSAI</w:t>
                            </w:r>
                            <w:r w:rsidRPr="004067E9">
                              <w:rPr>
                                <w:rFonts w:ascii="CG Times (WN)" w:eastAsia="Times New Roman" w:hAnsi="CG Times (WN)" w:cs="Times New Roman"/>
                                <w:sz w:val="20"/>
                                <w:szCs w:val="20"/>
                                <w:lang w:val="en-GB" w:eastAsia="zh-CN"/>
                              </w:rPr>
                              <w:t>(</w:t>
                            </w:r>
                            <w:r w:rsidRPr="004067E9">
                              <w:rPr>
                                <w:rFonts w:ascii="CG Times (WN)" w:eastAsia="Times New Roman" w:hAnsi="CG Times (WN)" w:cs="Times New Roman"/>
                                <w:sz w:val="20"/>
                                <w:szCs w:val="20"/>
                                <w:lang w:val="en-GB"/>
                              </w:rPr>
                              <w:t>s</w:t>
                            </w:r>
                            <w:r w:rsidRPr="004067E9">
                              <w:rPr>
                                <w:rFonts w:ascii="CG Times (WN)" w:eastAsia="Times New Roman" w:hAnsi="CG Times (WN)" w:cs="Times New Roman"/>
                                <w:sz w:val="20"/>
                                <w:szCs w:val="20"/>
                                <w:lang w:val="en-GB" w:eastAsia="zh-CN"/>
                              </w:rPr>
                              <w:t>) in the N2 overload control message</w:t>
                            </w:r>
                            <w:r w:rsidRPr="004067E9">
                              <w:rPr>
                                <w:rFonts w:ascii="CG Times (WN)" w:eastAsia="Times New Roman" w:hAnsi="CG Times (WN)" w:cs="Times New Roman"/>
                                <w:sz w:val="20"/>
                                <w:szCs w:val="20"/>
                                <w:lang w:val="en-GB"/>
                              </w:rPr>
                              <w:t>.</w:t>
                            </w:r>
                          </w:p>
                          <w:p w14:paraId="031C2651"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d)</w:t>
                            </w:r>
                            <w:r w:rsidRPr="004067E9">
                              <w:rPr>
                                <w:rFonts w:ascii="CG Times (WN)" w:eastAsia="Times New Roman" w:hAnsi="CG Times (WN)" w:cs="Times New Roman"/>
                                <w:sz w:val="20"/>
                                <w:szCs w:val="20"/>
                                <w:lang w:val="en-GB"/>
                              </w:rPr>
                              <w:tab/>
                              <w:t>only permit 5G-AN signaling connection requests for emergency sessions and mobile terminated services for that AMF; or</w:t>
                            </w:r>
                          </w:p>
                          <w:p w14:paraId="69F6AB6B"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e)</w:t>
                            </w:r>
                            <w:r w:rsidRPr="004067E9">
                              <w:rPr>
                                <w:rFonts w:ascii="CG Times (WN)" w:eastAsia="Times New Roman" w:hAnsi="CG Times (WN)" w:cs="Times New Roman"/>
                                <w:sz w:val="20"/>
                                <w:szCs w:val="20"/>
                                <w:lang w:val="en-GB"/>
                              </w:rPr>
                              <w:tab/>
                              <w:t>only permit 5G-AN signaling connection requests for high priority sessions and mobile terminated services for that AMF;</w:t>
                            </w:r>
                          </w:p>
                          <w:p w14:paraId="371B1857" w14:textId="77777777" w:rsidR="004067E9" w:rsidRPr="004067E9" w:rsidRDefault="004067E9" w:rsidP="004067E9">
                            <w:pPr>
                              <w:keepLines/>
                              <w:spacing w:after="180"/>
                              <w:ind w:left="1135" w:hanging="851"/>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NOTE 2:</w:t>
                            </w:r>
                            <w:r w:rsidRPr="004067E9">
                              <w:rPr>
                                <w:rFonts w:ascii="CG Times (WN)" w:eastAsia="Times New Roman" w:hAnsi="CG Times (WN)" w:cs="Times New Roman"/>
                                <w:sz w:val="20"/>
                                <w:szCs w:val="20"/>
                                <w:lang w:val="en-GB"/>
                              </w:rPr>
                              <w:tab/>
                              <w:t>The 5G-AN signaling connection requests listed in this clause also include the request f</w:t>
                            </w:r>
                            <w:r w:rsidRPr="004067E9">
                              <w:rPr>
                                <w:rFonts w:ascii="CG Times (WN)" w:eastAsia="Malgun Gothic" w:hAnsi="CG Times (WN)" w:cs="Times New Roman"/>
                                <w:sz w:val="20"/>
                                <w:szCs w:val="20"/>
                                <w:lang w:val="en-GB" w:eastAsia="ko-KR"/>
                              </w:rPr>
                              <w:t>rom</w:t>
                            </w:r>
                            <w:r w:rsidRPr="004067E9">
                              <w:rPr>
                                <w:rFonts w:ascii="CG Times (WN)" w:eastAsia="Times New Roman" w:hAnsi="CG Times (WN)" w:cs="Times New Roman"/>
                                <w:sz w:val="20"/>
                                <w:szCs w:val="20"/>
                                <w:lang w:val="en-GB"/>
                              </w:rPr>
                              <w:t xml:space="preserve"> UE in RRC-Inactive state.</w:t>
                            </w:r>
                          </w:p>
                          <w:p w14:paraId="2581A4BD" w14:textId="77777777" w:rsidR="004067E9" w:rsidRPr="004067E9" w:rsidRDefault="004067E9" w:rsidP="004067E9">
                            <w:pPr>
                              <w:spacing w:after="180"/>
                              <w:rPr>
                                <w:rFonts w:ascii="Times New Roman" w:eastAsia="Times New Roman" w:hAnsi="Times New Roman" w:cs="Times New Roman"/>
                                <w:sz w:val="20"/>
                                <w:szCs w:val="20"/>
                                <w:lang w:val="en-GB"/>
                              </w:rPr>
                            </w:pPr>
                            <w:r w:rsidRPr="004067E9">
                              <w:rPr>
                                <w:rFonts w:ascii="Times New Roman" w:eastAsia="Times New Roman" w:hAnsi="Times New Roman" w:cs="Times New Roman"/>
                                <w:sz w:val="20"/>
                                <w:szCs w:val="20"/>
                                <w:lang w:val="en-GB"/>
                              </w:rPr>
                              <w:t xml:space="preserve">The AMF can provide percentage value that </w:t>
                            </w:r>
                            <w:r w:rsidRPr="004067E9">
                              <w:rPr>
                                <w:rFonts w:ascii="Times New Roman" w:eastAsia="Times New Roman" w:hAnsi="Times New Roman" w:cs="Times New Roman"/>
                                <w:sz w:val="20"/>
                                <w:szCs w:val="20"/>
                                <w:lang w:val="en-GB" w:eastAsia="ko-KR"/>
                              </w:rPr>
                              <w:t xml:space="preserve">indicates how much amount of signalling traffic to be rejected </w:t>
                            </w:r>
                            <w:r w:rsidRPr="004067E9">
                              <w:rPr>
                                <w:rFonts w:ascii="Times New Roman" w:eastAsia="Times New Roman" w:hAnsi="Times New Roman" w:cs="Times New Roman"/>
                                <w:sz w:val="20"/>
                                <w:szCs w:val="20"/>
                                <w:lang w:val="en-GB"/>
                              </w:rPr>
                              <w:t>in the overload start message</w:t>
                            </w:r>
                            <w:r w:rsidRPr="004067E9">
                              <w:rPr>
                                <w:rFonts w:ascii="Times New Roman" w:eastAsia="Times New Roman" w:hAnsi="Times New Roman" w:cs="Times New Roman"/>
                                <w:sz w:val="20"/>
                                <w:szCs w:val="20"/>
                                <w:lang w:val="en-GB" w:eastAsia="ko-KR"/>
                              </w:rPr>
                              <w:t>, and</w:t>
                            </w:r>
                            <w:r w:rsidRPr="004067E9">
                              <w:rPr>
                                <w:rFonts w:ascii="Times New Roman" w:eastAsia="Times New Roman" w:hAnsi="Times New Roman" w:cs="Times New Roman"/>
                                <w:sz w:val="20"/>
                                <w:szCs w:val="20"/>
                                <w:lang w:val="en-GB"/>
                              </w:rPr>
                              <w:t xml:space="preserve"> </w:t>
                            </w:r>
                            <w:r w:rsidRPr="004067E9">
                              <w:rPr>
                                <w:rFonts w:ascii="Times New Roman" w:eastAsia="Times New Roman" w:hAnsi="Times New Roman" w:cs="Times New Roman"/>
                                <w:sz w:val="20"/>
                                <w:szCs w:val="20"/>
                                <w:lang w:val="en-GB" w:eastAsia="ko-KR"/>
                              </w:rPr>
                              <w:t>t</w:t>
                            </w:r>
                            <w:r w:rsidRPr="004067E9">
                              <w:rPr>
                                <w:rFonts w:ascii="Times New Roman" w:eastAsia="Times New Roman" w:hAnsi="Times New Roman" w:cs="Times New Roman"/>
                                <w:sz w:val="20"/>
                                <w:szCs w:val="20"/>
                                <w:lang w:val="en-GB"/>
                              </w:rPr>
                              <w:t xml:space="preserve">he 5G-AN node may consider this value </w:t>
                            </w:r>
                            <w:r w:rsidRPr="004067E9">
                              <w:rPr>
                                <w:rFonts w:ascii="Times New Roman" w:eastAsia="Times New Roman" w:hAnsi="Times New Roman" w:cs="Times New Roman"/>
                                <w:sz w:val="20"/>
                                <w:szCs w:val="20"/>
                                <w:lang w:val="en-GB" w:eastAsia="ko-KR"/>
                              </w:rPr>
                              <w:t>for</w:t>
                            </w:r>
                            <w:r w:rsidRPr="004067E9">
                              <w:rPr>
                                <w:rFonts w:ascii="Times New Roman" w:eastAsia="Times New Roman" w:hAnsi="Times New Roman" w:cs="Times New Roman"/>
                                <w:sz w:val="20"/>
                                <w:szCs w:val="20"/>
                                <w:lang w:val="en-GB"/>
                              </w:rPr>
                              <w:t xml:space="preserve"> </w:t>
                            </w:r>
                            <w:r w:rsidRPr="004067E9">
                              <w:rPr>
                                <w:rFonts w:ascii="Times New Roman" w:eastAsia="Times New Roman" w:hAnsi="Times New Roman" w:cs="Times New Roman"/>
                                <w:sz w:val="20"/>
                                <w:szCs w:val="20"/>
                                <w:lang w:val="en-GB" w:eastAsia="ko-KR"/>
                              </w:rPr>
                              <w:t>congestion control</w:t>
                            </w:r>
                            <w:r w:rsidRPr="004067E9">
                              <w:rPr>
                                <w:rFonts w:ascii="Times New Roman" w:eastAsia="Times New Roman" w:hAnsi="Times New Roman" w:cs="Times New Roman"/>
                                <w:sz w:val="20"/>
                                <w:szCs w:val="20"/>
                                <w:lang w:val="en-GB"/>
                              </w:rPr>
                              <w:t>.</w:t>
                            </w:r>
                          </w:p>
                          <w:p w14:paraId="7999A60C" w14:textId="77777777" w:rsidR="004067E9" w:rsidRPr="004067E9" w:rsidRDefault="004067E9" w:rsidP="004067E9">
                            <w:pPr>
                              <w:spacing w:after="180"/>
                              <w:rPr>
                                <w:rFonts w:ascii="Times New Roman" w:eastAsia="Times New Roman" w:hAnsi="Times New Roman" w:cs="Times New Roman"/>
                                <w:sz w:val="20"/>
                                <w:szCs w:val="20"/>
                                <w:highlight w:val="yellow"/>
                                <w:lang w:val="en-GB"/>
                              </w:rPr>
                            </w:pPr>
                            <w:r w:rsidRPr="004067E9">
                              <w:rPr>
                                <w:rFonts w:ascii="Times New Roman" w:eastAsia="Times New Roman" w:hAnsi="Times New Roman" w:cs="Times New Roman"/>
                                <w:sz w:val="20"/>
                                <w:szCs w:val="20"/>
                                <w:highlight w:val="yellow"/>
                                <w:lang w:val="en-GB"/>
                              </w:rPr>
                              <w:t>When rejecting a 5G-AN signaling connection request for overload reasons (cases a and b above) the 5G-AN indicates to the UE an appropriate wait timer value that limits further 5G-AN signaling connection requests until the wait timer expires.</w:t>
                            </w:r>
                          </w:p>
                          <w:p w14:paraId="16840DD4" w14:textId="77777777" w:rsidR="004067E9" w:rsidRPr="004067E9" w:rsidRDefault="004067E9" w:rsidP="004067E9">
                            <w:pPr>
                              <w:spacing w:after="180"/>
                              <w:rPr>
                                <w:rFonts w:ascii="Times New Roman" w:eastAsia="Times New Roman" w:hAnsi="Times New Roman" w:cs="Times New Roman"/>
                                <w:sz w:val="20"/>
                                <w:szCs w:val="20"/>
                                <w:lang w:val="en-GB"/>
                              </w:rPr>
                            </w:pPr>
                            <w:r w:rsidRPr="004067E9">
                              <w:rPr>
                                <w:rFonts w:ascii="Times New Roman" w:eastAsia="Times New Roman" w:hAnsi="Times New Roman" w:cs="Times New Roman"/>
                                <w:sz w:val="20"/>
                                <w:szCs w:val="20"/>
                                <w:highlight w:val="yellow"/>
                                <w:lang w:val="en-GB"/>
                              </w:rPr>
                              <w:t>When releasing a 5G-AN signalling connection for the case c) above, the 5G-AN indicates to the UE an appropriate wait timer that limits further 5G-AN signalling connection requests which are related only to the S-NSSAIs in the Requested NSSAI until the wait timer expires.</w:t>
                            </w:r>
                          </w:p>
                          <w:p w14:paraId="63132E0B" w14:textId="77777777" w:rsidR="004067E9" w:rsidRPr="006424A5" w:rsidRDefault="004067E9" w:rsidP="006424A5">
                            <w:pPr>
                              <w:spacing w:after="180"/>
                              <w:jc w:val="center"/>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 (some text omitted)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F5B39CF"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14:paraId="287DE1FB" w14:textId="77777777" w:rsidR="004067E9" w:rsidRPr="004067E9" w:rsidRDefault="004067E9" w:rsidP="004067E9">
                      <w:pPr>
                        <w:keepNext/>
                        <w:keepLines/>
                        <w:spacing w:before="120" w:after="180"/>
                        <w:ind w:left="1418" w:hanging="1418"/>
                        <w:outlineLvl w:val="3"/>
                        <w:rPr>
                          <w:rFonts w:ascii="Arial" w:eastAsia="Times New Roman" w:hAnsi="Arial" w:cs="Times New Roman"/>
                          <w:szCs w:val="20"/>
                          <w:lang w:val="en-GB" w:eastAsia="x-none"/>
                        </w:rPr>
                      </w:pPr>
                      <w:r w:rsidRPr="004067E9">
                        <w:rPr>
                          <w:rFonts w:ascii="Arial" w:eastAsia="Times New Roman" w:hAnsi="Arial" w:cs="Times New Roman"/>
                          <w:szCs w:val="20"/>
                          <w:lang w:val="en-GB" w:eastAsia="x-none"/>
                        </w:rPr>
                        <w:t>5.19.5.2</w:t>
                      </w:r>
                      <w:r w:rsidRPr="004067E9">
                        <w:rPr>
                          <w:rFonts w:ascii="Arial" w:eastAsia="Times New Roman" w:hAnsi="Arial" w:cs="Times New Roman"/>
                          <w:szCs w:val="20"/>
                          <w:lang w:val="en-GB" w:eastAsia="x-none"/>
                        </w:rPr>
                        <w:tab/>
                        <w:t>AMF Overload Control</w:t>
                      </w:r>
                    </w:p>
                    <w:p w14:paraId="005334A0" w14:textId="77777777" w:rsidR="004067E9" w:rsidRPr="004067E9" w:rsidRDefault="004067E9" w:rsidP="004067E9">
                      <w:pPr>
                        <w:spacing w:after="180"/>
                        <w:jc w:val="center"/>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 (some text omitted) …</w:t>
                      </w:r>
                    </w:p>
                    <w:p w14:paraId="13169AD2" w14:textId="77777777" w:rsidR="004067E9" w:rsidRPr="004067E9" w:rsidRDefault="004067E9" w:rsidP="004067E9">
                      <w:pPr>
                        <w:spacing w:after="180"/>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Using the overload start procedure, the AMF can request the 5G-AN node to:</w:t>
                      </w:r>
                    </w:p>
                    <w:p w14:paraId="653E22B6"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a)</w:t>
                      </w:r>
                      <w:r w:rsidRPr="004067E9">
                        <w:rPr>
                          <w:rFonts w:ascii="CG Times (WN)" w:eastAsia="Times New Roman" w:hAnsi="CG Times (WN)" w:cs="Times New Roman"/>
                          <w:sz w:val="20"/>
                          <w:szCs w:val="20"/>
                          <w:lang w:val="en-GB"/>
                        </w:rPr>
                        <w:tab/>
                        <w:t xml:space="preserve">reject 5G-AN signaling connection </w:t>
                      </w:r>
                      <w:r w:rsidRPr="004067E9">
                        <w:rPr>
                          <w:rFonts w:ascii="CG Times (WN)" w:eastAsia="Times New Roman" w:hAnsi="CG Times (WN)" w:cs="Times New Roman"/>
                          <w:sz w:val="20"/>
                          <w:szCs w:val="20"/>
                          <w:lang w:val="en-GB" w:eastAsia="zh-CN"/>
                        </w:rPr>
                        <w:t xml:space="preserve">(RRC Connection over 3GPP access or UE-N3IWF connection over N3GPP access) </w:t>
                      </w:r>
                      <w:r w:rsidRPr="004067E9">
                        <w:rPr>
                          <w:rFonts w:ascii="CG Times (WN)" w:eastAsia="Times New Roman" w:hAnsi="CG Times (WN)" w:cs="Times New Roman"/>
                          <w:sz w:val="20"/>
                          <w:szCs w:val="20"/>
                          <w:lang w:val="en-GB"/>
                        </w:rPr>
                        <w:t xml:space="preserve">requests that are for </w:t>
                      </w:r>
                      <w:bookmarkStart w:id="3" w:name="_Hlk525138738"/>
                      <w:r w:rsidRPr="004067E9">
                        <w:rPr>
                          <w:rFonts w:ascii="CG Times (WN)" w:eastAsia="Times New Roman" w:hAnsi="CG Times (WN)" w:cs="Times New Roman"/>
                          <w:sz w:val="20"/>
                          <w:szCs w:val="20"/>
                          <w:lang w:val="en-GB"/>
                        </w:rPr>
                        <w:t>non-emergency and non-high priority mobile originated services</w:t>
                      </w:r>
                      <w:bookmarkEnd w:id="3"/>
                      <w:r w:rsidRPr="004067E9">
                        <w:rPr>
                          <w:rFonts w:ascii="CG Times (WN)" w:eastAsia="Times New Roman" w:hAnsi="CG Times (WN)" w:cs="Times New Roman"/>
                          <w:sz w:val="20"/>
                          <w:szCs w:val="20"/>
                          <w:lang w:val="en-GB"/>
                        </w:rPr>
                        <w:t>; or</w:t>
                      </w:r>
                    </w:p>
                    <w:p w14:paraId="1BC67FB6"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b)</w:t>
                      </w:r>
                      <w:r w:rsidRPr="004067E9">
                        <w:rPr>
                          <w:rFonts w:ascii="CG Times (WN)" w:eastAsia="Times New Roman" w:hAnsi="CG Times (WN)" w:cs="Times New Roman"/>
                          <w:sz w:val="20"/>
                          <w:szCs w:val="20"/>
                          <w:lang w:val="en-GB"/>
                        </w:rPr>
                        <w:tab/>
                        <w:t xml:space="preserve">reject new 5G-AN signaling connection requests for </w:t>
                      </w:r>
                      <w:r w:rsidRPr="004067E9">
                        <w:rPr>
                          <w:rFonts w:ascii="CG Times (WN)" w:eastAsia="Times New Roman" w:hAnsi="CG Times (WN)" w:cs="Times New Roman"/>
                          <w:sz w:val="20"/>
                          <w:szCs w:val="20"/>
                          <w:lang w:val="en-GB" w:eastAsia="zh-CN"/>
                        </w:rPr>
                        <w:t>uplink NAS signalling transmission to</w:t>
                      </w:r>
                      <w:r w:rsidRPr="004067E9">
                        <w:rPr>
                          <w:rFonts w:ascii="CG Times (WN)" w:eastAsia="Times New Roman" w:hAnsi="CG Times (WN)" w:cs="Times New Roman"/>
                          <w:sz w:val="20"/>
                          <w:szCs w:val="20"/>
                          <w:lang w:val="en-GB"/>
                        </w:rPr>
                        <w:t xml:space="preserve"> that AMF;</w:t>
                      </w:r>
                    </w:p>
                    <w:p w14:paraId="291E1BC5"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c)</w:t>
                      </w:r>
                      <w:r w:rsidRPr="004067E9">
                        <w:rPr>
                          <w:rFonts w:ascii="CG Times (WN)" w:eastAsia="Times New Roman" w:hAnsi="CG Times (WN)" w:cs="Times New Roman"/>
                          <w:sz w:val="20"/>
                          <w:szCs w:val="20"/>
                          <w:lang w:val="en-GB"/>
                        </w:rPr>
                        <w:tab/>
                      </w:r>
                      <w:r w:rsidRPr="004067E9">
                        <w:rPr>
                          <w:rFonts w:ascii="CG Times (WN)" w:eastAsia="Times New Roman" w:hAnsi="CG Times (WN)" w:cs="Times New Roman"/>
                          <w:sz w:val="20"/>
                          <w:szCs w:val="20"/>
                          <w:lang w:val="en-GB" w:eastAsia="zh-CN"/>
                        </w:rPr>
                        <w:t>release</w:t>
                      </w:r>
                      <w:r w:rsidRPr="004067E9">
                        <w:rPr>
                          <w:rFonts w:ascii="CG Times (WN)" w:eastAsia="Times New Roman" w:hAnsi="CG Times (WN)" w:cs="Times New Roman"/>
                          <w:sz w:val="20"/>
                          <w:szCs w:val="20"/>
                          <w:lang w:val="en-GB"/>
                        </w:rPr>
                        <w:t xml:space="preserve"> 5G-AN signalling connection </w:t>
                      </w:r>
                      <w:r w:rsidRPr="004067E9">
                        <w:rPr>
                          <w:rFonts w:ascii="CG Times (WN)" w:eastAsia="Times New Roman" w:hAnsi="CG Times (WN)" w:cs="Times New Roman"/>
                          <w:sz w:val="20"/>
                          <w:szCs w:val="20"/>
                          <w:lang w:val="en-GB" w:eastAsia="zh-CN"/>
                        </w:rPr>
                        <w:t>where</w:t>
                      </w:r>
                      <w:r w:rsidRPr="004067E9">
                        <w:rPr>
                          <w:rFonts w:ascii="CG Times (WN)" w:eastAsia="Times New Roman" w:hAnsi="CG Times (WN)" w:cs="Times New Roman"/>
                          <w:sz w:val="20"/>
                          <w:szCs w:val="20"/>
                          <w:lang w:val="en-GB"/>
                        </w:rPr>
                        <w:t xml:space="preserve"> </w:t>
                      </w:r>
                      <w:r w:rsidRPr="004067E9">
                        <w:rPr>
                          <w:rFonts w:ascii="CG Times (WN)" w:eastAsia="Times New Roman" w:hAnsi="CG Times (WN)" w:cs="Times New Roman"/>
                          <w:sz w:val="20"/>
                          <w:szCs w:val="20"/>
                          <w:lang w:val="en-GB" w:eastAsia="zh-CN"/>
                        </w:rPr>
                        <w:t xml:space="preserve">the Requested NSSAI at AS layer only includes the indicated </w:t>
                      </w:r>
                      <w:r w:rsidRPr="004067E9">
                        <w:rPr>
                          <w:rFonts w:ascii="CG Times (WN)" w:eastAsia="Times New Roman" w:hAnsi="CG Times (WN)" w:cs="Times New Roman"/>
                          <w:sz w:val="20"/>
                          <w:szCs w:val="20"/>
                          <w:lang w:val="en-GB"/>
                        </w:rPr>
                        <w:t>S-NSSAI</w:t>
                      </w:r>
                      <w:r w:rsidRPr="004067E9">
                        <w:rPr>
                          <w:rFonts w:ascii="CG Times (WN)" w:eastAsia="Times New Roman" w:hAnsi="CG Times (WN)" w:cs="Times New Roman"/>
                          <w:sz w:val="20"/>
                          <w:szCs w:val="20"/>
                          <w:lang w:val="en-GB" w:eastAsia="zh-CN"/>
                        </w:rPr>
                        <w:t>(</w:t>
                      </w:r>
                      <w:r w:rsidRPr="004067E9">
                        <w:rPr>
                          <w:rFonts w:ascii="CG Times (WN)" w:eastAsia="Times New Roman" w:hAnsi="CG Times (WN)" w:cs="Times New Roman"/>
                          <w:sz w:val="20"/>
                          <w:szCs w:val="20"/>
                          <w:lang w:val="en-GB"/>
                        </w:rPr>
                        <w:t>s</w:t>
                      </w:r>
                      <w:r w:rsidRPr="004067E9">
                        <w:rPr>
                          <w:rFonts w:ascii="CG Times (WN)" w:eastAsia="Times New Roman" w:hAnsi="CG Times (WN)" w:cs="Times New Roman"/>
                          <w:sz w:val="20"/>
                          <w:szCs w:val="20"/>
                          <w:lang w:val="en-GB" w:eastAsia="zh-CN"/>
                        </w:rPr>
                        <w:t>) in the N2 overload control message</w:t>
                      </w:r>
                      <w:r w:rsidRPr="004067E9">
                        <w:rPr>
                          <w:rFonts w:ascii="CG Times (WN)" w:eastAsia="Times New Roman" w:hAnsi="CG Times (WN)" w:cs="Times New Roman"/>
                          <w:sz w:val="20"/>
                          <w:szCs w:val="20"/>
                          <w:lang w:val="en-GB"/>
                        </w:rPr>
                        <w:t>.</w:t>
                      </w:r>
                    </w:p>
                    <w:p w14:paraId="031C2651"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d)</w:t>
                      </w:r>
                      <w:r w:rsidRPr="004067E9">
                        <w:rPr>
                          <w:rFonts w:ascii="CG Times (WN)" w:eastAsia="Times New Roman" w:hAnsi="CG Times (WN)" w:cs="Times New Roman"/>
                          <w:sz w:val="20"/>
                          <w:szCs w:val="20"/>
                          <w:lang w:val="en-GB"/>
                        </w:rPr>
                        <w:tab/>
                        <w:t>only permit 5G-AN signaling connection requests for emergency sessions and mobile terminated services for that AMF; or</w:t>
                      </w:r>
                    </w:p>
                    <w:p w14:paraId="69F6AB6B"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e)</w:t>
                      </w:r>
                      <w:r w:rsidRPr="004067E9">
                        <w:rPr>
                          <w:rFonts w:ascii="CG Times (WN)" w:eastAsia="Times New Roman" w:hAnsi="CG Times (WN)" w:cs="Times New Roman"/>
                          <w:sz w:val="20"/>
                          <w:szCs w:val="20"/>
                          <w:lang w:val="en-GB"/>
                        </w:rPr>
                        <w:tab/>
                        <w:t>only permit 5G-AN signaling connection requests for high priority sessions and mobile terminated services for that AMF;</w:t>
                      </w:r>
                    </w:p>
                    <w:p w14:paraId="371B1857" w14:textId="77777777" w:rsidR="004067E9" w:rsidRPr="004067E9" w:rsidRDefault="004067E9" w:rsidP="004067E9">
                      <w:pPr>
                        <w:keepLines/>
                        <w:spacing w:after="180"/>
                        <w:ind w:left="1135" w:hanging="851"/>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NOTE 2:</w:t>
                      </w:r>
                      <w:r w:rsidRPr="004067E9">
                        <w:rPr>
                          <w:rFonts w:ascii="CG Times (WN)" w:eastAsia="Times New Roman" w:hAnsi="CG Times (WN)" w:cs="Times New Roman"/>
                          <w:sz w:val="20"/>
                          <w:szCs w:val="20"/>
                          <w:lang w:val="en-GB"/>
                        </w:rPr>
                        <w:tab/>
                        <w:t>The 5G-AN signaling connection requests listed in this clause also include the request f</w:t>
                      </w:r>
                      <w:r w:rsidRPr="004067E9">
                        <w:rPr>
                          <w:rFonts w:ascii="CG Times (WN)" w:eastAsia="Malgun Gothic" w:hAnsi="CG Times (WN)" w:cs="Times New Roman"/>
                          <w:sz w:val="20"/>
                          <w:szCs w:val="20"/>
                          <w:lang w:val="en-GB" w:eastAsia="ko-KR"/>
                        </w:rPr>
                        <w:t>rom</w:t>
                      </w:r>
                      <w:r w:rsidRPr="004067E9">
                        <w:rPr>
                          <w:rFonts w:ascii="CG Times (WN)" w:eastAsia="Times New Roman" w:hAnsi="CG Times (WN)" w:cs="Times New Roman"/>
                          <w:sz w:val="20"/>
                          <w:szCs w:val="20"/>
                          <w:lang w:val="en-GB"/>
                        </w:rPr>
                        <w:t xml:space="preserve"> UE in RRC-Inactive state.</w:t>
                      </w:r>
                    </w:p>
                    <w:p w14:paraId="2581A4BD" w14:textId="77777777" w:rsidR="004067E9" w:rsidRPr="004067E9" w:rsidRDefault="004067E9" w:rsidP="004067E9">
                      <w:pPr>
                        <w:spacing w:after="180"/>
                        <w:rPr>
                          <w:rFonts w:ascii="Times New Roman" w:eastAsia="Times New Roman" w:hAnsi="Times New Roman" w:cs="Times New Roman"/>
                          <w:sz w:val="20"/>
                          <w:szCs w:val="20"/>
                          <w:lang w:val="en-GB"/>
                        </w:rPr>
                      </w:pPr>
                      <w:r w:rsidRPr="004067E9">
                        <w:rPr>
                          <w:rFonts w:ascii="Times New Roman" w:eastAsia="Times New Roman" w:hAnsi="Times New Roman" w:cs="Times New Roman"/>
                          <w:sz w:val="20"/>
                          <w:szCs w:val="20"/>
                          <w:lang w:val="en-GB"/>
                        </w:rPr>
                        <w:t xml:space="preserve">The AMF can provide percentage value that </w:t>
                      </w:r>
                      <w:r w:rsidRPr="004067E9">
                        <w:rPr>
                          <w:rFonts w:ascii="Times New Roman" w:eastAsia="Times New Roman" w:hAnsi="Times New Roman" w:cs="Times New Roman"/>
                          <w:sz w:val="20"/>
                          <w:szCs w:val="20"/>
                          <w:lang w:val="en-GB" w:eastAsia="ko-KR"/>
                        </w:rPr>
                        <w:t xml:space="preserve">indicates how much amount of signalling traffic to be rejected </w:t>
                      </w:r>
                      <w:r w:rsidRPr="004067E9">
                        <w:rPr>
                          <w:rFonts w:ascii="Times New Roman" w:eastAsia="Times New Roman" w:hAnsi="Times New Roman" w:cs="Times New Roman"/>
                          <w:sz w:val="20"/>
                          <w:szCs w:val="20"/>
                          <w:lang w:val="en-GB"/>
                        </w:rPr>
                        <w:t>in the overload start message</w:t>
                      </w:r>
                      <w:r w:rsidRPr="004067E9">
                        <w:rPr>
                          <w:rFonts w:ascii="Times New Roman" w:eastAsia="Times New Roman" w:hAnsi="Times New Roman" w:cs="Times New Roman"/>
                          <w:sz w:val="20"/>
                          <w:szCs w:val="20"/>
                          <w:lang w:val="en-GB" w:eastAsia="ko-KR"/>
                        </w:rPr>
                        <w:t>, and</w:t>
                      </w:r>
                      <w:r w:rsidRPr="004067E9">
                        <w:rPr>
                          <w:rFonts w:ascii="Times New Roman" w:eastAsia="Times New Roman" w:hAnsi="Times New Roman" w:cs="Times New Roman"/>
                          <w:sz w:val="20"/>
                          <w:szCs w:val="20"/>
                          <w:lang w:val="en-GB"/>
                        </w:rPr>
                        <w:t xml:space="preserve"> </w:t>
                      </w:r>
                      <w:r w:rsidRPr="004067E9">
                        <w:rPr>
                          <w:rFonts w:ascii="Times New Roman" w:eastAsia="Times New Roman" w:hAnsi="Times New Roman" w:cs="Times New Roman"/>
                          <w:sz w:val="20"/>
                          <w:szCs w:val="20"/>
                          <w:lang w:val="en-GB" w:eastAsia="ko-KR"/>
                        </w:rPr>
                        <w:t>t</w:t>
                      </w:r>
                      <w:r w:rsidRPr="004067E9">
                        <w:rPr>
                          <w:rFonts w:ascii="Times New Roman" w:eastAsia="Times New Roman" w:hAnsi="Times New Roman" w:cs="Times New Roman"/>
                          <w:sz w:val="20"/>
                          <w:szCs w:val="20"/>
                          <w:lang w:val="en-GB"/>
                        </w:rPr>
                        <w:t xml:space="preserve">he 5G-AN node may consider this value </w:t>
                      </w:r>
                      <w:r w:rsidRPr="004067E9">
                        <w:rPr>
                          <w:rFonts w:ascii="Times New Roman" w:eastAsia="Times New Roman" w:hAnsi="Times New Roman" w:cs="Times New Roman"/>
                          <w:sz w:val="20"/>
                          <w:szCs w:val="20"/>
                          <w:lang w:val="en-GB" w:eastAsia="ko-KR"/>
                        </w:rPr>
                        <w:t>for</w:t>
                      </w:r>
                      <w:r w:rsidRPr="004067E9">
                        <w:rPr>
                          <w:rFonts w:ascii="Times New Roman" w:eastAsia="Times New Roman" w:hAnsi="Times New Roman" w:cs="Times New Roman"/>
                          <w:sz w:val="20"/>
                          <w:szCs w:val="20"/>
                          <w:lang w:val="en-GB"/>
                        </w:rPr>
                        <w:t xml:space="preserve"> </w:t>
                      </w:r>
                      <w:r w:rsidRPr="004067E9">
                        <w:rPr>
                          <w:rFonts w:ascii="Times New Roman" w:eastAsia="Times New Roman" w:hAnsi="Times New Roman" w:cs="Times New Roman"/>
                          <w:sz w:val="20"/>
                          <w:szCs w:val="20"/>
                          <w:lang w:val="en-GB" w:eastAsia="ko-KR"/>
                        </w:rPr>
                        <w:t>congestion control</w:t>
                      </w:r>
                      <w:r w:rsidRPr="004067E9">
                        <w:rPr>
                          <w:rFonts w:ascii="Times New Roman" w:eastAsia="Times New Roman" w:hAnsi="Times New Roman" w:cs="Times New Roman"/>
                          <w:sz w:val="20"/>
                          <w:szCs w:val="20"/>
                          <w:lang w:val="en-GB"/>
                        </w:rPr>
                        <w:t>.</w:t>
                      </w:r>
                    </w:p>
                    <w:p w14:paraId="7999A60C" w14:textId="77777777" w:rsidR="004067E9" w:rsidRPr="004067E9" w:rsidRDefault="004067E9" w:rsidP="004067E9">
                      <w:pPr>
                        <w:spacing w:after="180"/>
                        <w:rPr>
                          <w:rFonts w:ascii="Times New Roman" w:eastAsia="Times New Roman" w:hAnsi="Times New Roman" w:cs="Times New Roman"/>
                          <w:sz w:val="20"/>
                          <w:szCs w:val="20"/>
                          <w:highlight w:val="yellow"/>
                          <w:lang w:val="en-GB"/>
                        </w:rPr>
                      </w:pPr>
                      <w:r w:rsidRPr="004067E9">
                        <w:rPr>
                          <w:rFonts w:ascii="Times New Roman" w:eastAsia="Times New Roman" w:hAnsi="Times New Roman" w:cs="Times New Roman"/>
                          <w:sz w:val="20"/>
                          <w:szCs w:val="20"/>
                          <w:highlight w:val="yellow"/>
                          <w:lang w:val="en-GB"/>
                        </w:rPr>
                        <w:t>When rejecting a 5G-AN signaling connection request for overload reasons (cases a and b above) the 5G-AN indicates to the UE an appropriate wait timer value that limits further 5G-AN signaling connection requests until the wait timer expires.</w:t>
                      </w:r>
                    </w:p>
                    <w:p w14:paraId="16840DD4" w14:textId="77777777" w:rsidR="004067E9" w:rsidRPr="004067E9" w:rsidRDefault="004067E9" w:rsidP="004067E9">
                      <w:pPr>
                        <w:spacing w:after="180"/>
                        <w:rPr>
                          <w:rFonts w:ascii="Times New Roman" w:eastAsia="Times New Roman" w:hAnsi="Times New Roman" w:cs="Times New Roman"/>
                          <w:sz w:val="20"/>
                          <w:szCs w:val="20"/>
                          <w:lang w:val="en-GB"/>
                        </w:rPr>
                      </w:pPr>
                      <w:r w:rsidRPr="004067E9">
                        <w:rPr>
                          <w:rFonts w:ascii="Times New Roman" w:eastAsia="Times New Roman" w:hAnsi="Times New Roman" w:cs="Times New Roman"/>
                          <w:sz w:val="20"/>
                          <w:szCs w:val="20"/>
                          <w:highlight w:val="yellow"/>
                          <w:lang w:val="en-GB"/>
                        </w:rPr>
                        <w:t>When releasing a 5G-AN signalling connection for the case c) above, the 5G-AN indicates to the UE an appropriate wait timer that limits further 5G-AN signalling connection requests which are related only to the S-NSSAIs in the Requested NSSAI until the wait timer expires.</w:t>
                      </w:r>
                    </w:p>
                    <w:p w14:paraId="63132E0B" w14:textId="77777777" w:rsidR="004067E9" w:rsidRPr="006424A5" w:rsidRDefault="004067E9" w:rsidP="006424A5">
                      <w:pPr>
                        <w:spacing w:after="180"/>
                        <w:jc w:val="center"/>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 (some text omitted) …</w:t>
                      </w:r>
                    </w:p>
                  </w:txbxContent>
                </v:textbox>
                <w10:anchorlock/>
              </v:shape>
            </w:pict>
          </mc:Fallback>
        </mc:AlternateContent>
      </w:r>
    </w:p>
    <w:p w14:paraId="44D9A68F" w14:textId="3AF26822" w:rsidR="003741F6" w:rsidRDefault="003741F6" w:rsidP="00CB7F28"/>
    <w:p w14:paraId="0A82CC21" w14:textId="070332EE" w:rsidR="00056FB0" w:rsidRDefault="00056FB0" w:rsidP="00CB7F28">
      <w:pPr>
        <w:rPr>
          <w:rFonts w:ascii="Arial" w:hAnsi="Arial" w:cs="Arial"/>
          <w:sz w:val="20"/>
          <w:szCs w:val="20"/>
          <w:lang w:val="en-US"/>
        </w:rPr>
      </w:pPr>
      <w:r w:rsidRPr="008B4823">
        <w:rPr>
          <w:rFonts w:ascii="Arial" w:hAnsi="Arial" w:cs="Arial"/>
          <w:sz w:val="20"/>
          <w:szCs w:val="20"/>
          <w:lang w:val="en-US"/>
        </w:rPr>
        <w:t>From the text above, it is clear that a wait timer is required at least in cases a, b, and c.</w:t>
      </w:r>
    </w:p>
    <w:p w14:paraId="20C580F8" w14:textId="77777777" w:rsidR="008B4823" w:rsidRPr="008B4823" w:rsidRDefault="008B4823" w:rsidP="00CB7F28">
      <w:pPr>
        <w:rPr>
          <w:rFonts w:ascii="Arial" w:hAnsi="Arial" w:cs="Arial"/>
          <w:sz w:val="20"/>
          <w:szCs w:val="20"/>
          <w:lang w:val="en-US"/>
        </w:rPr>
      </w:pPr>
    </w:p>
    <w:p w14:paraId="49233247" w14:textId="1750000B" w:rsidR="0026793D" w:rsidRPr="008B4823" w:rsidRDefault="0026793D" w:rsidP="00CB7F28">
      <w:pPr>
        <w:pStyle w:val="Observation"/>
        <w:rPr>
          <w:lang w:val="en-US"/>
        </w:rPr>
      </w:pPr>
      <w:bookmarkStart w:id="4" w:name="_Toc525807852"/>
      <w:r w:rsidRPr="008B4823">
        <w:rPr>
          <w:lang w:val="en-US"/>
        </w:rPr>
        <w:t>TS 23.501 defines three cases (</w:t>
      </w:r>
      <w:proofErr w:type="spellStart"/>
      <w:proofErr w:type="gramStart"/>
      <w:r w:rsidRPr="008B4823">
        <w:rPr>
          <w:lang w:val="en-US"/>
        </w:rPr>
        <w:t>a,b</w:t>
      </w:r>
      <w:proofErr w:type="gramEnd"/>
      <w:r w:rsidRPr="008B4823">
        <w:rPr>
          <w:lang w:val="en-US"/>
        </w:rPr>
        <w:t>,c</w:t>
      </w:r>
      <w:proofErr w:type="spellEnd"/>
      <w:r w:rsidRPr="008B4823">
        <w:rPr>
          <w:lang w:val="en-US"/>
        </w:rPr>
        <w:t>)</w:t>
      </w:r>
      <w:r w:rsidR="00866843" w:rsidRPr="008B4823">
        <w:rPr>
          <w:lang w:val="en-US"/>
        </w:rPr>
        <w:t xml:space="preserve"> where </w:t>
      </w:r>
      <w:r w:rsidR="00905856" w:rsidRPr="008B4823">
        <w:rPr>
          <w:lang w:val="en-US"/>
        </w:rPr>
        <w:t>RAN should</w:t>
      </w:r>
      <w:r w:rsidR="00866843" w:rsidRPr="008B4823">
        <w:rPr>
          <w:lang w:val="en-US"/>
        </w:rPr>
        <w:t xml:space="preserve"> </w:t>
      </w:r>
      <w:r w:rsidRPr="008B4823">
        <w:rPr>
          <w:lang w:val="en-US"/>
        </w:rPr>
        <w:t>reject</w:t>
      </w:r>
      <w:r w:rsidR="00905856" w:rsidRPr="008B4823">
        <w:rPr>
          <w:lang w:val="en-US"/>
        </w:rPr>
        <w:t xml:space="preserve"> </w:t>
      </w:r>
      <w:r w:rsidRPr="008B4823">
        <w:rPr>
          <w:lang w:val="en-US"/>
        </w:rPr>
        <w:t xml:space="preserve">or release an RRC connection </w:t>
      </w:r>
      <w:r w:rsidR="00905856" w:rsidRPr="008B4823">
        <w:rPr>
          <w:lang w:val="en-US"/>
        </w:rPr>
        <w:t xml:space="preserve">with wait timer </w:t>
      </w:r>
      <w:r w:rsidR="00866843" w:rsidRPr="008B4823">
        <w:rPr>
          <w:lang w:val="en-US"/>
        </w:rPr>
        <w:t xml:space="preserve">due </w:t>
      </w:r>
      <w:r w:rsidRPr="008B4823">
        <w:rPr>
          <w:lang w:val="en-US"/>
        </w:rPr>
        <w:t>to AMF overload</w:t>
      </w:r>
      <w:bookmarkEnd w:id="4"/>
    </w:p>
    <w:p w14:paraId="4D847B5B" w14:textId="53F17FE3" w:rsidR="00B65A54" w:rsidRDefault="00771DCC" w:rsidP="00771DCC">
      <w:pPr>
        <w:rPr>
          <w:rFonts w:ascii="Arial" w:hAnsi="Arial" w:cs="Arial"/>
          <w:sz w:val="20"/>
          <w:szCs w:val="20"/>
          <w:lang w:val="en-US"/>
        </w:rPr>
      </w:pPr>
      <w:r w:rsidRPr="008B4823">
        <w:rPr>
          <w:rFonts w:ascii="Arial" w:hAnsi="Arial" w:cs="Arial"/>
          <w:sz w:val="20"/>
          <w:szCs w:val="20"/>
          <w:lang w:val="en-US"/>
        </w:rPr>
        <w:t xml:space="preserve">In case a, </w:t>
      </w:r>
      <w:r w:rsidR="00B65A54" w:rsidRPr="008B4823">
        <w:rPr>
          <w:rFonts w:ascii="Arial" w:hAnsi="Arial" w:cs="Arial"/>
          <w:sz w:val="20"/>
          <w:szCs w:val="20"/>
          <w:lang w:val="en-US"/>
        </w:rPr>
        <w:t xml:space="preserve">the establishment cause in the </w:t>
      </w:r>
      <w:r w:rsidR="005C1C77" w:rsidRPr="008B4823">
        <w:rPr>
          <w:rFonts w:ascii="Arial" w:hAnsi="Arial" w:cs="Arial"/>
          <w:sz w:val="20"/>
          <w:szCs w:val="20"/>
          <w:lang w:val="en-US"/>
        </w:rPr>
        <w:t xml:space="preserve">RRC connection setup </w:t>
      </w:r>
      <w:r w:rsidR="00B65A54" w:rsidRPr="008B4823">
        <w:rPr>
          <w:rFonts w:ascii="Arial" w:hAnsi="Arial" w:cs="Arial"/>
          <w:sz w:val="20"/>
          <w:szCs w:val="20"/>
          <w:lang w:val="en-US"/>
        </w:rPr>
        <w:t xml:space="preserve">request message </w:t>
      </w:r>
      <w:r w:rsidR="005C1C77" w:rsidRPr="008B4823">
        <w:rPr>
          <w:rFonts w:ascii="Arial" w:hAnsi="Arial" w:cs="Arial"/>
          <w:sz w:val="20"/>
          <w:szCs w:val="20"/>
          <w:lang w:val="en-US"/>
        </w:rPr>
        <w:t>can</w:t>
      </w:r>
      <w:r w:rsidR="00B65A54" w:rsidRPr="008B4823">
        <w:rPr>
          <w:rFonts w:ascii="Arial" w:hAnsi="Arial" w:cs="Arial"/>
          <w:sz w:val="20"/>
          <w:szCs w:val="20"/>
          <w:lang w:val="en-US"/>
        </w:rPr>
        <w:t xml:space="preserve"> be used to filter the UEs </w:t>
      </w:r>
      <w:r w:rsidR="005C1C77" w:rsidRPr="008B4823">
        <w:rPr>
          <w:rFonts w:ascii="Arial" w:hAnsi="Arial" w:cs="Arial"/>
          <w:sz w:val="20"/>
          <w:szCs w:val="20"/>
          <w:lang w:val="en-US"/>
        </w:rPr>
        <w:t xml:space="preserve">that should be </w:t>
      </w:r>
      <w:proofErr w:type="gramStart"/>
      <w:r w:rsidR="005C1C77" w:rsidRPr="008B4823">
        <w:rPr>
          <w:rFonts w:ascii="Arial" w:hAnsi="Arial" w:cs="Arial"/>
          <w:sz w:val="20"/>
          <w:szCs w:val="20"/>
          <w:lang w:val="en-US"/>
        </w:rPr>
        <w:t>rejected</w:t>
      </w:r>
      <w:proofErr w:type="gramEnd"/>
      <w:r w:rsidR="005C1C77" w:rsidRPr="008B4823">
        <w:rPr>
          <w:rFonts w:ascii="Arial" w:hAnsi="Arial" w:cs="Arial"/>
          <w:sz w:val="20"/>
          <w:szCs w:val="20"/>
          <w:lang w:val="en-US"/>
        </w:rPr>
        <w:t xml:space="preserve"> </w:t>
      </w:r>
      <w:r w:rsidR="00B65A54" w:rsidRPr="008B4823">
        <w:rPr>
          <w:rFonts w:ascii="Arial" w:hAnsi="Arial" w:cs="Arial"/>
          <w:sz w:val="20"/>
          <w:szCs w:val="20"/>
          <w:lang w:val="en-US"/>
        </w:rPr>
        <w:t>and the network can</w:t>
      </w:r>
      <w:r w:rsidR="00C93178" w:rsidRPr="008B4823">
        <w:rPr>
          <w:rFonts w:ascii="Arial" w:hAnsi="Arial" w:cs="Arial"/>
          <w:sz w:val="20"/>
          <w:szCs w:val="20"/>
          <w:lang w:val="en-US"/>
        </w:rPr>
        <w:t xml:space="preserve"> use the</w:t>
      </w:r>
      <w:r w:rsidR="00B65A54" w:rsidRPr="008B4823">
        <w:rPr>
          <w:rFonts w:ascii="Arial" w:hAnsi="Arial" w:cs="Arial"/>
          <w:sz w:val="20"/>
          <w:szCs w:val="20"/>
          <w:lang w:val="en-US"/>
        </w:rPr>
        <w:t xml:space="preserve"> generic wait timer in the </w:t>
      </w:r>
      <w:r w:rsidR="005C1C77" w:rsidRPr="008B4823">
        <w:rPr>
          <w:rFonts w:ascii="Arial" w:hAnsi="Arial" w:cs="Arial"/>
          <w:sz w:val="20"/>
          <w:szCs w:val="20"/>
          <w:lang w:val="en-US"/>
        </w:rPr>
        <w:t xml:space="preserve">RRC connection </w:t>
      </w:r>
      <w:r w:rsidR="00B65A54" w:rsidRPr="008B4823">
        <w:rPr>
          <w:rFonts w:ascii="Arial" w:hAnsi="Arial" w:cs="Arial"/>
          <w:sz w:val="20"/>
          <w:szCs w:val="20"/>
          <w:lang w:val="en-US"/>
        </w:rPr>
        <w:t xml:space="preserve">reject message to </w:t>
      </w:r>
      <w:proofErr w:type="spellStart"/>
      <w:r w:rsidR="00B65A54" w:rsidRPr="008B4823">
        <w:rPr>
          <w:rFonts w:ascii="Arial" w:hAnsi="Arial" w:cs="Arial"/>
          <w:sz w:val="20"/>
          <w:szCs w:val="20"/>
          <w:lang w:val="en-US"/>
        </w:rPr>
        <w:t>fullfil</w:t>
      </w:r>
      <w:proofErr w:type="spellEnd"/>
      <w:r w:rsidR="00B65A54" w:rsidRPr="008B4823">
        <w:rPr>
          <w:rFonts w:ascii="Arial" w:hAnsi="Arial" w:cs="Arial"/>
          <w:sz w:val="20"/>
          <w:szCs w:val="20"/>
          <w:lang w:val="en-US"/>
        </w:rPr>
        <w:t xml:space="preserve"> the SA2 requirement.</w:t>
      </w:r>
    </w:p>
    <w:p w14:paraId="72C4007A" w14:textId="77777777" w:rsidR="008B4823" w:rsidRPr="008B4823" w:rsidRDefault="008B4823" w:rsidP="00771DCC">
      <w:pPr>
        <w:rPr>
          <w:rFonts w:ascii="Arial" w:hAnsi="Arial" w:cs="Arial"/>
          <w:sz w:val="20"/>
          <w:szCs w:val="20"/>
          <w:lang w:val="en-US"/>
        </w:rPr>
      </w:pPr>
    </w:p>
    <w:p w14:paraId="31B7FE63" w14:textId="30F23715" w:rsidR="00905856" w:rsidRPr="008B4823" w:rsidRDefault="00905856" w:rsidP="00771DCC">
      <w:pPr>
        <w:pStyle w:val="Observation"/>
        <w:rPr>
          <w:lang w:val="en-US"/>
        </w:rPr>
      </w:pPr>
      <w:bookmarkStart w:id="5" w:name="_Toc525807853"/>
      <w:r w:rsidRPr="008B4823">
        <w:rPr>
          <w:lang w:val="en-US"/>
        </w:rPr>
        <w:t xml:space="preserve">Case a can be handled using the </w:t>
      </w:r>
      <w:r w:rsidR="005B2E8C" w:rsidRPr="008B4823">
        <w:rPr>
          <w:lang w:val="en-US"/>
        </w:rPr>
        <w:t xml:space="preserve">generic </w:t>
      </w:r>
      <w:r w:rsidRPr="008B4823">
        <w:rPr>
          <w:lang w:val="en-US"/>
        </w:rPr>
        <w:t>wait timer in the RRC connection reject message</w:t>
      </w:r>
      <w:bookmarkEnd w:id="5"/>
      <w:r w:rsidRPr="008B4823">
        <w:rPr>
          <w:lang w:val="en-US"/>
        </w:rPr>
        <w:t xml:space="preserve"> </w:t>
      </w:r>
    </w:p>
    <w:p w14:paraId="1659CBD8" w14:textId="24923709" w:rsidR="00537D0E" w:rsidRPr="008B4823" w:rsidRDefault="00056FB0" w:rsidP="00771DCC">
      <w:pPr>
        <w:rPr>
          <w:rFonts w:ascii="Arial" w:hAnsi="Arial" w:cs="Arial"/>
          <w:sz w:val="20"/>
          <w:szCs w:val="20"/>
          <w:lang w:val="en-US"/>
        </w:rPr>
      </w:pPr>
      <w:r w:rsidRPr="008B4823">
        <w:rPr>
          <w:rFonts w:ascii="Arial" w:hAnsi="Arial" w:cs="Arial"/>
          <w:sz w:val="20"/>
          <w:szCs w:val="20"/>
          <w:lang w:val="en-US"/>
        </w:rPr>
        <w:t xml:space="preserve">For </w:t>
      </w:r>
      <w:r w:rsidR="00771DCC" w:rsidRPr="008B4823">
        <w:rPr>
          <w:rFonts w:ascii="Arial" w:hAnsi="Arial" w:cs="Arial"/>
          <w:sz w:val="20"/>
          <w:szCs w:val="20"/>
          <w:lang w:val="en-US"/>
        </w:rPr>
        <w:t xml:space="preserve">case b, the network must </w:t>
      </w:r>
      <w:r w:rsidR="00352380" w:rsidRPr="008B4823">
        <w:rPr>
          <w:rFonts w:ascii="Arial" w:hAnsi="Arial" w:cs="Arial"/>
          <w:sz w:val="20"/>
          <w:szCs w:val="20"/>
          <w:lang w:val="en-US"/>
        </w:rPr>
        <w:t xml:space="preserve">first </w:t>
      </w:r>
      <w:r w:rsidR="00771DCC" w:rsidRPr="008B4823">
        <w:rPr>
          <w:rFonts w:ascii="Arial" w:hAnsi="Arial" w:cs="Arial"/>
          <w:sz w:val="20"/>
          <w:szCs w:val="20"/>
          <w:lang w:val="en-US"/>
        </w:rPr>
        <w:t xml:space="preserve">determine the AMF identity </w:t>
      </w:r>
      <w:r w:rsidR="005C1C77" w:rsidRPr="008B4823">
        <w:rPr>
          <w:rFonts w:ascii="Arial" w:hAnsi="Arial" w:cs="Arial"/>
          <w:sz w:val="20"/>
          <w:szCs w:val="20"/>
          <w:lang w:val="en-US"/>
        </w:rPr>
        <w:t>to</w:t>
      </w:r>
      <w:r w:rsidR="005A4DF7" w:rsidRPr="008B4823">
        <w:rPr>
          <w:rFonts w:ascii="Arial" w:hAnsi="Arial" w:cs="Arial"/>
          <w:sz w:val="20"/>
          <w:szCs w:val="20"/>
          <w:lang w:val="en-US"/>
        </w:rPr>
        <w:t xml:space="preserve"> decide whether to</w:t>
      </w:r>
      <w:r w:rsidR="00352380" w:rsidRPr="008B4823">
        <w:rPr>
          <w:rFonts w:ascii="Arial" w:hAnsi="Arial" w:cs="Arial"/>
          <w:sz w:val="20"/>
          <w:szCs w:val="20"/>
          <w:lang w:val="en-US"/>
        </w:rPr>
        <w:t xml:space="preserve"> reject </w:t>
      </w:r>
      <w:r w:rsidR="005C1C77" w:rsidRPr="008B4823">
        <w:rPr>
          <w:rFonts w:ascii="Arial" w:hAnsi="Arial" w:cs="Arial"/>
          <w:sz w:val="20"/>
          <w:szCs w:val="20"/>
          <w:lang w:val="en-US"/>
        </w:rPr>
        <w:t>a</w:t>
      </w:r>
      <w:r w:rsidR="00352380" w:rsidRPr="008B4823">
        <w:rPr>
          <w:rFonts w:ascii="Arial" w:hAnsi="Arial" w:cs="Arial"/>
          <w:sz w:val="20"/>
          <w:szCs w:val="20"/>
          <w:lang w:val="en-US"/>
        </w:rPr>
        <w:t xml:space="preserve"> UE which means it </w:t>
      </w:r>
      <w:r w:rsidR="00B65A54" w:rsidRPr="008B4823">
        <w:rPr>
          <w:rFonts w:ascii="Arial" w:hAnsi="Arial" w:cs="Arial"/>
          <w:sz w:val="20"/>
          <w:szCs w:val="20"/>
          <w:lang w:val="en-US"/>
        </w:rPr>
        <w:t>must first rece</w:t>
      </w:r>
      <w:r w:rsidR="00706CFC" w:rsidRPr="008B4823">
        <w:rPr>
          <w:rFonts w:ascii="Arial" w:hAnsi="Arial" w:cs="Arial"/>
          <w:sz w:val="20"/>
          <w:szCs w:val="20"/>
          <w:lang w:val="en-US"/>
        </w:rPr>
        <w:t xml:space="preserve">ive the </w:t>
      </w:r>
      <w:r w:rsidR="00771DCC" w:rsidRPr="008B4823">
        <w:rPr>
          <w:rFonts w:ascii="Arial" w:hAnsi="Arial" w:cs="Arial"/>
          <w:sz w:val="20"/>
          <w:szCs w:val="20"/>
          <w:lang w:val="en-US"/>
        </w:rPr>
        <w:t xml:space="preserve">RRC connection </w:t>
      </w:r>
      <w:r w:rsidR="00352380" w:rsidRPr="008B4823">
        <w:rPr>
          <w:rFonts w:ascii="Arial" w:hAnsi="Arial" w:cs="Arial"/>
          <w:sz w:val="20"/>
          <w:szCs w:val="20"/>
          <w:lang w:val="en-US"/>
        </w:rPr>
        <w:t xml:space="preserve">setup complete message (since the AMF identity is contained in this message). </w:t>
      </w:r>
      <w:r w:rsidR="00537D0E" w:rsidRPr="008B4823">
        <w:rPr>
          <w:rFonts w:ascii="Arial" w:hAnsi="Arial" w:cs="Arial"/>
          <w:sz w:val="20"/>
          <w:szCs w:val="20"/>
          <w:lang w:val="en-US"/>
        </w:rPr>
        <w:t>Since RRC connection reject can currently only be sent in response to RRC connection</w:t>
      </w:r>
      <w:r w:rsidR="005C1C77" w:rsidRPr="008B4823">
        <w:rPr>
          <w:rFonts w:ascii="Arial" w:hAnsi="Arial" w:cs="Arial"/>
          <w:sz w:val="20"/>
          <w:szCs w:val="20"/>
          <w:lang w:val="en-US"/>
        </w:rPr>
        <w:t xml:space="preserve"> setup</w:t>
      </w:r>
      <w:r w:rsidR="00537D0E" w:rsidRPr="008B4823">
        <w:rPr>
          <w:rFonts w:ascii="Arial" w:hAnsi="Arial" w:cs="Arial"/>
          <w:sz w:val="20"/>
          <w:szCs w:val="20"/>
          <w:lang w:val="en-US"/>
        </w:rPr>
        <w:t xml:space="preserve"> request (i.e. when the UE is still in idle </w:t>
      </w:r>
      <w:r w:rsidR="001B5CD7" w:rsidRPr="008B4823">
        <w:rPr>
          <w:rFonts w:ascii="Arial" w:hAnsi="Arial" w:cs="Arial"/>
          <w:sz w:val="20"/>
          <w:szCs w:val="20"/>
          <w:lang w:val="en-US"/>
        </w:rPr>
        <w:t>state</w:t>
      </w:r>
      <w:r w:rsidR="00537D0E" w:rsidRPr="008B4823">
        <w:rPr>
          <w:rFonts w:ascii="Arial" w:hAnsi="Arial" w:cs="Arial"/>
          <w:sz w:val="20"/>
          <w:szCs w:val="20"/>
          <w:lang w:val="en-US"/>
        </w:rPr>
        <w:t xml:space="preserve">), we must either </w:t>
      </w:r>
      <w:r w:rsidR="00D51ACE" w:rsidRPr="008B4823">
        <w:rPr>
          <w:rFonts w:ascii="Arial" w:hAnsi="Arial" w:cs="Arial"/>
          <w:sz w:val="20"/>
          <w:szCs w:val="20"/>
          <w:lang w:val="en-US"/>
        </w:rPr>
        <w:t xml:space="preserve">modify the </w:t>
      </w:r>
      <w:r w:rsidR="00537D0E" w:rsidRPr="008B4823">
        <w:rPr>
          <w:rFonts w:ascii="Arial" w:hAnsi="Arial" w:cs="Arial"/>
          <w:sz w:val="20"/>
          <w:szCs w:val="20"/>
          <w:lang w:val="en-US"/>
        </w:rPr>
        <w:t xml:space="preserve">RRC </w:t>
      </w:r>
      <w:r w:rsidR="00D51ACE" w:rsidRPr="008B4823">
        <w:rPr>
          <w:rFonts w:ascii="Arial" w:hAnsi="Arial" w:cs="Arial"/>
          <w:sz w:val="20"/>
          <w:szCs w:val="20"/>
          <w:lang w:val="en-US"/>
        </w:rPr>
        <w:t xml:space="preserve">connection reject procedure to also support UEs in connected state or </w:t>
      </w:r>
      <w:r w:rsidR="00537D0E" w:rsidRPr="008B4823">
        <w:rPr>
          <w:rFonts w:ascii="Arial" w:hAnsi="Arial" w:cs="Arial"/>
          <w:sz w:val="20"/>
          <w:szCs w:val="20"/>
          <w:lang w:val="en-US"/>
        </w:rPr>
        <w:t xml:space="preserve">a wait timer </w:t>
      </w:r>
      <w:r w:rsidR="00D51ACE" w:rsidRPr="008B4823">
        <w:rPr>
          <w:rFonts w:ascii="Arial" w:hAnsi="Arial" w:cs="Arial"/>
          <w:sz w:val="20"/>
          <w:szCs w:val="20"/>
          <w:lang w:val="en-US"/>
        </w:rPr>
        <w:t xml:space="preserve">needs to be </w:t>
      </w:r>
      <w:r w:rsidR="00537D0E" w:rsidRPr="008B4823">
        <w:rPr>
          <w:rFonts w:ascii="Arial" w:hAnsi="Arial" w:cs="Arial"/>
          <w:sz w:val="20"/>
          <w:szCs w:val="20"/>
          <w:lang w:val="en-US"/>
        </w:rPr>
        <w:t>in</w:t>
      </w:r>
      <w:r w:rsidR="00706CFC" w:rsidRPr="008B4823">
        <w:rPr>
          <w:rFonts w:ascii="Arial" w:hAnsi="Arial" w:cs="Arial"/>
          <w:sz w:val="20"/>
          <w:szCs w:val="20"/>
          <w:lang w:val="en-US"/>
        </w:rPr>
        <w:t>troduced in</w:t>
      </w:r>
      <w:r w:rsidR="00537D0E" w:rsidRPr="008B4823">
        <w:rPr>
          <w:rFonts w:ascii="Arial" w:hAnsi="Arial" w:cs="Arial"/>
          <w:sz w:val="20"/>
          <w:szCs w:val="20"/>
          <w:lang w:val="en-US"/>
        </w:rPr>
        <w:t xml:space="preserve"> the RRC release message</w:t>
      </w:r>
      <w:r w:rsidR="0026793D" w:rsidRPr="008B4823">
        <w:rPr>
          <w:rFonts w:ascii="Arial" w:hAnsi="Arial" w:cs="Arial"/>
          <w:sz w:val="20"/>
          <w:szCs w:val="20"/>
          <w:lang w:val="en-US"/>
        </w:rPr>
        <w:t xml:space="preserve"> to </w:t>
      </w:r>
      <w:proofErr w:type="spellStart"/>
      <w:r w:rsidR="001B5CD7" w:rsidRPr="008B4823">
        <w:rPr>
          <w:rFonts w:ascii="Arial" w:hAnsi="Arial" w:cs="Arial"/>
          <w:sz w:val="20"/>
          <w:szCs w:val="20"/>
          <w:lang w:val="en-US"/>
        </w:rPr>
        <w:t>fullfil</w:t>
      </w:r>
      <w:proofErr w:type="spellEnd"/>
      <w:r w:rsidR="001B5CD7" w:rsidRPr="008B4823">
        <w:rPr>
          <w:rFonts w:ascii="Arial" w:hAnsi="Arial" w:cs="Arial"/>
          <w:sz w:val="20"/>
          <w:szCs w:val="20"/>
          <w:lang w:val="en-US"/>
        </w:rPr>
        <w:t xml:space="preserve"> the SA2 requirement.</w:t>
      </w:r>
    </w:p>
    <w:p w14:paraId="5032D52E" w14:textId="059361B5" w:rsidR="00537D0E" w:rsidRPr="008B4823" w:rsidRDefault="00537D0E" w:rsidP="00771DCC">
      <w:pPr>
        <w:rPr>
          <w:rFonts w:ascii="Arial" w:hAnsi="Arial" w:cs="Arial"/>
          <w:sz w:val="20"/>
          <w:szCs w:val="20"/>
          <w:lang w:val="en-US"/>
        </w:rPr>
      </w:pPr>
    </w:p>
    <w:p w14:paraId="02181674" w14:textId="69DD8B3B" w:rsidR="00905856" w:rsidRPr="008B4823" w:rsidRDefault="00905856" w:rsidP="00771DCC">
      <w:pPr>
        <w:pStyle w:val="Observation"/>
        <w:rPr>
          <w:lang w:val="en-US"/>
        </w:rPr>
      </w:pPr>
      <w:bookmarkStart w:id="6" w:name="_Toc525807854"/>
      <w:r w:rsidRPr="008B4823">
        <w:rPr>
          <w:lang w:val="en-US"/>
        </w:rPr>
        <w:t xml:space="preserve">Case b requires </w:t>
      </w:r>
      <w:r w:rsidR="0039547D" w:rsidRPr="008B4823">
        <w:rPr>
          <w:lang w:val="en-US"/>
        </w:rPr>
        <w:t>a</w:t>
      </w:r>
      <w:r w:rsidR="005B2E8C" w:rsidRPr="008B4823">
        <w:rPr>
          <w:lang w:val="en-US"/>
        </w:rPr>
        <w:t xml:space="preserve"> generic</w:t>
      </w:r>
      <w:r w:rsidR="0039547D" w:rsidRPr="008B4823">
        <w:rPr>
          <w:lang w:val="en-US"/>
        </w:rPr>
        <w:t xml:space="preserve"> </w:t>
      </w:r>
      <w:r w:rsidRPr="008B4823">
        <w:rPr>
          <w:lang w:val="en-US"/>
        </w:rPr>
        <w:t>wait timer is introduced in RRC connection release</w:t>
      </w:r>
      <w:r w:rsidR="0039547D" w:rsidRPr="008B4823">
        <w:rPr>
          <w:lang w:val="en-US"/>
        </w:rPr>
        <w:t xml:space="preserve"> (or</w:t>
      </w:r>
      <w:r w:rsidR="005B2E8C" w:rsidRPr="008B4823">
        <w:rPr>
          <w:lang w:val="en-US"/>
        </w:rPr>
        <w:t xml:space="preserve"> </w:t>
      </w:r>
      <w:r w:rsidR="0039547D" w:rsidRPr="008B4823">
        <w:rPr>
          <w:lang w:val="en-US"/>
        </w:rPr>
        <w:t xml:space="preserve">RRC connection reject is modified so that it </w:t>
      </w:r>
      <w:r w:rsidR="005B2E8C" w:rsidRPr="008B4823">
        <w:rPr>
          <w:lang w:val="en-US"/>
        </w:rPr>
        <w:t xml:space="preserve">be </w:t>
      </w:r>
      <w:r w:rsidR="0039547D" w:rsidRPr="008B4823">
        <w:rPr>
          <w:lang w:val="en-US"/>
        </w:rPr>
        <w:t xml:space="preserve">used </w:t>
      </w:r>
      <w:r w:rsidR="005B2E8C" w:rsidRPr="008B4823">
        <w:rPr>
          <w:lang w:val="en-US"/>
        </w:rPr>
        <w:t xml:space="preserve">also </w:t>
      </w:r>
      <w:r w:rsidR="0039547D" w:rsidRPr="008B4823">
        <w:rPr>
          <w:lang w:val="en-US"/>
        </w:rPr>
        <w:t>in connected state)</w:t>
      </w:r>
      <w:r w:rsidRPr="008B4823">
        <w:rPr>
          <w:lang w:val="en-US"/>
        </w:rPr>
        <w:t>.</w:t>
      </w:r>
      <w:bookmarkEnd w:id="6"/>
    </w:p>
    <w:p w14:paraId="41CE7402" w14:textId="1D13DF8F" w:rsidR="000A7E08" w:rsidRPr="008B4823" w:rsidRDefault="00E377C0" w:rsidP="00056FB0">
      <w:pPr>
        <w:rPr>
          <w:rFonts w:ascii="Arial" w:hAnsi="Arial" w:cs="Arial"/>
          <w:sz w:val="20"/>
          <w:szCs w:val="20"/>
          <w:lang w:val="en-US"/>
        </w:rPr>
      </w:pPr>
      <w:r w:rsidRPr="008B4823">
        <w:rPr>
          <w:rFonts w:ascii="Arial" w:hAnsi="Arial" w:cs="Arial"/>
          <w:sz w:val="20"/>
          <w:szCs w:val="20"/>
          <w:lang w:val="en-US"/>
        </w:rPr>
        <w:lastRenderedPageBreak/>
        <w:t xml:space="preserve">Case c is the case that is still discussed in SA2 and it is this wait timer that is referred to as </w:t>
      </w:r>
      <w:proofErr w:type="gramStart"/>
      <w:r w:rsidRPr="008B4823">
        <w:rPr>
          <w:rFonts w:ascii="Arial" w:hAnsi="Arial" w:cs="Arial"/>
          <w:sz w:val="20"/>
          <w:szCs w:val="20"/>
          <w:lang w:val="en-US"/>
        </w:rPr>
        <w:t>the ”slice</w:t>
      </w:r>
      <w:proofErr w:type="gramEnd"/>
      <w:r w:rsidRPr="008B4823">
        <w:rPr>
          <w:rFonts w:ascii="Arial" w:hAnsi="Arial" w:cs="Arial"/>
          <w:sz w:val="20"/>
          <w:szCs w:val="20"/>
          <w:lang w:val="en-US"/>
        </w:rPr>
        <w:t xml:space="preserve">-based wait timer”. </w:t>
      </w:r>
      <w:r w:rsidR="0025596C" w:rsidRPr="008B4823">
        <w:rPr>
          <w:rFonts w:ascii="Arial" w:hAnsi="Arial" w:cs="Arial"/>
          <w:sz w:val="20"/>
          <w:szCs w:val="20"/>
          <w:lang w:val="en-US"/>
        </w:rPr>
        <w:t xml:space="preserve">To support </w:t>
      </w:r>
      <w:r w:rsidR="002C6B9D" w:rsidRPr="008B4823">
        <w:rPr>
          <w:rFonts w:ascii="Arial" w:hAnsi="Arial" w:cs="Arial"/>
          <w:sz w:val="20"/>
          <w:szCs w:val="20"/>
          <w:lang w:val="en-US"/>
        </w:rPr>
        <w:t xml:space="preserve">the requirement for this case </w:t>
      </w:r>
      <w:r w:rsidR="003B4DF2" w:rsidRPr="008B4823">
        <w:rPr>
          <w:rFonts w:ascii="Arial" w:hAnsi="Arial" w:cs="Arial"/>
          <w:sz w:val="20"/>
          <w:szCs w:val="20"/>
          <w:lang w:val="en-US"/>
        </w:rPr>
        <w:t xml:space="preserve">the network needs to signal </w:t>
      </w:r>
      <w:r w:rsidR="002C6B9D" w:rsidRPr="008B4823">
        <w:rPr>
          <w:rFonts w:ascii="Arial" w:hAnsi="Arial" w:cs="Arial"/>
          <w:sz w:val="20"/>
          <w:szCs w:val="20"/>
          <w:lang w:val="en-US"/>
        </w:rPr>
        <w:t xml:space="preserve">a slice specific wait timer in the reject or release message. Similar to case b, </w:t>
      </w:r>
      <w:r w:rsidR="003B4DF2" w:rsidRPr="008B4823">
        <w:rPr>
          <w:rFonts w:ascii="Arial" w:hAnsi="Arial" w:cs="Arial"/>
          <w:sz w:val="20"/>
          <w:szCs w:val="20"/>
          <w:lang w:val="en-US"/>
        </w:rPr>
        <w:t>since the</w:t>
      </w:r>
      <w:r w:rsidR="002C6B9D" w:rsidRPr="008B4823">
        <w:rPr>
          <w:rFonts w:ascii="Arial" w:hAnsi="Arial" w:cs="Arial"/>
          <w:sz w:val="20"/>
          <w:szCs w:val="20"/>
          <w:lang w:val="en-US"/>
        </w:rPr>
        <w:t xml:space="preserve"> network slices the UE is attempting to access are not known </w:t>
      </w:r>
      <w:r w:rsidR="005C1C77" w:rsidRPr="008B4823">
        <w:rPr>
          <w:rFonts w:ascii="Arial" w:hAnsi="Arial" w:cs="Arial"/>
          <w:sz w:val="20"/>
          <w:szCs w:val="20"/>
          <w:lang w:val="en-US"/>
        </w:rPr>
        <w:t xml:space="preserve">by the network </w:t>
      </w:r>
      <w:r w:rsidR="002C6B9D" w:rsidRPr="008B4823">
        <w:rPr>
          <w:rFonts w:ascii="Arial" w:hAnsi="Arial" w:cs="Arial"/>
          <w:sz w:val="20"/>
          <w:szCs w:val="20"/>
          <w:lang w:val="en-US"/>
        </w:rPr>
        <w:t xml:space="preserve">until </w:t>
      </w:r>
      <w:r w:rsidR="00620A73" w:rsidRPr="008B4823">
        <w:rPr>
          <w:rFonts w:ascii="Arial" w:hAnsi="Arial" w:cs="Arial"/>
          <w:sz w:val="20"/>
          <w:szCs w:val="20"/>
          <w:lang w:val="en-US"/>
        </w:rPr>
        <w:t>the UE has entered connected state</w:t>
      </w:r>
      <w:r w:rsidR="002C6B9D" w:rsidRPr="008B4823">
        <w:rPr>
          <w:rFonts w:ascii="Arial" w:hAnsi="Arial" w:cs="Arial"/>
          <w:sz w:val="20"/>
          <w:szCs w:val="20"/>
          <w:lang w:val="en-US"/>
        </w:rPr>
        <w:t xml:space="preserve">, </w:t>
      </w:r>
      <w:r w:rsidR="003B4DF2" w:rsidRPr="008B4823">
        <w:rPr>
          <w:rFonts w:ascii="Arial" w:hAnsi="Arial" w:cs="Arial"/>
          <w:sz w:val="20"/>
          <w:szCs w:val="20"/>
          <w:lang w:val="en-US"/>
        </w:rPr>
        <w:t>we must</w:t>
      </w:r>
      <w:r w:rsidR="00BE2653" w:rsidRPr="008B4823">
        <w:rPr>
          <w:rFonts w:ascii="Arial" w:hAnsi="Arial" w:cs="Arial"/>
          <w:sz w:val="20"/>
          <w:szCs w:val="20"/>
          <w:lang w:val="en-US"/>
        </w:rPr>
        <w:t xml:space="preserve"> either </w:t>
      </w:r>
      <w:r w:rsidR="003F499C" w:rsidRPr="008B4823">
        <w:rPr>
          <w:rFonts w:ascii="Arial" w:hAnsi="Arial" w:cs="Arial"/>
          <w:sz w:val="20"/>
          <w:szCs w:val="20"/>
          <w:lang w:val="en-US"/>
        </w:rPr>
        <w:t xml:space="preserve">allow </w:t>
      </w:r>
      <w:r w:rsidR="003B4DF2" w:rsidRPr="008B4823">
        <w:rPr>
          <w:rFonts w:ascii="Arial" w:hAnsi="Arial" w:cs="Arial"/>
          <w:sz w:val="20"/>
          <w:szCs w:val="20"/>
          <w:lang w:val="en-US"/>
        </w:rPr>
        <w:t xml:space="preserve">the </w:t>
      </w:r>
      <w:r w:rsidR="003F499C" w:rsidRPr="008B4823">
        <w:rPr>
          <w:rFonts w:ascii="Arial" w:hAnsi="Arial" w:cs="Arial"/>
          <w:sz w:val="20"/>
          <w:szCs w:val="20"/>
          <w:lang w:val="en-US"/>
        </w:rPr>
        <w:t>reject message to be sent</w:t>
      </w:r>
      <w:r w:rsidR="003B4DF2" w:rsidRPr="008B4823">
        <w:rPr>
          <w:rFonts w:ascii="Arial" w:hAnsi="Arial" w:cs="Arial"/>
          <w:sz w:val="20"/>
          <w:szCs w:val="20"/>
          <w:lang w:val="en-US"/>
        </w:rPr>
        <w:t xml:space="preserve"> also</w:t>
      </w:r>
      <w:r w:rsidR="003F499C" w:rsidRPr="008B4823">
        <w:rPr>
          <w:rFonts w:ascii="Arial" w:hAnsi="Arial" w:cs="Arial"/>
          <w:sz w:val="20"/>
          <w:szCs w:val="20"/>
          <w:lang w:val="en-US"/>
        </w:rPr>
        <w:t xml:space="preserve"> to UEs in connected state or we introduce a wait timer in the release message. </w:t>
      </w:r>
    </w:p>
    <w:p w14:paraId="61D24CC9" w14:textId="455E8C1E" w:rsidR="0039547D" w:rsidRPr="008B4823" w:rsidRDefault="0039547D" w:rsidP="00056FB0">
      <w:pPr>
        <w:pStyle w:val="Observation"/>
        <w:rPr>
          <w:lang w:val="en-US"/>
        </w:rPr>
      </w:pPr>
      <w:bookmarkStart w:id="7" w:name="_Toc525807855"/>
      <w:r w:rsidRPr="008B4823">
        <w:rPr>
          <w:lang w:val="en-US"/>
        </w:rPr>
        <w:t>Case c requires that a slice</w:t>
      </w:r>
      <w:r w:rsidR="005B2E8C" w:rsidRPr="008B4823">
        <w:rPr>
          <w:lang w:val="en-US"/>
        </w:rPr>
        <w:t>-based</w:t>
      </w:r>
      <w:r w:rsidRPr="008B4823">
        <w:rPr>
          <w:lang w:val="en-US"/>
        </w:rPr>
        <w:t xml:space="preserve"> wait timer is introduced in RRC </w:t>
      </w:r>
      <w:r w:rsidR="005B2E8C" w:rsidRPr="008B4823">
        <w:rPr>
          <w:lang w:val="en-US"/>
        </w:rPr>
        <w:t xml:space="preserve">connection </w:t>
      </w:r>
      <w:r w:rsidRPr="008B4823">
        <w:rPr>
          <w:lang w:val="en-US"/>
        </w:rPr>
        <w:t xml:space="preserve">release (or in RRC connection reject if that procedure is modified so that it can be used </w:t>
      </w:r>
      <w:r w:rsidR="005B2E8C" w:rsidRPr="008B4823">
        <w:rPr>
          <w:lang w:val="en-US"/>
        </w:rPr>
        <w:t xml:space="preserve">also </w:t>
      </w:r>
      <w:r w:rsidRPr="008B4823">
        <w:rPr>
          <w:lang w:val="en-US"/>
        </w:rPr>
        <w:t>in connected state).</w:t>
      </w:r>
      <w:bookmarkEnd w:id="7"/>
    </w:p>
    <w:p w14:paraId="05183BB9" w14:textId="1A58C2A6" w:rsidR="003F499C" w:rsidRPr="000A7E08" w:rsidRDefault="003F499C" w:rsidP="00056FB0">
      <w:pPr>
        <w:rPr>
          <w:rFonts w:ascii="Arial" w:hAnsi="Arial" w:cs="Arial"/>
          <w:sz w:val="20"/>
          <w:szCs w:val="20"/>
          <w:lang w:val="en-US"/>
        </w:rPr>
      </w:pPr>
      <w:r w:rsidRPr="000A7E08">
        <w:rPr>
          <w:rFonts w:ascii="Arial" w:hAnsi="Arial" w:cs="Arial"/>
          <w:sz w:val="20"/>
          <w:szCs w:val="20"/>
          <w:lang w:val="en-US"/>
        </w:rPr>
        <w:t xml:space="preserve">For the </w:t>
      </w:r>
      <w:r w:rsidR="0039547D" w:rsidRPr="000A7E08">
        <w:rPr>
          <w:rFonts w:ascii="Arial" w:hAnsi="Arial" w:cs="Arial"/>
          <w:sz w:val="20"/>
          <w:szCs w:val="20"/>
          <w:lang w:val="en-US"/>
        </w:rPr>
        <w:t>slice</w:t>
      </w:r>
      <w:r w:rsidR="005B2E8C" w:rsidRPr="000A7E08">
        <w:rPr>
          <w:rFonts w:ascii="Arial" w:hAnsi="Arial" w:cs="Arial"/>
          <w:sz w:val="20"/>
          <w:szCs w:val="20"/>
          <w:lang w:val="en-US"/>
        </w:rPr>
        <w:t>-based</w:t>
      </w:r>
      <w:r w:rsidR="0039547D" w:rsidRPr="000A7E08">
        <w:rPr>
          <w:rFonts w:ascii="Arial" w:hAnsi="Arial" w:cs="Arial"/>
          <w:sz w:val="20"/>
          <w:szCs w:val="20"/>
          <w:lang w:val="en-US"/>
        </w:rPr>
        <w:t xml:space="preserve"> </w:t>
      </w:r>
      <w:r w:rsidRPr="000A7E08">
        <w:rPr>
          <w:rFonts w:ascii="Arial" w:hAnsi="Arial" w:cs="Arial"/>
          <w:sz w:val="20"/>
          <w:szCs w:val="20"/>
          <w:lang w:val="en-US"/>
        </w:rPr>
        <w:t>wait timer two options can be considered:</w:t>
      </w:r>
    </w:p>
    <w:p w14:paraId="047B4E33" w14:textId="0CADDF4B" w:rsidR="00E377C0" w:rsidRPr="000A7E08" w:rsidRDefault="003F499C" w:rsidP="0083125E">
      <w:pPr>
        <w:pStyle w:val="ListParagraph"/>
        <w:numPr>
          <w:ilvl w:val="0"/>
          <w:numId w:val="25"/>
        </w:numPr>
        <w:spacing w:after="120"/>
        <w:ind w:left="714" w:hanging="357"/>
        <w:rPr>
          <w:rFonts w:ascii="Arial" w:hAnsi="Arial" w:cs="Arial"/>
          <w:sz w:val="20"/>
          <w:szCs w:val="20"/>
          <w:lang w:val="en-US"/>
        </w:rPr>
      </w:pPr>
      <w:r w:rsidRPr="000A7E08">
        <w:rPr>
          <w:rFonts w:ascii="Arial" w:hAnsi="Arial" w:cs="Arial"/>
          <w:sz w:val="20"/>
          <w:szCs w:val="20"/>
          <w:lang w:val="en-US"/>
        </w:rPr>
        <w:t xml:space="preserve">Single wait timer which is common to all the </w:t>
      </w:r>
      <w:r w:rsidR="00F15AA9" w:rsidRPr="000A7E08">
        <w:rPr>
          <w:rFonts w:ascii="Arial" w:hAnsi="Arial" w:cs="Arial"/>
          <w:sz w:val="20"/>
          <w:szCs w:val="20"/>
          <w:lang w:val="en-US"/>
        </w:rPr>
        <w:t>specified slices</w:t>
      </w:r>
    </w:p>
    <w:p w14:paraId="6F7A4BFA" w14:textId="5A1B4316" w:rsidR="00331BEC" w:rsidRPr="00660425" w:rsidRDefault="003F499C" w:rsidP="0083125E">
      <w:pPr>
        <w:pStyle w:val="ListParagraph"/>
        <w:numPr>
          <w:ilvl w:val="0"/>
          <w:numId w:val="25"/>
        </w:numPr>
        <w:spacing w:after="120"/>
        <w:ind w:left="714" w:hanging="357"/>
        <w:rPr>
          <w:rFonts w:ascii="Arial" w:hAnsi="Arial" w:cs="Arial"/>
          <w:sz w:val="20"/>
          <w:szCs w:val="20"/>
          <w:lang w:val="sv-SE"/>
        </w:rPr>
      </w:pPr>
      <w:proofErr w:type="spellStart"/>
      <w:r w:rsidRPr="00660425">
        <w:rPr>
          <w:rFonts w:ascii="Arial" w:hAnsi="Arial" w:cs="Arial"/>
          <w:sz w:val="20"/>
          <w:szCs w:val="20"/>
          <w:lang w:val="sv-SE"/>
        </w:rPr>
        <w:t>One</w:t>
      </w:r>
      <w:proofErr w:type="spellEnd"/>
      <w:r w:rsidRPr="00660425">
        <w:rPr>
          <w:rFonts w:ascii="Arial" w:hAnsi="Arial" w:cs="Arial"/>
          <w:sz w:val="20"/>
          <w:szCs w:val="20"/>
          <w:lang w:val="sv-SE"/>
        </w:rPr>
        <w:t xml:space="preserve"> </w:t>
      </w:r>
      <w:proofErr w:type="spellStart"/>
      <w:r w:rsidRPr="00660425">
        <w:rPr>
          <w:rFonts w:ascii="Arial" w:hAnsi="Arial" w:cs="Arial"/>
          <w:sz w:val="20"/>
          <w:szCs w:val="20"/>
          <w:lang w:val="sv-SE"/>
        </w:rPr>
        <w:t>wait</w:t>
      </w:r>
      <w:proofErr w:type="spellEnd"/>
      <w:r w:rsidRPr="00660425">
        <w:rPr>
          <w:rFonts w:ascii="Arial" w:hAnsi="Arial" w:cs="Arial"/>
          <w:sz w:val="20"/>
          <w:szCs w:val="20"/>
          <w:lang w:val="sv-SE"/>
        </w:rPr>
        <w:t xml:space="preserve"> timer </w:t>
      </w:r>
      <w:r w:rsidR="00F15AA9" w:rsidRPr="00660425">
        <w:rPr>
          <w:rFonts w:ascii="Arial" w:hAnsi="Arial" w:cs="Arial"/>
          <w:sz w:val="20"/>
          <w:szCs w:val="20"/>
          <w:lang w:val="sv-SE"/>
        </w:rPr>
        <w:t>per slice</w:t>
      </w:r>
    </w:p>
    <w:p w14:paraId="7964559C" w14:textId="04F7DA37" w:rsidR="0083125E" w:rsidRPr="000A7E08" w:rsidRDefault="001B4B32" w:rsidP="001B4B32">
      <w:pPr>
        <w:rPr>
          <w:rFonts w:ascii="Arial" w:hAnsi="Arial" w:cs="Arial"/>
          <w:sz w:val="20"/>
          <w:szCs w:val="20"/>
          <w:lang w:val="en-US"/>
        </w:rPr>
      </w:pPr>
      <w:r w:rsidRPr="000A7E08">
        <w:rPr>
          <w:rFonts w:ascii="Arial" w:hAnsi="Arial" w:cs="Arial"/>
          <w:sz w:val="20"/>
          <w:szCs w:val="20"/>
          <w:lang w:val="en-US"/>
        </w:rPr>
        <w:t>The first option is simpler than the second option as it only requires a single wait timer to be signaled and maintained by the UE.  It also seems to</w:t>
      </w:r>
      <w:r w:rsidR="006B375F" w:rsidRPr="000A7E08">
        <w:rPr>
          <w:rFonts w:ascii="Arial" w:hAnsi="Arial" w:cs="Arial"/>
          <w:sz w:val="20"/>
          <w:szCs w:val="20"/>
          <w:lang w:val="en-US"/>
        </w:rPr>
        <w:t xml:space="preserve"> </w:t>
      </w:r>
      <w:proofErr w:type="spellStart"/>
      <w:r w:rsidR="006B375F" w:rsidRPr="000A7E08">
        <w:rPr>
          <w:rFonts w:ascii="Arial" w:hAnsi="Arial" w:cs="Arial"/>
          <w:sz w:val="20"/>
          <w:szCs w:val="20"/>
          <w:lang w:val="en-US"/>
        </w:rPr>
        <w:t>fullfil</w:t>
      </w:r>
      <w:proofErr w:type="spellEnd"/>
      <w:r w:rsidR="006B375F" w:rsidRPr="000A7E08">
        <w:rPr>
          <w:rFonts w:ascii="Arial" w:hAnsi="Arial" w:cs="Arial"/>
          <w:sz w:val="20"/>
          <w:szCs w:val="20"/>
          <w:lang w:val="en-US"/>
        </w:rPr>
        <w:t xml:space="preserve"> the SA2 requirement since there is no mentioning of per-slice timers in the text from 2</w:t>
      </w:r>
      <w:r w:rsidR="0059737D" w:rsidRPr="000A7E08">
        <w:rPr>
          <w:rFonts w:ascii="Arial" w:hAnsi="Arial" w:cs="Arial"/>
          <w:sz w:val="20"/>
          <w:szCs w:val="20"/>
          <w:lang w:val="en-US"/>
        </w:rPr>
        <w:t>3</w:t>
      </w:r>
      <w:r w:rsidR="006B375F" w:rsidRPr="000A7E08">
        <w:rPr>
          <w:rFonts w:ascii="Arial" w:hAnsi="Arial" w:cs="Arial"/>
          <w:sz w:val="20"/>
          <w:szCs w:val="20"/>
          <w:lang w:val="en-US"/>
        </w:rPr>
        <w:t>.501.</w:t>
      </w:r>
      <w:r w:rsidR="00351870" w:rsidRPr="000A7E08">
        <w:rPr>
          <w:rFonts w:ascii="Arial" w:hAnsi="Arial" w:cs="Arial"/>
          <w:sz w:val="20"/>
          <w:szCs w:val="20"/>
          <w:lang w:val="en-US"/>
        </w:rPr>
        <w:t xml:space="preserve"> </w:t>
      </w:r>
      <w:r w:rsidR="0083125E" w:rsidRPr="000A7E08">
        <w:rPr>
          <w:rFonts w:ascii="Arial" w:hAnsi="Arial" w:cs="Arial"/>
          <w:sz w:val="20"/>
          <w:szCs w:val="20"/>
          <w:lang w:val="en-US"/>
        </w:rPr>
        <w:t>However, there are still some open issues also with this option, for instance:</w:t>
      </w:r>
    </w:p>
    <w:p w14:paraId="146C3A10" w14:textId="3D490B68" w:rsidR="00561A1F" w:rsidRPr="00660425" w:rsidRDefault="005C1C77" w:rsidP="00476F02">
      <w:pPr>
        <w:pStyle w:val="ListParagraph"/>
        <w:numPr>
          <w:ilvl w:val="0"/>
          <w:numId w:val="25"/>
        </w:numPr>
        <w:spacing w:after="120"/>
        <w:ind w:left="714" w:hanging="357"/>
        <w:rPr>
          <w:rFonts w:ascii="Arial" w:hAnsi="Arial" w:cs="Arial"/>
          <w:sz w:val="20"/>
          <w:szCs w:val="20"/>
        </w:rPr>
      </w:pPr>
      <w:r w:rsidRPr="000A7E08">
        <w:rPr>
          <w:rFonts w:ascii="Arial" w:hAnsi="Arial" w:cs="Arial"/>
          <w:sz w:val="20"/>
          <w:szCs w:val="20"/>
          <w:lang w:val="en-US"/>
        </w:rPr>
        <w:t xml:space="preserve">How </w:t>
      </w:r>
      <w:r w:rsidR="00F71498" w:rsidRPr="000A7E08">
        <w:rPr>
          <w:rFonts w:ascii="Arial" w:hAnsi="Arial" w:cs="Arial"/>
          <w:sz w:val="20"/>
          <w:szCs w:val="20"/>
          <w:lang w:val="en-US"/>
        </w:rPr>
        <w:t xml:space="preserve">does the UE determine the slices associated with the wait timer? </w:t>
      </w:r>
      <w:r w:rsidR="00561A1F" w:rsidRPr="000A7E08">
        <w:rPr>
          <w:rFonts w:ascii="Arial" w:hAnsi="Arial" w:cs="Arial"/>
          <w:sz w:val="20"/>
          <w:szCs w:val="20"/>
          <w:lang w:val="en-US"/>
        </w:rPr>
        <w:t xml:space="preserve">Are the network slices </w:t>
      </w:r>
      <w:proofErr w:type="spellStart"/>
      <w:r w:rsidR="00561A1F" w:rsidRPr="000A7E08">
        <w:rPr>
          <w:rFonts w:ascii="Arial" w:hAnsi="Arial" w:cs="Arial"/>
          <w:sz w:val="20"/>
          <w:szCs w:val="20"/>
          <w:lang w:val="en-US"/>
        </w:rPr>
        <w:t>signalled</w:t>
      </w:r>
      <w:proofErr w:type="spellEnd"/>
      <w:r w:rsidR="00561A1F" w:rsidRPr="000A7E08">
        <w:rPr>
          <w:rFonts w:ascii="Arial" w:hAnsi="Arial" w:cs="Arial"/>
          <w:sz w:val="20"/>
          <w:szCs w:val="20"/>
          <w:lang w:val="en-US"/>
        </w:rPr>
        <w:t xml:space="preserve"> together with the wait timer or </w:t>
      </w:r>
      <w:r w:rsidR="004D1CE8" w:rsidRPr="000A7E08">
        <w:rPr>
          <w:rFonts w:ascii="Arial" w:hAnsi="Arial" w:cs="Arial"/>
          <w:sz w:val="20"/>
          <w:szCs w:val="20"/>
          <w:lang w:val="en-US"/>
        </w:rPr>
        <w:t xml:space="preserve">are the network slices known implicitly, e.g. the wait timer </w:t>
      </w:r>
      <w:r w:rsidRPr="000A7E08">
        <w:rPr>
          <w:rFonts w:ascii="Arial" w:hAnsi="Arial" w:cs="Arial"/>
          <w:sz w:val="20"/>
          <w:szCs w:val="20"/>
          <w:lang w:val="en-US"/>
        </w:rPr>
        <w:t>appl</w:t>
      </w:r>
      <w:r w:rsidR="004D1CE8" w:rsidRPr="000A7E08">
        <w:rPr>
          <w:rFonts w:ascii="Arial" w:hAnsi="Arial" w:cs="Arial"/>
          <w:sz w:val="20"/>
          <w:szCs w:val="20"/>
          <w:lang w:val="en-US"/>
        </w:rPr>
        <w:t>ies</w:t>
      </w:r>
      <w:r w:rsidRPr="000A7E08">
        <w:rPr>
          <w:rFonts w:ascii="Arial" w:hAnsi="Arial" w:cs="Arial"/>
          <w:sz w:val="20"/>
          <w:szCs w:val="20"/>
          <w:lang w:val="en-US"/>
        </w:rPr>
        <w:t xml:space="preserve"> to all the </w:t>
      </w:r>
      <w:r w:rsidR="00561A1F" w:rsidRPr="000A7E08">
        <w:rPr>
          <w:rFonts w:ascii="Arial" w:hAnsi="Arial" w:cs="Arial"/>
          <w:sz w:val="20"/>
          <w:szCs w:val="20"/>
          <w:lang w:val="en-US"/>
        </w:rPr>
        <w:t xml:space="preserve">network slices </w:t>
      </w:r>
      <w:r w:rsidRPr="000A7E08">
        <w:rPr>
          <w:rFonts w:ascii="Arial" w:hAnsi="Arial" w:cs="Arial"/>
          <w:sz w:val="20"/>
          <w:szCs w:val="20"/>
          <w:lang w:val="en-US"/>
        </w:rPr>
        <w:t>in the Requested NSSAI</w:t>
      </w:r>
      <w:r w:rsidR="00D921B1" w:rsidRPr="000A7E08">
        <w:rPr>
          <w:rFonts w:ascii="Arial" w:hAnsi="Arial" w:cs="Arial"/>
          <w:sz w:val="20"/>
          <w:szCs w:val="20"/>
          <w:lang w:val="en-US"/>
        </w:rPr>
        <w:t>?</w:t>
      </w:r>
    </w:p>
    <w:p w14:paraId="7036C355" w14:textId="42087482" w:rsidR="00561A1F" w:rsidRPr="00660425" w:rsidRDefault="00D921B1" w:rsidP="00476F02">
      <w:pPr>
        <w:pStyle w:val="ListParagraph"/>
        <w:numPr>
          <w:ilvl w:val="0"/>
          <w:numId w:val="25"/>
        </w:numPr>
        <w:spacing w:after="120"/>
        <w:ind w:left="714" w:hanging="357"/>
        <w:rPr>
          <w:rFonts w:ascii="Arial" w:hAnsi="Arial" w:cs="Arial"/>
          <w:sz w:val="20"/>
          <w:szCs w:val="20"/>
        </w:rPr>
      </w:pPr>
      <w:r w:rsidRPr="000A7E08">
        <w:rPr>
          <w:rFonts w:ascii="Arial" w:hAnsi="Arial" w:cs="Arial"/>
          <w:sz w:val="20"/>
          <w:szCs w:val="20"/>
          <w:lang w:val="en-US"/>
        </w:rPr>
        <w:t>I</w:t>
      </w:r>
      <w:r w:rsidR="00FD0DEF" w:rsidRPr="000A7E08">
        <w:rPr>
          <w:rFonts w:ascii="Arial" w:hAnsi="Arial" w:cs="Arial"/>
          <w:sz w:val="20"/>
          <w:szCs w:val="20"/>
          <w:lang w:val="en-US"/>
        </w:rPr>
        <w:t xml:space="preserve">s it sufficient if </w:t>
      </w:r>
      <w:r w:rsidR="00561A1F" w:rsidRPr="000A7E08">
        <w:rPr>
          <w:rFonts w:ascii="Arial" w:hAnsi="Arial" w:cs="Arial"/>
          <w:sz w:val="20"/>
          <w:szCs w:val="20"/>
          <w:lang w:val="en-US"/>
        </w:rPr>
        <w:t>any of the</w:t>
      </w:r>
      <w:r w:rsidR="00FD0DEF" w:rsidRPr="000A7E08">
        <w:rPr>
          <w:rFonts w:ascii="Arial" w:hAnsi="Arial" w:cs="Arial"/>
          <w:sz w:val="20"/>
          <w:szCs w:val="20"/>
          <w:lang w:val="en-US"/>
        </w:rPr>
        <w:t xml:space="preserve"> network slices in the Requested NSSAI</w:t>
      </w:r>
      <w:r w:rsidR="00561A1F" w:rsidRPr="000A7E08">
        <w:rPr>
          <w:rFonts w:ascii="Arial" w:hAnsi="Arial" w:cs="Arial"/>
          <w:sz w:val="20"/>
          <w:szCs w:val="20"/>
          <w:lang w:val="en-US"/>
        </w:rPr>
        <w:t xml:space="preserve"> </w:t>
      </w:r>
      <w:r w:rsidR="00AF3B74">
        <w:rPr>
          <w:rFonts w:ascii="Arial" w:hAnsi="Arial" w:cs="Arial"/>
          <w:sz w:val="20"/>
          <w:szCs w:val="20"/>
          <w:lang w:val="en-US"/>
        </w:rPr>
        <w:t>are</w:t>
      </w:r>
      <w:r w:rsidR="00561A1F" w:rsidRPr="000A7E08">
        <w:rPr>
          <w:rFonts w:ascii="Arial" w:hAnsi="Arial" w:cs="Arial"/>
          <w:sz w:val="20"/>
          <w:szCs w:val="20"/>
          <w:lang w:val="en-US"/>
        </w:rPr>
        <w:t xml:space="preserve"> overloaded or do all of them need to be overloaded</w:t>
      </w:r>
      <w:r w:rsidRPr="000A7E08">
        <w:rPr>
          <w:rFonts w:ascii="Arial" w:hAnsi="Arial" w:cs="Arial"/>
          <w:sz w:val="20"/>
          <w:szCs w:val="20"/>
          <w:lang w:val="en-US"/>
        </w:rPr>
        <w:t xml:space="preserve"> in order for the connection to be rejected</w:t>
      </w:r>
      <w:r w:rsidR="00561A1F" w:rsidRPr="000A7E08">
        <w:rPr>
          <w:rFonts w:ascii="Arial" w:hAnsi="Arial" w:cs="Arial"/>
          <w:sz w:val="20"/>
          <w:szCs w:val="20"/>
          <w:lang w:val="en-US"/>
        </w:rPr>
        <w:t>? The current text in 2</w:t>
      </w:r>
      <w:r w:rsidR="0059737D" w:rsidRPr="000A7E08">
        <w:rPr>
          <w:rFonts w:ascii="Arial" w:hAnsi="Arial" w:cs="Arial"/>
          <w:sz w:val="20"/>
          <w:szCs w:val="20"/>
          <w:lang w:val="en-US"/>
        </w:rPr>
        <w:t>3</w:t>
      </w:r>
      <w:r w:rsidR="00561A1F" w:rsidRPr="000A7E08">
        <w:rPr>
          <w:rFonts w:ascii="Arial" w:hAnsi="Arial" w:cs="Arial"/>
          <w:sz w:val="20"/>
          <w:szCs w:val="20"/>
          <w:lang w:val="en-US"/>
        </w:rPr>
        <w:t>.501 seem to assume the latter but this</w:t>
      </w:r>
      <w:r w:rsidRPr="000A7E08">
        <w:rPr>
          <w:rFonts w:ascii="Arial" w:hAnsi="Arial" w:cs="Arial"/>
          <w:sz w:val="20"/>
          <w:szCs w:val="20"/>
          <w:lang w:val="en-US"/>
        </w:rPr>
        <w:t xml:space="preserve"> also means that the mechanism can be easily </w:t>
      </w:r>
      <w:r w:rsidR="00056668" w:rsidRPr="000A7E08">
        <w:rPr>
          <w:rFonts w:ascii="Arial" w:hAnsi="Arial" w:cs="Arial"/>
          <w:sz w:val="20"/>
          <w:szCs w:val="20"/>
          <w:lang w:val="en-US"/>
        </w:rPr>
        <w:t>circumvented</w:t>
      </w:r>
      <w:r w:rsidRPr="000A7E08">
        <w:rPr>
          <w:rFonts w:ascii="Arial" w:hAnsi="Arial" w:cs="Arial"/>
          <w:sz w:val="20"/>
          <w:szCs w:val="20"/>
          <w:lang w:val="en-US"/>
        </w:rPr>
        <w:t>.</w:t>
      </w:r>
    </w:p>
    <w:p w14:paraId="0D58F2AA" w14:textId="4327BE0F" w:rsidR="00476F02" w:rsidRPr="00191B6B" w:rsidRDefault="00561A1F" w:rsidP="00476F02">
      <w:pPr>
        <w:pStyle w:val="ListParagraph"/>
        <w:numPr>
          <w:ilvl w:val="0"/>
          <w:numId w:val="25"/>
        </w:numPr>
        <w:spacing w:after="120"/>
        <w:ind w:left="714" w:hanging="357"/>
        <w:rPr>
          <w:rFonts w:ascii="Arial" w:hAnsi="Arial" w:cs="Arial"/>
          <w:sz w:val="20"/>
          <w:szCs w:val="20"/>
        </w:rPr>
      </w:pPr>
      <w:r w:rsidRPr="000A7E08">
        <w:rPr>
          <w:rFonts w:ascii="Arial" w:hAnsi="Arial" w:cs="Arial"/>
          <w:sz w:val="20"/>
          <w:szCs w:val="20"/>
          <w:lang w:val="en-US"/>
        </w:rPr>
        <w:t xml:space="preserve">If </w:t>
      </w:r>
      <w:r w:rsidR="00D921B1" w:rsidRPr="000A7E08">
        <w:rPr>
          <w:rFonts w:ascii="Arial" w:hAnsi="Arial" w:cs="Arial"/>
          <w:sz w:val="20"/>
          <w:szCs w:val="20"/>
          <w:lang w:val="en-US"/>
        </w:rPr>
        <w:t xml:space="preserve">the UE makes a connection attempt for a </w:t>
      </w:r>
      <w:r w:rsidR="00191B6B" w:rsidRPr="000A7E08">
        <w:rPr>
          <w:rFonts w:ascii="Arial" w:hAnsi="Arial" w:cs="Arial"/>
          <w:sz w:val="20"/>
          <w:szCs w:val="20"/>
          <w:lang w:val="en-US"/>
        </w:rPr>
        <w:t xml:space="preserve">network </w:t>
      </w:r>
      <w:r w:rsidR="00D921B1" w:rsidRPr="000A7E08">
        <w:rPr>
          <w:rFonts w:ascii="Arial" w:hAnsi="Arial" w:cs="Arial"/>
          <w:sz w:val="20"/>
          <w:szCs w:val="20"/>
          <w:lang w:val="en-US"/>
        </w:rPr>
        <w:t xml:space="preserve">slice </w:t>
      </w:r>
      <w:r w:rsidR="00476F02" w:rsidRPr="000A7E08">
        <w:rPr>
          <w:rFonts w:ascii="Arial" w:hAnsi="Arial" w:cs="Arial"/>
          <w:sz w:val="20"/>
          <w:szCs w:val="20"/>
          <w:lang w:val="en-US"/>
        </w:rPr>
        <w:t>and gets</w:t>
      </w:r>
      <w:r w:rsidR="00D921B1" w:rsidRPr="000A7E08">
        <w:rPr>
          <w:rFonts w:ascii="Arial" w:hAnsi="Arial" w:cs="Arial"/>
          <w:sz w:val="20"/>
          <w:szCs w:val="20"/>
          <w:lang w:val="en-US"/>
        </w:rPr>
        <w:t xml:space="preserve"> rejected </w:t>
      </w:r>
      <w:r w:rsidR="00476F02" w:rsidRPr="000A7E08">
        <w:rPr>
          <w:rFonts w:ascii="Arial" w:hAnsi="Arial" w:cs="Arial"/>
          <w:sz w:val="20"/>
          <w:szCs w:val="20"/>
          <w:lang w:val="en-US"/>
        </w:rPr>
        <w:t>and then makes another connection attempt for a different</w:t>
      </w:r>
      <w:r w:rsidR="00191B6B" w:rsidRPr="000A7E08">
        <w:rPr>
          <w:rFonts w:ascii="Arial" w:hAnsi="Arial" w:cs="Arial"/>
          <w:sz w:val="20"/>
          <w:szCs w:val="20"/>
          <w:lang w:val="en-US"/>
        </w:rPr>
        <w:t xml:space="preserve"> network</w:t>
      </w:r>
      <w:r w:rsidR="00476F02" w:rsidRPr="000A7E08">
        <w:rPr>
          <w:rFonts w:ascii="Arial" w:hAnsi="Arial" w:cs="Arial"/>
          <w:sz w:val="20"/>
          <w:szCs w:val="20"/>
          <w:lang w:val="en-US"/>
        </w:rPr>
        <w:t xml:space="preserve"> slice while the wait timer for the first </w:t>
      </w:r>
      <w:r w:rsidR="00191B6B" w:rsidRPr="000A7E08">
        <w:rPr>
          <w:rFonts w:ascii="Arial" w:hAnsi="Arial" w:cs="Arial"/>
          <w:sz w:val="20"/>
          <w:szCs w:val="20"/>
          <w:lang w:val="en-US"/>
        </w:rPr>
        <w:t xml:space="preserve">network </w:t>
      </w:r>
      <w:r w:rsidR="00476F02" w:rsidRPr="000A7E08">
        <w:rPr>
          <w:rFonts w:ascii="Arial" w:hAnsi="Arial" w:cs="Arial"/>
          <w:sz w:val="20"/>
          <w:szCs w:val="20"/>
          <w:lang w:val="en-US"/>
        </w:rPr>
        <w:t xml:space="preserve">slice is still running and gets rejected again, is the wait timer re-started with the new value or </w:t>
      </w:r>
      <w:r w:rsidR="00191B6B" w:rsidRPr="000A7E08">
        <w:rPr>
          <w:rFonts w:ascii="Arial" w:hAnsi="Arial" w:cs="Arial"/>
          <w:sz w:val="20"/>
          <w:szCs w:val="20"/>
          <w:lang w:val="en-US"/>
        </w:rPr>
        <w:t>does the UE</w:t>
      </w:r>
      <w:r w:rsidR="00476F02" w:rsidRPr="000A7E08">
        <w:rPr>
          <w:rFonts w:ascii="Arial" w:hAnsi="Arial" w:cs="Arial"/>
          <w:sz w:val="20"/>
          <w:szCs w:val="20"/>
          <w:lang w:val="en-US"/>
        </w:rPr>
        <w:t xml:space="preserve"> maintain </w:t>
      </w:r>
      <w:r w:rsidR="001B4B32" w:rsidRPr="000A7E08">
        <w:rPr>
          <w:rFonts w:ascii="Arial" w:hAnsi="Arial" w:cs="Arial"/>
          <w:sz w:val="20"/>
          <w:szCs w:val="20"/>
          <w:lang w:val="en-US"/>
        </w:rPr>
        <w:t>separate wait timers for the two</w:t>
      </w:r>
      <w:r w:rsidR="00056668">
        <w:rPr>
          <w:rFonts w:ascii="Arial" w:hAnsi="Arial" w:cs="Arial"/>
          <w:sz w:val="20"/>
          <w:szCs w:val="20"/>
          <w:lang w:val="en-US"/>
        </w:rPr>
        <w:t xml:space="preserve"> network</w:t>
      </w:r>
      <w:r w:rsidR="001B4B32" w:rsidRPr="000A7E08">
        <w:rPr>
          <w:rFonts w:ascii="Arial" w:hAnsi="Arial" w:cs="Arial"/>
          <w:sz w:val="20"/>
          <w:szCs w:val="20"/>
          <w:lang w:val="en-US"/>
        </w:rPr>
        <w:t xml:space="preserve"> slices</w:t>
      </w:r>
      <w:r w:rsidR="00476F02" w:rsidRPr="000A7E08">
        <w:rPr>
          <w:rFonts w:ascii="Arial" w:hAnsi="Arial" w:cs="Arial"/>
          <w:sz w:val="20"/>
          <w:szCs w:val="20"/>
          <w:lang w:val="en-US"/>
        </w:rPr>
        <w:t>?</w:t>
      </w:r>
    </w:p>
    <w:p w14:paraId="5E035031" w14:textId="37425F66" w:rsidR="00905856" w:rsidRPr="0039547D" w:rsidRDefault="00191B6B" w:rsidP="006B375F">
      <w:pPr>
        <w:pStyle w:val="ListParagraph"/>
        <w:numPr>
          <w:ilvl w:val="0"/>
          <w:numId w:val="25"/>
        </w:numPr>
        <w:spacing w:after="120"/>
        <w:ind w:left="714" w:hanging="357"/>
        <w:rPr>
          <w:rFonts w:ascii="Arial" w:hAnsi="Arial" w:cs="Arial"/>
          <w:sz w:val="20"/>
          <w:szCs w:val="20"/>
        </w:rPr>
      </w:pPr>
      <w:r w:rsidRPr="000A7E08">
        <w:rPr>
          <w:rFonts w:ascii="Arial" w:hAnsi="Arial" w:cs="Arial"/>
          <w:sz w:val="20"/>
          <w:szCs w:val="20"/>
          <w:lang w:val="en-US"/>
        </w:rPr>
        <w:t>How is the NAS-AS interaction done if the wait</w:t>
      </w:r>
      <w:r w:rsidR="004D1CE8" w:rsidRPr="000A7E08">
        <w:rPr>
          <w:rFonts w:ascii="Arial" w:hAnsi="Arial" w:cs="Arial"/>
          <w:sz w:val="20"/>
          <w:szCs w:val="20"/>
          <w:lang w:val="en-US"/>
        </w:rPr>
        <w:t xml:space="preserve"> t</w:t>
      </w:r>
      <w:r w:rsidRPr="000A7E08">
        <w:rPr>
          <w:rFonts w:ascii="Arial" w:hAnsi="Arial" w:cs="Arial"/>
          <w:sz w:val="20"/>
          <w:szCs w:val="20"/>
          <w:lang w:val="en-US"/>
        </w:rPr>
        <w:t>imer is slice specific?</w:t>
      </w:r>
      <w:r w:rsidR="004D1CE8" w:rsidRPr="000A7E08">
        <w:rPr>
          <w:rFonts w:ascii="Arial" w:hAnsi="Arial" w:cs="Arial"/>
          <w:sz w:val="20"/>
          <w:szCs w:val="20"/>
          <w:lang w:val="en-US"/>
        </w:rPr>
        <w:t xml:space="preserve"> How is NAS informed of the network slices for which the wait timer is running? </w:t>
      </w:r>
    </w:p>
    <w:p w14:paraId="0803F11E" w14:textId="6A934895" w:rsidR="000A7E08" w:rsidRPr="000A7E08" w:rsidRDefault="003862BF" w:rsidP="006B375F">
      <w:pPr>
        <w:rPr>
          <w:rFonts w:ascii="Arial" w:hAnsi="Arial" w:cs="Arial"/>
          <w:sz w:val="20"/>
          <w:szCs w:val="20"/>
          <w:lang w:val="en-US"/>
        </w:rPr>
      </w:pPr>
      <w:r w:rsidRPr="000A7E08">
        <w:rPr>
          <w:rFonts w:ascii="Arial" w:hAnsi="Arial" w:cs="Arial"/>
          <w:sz w:val="20"/>
          <w:szCs w:val="20"/>
          <w:lang w:val="en-US"/>
        </w:rPr>
        <w:t xml:space="preserve">Considering </w:t>
      </w:r>
      <w:r w:rsidR="004D1CE8" w:rsidRPr="000A7E08">
        <w:rPr>
          <w:rFonts w:ascii="Arial" w:hAnsi="Arial" w:cs="Arial"/>
          <w:sz w:val="20"/>
          <w:szCs w:val="20"/>
          <w:lang w:val="en-US"/>
        </w:rPr>
        <w:t>the iss</w:t>
      </w:r>
      <w:r w:rsidR="0039547D" w:rsidRPr="000A7E08">
        <w:rPr>
          <w:rFonts w:ascii="Arial" w:hAnsi="Arial" w:cs="Arial"/>
          <w:sz w:val="20"/>
          <w:szCs w:val="20"/>
          <w:lang w:val="en-US"/>
        </w:rPr>
        <w:t>u</w:t>
      </w:r>
      <w:r w:rsidR="004D1CE8" w:rsidRPr="000A7E08">
        <w:rPr>
          <w:rFonts w:ascii="Arial" w:hAnsi="Arial" w:cs="Arial"/>
          <w:sz w:val="20"/>
          <w:szCs w:val="20"/>
          <w:lang w:val="en-US"/>
        </w:rPr>
        <w:t xml:space="preserve">es above and </w:t>
      </w:r>
      <w:r w:rsidRPr="000A7E08">
        <w:rPr>
          <w:rFonts w:ascii="Arial" w:hAnsi="Arial" w:cs="Arial"/>
          <w:sz w:val="20"/>
          <w:szCs w:val="20"/>
          <w:lang w:val="en-US"/>
        </w:rPr>
        <w:t>the</w:t>
      </w:r>
      <w:r w:rsidR="00476F02" w:rsidRPr="000A7E08">
        <w:rPr>
          <w:rFonts w:ascii="Arial" w:hAnsi="Arial" w:cs="Arial"/>
          <w:sz w:val="20"/>
          <w:szCs w:val="20"/>
          <w:lang w:val="en-US"/>
        </w:rPr>
        <w:t xml:space="preserve"> limited time that </w:t>
      </w:r>
      <w:r w:rsidR="001B4B32" w:rsidRPr="000A7E08">
        <w:rPr>
          <w:rFonts w:ascii="Arial" w:hAnsi="Arial" w:cs="Arial"/>
          <w:sz w:val="20"/>
          <w:szCs w:val="20"/>
          <w:lang w:val="en-US"/>
        </w:rPr>
        <w:t xml:space="preserve">is left of Rel-15 and the fact that SA2 has still not concluded if slice-based wait timer </w:t>
      </w:r>
      <w:r w:rsidR="005B2E8C" w:rsidRPr="000A7E08">
        <w:rPr>
          <w:rFonts w:ascii="Arial" w:hAnsi="Arial" w:cs="Arial"/>
          <w:sz w:val="20"/>
          <w:szCs w:val="20"/>
          <w:lang w:val="en-US"/>
        </w:rPr>
        <w:t>should</w:t>
      </w:r>
      <w:r w:rsidR="001B4B32" w:rsidRPr="000A7E08">
        <w:rPr>
          <w:rFonts w:ascii="Arial" w:hAnsi="Arial" w:cs="Arial"/>
          <w:sz w:val="20"/>
          <w:szCs w:val="20"/>
          <w:lang w:val="en-US"/>
        </w:rPr>
        <w:t xml:space="preserve"> be supported at all, we propose to postpone the discussion on slice</w:t>
      </w:r>
      <w:r w:rsidR="006D3987">
        <w:rPr>
          <w:rFonts w:ascii="Arial" w:hAnsi="Arial" w:cs="Arial"/>
          <w:sz w:val="20"/>
          <w:szCs w:val="20"/>
          <w:lang w:val="en-US"/>
        </w:rPr>
        <w:t>-</w:t>
      </w:r>
      <w:r w:rsidR="001B4B32" w:rsidRPr="000A7E08">
        <w:rPr>
          <w:rFonts w:ascii="Arial" w:hAnsi="Arial" w:cs="Arial"/>
          <w:sz w:val="20"/>
          <w:szCs w:val="20"/>
          <w:lang w:val="en-US"/>
        </w:rPr>
        <w:t>based wait timer to Rel-16.</w:t>
      </w:r>
    </w:p>
    <w:p w14:paraId="63ED296B" w14:textId="544EA15E" w:rsidR="009E6203" w:rsidRPr="000A7E08" w:rsidRDefault="009E6203" w:rsidP="009E6203">
      <w:pPr>
        <w:pStyle w:val="Proposal"/>
        <w:rPr>
          <w:lang w:val="en-US"/>
        </w:rPr>
      </w:pPr>
      <w:bookmarkStart w:id="8" w:name="_Toc525807857"/>
      <w:r w:rsidRPr="000A7E08">
        <w:rPr>
          <w:lang w:val="en-US"/>
        </w:rPr>
        <w:t xml:space="preserve">The slice-based wait timer </w:t>
      </w:r>
      <w:r w:rsidR="0039547D" w:rsidRPr="000A7E08">
        <w:rPr>
          <w:lang w:val="en-US"/>
        </w:rPr>
        <w:t xml:space="preserve">(case c) </w:t>
      </w:r>
      <w:r w:rsidR="00B35136" w:rsidRPr="000A7E08">
        <w:rPr>
          <w:lang w:val="en-US"/>
        </w:rPr>
        <w:t>can</w:t>
      </w:r>
      <w:r w:rsidRPr="000A7E08">
        <w:rPr>
          <w:lang w:val="en-US"/>
        </w:rPr>
        <w:t xml:space="preserve"> be studied </w:t>
      </w:r>
      <w:r w:rsidR="00B35136" w:rsidRPr="000A7E08">
        <w:rPr>
          <w:lang w:val="en-US"/>
        </w:rPr>
        <w:t xml:space="preserve">further in </w:t>
      </w:r>
      <w:r w:rsidRPr="000A7E08">
        <w:rPr>
          <w:lang w:val="en-US"/>
        </w:rPr>
        <w:t>Rel-16.</w:t>
      </w:r>
      <w:bookmarkEnd w:id="8"/>
      <w:r w:rsidRPr="000A7E08">
        <w:rPr>
          <w:lang w:val="en-US"/>
        </w:rPr>
        <w:t xml:space="preserve"> </w:t>
      </w:r>
    </w:p>
    <w:p w14:paraId="5C7B13FC" w14:textId="57243B32" w:rsidR="00706CFC" w:rsidRPr="000A7E08" w:rsidRDefault="001A0496" w:rsidP="006B375F">
      <w:pPr>
        <w:rPr>
          <w:rFonts w:ascii="Arial" w:hAnsi="Arial" w:cs="Arial"/>
          <w:sz w:val="20"/>
          <w:szCs w:val="20"/>
          <w:lang w:val="en-US"/>
        </w:rPr>
      </w:pPr>
      <w:r w:rsidRPr="000A7E08">
        <w:rPr>
          <w:rFonts w:ascii="Arial" w:hAnsi="Arial" w:cs="Arial"/>
          <w:sz w:val="20"/>
          <w:szCs w:val="20"/>
          <w:lang w:val="en-US"/>
        </w:rPr>
        <w:t>Even if slice</w:t>
      </w:r>
      <w:r w:rsidR="006D3987">
        <w:rPr>
          <w:rFonts w:ascii="Arial" w:hAnsi="Arial" w:cs="Arial"/>
          <w:sz w:val="20"/>
          <w:szCs w:val="20"/>
          <w:lang w:val="en-US"/>
        </w:rPr>
        <w:t>-</w:t>
      </w:r>
      <w:r w:rsidRPr="000A7E08">
        <w:rPr>
          <w:rFonts w:ascii="Arial" w:hAnsi="Arial" w:cs="Arial"/>
          <w:sz w:val="20"/>
          <w:szCs w:val="20"/>
          <w:lang w:val="en-US"/>
        </w:rPr>
        <w:t>based wait timer is not supported in Rel-15</w:t>
      </w:r>
      <w:r w:rsidR="003862BF" w:rsidRPr="000A7E08">
        <w:rPr>
          <w:rFonts w:ascii="Arial" w:hAnsi="Arial" w:cs="Arial"/>
          <w:sz w:val="20"/>
          <w:szCs w:val="20"/>
          <w:lang w:val="en-US"/>
        </w:rPr>
        <w:t xml:space="preserve">, </w:t>
      </w:r>
      <w:r w:rsidRPr="000A7E08">
        <w:rPr>
          <w:rFonts w:ascii="Arial" w:hAnsi="Arial" w:cs="Arial"/>
          <w:sz w:val="20"/>
          <w:szCs w:val="20"/>
          <w:lang w:val="en-US"/>
        </w:rPr>
        <w:t xml:space="preserve">we should still consider </w:t>
      </w:r>
      <w:r w:rsidR="00866843" w:rsidRPr="000A7E08">
        <w:rPr>
          <w:rFonts w:ascii="Arial" w:hAnsi="Arial" w:cs="Arial"/>
          <w:sz w:val="20"/>
          <w:szCs w:val="20"/>
          <w:lang w:val="en-US"/>
        </w:rPr>
        <w:t>introduc</w:t>
      </w:r>
      <w:r w:rsidRPr="000A7E08">
        <w:rPr>
          <w:rFonts w:ascii="Arial" w:hAnsi="Arial" w:cs="Arial"/>
          <w:sz w:val="20"/>
          <w:szCs w:val="20"/>
          <w:lang w:val="en-US"/>
        </w:rPr>
        <w:t>ing a</w:t>
      </w:r>
      <w:r w:rsidR="00866843" w:rsidRPr="000A7E08">
        <w:rPr>
          <w:rFonts w:ascii="Arial" w:hAnsi="Arial" w:cs="Arial"/>
          <w:sz w:val="20"/>
          <w:szCs w:val="20"/>
          <w:lang w:val="en-US"/>
        </w:rPr>
        <w:t xml:space="preserve"> generic wait timer in the RRC connection release message. </w:t>
      </w:r>
      <w:r w:rsidR="00706CFC" w:rsidRPr="000A7E08">
        <w:rPr>
          <w:rFonts w:ascii="Arial" w:hAnsi="Arial" w:cs="Arial"/>
          <w:sz w:val="20"/>
          <w:szCs w:val="20"/>
          <w:lang w:val="en-US"/>
        </w:rPr>
        <w:t xml:space="preserve">This would not only be useful for AMF overload control (specifically in case b above) but could also be useful </w:t>
      </w:r>
      <w:r w:rsidR="004D30B3" w:rsidRPr="000A7E08">
        <w:rPr>
          <w:rFonts w:ascii="Arial" w:hAnsi="Arial" w:cs="Arial"/>
          <w:sz w:val="20"/>
          <w:szCs w:val="20"/>
          <w:lang w:val="en-US"/>
        </w:rPr>
        <w:t xml:space="preserve">for RAN </w:t>
      </w:r>
      <w:r w:rsidR="00706CFC" w:rsidRPr="000A7E08">
        <w:rPr>
          <w:rFonts w:ascii="Arial" w:hAnsi="Arial" w:cs="Arial"/>
          <w:sz w:val="20"/>
          <w:szCs w:val="20"/>
          <w:lang w:val="en-US"/>
        </w:rPr>
        <w:t>overload</w:t>
      </w:r>
      <w:r w:rsidR="004D30B3" w:rsidRPr="000A7E08">
        <w:rPr>
          <w:rFonts w:ascii="Arial" w:hAnsi="Arial" w:cs="Arial"/>
          <w:sz w:val="20"/>
          <w:szCs w:val="20"/>
          <w:lang w:val="en-US"/>
        </w:rPr>
        <w:t xml:space="preserve"> control</w:t>
      </w:r>
      <w:r w:rsidR="00706CFC" w:rsidRPr="000A7E08">
        <w:rPr>
          <w:rFonts w:ascii="Arial" w:hAnsi="Arial" w:cs="Arial"/>
          <w:sz w:val="20"/>
          <w:szCs w:val="20"/>
          <w:lang w:val="en-US"/>
        </w:rPr>
        <w:t xml:space="preserve">. Compared to wait timer in the reject message, the </w:t>
      </w:r>
      <w:r w:rsidR="001B19F2" w:rsidRPr="000A7E08">
        <w:rPr>
          <w:rFonts w:ascii="Arial" w:hAnsi="Arial" w:cs="Arial"/>
          <w:sz w:val="20"/>
          <w:szCs w:val="20"/>
          <w:lang w:val="en-US"/>
        </w:rPr>
        <w:t>wait timer in the release message has a number of advantages:</w:t>
      </w:r>
    </w:p>
    <w:p w14:paraId="04162586" w14:textId="4A5DF4C3" w:rsidR="001B19F2" w:rsidRPr="000A7E08" w:rsidRDefault="001B19F2" w:rsidP="004D30B3">
      <w:pPr>
        <w:pStyle w:val="ListParagraph"/>
        <w:numPr>
          <w:ilvl w:val="0"/>
          <w:numId w:val="25"/>
        </w:numPr>
        <w:spacing w:after="120"/>
        <w:ind w:left="714" w:hanging="357"/>
        <w:rPr>
          <w:rFonts w:ascii="Arial" w:hAnsi="Arial" w:cs="Arial"/>
          <w:sz w:val="20"/>
          <w:szCs w:val="20"/>
          <w:lang w:val="en-US"/>
        </w:rPr>
      </w:pPr>
      <w:r w:rsidRPr="000A7E08">
        <w:rPr>
          <w:rFonts w:ascii="Arial" w:hAnsi="Arial" w:cs="Arial"/>
          <w:sz w:val="20"/>
          <w:szCs w:val="20"/>
          <w:lang w:val="en-US"/>
        </w:rPr>
        <w:t xml:space="preserve">The wait timer can be used when releasing a UE in connected state to prevent the UE from immediately trying to reconnect.  Without the wait timer in the release message, the network would first need to release the UE and then reject it when </w:t>
      </w:r>
      <w:proofErr w:type="spellStart"/>
      <w:r w:rsidRPr="000A7E08">
        <w:rPr>
          <w:rFonts w:ascii="Arial" w:hAnsi="Arial" w:cs="Arial"/>
          <w:sz w:val="20"/>
          <w:szCs w:val="20"/>
          <w:lang w:val="en-US"/>
        </w:rPr>
        <w:t>when</w:t>
      </w:r>
      <w:proofErr w:type="spellEnd"/>
      <w:r w:rsidRPr="000A7E08">
        <w:rPr>
          <w:rFonts w:ascii="Arial" w:hAnsi="Arial" w:cs="Arial"/>
          <w:sz w:val="20"/>
          <w:szCs w:val="20"/>
          <w:lang w:val="en-US"/>
        </w:rPr>
        <w:t xml:space="preserve"> it tries to reconnect</w:t>
      </w:r>
      <w:r w:rsidR="004D30B3" w:rsidRPr="000A7E08">
        <w:rPr>
          <w:rFonts w:ascii="Arial" w:hAnsi="Arial" w:cs="Arial"/>
          <w:sz w:val="20"/>
          <w:szCs w:val="20"/>
          <w:lang w:val="en-US"/>
        </w:rPr>
        <w:t>, whic</w:t>
      </w:r>
      <w:r w:rsidR="005B2E8C" w:rsidRPr="000A7E08">
        <w:rPr>
          <w:rFonts w:ascii="Arial" w:hAnsi="Arial" w:cs="Arial"/>
          <w:sz w:val="20"/>
          <w:szCs w:val="20"/>
          <w:lang w:val="en-US"/>
        </w:rPr>
        <w:t xml:space="preserve">h involves </w:t>
      </w:r>
      <w:r w:rsidR="004D30B3" w:rsidRPr="000A7E08">
        <w:rPr>
          <w:rFonts w:ascii="Arial" w:hAnsi="Arial" w:cs="Arial"/>
          <w:sz w:val="20"/>
          <w:szCs w:val="20"/>
          <w:lang w:val="en-US"/>
        </w:rPr>
        <w:t>unnecessary</w:t>
      </w:r>
      <w:r w:rsidR="005B2E8C" w:rsidRPr="000A7E08">
        <w:rPr>
          <w:rFonts w:ascii="Arial" w:hAnsi="Arial" w:cs="Arial"/>
          <w:sz w:val="20"/>
          <w:szCs w:val="20"/>
          <w:lang w:val="en-US"/>
        </w:rPr>
        <w:t xml:space="preserve"> </w:t>
      </w:r>
      <w:proofErr w:type="spellStart"/>
      <w:r w:rsidR="005B2E8C" w:rsidRPr="000A7E08">
        <w:rPr>
          <w:rFonts w:ascii="Arial" w:hAnsi="Arial" w:cs="Arial"/>
          <w:sz w:val="20"/>
          <w:szCs w:val="20"/>
          <w:lang w:val="en-US"/>
        </w:rPr>
        <w:t>signalling</w:t>
      </w:r>
      <w:proofErr w:type="spellEnd"/>
      <w:r w:rsidR="004D30B3" w:rsidRPr="000A7E08">
        <w:rPr>
          <w:rFonts w:ascii="Arial" w:hAnsi="Arial" w:cs="Arial"/>
          <w:sz w:val="20"/>
          <w:szCs w:val="20"/>
          <w:lang w:val="en-US"/>
        </w:rPr>
        <w:t>.</w:t>
      </w:r>
    </w:p>
    <w:p w14:paraId="60959EA8" w14:textId="6533C423" w:rsidR="00C1651C" w:rsidRPr="00D94055" w:rsidRDefault="00C1651C" w:rsidP="001A0496">
      <w:pPr>
        <w:pStyle w:val="ListParagraph"/>
        <w:numPr>
          <w:ilvl w:val="0"/>
          <w:numId w:val="25"/>
        </w:numPr>
        <w:spacing w:after="120"/>
        <w:ind w:left="714" w:hanging="357"/>
        <w:rPr>
          <w:rFonts w:ascii="Arial" w:hAnsi="Arial" w:cs="Arial"/>
          <w:sz w:val="20"/>
          <w:szCs w:val="20"/>
          <w:lang w:val="en-US"/>
        </w:rPr>
      </w:pPr>
      <w:r w:rsidRPr="000A7E08">
        <w:rPr>
          <w:rFonts w:ascii="Arial" w:hAnsi="Arial" w:cs="Arial"/>
          <w:sz w:val="20"/>
          <w:szCs w:val="20"/>
          <w:lang w:val="en-US"/>
        </w:rPr>
        <w:t xml:space="preserve">In case of RAN </w:t>
      </w:r>
      <w:proofErr w:type="gramStart"/>
      <w:r w:rsidRPr="000A7E08">
        <w:rPr>
          <w:rFonts w:ascii="Arial" w:hAnsi="Arial" w:cs="Arial"/>
          <w:sz w:val="20"/>
          <w:szCs w:val="20"/>
          <w:lang w:val="en-US"/>
        </w:rPr>
        <w:t>overload</w:t>
      </w:r>
      <w:proofErr w:type="gramEnd"/>
      <w:r w:rsidRPr="000A7E08">
        <w:rPr>
          <w:rFonts w:ascii="Arial" w:hAnsi="Arial" w:cs="Arial"/>
          <w:sz w:val="20"/>
          <w:szCs w:val="20"/>
          <w:lang w:val="en-US"/>
        </w:rPr>
        <w:t xml:space="preserve"> the network</w:t>
      </w:r>
      <w:r w:rsidR="004D30B3" w:rsidRPr="000A7E08">
        <w:rPr>
          <w:rFonts w:ascii="Arial" w:hAnsi="Arial" w:cs="Arial"/>
          <w:sz w:val="20"/>
          <w:szCs w:val="20"/>
          <w:lang w:val="en-US"/>
        </w:rPr>
        <w:t xml:space="preserve"> may want to</w:t>
      </w:r>
      <w:r w:rsidR="0084513F" w:rsidRPr="000A7E08">
        <w:rPr>
          <w:rFonts w:ascii="Arial" w:hAnsi="Arial" w:cs="Arial"/>
          <w:sz w:val="20"/>
          <w:szCs w:val="20"/>
          <w:lang w:val="en-US"/>
        </w:rPr>
        <w:t xml:space="preserve"> selectively</w:t>
      </w:r>
      <w:r w:rsidR="004D30B3" w:rsidRPr="000A7E08">
        <w:rPr>
          <w:rFonts w:ascii="Arial" w:hAnsi="Arial" w:cs="Arial"/>
          <w:sz w:val="20"/>
          <w:szCs w:val="20"/>
          <w:lang w:val="en-US"/>
        </w:rPr>
        <w:t xml:space="preserve"> </w:t>
      </w:r>
      <w:r w:rsidR="00CC37F0" w:rsidRPr="000A7E08">
        <w:rPr>
          <w:rFonts w:ascii="Arial" w:hAnsi="Arial" w:cs="Arial"/>
          <w:sz w:val="20"/>
          <w:szCs w:val="20"/>
          <w:lang w:val="en-US"/>
        </w:rPr>
        <w:t>reject</w:t>
      </w:r>
      <w:r w:rsidR="004D30B3" w:rsidRPr="000A7E08">
        <w:rPr>
          <w:rFonts w:ascii="Arial" w:hAnsi="Arial" w:cs="Arial"/>
          <w:sz w:val="20"/>
          <w:szCs w:val="20"/>
          <w:lang w:val="en-US"/>
        </w:rPr>
        <w:t xml:space="preserve"> </w:t>
      </w:r>
      <w:r w:rsidR="0084513F" w:rsidRPr="000A7E08">
        <w:rPr>
          <w:rFonts w:ascii="Arial" w:hAnsi="Arial" w:cs="Arial"/>
          <w:sz w:val="20"/>
          <w:szCs w:val="20"/>
          <w:lang w:val="en-US"/>
        </w:rPr>
        <w:t xml:space="preserve">UEs (e.g. reject </w:t>
      </w:r>
      <w:r w:rsidR="004D30B3" w:rsidRPr="000A7E08">
        <w:rPr>
          <w:rFonts w:ascii="Arial" w:hAnsi="Arial" w:cs="Arial"/>
          <w:sz w:val="20"/>
          <w:szCs w:val="20"/>
          <w:lang w:val="en-US"/>
        </w:rPr>
        <w:t>low priority UEs but keep the high priority ones</w:t>
      </w:r>
      <w:r w:rsidR="0084513F" w:rsidRPr="000A7E08">
        <w:rPr>
          <w:rFonts w:ascii="Arial" w:hAnsi="Arial" w:cs="Arial"/>
          <w:sz w:val="20"/>
          <w:szCs w:val="20"/>
          <w:lang w:val="en-US"/>
        </w:rPr>
        <w:t>)</w:t>
      </w:r>
      <w:r w:rsidR="004D30B3" w:rsidRPr="000A7E08">
        <w:rPr>
          <w:rFonts w:ascii="Arial" w:hAnsi="Arial" w:cs="Arial"/>
          <w:sz w:val="20"/>
          <w:szCs w:val="20"/>
          <w:lang w:val="en-US"/>
        </w:rPr>
        <w:t xml:space="preserve">. </w:t>
      </w:r>
      <w:r w:rsidR="0083125E" w:rsidRPr="000A7E08">
        <w:rPr>
          <w:rFonts w:ascii="Arial" w:hAnsi="Arial" w:cs="Arial"/>
          <w:sz w:val="20"/>
          <w:szCs w:val="20"/>
          <w:lang w:val="en-US"/>
        </w:rPr>
        <w:t xml:space="preserve">Unless the </w:t>
      </w:r>
      <w:r w:rsidR="00CC37F0" w:rsidRPr="000A7E08">
        <w:rPr>
          <w:rFonts w:ascii="Arial" w:hAnsi="Arial" w:cs="Arial"/>
          <w:sz w:val="20"/>
          <w:szCs w:val="20"/>
          <w:lang w:val="en-US"/>
        </w:rPr>
        <w:t>low</w:t>
      </w:r>
      <w:r w:rsidR="0083125E" w:rsidRPr="000A7E08">
        <w:rPr>
          <w:rFonts w:ascii="Arial" w:hAnsi="Arial" w:cs="Arial"/>
          <w:sz w:val="20"/>
          <w:szCs w:val="20"/>
          <w:lang w:val="en-US"/>
        </w:rPr>
        <w:t xml:space="preserve"> priority UEs can be identified through the establishment cause, this </w:t>
      </w:r>
      <w:r w:rsidR="0084513F" w:rsidRPr="000A7E08">
        <w:rPr>
          <w:rFonts w:ascii="Arial" w:hAnsi="Arial" w:cs="Arial"/>
          <w:sz w:val="20"/>
          <w:szCs w:val="20"/>
          <w:lang w:val="en-US"/>
        </w:rPr>
        <w:t xml:space="preserve">typically </w:t>
      </w:r>
      <w:r w:rsidR="0083125E" w:rsidRPr="000A7E08">
        <w:rPr>
          <w:rFonts w:ascii="Arial" w:hAnsi="Arial" w:cs="Arial"/>
          <w:sz w:val="20"/>
          <w:szCs w:val="20"/>
          <w:lang w:val="en-US"/>
        </w:rPr>
        <w:t>requires that the network has received the UE context from the CN or at least rece</w:t>
      </w:r>
      <w:r w:rsidR="005B2E8C" w:rsidRPr="000A7E08">
        <w:rPr>
          <w:rFonts w:ascii="Arial" w:hAnsi="Arial" w:cs="Arial"/>
          <w:sz w:val="20"/>
          <w:szCs w:val="20"/>
          <w:lang w:val="en-US"/>
        </w:rPr>
        <w:t>i</w:t>
      </w:r>
      <w:r w:rsidR="0083125E" w:rsidRPr="000A7E08">
        <w:rPr>
          <w:rFonts w:ascii="Arial" w:hAnsi="Arial" w:cs="Arial"/>
          <w:sz w:val="20"/>
          <w:szCs w:val="20"/>
          <w:lang w:val="en-US"/>
        </w:rPr>
        <w:t xml:space="preserve">ved the RRC connection setup complete message. Since the UE is in connected state at this point, </w:t>
      </w:r>
      <w:r w:rsidR="00CC37F0" w:rsidRPr="000A7E08">
        <w:rPr>
          <w:rFonts w:ascii="Arial" w:hAnsi="Arial" w:cs="Arial"/>
          <w:sz w:val="20"/>
          <w:szCs w:val="20"/>
          <w:lang w:val="en-US"/>
        </w:rPr>
        <w:t>the network has to use release</w:t>
      </w:r>
      <w:r w:rsidR="001A0496" w:rsidRPr="000A7E08">
        <w:rPr>
          <w:rFonts w:ascii="Arial" w:hAnsi="Arial" w:cs="Arial"/>
          <w:sz w:val="20"/>
          <w:szCs w:val="20"/>
          <w:lang w:val="en-US"/>
        </w:rPr>
        <w:t xml:space="preserve"> with wait timer</w:t>
      </w:r>
      <w:r w:rsidR="00CC37F0" w:rsidRPr="000A7E08">
        <w:rPr>
          <w:rFonts w:ascii="Arial" w:hAnsi="Arial" w:cs="Arial"/>
          <w:sz w:val="20"/>
          <w:szCs w:val="20"/>
          <w:lang w:val="en-US"/>
        </w:rPr>
        <w:t xml:space="preserve"> if it wants to </w:t>
      </w:r>
      <w:r w:rsidR="005B2E8C" w:rsidRPr="000A7E08">
        <w:rPr>
          <w:rFonts w:ascii="Arial" w:hAnsi="Arial" w:cs="Arial"/>
          <w:sz w:val="20"/>
          <w:szCs w:val="20"/>
          <w:lang w:val="en-US"/>
        </w:rPr>
        <w:t>reject</w:t>
      </w:r>
      <w:r w:rsidR="00CC37F0" w:rsidRPr="000A7E08">
        <w:rPr>
          <w:rFonts w:ascii="Arial" w:hAnsi="Arial" w:cs="Arial"/>
          <w:sz w:val="20"/>
          <w:szCs w:val="20"/>
          <w:lang w:val="en-US"/>
        </w:rPr>
        <w:t xml:space="preserve"> the low priority UE</w:t>
      </w:r>
      <w:r w:rsidR="005B2E8C" w:rsidRPr="000A7E08">
        <w:rPr>
          <w:rFonts w:ascii="Arial" w:hAnsi="Arial" w:cs="Arial"/>
          <w:sz w:val="20"/>
          <w:szCs w:val="20"/>
          <w:lang w:val="en-US"/>
        </w:rPr>
        <w:t xml:space="preserve"> (unless the reject procedure is modified so that it can also be used in connected state)</w:t>
      </w:r>
      <w:r w:rsidR="00CC37F0" w:rsidRPr="000A7E08">
        <w:rPr>
          <w:rFonts w:ascii="Arial" w:hAnsi="Arial" w:cs="Arial"/>
          <w:sz w:val="20"/>
          <w:szCs w:val="20"/>
          <w:lang w:val="en-US"/>
        </w:rPr>
        <w:t xml:space="preserve">. Note that releasing the UE and then rejecting the UE when it reconnects </w:t>
      </w:r>
      <w:r w:rsidR="001A0496" w:rsidRPr="000A7E08">
        <w:rPr>
          <w:rFonts w:ascii="Arial" w:hAnsi="Arial" w:cs="Arial"/>
          <w:sz w:val="20"/>
          <w:szCs w:val="20"/>
          <w:lang w:val="en-US"/>
        </w:rPr>
        <w:t xml:space="preserve">may not work since the </w:t>
      </w:r>
      <w:proofErr w:type="spellStart"/>
      <w:r w:rsidR="001A0496" w:rsidRPr="000A7E08">
        <w:rPr>
          <w:rFonts w:ascii="Arial" w:hAnsi="Arial" w:cs="Arial"/>
          <w:sz w:val="20"/>
          <w:szCs w:val="20"/>
          <w:lang w:val="en-US"/>
        </w:rPr>
        <w:t>gNB</w:t>
      </w:r>
      <w:proofErr w:type="spellEnd"/>
      <w:r w:rsidR="001A0496" w:rsidRPr="000A7E08">
        <w:rPr>
          <w:rFonts w:ascii="Arial" w:hAnsi="Arial" w:cs="Arial"/>
          <w:sz w:val="20"/>
          <w:szCs w:val="20"/>
          <w:lang w:val="en-US"/>
        </w:rPr>
        <w:t xml:space="preserve"> may not be able to correlate the two connections</w:t>
      </w:r>
      <w:r w:rsidR="00CC37F0" w:rsidRPr="000A7E08">
        <w:rPr>
          <w:rFonts w:ascii="Arial" w:hAnsi="Arial" w:cs="Arial"/>
          <w:sz w:val="20"/>
          <w:szCs w:val="20"/>
          <w:lang w:val="en-US"/>
        </w:rPr>
        <w:t>.</w:t>
      </w:r>
    </w:p>
    <w:p w14:paraId="2AFCACDF" w14:textId="77777777" w:rsidR="0049050F" w:rsidRPr="000A7E08" w:rsidRDefault="001A0496" w:rsidP="001A0496">
      <w:pPr>
        <w:pStyle w:val="Observation"/>
        <w:rPr>
          <w:lang w:val="en-US"/>
        </w:rPr>
      </w:pPr>
      <w:bookmarkStart w:id="9" w:name="_Toc525807856"/>
      <w:r w:rsidRPr="000A7E08">
        <w:rPr>
          <w:lang w:val="en-US"/>
        </w:rPr>
        <w:t>A wait timer in the RRC connection release provides more flexibility to the network in terms of performing RAN overload control.</w:t>
      </w:r>
      <w:bookmarkEnd w:id="9"/>
    </w:p>
    <w:p w14:paraId="13393492" w14:textId="5137C5B6" w:rsidR="001A0496" w:rsidRPr="000A7E08" w:rsidRDefault="0039547D" w:rsidP="001A0496">
      <w:pPr>
        <w:rPr>
          <w:rFonts w:ascii="Arial" w:hAnsi="Arial" w:cs="Arial"/>
          <w:sz w:val="20"/>
          <w:szCs w:val="20"/>
          <w:lang w:val="en-US"/>
        </w:rPr>
      </w:pPr>
      <w:r w:rsidRPr="000A7E08">
        <w:rPr>
          <w:rFonts w:ascii="Arial" w:hAnsi="Arial" w:cs="Arial"/>
          <w:sz w:val="20"/>
          <w:szCs w:val="20"/>
          <w:lang w:val="en-US"/>
        </w:rPr>
        <w:t>For these reasons we propose:</w:t>
      </w:r>
    </w:p>
    <w:p w14:paraId="235B43C6" w14:textId="28C2ABE0" w:rsidR="001B7C98" w:rsidRPr="000A7E08" w:rsidRDefault="00B35136" w:rsidP="00F91E34">
      <w:pPr>
        <w:pStyle w:val="Proposal"/>
        <w:rPr>
          <w:lang w:val="en-US"/>
        </w:rPr>
      </w:pPr>
      <w:bookmarkStart w:id="10" w:name="_Toc525807858"/>
      <w:r w:rsidRPr="000A7E08">
        <w:rPr>
          <w:lang w:val="en-US"/>
        </w:rPr>
        <w:t xml:space="preserve">Introduce a </w:t>
      </w:r>
      <w:r w:rsidR="000A4A7F" w:rsidRPr="000A7E08">
        <w:rPr>
          <w:lang w:val="en-US"/>
        </w:rPr>
        <w:t xml:space="preserve">generic </w:t>
      </w:r>
      <w:r w:rsidRPr="000A7E08">
        <w:rPr>
          <w:lang w:val="en-US"/>
        </w:rPr>
        <w:t>wait timer in RRC connection release (i.e. similar to the wait timer in RRC reject)</w:t>
      </w:r>
      <w:bookmarkEnd w:id="10"/>
    </w:p>
    <w:p w14:paraId="6F5322E4" w14:textId="2F38506D" w:rsidR="001B7C98" w:rsidRPr="000A7E08" w:rsidRDefault="00D73DA6" w:rsidP="001D4387">
      <w:pPr>
        <w:rPr>
          <w:rFonts w:ascii="Arial" w:hAnsi="Arial" w:cs="Arial"/>
          <w:sz w:val="20"/>
          <w:szCs w:val="20"/>
          <w:lang w:val="en-US"/>
        </w:rPr>
      </w:pPr>
      <w:r w:rsidRPr="000A7E08">
        <w:rPr>
          <w:rFonts w:ascii="Arial" w:hAnsi="Arial" w:cs="Arial"/>
          <w:sz w:val="20"/>
          <w:szCs w:val="20"/>
          <w:lang w:val="en-US"/>
        </w:rPr>
        <w:t>It should be noted</w:t>
      </w:r>
      <w:r w:rsidR="001B7C98" w:rsidRPr="000A7E08">
        <w:rPr>
          <w:rFonts w:ascii="Arial" w:hAnsi="Arial" w:cs="Arial"/>
          <w:sz w:val="20"/>
          <w:szCs w:val="20"/>
          <w:lang w:val="en-US"/>
        </w:rPr>
        <w:t xml:space="preserve"> that the </w:t>
      </w:r>
      <w:r w:rsidR="00EC38AC" w:rsidRPr="000A7E08">
        <w:rPr>
          <w:rFonts w:ascii="Arial" w:hAnsi="Arial" w:cs="Arial"/>
          <w:sz w:val="20"/>
          <w:szCs w:val="20"/>
          <w:lang w:val="en-US"/>
        </w:rPr>
        <w:t xml:space="preserve">value of the </w:t>
      </w:r>
      <w:r w:rsidR="001B7C98" w:rsidRPr="000A7E08">
        <w:rPr>
          <w:rFonts w:ascii="Arial" w:hAnsi="Arial" w:cs="Arial"/>
          <w:sz w:val="20"/>
          <w:szCs w:val="20"/>
          <w:lang w:val="en-US"/>
        </w:rPr>
        <w:t xml:space="preserve">generic wait timer in the release message can be set </w:t>
      </w:r>
      <w:r w:rsidR="004349FC" w:rsidRPr="000A7E08">
        <w:rPr>
          <w:rFonts w:ascii="Arial" w:hAnsi="Arial" w:cs="Arial"/>
          <w:sz w:val="20"/>
          <w:szCs w:val="20"/>
          <w:lang w:val="en-US"/>
        </w:rPr>
        <w:t>considering</w:t>
      </w:r>
      <w:r w:rsidR="001B7C98" w:rsidRPr="000A7E08">
        <w:rPr>
          <w:rFonts w:ascii="Arial" w:hAnsi="Arial" w:cs="Arial"/>
          <w:sz w:val="20"/>
          <w:szCs w:val="20"/>
          <w:lang w:val="en-US"/>
        </w:rPr>
        <w:t xml:space="preserve"> the network slices the UE is using. However, the difference compared </w:t>
      </w:r>
      <w:r w:rsidR="00546E3E" w:rsidRPr="000A7E08">
        <w:rPr>
          <w:rFonts w:ascii="Arial" w:hAnsi="Arial" w:cs="Arial"/>
          <w:sz w:val="20"/>
          <w:szCs w:val="20"/>
          <w:lang w:val="en-US"/>
        </w:rPr>
        <w:t xml:space="preserve">to the slice-based wait timer in option c above is that </w:t>
      </w:r>
      <w:r w:rsidR="00582362" w:rsidRPr="000A7E08">
        <w:rPr>
          <w:rFonts w:ascii="Arial" w:hAnsi="Arial" w:cs="Arial"/>
          <w:sz w:val="20"/>
          <w:szCs w:val="20"/>
          <w:lang w:val="en-US"/>
        </w:rPr>
        <w:t xml:space="preserve">generic </w:t>
      </w:r>
      <w:r w:rsidRPr="000A7E08">
        <w:rPr>
          <w:rFonts w:ascii="Arial" w:hAnsi="Arial" w:cs="Arial"/>
          <w:sz w:val="20"/>
          <w:szCs w:val="20"/>
          <w:lang w:val="en-US"/>
        </w:rPr>
        <w:t xml:space="preserve">wait timer </w:t>
      </w:r>
      <w:r w:rsidR="00582362" w:rsidRPr="000A7E08">
        <w:rPr>
          <w:rFonts w:ascii="Arial" w:hAnsi="Arial" w:cs="Arial"/>
          <w:sz w:val="20"/>
          <w:szCs w:val="20"/>
          <w:lang w:val="en-US"/>
        </w:rPr>
        <w:t>applies to all slices.</w:t>
      </w:r>
      <w:r w:rsidR="00B60300" w:rsidRPr="000A7E08">
        <w:rPr>
          <w:rFonts w:ascii="Arial" w:hAnsi="Arial" w:cs="Arial"/>
          <w:sz w:val="20"/>
          <w:szCs w:val="20"/>
          <w:lang w:val="en-US"/>
        </w:rPr>
        <w:t xml:space="preserve"> That is, if the UE makes </w:t>
      </w:r>
      <w:r w:rsidR="00EC38AC" w:rsidRPr="000A7E08">
        <w:rPr>
          <w:rFonts w:ascii="Arial" w:hAnsi="Arial" w:cs="Arial"/>
          <w:sz w:val="20"/>
          <w:szCs w:val="20"/>
          <w:lang w:val="en-US"/>
        </w:rPr>
        <w:t>an access attempt for a</w:t>
      </w:r>
      <w:r w:rsidR="00513673" w:rsidRPr="000A7E08">
        <w:rPr>
          <w:rFonts w:ascii="Arial" w:hAnsi="Arial" w:cs="Arial"/>
          <w:sz w:val="20"/>
          <w:szCs w:val="20"/>
          <w:lang w:val="en-US"/>
        </w:rPr>
        <w:t xml:space="preserve"> network</w:t>
      </w:r>
      <w:r w:rsidR="00EC38AC" w:rsidRPr="000A7E08">
        <w:rPr>
          <w:rFonts w:ascii="Arial" w:hAnsi="Arial" w:cs="Arial"/>
          <w:sz w:val="20"/>
          <w:szCs w:val="20"/>
          <w:lang w:val="en-US"/>
        </w:rPr>
        <w:t xml:space="preserve"> </w:t>
      </w:r>
      <w:r w:rsidR="00EC38AC" w:rsidRPr="000A7E08">
        <w:rPr>
          <w:rFonts w:ascii="Arial" w:hAnsi="Arial" w:cs="Arial"/>
          <w:sz w:val="20"/>
          <w:szCs w:val="20"/>
          <w:lang w:val="en-US"/>
        </w:rPr>
        <w:lastRenderedPageBreak/>
        <w:t>slice</w:t>
      </w:r>
      <w:r w:rsidR="008B72EC" w:rsidRPr="000A7E08">
        <w:rPr>
          <w:rFonts w:ascii="Arial" w:hAnsi="Arial" w:cs="Arial"/>
          <w:sz w:val="20"/>
          <w:szCs w:val="20"/>
          <w:lang w:val="en-US"/>
        </w:rPr>
        <w:t xml:space="preserve"> while </w:t>
      </w:r>
      <w:r w:rsidR="003D598A" w:rsidRPr="000A7E08">
        <w:rPr>
          <w:rFonts w:ascii="Arial" w:hAnsi="Arial" w:cs="Arial"/>
          <w:sz w:val="20"/>
          <w:szCs w:val="20"/>
          <w:lang w:val="en-US"/>
        </w:rPr>
        <w:t xml:space="preserve">the wait timer is running, </w:t>
      </w:r>
      <w:r w:rsidR="00DC28F2" w:rsidRPr="000A7E08">
        <w:rPr>
          <w:rFonts w:ascii="Arial" w:hAnsi="Arial" w:cs="Arial"/>
          <w:sz w:val="20"/>
          <w:szCs w:val="20"/>
          <w:lang w:val="en-US"/>
        </w:rPr>
        <w:t>the</w:t>
      </w:r>
      <w:r w:rsidR="003D598A" w:rsidRPr="000A7E08">
        <w:rPr>
          <w:rFonts w:ascii="Arial" w:hAnsi="Arial" w:cs="Arial"/>
          <w:sz w:val="20"/>
          <w:szCs w:val="20"/>
          <w:lang w:val="en-US"/>
        </w:rPr>
        <w:t xml:space="preserve"> access attempt will still be blocked even though the network slice is not among the </w:t>
      </w:r>
      <w:r w:rsidR="00CB7186" w:rsidRPr="000A7E08">
        <w:rPr>
          <w:rFonts w:ascii="Arial" w:hAnsi="Arial" w:cs="Arial"/>
          <w:sz w:val="20"/>
          <w:szCs w:val="20"/>
          <w:lang w:val="en-US"/>
        </w:rPr>
        <w:t xml:space="preserve">set of </w:t>
      </w:r>
      <w:r w:rsidR="002A0D14" w:rsidRPr="000A7E08">
        <w:rPr>
          <w:rFonts w:ascii="Arial" w:hAnsi="Arial" w:cs="Arial"/>
          <w:sz w:val="20"/>
          <w:szCs w:val="20"/>
          <w:lang w:val="en-US"/>
        </w:rPr>
        <w:t>network slices which were requested</w:t>
      </w:r>
      <w:r w:rsidR="006F2320" w:rsidRPr="000A7E08">
        <w:rPr>
          <w:rFonts w:ascii="Arial" w:hAnsi="Arial" w:cs="Arial"/>
          <w:sz w:val="20"/>
          <w:szCs w:val="20"/>
          <w:lang w:val="en-US"/>
        </w:rPr>
        <w:t xml:space="preserve"> or used</w:t>
      </w:r>
      <w:r w:rsidR="002A0D14" w:rsidRPr="000A7E08">
        <w:rPr>
          <w:rFonts w:ascii="Arial" w:hAnsi="Arial" w:cs="Arial"/>
          <w:sz w:val="20"/>
          <w:szCs w:val="20"/>
          <w:lang w:val="en-US"/>
        </w:rPr>
        <w:t xml:space="preserve"> when the wait timer was started.</w:t>
      </w:r>
    </w:p>
    <w:p w14:paraId="1541D700" w14:textId="77777777" w:rsidR="00C01F33" w:rsidRPr="00CE0424" w:rsidRDefault="00C01F33" w:rsidP="00CE0424">
      <w:pPr>
        <w:pStyle w:val="Heading1"/>
      </w:pPr>
      <w:r w:rsidRPr="00CE0424">
        <w:t>Conclusion</w:t>
      </w:r>
    </w:p>
    <w:p w14:paraId="19E1D60C" w14:textId="77777777" w:rsidR="008E065E" w:rsidRPr="000A7E08" w:rsidRDefault="008E065E" w:rsidP="008E065E">
      <w:pPr>
        <w:pStyle w:val="BodyText"/>
        <w:rPr>
          <w:b/>
          <w:bCs/>
          <w:lang w:val="en-US"/>
        </w:rPr>
      </w:pPr>
      <w:r w:rsidRPr="000A7E08">
        <w:rPr>
          <w:lang w:val="en-US"/>
        </w:rPr>
        <w:t xml:space="preserve">In </w:t>
      </w:r>
      <w:r w:rsidR="007729A2" w:rsidRPr="000A7E08">
        <w:rPr>
          <w:lang w:val="en-US"/>
        </w:rPr>
        <w:t xml:space="preserve">the previous </w:t>
      </w:r>
      <w:r w:rsidRPr="000A7E08">
        <w:rPr>
          <w:lang w:val="en-US"/>
        </w:rPr>
        <w:t>section</w:t>
      </w:r>
      <w:r w:rsidR="007729A2" w:rsidRPr="000A7E08">
        <w:rPr>
          <w:lang w:val="en-US"/>
        </w:rPr>
        <w:t>s</w:t>
      </w:r>
      <w:r w:rsidRPr="000A7E08">
        <w:rPr>
          <w:lang w:val="en-US"/>
        </w:rPr>
        <w:t xml:space="preserve"> we made the following observations:</w:t>
      </w:r>
      <w:r w:rsidR="00C93814" w:rsidRPr="000A7E08">
        <w:rPr>
          <w:b/>
          <w:bCs/>
          <w:lang w:val="en-US"/>
        </w:rPr>
        <w:t xml:space="preserve"> </w:t>
      </w:r>
    </w:p>
    <w:p w14:paraId="602D25EC" w14:textId="6A622983" w:rsidR="00B73B17"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5807852" w:history="1">
        <w:r w:rsidR="00B73B17" w:rsidRPr="0058057E">
          <w:rPr>
            <w:rStyle w:val="Hyperlink"/>
            <w:noProof/>
            <w:lang w:val="en-US"/>
          </w:rPr>
          <w:t>Observation 1</w:t>
        </w:r>
        <w:r w:rsidR="00B73B17">
          <w:rPr>
            <w:rFonts w:asciiTheme="minorHAnsi" w:eastAsiaTheme="minorEastAsia" w:hAnsiTheme="minorHAnsi"/>
            <w:b w:val="0"/>
            <w:noProof/>
            <w:lang w:eastAsia="sv-SE"/>
          </w:rPr>
          <w:tab/>
        </w:r>
        <w:r w:rsidR="00B73B17" w:rsidRPr="0058057E">
          <w:rPr>
            <w:rStyle w:val="Hyperlink"/>
            <w:noProof/>
            <w:lang w:val="en-US"/>
          </w:rPr>
          <w:t>TS 23.501 defines three cases (a,b,c) where RAN should reject or release an RRC connection with wait timer due to AMF overload</w:t>
        </w:r>
      </w:hyperlink>
    </w:p>
    <w:p w14:paraId="3F14C5DF" w14:textId="60187B65" w:rsidR="00B73B17" w:rsidRDefault="00CB5220">
      <w:pPr>
        <w:pStyle w:val="TableofFigures"/>
        <w:tabs>
          <w:tab w:val="right" w:leader="dot" w:pos="9629"/>
        </w:tabs>
        <w:rPr>
          <w:rFonts w:asciiTheme="minorHAnsi" w:eastAsiaTheme="minorEastAsia" w:hAnsiTheme="minorHAnsi"/>
          <w:b w:val="0"/>
          <w:noProof/>
          <w:lang w:eastAsia="sv-SE"/>
        </w:rPr>
      </w:pPr>
      <w:hyperlink w:anchor="_Toc525807853" w:history="1">
        <w:r w:rsidR="00B73B17" w:rsidRPr="0058057E">
          <w:rPr>
            <w:rStyle w:val="Hyperlink"/>
            <w:noProof/>
            <w:lang w:val="en-US"/>
          </w:rPr>
          <w:t>Observation 2</w:t>
        </w:r>
        <w:r w:rsidR="00B73B17">
          <w:rPr>
            <w:rFonts w:asciiTheme="minorHAnsi" w:eastAsiaTheme="minorEastAsia" w:hAnsiTheme="minorHAnsi"/>
            <w:b w:val="0"/>
            <w:noProof/>
            <w:lang w:eastAsia="sv-SE"/>
          </w:rPr>
          <w:tab/>
        </w:r>
        <w:r w:rsidR="00B73B17" w:rsidRPr="0058057E">
          <w:rPr>
            <w:rStyle w:val="Hyperlink"/>
            <w:noProof/>
            <w:lang w:val="en-US"/>
          </w:rPr>
          <w:t>Case a can be handled using the generic wait timer in the RRC connection reject message</w:t>
        </w:r>
      </w:hyperlink>
    </w:p>
    <w:p w14:paraId="1AF7CE83" w14:textId="6B923A56" w:rsidR="00B73B17" w:rsidRDefault="00CB5220">
      <w:pPr>
        <w:pStyle w:val="TableofFigures"/>
        <w:tabs>
          <w:tab w:val="right" w:leader="dot" w:pos="9629"/>
        </w:tabs>
        <w:rPr>
          <w:rFonts w:asciiTheme="minorHAnsi" w:eastAsiaTheme="minorEastAsia" w:hAnsiTheme="minorHAnsi"/>
          <w:b w:val="0"/>
          <w:noProof/>
          <w:lang w:eastAsia="sv-SE"/>
        </w:rPr>
      </w:pPr>
      <w:hyperlink w:anchor="_Toc525807854" w:history="1">
        <w:r w:rsidR="00B73B17" w:rsidRPr="0058057E">
          <w:rPr>
            <w:rStyle w:val="Hyperlink"/>
            <w:noProof/>
            <w:lang w:val="en-US"/>
          </w:rPr>
          <w:t>Observation 3</w:t>
        </w:r>
        <w:r w:rsidR="00B73B17">
          <w:rPr>
            <w:rFonts w:asciiTheme="minorHAnsi" w:eastAsiaTheme="minorEastAsia" w:hAnsiTheme="minorHAnsi"/>
            <w:b w:val="0"/>
            <w:noProof/>
            <w:lang w:eastAsia="sv-SE"/>
          </w:rPr>
          <w:tab/>
        </w:r>
        <w:r w:rsidR="00B73B17" w:rsidRPr="0058057E">
          <w:rPr>
            <w:rStyle w:val="Hyperlink"/>
            <w:noProof/>
            <w:lang w:val="en-US"/>
          </w:rPr>
          <w:t>Case b requires a generic wait timer is introduced in RRC connection release (or RRC connection reject is modified so that it be used also in connected state).</w:t>
        </w:r>
      </w:hyperlink>
    </w:p>
    <w:p w14:paraId="2FBA2A8B" w14:textId="7A0FDCA5" w:rsidR="00B73B17" w:rsidRDefault="00CB5220">
      <w:pPr>
        <w:pStyle w:val="TableofFigures"/>
        <w:tabs>
          <w:tab w:val="right" w:leader="dot" w:pos="9629"/>
        </w:tabs>
        <w:rPr>
          <w:rFonts w:asciiTheme="minorHAnsi" w:eastAsiaTheme="minorEastAsia" w:hAnsiTheme="minorHAnsi"/>
          <w:b w:val="0"/>
          <w:noProof/>
          <w:lang w:eastAsia="sv-SE"/>
        </w:rPr>
      </w:pPr>
      <w:hyperlink w:anchor="_Toc525807855" w:history="1">
        <w:r w:rsidR="00B73B17" w:rsidRPr="0058057E">
          <w:rPr>
            <w:rStyle w:val="Hyperlink"/>
            <w:noProof/>
            <w:lang w:val="en-US"/>
          </w:rPr>
          <w:t>Observation 4</w:t>
        </w:r>
        <w:r w:rsidR="00B73B17">
          <w:rPr>
            <w:rFonts w:asciiTheme="minorHAnsi" w:eastAsiaTheme="minorEastAsia" w:hAnsiTheme="minorHAnsi"/>
            <w:b w:val="0"/>
            <w:noProof/>
            <w:lang w:eastAsia="sv-SE"/>
          </w:rPr>
          <w:tab/>
        </w:r>
        <w:r w:rsidR="00B73B17" w:rsidRPr="0058057E">
          <w:rPr>
            <w:rStyle w:val="Hyperlink"/>
            <w:noProof/>
            <w:lang w:val="en-US"/>
          </w:rPr>
          <w:t>Case c requires that a slice-based wait timer is introduced in RRC connection release (or in RRC connection reject if that procedure is modified so that it can be used also in connected state).</w:t>
        </w:r>
      </w:hyperlink>
    </w:p>
    <w:p w14:paraId="13FEDDC2" w14:textId="41A746BD" w:rsidR="00B73B17" w:rsidRDefault="00CB5220">
      <w:pPr>
        <w:pStyle w:val="TableofFigures"/>
        <w:tabs>
          <w:tab w:val="right" w:leader="dot" w:pos="9629"/>
        </w:tabs>
        <w:rPr>
          <w:rFonts w:asciiTheme="minorHAnsi" w:eastAsiaTheme="minorEastAsia" w:hAnsiTheme="minorHAnsi"/>
          <w:b w:val="0"/>
          <w:noProof/>
          <w:lang w:eastAsia="sv-SE"/>
        </w:rPr>
      </w:pPr>
      <w:hyperlink w:anchor="_Toc525807856" w:history="1">
        <w:r w:rsidR="00B73B17" w:rsidRPr="0058057E">
          <w:rPr>
            <w:rStyle w:val="Hyperlink"/>
            <w:noProof/>
            <w:lang w:val="en-US"/>
          </w:rPr>
          <w:t>Observation 5</w:t>
        </w:r>
        <w:r w:rsidR="00B73B17">
          <w:rPr>
            <w:rFonts w:asciiTheme="minorHAnsi" w:eastAsiaTheme="minorEastAsia" w:hAnsiTheme="minorHAnsi"/>
            <w:b w:val="0"/>
            <w:noProof/>
            <w:lang w:eastAsia="sv-SE"/>
          </w:rPr>
          <w:tab/>
        </w:r>
        <w:r w:rsidR="00B73B17" w:rsidRPr="0058057E">
          <w:rPr>
            <w:rStyle w:val="Hyperlink"/>
            <w:noProof/>
            <w:lang w:val="en-US"/>
          </w:rPr>
          <w:t>A wait timer in the RRC connection release provides more flexibility to the network in terms of performing RAN overload control.</w:t>
        </w:r>
      </w:hyperlink>
    </w:p>
    <w:p w14:paraId="3575EE92" w14:textId="64F683DA" w:rsidR="006E1C82" w:rsidRPr="000A7E08" w:rsidRDefault="006F6582" w:rsidP="006E1C82">
      <w:pPr>
        <w:pStyle w:val="BodyText"/>
        <w:rPr>
          <w:lang w:val="en-US"/>
        </w:rPr>
      </w:pPr>
      <w:r>
        <w:rPr>
          <w:b/>
          <w:bCs/>
        </w:rPr>
        <w:fldChar w:fldCharType="end"/>
      </w:r>
      <w:r w:rsidR="008E065E" w:rsidRPr="000A7E08">
        <w:rPr>
          <w:lang w:val="en-US"/>
        </w:rPr>
        <w:t xml:space="preserve">Based on the discussion in </w:t>
      </w:r>
      <w:r w:rsidR="007729A2" w:rsidRPr="000A7E08">
        <w:rPr>
          <w:lang w:val="en-US"/>
        </w:rPr>
        <w:t xml:space="preserve">the previous </w:t>
      </w:r>
      <w:r w:rsidR="008E065E" w:rsidRPr="000A7E08">
        <w:rPr>
          <w:lang w:val="en-US"/>
        </w:rPr>
        <w:t>section</w:t>
      </w:r>
      <w:r w:rsidR="007729A2" w:rsidRPr="000A7E08">
        <w:rPr>
          <w:lang w:val="en-US"/>
        </w:rPr>
        <w:t>s</w:t>
      </w:r>
      <w:r w:rsidR="008E065E" w:rsidRPr="000A7E08">
        <w:rPr>
          <w:lang w:val="en-US"/>
        </w:rPr>
        <w:t xml:space="preserve"> we propose the following:</w:t>
      </w:r>
    </w:p>
    <w:p w14:paraId="74A206D7" w14:textId="5B027ED5" w:rsidR="00B73B17"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525807857" w:history="1">
        <w:r w:rsidR="00B73B17" w:rsidRPr="00FA2BAB">
          <w:rPr>
            <w:rStyle w:val="Hyperlink"/>
            <w:noProof/>
            <w:lang w:val="en-US"/>
          </w:rPr>
          <w:t>Proposal 1</w:t>
        </w:r>
        <w:r w:rsidR="00B73B17">
          <w:rPr>
            <w:rFonts w:asciiTheme="minorHAnsi" w:eastAsiaTheme="minorEastAsia" w:hAnsiTheme="minorHAnsi"/>
            <w:b w:val="0"/>
            <w:noProof/>
            <w:lang w:eastAsia="sv-SE"/>
          </w:rPr>
          <w:tab/>
        </w:r>
        <w:r w:rsidR="00B73B17" w:rsidRPr="00FA2BAB">
          <w:rPr>
            <w:rStyle w:val="Hyperlink"/>
            <w:noProof/>
            <w:lang w:val="en-US"/>
          </w:rPr>
          <w:t>The slice-based wait timer (case c) can be studied further in Rel-16.</w:t>
        </w:r>
      </w:hyperlink>
    </w:p>
    <w:p w14:paraId="06ED6437" w14:textId="6F636010" w:rsidR="00B73B17" w:rsidRDefault="00CB5220">
      <w:pPr>
        <w:pStyle w:val="TableofFigures"/>
        <w:tabs>
          <w:tab w:val="right" w:leader="dot" w:pos="9629"/>
        </w:tabs>
        <w:rPr>
          <w:rFonts w:asciiTheme="minorHAnsi" w:eastAsiaTheme="minorEastAsia" w:hAnsiTheme="minorHAnsi"/>
          <w:b w:val="0"/>
          <w:noProof/>
          <w:lang w:eastAsia="sv-SE"/>
        </w:rPr>
      </w:pPr>
      <w:hyperlink w:anchor="_Toc525807858" w:history="1">
        <w:r w:rsidR="00B73B17" w:rsidRPr="00FA2BAB">
          <w:rPr>
            <w:rStyle w:val="Hyperlink"/>
            <w:noProof/>
            <w:lang w:val="en-US"/>
          </w:rPr>
          <w:t>Proposal 2</w:t>
        </w:r>
        <w:r w:rsidR="00B73B17">
          <w:rPr>
            <w:rFonts w:asciiTheme="minorHAnsi" w:eastAsiaTheme="minorEastAsia" w:hAnsiTheme="minorHAnsi"/>
            <w:b w:val="0"/>
            <w:noProof/>
            <w:lang w:eastAsia="sv-SE"/>
          </w:rPr>
          <w:tab/>
        </w:r>
        <w:r w:rsidR="00B73B17" w:rsidRPr="00FA2BAB">
          <w:rPr>
            <w:rStyle w:val="Hyperlink"/>
            <w:noProof/>
            <w:lang w:val="en-US"/>
          </w:rPr>
          <w:t>Introduce a generic wait timer in RRC connection release (i.e. similar to the wait timer in RRC reject)</w:t>
        </w:r>
      </w:hyperlink>
    </w:p>
    <w:p w14:paraId="16F0E680" w14:textId="04C42A93" w:rsidR="00311702" w:rsidRDefault="006E1C82" w:rsidP="00512ACE">
      <w:pPr>
        <w:pStyle w:val="BodyText"/>
        <w:rPr>
          <w:b/>
          <w:bCs/>
        </w:rPr>
      </w:pPr>
      <w:r>
        <w:rPr>
          <w:b/>
          <w:bCs/>
        </w:rPr>
        <w:fldChar w:fldCharType="end"/>
      </w:r>
    </w:p>
    <w:p w14:paraId="27DA9E99" w14:textId="77777777" w:rsidR="00F507D1" w:rsidRPr="00CE0424" w:rsidRDefault="00F507D1" w:rsidP="00CE0424">
      <w:pPr>
        <w:pStyle w:val="Heading1"/>
      </w:pPr>
      <w:bookmarkStart w:id="11" w:name="_In-sequence_SDU_delivery"/>
      <w:bookmarkEnd w:id="11"/>
      <w:r w:rsidRPr="00CE0424">
        <w:t>References</w:t>
      </w:r>
    </w:p>
    <w:p w14:paraId="6AE7CE27" w14:textId="24EDA50C" w:rsidR="0026317B" w:rsidRPr="000A7E08" w:rsidRDefault="0026317B" w:rsidP="0026317B">
      <w:pPr>
        <w:pStyle w:val="Reference"/>
        <w:rPr>
          <w:sz w:val="20"/>
          <w:szCs w:val="20"/>
          <w:lang w:val="en-US"/>
        </w:rPr>
      </w:pPr>
      <w:bookmarkStart w:id="12" w:name="_Ref521598882"/>
      <w:bookmarkStart w:id="13" w:name="_Ref174151459"/>
      <w:bookmarkStart w:id="14" w:name="_Ref189809556"/>
      <w:r w:rsidRPr="000A7E08">
        <w:rPr>
          <w:sz w:val="20"/>
          <w:szCs w:val="20"/>
          <w:lang w:val="en-US"/>
        </w:rPr>
        <w:t xml:space="preserve">R2-1809644, Wait time in </w:t>
      </w:r>
      <w:proofErr w:type="spellStart"/>
      <w:r w:rsidRPr="000A7E08">
        <w:rPr>
          <w:sz w:val="20"/>
          <w:szCs w:val="20"/>
          <w:lang w:val="en-US"/>
        </w:rPr>
        <w:t>RRCRelease</w:t>
      </w:r>
      <w:proofErr w:type="spellEnd"/>
      <w:r w:rsidRPr="000A7E08">
        <w:rPr>
          <w:sz w:val="20"/>
          <w:szCs w:val="20"/>
          <w:lang w:val="en-US"/>
        </w:rPr>
        <w:t>, ZTE Corporation, 3GPP/RAN2 AH 1807, 2nd - 6th July 2018.</w:t>
      </w:r>
      <w:bookmarkEnd w:id="12"/>
    </w:p>
    <w:p w14:paraId="0FBE55F7" w14:textId="77777777" w:rsidR="0026317B" w:rsidRPr="000A7E08" w:rsidRDefault="0026317B" w:rsidP="0026317B">
      <w:pPr>
        <w:pStyle w:val="Reference"/>
        <w:rPr>
          <w:sz w:val="20"/>
          <w:szCs w:val="20"/>
          <w:lang w:val="en-US"/>
        </w:rPr>
      </w:pPr>
      <w:bookmarkStart w:id="15" w:name="_Ref521598891"/>
      <w:r w:rsidRPr="000A7E08">
        <w:rPr>
          <w:sz w:val="20"/>
          <w:szCs w:val="20"/>
          <w:lang w:val="en-US"/>
        </w:rPr>
        <w:t>R2-1809714, Wait Timer in RRC Release message, Ericsson, 3GPP/RAN2 AH 1807, 2nd - 6th July 2018.</w:t>
      </w:r>
      <w:bookmarkEnd w:id="15"/>
    </w:p>
    <w:p w14:paraId="4BE18909" w14:textId="14B14754" w:rsidR="0026317B" w:rsidRPr="000A7E08" w:rsidRDefault="0026317B" w:rsidP="0026317B">
      <w:pPr>
        <w:pStyle w:val="Reference"/>
        <w:rPr>
          <w:sz w:val="20"/>
          <w:szCs w:val="20"/>
          <w:lang w:val="en-US"/>
        </w:rPr>
      </w:pPr>
      <w:bookmarkStart w:id="16" w:name="_Ref521598896"/>
      <w:r w:rsidRPr="000A7E08">
        <w:rPr>
          <w:sz w:val="20"/>
          <w:szCs w:val="20"/>
          <w:lang w:val="en-US"/>
        </w:rPr>
        <w:t>R2-1810285, Wait time in RRC Release, Nokia, Nokia Shanghai Bell, 3GPP/RAN2 AH 1807, 2nd - 6th July 2018.</w:t>
      </w:r>
      <w:bookmarkEnd w:id="16"/>
    </w:p>
    <w:p w14:paraId="20601EF2" w14:textId="2BF41F7B" w:rsidR="003A7EF3" w:rsidRPr="000A7E08" w:rsidRDefault="00B45044" w:rsidP="00AF1FA6">
      <w:pPr>
        <w:pStyle w:val="Reference"/>
        <w:rPr>
          <w:sz w:val="20"/>
          <w:szCs w:val="20"/>
          <w:lang w:val="en-US"/>
        </w:rPr>
      </w:pPr>
      <w:bookmarkStart w:id="17" w:name="_Ref521599008"/>
      <w:r w:rsidRPr="000A7E08">
        <w:rPr>
          <w:sz w:val="20"/>
          <w:szCs w:val="20"/>
          <w:lang w:val="en-US"/>
        </w:rPr>
        <w:t>R2-1810964, LS on Slice based Wait timer in NR RRC release, TSG RAN WG 2, 3GPP/RAN2 AH 1807, 2nd - 6th July 2018.</w:t>
      </w:r>
      <w:bookmarkEnd w:id="13"/>
      <w:bookmarkEnd w:id="14"/>
      <w:bookmarkEnd w:id="17"/>
    </w:p>
    <w:p w14:paraId="4F6882B8" w14:textId="125BB4FA" w:rsidR="00CB6F7A" w:rsidRPr="00E37935" w:rsidRDefault="00CB6F7A" w:rsidP="00AF1FA6">
      <w:pPr>
        <w:pStyle w:val="Reference"/>
        <w:rPr>
          <w:sz w:val="20"/>
          <w:szCs w:val="20"/>
        </w:rPr>
      </w:pPr>
      <w:bookmarkStart w:id="18" w:name="_Ref525137611"/>
      <w:r w:rsidRPr="00E37935">
        <w:rPr>
          <w:sz w:val="20"/>
          <w:szCs w:val="20"/>
        </w:rPr>
        <w:t xml:space="preserve">SA2#128bis </w:t>
      </w:r>
      <w:proofErr w:type="spellStart"/>
      <w:r w:rsidRPr="00E37935">
        <w:rPr>
          <w:sz w:val="20"/>
          <w:szCs w:val="20"/>
        </w:rPr>
        <w:t>chairman’s</w:t>
      </w:r>
      <w:proofErr w:type="spellEnd"/>
      <w:r w:rsidRPr="00E37935">
        <w:rPr>
          <w:sz w:val="20"/>
          <w:szCs w:val="20"/>
        </w:rPr>
        <w:t xml:space="preserve"> </w:t>
      </w:r>
      <w:proofErr w:type="spellStart"/>
      <w:r w:rsidRPr="00E37935">
        <w:rPr>
          <w:sz w:val="20"/>
          <w:szCs w:val="20"/>
        </w:rPr>
        <w:t>notes</w:t>
      </w:r>
      <w:bookmarkEnd w:id="18"/>
      <w:proofErr w:type="spellEnd"/>
    </w:p>
    <w:p w14:paraId="7901061D" w14:textId="77777777" w:rsidR="007D2A02" w:rsidRPr="009926D1" w:rsidRDefault="007D2A02" w:rsidP="009926D1">
      <w:pPr>
        <w:pStyle w:val="BodyText"/>
      </w:pPr>
    </w:p>
    <w:sectPr w:rsidR="007D2A02" w:rsidRPr="009926D1"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1F038" w14:textId="77777777" w:rsidR="008B34BE" w:rsidRDefault="008B34BE">
      <w:r>
        <w:separator/>
      </w:r>
    </w:p>
  </w:endnote>
  <w:endnote w:type="continuationSeparator" w:id="0">
    <w:p w14:paraId="4DE3FB18" w14:textId="77777777" w:rsidR="008B34BE" w:rsidRDefault="008B34BE">
      <w:r>
        <w:continuationSeparator/>
      </w:r>
    </w:p>
  </w:endnote>
  <w:endnote w:type="continuationNotice" w:id="1">
    <w:p w14:paraId="213C5B42" w14:textId="77777777" w:rsidR="008B34BE" w:rsidRDefault="008B3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3D0A3" w14:textId="77777777" w:rsidR="002C6B9D" w:rsidRDefault="002C6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A04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4330A" w14:textId="77777777" w:rsidR="002C6B9D" w:rsidRDefault="002C6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C35DD" w14:textId="77777777" w:rsidR="008B34BE" w:rsidRDefault="008B34BE">
      <w:r>
        <w:separator/>
      </w:r>
    </w:p>
  </w:footnote>
  <w:footnote w:type="continuationSeparator" w:id="0">
    <w:p w14:paraId="7BA50785" w14:textId="77777777" w:rsidR="008B34BE" w:rsidRDefault="008B34BE">
      <w:r>
        <w:continuationSeparator/>
      </w:r>
    </w:p>
  </w:footnote>
  <w:footnote w:type="continuationNotice" w:id="1">
    <w:p w14:paraId="7BE3E3C0" w14:textId="77777777" w:rsidR="008B34BE" w:rsidRDefault="008B3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69E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C705" w14:textId="77777777" w:rsidR="002C6B9D" w:rsidRDefault="002C6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EF620" w14:textId="77777777" w:rsidR="002C6B9D" w:rsidRDefault="002C6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CC3B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989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E3C3D"/>
    <w:multiLevelType w:val="hybridMultilevel"/>
    <w:tmpl w:val="584E28B2"/>
    <w:lvl w:ilvl="0" w:tplc="FA48353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B762BD"/>
    <w:multiLevelType w:val="hybridMultilevel"/>
    <w:tmpl w:val="6924FDD2"/>
    <w:lvl w:ilvl="0" w:tplc="FA483534">
      <w:numFmt w:val="bullet"/>
      <w:lvlText w:val="-"/>
      <w:lvlJc w:val="left"/>
      <w:pPr>
        <w:ind w:left="450" w:hanging="360"/>
      </w:pPr>
      <w:rPr>
        <w:rFonts w:ascii="Calibri" w:eastAsiaTheme="minorHAnsi" w:hAnsi="Calibri" w:cstheme="minorBidi"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214DB"/>
    <w:multiLevelType w:val="hybridMultilevel"/>
    <w:tmpl w:val="99B409DC"/>
    <w:lvl w:ilvl="0" w:tplc="FA48353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F27B38"/>
    <w:multiLevelType w:val="hybridMultilevel"/>
    <w:tmpl w:val="E2F44F6C"/>
    <w:lvl w:ilvl="0" w:tplc="FA483534">
      <w:numFmt w:val="bullet"/>
      <w:lvlText w:val="-"/>
      <w:lvlJc w:val="left"/>
      <w:pPr>
        <w:ind w:left="765" w:hanging="360"/>
      </w:pPr>
      <w:rPr>
        <w:rFonts w:ascii="Calibri" w:eastAsiaTheme="minorHAnsi" w:hAnsi="Calibri" w:cstheme="minorBidi"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6" w15:restartNumberingAfterBreak="0">
    <w:nsid w:val="7FC20388"/>
    <w:multiLevelType w:val="hybridMultilevel"/>
    <w:tmpl w:val="8E2A676A"/>
    <w:lvl w:ilvl="0" w:tplc="FA483534">
      <w:numFmt w:val="bullet"/>
      <w:lvlText w:val="-"/>
      <w:lvlJc w:val="left"/>
      <w:pPr>
        <w:ind w:left="405" w:hanging="360"/>
      </w:pPr>
      <w:rPr>
        <w:rFonts w:ascii="Calibri" w:eastAsiaTheme="minorHAnsi" w:hAnsi="Calibri" w:cstheme="minorBid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8"/>
  </w:num>
  <w:num w:numId="18">
    <w:abstractNumId w:val="9"/>
  </w:num>
  <w:num w:numId="19">
    <w:abstractNumId w:val="6"/>
  </w:num>
  <w:num w:numId="20">
    <w:abstractNumId w:val="24"/>
  </w:num>
  <w:num w:numId="21">
    <w:abstractNumId w:val="13"/>
  </w:num>
  <w:num w:numId="22">
    <w:abstractNumId w:val="23"/>
  </w:num>
  <w:num w:numId="23">
    <w:abstractNumId w:val="26"/>
  </w:num>
  <w:num w:numId="24">
    <w:abstractNumId w:val="5"/>
  </w:num>
  <w:num w:numId="25">
    <w:abstractNumId w:val="7"/>
  </w:num>
  <w:num w:numId="26">
    <w:abstractNumId w:val="25"/>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A3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5035"/>
    <w:rsid w:val="0005606A"/>
    <w:rsid w:val="00056668"/>
    <w:rsid w:val="00056FB0"/>
    <w:rsid w:val="00057117"/>
    <w:rsid w:val="000616E7"/>
    <w:rsid w:val="00062C58"/>
    <w:rsid w:val="0006487E"/>
    <w:rsid w:val="00065E1A"/>
    <w:rsid w:val="00077E5F"/>
    <w:rsid w:val="00077F04"/>
    <w:rsid w:val="0008036A"/>
    <w:rsid w:val="00081AE6"/>
    <w:rsid w:val="00083E4F"/>
    <w:rsid w:val="000855EB"/>
    <w:rsid w:val="00085B52"/>
    <w:rsid w:val="000866F2"/>
    <w:rsid w:val="0009009F"/>
    <w:rsid w:val="00091557"/>
    <w:rsid w:val="000924C1"/>
    <w:rsid w:val="000924F0"/>
    <w:rsid w:val="00093474"/>
    <w:rsid w:val="0009510F"/>
    <w:rsid w:val="000A1B7B"/>
    <w:rsid w:val="000A4A7F"/>
    <w:rsid w:val="000A56F2"/>
    <w:rsid w:val="000A7E08"/>
    <w:rsid w:val="000B2719"/>
    <w:rsid w:val="000B3A8F"/>
    <w:rsid w:val="000B4AB9"/>
    <w:rsid w:val="000B58C3"/>
    <w:rsid w:val="000B61E9"/>
    <w:rsid w:val="000C165A"/>
    <w:rsid w:val="000C2E19"/>
    <w:rsid w:val="000D0D07"/>
    <w:rsid w:val="000D4797"/>
    <w:rsid w:val="000D6732"/>
    <w:rsid w:val="000E0527"/>
    <w:rsid w:val="000E1E92"/>
    <w:rsid w:val="000F06D6"/>
    <w:rsid w:val="000F0EB1"/>
    <w:rsid w:val="000F1106"/>
    <w:rsid w:val="000F3BE9"/>
    <w:rsid w:val="000F3F6C"/>
    <w:rsid w:val="000F6DF3"/>
    <w:rsid w:val="001005FF"/>
    <w:rsid w:val="00102653"/>
    <w:rsid w:val="001062FB"/>
    <w:rsid w:val="001063E6"/>
    <w:rsid w:val="0011212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E2E"/>
    <w:rsid w:val="00147468"/>
    <w:rsid w:val="00151E23"/>
    <w:rsid w:val="001526E0"/>
    <w:rsid w:val="001551B5"/>
    <w:rsid w:val="001659C1"/>
    <w:rsid w:val="00173A8E"/>
    <w:rsid w:val="00173EB1"/>
    <w:rsid w:val="0017502C"/>
    <w:rsid w:val="001764AA"/>
    <w:rsid w:val="0018143F"/>
    <w:rsid w:val="00181FF8"/>
    <w:rsid w:val="0018519C"/>
    <w:rsid w:val="00190AC1"/>
    <w:rsid w:val="00191B6B"/>
    <w:rsid w:val="001927A2"/>
    <w:rsid w:val="0019341A"/>
    <w:rsid w:val="00196869"/>
    <w:rsid w:val="00197DF9"/>
    <w:rsid w:val="001A0496"/>
    <w:rsid w:val="001A1987"/>
    <w:rsid w:val="001A2564"/>
    <w:rsid w:val="001A6173"/>
    <w:rsid w:val="001A6CBA"/>
    <w:rsid w:val="001A79A0"/>
    <w:rsid w:val="001B0D97"/>
    <w:rsid w:val="001B19F2"/>
    <w:rsid w:val="001B4B32"/>
    <w:rsid w:val="001B5A5D"/>
    <w:rsid w:val="001B5CD7"/>
    <w:rsid w:val="001B7C98"/>
    <w:rsid w:val="001C1CE5"/>
    <w:rsid w:val="001C3D2A"/>
    <w:rsid w:val="001D4387"/>
    <w:rsid w:val="001D51BA"/>
    <w:rsid w:val="001D53E7"/>
    <w:rsid w:val="001D6342"/>
    <w:rsid w:val="001D6D53"/>
    <w:rsid w:val="001E58E2"/>
    <w:rsid w:val="001E7AED"/>
    <w:rsid w:val="001F3916"/>
    <w:rsid w:val="001F54C5"/>
    <w:rsid w:val="001F662C"/>
    <w:rsid w:val="001F7074"/>
    <w:rsid w:val="00200490"/>
    <w:rsid w:val="00201F3A"/>
    <w:rsid w:val="00203F96"/>
    <w:rsid w:val="0020554E"/>
    <w:rsid w:val="002069B2"/>
    <w:rsid w:val="00207FA3"/>
    <w:rsid w:val="00214DA8"/>
    <w:rsid w:val="00215423"/>
    <w:rsid w:val="002158FA"/>
    <w:rsid w:val="00220600"/>
    <w:rsid w:val="002224DB"/>
    <w:rsid w:val="00223FCB"/>
    <w:rsid w:val="00224D1B"/>
    <w:rsid w:val="002252C3"/>
    <w:rsid w:val="00225C54"/>
    <w:rsid w:val="00230765"/>
    <w:rsid w:val="00230D18"/>
    <w:rsid w:val="002319E4"/>
    <w:rsid w:val="00235632"/>
    <w:rsid w:val="00235872"/>
    <w:rsid w:val="00241559"/>
    <w:rsid w:val="002435B3"/>
    <w:rsid w:val="002458EB"/>
    <w:rsid w:val="002500C8"/>
    <w:rsid w:val="0025596C"/>
    <w:rsid w:val="00257543"/>
    <w:rsid w:val="00257BD8"/>
    <w:rsid w:val="002617E7"/>
    <w:rsid w:val="0026317B"/>
    <w:rsid w:val="00264228"/>
    <w:rsid w:val="00264334"/>
    <w:rsid w:val="0026473E"/>
    <w:rsid w:val="00266214"/>
    <w:rsid w:val="0026793D"/>
    <w:rsid w:val="00267C83"/>
    <w:rsid w:val="0027144F"/>
    <w:rsid w:val="00271813"/>
    <w:rsid w:val="00271F3A"/>
    <w:rsid w:val="00273278"/>
    <w:rsid w:val="002737F4"/>
    <w:rsid w:val="00274454"/>
    <w:rsid w:val="002755C2"/>
    <w:rsid w:val="002777B4"/>
    <w:rsid w:val="002805F5"/>
    <w:rsid w:val="00280751"/>
    <w:rsid w:val="0028083A"/>
    <w:rsid w:val="0028280A"/>
    <w:rsid w:val="00286ACD"/>
    <w:rsid w:val="00287838"/>
    <w:rsid w:val="002907B5"/>
    <w:rsid w:val="00291C15"/>
    <w:rsid w:val="00292EB7"/>
    <w:rsid w:val="00296227"/>
    <w:rsid w:val="00296F44"/>
    <w:rsid w:val="0029777D"/>
    <w:rsid w:val="002A055E"/>
    <w:rsid w:val="002A0D14"/>
    <w:rsid w:val="002A1D4E"/>
    <w:rsid w:val="002A2869"/>
    <w:rsid w:val="002B24D6"/>
    <w:rsid w:val="002C41E6"/>
    <w:rsid w:val="002C6B9D"/>
    <w:rsid w:val="002D071A"/>
    <w:rsid w:val="002D34B2"/>
    <w:rsid w:val="002D48B0"/>
    <w:rsid w:val="002D5B37"/>
    <w:rsid w:val="002D7637"/>
    <w:rsid w:val="002E17F2"/>
    <w:rsid w:val="002E59E4"/>
    <w:rsid w:val="002E7CAE"/>
    <w:rsid w:val="002F2771"/>
    <w:rsid w:val="002F37A9"/>
    <w:rsid w:val="00301CE6"/>
    <w:rsid w:val="0030256B"/>
    <w:rsid w:val="0030501F"/>
    <w:rsid w:val="00307BA1"/>
    <w:rsid w:val="00311702"/>
    <w:rsid w:val="00311E82"/>
    <w:rsid w:val="00313FD6"/>
    <w:rsid w:val="003143BD"/>
    <w:rsid w:val="00315363"/>
    <w:rsid w:val="00316F6F"/>
    <w:rsid w:val="003203ED"/>
    <w:rsid w:val="00322C9F"/>
    <w:rsid w:val="00324D23"/>
    <w:rsid w:val="00331751"/>
    <w:rsid w:val="00331BEC"/>
    <w:rsid w:val="00334579"/>
    <w:rsid w:val="00335858"/>
    <w:rsid w:val="00335C1F"/>
    <w:rsid w:val="00336BDA"/>
    <w:rsid w:val="00336F6D"/>
    <w:rsid w:val="00342BD7"/>
    <w:rsid w:val="00344B79"/>
    <w:rsid w:val="00346DB5"/>
    <w:rsid w:val="003477B1"/>
    <w:rsid w:val="00351870"/>
    <w:rsid w:val="00352380"/>
    <w:rsid w:val="00357380"/>
    <w:rsid w:val="003602D9"/>
    <w:rsid w:val="003604CE"/>
    <w:rsid w:val="00370E47"/>
    <w:rsid w:val="003741F6"/>
    <w:rsid w:val="003742AC"/>
    <w:rsid w:val="00377CE1"/>
    <w:rsid w:val="0038424C"/>
    <w:rsid w:val="00385BF0"/>
    <w:rsid w:val="003862BF"/>
    <w:rsid w:val="003939FF"/>
    <w:rsid w:val="0039547D"/>
    <w:rsid w:val="003A2223"/>
    <w:rsid w:val="003A2A0F"/>
    <w:rsid w:val="003A3DB6"/>
    <w:rsid w:val="003A45A1"/>
    <w:rsid w:val="003A5B0A"/>
    <w:rsid w:val="003A6BAC"/>
    <w:rsid w:val="003A70A4"/>
    <w:rsid w:val="003A7EF3"/>
    <w:rsid w:val="003B0DAF"/>
    <w:rsid w:val="003B159C"/>
    <w:rsid w:val="003B369F"/>
    <w:rsid w:val="003B36A3"/>
    <w:rsid w:val="003B4DF2"/>
    <w:rsid w:val="003B64BB"/>
    <w:rsid w:val="003B7FE5"/>
    <w:rsid w:val="003C11C8"/>
    <w:rsid w:val="003C2702"/>
    <w:rsid w:val="003C7806"/>
    <w:rsid w:val="003D109F"/>
    <w:rsid w:val="003D2478"/>
    <w:rsid w:val="003D3862"/>
    <w:rsid w:val="003D3C45"/>
    <w:rsid w:val="003D598A"/>
    <w:rsid w:val="003D5B1F"/>
    <w:rsid w:val="003E15FA"/>
    <w:rsid w:val="003E1E15"/>
    <w:rsid w:val="003E55E4"/>
    <w:rsid w:val="003E74E3"/>
    <w:rsid w:val="003F05C7"/>
    <w:rsid w:val="003F2CD4"/>
    <w:rsid w:val="003F499C"/>
    <w:rsid w:val="003F6BBE"/>
    <w:rsid w:val="004000E8"/>
    <w:rsid w:val="0040208B"/>
    <w:rsid w:val="00402E2B"/>
    <w:rsid w:val="0040512B"/>
    <w:rsid w:val="00405CA5"/>
    <w:rsid w:val="004067E9"/>
    <w:rsid w:val="00407CD3"/>
    <w:rsid w:val="00410134"/>
    <w:rsid w:val="00410B72"/>
    <w:rsid w:val="00410F18"/>
    <w:rsid w:val="0041263E"/>
    <w:rsid w:val="00413AAC"/>
    <w:rsid w:val="00413E92"/>
    <w:rsid w:val="00421105"/>
    <w:rsid w:val="00422AA4"/>
    <w:rsid w:val="004242F4"/>
    <w:rsid w:val="00427248"/>
    <w:rsid w:val="00433E05"/>
    <w:rsid w:val="004349FC"/>
    <w:rsid w:val="00437447"/>
    <w:rsid w:val="00441A92"/>
    <w:rsid w:val="004431DC"/>
    <w:rsid w:val="00444F56"/>
    <w:rsid w:val="0044604D"/>
    <w:rsid w:val="00446488"/>
    <w:rsid w:val="004517AA"/>
    <w:rsid w:val="00452CAC"/>
    <w:rsid w:val="00452FB1"/>
    <w:rsid w:val="004536D5"/>
    <w:rsid w:val="00457565"/>
    <w:rsid w:val="00457B71"/>
    <w:rsid w:val="004669E2"/>
    <w:rsid w:val="00470C31"/>
    <w:rsid w:val="00471DE0"/>
    <w:rsid w:val="004734D0"/>
    <w:rsid w:val="00473643"/>
    <w:rsid w:val="0047556B"/>
    <w:rsid w:val="00476F02"/>
    <w:rsid w:val="00477768"/>
    <w:rsid w:val="0049050F"/>
    <w:rsid w:val="00492BC5"/>
    <w:rsid w:val="004964F1"/>
    <w:rsid w:val="004A16BC"/>
    <w:rsid w:val="004A2B94"/>
    <w:rsid w:val="004B30D2"/>
    <w:rsid w:val="004B4C76"/>
    <w:rsid w:val="004B6F6A"/>
    <w:rsid w:val="004B7C0C"/>
    <w:rsid w:val="004C259B"/>
    <w:rsid w:val="004C3898"/>
    <w:rsid w:val="004D1CE8"/>
    <w:rsid w:val="004D30B3"/>
    <w:rsid w:val="004D36B1"/>
    <w:rsid w:val="004D5614"/>
    <w:rsid w:val="004D7EBD"/>
    <w:rsid w:val="004E2680"/>
    <w:rsid w:val="004E28F9"/>
    <w:rsid w:val="004E462E"/>
    <w:rsid w:val="004E56DC"/>
    <w:rsid w:val="004E76F4"/>
    <w:rsid w:val="004F0B4E"/>
    <w:rsid w:val="004F0B6C"/>
    <w:rsid w:val="004F2078"/>
    <w:rsid w:val="004F4403"/>
    <w:rsid w:val="004F4DA3"/>
    <w:rsid w:val="0050185F"/>
    <w:rsid w:val="00506557"/>
    <w:rsid w:val="0050677A"/>
    <w:rsid w:val="00507516"/>
    <w:rsid w:val="005108D8"/>
    <w:rsid w:val="005116BA"/>
    <w:rsid w:val="005116F9"/>
    <w:rsid w:val="00512ACE"/>
    <w:rsid w:val="00513673"/>
    <w:rsid w:val="005153A7"/>
    <w:rsid w:val="005219CF"/>
    <w:rsid w:val="00534B59"/>
    <w:rsid w:val="00536759"/>
    <w:rsid w:val="00537C62"/>
    <w:rsid w:val="00537D0E"/>
    <w:rsid w:val="00546970"/>
    <w:rsid w:val="00546E3E"/>
    <w:rsid w:val="00552532"/>
    <w:rsid w:val="00554E19"/>
    <w:rsid w:val="00560BBA"/>
    <w:rsid w:val="0056121F"/>
    <w:rsid w:val="00561A1F"/>
    <w:rsid w:val="00562CF3"/>
    <w:rsid w:val="00572505"/>
    <w:rsid w:val="00582362"/>
    <w:rsid w:val="00582809"/>
    <w:rsid w:val="0058798C"/>
    <w:rsid w:val="005900FA"/>
    <w:rsid w:val="005935A4"/>
    <w:rsid w:val="005948C2"/>
    <w:rsid w:val="00595DCA"/>
    <w:rsid w:val="0059737D"/>
    <w:rsid w:val="0059779B"/>
    <w:rsid w:val="005A209A"/>
    <w:rsid w:val="005A4DF7"/>
    <w:rsid w:val="005A662D"/>
    <w:rsid w:val="005B1409"/>
    <w:rsid w:val="005B2CD9"/>
    <w:rsid w:val="005B2E8C"/>
    <w:rsid w:val="005B35D7"/>
    <w:rsid w:val="005B392A"/>
    <w:rsid w:val="005B3AA3"/>
    <w:rsid w:val="005B6F83"/>
    <w:rsid w:val="005C1C77"/>
    <w:rsid w:val="005C74FB"/>
    <w:rsid w:val="005D1602"/>
    <w:rsid w:val="005E385F"/>
    <w:rsid w:val="005E5B81"/>
    <w:rsid w:val="005E6FC9"/>
    <w:rsid w:val="005E7454"/>
    <w:rsid w:val="005F2CB1"/>
    <w:rsid w:val="005F3025"/>
    <w:rsid w:val="005F618C"/>
    <w:rsid w:val="005F70BD"/>
    <w:rsid w:val="0060283C"/>
    <w:rsid w:val="00604F14"/>
    <w:rsid w:val="00606BA7"/>
    <w:rsid w:val="00611B83"/>
    <w:rsid w:val="00613257"/>
    <w:rsid w:val="00613511"/>
    <w:rsid w:val="00620A71"/>
    <w:rsid w:val="00620A73"/>
    <w:rsid w:val="00620D80"/>
    <w:rsid w:val="00621C0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425"/>
    <w:rsid w:val="006607C0"/>
    <w:rsid w:val="00660B1B"/>
    <w:rsid w:val="006613A6"/>
    <w:rsid w:val="006627A2"/>
    <w:rsid w:val="006634E6"/>
    <w:rsid w:val="006655EE"/>
    <w:rsid w:val="00666A91"/>
    <w:rsid w:val="00667EE7"/>
    <w:rsid w:val="00670922"/>
    <w:rsid w:val="00670BE1"/>
    <w:rsid w:val="0067218F"/>
    <w:rsid w:val="006736B0"/>
    <w:rsid w:val="006741F2"/>
    <w:rsid w:val="00674CC3"/>
    <w:rsid w:val="00675C72"/>
    <w:rsid w:val="006771F9"/>
    <w:rsid w:val="006776D7"/>
    <w:rsid w:val="00681003"/>
    <w:rsid w:val="006817C9"/>
    <w:rsid w:val="00683ECE"/>
    <w:rsid w:val="00695FC2"/>
    <w:rsid w:val="00696949"/>
    <w:rsid w:val="00697052"/>
    <w:rsid w:val="006A2AF3"/>
    <w:rsid w:val="006A46FB"/>
    <w:rsid w:val="006A5E28"/>
    <w:rsid w:val="006A697B"/>
    <w:rsid w:val="006A7AFF"/>
    <w:rsid w:val="006B1816"/>
    <w:rsid w:val="006B2099"/>
    <w:rsid w:val="006B375F"/>
    <w:rsid w:val="006B50CF"/>
    <w:rsid w:val="006C03B8"/>
    <w:rsid w:val="006C367E"/>
    <w:rsid w:val="006C5EC9"/>
    <w:rsid w:val="006C6059"/>
    <w:rsid w:val="006C7522"/>
    <w:rsid w:val="006D3987"/>
    <w:rsid w:val="006D6F08"/>
    <w:rsid w:val="006E062C"/>
    <w:rsid w:val="006E1C82"/>
    <w:rsid w:val="006E28B7"/>
    <w:rsid w:val="006E2A9B"/>
    <w:rsid w:val="006E3310"/>
    <w:rsid w:val="006E4E39"/>
    <w:rsid w:val="006E565E"/>
    <w:rsid w:val="006E673D"/>
    <w:rsid w:val="006E7D3B"/>
    <w:rsid w:val="006F1B70"/>
    <w:rsid w:val="006F2320"/>
    <w:rsid w:val="006F341D"/>
    <w:rsid w:val="006F3CDE"/>
    <w:rsid w:val="006F58D4"/>
    <w:rsid w:val="006F5FDF"/>
    <w:rsid w:val="006F6582"/>
    <w:rsid w:val="0070346E"/>
    <w:rsid w:val="00704EDB"/>
    <w:rsid w:val="00706101"/>
    <w:rsid w:val="00706CFC"/>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35FD"/>
    <w:rsid w:val="007445A0"/>
    <w:rsid w:val="0074524B"/>
    <w:rsid w:val="00747D8B"/>
    <w:rsid w:val="00751228"/>
    <w:rsid w:val="007571E1"/>
    <w:rsid w:val="007578E0"/>
    <w:rsid w:val="007604B2"/>
    <w:rsid w:val="0076137C"/>
    <w:rsid w:val="00765281"/>
    <w:rsid w:val="00766BAD"/>
    <w:rsid w:val="00771DCC"/>
    <w:rsid w:val="007729A2"/>
    <w:rsid w:val="007755F2"/>
    <w:rsid w:val="00776971"/>
    <w:rsid w:val="0077794D"/>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A02"/>
    <w:rsid w:val="007D5901"/>
    <w:rsid w:val="007D7526"/>
    <w:rsid w:val="007E4610"/>
    <w:rsid w:val="007E4715"/>
    <w:rsid w:val="007E505B"/>
    <w:rsid w:val="007E7091"/>
    <w:rsid w:val="0080321F"/>
    <w:rsid w:val="00803FAE"/>
    <w:rsid w:val="00804F13"/>
    <w:rsid w:val="0080605F"/>
    <w:rsid w:val="00807786"/>
    <w:rsid w:val="0081058B"/>
    <w:rsid w:val="00811FCB"/>
    <w:rsid w:val="00812EDC"/>
    <w:rsid w:val="008158D6"/>
    <w:rsid w:val="00817196"/>
    <w:rsid w:val="008210A1"/>
    <w:rsid w:val="008235DB"/>
    <w:rsid w:val="00824AB4"/>
    <w:rsid w:val="00825C42"/>
    <w:rsid w:val="00825D25"/>
    <w:rsid w:val="00827D6F"/>
    <w:rsid w:val="0083125E"/>
    <w:rsid w:val="008376AC"/>
    <w:rsid w:val="008444E8"/>
    <w:rsid w:val="00844E80"/>
    <w:rsid w:val="0084513F"/>
    <w:rsid w:val="00846FE7"/>
    <w:rsid w:val="00856758"/>
    <w:rsid w:val="00856911"/>
    <w:rsid w:val="00866843"/>
    <w:rsid w:val="008677FD"/>
    <w:rsid w:val="008706D4"/>
    <w:rsid w:val="00870F8A"/>
    <w:rsid w:val="008719A4"/>
    <w:rsid w:val="00871D23"/>
    <w:rsid w:val="00874312"/>
    <w:rsid w:val="0087437C"/>
    <w:rsid w:val="00875CD7"/>
    <w:rsid w:val="00876B4D"/>
    <w:rsid w:val="00877F18"/>
    <w:rsid w:val="00880AFB"/>
    <w:rsid w:val="00893255"/>
    <w:rsid w:val="00893A7A"/>
    <w:rsid w:val="008941E3"/>
    <w:rsid w:val="00894A88"/>
    <w:rsid w:val="00895386"/>
    <w:rsid w:val="008A21FF"/>
    <w:rsid w:val="008A2CE2"/>
    <w:rsid w:val="008A30AC"/>
    <w:rsid w:val="008A44B8"/>
    <w:rsid w:val="008A51A8"/>
    <w:rsid w:val="008A54C7"/>
    <w:rsid w:val="008A77D8"/>
    <w:rsid w:val="008B0483"/>
    <w:rsid w:val="008B120C"/>
    <w:rsid w:val="008B34BE"/>
    <w:rsid w:val="008B3CE4"/>
    <w:rsid w:val="008B4823"/>
    <w:rsid w:val="008B51A0"/>
    <w:rsid w:val="008B592A"/>
    <w:rsid w:val="008B72EC"/>
    <w:rsid w:val="008B7B5C"/>
    <w:rsid w:val="008C0C99"/>
    <w:rsid w:val="008C2017"/>
    <w:rsid w:val="008C4958"/>
    <w:rsid w:val="008C4BAA"/>
    <w:rsid w:val="008C6AE8"/>
    <w:rsid w:val="008C73CD"/>
    <w:rsid w:val="008C7573"/>
    <w:rsid w:val="008D00A5"/>
    <w:rsid w:val="008D34F1"/>
    <w:rsid w:val="008D39D8"/>
    <w:rsid w:val="008D6D1A"/>
    <w:rsid w:val="008E065E"/>
    <w:rsid w:val="008E0927"/>
    <w:rsid w:val="008E1909"/>
    <w:rsid w:val="008F1EAB"/>
    <w:rsid w:val="008F33DC"/>
    <w:rsid w:val="008F477F"/>
    <w:rsid w:val="008F49DC"/>
    <w:rsid w:val="00902350"/>
    <w:rsid w:val="0090336B"/>
    <w:rsid w:val="009053AA"/>
    <w:rsid w:val="00905856"/>
    <w:rsid w:val="00906939"/>
    <w:rsid w:val="00910B7D"/>
    <w:rsid w:val="00911DFB"/>
    <w:rsid w:val="009139D9"/>
    <w:rsid w:val="00914AD8"/>
    <w:rsid w:val="00916079"/>
    <w:rsid w:val="00917CE9"/>
    <w:rsid w:val="00920BF2"/>
    <w:rsid w:val="00922010"/>
    <w:rsid w:val="00931BD9"/>
    <w:rsid w:val="00936009"/>
    <w:rsid w:val="009368F3"/>
    <w:rsid w:val="00941636"/>
    <w:rsid w:val="00943742"/>
    <w:rsid w:val="00945C05"/>
    <w:rsid w:val="00946945"/>
    <w:rsid w:val="00947713"/>
    <w:rsid w:val="00950DE7"/>
    <w:rsid w:val="00953920"/>
    <w:rsid w:val="00953D47"/>
    <w:rsid w:val="0095681E"/>
    <w:rsid w:val="009572D4"/>
    <w:rsid w:val="00961921"/>
    <w:rsid w:val="0096263C"/>
    <w:rsid w:val="0096430A"/>
    <w:rsid w:val="0096554B"/>
    <w:rsid w:val="0096584A"/>
    <w:rsid w:val="00971F08"/>
    <w:rsid w:val="0097603D"/>
    <w:rsid w:val="00976949"/>
    <w:rsid w:val="00980477"/>
    <w:rsid w:val="00985253"/>
    <w:rsid w:val="009853B3"/>
    <w:rsid w:val="00990630"/>
    <w:rsid w:val="00991761"/>
    <w:rsid w:val="009926D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20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64F9"/>
    <w:rsid w:val="00A41E2B"/>
    <w:rsid w:val="00A427FF"/>
    <w:rsid w:val="00A45B74"/>
    <w:rsid w:val="00A47975"/>
    <w:rsid w:val="00A52E1D"/>
    <w:rsid w:val="00A61499"/>
    <w:rsid w:val="00A62A77"/>
    <w:rsid w:val="00A63483"/>
    <w:rsid w:val="00A657D7"/>
    <w:rsid w:val="00A660AC"/>
    <w:rsid w:val="00A67E6C"/>
    <w:rsid w:val="00A67FA3"/>
    <w:rsid w:val="00A713AA"/>
    <w:rsid w:val="00A71B99"/>
    <w:rsid w:val="00A739D0"/>
    <w:rsid w:val="00A761D4"/>
    <w:rsid w:val="00A77EC4"/>
    <w:rsid w:val="00A92879"/>
    <w:rsid w:val="00A9442A"/>
    <w:rsid w:val="00AA016F"/>
    <w:rsid w:val="00AA1ED6"/>
    <w:rsid w:val="00AA51D6"/>
    <w:rsid w:val="00AA61AE"/>
    <w:rsid w:val="00AB0BC8"/>
    <w:rsid w:val="00AB0D1F"/>
    <w:rsid w:val="00AB11CA"/>
    <w:rsid w:val="00AB14D9"/>
    <w:rsid w:val="00AB4AB8"/>
    <w:rsid w:val="00AB655E"/>
    <w:rsid w:val="00AC007F"/>
    <w:rsid w:val="00AC2ECD"/>
    <w:rsid w:val="00AC3119"/>
    <w:rsid w:val="00AC49FB"/>
    <w:rsid w:val="00AC5A10"/>
    <w:rsid w:val="00AD0AA3"/>
    <w:rsid w:val="00AD3F94"/>
    <w:rsid w:val="00AD4A5A"/>
    <w:rsid w:val="00AD7111"/>
    <w:rsid w:val="00AE27AC"/>
    <w:rsid w:val="00AE40E0"/>
    <w:rsid w:val="00AE4DBA"/>
    <w:rsid w:val="00AE4F07"/>
    <w:rsid w:val="00AF1C5D"/>
    <w:rsid w:val="00AF3B74"/>
    <w:rsid w:val="00AF42D7"/>
    <w:rsid w:val="00B006FE"/>
    <w:rsid w:val="00B007CB"/>
    <w:rsid w:val="00B02AA9"/>
    <w:rsid w:val="00B02FA3"/>
    <w:rsid w:val="00B05084"/>
    <w:rsid w:val="00B11FD8"/>
    <w:rsid w:val="00B157F9"/>
    <w:rsid w:val="00B20256"/>
    <w:rsid w:val="00B20D09"/>
    <w:rsid w:val="00B2763F"/>
    <w:rsid w:val="00B27AAC"/>
    <w:rsid w:val="00B30929"/>
    <w:rsid w:val="00B35136"/>
    <w:rsid w:val="00B372AA"/>
    <w:rsid w:val="00B40445"/>
    <w:rsid w:val="00B409E0"/>
    <w:rsid w:val="00B41888"/>
    <w:rsid w:val="00B45044"/>
    <w:rsid w:val="00B45A52"/>
    <w:rsid w:val="00B46175"/>
    <w:rsid w:val="00B548B7"/>
    <w:rsid w:val="00B5677A"/>
    <w:rsid w:val="00B60300"/>
    <w:rsid w:val="00B65A54"/>
    <w:rsid w:val="00B664C7"/>
    <w:rsid w:val="00B739F6"/>
    <w:rsid w:val="00B73B17"/>
    <w:rsid w:val="00B81A37"/>
    <w:rsid w:val="00B81A6C"/>
    <w:rsid w:val="00B85DE5"/>
    <w:rsid w:val="00B90F73"/>
    <w:rsid w:val="00B93B59"/>
    <w:rsid w:val="00B9406A"/>
    <w:rsid w:val="00BA2280"/>
    <w:rsid w:val="00BA2A08"/>
    <w:rsid w:val="00BA56D2"/>
    <w:rsid w:val="00BA6005"/>
    <w:rsid w:val="00BA76E0"/>
    <w:rsid w:val="00BB2A25"/>
    <w:rsid w:val="00BB51E9"/>
    <w:rsid w:val="00BB5CCD"/>
    <w:rsid w:val="00BB7F02"/>
    <w:rsid w:val="00BC0FDC"/>
    <w:rsid w:val="00BC3053"/>
    <w:rsid w:val="00BC4D2E"/>
    <w:rsid w:val="00BD48AC"/>
    <w:rsid w:val="00BD5F1A"/>
    <w:rsid w:val="00BE1234"/>
    <w:rsid w:val="00BE2653"/>
    <w:rsid w:val="00BE2FA6"/>
    <w:rsid w:val="00BE333F"/>
    <w:rsid w:val="00BE7406"/>
    <w:rsid w:val="00BE7603"/>
    <w:rsid w:val="00BF224E"/>
    <w:rsid w:val="00BF3279"/>
    <w:rsid w:val="00BF74C7"/>
    <w:rsid w:val="00C015F1"/>
    <w:rsid w:val="00C01F33"/>
    <w:rsid w:val="00C02CC6"/>
    <w:rsid w:val="00C040F7"/>
    <w:rsid w:val="00C044AB"/>
    <w:rsid w:val="00C05706"/>
    <w:rsid w:val="00C07377"/>
    <w:rsid w:val="00C10478"/>
    <w:rsid w:val="00C12107"/>
    <w:rsid w:val="00C14D4B"/>
    <w:rsid w:val="00C154BB"/>
    <w:rsid w:val="00C1651C"/>
    <w:rsid w:val="00C20F9D"/>
    <w:rsid w:val="00C279B5"/>
    <w:rsid w:val="00C27C45"/>
    <w:rsid w:val="00C33C16"/>
    <w:rsid w:val="00C33F81"/>
    <w:rsid w:val="00C36341"/>
    <w:rsid w:val="00C3719D"/>
    <w:rsid w:val="00C37CB2"/>
    <w:rsid w:val="00C473A5"/>
    <w:rsid w:val="00C50217"/>
    <w:rsid w:val="00C50E58"/>
    <w:rsid w:val="00C54995"/>
    <w:rsid w:val="00C54D41"/>
    <w:rsid w:val="00C55012"/>
    <w:rsid w:val="00C60783"/>
    <w:rsid w:val="00C64672"/>
    <w:rsid w:val="00C70697"/>
    <w:rsid w:val="00C72093"/>
    <w:rsid w:val="00C72EF4"/>
    <w:rsid w:val="00C744FE"/>
    <w:rsid w:val="00C75D2F"/>
    <w:rsid w:val="00C767BE"/>
    <w:rsid w:val="00C76E3C"/>
    <w:rsid w:val="00C81568"/>
    <w:rsid w:val="00C9027A"/>
    <w:rsid w:val="00C9068E"/>
    <w:rsid w:val="00C93178"/>
    <w:rsid w:val="00C93814"/>
    <w:rsid w:val="00C93C4B"/>
    <w:rsid w:val="00C944AB"/>
    <w:rsid w:val="00C951C5"/>
    <w:rsid w:val="00C95B40"/>
    <w:rsid w:val="00C97CA7"/>
    <w:rsid w:val="00CA1ED8"/>
    <w:rsid w:val="00CB1F63"/>
    <w:rsid w:val="00CB5220"/>
    <w:rsid w:val="00CB6F7A"/>
    <w:rsid w:val="00CB7170"/>
    <w:rsid w:val="00CB7186"/>
    <w:rsid w:val="00CB7F28"/>
    <w:rsid w:val="00CC040E"/>
    <w:rsid w:val="00CC111F"/>
    <w:rsid w:val="00CC2011"/>
    <w:rsid w:val="00CC37F0"/>
    <w:rsid w:val="00CC3EA0"/>
    <w:rsid w:val="00CC7B45"/>
    <w:rsid w:val="00CD1188"/>
    <w:rsid w:val="00CD2ED1"/>
    <w:rsid w:val="00CD337B"/>
    <w:rsid w:val="00CD7D7E"/>
    <w:rsid w:val="00CE0424"/>
    <w:rsid w:val="00CE136D"/>
    <w:rsid w:val="00CE7561"/>
    <w:rsid w:val="00CF1354"/>
    <w:rsid w:val="00CF3B1F"/>
    <w:rsid w:val="00CF3BF6"/>
    <w:rsid w:val="00CF625B"/>
    <w:rsid w:val="00CF687E"/>
    <w:rsid w:val="00D0349B"/>
    <w:rsid w:val="00D10249"/>
    <w:rsid w:val="00D105B3"/>
    <w:rsid w:val="00D115C3"/>
    <w:rsid w:val="00D11897"/>
    <w:rsid w:val="00D13135"/>
    <w:rsid w:val="00D13E4E"/>
    <w:rsid w:val="00D239A7"/>
    <w:rsid w:val="00D23F47"/>
    <w:rsid w:val="00D26513"/>
    <w:rsid w:val="00D36E71"/>
    <w:rsid w:val="00D37D87"/>
    <w:rsid w:val="00D40B33"/>
    <w:rsid w:val="00D4171E"/>
    <w:rsid w:val="00D4318F"/>
    <w:rsid w:val="00D438BF"/>
    <w:rsid w:val="00D440F8"/>
    <w:rsid w:val="00D51ACE"/>
    <w:rsid w:val="00D546FF"/>
    <w:rsid w:val="00D55AD5"/>
    <w:rsid w:val="00D576CA"/>
    <w:rsid w:val="00D61AF5"/>
    <w:rsid w:val="00D652B5"/>
    <w:rsid w:val="00D66155"/>
    <w:rsid w:val="00D708B0"/>
    <w:rsid w:val="00D73DA6"/>
    <w:rsid w:val="00D77B1D"/>
    <w:rsid w:val="00D8021F"/>
    <w:rsid w:val="00D80383"/>
    <w:rsid w:val="00D823C6"/>
    <w:rsid w:val="00D8327F"/>
    <w:rsid w:val="00D86CA3"/>
    <w:rsid w:val="00D871CE"/>
    <w:rsid w:val="00D87894"/>
    <w:rsid w:val="00D9196D"/>
    <w:rsid w:val="00D921B1"/>
    <w:rsid w:val="00D92982"/>
    <w:rsid w:val="00D94055"/>
    <w:rsid w:val="00DA305E"/>
    <w:rsid w:val="00DA5417"/>
    <w:rsid w:val="00DA56E8"/>
    <w:rsid w:val="00DA5ECC"/>
    <w:rsid w:val="00DB0A9F"/>
    <w:rsid w:val="00DB377D"/>
    <w:rsid w:val="00DC28F2"/>
    <w:rsid w:val="00DC2D36"/>
    <w:rsid w:val="00DC53EF"/>
    <w:rsid w:val="00DE042F"/>
    <w:rsid w:val="00DE5608"/>
    <w:rsid w:val="00DE5854"/>
    <w:rsid w:val="00DE58D0"/>
    <w:rsid w:val="00DE654F"/>
    <w:rsid w:val="00DF0B6E"/>
    <w:rsid w:val="00DF15E0"/>
    <w:rsid w:val="00DF37A0"/>
    <w:rsid w:val="00DF3B16"/>
    <w:rsid w:val="00DF54EF"/>
    <w:rsid w:val="00E046B7"/>
    <w:rsid w:val="00E110E7"/>
    <w:rsid w:val="00E11450"/>
    <w:rsid w:val="00E11B20"/>
    <w:rsid w:val="00E13615"/>
    <w:rsid w:val="00E17FA2"/>
    <w:rsid w:val="00E22330"/>
    <w:rsid w:val="00E23CCC"/>
    <w:rsid w:val="00E30B5A"/>
    <w:rsid w:val="00E3123D"/>
    <w:rsid w:val="00E31461"/>
    <w:rsid w:val="00E31D43"/>
    <w:rsid w:val="00E32608"/>
    <w:rsid w:val="00E34188"/>
    <w:rsid w:val="00E34B6E"/>
    <w:rsid w:val="00E35559"/>
    <w:rsid w:val="00E3723A"/>
    <w:rsid w:val="00E377C0"/>
    <w:rsid w:val="00E37860"/>
    <w:rsid w:val="00E3793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289B"/>
    <w:rsid w:val="00EA4033"/>
    <w:rsid w:val="00EA7A41"/>
    <w:rsid w:val="00EB077B"/>
    <w:rsid w:val="00EB4EA2"/>
    <w:rsid w:val="00EC24D5"/>
    <w:rsid w:val="00EC27C6"/>
    <w:rsid w:val="00EC38AC"/>
    <w:rsid w:val="00EC4207"/>
    <w:rsid w:val="00EC5653"/>
    <w:rsid w:val="00EC71CE"/>
    <w:rsid w:val="00ED1006"/>
    <w:rsid w:val="00EF18FE"/>
    <w:rsid w:val="00EF5787"/>
    <w:rsid w:val="00EF60D0"/>
    <w:rsid w:val="00F0528D"/>
    <w:rsid w:val="00F05501"/>
    <w:rsid w:val="00F06C67"/>
    <w:rsid w:val="00F06DFD"/>
    <w:rsid w:val="00F071D1"/>
    <w:rsid w:val="00F07533"/>
    <w:rsid w:val="00F10629"/>
    <w:rsid w:val="00F14568"/>
    <w:rsid w:val="00F15AA9"/>
    <w:rsid w:val="00F15FA5"/>
    <w:rsid w:val="00F209B7"/>
    <w:rsid w:val="00F2376F"/>
    <w:rsid w:val="00F243D8"/>
    <w:rsid w:val="00F259CB"/>
    <w:rsid w:val="00F30828"/>
    <w:rsid w:val="00F313D6"/>
    <w:rsid w:val="00F40F0C"/>
    <w:rsid w:val="00F4766C"/>
    <w:rsid w:val="00F5060E"/>
    <w:rsid w:val="00F507D1"/>
    <w:rsid w:val="00F519CE"/>
    <w:rsid w:val="00F51ADA"/>
    <w:rsid w:val="00F60203"/>
    <w:rsid w:val="00F604E9"/>
    <w:rsid w:val="00F607C5"/>
    <w:rsid w:val="00F60DEA"/>
    <w:rsid w:val="00F6302A"/>
    <w:rsid w:val="00F63950"/>
    <w:rsid w:val="00F64C2B"/>
    <w:rsid w:val="00F651BE"/>
    <w:rsid w:val="00F67F53"/>
    <w:rsid w:val="00F703BE"/>
    <w:rsid w:val="00F71498"/>
    <w:rsid w:val="00F71F69"/>
    <w:rsid w:val="00F72B72"/>
    <w:rsid w:val="00F74BB9"/>
    <w:rsid w:val="00F75582"/>
    <w:rsid w:val="00F76EFA"/>
    <w:rsid w:val="00F804BE"/>
    <w:rsid w:val="00F817CE"/>
    <w:rsid w:val="00F8456C"/>
    <w:rsid w:val="00F859D8"/>
    <w:rsid w:val="00F868F5"/>
    <w:rsid w:val="00F9056A"/>
    <w:rsid w:val="00F90F8D"/>
    <w:rsid w:val="00F91E34"/>
    <w:rsid w:val="00F92782"/>
    <w:rsid w:val="00F93AA9"/>
    <w:rsid w:val="00F96985"/>
    <w:rsid w:val="00F97838"/>
    <w:rsid w:val="00FA2BB3"/>
    <w:rsid w:val="00FA5C28"/>
    <w:rsid w:val="00FB4C80"/>
    <w:rsid w:val="00FB6A6A"/>
    <w:rsid w:val="00FB7703"/>
    <w:rsid w:val="00FC7429"/>
    <w:rsid w:val="00FD07F6"/>
    <w:rsid w:val="00FD0DEF"/>
    <w:rsid w:val="00FD1EC8"/>
    <w:rsid w:val="00FD47ED"/>
    <w:rsid w:val="00FD74DB"/>
    <w:rsid w:val="00FD7660"/>
    <w:rsid w:val="00FE0655"/>
    <w:rsid w:val="00FE2365"/>
    <w:rsid w:val="00FE37D7"/>
    <w:rsid w:val="00FE4C7B"/>
    <w:rsid w:val="00FE7336"/>
    <w:rsid w:val="00FE787C"/>
    <w:rsid w:val="00FF45A5"/>
    <w:rsid w:val="00FF5C91"/>
    <w:rsid w:val="00FF65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1E2BA"/>
  <w15:chartTrackingRefBased/>
  <w15:docId w15:val="{6C5CBAB0-CFD8-F04E-8E27-8E8B6FDE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3F81"/>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473643"/>
    <w:pPr>
      <w:keepNext/>
      <w:keepLines/>
      <w:pBdr>
        <w:top w:val="single" w:sz="12" w:space="3" w:color="auto"/>
      </w:pBdr>
      <w:overflowPunct w:val="0"/>
      <w:autoSpaceDE w:val="0"/>
      <w:autoSpaceDN w:val="0"/>
      <w:adjustRightInd w:val="0"/>
      <w:spacing w:before="240" w:after="12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643"/>
    <w:pPr>
      <w:pBdr>
        <w:top w:val="none" w:sz="0" w:space="0" w:color="auto"/>
      </w:pBdr>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33F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3F8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473643"/>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643"/>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Zchn">
    <w:name w:val="NO Zchn"/>
    <w:rsid w:val="00077F04"/>
    <w:rPr>
      <w:lang w:eastAsia="en-US"/>
    </w:rPr>
  </w:style>
  <w:style w:type="character" w:customStyle="1" w:styleId="B1Char">
    <w:name w:val="B1 Char"/>
    <w:rsid w:val="00077F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66560">
      <w:bodyDiv w:val="1"/>
      <w:marLeft w:val="0"/>
      <w:marRight w:val="0"/>
      <w:marTop w:val="0"/>
      <w:marBottom w:val="0"/>
      <w:divBdr>
        <w:top w:val="none" w:sz="0" w:space="0" w:color="auto"/>
        <w:left w:val="none" w:sz="0" w:space="0" w:color="auto"/>
        <w:bottom w:val="none" w:sz="0" w:space="0" w:color="auto"/>
        <w:right w:val="none" w:sz="0" w:space="0" w:color="auto"/>
      </w:divBdr>
    </w:div>
    <w:div w:id="394083722">
      <w:bodyDiv w:val="1"/>
      <w:marLeft w:val="0"/>
      <w:marRight w:val="0"/>
      <w:marTop w:val="0"/>
      <w:marBottom w:val="0"/>
      <w:divBdr>
        <w:top w:val="none" w:sz="0" w:space="0" w:color="auto"/>
        <w:left w:val="none" w:sz="0" w:space="0" w:color="auto"/>
        <w:bottom w:val="none" w:sz="0" w:space="0" w:color="auto"/>
        <w:right w:val="none" w:sz="0" w:space="0" w:color="auto"/>
      </w:divBdr>
    </w:div>
    <w:div w:id="678002047">
      <w:bodyDiv w:val="1"/>
      <w:marLeft w:val="0"/>
      <w:marRight w:val="0"/>
      <w:marTop w:val="0"/>
      <w:marBottom w:val="0"/>
      <w:divBdr>
        <w:top w:val="none" w:sz="0" w:space="0" w:color="auto"/>
        <w:left w:val="none" w:sz="0" w:space="0" w:color="auto"/>
        <w:bottom w:val="none" w:sz="0" w:space="0" w:color="auto"/>
        <w:right w:val="none" w:sz="0" w:space="0" w:color="auto"/>
      </w:divBdr>
    </w:div>
    <w:div w:id="909658823">
      <w:bodyDiv w:val="1"/>
      <w:marLeft w:val="0"/>
      <w:marRight w:val="0"/>
      <w:marTop w:val="0"/>
      <w:marBottom w:val="0"/>
      <w:divBdr>
        <w:top w:val="none" w:sz="0" w:space="0" w:color="auto"/>
        <w:left w:val="none" w:sz="0" w:space="0" w:color="auto"/>
        <w:bottom w:val="none" w:sz="0" w:space="0" w:color="auto"/>
        <w:right w:val="none" w:sz="0" w:space="0" w:color="auto"/>
      </w:divBdr>
    </w:div>
    <w:div w:id="1332413574">
      <w:bodyDiv w:val="1"/>
      <w:marLeft w:val="0"/>
      <w:marRight w:val="0"/>
      <w:marTop w:val="0"/>
      <w:marBottom w:val="0"/>
      <w:divBdr>
        <w:top w:val="none" w:sz="0" w:space="0" w:color="auto"/>
        <w:left w:val="none" w:sz="0" w:space="0" w:color="auto"/>
        <w:bottom w:val="none" w:sz="0" w:space="0" w:color="auto"/>
        <w:right w:val="none" w:sz="0" w:space="0" w:color="auto"/>
      </w:divBdr>
    </w:div>
    <w:div w:id="145386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5NUHHDQN7SK2-1476151046-32488</_dlc_DocId>
    <_dlc_DocIdUrl xmlns="f166a696-7b5b-4ccd-9f0c-ffde0cceec81">
      <Url>https://ericsson.sharepoint.com/sites/star/_layouts/15/DocIdRedir.aspx?ID=5NUHHDQN7SK2-1476151046-32488</Url>
      <Description>5NUHHDQN7SK2-1476151046-32488</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4DC2A-C141-43AE-852D-F98D2CC748E1}">
  <ds:schemaRefs>
    <ds:schemaRef ds:uri="http://schemas.microsoft.com/sharepoint/v3/contenttype/forms"/>
  </ds:schemaRefs>
</ds:datastoreItem>
</file>

<file path=customXml/itemProps2.xml><?xml version="1.0" encoding="utf-8"?>
<ds:datastoreItem xmlns:ds="http://schemas.openxmlformats.org/officeDocument/2006/customXml" ds:itemID="{62B5F87D-330B-4F39-9D6B-48DC954D62B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EDAD728-008A-49C6-BDF8-7B6BF2695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03FF-15C2-4A6F-AF01-5A866A1DAE4C}">
  <ds:schemaRefs>
    <ds:schemaRef ds:uri="Microsoft.SharePoint.Taxonomy.ContentTypeSync"/>
  </ds:schemaRefs>
</ds:datastoreItem>
</file>

<file path=customXml/itemProps5.xml><?xml version="1.0" encoding="utf-8"?>
<ds:datastoreItem xmlns:ds="http://schemas.openxmlformats.org/officeDocument/2006/customXml" ds:itemID="{F5FCC9EB-5A7A-461F-A66B-846B915BF654}">
  <ds:schemaRefs>
    <ds:schemaRef ds:uri="http://schemas.microsoft.com/sharepoint/events"/>
  </ds:schemaRefs>
</ds:datastoreItem>
</file>

<file path=customXml/itemProps6.xml><?xml version="1.0" encoding="utf-8"?>
<ds:datastoreItem xmlns:ds="http://schemas.openxmlformats.org/officeDocument/2006/customXml" ds:itemID="{FDA02696-F394-EE4B-AFB8-905A1883C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1631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Tomas Frankkila</dc:creator>
  <cp:keywords>3GPP; Ericsson; TDoc</cp:keywords>
  <dc:description/>
  <cp:lastModifiedBy>Wahaj Arshad</cp:lastModifiedBy>
  <cp:revision>4</cp:revision>
  <cp:lastPrinted>2008-01-31T07:09:00Z</cp:lastPrinted>
  <dcterms:created xsi:type="dcterms:W3CDTF">2018-09-27T18:18:00Z</dcterms:created>
  <dcterms:modified xsi:type="dcterms:W3CDTF">2018-10-03T22:18:00Z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048996de-9ff7-43d0-9418-cf044c601b0c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