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23183FE2" w:rsidR="00700EF5" w:rsidRPr="00CE0424" w:rsidRDefault="00700EF5" w:rsidP="0041039A">
      <w:pPr>
        <w:pStyle w:val="Caption"/>
        <w:jc w:val="both"/>
        <w:rPr>
          <w:sz w:val="32"/>
          <w:szCs w:val="32"/>
          <w:highlight w:val="yellow"/>
        </w:rPr>
      </w:pPr>
      <w:r w:rsidRPr="0041039A">
        <w:rPr>
          <w:bCs w:val="0"/>
          <w:sz w:val="24"/>
        </w:rPr>
        <w:t>3GPP TSG-RAN WG2 #</w:t>
      </w:r>
      <w:r w:rsidR="006D1E26" w:rsidRPr="0041039A">
        <w:rPr>
          <w:bCs w:val="0"/>
          <w:sz w:val="24"/>
        </w:rPr>
        <w:t>10</w:t>
      </w:r>
      <w:r w:rsidR="000419A4" w:rsidRPr="0041039A">
        <w:rPr>
          <w:bCs w:val="0"/>
          <w:sz w:val="24"/>
        </w:rPr>
        <w:t>2</w:t>
      </w:r>
      <w:r w:rsidRPr="0041039A">
        <w:rPr>
          <w:bCs w:val="0"/>
          <w:sz w:val="24"/>
        </w:rPr>
        <w:tab/>
      </w:r>
      <w:r w:rsidR="0041039A">
        <w:tab/>
      </w:r>
      <w:r w:rsidR="0041039A">
        <w:tab/>
      </w:r>
      <w:r w:rsidR="0041039A">
        <w:tab/>
      </w:r>
      <w:r w:rsidR="0041039A">
        <w:tab/>
      </w:r>
      <w:r w:rsidR="0041039A">
        <w:tab/>
      </w:r>
      <w:r w:rsidR="0041039A">
        <w:tab/>
      </w:r>
      <w:r w:rsidRPr="00CE0424">
        <w:rPr>
          <w:sz w:val="32"/>
          <w:szCs w:val="32"/>
        </w:rPr>
        <w:t xml:space="preserve">Tdoc </w:t>
      </w:r>
      <w:r w:rsidR="00CA040A" w:rsidRPr="00CA040A">
        <w:rPr>
          <w:sz w:val="32"/>
          <w:szCs w:val="32"/>
        </w:rPr>
        <w:t>R2-1806848</w:t>
      </w:r>
      <w:r w:rsidR="00CA040A" w:rsidRPr="00CA040A" w:rsidDel="00CA040A">
        <w:rPr>
          <w:sz w:val="32"/>
          <w:szCs w:val="32"/>
        </w:rPr>
        <w:t xml:space="preserve"> </w:t>
      </w:r>
    </w:p>
    <w:p w14:paraId="077C2372" w14:textId="77777777" w:rsidR="00700EF5" w:rsidRPr="00CE0424" w:rsidRDefault="000419A4" w:rsidP="00700EF5">
      <w:pPr>
        <w:pStyle w:val="3GPPHeader"/>
      </w:pPr>
      <w:r>
        <w:t>Busan, Korea, 21</w:t>
      </w:r>
      <w:r w:rsidRPr="000419A4">
        <w:rPr>
          <w:vertAlign w:val="superscript"/>
        </w:rPr>
        <w:t>st</w:t>
      </w:r>
      <w:r w:rsidR="00B34996">
        <w:t xml:space="preserve"> </w:t>
      </w:r>
      <w:r w:rsidR="00700EF5" w:rsidRPr="00631CA0">
        <w:t xml:space="preserve">– </w:t>
      </w:r>
      <w:r w:rsidR="00D323F0">
        <w:t>2</w:t>
      </w:r>
      <w:r>
        <w:t>5</w:t>
      </w:r>
      <w:r w:rsidR="00B34996" w:rsidRPr="00B34996">
        <w:rPr>
          <w:vertAlign w:val="superscript"/>
        </w:rPr>
        <w:t>th</w:t>
      </w:r>
      <w:r w:rsidR="00B34996">
        <w:t xml:space="preserve"> </w:t>
      </w:r>
      <w:r>
        <w:t xml:space="preserve">May </w:t>
      </w:r>
      <w:r w:rsidR="00700EF5" w:rsidRPr="00631CA0">
        <w:t>201</w:t>
      </w:r>
      <w:r w:rsidR="000151AE">
        <w:t>8</w:t>
      </w:r>
    </w:p>
    <w:p w14:paraId="406870E8" w14:textId="77777777" w:rsidR="00E90E49" w:rsidRPr="00CE0424" w:rsidRDefault="00E90E49" w:rsidP="00357380">
      <w:pPr>
        <w:pStyle w:val="3GPPHeader"/>
      </w:pPr>
    </w:p>
    <w:p w14:paraId="01C0395F" w14:textId="6E98FE2A" w:rsidR="00E90E49" w:rsidRPr="00024E51" w:rsidRDefault="00E90E49" w:rsidP="00311702">
      <w:pPr>
        <w:pStyle w:val="3GPPHeader"/>
        <w:rPr>
          <w:sz w:val="22"/>
          <w:szCs w:val="22"/>
          <w:lang w:val="en-US"/>
        </w:rPr>
      </w:pPr>
      <w:r w:rsidRPr="00024E51">
        <w:rPr>
          <w:sz w:val="22"/>
          <w:szCs w:val="22"/>
          <w:lang w:val="en-US"/>
        </w:rPr>
        <w:t>Agenda Item:</w:t>
      </w:r>
      <w:r w:rsidRPr="00024E51">
        <w:rPr>
          <w:sz w:val="22"/>
          <w:szCs w:val="22"/>
          <w:lang w:val="en-US"/>
        </w:rPr>
        <w:tab/>
      </w:r>
      <w:r w:rsidR="00CA040A" w:rsidRPr="00024E51">
        <w:rPr>
          <w:sz w:val="22"/>
          <w:szCs w:val="22"/>
          <w:lang w:val="en-US"/>
        </w:rPr>
        <w:t>10.4.1.3.3</w:t>
      </w:r>
      <w:r w:rsidR="00CA040A" w:rsidRPr="00024E51" w:rsidDel="00CA040A">
        <w:rPr>
          <w:sz w:val="22"/>
          <w:szCs w:val="22"/>
          <w:lang w:val="en-US"/>
        </w:rPr>
        <w:t xml:space="preserve"> </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336EA1AA" w:rsidR="00E90E49" w:rsidRPr="00CE0424" w:rsidRDefault="003D3C45" w:rsidP="00311702">
      <w:pPr>
        <w:pStyle w:val="3GPPHeader"/>
        <w:rPr>
          <w:sz w:val="22"/>
          <w:szCs w:val="22"/>
        </w:rPr>
      </w:pPr>
      <w:r>
        <w:rPr>
          <w:sz w:val="22"/>
          <w:szCs w:val="22"/>
        </w:rPr>
        <w:t>Title:</w:t>
      </w:r>
      <w:r w:rsidR="00E90E49" w:rsidRPr="00CE0424">
        <w:rPr>
          <w:sz w:val="22"/>
          <w:szCs w:val="22"/>
        </w:rPr>
        <w:tab/>
      </w:r>
      <w:r w:rsidR="00144FCA">
        <w:rPr>
          <w:sz w:val="22"/>
          <w:szCs w:val="22"/>
        </w:rPr>
        <w:t>Size of</w:t>
      </w:r>
      <w:r w:rsidR="00144FCA" w:rsidRPr="002423DC">
        <w:rPr>
          <w:sz w:val="22"/>
          <w:szCs w:val="22"/>
        </w:rPr>
        <w:t xml:space="preserve"> MSG3 </w:t>
      </w:r>
      <w:r w:rsidR="00144FCA">
        <w:rPr>
          <w:sz w:val="22"/>
          <w:szCs w:val="22"/>
        </w:rPr>
        <w:t>in NR</w:t>
      </w:r>
      <w:r w:rsidR="00144FCA" w:rsidRPr="00A45A31">
        <w:rPr>
          <w:sz w:val="22"/>
          <w:szCs w:val="22"/>
        </w:rPr>
        <w:t xml:space="preserve"> </w:t>
      </w:r>
    </w:p>
    <w:p w14:paraId="61F1490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41039A">
        <w:rPr>
          <w:sz w:val="22"/>
          <w:szCs w:val="22"/>
        </w:rPr>
        <w:t>Discussion, Decision</w:t>
      </w:r>
    </w:p>
    <w:p w14:paraId="7D428FC1" w14:textId="0608FE81" w:rsidR="00C24345" w:rsidRPr="006549B2" w:rsidRDefault="00E90E49" w:rsidP="00A2052C">
      <w:pPr>
        <w:pStyle w:val="Heading1"/>
      </w:pPr>
      <w:r w:rsidRPr="006549B2">
        <w:t>Introduction</w:t>
      </w:r>
    </w:p>
    <w:p w14:paraId="75D8F570" w14:textId="148F4FFE" w:rsidR="00BE2BC0" w:rsidRDefault="00BE2BC0" w:rsidP="000E4CE9">
      <w:r>
        <w:t xml:space="preserve">This contribution evaluates the content and size of MSG3 in NR along with </w:t>
      </w:r>
      <w:r w:rsidR="00694C11">
        <w:t xml:space="preserve">an assessment of </w:t>
      </w:r>
      <w:r>
        <w:t xml:space="preserve">potential options available </w:t>
      </w:r>
      <w:r w:rsidR="00694C11">
        <w:t>to adjust the size based on RAN 1 LS [1].</w:t>
      </w:r>
      <w:r>
        <w:t xml:space="preserve"> This contribution is a revision of </w:t>
      </w:r>
      <w:r w:rsidRPr="00BE2BC0">
        <w:t>R2-1804860</w:t>
      </w:r>
      <w:r>
        <w:t xml:space="preserve">. </w:t>
      </w:r>
    </w:p>
    <w:p w14:paraId="21621213" w14:textId="26F83322" w:rsidR="00694C11" w:rsidRPr="00694C11" w:rsidRDefault="006C1041" w:rsidP="00694C11">
      <w:r>
        <w:t>The enhancements in this contribution include covering the</w:t>
      </w:r>
      <w:r w:rsidR="000E4CE9" w:rsidRPr="006549B2">
        <w:t xml:space="preserve"> ongoing and not yet concluded discussion on maximum size of msg3 in NR</w:t>
      </w:r>
      <w:r>
        <w:t>. O</w:t>
      </w:r>
      <w:r w:rsidR="000E4CE9" w:rsidRPr="006549B2">
        <w:t>ne proposal is to, for the sake of coverage, not increase the sizes of this message compared to LTE</w:t>
      </w:r>
      <w:r w:rsidR="00BA066C" w:rsidRPr="006549B2">
        <w:t>. This would mean that msg3 sizes in NR will be 56/72 bits.</w:t>
      </w:r>
      <w:r w:rsidR="00694C11">
        <w:t xml:space="preserve"> </w:t>
      </w:r>
      <w:r w:rsidR="00694C11" w:rsidRPr="00694C11">
        <w:t>A</w:t>
      </w:r>
      <w:r w:rsidR="00694C11">
        <w:t>n</w:t>
      </w:r>
      <w:r w:rsidR="00694C11" w:rsidRPr="00694C11">
        <w:t xml:space="preserve"> LS was sent to RAN 1 </w:t>
      </w:r>
      <w:r w:rsidR="00694C11">
        <w:t>[2]</w:t>
      </w:r>
      <w:r w:rsidR="00694C11" w:rsidRPr="00694C11">
        <w:t xml:space="preserve"> asking them to endorse if 56 and 72 bits could be supported for Message 3. </w:t>
      </w:r>
      <w:r w:rsidR="00694C11">
        <w:t xml:space="preserve">The following RAN 2 optimizations were also included in the LS: </w:t>
      </w:r>
    </w:p>
    <w:p w14:paraId="5BFF0863" w14:textId="77777777" w:rsidR="00694C11" w:rsidRPr="006549B2" w:rsidRDefault="00694C11" w:rsidP="00A2052C"/>
    <w:tbl>
      <w:tblPr>
        <w:tblStyle w:val="TableGrid"/>
        <w:tblW w:w="0" w:type="auto"/>
        <w:tblLook w:val="04A0" w:firstRow="1" w:lastRow="0" w:firstColumn="1" w:lastColumn="0" w:noHBand="0" w:noVBand="1"/>
      </w:tblPr>
      <w:tblGrid>
        <w:gridCol w:w="9629"/>
      </w:tblGrid>
      <w:tr w:rsidR="006C1041" w14:paraId="36163BA6" w14:textId="77777777" w:rsidTr="006C1041">
        <w:tc>
          <w:tcPr>
            <w:tcW w:w="9629" w:type="dxa"/>
          </w:tcPr>
          <w:p w14:paraId="7AF7A084" w14:textId="77777777" w:rsidR="006C1041" w:rsidRPr="006549B2" w:rsidRDefault="006C1041" w:rsidP="006C1041">
            <w:pPr>
              <w:ind w:left="720"/>
              <w:rPr>
                <w:lang w:val="en-US"/>
              </w:rPr>
            </w:pPr>
            <w:r>
              <w:rPr>
                <w:lang w:val="en-US"/>
              </w:rPr>
              <w:t>I</w:t>
            </w:r>
            <w:r w:rsidRPr="006549B2">
              <w:rPr>
                <w:lang w:val="en-US"/>
              </w:rPr>
              <w:t>t was agreed to perform optimizations in RAN 2 to handle the size reductions, mainly by</w:t>
            </w:r>
          </w:p>
          <w:p w14:paraId="08D5DB6C" w14:textId="77777777" w:rsidR="006C1041" w:rsidRPr="006549B2" w:rsidRDefault="006C1041" w:rsidP="006C1041">
            <w:pPr>
              <w:numPr>
                <w:ilvl w:val="1"/>
                <w:numId w:val="16"/>
              </w:numPr>
              <w:rPr>
                <w:lang w:val="en-US"/>
              </w:rPr>
            </w:pPr>
            <w:r w:rsidRPr="006549B2">
              <w:rPr>
                <w:lang w:val="en-US"/>
              </w:rPr>
              <w:t xml:space="preserve">Reducing the size of I-RNTI </w:t>
            </w:r>
          </w:p>
          <w:p w14:paraId="0F4F6E44" w14:textId="77777777" w:rsidR="006C1041" w:rsidRPr="006549B2" w:rsidRDefault="006C1041" w:rsidP="006C1041">
            <w:pPr>
              <w:numPr>
                <w:ilvl w:val="1"/>
                <w:numId w:val="16"/>
              </w:numPr>
              <w:rPr>
                <w:lang w:val="en-US"/>
              </w:rPr>
            </w:pPr>
            <w:r w:rsidRPr="006549B2">
              <w:rPr>
                <w:lang w:val="en-US"/>
              </w:rPr>
              <w:t>Splitting the 5G-S-TMSI between message 3 and 5 (same as in LTE)</w:t>
            </w:r>
          </w:p>
          <w:p w14:paraId="7545EABC" w14:textId="77777777" w:rsidR="006C1041" w:rsidRPr="006549B2" w:rsidRDefault="006C1041" w:rsidP="006C1041">
            <w:pPr>
              <w:numPr>
                <w:ilvl w:val="1"/>
                <w:numId w:val="16"/>
              </w:numPr>
              <w:rPr>
                <w:lang w:val="sv-SE"/>
              </w:rPr>
            </w:pPr>
            <w:r w:rsidRPr="006549B2">
              <w:rPr>
                <w:lang w:val="en-US"/>
              </w:rPr>
              <w:t>Reducing/removing the spare values</w:t>
            </w:r>
          </w:p>
          <w:p w14:paraId="554E40BB" w14:textId="2CB7BFCC" w:rsidR="006C1041" w:rsidRDefault="006C1041" w:rsidP="00694C11">
            <w:pPr>
              <w:numPr>
                <w:ilvl w:val="1"/>
                <w:numId w:val="16"/>
              </w:numPr>
              <w:rPr>
                <w:lang w:val="en-US"/>
              </w:rPr>
            </w:pPr>
            <w:r w:rsidRPr="006549B2">
              <w:rPr>
                <w:lang w:val="en-US"/>
              </w:rPr>
              <w:t xml:space="preserve">Use 3 bits for establishment cause </w:t>
            </w:r>
          </w:p>
        </w:tc>
      </w:tr>
    </w:tbl>
    <w:p w14:paraId="13923C79" w14:textId="3288F655" w:rsidR="00280659" w:rsidRDefault="00280659" w:rsidP="00A2052C">
      <w:pPr>
        <w:rPr>
          <w:lang w:val="en-US"/>
        </w:rPr>
      </w:pPr>
    </w:p>
    <w:p w14:paraId="60809B1F" w14:textId="3FD6DA72" w:rsidR="006C1041" w:rsidRPr="006C1041" w:rsidRDefault="006C1041" w:rsidP="00A2052C">
      <w:r w:rsidRPr="006549B2">
        <w:t>This contribution addresses these assumptions</w:t>
      </w:r>
      <w:r w:rsidR="00694C11">
        <w:t>/</w:t>
      </w:r>
      <w:r w:rsidRPr="006549B2">
        <w:t>proposals and analyse</w:t>
      </w:r>
      <w:r w:rsidR="00694C11">
        <w:t xml:space="preserve"> the</w:t>
      </w:r>
      <w:r w:rsidRPr="006549B2">
        <w:t xml:space="preserve"> impact </w:t>
      </w:r>
      <w:r>
        <w:t xml:space="preserve">of these optimizations on </w:t>
      </w:r>
      <w:r w:rsidRPr="006549B2">
        <w:t xml:space="preserve"> msg3 size reduc</w:t>
      </w:r>
      <w:r>
        <w:t xml:space="preserve">tion. </w:t>
      </w:r>
    </w:p>
    <w:p w14:paraId="61D8F522" w14:textId="459DBF10" w:rsidR="004000E8" w:rsidRDefault="004000E8" w:rsidP="00CE0424">
      <w:pPr>
        <w:pStyle w:val="Heading1"/>
      </w:pPr>
      <w:bookmarkStart w:id="0" w:name="_Ref178064866"/>
      <w:r w:rsidRPr="00CE0424">
        <w:t>Discussion</w:t>
      </w:r>
      <w:bookmarkEnd w:id="0"/>
    </w:p>
    <w:p w14:paraId="55A525C4" w14:textId="0183A34F" w:rsidR="006C1041" w:rsidRDefault="006C1041" w:rsidP="006C1041">
      <w:r>
        <w:t xml:space="preserve">MSG3 is the third message in the NR random access procedure and carries the RRC connection request, RRC connection re-establishment request, and RRC connection resume request messages. As these RRC messages are sent on SRB0 using RLC TM and hence lacks segmentation, the whole RRC PDU must be sent within a single transport block which restricts its size. The size of the transport block is limited by the number of bits that can be reliably delivered to a UE at the cell </w:t>
      </w:r>
      <w:r w:rsidR="00144FCA">
        <w:t>edge and</w:t>
      </w:r>
      <w:r>
        <w:t xml:space="preserve"> is typically determined through simulations in RAN1. </w:t>
      </w:r>
    </w:p>
    <w:p w14:paraId="321CCA8B" w14:textId="6BD885F3" w:rsidR="00F20E54" w:rsidRDefault="00F20E54" w:rsidP="006C1041"/>
    <w:p w14:paraId="6C97B87B" w14:textId="3742688F" w:rsidR="00F20E54" w:rsidRDefault="00F20E54" w:rsidP="00F20E54">
      <w:pPr>
        <w:pStyle w:val="Heading2"/>
      </w:pPr>
      <w:r>
        <w:t>Message 3 Size Discussion</w:t>
      </w:r>
    </w:p>
    <w:p w14:paraId="3328E59E" w14:textId="77777777" w:rsidR="0081706B" w:rsidRDefault="00BA066C" w:rsidP="00BA066C">
      <w:r>
        <w:t xml:space="preserve">With a new standard comes an opportunity to address limitations that has occurred in previous standards or releases. One limitation that has been discussed and addressed at length in LTE is the size limitation of msg3 </w:t>
      </w:r>
      <w:r w:rsidR="0081706B">
        <w:t>Due to enhanced functionality in NR and potential issues with message 3 size in LTE, it was</w:t>
      </w:r>
      <w:r>
        <w:t xml:space="preserve"> assume</w:t>
      </w:r>
      <w:r w:rsidR="0081706B">
        <w:t>s</w:t>
      </w:r>
      <w:r>
        <w:t xml:space="preserve"> that a larger msg3 was at least going to be possible with NR. In the light of this, a number of assumptions </w:t>
      </w:r>
      <w:r w:rsidR="0081706B">
        <w:t>were</w:t>
      </w:r>
      <w:r>
        <w:t xml:space="preserve"> being made, on that there would in fact be room for more </w:t>
      </w:r>
      <w:r w:rsidR="006C1041">
        <w:t xml:space="preserve">information. </w:t>
      </w:r>
    </w:p>
    <w:p w14:paraId="6B250708" w14:textId="3038C46E" w:rsidR="00BA066C" w:rsidRDefault="006C1041" w:rsidP="00BA066C">
      <w:r>
        <w:lastRenderedPageBreak/>
        <w:t xml:space="preserve">The LS response from RAN 1 </w:t>
      </w:r>
      <w:r w:rsidRPr="0081706B">
        <w:t>[</w:t>
      </w:r>
      <w:r w:rsidR="0081706B" w:rsidRPr="0081706B">
        <w:t>1</w:t>
      </w:r>
      <w:r w:rsidRPr="0081706B">
        <w:t xml:space="preserve">] </w:t>
      </w:r>
      <w:r>
        <w:t>though does not clearly indicate support for having a larger size of message 3</w:t>
      </w:r>
      <w:r w:rsidR="00144FCA">
        <w:t>,</w:t>
      </w:r>
      <w:r>
        <w:t xml:space="preserve"> rather </w:t>
      </w:r>
      <w:r w:rsidR="00144FCA">
        <w:t xml:space="preserve">it </w:t>
      </w:r>
      <w:r>
        <w:t>indicate</w:t>
      </w:r>
      <w:r w:rsidR="00144FCA">
        <w:t>s</w:t>
      </w:r>
      <w:r>
        <w:t xml:space="preserve"> coverage issues. The simulations results shared by RAN 1 does not cover </w:t>
      </w:r>
      <w:r w:rsidR="00144FCA">
        <w:t>the</w:t>
      </w:r>
      <w:r>
        <w:t xml:space="preserve"> possible enhancements possible in RAN 1 to have a larger size of message 3 without impacting coverage including repetitions and different preamble groups. In this section, we cover possible </w:t>
      </w:r>
      <w:r w:rsidR="0081706B">
        <w:t xml:space="preserve">message 3 </w:t>
      </w:r>
      <w:r>
        <w:t xml:space="preserve">size adjustments in RAN 2 along with an indication of possible support from RAN 1 for a larger message 3 size. </w:t>
      </w:r>
    </w:p>
    <w:p w14:paraId="0693E0D2" w14:textId="0414335B" w:rsidR="00EA0D57" w:rsidRDefault="00EA0D57" w:rsidP="00025B5D"/>
    <w:p w14:paraId="36B2B09D" w14:textId="77777777" w:rsidR="006C1041" w:rsidRPr="00EF672A" w:rsidRDefault="006C1041" w:rsidP="00F20E54">
      <w:pPr>
        <w:pStyle w:val="Heading3"/>
        <w:tabs>
          <w:tab w:val="clear" w:pos="6816"/>
          <w:tab w:val="num" w:pos="6096"/>
        </w:tabs>
        <w:ind w:left="426" w:hanging="851"/>
      </w:pPr>
      <w:r w:rsidRPr="00EF672A">
        <w:t>RRC connection request</w:t>
      </w:r>
    </w:p>
    <w:p w14:paraId="002E4F15" w14:textId="68804562" w:rsidR="006C1041" w:rsidRDefault="006C1041" w:rsidP="006C1041">
      <w:r>
        <w:t xml:space="preserve">The RRC connection request message is used when transitioning from idle to connected mode. </w:t>
      </w:r>
      <w:r w:rsidR="00144FCA">
        <w:t xml:space="preserve">The size of 5G-S-TMSI is now decided as 48 bits by </w:t>
      </w:r>
      <w:r w:rsidR="00144FCA" w:rsidRPr="0081706B">
        <w:t>SA2 [</w:t>
      </w:r>
      <w:r w:rsidR="0081706B">
        <w:t>4</w:t>
      </w:r>
      <w:r w:rsidR="0081706B" w:rsidRPr="0081706B">
        <w:t xml:space="preserve">] </w:t>
      </w:r>
      <w:r w:rsidR="00144FCA">
        <w:t>and RAN 2 have also decided to support the requested size from SA2</w:t>
      </w:r>
      <w:r w:rsidR="00EF672A">
        <w:t xml:space="preserve"> </w:t>
      </w:r>
      <w:r w:rsidR="0081706B" w:rsidRPr="0081706B">
        <w:t>[5]</w:t>
      </w:r>
      <w:r w:rsidR="00144FCA">
        <w:t xml:space="preserve">. </w:t>
      </w:r>
    </w:p>
    <w:p w14:paraId="0B9C7627" w14:textId="15D3BA3C" w:rsidR="006C1041" w:rsidRDefault="006C1041" w:rsidP="006C1041">
      <w:r>
        <w:t>The size of establishment cause is also increased to 4 bit compared to 3 bits in LTE. It was agreed in RAN 2 #101 meeting to preferably support 16 establishment causes in NR [</w:t>
      </w:r>
      <w:r w:rsidR="0081706B">
        <w:t>6</w:t>
      </w:r>
      <w:r>
        <w:t xml:space="preserve">]. </w:t>
      </w:r>
      <w:r w:rsidR="007A4EB2">
        <w:t xml:space="preserve">Also, based on CR on connection control for NR [18], the RRC structure would have 4 choice bits. </w:t>
      </w:r>
    </w:p>
    <w:p w14:paraId="61E8A343" w14:textId="77777777" w:rsidR="00EA0D57" w:rsidRDefault="00EA0D57" w:rsidP="00025B5D"/>
    <w:p w14:paraId="3C392D0C" w14:textId="77777777" w:rsidR="00EA0D57" w:rsidRDefault="00EA0D57" w:rsidP="00025B5D"/>
    <w:tbl>
      <w:tblPr>
        <w:tblW w:w="3100" w:type="dxa"/>
        <w:jc w:val="center"/>
        <w:tblCellMar>
          <w:left w:w="70" w:type="dxa"/>
          <w:right w:w="70" w:type="dxa"/>
        </w:tblCellMar>
        <w:tblLook w:val="04A0" w:firstRow="1" w:lastRow="0" w:firstColumn="1" w:lastColumn="0" w:noHBand="0" w:noVBand="1"/>
      </w:tblPr>
      <w:tblGrid>
        <w:gridCol w:w="2071"/>
        <w:gridCol w:w="1029"/>
      </w:tblGrid>
      <w:tr w:rsidR="00EA0D57" w14:paraId="22945BC7" w14:textId="77777777" w:rsidTr="00EA0D57">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2A4E8D6D" w14:textId="77777777" w:rsidR="00EA0D57" w:rsidRDefault="00EA0D57">
            <w:pPr>
              <w:spacing w:after="0"/>
              <w:jc w:val="center"/>
              <w:rPr>
                <w:rFonts w:ascii="Calibri" w:hAnsi="Calibri"/>
                <w:b/>
                <w:bCs/>
                <w:color w:val="000000"/>
                <w:lang w:val="en-US" w:eastAsia="sv-SE"/>
              </w:rPr>
            </w:pPr>
            <w:r>
              <w:rPr>
                <w:rFonts w:ascii="Calibri" w:hAnsi="Calibri"/>
                <w:b/>
                <w:bCs/>
                <w:color w:val="000000"/>
                <w:lang w:val="en-US" w:eastAsia="sv-SE"/>
              </w:rPr>
              <w:t>RRCConnectionRequest</w:t>
            </w:r>
          </w:p>
        </w:tc>
      </w:tr>
      <w:tr w:rsidR="00EA0D57" w14:paraId="1B99D386" w14:textId="77777777" w:rsidTr="00EA0D57">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30919837" w14:textId="77777777" w:rsidR="00EA0D57" w:rsidRDefault="00EA0D57">
            <w:pPr>
              <w:spacing w:after="0"/>
              <w:rPr>
                <w:rFonts w:ascii="Calibri" w:hAnsi="Calibri"/>
                <w:b/>
                <w:bCs/>
                <w:color w:val="000000"/>
                <w:lang w:val="en-US" w:eastAsia="sv-SE"/>
              </w:rPr>
            </w:pPr>
            <w:r>
              <w:rPr>
                <w:rFonts w:ascii="Calibri" w:hAnsi="Calibri"/>
                <w:b/>
                <w:bCs/>
                <w:color w:val="000000"/>
                <w:lang w:val="en-US" w:eastAsia="sv-SE"/>
              </w:rPr>
              <w:t>IE</w:t>
            </w:r>
          </w:p>
        </w:tc>
        <w:tc>
          <w:tcPr>
            <w:tcW w:w="1029"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5C89554A" w14:textId="77777777" w:rsidR="00EA0D57" w:rsidRDefault="00EA0D57">
            <w:pPr>
              <w:spacing w:after="0"/>
              <w:rPr>
                <w:rFonts w:ascii="Calibri" w:hAnsi="Calibri"/>
                <w:b/>
                <w:bCs/>
                <w:color w:val="000000"/>
                <w:lang w:val="en-US" w:eastAsia="sv-SE"/>
              </w:rPr>
            </w:pPr>
            <w:r>
              <w:rPr>
                <w:rFonts w:ascii="Calibri" w:hAnsi="Calibri"/>
                <w:b/>
                <w:bCs/>
                <w:color w:val="000000"/>
                <w:lang w:val="en-US" w:eastAsia="sv-SE"/>
              </w:rPr>
              <w:t>Size (bits)</w:t>
            </w:r>
          </w:p>
        </w:tc>
      </w:tr>
      <w:tr w:rsidR="00C275BB" w14:paraId="63AE081B" w14:textId="77777777" w:rsidTr="00EA0D57">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380C9C26" w14:textId="78F59CBE" w:rsidR="00C275BB" w:rsidRDefault="00C275BB" w:rsidP="00C275BB">
            <w:pPr>
              <w:spacing w:after="0"/>
              <w:rPr>
                <w:rFonts w:ascii="Calibri" w:hAnsi="Calibri"/>
                <w:color w:val="000000"/>
                <w:lang w:val="en-US" w:eastAsia="sv-SE"/>
              </w:rPr>
            </w:pPr>
            <w:r>
              <w:rPr>
                <w:rFonts w:ascii="Times New Roman" w:hAnsi="Times New Roman"/>
              </w:rPr>
              <w:t>Message Structure bits</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6CF243C" w14:textId="578EFA65" w:rsidR="00C275BB" w:rsidRDefault="007A4EB2">
            <w:pPr>
              <w:spacing w:after="0"/>
              <w:jc w:val="right"/>
              <w:rPr>
                <w:rFonts w:ascii="Calibri" w:hAnsi="Calibri"/>
                <w:color w:val="000000"/>
                <w:lang w:val="en-US" w:eastAsia="sv-SE"/>
              </w:rPr>
            </w:pPr>
            <w:r>
              <w:rPr>
                <w:rFonts w:ascii="Calibri" w:hAnsi="Calibri"/>
                <w:color w:val="000000"/>
                <w:lang w:val="en-US" w:eastAsia="sv-SE"/>
              </w:rPr>
              <w:t>4</w:t>
            </w:r>
          </w:p>
        </w:tc>
      </w:tr>
      <w:tr w:rsidR="00EA0D57" w14:paraId="62A96127" w14:textId="77777777" w:rsidTr="00EA0D57">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75474C6" w14:textId="77777777" w:rsidR="00EA0D57" w:rsidRDefault="00EA0D57">
            <w:pPr>
              <w:spacing w:after="0"/>
              <w:rPr>
                <w:rFonts w:ascii="Calibri" w:hAnsi="Calibri"/>
                <w:color w:val="000000"/>
                <w:lang w:val="en-US" w:eastAsia="sv-SE"/>
              </w:rPr>
            </w:pPr>
            <w:r>
              <w:rPr>
                <w:rFonts w:ascii="Calibri" w:hAnsi="Calibri"/>
                <w:color w:val="000000"/>
                <w:lang w:val="en-US" w:eastAsia="sv-SE"/>
              </w:rPr>
              <w:t>ue-Identity</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E10B980" w14:textId="3B8662A9" w:rsidR="00EA0D57" w:rsidRDefault="00EA0D57">
            <w:pPr>
              <w:spacing w:after="0"/>
              <w:jc w:val="right"/>
              <w:rPr>
                <w:rFonts w:ascii="Calibri" w:hAnsi="Calibri"/>
                <w:color w:val="000000"/>
                <w:lang w:val="en-US" w:eastAsia="sv-SE"/>
              </w:rPr>
            </w:pPr>
            <w:r>
              <w:rPr>
                <w:rFonts w:ascii="Calibri" w:hAnsi="Calibri"/>
                <w:color w:val="000000"/>
                <w:lang w:val="en-US" w:eastAsia="sv-SE"/>
              </w:rPr>
              <w:t>4</w:t>
            </w:r>
            <w:r w:rsidR="00575598">
              <w:rPr>
                <w:rFonts w:ascii="Calibri" w:hAnsi="Calibri"/>
                <w:color w:val="000000"/>
                <w:lang w:val="en-US" w:eastAsia="sv-SE"/>
              </w:rPr>
              <w:t>9</w:t>
            </w:r>
          </w:p>
        </w:tc>
      </w:tr>
      <w:tr w:rsidR="00EA0D57" w14:paraId="34E0911D" w14:textId="77777777" w:rsidTr="00EA0D57">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701068A" w14:textId="77777777" w:rsidR="00EA0D57" w:rsidRDefault="00EA0D57">
            <w:pPr>
              <w:spacing w:after="0"/>
              <w:rPr>
                <w:rFonts w:ascii="Calibri" w:hAnsi="Calibri"/>
                <w:color w:val="000000"/>
                <w:lang w:val="en-US" w:eastAsia="sv-SE"/>
              </w:rPr>
            </w:pPr>
            <w:r>
              <w:rPr>
                <w:rFonts w:ascii="Calibri" w:hAnsi="Calibri"/>
                <w:color w:val="000000"/>
                <w:lang w:val="en-US"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D6488CB" w14:textId="6DB4F4E8" w:rsidR="00EA0D57" w:rsidRDefault="00C275BB">
            <w:pPr>
              <w:spacing w:after="0"/>
              <w:jc w:val="right"/>
              <w:rPr>
                <w:rFonts w:ascii="Calibri" w:hAnsi="Calibri"/>
                <w:color w:val="000000"/>
                <w:lang w:val="en-US" w:eastAsia="sv-SE"/>
              </w:rPr>
            </w:pPr>
            <w:r>
              <w:rPr>
                <w:rFonts w:ascii="Calibri" w:hAnsi="Calibri"/>
                <w:color w:val="000000"/>
                <w:lang w:val="en-US" w:eastAsia="sv-SE"/>
              </w:rPr>
              <w:t>4</w:t>
            </w:r>
          </w:p>
        </w:tc>
      </w:tr>
      <w:tr w:rsidR="00C275BB" w14:paraId="086D6605" w14:textId="77777777" w:rsidTr="00EA0D57">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2184B380" w14:textId="63ADE594" w:rsidR="00C275BB" w:rsidRDefault="00C275BB">
            <w:pPr>
              <w:spacing w:after="0"/>
              <w:rPr>
                <w:rFonts w:ascii="Calibri" w:hAnsi="Calibri"/>
                <w:color w:val="000000"/>
                <w:lang w:val="en-US" w:eastAsia="sv-SE"/>
              </w:rPr>
            </w:pPr>
            <w:r>
              <w:rPr>
                <w:rFonts w:ascii="Calibri" w:hAnsi="Calibri"/>
                <w:color w:val="000000"/>
                <w:lang w:val="en-US" w:eastAsia="sv-SE"/>
              </w:rPr>
              <w:t>MAC Header</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AE6EF0B" w14:textId="178BF8FA" w:rsidR="00C275BB" w:rsidRDefault="00C275BB">
            <w:pPr>
              <w:spacing w:after="0"/>
              <w:jc w:val="right"/>
              <w:rPr>
                <w:rFonts w:ascii="Calibri" w:hAnsi="Calibri"/>
                <w:color w:val="000000"/>
                <w:lang w:val="en-US" w:eastAsia="sv-SE"/>
              </w:rPr>
            </w:pPr>
            <w:r>
              <w:rPr>
                <w:rFonts w:ascii="Calibri" w:hAnsi="Calibri"/>
                <w:color w:val="000000"/>
                <w:lang w:val="en-US" w:eastAsia="sv-SE"/>
              </w:rPr>
              <w:t xml:space="preserve">16 </w:t>
            </w:r>
          </w:p>
        </w:tc>
      </w:tr>
      <w:tr w:rsidR="00C275BB" w14:paraId="17C813D9" w14:textId="77777777" w:rsidTr="00EA0D57">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08BE7D9" w14:textId="23453266" w:rsidR="00C275BB" w:rsidRDefault="00C275BB">
            <w:pPr>
              <w:spacing w:after="0"/>
              <w:rPr>
                <w:rFonts w:ascii="Calibri" w:hAnsi="Calibri"/>
                <w:color w:val="000000"/>
                <w:lang w:val="en-US" w:eastAsia="sv-SE"/>
              </w:rPr>
            </w:pPr>
            <w:r>
              <w:rPr>
                <w:rFonts w:ascii="Calibri" w:hAnsi="Calibri"/>
                <w:color w:val="000000"/>
                <w:lang w:val="en-US" w:eastAsia="sv-SE"/>
              </w:rPr>
              <w:t>Spare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224A4F11" w14:textId="55C53F92" w:rsidR="00C275BB" w:rsidRDefault="007A4EB2">
            <w:pPr>
              <w:spacing w:after="0"/>
              <w:jc w:val="right"/>
              <w:rPr>
                <w:rFonts w:ascii="Calibri" w:hAnsi="Calibri"/>
                <w:color w:val="000000"/>
                <w:lang w:val="en-US" w:eastAsia="sv-SE"/>
              </w:rPr>
            </w:pPr>
            <w:r>
              <w:rPr>
                <w:rFonts w:ascii="Calibri" w:hAnsi="Calibri"/>
                <w:color w:val="000000"/>
                <w:lang w:val="en-US" w:eastAsia="sv-SE"/>
              </w:rPr>
              <w:t>4</w:t>
            </w:r>
          </w:p>
        </w:tc>
      </w:tr>
      <w:tr w:rsidR="00EA0D57" w14:paraId="1B88C27B" w14:textId="77777777" w:rsidTr="00EA0D57">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62BD64F" w14:textId="77777777" w:rsidR="00EA0D57" w:rsidRDefault="00EA0D57">
            <w:pPr>
              <w:spacing w:after="0"/>
              <w:rPr>
                <w:rFonts w:ascii="Calibri" w:hAnsi="Calibri"/>
                <w:b/>
                <w:bCs/>
                <w:color w:val="000000"/>
                <w:lang w:val="en-US" w:eastAsia="sv-SE"/>
              </w:rPr>
            </w:pPr>
            <w:r>
              <w:rPr>
                <w:rFonts w:ascii="Calibri" w:hAnsi="Calibri"/>
                <w:b/>
                <w:bCs/>
                <w:color w:val="000000"/>
                <w:lang w:val="en-US" w:eastAsia="sv-SE"/>
              </w:rPr>
              <w:t>Total</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AC96731" w14:textId="19DB65ED" w:rsidR="00EA0D57" w:rsidRDefault="00575598">
            <w:pPr>
              <w:spacing w:after="0"/>
              <w:jc w:val="right"/>
              <w:rPr>
                <w:rFonts w:ascii="Calibri" w:hAnsi="Calibri"/>
                <w:b/>
                <w:bCs/>
                <w:color w:val="000000"/>
                <w:lang w:val="en-US" w:eastAsia="sv-SE"/>
              </w:rPr>
            </w:pPr>
            <w:r>
              <w:rPr>
                <w:rFonts w:ascii="Calibri" w:hAnsi="Calibri"/>
                <w:b/>
                <w:bCs/>
                <w:color w:val="000000"/>
                <w:lang w:val="en-US" w:eastAsia="sv-SE"/>
              </w:rPr>
              <w:t>7</w:t>
            </w:r>
            <w:r w:rsidR="007A4EB2">
              <w:rPr>
                <w:rFonts w:ascii="Calibri" w:hAnsi="Calibri"/>
                <w:b/>
                <w:bCs/>
                <w:color w:val="000000"/>
                <w:lang w:val="en-US" w:eastAsia="sv-SE"/>
              </w:rPr>
              <w:t>7</w:t>
            </w:r>
          </w:p>
        </w:tc>
      </w:tr>
    </w:tbl>
    <w:p w14:paraId="42F4DFF3" w14:textId="269FBF22" w:rsidR="00EA0D57" w:rsidRDefault="00EA0D57" w:rsidP="00025B5D"/>
    <w:p w14:paraId="7C551001" w14:textId="13B26B66" w:rsidR="00AE6EE1" w:rsidRDefault="002B643A" w:rsidP="002B643A">
      <w:pPr>
        <w:jc w:val="center"/>
        <w:rPr>
          <w:sz w:val="18"/>
        </w:rPr>
      </w:pPr>
      <w:r w:rsidRPr="002B643A">
        <w:rPr>
          <w:sz w:val="18"/>
        </w:rPr>
        <w:t>Table.1: RRCConnectionRequest</w:t>
      </w:r>
    </w:p>
    <w:p w14:paraId="3ECEDF34" w14:textId="77777777" w:rsidR="00094017" w:rsidRPr="002B643A" w:rsidRDefault="00094017" w:rsidP="002B643A">
      <w:pPr>
        <w:jc w:val="center"/>
        <w:rPr>
          <w:sz w:val="18"/>
        </w:rPr>
      </w:pPr>
    </w:p>
    <w:p w14:paraId="61227717" w14:textId="2DF39838" w:rsidR="00EF672A" w:rsidRPr="002B643A" w:rsidRDefault="00EF672A" w:rsidP="00C275BB">
      <w:r>
        <w:t>This size of 7</w:t>
      </w:r>
      <w:r w:rsidR="0032491D">
        <w:t>7</w:t>
      </w:r>
      <w:r>
        <w:t xml:space="preserve"> bits is not in line with the size (56 bits) indicated by RAN 2 to RAN 1 for the </w:t>
      </w:r>
      <w:r w:rsidRPr="002B643A">
        <w:t xml:space="preserve">RRCConnectionRequest, </w:t>
      </w:r>
      <w:r>
        <w:t xml:space="preserve">in the LS </w:t>
      </w:r>
      <w:r w:rsidRPr="002B643A">
        <w:t>[</w:t>
      </w:r>
      <w:r w:rsidR="002B643A" w:rsidRPr="002B643A">
        <w:t>2</w:t>
      </w:r>
      <w:r w:rsidRPr="002B643A">
        <w:t xml:space="preserve">]. </w:t>
      </w:r>
    </w:p>
    <w:p w14:paraId="40A143E0" w14:textId="784A9E84" w:rsidR="00EF672A" w:rsidRDefault="00EF672A" w:rsidP="00C275BB">
      <w:r w:rsidRPr="00EF672A">
        <w:t>The following</w:t>
      </w:r>
      <w:r>
        <w:t xml:space="preserve"> </w:t>
      </w:r>
      <w:r w:rsidRPr="00EF672A">
        <w:t>RAN 2 optimizations were considered in the last meeting to support a smaller RRCConnectionRequest message.</w:t>
      </w:r>
      <w:r w:rsidRPr="00094017">
        <w:t xml:space="preserve"> </w:t>
      </w:r>
    </w:p>
    <w:p w14:paraId="4B9ED1D7" w14:textId="726AE57B" w:rsidR="00AE6EE1" w:rsidRDefault="00AE6EE1" w:rsidP="00C275BB"/>
    <w:p w14:paraId="625D98C4" w14:textId="77777777" w:rsidR="00EF672A" w:rsidRDefault="00EF672A" w:rsidP="00F20E54">
      <w:pPr>
        <w:pStyle w:val="Heading4"/>
      </w:pPr>
      <w:r>
        <w:t>5G-S-TMSI</w:t>
      </w:r>
    </w:p>
    <w:p w14:paraId="3BBA74A4" w14:textId="05FE67D7" w:rsidR="00EF672A" w:rsidRDefault="00EF672A" w:rsidP="00EF672A">
      <w:r>
        <w:t>It has been agreed to support a 48 bits 5G-S-TMSI compared to 40 bits S-TMSI in LTE</w:t>
      </w:r>
      <w:r w:rsidR="002B643A">
        <w:t xml:space="preserve"> [5]</w:t>
      </w:r>
      <w:r>
        <w:t xml:space="preserve">. It has also been agreed to split the 5G-S-TMSI into message 3 and message 5 but the exact details are not settled yet. </w:t>
      </w:r>
      <w:r w:rsidR="00024E51" w:rsidRPr="00024E51">
        <w:t>R2-1806847</w:t>
      </w:r>
      <w:r w:rsidR="002B643A" w:rsidRPr="00024E51">
        <w:t xml:space="preserve"> [7]</w:t>
      </w:r>
      <w:r>
        <w:t xml:space="preserve"> </w:t>
      </w:r>
      <w:r w:rsidRPr="00024E51">
        <w:t>covers a solution to split the 5G-S-TMSI between message 3 and message 5.</w:t>
      </w:r>
      <w:r>
        <w:t xml:space="preserve"> To align with LTE, it is proposed to have a 40 bits of 5G-S-TMSI in message 3 and the remaining 8 bits in message 5. This will provide a reduction of 8 bits in 5G-S-TMSI size in message 3. </w:t>
      </w:r>
    </w:p>
    <w:p w14:paraId="06829ACD" w14:textId="77777777" w:rsidR="006D3F09" w:rsidRDefault="006D3F09" w:rsidP="00EF672A"/>
    <w:p w14:paraId="7B95762F" w14:textId="77777777" w:rsidR="006D3F09" w:rsidRDefault="006D3F09" w:rsidP="006D3F09">
      <w:pPr>
        <w:pStyle w:val="Doc-text2"/>
        <w:pBdr>
          <w:top w:val="single" w:sz="4" w:space="1" w:color="auto"/>
          <w:left w:val="single" w:sz="4" w:space="4" w:color="auto"/>
          <w:bottom w:val="single" w:sz="4" w:space="1" w:color="auto"/>
          <w:right w:val="single" w:sz="4" w:space="4" w:color="auto"/>
        </w:pBdr>
      </w:pPr>
      <w:r>
        <w:t>Agreements</w:t>
      </w:r>
    </w:p>
    <w:p w14:paraId="2FE3E395" w14:textId="77777777" w:rsidR="006D3F09" w:rsidRPr="008A0A0F" w:rsidRDefault="006D3F09" w:rsidP="006D3F09">
      <w:pPr>
        <w:pStyle w:val="Doc-text2"/>
        <w:pBdr>
          <w:top w:val="single" w:sz="4" w:space="1" w:color="auto"/>
          <w:left w:val="single" w:sz="4" w:space="4" w:color="auto"/>
          <w:bottom w:val="single" w:sz="4" w:space="1" w:color="auto"/>
          <w:right w:val="single" w:sz="4" w:space="4" w:color="auto"/>
        </w:pBdr>
      </w:pPr>
      <w:r w:rsidRPr="008A0A0F">
        <w:t>1</w:t>
      </w:r>
      <w:r w:rsidRPr="008A0A0F">
        <w:tab/>
      </w:r>
      <w:r>
        <w:t>P</w:t>
      </w:r>
      <w:r w:rsidRPr="008A0A0F">
        <w:t xml:space="preserve">art of 5G-S-TMSI as identifier in RRCConnectionRequest message and signal the rest of 5G-S-TMSI in msg5. </w:t>
      </w:r>
    </w:p>
    <w:p w14:paraId="2AC66E74" w14:textId="003B7DD7" w:rsidR="000E0749" w:rsidRDefault="000E0749" w:rsidP="00EF672A"/>
    <w:p w14:paraId="6C71C458" w14:textId="655F7CA3" w:rsidR="000E0749" w:rsidRDefault="000E0749" w:rsidP="00F20E54">
      <w:pPr>
        <w:pStyle w:val="Heading4"/>
      </w:pPr>
      <w:r>
        <w:t>Establishment causes</w:t>
      </w:r>
    </w:p>
    <w:p w14:paraId="1B3D7646" w14:textId="79BFB501" w:rsidR="000E0749" w:rsidRDefault="000E0749" w:rsidP="000E0749">
      <w:r>
        <w:t xml:space="preserve">The current RAN 2 agreement </w:t>
      </w:r>
      <w:r w:rsidRPr="002B643A">
        <w:t>[</w:t>
      </w:r>
      <w:r w:rsidR="002B643A" w:rsidRPr="002B643A">
        <w:t>6</w:t>
      </w:r>
      <w:r w:rsidRPr="002B643A">
        <w:t>]</w:t>
      </w:r>
      <w:r>
        <w:t xml:space="preserve"> on establishment causes requires having at least 3 bits and preferably 4 bits for establishment cause Since </w:t>
      </w:r>
      <w:r w:rsidR="007A4EB2">
        <w:t xml:space="preserve">this is the first release of NR, we should make the establishment causes furture </w:t>
      </w:r>
      <w:r w:rsidR="007A4EB2">
        <w:lastRenderedPageBreak/>
        <w:t xml:space="preserve">proof by providing enough spare values available. With 3 bits, we are already on the border line, i.e adding a new establishment cause values for delay-tolerant UE and RNAU update. So, we would prefer to keep 4 bits for establishment cause in NR. </w:t>
      </w:r>
    </w:p>
    <w:p w14:paraId="4EFFB2F8" w14:textId="77777777" w:rsidR="000E0749" w:rsidRDefault="000E0749" w:rsidP="000E0749">
      <w:pPr>
        <w:pStyle w:val="Doc-text2"/>
        <w:pBdr>
          <w:top w:val="single" w:sz="4" w:space="1" w:color="auto"/>
          <w:left w:val="single" w:sz="4" w:space="4" w:color="auto"/>
          <w:bottom w:val="single" w:sz="4" w:space="1" w:color="auto"/>
          <w:right w:val="single" w:sz="4" w:space="4" w:color="auto"/>
        </w:pBdr>
      </w:pPr>
      <w:r>
        <w:t>Agreements</w:t>
      </w:r>
    </w:p>
    <w:p w14:paraId="05DD65C6" w14:textId="6464179E" w:rsidR="000E0749" w:rsidRDefault="000E0749" w:rsidP="000E0749">
      <w:pPr>
        <w:pStyle w:val="Doc-text2"/>
        <w:pBdr>
          <w:top w:val="single" w:sz="4" w:space="1" w:color="auto"/>
          <w:left w:val="single" w:sz="4" w:space="4" w:color="auto"/>
          <w:bottom w:val="single" w:sz="4" w:space="1" w:color="auto"/>
          <w:right w:val="single" w:sz="4" w:space="4" w:color="auto"/>
        </w:pBdr>
      </w:pPr>
      <w:r>
        <w:t>1:   At least 8 and preferably 16 (or more) cause value to be included in MSG 3. To be finalised when the we have received input from RAN1 on MSG3 size and have a full picture of the content of MSG3.</w:t>
      </w:r>
    </w:p>
    <w:p w14:paraId="394D4C66" w14:textId="77777777" w:rsidR="000E0749" w:rsidRPr="000E0749" w:rsidRDefault="000E0749" w:rsidP="000E0749"/>
    <w:p w14:paraId="63864898" w14:textId="462169E5" w:rsidR="000E0749" w:rsidRDefault="000E0749" w:rsidP="00F20E54">
      <w:pPr>
        <w:pStyle w:val="Heading4"/>
      </w:pPr>
      <w:r>
        <w:t>MAC Header</w:t>
      </w:r>
    </w:p>
    <w:p w14:paraId="62926EA1" w14:textId="77777777" w:rsidR="000E0749" w:rsidRDefault="000E0749" w:rsidP="000E0749">
      <w:r>
        <w:t>To calculate the total size of MSG3 we will also need to account for the overhead added by the MAC layer. The minimal possible MAC PDU is shown below. Note that no padding is needed if we assume the MAC PDU fits exactly into the UL grant/transport block. Also note that, unlike in LTE, the MAC SDU sub header always contains a length field, which means that its size is 2 bytes instead of 1 byte.</w:t>
      </w:r>
    </w:p>
    <w:p w14:paraId="0AE85A60" w14:textId="0B4A431F" w:rsidR="000E0749" w:rsidRPr="000E0749" w:rsidRDefault="000E0749" w:rsidP="000E0749">
      <w:r w:rsidRPr="00CC348F">
        <w:t>It has been investigated in</w:t>
      </w:r>
      <w:r w:rsidRPr="00094017">
        <w:t xml:space="preserve"> </w:t>
      </w:r>
      <w:r w:rsidR="00094017" w:rsidRPr="00094017">
        <w:t xml:space="preserve">R2-1807028 </w:t>
      </w:r>
      <w:r w:rsidRPr="00094017">
        <w:t>[</w:t>
      </w:r>
      <w:r w:rsidR="002B643A" w:rsidRPr="00094017">
        <w:t>8</w:t>
      </w:r>
      <w:r w:rsidRPr="00094017">
        <w:t xml:space="preserve">], </w:t>
      </w:r>
      <w:r w:rsidRPr="00CC348F">
        <w:t>that the size of MAC sub header can be reduced to 1 byte</w:t>
      </w:r>
      <w:r w:rsidR="00CC348F" w:rsidRPr="00CC348F">
        <w:t>.</w:t>
      </w:r>
      <w:r w:rsidR="00CC348F">
        <w:rPr>
          <w:b/>
        </w:rPr>
        <w:t xml:space="preserve"> </w:t>
      </w:r>
      <w:r>
        <w:t>The current MAC Header size is 2 bytes.</w:t>
      </w:r>
      <w:r w:rsidR="00CC348F">
        <w:t xml:space="preserve"> If this optimization is adopted, we can save 8 bits in message 3. </w:t>
      </w:r>
    </w:p>
    <w:p w14:paraId="05575808" w14:textId="7DB17DAF" w:rsidR="000E0749" w:rsidRDefault="000E0749" w:rsidP="00F20E54">
      <w:pPr>
        <w:pStyle w:val="Heading4"/>
      </w:pPr>
      <w:r>
        <w:t>Spare values</w:t>
      </w:r>
    </w:p>
    <w:p w14:paraId="0A08A590" w14:textId="5445C794" w:rsidR="00CC348F" w:rsidRDefault="000E0749" w:rsidP="000E0749">
      <w:r>
        <w:t xml:space="preserve">Currently LTE have only one spare value and we would </w:t>
      </w:r>
      <w:r w:rsidR="00CC348F">
        <w:t>propose</w:t>
      </w:r>
      <w:r>
        <w:t xml:space="preserve"> to have at least </w:t>
      </w:r>
      <w:r w:rsidR="007A4EB2">
        <w:t>four</w:t>
      </w:r>
      <w:r>
        <w:t xml:space="preserve"> spare value in NR</w:t>
      </w:r>
      <w:r w:rsidR="007A4EB2">
        <w:t xml:space="preserve">, since it is the first release and new critical use cases for extensions might come up in later releases. </w:t>
      </w:r>
      <w:r>
        <w:t xml:space="preserve">. </w:t>
      </w:r>
    </w:p>
    <w:p w14:paraId="5E0F3BBF" w14:textId="3E3711BB" w:rsidR="000E0749" w:rsidRPr="000E0749" w:rsidRDefault="00CC348F" w:rsidP="000E0749">
      <w:r>
        <w:t xml:space="preserve">Considering the above 3 optimizations, we would be able to fit the RRC Connection Request message in </w:t>
      </w:r>
      <w:r w:rsidR="00584153">
        <w:t>61</w:t>
      </w:r>
      <w:r>
        <w:t xml:space="preserve"> bits as shown below: </w:t>
      </w:r>
    </w:p>
    <w:p w14:paraId="1D2F8E8C" w14:textId="77777777" w:rsidR="000E0749" w:rsidRPr="000E0749" w:rsidRDefault="000E0749" w:rsidP="000E0749"/>
    <w:p w14:paraId="06B72F60" w14:textId="77777777" w:rsidR="00AE6EE1" w:rsidRDefault="00AE6EE1" w:rsidP="00C275BB"/>
    <w:tbl>
      <w:tblPr>
        <w:tblW w:w="3100" w:type="dxa"/>
        <w:jc w:val="center"/>
        <w:tblCellMar>
          <w:left w:w="70" w:type="dxa"/>
          <w:right w:w="70" w:type="dxa"/>
        </w:tblCellMar>
        <w:tblLook w:val="04A0" w:firstRow="1" w:lastRow="0" w:firstColumn="1" w:lastColumn="0" w:noHBand="0" w:noVBand="1"/>
      </w:tblPr>
      <w:tblGrid>
        <w:gridCol w:w="2071"/>
        <w:gridCol w:w="1029"/>
      </w:tblGrid>
      <w:tr w:rsidR="00AE6EE1" w14:paraId="77A3B191" w14:textId="77777777" w:rsidTr="006C75A1">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916B827" w14:textId="77777777" w:rsidR="00AE6EE1" w:rsidRDefault="00AE6EE1" w:rsidP="006C75A1">
            <w:pPr>
              <w:spacing w:after="0"/>
              <w:jc w:val="center"/>
              <w:rPr>
                <w:rFonts w:ascii="Calibri" w:hAnsi="Calibri"/>
                <w:b/>
                <w:bCs/>
                <w:color w:val="000000"/>
                <w:lang w:val="en-US" w:eastAsia="sv-SE"/>
              </w:rPr>
            </w:pPr>
            <w:r>
              <w:rPr>
                <w:rFonts w:ascii="Calibri" w:hAnsi="Calibri"/>
                <w:b/>
                <w:bCs/>
                <w:color w:val="000000"/>
                <w:lang w:val="en-US" w:eastAsia="sv-SE"/>
              </w:rPr>
              <w:t>RRCConnectionRequest</w:t>
            </w:r>
          </w:p>
        </w:tc>
      </w:tr>
      <w:tr w:rsidR="00AE6EE1" w14:paraId="03853277" w14:textId="77777777" w:rsidTr="006C75A1">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5DDFFC30" w14:textId="77777777" w:rsidR="00AE6EE1" w:rsidRDefault="00AE6EE1" w:rsidP="006C75A1">
            <w:pPr>
              <w:spacing w:after="0"/>
              <w:rPr>
                <w:rFonts w:ascii="Calibri" w:hAnsi="Calibri"/>
                <w:b/>
                <w:bCs/>
                <w:color w:val="000000"/>
                <w:lang w:val="en-US" w:eastAsia="sv-SE"/>
              </w:rPr>
            </w:pPr>
            <w:r>
              <w:rPr>
                <w:rFonts w:ascii="Calibri" w:hAnsi="Calibri"/>
                <w:b/>
                <w:bCs/>
                <w:color w:val="000000"/>
                <w:lang w:val="en-US" w:eastAsia="sv-SE"/>
              </w:rPr>
              <w:t>IE</w:t>
            </w:r>
          </w:p>
        </w:tc>
        <w:tc>
          <w:tcPr>
            <w:tcW w:w="1029"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4DAA8A8" w14:textId="77777777" w:rsidR="00AE6EE1" w:rsidRDefault="00AE6EE1" w:rsidP="006C75A1">
            <w:pPr>
              <w:spacing w:after="0"/>
              <w:rPr>
                <w:rFonts w:ascii="Calibri" w:hAnsi="Calibri"/>
                <w:b/>
                <w:bCs/>
                <w:color w:val="000000"/>
                <w:lang w:val="en-US" w:eastAsia="sv-SE"/>
              </w:rPr>
            </w:pPr>
            <w:r>
              <w:rPr>
                <w:rFonts w:ascii="Calibri" w:hAnsi="Calibri"/>
                <w:b/>
                <w:bCs/>
                <w:color w:val="000000"/>
                <w:lang w:val="en-US" w:eastAsia="sv-SE"/>
              </w:rPr>
              <w:t>Size (bits)</w:t>
            </w:r>
          </w:p>
        </w:tc>
      </w:tr>
      <w:tr w:rsidR="00AE6EE1" w14:paraId="0C57620E" w14:textId="77777777" w:rsidTr="006C75A1">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27EDB568" w14:textId="6C19A1BE" w:rsidR="00AE6EE1" w:rsidRDefault="00AE6EE1" w:rsidP="006C75A1">
            <w:pPr>
              <w:spacing w:after="0"/>
              <w:rPr>
                <w:rFonts w:ascii="Calibri" w:hAnsi="Calibri"/>
                <w:color w:val="000000"/>
                <w:lang w:val="en-US" w:eastAsia="sv-SE"/>
              </w:rPr>
            </w:pPr>
            <w:r>
              <w:rPr>
                <w:rFonts w:ascii="Times New Roman" w:hAnsi="Times New Roman"/>
              </w:rPr>
              <w:t xml:space="preserve">RRC Message Structure </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655516C5" w14:textId="38D3357B" w:rsidR="00AE6EE1" w:rsidRDefault="007A4EB2" w:rsidP="006C75A1">
            <w:pPr>
              <w:spacing w:after="0"/>
              <w:jc w:val="right"/>
              <w:rPr>
                <w:rFonts w:ascii="Calibri" w:hAnsi="Calibri"/>
                <w:color w:val="000000"/>
                <w:lang w:val="en-US" w:eastAsia="sv-SE"/>
              </w:rPr>
            </w:pPr>
            <w:r>
              <w:rPr>
                <w:rFonts w:ascii="Calibri" w:hAnsi="Calibri"/>
                <w:color w:val="000000"/>
                <w:lang w:val="en-US" w:eastAsia="sv-SE"/>
              </w:rPr>
              <w:t>4</w:t>
            </w:r>
          </w:p>
        </w:tc>
      </w:tr>
      <w:tr w:rsidR="00AE6EE1" w14:paraId="7E0EBB33" w14:textId="77777777" w:rsidTr="006C75A1">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F596870" w14:textId="77777777" w:rsidR="00AE6EE1" w:rsidRDefault="00AE6EE1" w:rsidP="006C75A1">
            <w:pPr>
              <w:spacing w:after="0"/>
              <w:rPr>
                <w:rFonts w:ascii="Calibri" w:hAnsi="Calibri"/>
                <w:color w:val="000000"/>
                <w:lang w:val="en-US" w:eastAsia="sv-SE"/>
              </w:rPr>
            </w:pPr>
            <w:r>
              <w:rPr>
                <w:rFonts w:ascii="Calibri" w:hAnsi="Calibri"/>
                <w:color w:val="000000"/>
                <w:lang w:val="en-US" w:eastAsia="sv-SE"/>
              </w:rPr>
              <w:t>ue-Identity</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740850C0" w14:textId="6411B702" w:rsidR="00AE6EE1" w:rsidRPr="00103EFB" w:rsidRDefault="00AE6EE1" w:rsidP="006C75A1">
            <w:pPr>
              <w:spacing w:after="0"/>
              <w:jc w:val="right"/>
              <w:rPr>
                <w:rFonts w:ascii="Calibri" w:hAnsi="Calibri"/>
                <w:b/>
                <w:color w:val="000000"/>
                <w:lang w:val="en-US" w:eastAsia="sv-SE"/>
              </w:rPr>
            </w:pPr>
            <w:r w:rsidRPr="00103EFB">
              <w:rPr>
                <w:rFonts w:ascii="Calibri" w:hAnsi="Calibri"/>
                <w:b/>
                <w:color w:val="000000"/>
                <w:lang w:val="en-US" w:eastAsia="sv-SE"/>
              </w:rPr>
              <w:t>4</w:t>
            </w:r>
            <w:r w:rsidR="00575598" w:rsidRPr="00103EFB">
              <w:rPr>
                <w:rFonts w:ascii="Calibri" w:hAnsi="Calibri"/>
                <w:b/>
                <w:color w:val="000000"/>
                <w:lang w:val="en-US" w:eastAsia="sv-SE"/>
              </w:rPr>
              <w:t>1</w:t>
            </w:r>
          </w:p>
        </w:tc>
      </w:tr>
      <w:tr w:rsidR="00AE6EE1" w14:paraId="6EDDE4A1" w14:textId="77777777" w:rsidTr="006C75A1">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63091A2" w14:textId="77777777" w:rsidR="00AE6EE1" w:rsidRDefault="00AE6EE1" w:rsidP="006C75A1">
            <w:pPr>
              <w:spacing w:after="0"/>
              <w:rPr>
                <w:rFonts w:ascii="Calibri" w:hAnsi="Calibri"/>
                <w:color w:val="000000"/>
                <w:lang w:val="en-US" w:eastAsia="sv-SE"/>
              </w:rPr>
            </w:pPr>
            <w:r>
              <w:rPr>
                <w:rFonts w:ascii="Calibri" w:hAnsi="Calibri"/>
                <w:color w:val="000000"/>
                <w:lang w:val="en-US"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604FC24D" w14:textId="1E330DAB" w:rsidR="00AE6EE1" w:rsidRPr="00103EFB" w:rsidRDefault="007A4EB2" w:rsidP="006C75A1">
            <w:pPr>
              <w:spacing w:after="0"/>
              <w:jc w:val="right"/>
              <w:rPr>
                <w:rFonts w:ascii="Calibri" w:hAnsi="Calibri"/>
                <w:b/>
                <w:color w:val="000000"/>
                <w:lang w:val="en-US" w:eastAsia="sv-SE"/>
              </w:rPr>
            </w:pPr>
            <w:r>
              <w:rPr>
                <w:rFonts w:ascii="Calibri" w:hAnsi="Calibri"/>
                <w:b/>
                <w:color w:val="000000"/>
                <w:lang w:val="en-US" w:eastAsia="sv-SE"/>
              </w:rPr>
              <w:t>4</w:t>
            </w:r>
          </w:p>
        </w:tc>
      </w:tr>
      <w:tr w:rsidR="00AE6EE1" w14:paraId="146072FD" w14:textId="77777777" w:rsidTr="006C75A1">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198DA77" w14:textId="77777777" w:rsidR="00AE6EE1" w:rsidRDefault="00AE6EE1" w:rsidP="006C75A1">
            <w:pPr>
              <w:spacing w:after="0"/>
              <w:rPr>
                <w:rFonts w:ascii="Calibri" w:hAnsi="Calibri"/>
                <w:color w:val="000000"/>
                <w:lang w:val="en-US" w:eastAsia="sv-SE"/>
              </w:rPr>
            </w:pPr>
            <w:r>
              <w:rPr>
                <w:rFonts w:ascii="Calibri" w:hAnsi="Calibri"/>
                <w:color w:val="000000"/>
                <w:lang w:val="en-US" w:eastAsia="sv-SE"/>
              </w:rPr>
              <w:t>MAC Header</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001E94F" w14:textId="10C548FC" w:rsidR="00AE6EE1" w:rsidRPr="00103EFB" w:rsidRDefault="00AE6EE1" w:rsidP="006C75A1">
            <w:pPr>
              <w:spacing w:after="0"/>
              <w:jc w:val="right"/>
              <w:rPr>
                <w:rFonts w:ascii="Calibri" w:hAnsi="Calibri"/>
                <w:b/>
                <w:color w:val="000000"/>
                <w:lang w:val="en-US" w:eastAsia="sv-SE"/>
              </w:rPr>
            </w:pPr>
            <w:r w:rsidRPr="00103EFB">
              <w:rPr>
                <w:rFonts w:ascii="Calibri" w:hAnsi="Calibri"/>
                <w:b/>
                <w:color w:val="000000"/>
                <w:lang w:val="en-US" w:eastAsia="sv-SE"/>
              </w:rPr>
              <w:t xml:space="preserve">8 </w:t>
            </w:r>
          </w:p>
        </w:tc>
      </w:tr>
      <w:tr w:rsidR="00AE6EE1" w14:paraId="07C7D6FD" w14:textId="77777777" w:rsidTr="006C75A1">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3280DFB" w14:textId="77777777" w:rsidR="00AE6EE1" w:rsidRDefault="00AE6EE1" w:rsidP="006C75A1">
            <w:pPr>
              <w:spacing w:after="0"/>
              <w:rPr>
                <w:rFonts w:ascii="Calibri" w:hAnsi="Calibri"/>
                <w:color w:val="000000"/>
                <w:lang w:val="en-US" w:eastAsia="sv-SE"/>
              </w:rPr>
            </w:pPr>
            <w:r>
              <w:rPr>
                <w:rFonts w:ascii="Calibri" w:hAnsi="Calibri"/>
                <w:color w:val="000000"/>
                <w:lang w:val="en-US" w:eastAsia="sv-SE"/>
              </w:rPr>
              <w:t>Spare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42AD2742" w14:textId="03528E4D" w:rsidR="00AE6EE1" w:rsidRDefault="007A4EB2" w:rsidP="006C75A1">
            <w:pPr>
              <w:spacing w:after="0"/>
              <w:jc w:val="right"/>
              <w:rPr>
                <w:rFonts w:ascii="Calibri" w:hAnsi="Calibri"/>
                <w:color w:val="000000"/>
                <w:lang w:val="en-US" w:eastAsia="sv-SE"/>
              </w:rPr>
            </w:pPr>
            <w:r>
              <w:rPr>
                <w:rFonts w:ascii="Calibri" w:hAnsi="Calibri"/>
                <w:color w:val="000000"/>
                <w:lang w:val="en-US" w:eastAsia="sv-SE"/>
              </w:rPr>
              <w:t>4</w:t>
            </w:r>
          </w:p>
        </w:tc>
      </w:tr>
      <w:tr w:rsidR="00AE6EE1" w14:paraId="4A487F6C" w14:textId="77777777" w:rsidTr="006C75A1">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88F4A61" w14:textId="77777777" w:rsidR="00AE6EE1" w:rsidRDefault="00AE6EE1" w:rsidP="006C75A1">
            <w:pPr>
              <w:spacing w:after="0"/>
              <w:rPr>
                <w:rFonts w:ascii="Calibri" w:hAnsi="Calibri"/>
                <w:b/>
                <w:bCs/>
                <w:color w:val="000000"/>
                <w:lang w:val="en-US" w:eastAsia="sv-SE"/>
              </w:rPr>
            </w:pPr>
            <w:r>
              <w:rPr>
                <w:rFonts w:ascii="Calibri" w:hAnsi="Calibri"/>
                <w:b/>
                <w:bCs/>
                <w:color w:val="000000"/>
                <w:lang w:val="en-US" w:eastAsia="sv-SE"/>
              </w:rPr>
              <w:t>Total</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C2533FE" w14:textId="6B878EC8" w:rsidR="00AE6EE1" w:rsidRDefault="007A4EB2" w:rsidP="006C75A1">
            <w:pPr>
              <w:spacing w:after="0"/>
              <w:jc w:val="right"/>
              <w:rPr>
                <w:rFonts w:ascii="Calibri" w:hAnsi="Calibri"/>
                <w:b/>
                <w:bCs/>
                <w:color w:val="000000"/>
                <w:lang w:val="en-US" w:eastAsia="sv-SE"/>
              </w:rPr>
            </w:pPr>
            <w:r>
              <w:rPr>
                <w:rFonts w:ascii="Calibri" w:hAnsi="Calibri"/>
                <w:b/>
                <w:bCs/>
                <w:color w:val="000000"/>
                <w:lang w:val="en-US" w:eastAsia="sv-SE"/>
              </w:rPr>
              <w:t>61</w:t>
            </w:r>
          </w:p>
        </w:tc>
      </w:tr>
    </w:tbl>
    <w:p w14:paraId="549687A6" w14:textId="77777777" w:rsidR="00AE6EE1" w:rsidRDefault="00AE6EE1" w:rsidP="00C275BB"/>
    <w:p w14:paraId="165176D7" w14:textId="0D6E48A4" w:rsidR="002B643A" w:rsidRPr="002B643A" w:rsidRDefault="002B643A" w:rsidP="002B643A">
      <w:pPr>
        <w:jc w:val="center"/>
        <w:rPr>
          <w:sz w:val="18"/>
        </w:rPr>
      </w:pPr>
      <w:r w:rsidRPr="002B643A">
        <w:rPr>
          <w:sz w:val="18"/>
        </w:rPr>
        <w:t>Table.</w:t>
      </w:r>
      <w:r>
        <w:rPr>
          <w:sz w:val="18"/>
        </w:rPr>
        <w:t>2</w:t>
      </w:r>
      <w:r w:rsidRPr="002B643A">
        <w:rPr>
          <w:sz w:val="18"/>
        </w:rPr>
        <w:t>: RRCConnectionRequest</w:t>
      </w:r>
      <w:r>
        <w:rPr>
          <w:sz w:val="18"/>
        </w:rPr>
        <w:t xml:space="preserve"> optimized</w:t>
      </w:r>
    </w:p>
    <w:p w14:paraId="0445633E" w14:textId="3DC03E06" w:rsidR="00AE6EE1" w:rsidRDefault="00584153" w:rsidP="00C275BB">
      <w:r>
        <w:t xml:space="preserve">Since, any further optimizations in RRC connection request message would significantly reduce the flexibility for supporting future </w:t>
      </w:r>
      <w:r w:rsidR="00094017">
        <w:t>enhancements</w:t>
      </w:r>
      <w:r>
        <w:t xml:space="preserve">, it is proposed to have a size of 64 bits for RRC connection request message. </w:t>
      </w:r>
    </w:p>
    <w:p w14:paraId="28012D73" w14:textId="2AD1E9E3" w:rsidR="00584153" w:rsidRDefault="00584153" w:rsidP="00C275BB"/>
    <w:p w14:paraId="4190CA34" w14:textId="7E45B2A8" w:rsidR="00584153" w:rsidRPr="00A04F49" w:rsidRDefault="00584153" w:rsidP="00584153">
      <w:pPr>
        <w:pStyle w:val="Proposal"/>
      </w:pPr>
      <w:bookmarkStart w:id="1" w:name="_Toc513564930"/>
      <w:bookmarkStart w:id="2" w:name="_Toc513567286"/>
      <w:r>
        <w:t>RRC connection request message should have a size of 64 bits, considering the above optimizations and support for future enhancements.</w:t>
      </w:r>
      <w:bookmarkEnd w:id="1"/>
      <w:bookmarkEnd w:id="2"/>
      <w:r>
        <w:t xml:space="preserve">  </w:t>
      </w:r>
    </w:p>
    <w:p w14:paraId="52067EF5" w14:textId="77777777" w:rsidR="00584153" w:rsidRDefault="00584153" w:rsidP="00C275BB"/>
    <w:p w14:paraId="46034399" w14:textId="0C3B76AF" w:rsidR="0095212D" w:rsidRDefault="0095212D" w:rsidP="00F20E54">
      <w:pPr>
        <w:pStyle w:val="Heading3"/>
        <w:tabs>
          <w:tab w:val="clear" w:pos="6816"/>
          <w:tab w:val="num" w:pos="6096"/>
        </w:tabs>
        <w:ind w:left="993" w:hanging="1418"/>
      </w:pPr>
      <w:r w:rsidRPr="004477BD">
        <w:t xml:space="preserve">RRC connection </w:t>
      </w:r>
      <w:r>
        <w:t>resume request</w:t>
      </w:r>
    </w:p>
    <w:p w14:paraId="6044D158" w14:textId="77777777" w:rsidR="00F20E54" w:rsidRPr="00F20E54" w:rsidRDefault="00F20E54" w:rsidP="00F20E54"/>
    <w:p w14:paraId="064518CE" w14:textId="7CD9A729" w:rsidR="0095212D" w:rsidRDefault="0095212D" w:rsidP="0095212D">
      <w:r>
        <w:t>The RRC connection resume request message is sent when transitioning from inactive to connected mode. The UE resume identity (I-RNTI) is agreed to be of 52 bits compared to 40 bits for LTE [</w:t>
      </w:r>
      <w:r w:rsidR="009658B9">
        <w:t>6</w:t>
      </w:r>
      <w:r>
        <w:t>]. The reason for proposing an increase in size of I-RNTI is the agreed increase in maximum size of gNB from 21 bits to 32 bits for NR [</w:t>
      </w:r>
      <w:r w:rsidR="009658B9">
        <w:t>6</w:t>
      </w:r>
      <w:r>
        <w:t>] [</w:t>
      </w:r>
      <w:r w:rsidR="009658B9">
        <w:t>9</w:t>
      </w:r>
      <w:r>
        <w:t xml:space="preserve">]. This would leave only 8 bits in I-RNTI for UE specific identifiers if the size is 40 bits. To </w:t>
      </w:r>
      <w:r>
        <w:lastRenderedPageBreak/>
        <w:t>compensate for the increase in gNB for NR, it is agreed to increase the I-RNT size to 52 bits [</w:t>
      </w:r>
      <w:r w:rsidR="009658B9">
        <w:t>9</w:t>
      </w:r>
      <w:r>
        <w:t>]. For detailed calculations and reasoning, refer [</w:t>
      </w:r>
      <w:r w:rsidR="009658B9">
        <w:t>10</w:t>
      </w:r>
      <w:r>
        <w:t xml:space="preserve">]. The short-MAC-I is assumed to have the same size as in LTE Rel-13 suspend/resume, i.e 16 bits respectively, see </w:t>
      </w:r>
      <w:r>
        <w:fldChar w:fldCharType="begin"/>
      </w:r>
      <w:r>
        <w:instrText xml:space="preserve"> REF _Ref494285894 \r \h </w:instrText>
      </w:r>
      <w:r>
        <w:fldChar w:fldCharType="separate"/>
      </w:r>
      <w:r>
        <w:t>[</w:t>
      </w:r>
      <w:r w:rsidR="009658B9">
        <w:t>11</w:t>
      </w:r>
      <w:r>
        <w:t>]</w:t>
      </w:r>
      <w:r>
        <w:fldChar w:fldCharType="end"/>
      </w:r>
      <w:r>
        <w:t xml:space="preserve"> and </w:t>
      </w:r>
      <w:r>
        <w:fldChar w:fldCharType="begin"/>
      </w:r>
      <w:r>
        <w:instrText xml:space="preserve"> REF _Ref494285895 \r \h </w:instrText>
      </w:r>
      <w:r>
        <w:fldChar w:fldCharType="separate"/>
      </w:r>
      <w:r>
        <w:t>[1</w:t>
      </w:r>
      <w:r w:rsidR="009658B9">
        <w:t>2</w:t>
      </w:r>
      <w:r>
        <w:t>]</w:t>
      </w:r>
      <w:r>
        <w:fldChar w:fldCharType="end"/>
      </w:r>
      <w:r>
        <w:t>. We also expect the resume cause to have the same size as the establishment cause in the RRC connection setup request. In addition, two new fields have been added compared to LTE:</w:t>
      </w:r>
    </w:p>
    <w:p w14:paraId="23D5509C" w14:textId="7A256CDB" w:rsidR="0095212D" w:rsidRDefault="0095212D" w:rsidP="0095212D">
      <w:pPr>
        <w:pStyle w:val="ListParagraph"/>
        <w:numPr>
          <w:ilvl w:val="0"/>
          <w:numId w:val="21"/>
        </w:numPr>
        <w:ind w:left="714" w:hanging="357"/>
        <w:contextualSpacing w:val="0"/>
      </w:pPr>
      <w:r>
        <w:t xml:space="preserve">The plmn-Identity contains an index to the PLMN list in SIB1 and indicates the PLMN that allocated the resume identity. It is included to avoid coordination of gNB IDs (which is part of the resume identity) between PLMNs sharing the same RAN, see </w:t>
      </w:r>
      <w:r>
        <w:fldChar w:fldCharType="begin"/>
      </w:r>
      <w:r>
        <w:instrText xml:space="preserve"> REF _Ref486593279 \r \h </w:instrText>
      </w:r>
      <w:r>
        <w:fldChar w:fldCharType="separate"/>
      </w:r>
      <w:r>
        <w:t>[</w:t>
      </w:r>
      <w:r w:rsidR="009658B9">
        <w:t>13</w:t>
      </w:r>
      <w:r>
        <w:t>]</w:t>
      </w:r>
      <w:r>
        <w:fldChar w:fldCharType="end"/>
      </w:r>
      <w:r>
        <w:t xml:space="preserve">. The index is assumed to be 4 bits allowing up to 16 PLMNs to be referenced. </w:t>
      </w:r>
    </w:p>
    <w:p w14:paraId="17B0D9D6" w14:textId="0BA92198" w:rsidR="00EA0D57" w:rsidRDefault="0095212D" w:rsidP="00911BA4">
      <w:pPr>
        <w:pStyle w:val="ListParagraph"/>
        <w:numPr>
          <w:ilvl w:val="0"/>
          <w:numId w:val="21"/>
        </w:numPr>
      </w:pPr>
      <w:r>
        <w:t xml:space="preserve">The resumedSlice indicates which of the up to eight 8 slices that the UE wishes to resume. This field is included to enable different treatment and early prioritization of network slices, see </w:t>
      </w:r>
      <w:r>
        <w:fldChar w:fldCharType="begin"/>
      </w:r>
      <w:r>
        <w:instrText xml:space="preserve"> REF _Ref492468529 \r \h </w:instrText>
      </w:r>
      <w:r>
        <w:fldChar w:fldCharType="separate"/>
      </w:r>
      <w:r>
        <w:t>[</w:t>
      </w:r>
      <w:r w:rsidR="009658B9">
        <w:t>14</w:t>
      </w:r>
      <w:r>
        <w:t>]</w:t>
      </w:r>
      <w:r>
        <w:fldChar w:fldCharType="end"/>
      </w:r>
      <w:r>
        <w:t>. If several slices are resumed then the UE indicates the one with highest priority.  This field may be possible to omit if a buffer status report (BSR) is included on MAC level, in which case the slice instead can be determined from the Logical Channel Group (LCG) associated with the BSR. (The LCG maps to a DRB which in turn maps to a slice).</w:t>
      </w:r>
    </w:p>
    <w:p w14:paraId="1DF7BF91" w14:textId="10733254" w:rsidR="0041039A" w:rsidRDefault="00300720">
      <w:pPr>
        <w:pStyle w:val="ListParagraph"/>
      </w:pPr>
      <w:r w:rsidRPr="008E47A5">
        <w:t>If we want to be able to schedule the UE as quickly as possible at RRC connection resumption, we should also make sure a (short/truncated) BSR and Power Headroom Report (PHR) is included in MSG3. The latter indicates how much transmission power that the UE has left to use in addition to the power being used by the current transmission, and is used to determine the amount of UL bandwidth to assign to the UE. Until the first PHR is received the UE is assumed to use its maximum transmit power and the gNB may therefore assign a smaller UL bandwidth than what is actually possible, which in turn reduces the UL data transfer speed. The resulting MAC PDU with both BSR and PHR included looks as follows.</w:t>
      </w:r>
    </w:p>
    <w:p w14:paraId="4248C3F6" w14:textId="7DCCD007" w:rsidR="0041039A" w:rsidRDefault="0041039A">
      <w:pPr>
        <w:pStyle w:val="ListParagraph"/>
      </w:pPr>
    </w:p>
    <w:p w14:paraId="35558585" w14:textId="33A606B5" w:rsidR="0041039A" w:rsidRDefault="0041039A">
      <w:pPr>
        <w:pStyle w:val="ListParagraph"/>
      </w:pPr>
    </w:p>
    <w:p w14:paraId="035C1BAF" w14:textId="77777777" w:rsidR="0041039A" w:rsidRDefault="0041039A" w:rsidP="0041039A">
      <w:pPr>
        <w:pStyle w:val="ListParagraph"/>
      </w:pPr>
    </w:p>
    <w:tbl>
      <w:tblPr>
        <w:tblW w:w="3256" w:type="dxa"/>
        <w:jc w:val="center"/>
        <w:tblCellMar>
          <w:top w:w="15" w:type="dxa"/>
          <w:left w:w="70" w:type="dxa"/>
          <w:bottom w:w="15" w:type="dxa"/>
          <w:right w:w="70" w:type="dxa"/>
        </w:tblCellMar>
        <w:tblLook w:val="04A0" w:firstRow="1" w:lastRow="0" w:firstColumn="1" w:lastColumn="0" w:noHBand="0" w:noVBand="1"/>
      </w:tblPr>
      <w:tblGrid>
        <w:gridCol w:w="1837"/>
        <w:gridCol w:w="1419"/>
      </w:tblGrid>
      <w:tr w:rsidR="00AE6EE1" w:rsidRPr="0010084D" w14:paraId="78FCBCE8" w14:textId="77777777" w:rsidTr="006C75A1">
        <w:trPr>
          <w:trHeight w:val="300"/>
          <w:jc w:val="center"/>
        </w:trPr>
        <w:tc>
          <w:tcPr>
            <w:tcW w:w="32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6C9061F" w14:textId="77777777" w:rsidR="00AE6EE1" w:rsidRPr="0041039A" w:rsidRDefault="00AE6EE1" w:rsidP="006C75A1">
            <w:pPr>
              <w:overflowPunct/>
              <w:autoSpaceDE/>
              <w:autoSpaceDN/>
              <w:adjustRightInd/>
              <w:spacing w:after="0"/>
              <w:jc w:val="center"/>
              <w:textAlignment w:val="auto"/>
              <w:rPr>
                <w:rFonts w:ascii="Calibri" w:hAnsi="Calibri"/>
                <w:b/>
                <w:bCs/>
                <w:color w:val="000000"/>
                <w:sz w:val="22"/>
                <w:szCs w:val="22"/>
                <w:lang w:val="en-US" w:eastAsia="sv-SE"/>
              </w:rPr>
            </w:pPr>
            <w:r w:rsidRPr="0010084D">
              <w:rPr>
                <w:rFonts w:ascii="Calibri" w:hAnsi="Calibri"/>
                <w:b/>
                <w:bCs/>
                <w:color w:val="000000"/>
                <w:sz w:val="22"/>
                <w:szCs w:val="22"/>
                <w:lang w:val="en-US" w:eastAsia="sv-SE"/>
              </w:rPr>
              <w:t>RRC connection resume re</w:t>
            </w:r>
            <w:r w:rsidRPr="0041039A">
              <w:rPr>
                <w:rFonts w:ascii="Calibri" w:hAnsi="Calibri"/>
                <w:b/>
                <w:bCs/>
                <w:color w:val="000000"/>
                <w:sz w:val="22"/>
                <w:szCs w:val="22"/>
                <w:lang w:val="en-US" w:eastAsia="sv-SE"/>
              </w:rPr>
              <w:t>quest</w:t>
            </w:r>
          </w:p>
        </w:tc>
      </w:tr>
      <w:tr w:rsidR="00AE6EE1" w:rsidRPr="0010084D" w14:paraId="36AFE7C3"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2E814D5" w14:textId="77777777" w:rsidR="00AE6EE1" w:rsidRPr="0010084D" w:rsidRDefault="00AE6EE1" w:rsidP="006C75A1">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41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C73EF4A" w14:textId="77777777" w:rsidR="00AE6EE1" w:rsidRPr="0010084D" w:rsidRDefault="00AE6EE1" w:rsidP="006C75A1">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AE6EE1" w:rsidRPr="0010084D" w14:paraId="4574B0CF"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tcPr>
          <w:p w14:paraId="2E4213B9" w14:textId="073D51E1" w:rsidR="00AE6EE1" w:rsidRPr="0010084D" w:rsidRDefault="00575598" w:rsidP="006C75A1">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419" w:type="dxa"/>
            <w:tcBorders>
              <w:top w:val="single" w:sz="4" w:space="0" w:color="auto"/>
              <w:left w:val="single" w:sz="4" w:space="0" w:color="auto"/>
              <w:bottom w:val="single" w:sz="4" w:space="0" w:color="auto"/>
              <w:right w:val="single" w:sz="4" w:space="0" w:color="auto"/>
            </w:tcBorders>
            <w:noWrap/>
            <w:vAlign w:val="bottom"/>
          </w:tcPr>
          <w:p w14:paraId="37FB7999" w14:textId="206FEA44" w:rsidR="00AE6EE1" w:rsidRDefault="00C22DDA" w:rsidP="006C75A1">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AE6EE1" w:rsidRPr="0010084D" w14:paraId="686247BE"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155B03AD" w14:textId="77777777" w:rsidR="00AE6EE1" w:rsidRPr="0010084D" w:rsidRDefault="00AE6EE1" w:rsidP="006C75A1">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5FA8C389" w14:textId="77777777" w:rsidR="00AE6EE1" w:rsidRPr="0010084D" w:rsidRDefault="00AE6EE1" w:rsidP="006C75A1">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52</w:t>
            </w:r>
          </w:p>
        </w:tc>
      </w:tr>
      <w:tr w:rsidR="00AE6EE1" w:rsidRPr="0010084D" w14:paraId="2F1D7F9B"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1D673039" w14:textId="77777777" w:rsidR="00AE6EE1" w:rsidRPr="009A5A2D" w:rsidRDefault="00AE6EE1" w:rsidP="006C75A1">
            <w:pPr>
              <w:overflowPunct/>
              <w:autoSpaceDE/>
              <w:autoSpaceDN/>
              <w:adjustRightInd/>
              <w:spacing w:after="0"/>
              <w:jc w:val="lef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resumeCause</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1AB1B946" w14:textId="77777777" w:rsidR="00AE6EE1" w:rsidRPr="009A5A2D" w:rsidRDefault="00AE6EE1" w:rsidP="006C75A1">
            <w:pPr>
              <w:overflowPunct/>
              <w:autoSpaceDE/>
              <w:autoSpaceDN/>
              <w:adjustRightInd/>
              <w:spacing w:after="0"/>
              <w:jc w:val="righ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4</w:t>
            </w:r>
          </w:p>
        </w:tc>
      </w:tr>
      <w:tr w:rsidR="00AE6EE1" w:rsidRPr="0010084D" w14:paraId="02D4EEAF"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19B53A99" w14:textId="77777777" w:rsidR="00AE6EE1" w:rsidRPr="0010084D" w:rsidRDefault="00AE6EE1" w:rsidP="006C75A1">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5895B887" w14:textId="77777777" w:rsidR="00AE6EE1" w:rsidRPr="0010084D" w:rsidRDefault="00AE6EE1" w:rsidP="006C75A1">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16</w:t>
            </w:r>
          </w:p>
        </w:tc>
      </w:tr>
      <w:tr w:rsidR="00AE6EE1" w:rsidRPr="0010084D" w14:paraId="62D407E2"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DD568AC" w14:textId="77777777" w:rsidR="00AE6EE1" w:rsidRPr="0010084D" w:rsidRDefault="00AE6EE1" w:rsidP="006C75A1">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plmn-Identity*</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3F1D51B3" w14:textId="77777777" w:rsidR="00AE6EE1" w:rsidRPr="0010084D" w:rsidRDefault="00AE6EE1" w:rsidP="006C75A1">
            <w:pPr>
              <w:overflowPunct/>
              <w:autoSpaceDE/>
              <w:autoSpaceDN/>
              <w:adjustRightInd/>
              <w:spacing w:after="0"/>
              <w:jc w:val="righ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4</w:t>
            </w:r>
          </w:p>
        </w:tc>
      </w:tr>
      <w:tr w:rsidR="00AE6EE1" w:rsidRPr="0010084D" w14:paraId="1AF5FC5A"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7B3F4A5B" w14:textId="77777777" w:rsidR="00AE6EE1" w:rsidRPr="0010084D" w:rsidRDefault="00AE6EE1" w:rsidP="006C75A1">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resumedSlice</w:t>
            </w:r>
            <w:r w:rsidRPr="0010084D">
              <w:rPr>
                <w:rFonts w:ascii="Calibri" w:hAnsi="Calibri"/>
                <w:color w:val="000000"/>
                <w:sz w:val="22"/>
                <w:szCs w:val="22"/>
                <w:lang w:val="sv-SE" w:eastAsia="sv-SE"/>
              </w:rPr>
              <w:t>*</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46147C6B" w14:textId="77777777" w:rsidR="00AE6EE1" w:rsidRPr="0010084D" w:rsidRDefault="00AE6EE1" w:rsidP="006C75A1">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575598" w:rsidRPr="0010084D" w14:paraId="41F084F6"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tcPr>
          <w:p w14:paraId="1DFD14B8" w14:textId="090A8124" w:rsidR="00575598" w:rsidRDefault="00575598" w:rsidP="006C75A1">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Spare</w:t>
            </w:r>
          </w:p>
        </w:tc>
        <w:tc>
          <w:tcPr>
            <w:tcW w:w="1419" w:type="dxa"/>
            <w:tcBorders>
              <w:top w:val="single" w:sz="4" w:space="0" w:color="auto"/>
              <w:left w:val="single" w:sz="4" w:space="0" w:color="auto"/>
              <w:bottom w:val="single" w:sz="4" w:space="0" w:color="auto"/>
              <w:right w:val="single" w:sz="4" w:space="0" w:color="auto"/>
            </w:tcBorders>
            <w:noWrap/>
            <w:vAlign w:val="bottom"/>
          </w:tcPr>
          <w:p w14:paraId="111085FA" w14:textId="19885D8E" w:rsidR="00575598" w:rsidRDefault="00C22DDA" w:rsidP="006C75A1">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6C75A1" w:rsidRPr="0010084D" w14:paraId="3D079886"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tcPr>
          <w:p w14:paraId="731D4582" w14:textId="191D0ACC" w:rsidR="006C75A1" w:rsidRDefault="006C75A1" w:rsidP="006C75A1">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419" w:type="dxa"/>
            <w:tcBorders>
              <w:top w:val="single" w:sz="4" w:space="0" w:color="auto"/>
              <w:left w:val="single" w:sz="4" w:space="0" w:color="auto"/>
              <w:bottom w:val="single" w:sz="4" w:space="0" w:color="auto"/>
              <w:right w:val="single" w:sz="4" w:space="0" w:color="auto"/>
            </w:tcBorders>
            <w:noWrap/>
            <w:vAlign w:val="bottom"/>
          </w:tcPr>
          <w:p w14:paraId="4500714E" w14:textId="22405654" w:rsidR="006C75A1" w:rsidRDefault="006C75A1" w:rsidP="006C75A1">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16</w:t>
            </w:r>
          </w:p>
        </w:tc>
      </w:tr>
      <w:tr w:rsidR="00AE6EE1" w:rsidRPr="0010084D" w14:paraId="1FBC1A10" w14:textId="77777777" w:rsidTr="006C75A1">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69DEB640" w14:textId="77777777" w:rsidR="00AE6EE1" w:rsidRPr="0010084D" w:rsidRDefault="00AE6EE1" w:rsidP="006C75A1">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419" w:type="dxa"/>
            <w:tcBorders>
              <w:top w:val="single" w:sz="4" w:space="0" w:color="auto"/>
              <w:left w:val="single" w:sz="4" w:space="0" w:color="auto"/>
              <w:bottom w:val="single" w:sz="4" w:space="0" w:color="auto"/>
              <w:right w:val="single" w:sz="4" w:space="0" w:color="auto"/>
            </w:tcBorders>
            <w:noWrap/>
            <w:vAlign w:val="bottom"/>
            <w:hideMark/>
          </w:tcPr>
          <w:p w14:paraId="20029FE0" w14:textId="0246B1AC" w:rsidR="00AE6EE1" w:rsidRPr="0010084D" w:rsidRDefault="00C22DDA" w:rsidP="006C75A1">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103</w:t>
            </w:r>
          </w:p>
        </w:tc>
      </w:tr>
    </w:tbl>
    <w:p w14:paraId="74FD979D" w14:textId="4F4E2275" w:rsidR="00EA0D57" w:rsidRDefault="00EA0D57" w:rsidP="00025B5D"/>
    <w:p w14:paraId="7B457FD6" w14:textId="6A2A4970" w:rsidR="002B643A" w:rsidRPr="002B643A" w:rsidRDefault="002B643A" w:rsidP="002B643A">
      <w:pPr>
        <w:jc w:val="center"/>
        <w:rPr>
          <w:sz w:val="18"/>
        </w:rPr>
      </w:pPr>
      <w:r w:rsidRPr="002B643A">
        <w:rPr>
          <w:sz w:val="18"/>
        </w:rPr>
        <w:t>Table.</w:t>
      </w:r>
      <w:r>
        <w:rPr>
          <w:sz w:val="18"/>
        </w:rPr>
        <w:t>3</w:t>
      </w:r>
      <w:r w:rsidRPr="002B643A">
        <w:rPr>
          <w:sz w:val="18"/>
        </w:rPr>
        <w:t>: RRC</w:t>
      </w:r>
      <w:r>
        <w:rPr>
          <w:sz w:val="18"/>
        </w:rPr>
        <w:t xml:space="preserve"> </w:t>
      </w:r>
      <w:r w:rsidRPr="002B643A">
        <w:rPr>
          <w:sz w:val="18"/>
        </w:rPr>
        <w:t>Connection</w:t>
      </w:r>
      <w:r>
        <w:rPr>
          <w:sz w:val="18"/>
        </w:rPr>
        <w:t xml:space="preserve"> Resume </w:t>
      </w:r>
      <w:r w:rsidRPr="002B643A">
        <w:rPr>
          <w:sz w:val="18"/>
        </w:rPr>
        <w:t>Request</w:t>
      </w:r>
    </w:p>
    <w:p w14:paraId="038CD06D" w14:textId="27D4FD67" w:rsidR="00AE6EE1" w:rsidRDefault="00AE6EE1" w:rsidP="00025B5D"/>
    <w:p w14:paraId="4752F24C" w14:textId="316663E6" w:rsidR="00300720" w:rsidRDefault="00300720" w:rsidP="00025B5D">
      <w:r>
        <w:t>If the truncated BSR (1 byte), PHR (</w:t>
      </w:r>
      <w:r w:rsidR="005037C2">
        <w:t>2</w:t>
      </w:r>
      <w:r>
        <w:t xml:space="preserve"> byte) along with respective 1 byte subheaders, the total size of RRC connection resume message would be 1</w:t>
      </w:r>
      <w:r w:rsidR="005037C2">
        <w:t xml:space="preserve">43 </w:t>
      </w:r>
      <w:r>
        <w:t xml:space="preserve">bits. </w:t>
      </w:r>
    </w:p>
    <w:p w14:paraId="1D6ED472" w14:textId="77777777" w:rsidR="00300720" w:rsidRDefault="00300720" w:rsidP="00025B5D"/>
    <w:p w14:paraId="744119B4" w14:textId="77777777" w:rsidR="00300720" w:rsidRDefault="00300720" w:rsidP="0041039A">
      <w:pPr>
        <w:pStyle w:val="Observation"/>
      </w:pPr>
      <w:bookmarkStart w:id="3" w:name="_Toc513564920"/>
      <w:r>
        <w:t>If the truncated BSR (1 byte), PHR (1 byte) along with respective 1 byte subheaders, the total size of RRC connection resume message would be 135 bits.</w:t>
      </w:r>
      <w:bookmarkEnd w:id="3"/>
      <w:r>
        <w:t xml:space="preserve"> </w:t>
      </w:r>
    </w:p>
    <w:p w14:paraId="59387D64" w14:textId="28803BA4" w:rsidR="00300720" w:rsidRDefault="00300720" w:rsidP="00025B5D"/>
    <w:p w14:paraId="310A163C" w14:textId="1D0CE740" w:rsidR="00AE6EE1" w:rsidRPr="009658B9" w:rsidRDefault="00CC348F" w:rsidP="00025B5D">
      <w:r>
        <w:t xml:space="preserve">This calculated size of </w:t>
      </w:r>
      <w:r w:rsidR="00C22DDA">
        <w:t>1</w:t>
      </w:r>
      <w:r w:rsidR="005037C2">
        <w:t>43</w:t>
      </w:r>
      <w:r>
        <w:t xml:space="preserve"> bits is not in line with the size (72 bits) indicated by RAN 2 to RAN 1 for the </w:t>
      </w:r>
      <w:r w:rsidRPr="009658B9">
        <w:t xml:space="preserve">RRCConnectionResume message, </w:t>
      </w:r>
      <w:r>
        <w:t xml:space="preserve">in the LS </w:t>
      </w:r>
      <w:r w:rsidRPr="009658B9">
        <w:t>[</w:t>
      </w:r>
      <w:r w:rsidR="009658B9" w:rsidRPr="009658B9">
        <w:t>2</w:t>
      </w:r>
      <w:r w:rsidRPr="009658B9">
        <w:t xml:space="preserve">]. </w:t>
      </w:r>
    </w:p>
    <w:p w14:paraId="1B14CE2A" w14:textId="77777777" w:rsidR="009658B9" w:rsidRPr="00CC348F" w:rsidRDefault="009658B9" w:rsidP="00025B5D">
      <w:pPr>
        <w:rPr>
          <w:lang w:val="en-US"/>
        </w:rPr>
      </w:pPr>
    </w:p>
    <w:p w14:paraId="62482433" w14:textId="32410841" w:rsidR="00CC348F" w:rsidRDefault="00CC348F" w:rsidP="00CC348F">
      <w:r w:rsidRPr="00EF672A">
        <w:lastRenderedPageBreak/>
        <w:t>The following</w:t>
      </w:r>
      <w:r>
        <w:t xml:space="preserve"> </w:t>
      </w:r>
      <w:r w:rsidRPr="00EF672A">
        <w:t>RAN 2 optimizations were considered in the last meeting to support a smaller RRCConnectionRe</w:t>
      </w:r>
      <w:r>
        <w:t>sume</w:t>
      </w:r>
      <w:r w:rsidRPr="00EF672A">
        <w:t xml:space="preserve"> message.</w:t>
      </w:r>
      <w:r>
        <w:rPr>
          <w:rFonts w:ascii="Calibri" w:hAnsi="Calibri"/>
          <w:b/>
          <w:bCs/>
          <w:color w:val="000000"/>
          <w:lang w:val="en-US" w:eastAsia="sv-SE"/>
        </w:rPr>
        <w:t xml:space="preserve"> </w:t>
      </w:r>
    </w:p>
    <w:p w14:paraId="5DE63F4B" w14:textId="1723EBDD" w:rsidR="00575598" w:rsidRDefault="00575598" w:rsidP="00575598"/>
    <w:p w14:paraId="33144DD1" w14:textId="388D021B" w:rsidR="00F52AEC" w:rsidRDefault="00F52AEC" w:rsidP="00F20E54">
      <w:pPr>
        <w:pStyle w:val="Heading4"/>
      </w:pPr>
      <w:r>
        <w:t>I-RNTI</w:t>
      </w:r>
    </w:p>
    <w:p w14:paraId="7B6A4BA1" w14:textId="50F7A776" w:rsidR="00A324E1" w:rsidRDefault="00B37D57" w:rsidP="00F52AEC">
      <w:r>
        <w:t>As discussed earlier, the UE resume identity (I-RNTI) is agreed to be of 52 bits compared to 40 bits for LTE [</w:t>
      </w:r>
      <w:r w:rsidR="009658B9">
        <w:t>6</w:t>
      </w:r>
      <w:r>
        <w:t xml:space="preserve">]. </w:t>
      </w:r>
      <w:r w:rsidR="00103EFB">
        <w:t xml:space="preserve">The increase in I-RNTI was proposed based on the agreed increase in gNB ID to upto 32 bits. RAN 3 agreed to have a flexible length of gNB ID between 22 and 32 bits. Since, the length is flexible, it should be possible to use a shorter length of gNB ID to attain the same size of I-RNTI as the resume Identity in LTE, i.e 40 bits. </w:t>
      </w:r>
      <w:r w:rsidR="00024E51" w:rsidRPr="00024E51">
        <w:t>R2-1806851 RATs</w:t>
      </w:r>
      <w:r w:rsidR="009658B9" w:rsidRPr="00024E51">
        <w:t xml:space="preserve"> [15]</w:t>
      </w:r>
      <w:r w:rsidR="00103EFB" w:rsidRPr="00024E51">
        <w:t xml:space="preserve"> </w:t>
      </w:r>
      <w:r w:rsidR="00103EFB">
        <w:t xml:space="preserve">explains in detail on the possible reduction in I-RNTI size </w:t>
      </w:r>
      <w:r w:rsidR="00024E51">
        <w:t>and its impact on Inactive state mobility in Inter RAT scenarios</w:t>
      </w:r>
      <w:r w:rsidR="00103EFB">
        <w:t xml:space="preserve">. </w:t>
      </w:r>
      <w:r w:rsidR="00024E51">
        <w:t xml:space="preserve">The complexity of Inter RAT mobility increases a lot if the size of I-RNTI is different between LTE and NR. </w:t>
      </w:r>
      <w:r w:rsidR="00103EFB">
        <w:t>This reduction in I-RNTI size would lead to 12 bits reduction in size of RRC connection resume message.</w:t>
      </w:r>
    </w:p>
    <w:p w14:paraId="54A63202" w14:textId="77777777" w:rsidR="00A324E1" w:rsidRDefault="00A324E1" w:rsidP="00F52AEC"/>
    <w:p w14:paraId="3C65B0BB" w14:textId="2D4D6481" w:rsidR="00103EFB" w:rsidRDefault="00A324E1" w:rsidP="00F52AEC">
      <w:r>
        <w:t xml:space="preserve">Also, there is one additional bit in resume identity to differentiate between a full and truncated resume identity. Since, there is no requirement for a truncated resume identity, we should not allocate any bits for it. </w:t>
      </w:r>
    </w:p>
    <w:p w14:paraId="6CF0BAC8" w14:textId="48958468" w:rsidR="00F52AEC" w:rsidRDefault="00F52AEC" w:rsidP="00F20E54">
      <w:pPr>
        <w:pStyle w:val="Heading4"/>
      </w:pPr>
      <w:r>
        <w:t>Resume causes</w:t>
      </w:r>
    </w:p>
    <w:p w14:paraId="72FA0670" w14:textId="40CEE37C" w:rsidR="00F52AEC" w:rsidRDefault="00F52AEC" w:rsidP="00F52AEC">
      <w:r>
        <w:t xml:space="preserve">The resume causes should be same as establishment causes and since we have proposed to </w:t>
      </w:r>
      <w:r w:rsidR="00AE7F54">
        <w:t xml:space="preserve">keep </w:t>
      </w:r>
      <w:r>
        <w:t xml:space="preserve">the establishment cause to </w:t>
      </w:r>
      <w:r w:rsidR="00AE7F54">
        <w:t>4</w:t>
      </w:r>
      <w:r>
        <w:t xml:space="preserve"> bits</w:t>
      </w:r>
      <w:r w:rsidR="00AE7F54">
        <w:t xml:space="preserve"> for future </w:t>
      </w:r>
      <w:r w:rsidR="00094017">
        <w:t>enhancements</w:t>
      </w:r>
      <w:r>
        <w:t xml:space="preserve">, we should adopt the same approach for resume cause in RRC connection resume message.  </w:t>
      </w:r>
    </w:p>
    <w:p w14:paraId="7CD5FAA2" w14:textId="77777777" w:rsidR="00F52AEC" w:rsidRPr="000E0749" w:rsidRDefault="00F52AEC" w:rsidP="00F52AEC"/>
    <w:p w14:paraId="37FD141C" w14:textId="77777777" w:rsidR="00F52AEC" w:rsidRDefault="00F52AEC" w:rsidP="00F20E54">
      <w:pPr>
        <w:pStyle w:val="Heading4"/>
      </w:pPr>
      <w:r>
        <w:t>MAC Header</w:t>
      </w:r>
    </w:p>
    <w:p w14:paraId="78BB67E7" w14:textId="5A8D1F11" w:rsidR="00F52AEC" w:rsidRDefault="00F52AEC" w:rsidP="00F52AEC">
      <w:r>
        <w:t>As discussed in section 2.1.</w:t>
      </w:r>
      <w:r w:rsidR="00595071">
        <w:t>1.</w:t>
      </w:r>
      <w:r>
        <w:t xml:space="preserve">3, the size of </w:t>
      </w:r>
      <w:r w:rsidRPr="00CC348F">
        <w:t>MAC sub header can be reduced to 1 byte.</w:t>
      </w:r>
      <w:r>
        <w:rPr>
          <w:b/>
        </w:rPr>
        <w:t xml:space="preserve"> </w:t>
      </w:r>
      <w:r>
        <w:t>The current MAC Header size is 2 bytes. If this optimization is adopted, we can save 8 bits in message 3.</w:t>
      </w:r>
    </w:p>
    <w:p w14:paraId="719F45FA" w14:textId="0756E5CA" w:rsidR="00F52AEC" w:rsidRPr="000E0749" w:rsidRDefault="00F52AEC" w:rsidP="00F52AEC">
      <w:r w:rsidRPr="00CC348F">
        <w:t xml:space="preserve"> </w:t>
      </w:r>
    </w:p>
    <w:p w14:paraId="7A585B8F" w14:textId="573E0D10" w:rsidR="00020587" w:rsidRDefault="00020587" w:rsidP="00F20E54">
      <w:pPr>
        <w:pStyle w:val="Heading4"/>
      </w:pPr>
      <w:r>
        <w:t>plmn-Identity &amp; resume slice</w:t>
      </w:r>
    </w:p>
    <w:p w14:paraId="0287F91B" w14:textId="500E789A" w:rsidR="00020587" w:rsidRPr="00020587" w:rsidRDefault="00020587" w:rsidP="00020587">
      <w:r>
        <w:t xml:space="preserve">Both these </w:t>
      </w:r>
      <w:r w:rsidR="00F20E54">
        <w:t xml:space="preserve">IE’s were proposed as enhancements of resume message to support the Inactive State and slice aspects of release 15. Since, there are space constraints, we would not be able to adopt them. </w:t>
      </w:r>
    </w:p>
    <w:p w14:paraId="064C7ECF" w14:textId="24195180" w:rsidR="00F52AEC" w:rsidRDefault="00F52AEC" w:rsidP="00F20E54">
      <w:pPr>
        <w:pStyle w:val="Heading4"/>
      </w:pPr>
      <w:r>
        <w:t>Spare values</w:t>
      </w:r>
    </w:p>
    <w:p w14:paraId="3FA98FC2" w14:textId="3C04D8BF" w:rsidR="00F52AEC" w:rsidRDefault="00F52AEC" w:rsidP="00F52AEC">
      <w:r>
        <w:t xml:space="preserve">Currently, LTE have only one spare value for RRC Connection Resume message and we would propose to have at least </w:t>
      </w:r>
      <w:r w:rsidR="00AE7F54">
        <w:t xml:space="preserve">four </w:t>
      </w:r>
      <w:r>
        <w:t>spare value in NR a</w:t>
      </w:r>
      <w:r w:rsidR="00AE7F54">
        <w:t>t least, for same reasons as stated in 2.1.1.4</w:t>
      </w:r>
      <w:r>
        <w:t xml:space="preserve">. </w:t>
      </w:r>
    </w:p>
    <w:p w14:paraId="46CD5552" w14:textId="3DD9C476" w:rsidR="005037C2" w:rsidRDefault="005037C2" w:rsidP="0041039A">
      <w:pPr>
        <w:pStyle w:val="Heading4"/>
      </w:pPr>
      <w:r>
        <w:t>Truncat</w:t>
      </w:r>
      <w:r w:rsidR="0041039A">
        <w:t>e</w:t>
      </w:r>
      <w:r>
        <w:t>d BSR and PHR report</w:t>
      </w:r>
    </w:p>
    <w:p w14:paraId="73ADDBA8" w14:textId="434F1AE6" w:rsidR="00020587" w:rsidRDefault="000C1C56" w:rsidP="00F52AEC">
      <w:r>
        <w:t>T</w:t>
      </w:r>
      <w:r w:rsidR="005037C2">
        <w:t>he truncated BSR and PHR reports include a substantial overhead of 5 bytes</w:t>
      </w:r>
      <w:r>
        <w:t xml:space="preserve">. Since, there is a strict limitation of available bits in message 3, it is proposed to make the addition of BSR and PHR optional, based on size of grant received by UE. So, if the network provides a big enough grant, UE can add the BSR and PHR. </w:t>
      </w:r>
    </w:p>
    <w:p w14:paraId="4CC7BBE7" w14:textId="77777777" w:rsidR="00094017" w:rsidRDefault="00094017" w:rsidP="00F52AEC"/>
    <w:p w14:paraId="633B447A" w14:textId="4A87AE1F" w:rsidR="000C1C56" w:rsidRPr="00A04F49" w:rsidRDefault="000C1C56" w:rsidP="000C1C56">
      <w:pPr>
        <w:pStyle w:val="Proposal"/>
      </w:pPr>
      <w:bookmarkStart w:id="4" w:name="_Toc513564931"/>
      <w:bookmarkStart w:id="5" w:name="_Toc513567287"/>
      <w:r>
        <w:t>T</w:t>
      </w:r>
      <w:r w:rsidRPr="000C1C56">
        <w:t xml:space="preserve">he addition of BSR and PHR </w:t>
      </w:r>
      <w:r>
        <w:t xml:space="preserve">in message 3 should be </w:t>
      </w:r>
      <w:r w:rsidRPr="000C1C56">
        <w:t xml:space="preserve">optional, based on size of </w:t>
      </w:r>
      <w:r>
        <w:t xml:space="preserve">message 3 </w:t>
      </w:r>
      <w:r w:rsidRPr="000C1C56">
        <w:t>grant received by UE.</w:t>
      </w:r>
      <w:bookmarkEnd w:id="4"/>
      <w:bookmarkEnd w:id="5"/>
    </w:p>
    <w:p w14:paraId="6A76D824" w14:textId="77777777" w:rsidR="005037C2" w:rsidRDefault="005037C2" w:rsidP="00575598"/>
    <w:p w14:paraId="0FD8DED7" w14:textId="77777777" w:rsidR="00094017" w:rsidRDefault="00094017" w:rsidP="00575598"/>
    <w:p w14:paraId="581C3EC5" w14:textId="4A21DAEF" w:rsidR="00F52AEC" w:rsidRDefault="00F52AEC" w:rsidP="00575598">
      <w:r>
        <w:t xml:space="preserve">Considering the above optimizations, we would be able to fit the RRC Connection </w:t>
      </w:r>
      <w:r w:rsidR="00103EFB">
        <w:t>Resume</w:t>
      </w:r>
      <w:r>
        <w:t xml:space="preserve"> message in </w:t>
      </w:r>
      <w:r w:rsidR="00103EFB">
        <w:t>7</w:t>
      </w:r>
      <w:r w:rsidR="00300720">
        <w:t>6</w:t>
      </w:r>
      <w:r>
        <w:t xml:space="preserve"> bits as shown below: </w:t>
      </w:r>
    </w:p>
    <w:p w14:paraId="1AF57B89" w14:textId="77777777" w:rsidR="00094017" w:rsidRDefault="00094017" w:rsidP="00575598"/>
    <w:p w14:paraId="256A22D7" w14:textId="77777777" w:rsidR="00575598" w:rsidRDefault="00575598" w:rsidP="00575598"/>
    <w:tbl>
      <w:tblPr>
        <w:tblpPr w:leftFromText="180" w:rightFromText="180" w:vertAnchor="text" w:tblpXSpec="center" w:tblpY="1"/>
        <w:tblOverlap w:val="never"/>
        <w:tblW w:w="3539" w:type="dxa"/>
        <w:tblCellMar>
          <w:top w:w="15" w:type="dxa"/>
          <w:left w:w="70" w:type="dxa"/>
          <w:bottom w:w="15" w:type="dxa"/>
          <w:right w:w="70" w:type="dxa"/>
        </w:tblCellMar>
        <w:tblLook w:val="04A0" w:firstRow="1" w:lastRow="0" w:firstColumn="1" w:lastColumn="0" w:noHBand="0" w:noVBand="1"/>
      </w:tblPr>
      <w:tblGrid>
        <w:gridCol w:w="1837"/>
        <w:gridCol w:w="1702"/>
      </w:tblGrid>
      <w:tr w:rsidR="00575598" w:rsidRPr="0010084D" w14:paraId="0318112C" w14:textId="77777777" w:rsidTr="00A26D03">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461B2E1" w14:textId="77777777" w:rsidR="00575598" w:rsidRPr="0010084D" w:rsidRDefault="00575598" w:rsidP="00280659">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lastRenderedPageBreak/>
              <w:t>RRC connection resume re</w:t>
            </w:r>
            <w:r w:rsidRPr="0010084D">
              <w:rPr>
                <w:rFonts w:ascii="Calibri" w:hAnsi="Calibri"/>
                <w:b/>
                <w:bCs/>
                <w:color w:val="000000"/>
                <w:sz w:val="22"/>
                <w:szCs w:val="22"/>
                <w:lang w:val="sv-SE" w:eastAsia="sv-SE"/>
              </w:rPr>
              <w:t>quest</w:t>
            </w:r>
          </w:p>
        </w:tc>
      </w:tr>
      <w:tr w:rsidR="00575598" w:rsidRPr="0010084D" w14:paraId="1474C9BB"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D5777A3" w14:textId="77777777" w:rsidR="00575598" w:rsidRPr="0010084D" w:rsidRDefault="00575598" w:rsidP="00280659">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F9579F7" w14:textId="77777777" w:rsidR="00575598" w:rsidRPr="0010084D" w:rsidRDefault="00575598" w:rsidP="00280659">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575598" w:rsidRPr="0010084D" w14:paraId="62207086"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5F6BCBF8" w14:textId="77777777" w:rsidR="00575598" w:rsidRPr="0010084D" w:rsidRDefault="00575598" w:rsidP="00280659">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702" w:type="dxa"/>
            <w:tcBorders>
              <w:top w:val="single" w:sz="4" w:space="0" w:color="auto"/>
              <w:left w:val="single" w:sz="4" w:space="0" w:color="auto"/>
              <w:bottom w:val="single" w:sz="4" w:space="0" w:color="auto"/>
              <w:right w:val="single" w:sz="4" w:space="0" w:color="auto"/>
            </w:tcBorders>
            <w:noWrap/>
            <w:vAlign w:val="bottom"/>
          </w:tcPr>
          <w:p w14:paraId="457CDC69" w14:textId="6C9C888A" w:rsidR="00575598" w:rsidRPr="00A324E1" w:rsidRDefault="00A324E1" w:rsidP="00280659">
            <w:pPr>
              <w:overflowPunct/>
              <w:autoSpaceDE/>
              <w:autoSpaceDN/>
              <w:adjustRightInd/>
              <w:spacing w:after="0"/>
              <w:jc w:val="right"/>
              <w:textAlignment w:val="auto"/>
              <w:rPr>
                <w:rFonts w:ascii="Calibri" w:hAnsi="Calibri"/>
                <w:b/>
                <w:color w:val="000000"/>
                <w:sz w:val="22"/>
                <w:szCs w:val="22"/>
                <w:lang w:val="sv-SE" w:eastAsia="sv-SE"/>
              </w:rPr>
            </w:pPr>
            <w:r w:rsidRPr="00A324E1">
              <w:rPr>
                <w:rFonts w:ascii="Calibri" w:hAnsi="Calibri"/>
                <w:b/>
                <w:color w:val="000000"/>
                <w:sz w:val="22"/>
                <w:szCs w:val="22"/>
                <w:lang w:val="sv-SE" w:eastAsia="sv-SE"/>
              </w:rPr>
              <w:t>4</w:t>
            </w:r>
          </w:p>
        </w:tc>
      </w:tr>
      <w:tr w:rsidR="00575598" w:rsidRPr="0010084D" w14:paraId="189BA648"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1189B05B" w14:textId="77777777" w:rsidR="00575598" w:rsidRPr="0010084D" w:rsidRDefault="00575598" w:rsidP="00280659">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6A3F4735" w14:textId="605E4F09" w:rsidR="00575598" w:rsidRPr="00103EFB" w:rsidRDefault="00575598" w:rsidP="00280659">
            <w:pPr>
              <w:overflowPunct/>
              <w:autoSpaceDE/>
              <w:autoSpaceDN/>
              <w:adjustRightInd/>
              <w:spacing w:after="0"/>
              <w:jc w:val="right"/>
              <w:textAlignment w:val="auto"/>
              <w:rPr>
                <w:rFonts w:ascii="Calibri" w:hAnsi="Calibri"/>
                <w:b/>
                <w:color w:val="000000"/>
                <w:sz w:val="22"/>
                <w:szCs w:val="22"/>
                <w:lang w:val="sv-SE" w:eastAsia="sv-SE"/>
              </w:rPr>
            </w:pPr>
            <w:r w:rsidRPr="00103EFB">
              <w:rPr>
                <w:rFonts w:ascii="Calibri" w:hAnsi="Calibri"/>
                <w:b/>
                <w:color w:val="000000"/>
                <w:sz w:val="22"/>
                <w:szCs w:val="22"/>
                <w:lang w:val="sv-SE" w:eastAsia="sv-SE"/>
              </w:rPr>
              <w:t>4</w:t>
            </w:r>
            <w:r w:rsidR="00A324E1">
              <w:rPr>
                <w:rFonts w:ascii="Calibri" w:hAnsi="Calibri"/>
                <w:b/>
                <w:color w:val="000000"/>
                <w:sz w:val="22"/>
                <w:szCs w:val="22"/>
                <w:lang w:val="sv-SE" w:eastAsia="sv-SE"/>
              </w:rPr>
              <w:t>0</w:t>
            </w:r>
          </w:p>
        </w:tc>
      </w:tr>
      <w:tr w:rsidR="00575598" w:rsidRPr="0010084D" w14:paraId="7CA595DD"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646CC75" w14:textId="77777777" w:rsidR="00575598" w:rsidRPr="009A5A2D" w:rsidRDefault="00575598" w:rsidP="00280659">
            <w:pPr>
              <w:overflowPunct/>
              <w:autoSpaceDE/>
              <w:autoSpaceDN/>
              <w:adjustRightInd/>
              <w:spacing w:after="0"/>
              <w:jc w:val="lef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051E761B" w14:textId="546BCB9C" w:rsidR="00575598" w:rsidRPr="00103EFB" w:rsidRDefault="00300720" w:rsidP="00280659">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4</w:t>
            </w:r>
          </w:p>
        </w:tc>
      </w:tr>
      <w:tr w:rsidR="00575598" w:rsidRPr="0010084D" w14:paraId="70F531E5"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777337FE" w14:textId="77777777" w:rsidR="00575598" w:rsidRPr="0010084D" w:rsidRDefault="00575598" w:rsidP="00280659">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1A37FD18" w14:textId="6DB8C742" w:rsidR="00575598" w:rsidRPr="0010084D" w:rsidRDefault="006C75A1" w:rsidP="00280659">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16</w:t>
            </w:r>
          </w:p>
        </w:tc>
      </w:tr>
      <w:tr w:rsidR="00575598" w:rsidRPr="0010084D" w14:paraId="18B39CE9"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0E92C5C8" w14:textId="77777777" w:rsidR="00575598" w:rsidRDefault="00575598" w:rsidP="00280659">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vAlign w:val="bottom"/>
          </w:tcPr>
          <w:p w14:paraId="2FBA49F2" w14:textId="178C3F9E" w:rsidR="00575598" w:rsidRDefault="00300720" w:rsidP="00280659">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6C75A1" w:rsidRPr="0010084D" w14:paraId="36CA2B3A"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676F03B0" w14:textId="3D95EECC" w:rsidR="006C75A1" w:rsidRDefault="006C75A1" w:rsidP="00280659">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vAlign w:val="bottom"/>
          </w:tcPr>
          <w:p w14:paraId="28ED6861" w14:textId="267A80F5" w:rsidR="006C75A1" w:rsidRPr="00103EFB" w:rsidRDefault="00DF6D3C" w:rsidP="00280659">
            <w:pPr>
              <w:overflowPunct/>
              <w:autoSpaceDE/>
              <w:autoSpaceDN/>
              <w:adjustRightInd/>
              <w:spacing w:after="0"/>
              <w:jc w:val="right"/>
              <w:textAlignment w:val="auto"/>
              <w:rPr>
                <w:rFonts w:ascii="Calibri" w:hAnsi="Calibri"/>
                <w:b/>
                <w:color w:val="000000"/>
                <w:sz w:val="22"/>
                <w:szCs w:val="22"/>
                <w:lang w:val="sv-SE" w:eastAsia="sv-SE"/>
              </w:rPr>
            </w:pPr>
            <w:r w:rsidRPr="00103EFB">
              <w:rPr>
                <w:rFonts w:ascii="Calibri" w:hAnsi="Calibri"/>
                <w:b/>
                <w:color w:val="000000"/>
                <w:sz w:val="22"/>
                <w:szCs w:val="22"/>
                <w:lang w:val="sv-SE" w:eastAsia="sv-SE"/>
              </w:rPr>
              <w:t>8</w:t>
            </w:r>
          </w:p>
        </w:tc>
      </w:tr>
      <w:tr w:rsidR="00575598" w:rsidRPr="0010084D" w14:paraId="58A8C18D" w14:textId="77777777" w:rsidTr="00A26D03">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D9761DF" w14:textId="77777777" w:rsidR="00575598" w:rsidRPr="0010084D" w:rsidRDefault="00575598" w:rsidP="00280659">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73928FEF" w14:textId="6CC7C1FE" w:rsidR="00575598" w:rsidRPr="0010084D" w:rsidRDefault="00DF6D3C" w:rsidP="00280659">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7</w:t>
            </w:r>
            <w:r w:rsidR="00300720">
              <w:rPr>
                <w:rFonts w:ascii="Calibri" w:hAnsi="Calibri"/>
                <w:b/>
                <w:bCs/>
                <w:color w:val="000000"/>
                <w:sz w:val="22"/>
                <w:szCs w:val="22"/>
                <w:lang w:val="sv-SE" w:eastAsia="sv-SE"/>
              </w:rPr>
              <w:t>6</w:t>
            </w:r>
          </w:p>
        </w:tc>
      </w:tr>
    </w:tbl>
    <w:p w14:paraId="2B4870F9" w14:textId="5B8491A0" w:rsidR="00280659" w:rsidRDefault="00280659" w:rsidP="00575598">
      <w:r>
        <w:br w:type="textWrapping" w:clear="all"/>
      </w:r>
    </w:p>
    <w:p w14:paraId="2D000071" w14:textId="73F2F47A" w:rsidR="002B643A" w:rsidRPr="002B643A" w:rsidRDefault="002B643A" w:rsidP="002B643A">
      <w:pPr>
        <w:jc w:val="center"/>
        <w:rPr>
          <w:sz w:val="18"/>
        </w:rPr>
      </w:pPr>
      <w:r w:rsidRPr="002B643A">
        <w:rPr>
          <w:sz w:val="18"/>
        </w:rPr>
        <w:t>Table.</w:t>
      </w:r>
      <w:r>
        <w:rPr>
          <w:sz w:val="18"/>
        </w:rPr>
        <w:t>4</w:t>
      </w:r>
      <w:r w:rsidRPr="002B643A">
        <w:rPr>
          <w:sz w:val="18"/>
        </w:rPr>
        <w:t>: RRC</w:t>
      </w:r>
      <w:r>
        <w:rPr>
          <w:sz w:val="18"/>
        </w:rPr>
        <w:t xml:space="preserve"> </w:t>
      </w:r>
      <w:r w:rsidRPr="002B643A">
        <w:rPr>
          <w:sz w:val="18"/>
        </w:rPr>
        <w:t>Connection</w:t>
      </w:r>
      <w:r>
        <w:rPr>
          <w:sz w:val="18"/>
        </w:rPr>
        <w:t xml:space="preserve"> Resume </w:t>
      </w:r>
      <w:r w:rsidRPr="002B643A">
        <w:rPr>
          <w:sz w:val="18"/>
        </w:rPr>
        <w:t>Request</w:t>
      </w:r>
    </w:p>
    <w:p w14:paraId="07D388FC" w14:textId="77777777" w:rsidR="002B643A" w:rsidRDefault="002B643A" w:rsidP="00575598"/>
    <w:p w14:paraId="4B07FB71" w14:textId="4B8FE312" w:rsidR="002C3D3A" w:rsidRDefault="002C3D3A" w:rsidP="002C3D3A">
      <w:r>
        <w:t>The next octet size available after 76 bits is 80 bits. Since, any further optimizations in RRC connection resume request message would significantly reduce the flexibility for supporting future enhan</w:t>
      </w:r>
      <w:r w:rsidR="00094017">
        <w:t>c</w:t>
      </w:r>
      <w:r>
        <w:t xml:space="preserve">ements, it is proposed to have a size of 80 bits for RRC connection request message. </w:t>
      </w:r>
    </w:p>
    <w:p w14:paraId="0C45E9F5" w14:textId="77777777" w:rsidR="002C3D3A" w:rsidRDefault="002C3D3A" w:rsidP="002C3D3A"/>
    <w:p w14:paraId="712D0F8D" w14:textId="4A3FE813" w:rsidR="002C3D3A" w:rsidRPr="00A04F49" w:rsidRDefault="002C3D3A" w:rsidP="002C3D3A">
      <w:pPr>
        <w:pStyle w:val="Proposal"/>
      </w:pPr>
      <w:bookmarkStart w:id="6" w:name="_Toc513564932"/>
      <w:bookmarkStart w:id="7" w:name="_Toc513567288"/>
      <w:r>
        <w:t>RRC connection resume request message should have a size of 80 bits, considering the above optimizations and support for future enhancements.</w:t>
      </w:r>
      <w:bookmarkEnd w:id="6"/>
      <w:bookmarkEnd w:id="7"/>
      <w:r>
        <w:t xml:space="preserve">  </w:t>
      </w:r>
    </w:p>
    <w:p w14:paraId="1E91E2A9" w14:textId="77777777" w:rsidR="0095212D" w:rsidRPr="004477BD" w:rsidRDefault="0095212D" w:rsidP="00F20E54">
      <w:pPr>
        <w:pStyle w:val="Heading3"/>
        <w:tabs>
          <w:tab w:val="clear" w:pos="6816"/>
          <w:tab w:val="num" w:pos="6096"/>
        </w:tabs>
        <w:ind w:left="993" w:hanging="1418"/>
      </w:pPr>
      <w:r w:rsidRPr="004477BD">
        <w:t xml:space="preserve">RRC connection </w:t>
      </w:r>
      <w:r>
        <w:t>re-establishment request</w:t>
      </w:r>
    </w:p>
    <w:p w14:paraId="5DB12C42" w14:textId="561693BD" w:rsidR="0095212D" w:rsidRDefault="0095212D" w:rsidP="0095212D">
      <w:r>
        <w:t>The RRC connection re-establishment request message is sent to recover the RRC connection after radio link failure, for example after a failed handover attempt. No changes to the content are expected compared to LTE. Note that the UE identity in this case is comprised of a 9 bit PCI and a 16 bit C-RNTI.</w:t>
      </w:r>
    </w:p>
    <w:p w14:paraId="3B2E9C31" w14:textId="77777777" w:rsidR="009658B9" w:rsidRDefault="009658B9" w:rsidP="0095212D"/>
    <w:p w14:paraId="06E340D1" w14:textId="77777777" w:rsidR="003C1D64" w:rsidRDefault="003C1D64" w:rsidP="0095212D"/>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95212D" w:rsidRPr="007A3BB3" w14:paraId="065BDE59" w14:textId="77777777" w:rsidTr="00EF672A">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0FBC906" w14:textId="77777777" w:rsidR="0095212D" w:rsidRPr="007A3BB3" w:rsidRDefault="0095212D" w:rsidP="00EF672A">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95212D" w:rsidRPr="007A3BB3" w14:paraId="100B4B20" w14:textId="77777777" w:rsidTr="00EF672A">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6DB6DB" w14:textId="77777777" w:rsidR="0095212D" w:rsidRPr="007A3BB3" w:rsidRDefault="0095212D" w:rsidP="00EF672A">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50C9DB7" w14:textId="77777777" w:rsidR="0095212D" w:rsidRPr="007A3BB3" w:rsidRDefault="0095212D" w:rsidP="00EF672A">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EC7BF1" w:rsidRPr="007A3BB3" w14:paraId="122227F8" w14:textId="77777777" w:rsidTr="00EF672A">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tcPr>
          <w:p w14:paraId="616DE82C" w14:textId="2B95DA7A" w:rsidR="00EC7BF1" w:rsidRPr="007A3BB3" w:rsidRDefault="00EC7BF1" w:rsidP="00EF672A">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336" w:type="dxa"/>
            <w:tcBorders>
              <w:top w:val="single" w:sz="4" w:space="0" w:color="auto"/>
              <w:left w:val="single" w:sz="4" w:space="0" w:color="auto"/>
              <w:bottom w:val="single" w:sz="4" w:space="0" w:color="auto"/>
              <w:right w:val="single" w:sz="4" w:space="0" w:color="auto"/>
            </w:tcBorders>
            <w:noWrap/>
            <w:vAlign w:val="bottom"/>
          </w:tcPr>
          <w:p w14:paraId="5070CAD5" w14:textId="37121D5E" w:rsidR="00EC7BF1" w:rsidRPr="007A3BB3" w:rsidRDefault="00EC7BF1" w:rsidP="00EF672A">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95212D" w:rsidRPr="007A3BB3" w14:paraId="7C424CD8" w14:textId="77777777" w:rsidTr="00EF672A">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1C4DD5B5" w14:textId="77777777" w:rsidR="0095212D" w:rsidRPr="007A3BB3" w:rsidRDefault="0095212D" w:rsidP="00EF672A">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710C3460" w14:textId="77777777" w:rsidR="0095212D" w:rsidRPr="007A3BB3" w:rsidRDefault="0095212D" w:rsidP="00EF672A">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95212D" w:rsidRPr="007A3BB3" w14:paraId="0E733E7A" w14:textId="77777777" w:rsidTr="00EF672A">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168AF1FB" w14:textId="77777777" w:rsidR="0095212D" w:rsidRPr="007A3BB3" w:rsidRDefault="0095212D" w:rsidP="00EF672A">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6B71F93B" w14:textId="77777777" w:rsidR="0095212D" w:rsidRPr="007A3BB3" w:rsidRDefault="0095212D" w:rsidP="00EF672A">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95212D" w:rsidRPr="007A3BB3" w14:paraId="6DDBB064" w14:textId="77777777" w:rsidTr="00EF672A">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7630937A" w14:textId="77777777" w:rsidR="0095212D" w:rsidRPr="007A3BB3" w:rsidRDefault="0095212D" w:rsidP="00EF672A">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4096A243" w14:textId="77777777" w:rsidR="0095212D" w:rsidRPr="007A3BB3" w:rsidRDefault="0095212D" w:rsidP="00EF672A">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020587" w:rsidRPr="007A3BB3" w14:paraId="57466F94" w14:textId="77777777" w:rsidTr="00EF672A">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tcPr>
          <w:p w14:paraId="46EDD419" w14:textId="34D8870C" w:rsidR="00020587" w:rsidRPr="007A3BB3" w:rsidRDefault="00020587" w:rsidP="00020587">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336" w:type="dxa"/>
            <w:tcBorders>
              <w:top w:val="single" w:sz="4" w:space="0" w:color="auto"/>
              <w:left w:val="single" w:sz="4" w:space="0" w:color="auto"/>
              <w:bottom w:val="single" w:sz="4" w:space="0" w:color="auto"/>
              <w:right w:val="single" w:sz="4" w:space="0" w:color="auto"/>
            </w:tcBorders>
            <w:noWrap/>
            <w:vAlign w:val="bottom"/>
          </w:tcPr>
          <w:p w14:paraId="2CEE913C" w14:textId="26A5FC4B" w:rsidR="00020587" w:rsidRPr="007A3BB3" w:rsidRDefault="00020587" w:rsidP="00020587">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16</w:t>
            </w:r>
          </w:p>
        </w:tc>
      </w:tr>
      <w:tr w:rsidR="00020587" w:rsidRPr="007A3BB3" w14:paraId="3121FCEF" w14:textId="77777777" w:rsidTr="00EF672A">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200AD42E" w14:textId="77777777" w:rsidR="00020587" w:rsidRPr="007A3BB3" w:rsidRDefault="00020587" w:rsidP="00020587">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5A7AB942" w14:textId="6A7A23B2" w:rsidR="00020587" w:rsidRPr="007A3BB3" w:rsidRDefault="00EC7BF1" w:rsidP="00020587">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63</w:t>
            </w:r>
          </w:p>
        </w:tc>
      </w:tr>
    </w:tbl>
    <w:p w14:paraId="7FF11C23" w14:textId="77777777" w:rsidR="0095212D" w:rsidRDefault="0095212D" w:rsidP="0095212D"/>
    <w:p w14:paraId="627446F4" w14:textId="29608044" w:rsidR="002B643A" w:rsidRPr="002B643A" w:rsidRDefault="002B643A" w:rsidP="002B643A">
      <w:pPr>
        <w:jc w:val="center"/>
        <w:rPr>
          <w:sz w:val="18"/>
        </w:rPr>
      </w:pPr>
      <w:r w:rsidRPr="002B643A">
        <w:rPr>
          <w:sz w:val="18"/>
        </w:rPr>
        <w:t>Table.</w:t>
      </w:r>
      <w:r>
        <w:rPr>
          <w:sz w:val="18"/>
        </w:rPr>
        <w:t>5</w:t>
      </w:r>
      <w:r w:rsidRPr="002B643A">
        <w:rPr>
          <w:sz w:val="18"/>
        </w:rPr>
        <w:t>: RRC</w:t>
      </w:r>
      <w:r>
        <w:rPr>
          <w:sz w:val="18"/>
        </w:rPr>
        <w:t xml:space="preserve"> </w:t>
      </w:r>
      <w:r w:rsidRPr="002B643A">
        <w:rPr>
          <w:sz w:val="18"/>
        </w:rPr>
        <w:t>Connection</w:t>
      </w:r>
      <w:r>
        <w:rPr>
          <w:sz w:val="18"/>
        </w:rPr>
        <w:t xml:space="preserve"> re-establishment </w:t>
      </w:r>
      <w:r w:rsidRPr="002B643A">
        <w:rPr>
          <w:sz w:val="18"/>
        </w:rPr>
        <w:t>Request</w:t>
      </w:r>
    </w:p>
    <w:p w14:paraId="3835C009" w14:textId="77777777" w:rsidR="002B643A" w:rsidRDefault="002B643A" w:rsidP="0095212D"/>
    <w:p w14:paraId="5BA3AC44" w14:textId="3090E1FC" w:rsidR="00020587" w:rsidRDefault="003C1D64" w:rsidP="0095212D">
      <w:r>
        <w:t xml:space="preserve">Since the size of </w:t>
      </w:r>
      <w:r w:rsidR="00020587" w:rsidRPr="007A3BB3">
        <w:rPr>
          <w:rFonts w:ascii="Calibri" w:hAnsi="Calibri"/>
          <w:b/>
          <w:bCs/>
          <w:color w:val="000000"/>
          <w:sz w:val="22"/>
          <w:szCs w:val="22"/>
          <w:lang w:val="en-US" w:eastAsia="sv-SE"/>
        </w:rPr>
        <w:t>RRC connection re-establishment request</w:t>
      </w:r>
      <w:r w:rsidR="00020587">
        <w:t xml:space="preserve"> would not fit in the small 56 bit grant </w:t>
      </w:r>
      <w:r w:rsidR="009658B9">
        <w:t>available,</w:t>
      </w:r>
      <w:r w:rsidR="00020587">
        <w:t xml:space="preserve"> we would need to use the MAC Header optimization for this message. </w:t>
      </w:r>
    </w:p>
    <w:p w14:paraId="50835D9C" w14:textId="46084424" w:rsidR="00020587" w:rsidRDefault="00020587" w:rsidP="0095212D"/>
    <w:p w14:paraId="462AF431" w14:textId="0C0D2BE9" w:rsidR="00020587" w:rsidRDefault="00020587" w:rsidP="0095212D">
      <w:r>
        <w:t>With a 8 bit MAC header as indicated in 2.1.</w:t>
      </w:r>
      <w:r w:rsidR="00595071">
        <w:t>1.</w:t>
      </w:r>
      <w:r>
        <w:t>3 and 2</w:t>
      </w:r>
      <w:r w:rsidR="00595071">
        <w:t>.1</w:t>
      </w:r>
      <w:r>
        <w:t xml:space="preserve">.2.3, we would be able to fit the </w:t>
      </w:r>
      <w:r w:rsidRPr="00020587">
        <w:t>RRC connection re-establishment request message in a 56 bits grant.</w:t>
      </w:r>
      <w:r w:rsidR="00EC7BF1">
        <w:t xml:space="preserve"> Since, we would need a 64 bit grant for RRC connection request, RRC connection reestablishment request should also receive a 64 bit grant to simplify the grant allocation mechanism. </w:t>
      </w:r>
      <w:r>
        <w:rPr>
          <w:rFonts w:ascii="Calibri" w:hAnsi="Calibri"/>
          <w:b/>
          <w:bCs/>
          <w:color w:val="000000"/>
          <w:sz w:val="22"/>
          <w:szCs w:val="22"/>
          <w:lang w:val="en-US" w:eastAsia="sv-SE"/>
        </w:rPr>
        <w:t xml:space="preserve"> </w:t>
      </w:r>
    </w:p>
    <w:p w14:paraId="24965AF0" w14:textId="48A8A7A7" w:rsidR="00020587" w:rsidRDefault="00020587" w:rsidP="0095212D"/>
    <w:p w14:paraId="09349F97" w14:textId="77777777" w:rsidR="00094017" w:rsidRDefault="00094017" w:rsidP="0095212D"/>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020587" w:rsidRPr="007A3BB3" w14:paraId="58C4DB85" w14:textId="77777777" w:rsidTr="00C256DD">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488A23E" w14:textId="77777777" w:rsidR="00020587" w:rsidRPr="007A3BB3" w:rsidRDefault="00020587" w:rsidP="00C256DD">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020587" w:rsidRPr="007A3BB3" w14:paraId="7DC82D20" w14:textId="77777777" w:rsidTr="00C256DD">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3266399" w14:textId="77777777" w:rsidR="00020587" w:rsidRPr="007A3BB3" w:rsidRDefault="00020587" w:rsidP="00C256DD">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2C795BC" w14:textId="77777777" w:rsidR="00020587" w:rsidRPr="007A3BB3" w:rsidRDefault="00020587" w:rsidP="00C256DD">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EC7BF1" w:rsidRPr="007A3BB3" w14:paraId="33435EC7" w14:textId="77777777" w:rsidTr="00C256DD">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tcPr>
          <w:p w14:paraId="40CA38C5" w14:textId="070A0696" w:rsidR="00EC7BF1" w:rsidRPr="007A3BB3" w:rsidRDefault="00EC7BF1" w:rsidP="00C256DD">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336" w:type="dxa"/>
            <w:tcBorders>
              <w:top w:val="single" w:sz="4" w:space="0" w:color="auto"/>
              <w:left w:val="single" w:sz="4" w:space="0" w:color="auto"/>
              <w:bottom w:val="single" w:sz="4" w:space="0" w:color="auto"/>
              <w:right w:val="single" w:sz="4" w:space="0" w:color="auto"/>
            </w:tcBorders>
            <w:noWrap/>
            <w:vAlign w:val="bottom"/>
          </w:tcPr>
          <w:p w14:paraId="28F0A6FF" w14:textId="2B8670CB" w:rsidR="00EC7BF1" w:rsidRPr="007A3BB3" w:rsidRDefault="00EC7BF1" w:rsidP="00C256DD">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020587" w:rsidRPr="007A3BB3" w14:paraId="17612740" w14:textId="77777777" w:rsidTr="00C256DD">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378310B" w14:textId="77777777" w:rsidR="00020587" w:rsidRPr="007A3BB3" w:rsidRDefault="00020587" w:rsidP="00C256DD">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34FE35C2" w14:textId="77777777" w:rsidR="00020587" w:rsidRPr="007A3BB3" w:rsidRDefault="00020587" w:rsidP="00C256DD">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25</w:t>
            </w:r>
          </w:p>
        </w:tc>
      </w:tr>
      <w:tr w:rsidR="00020587" w:rsidRPr="007A3BB3" w14:paraId="511805C2" w14:textId="77777777" w:rsidTr="00C256DD">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052B7894" w14:textId="77777777" w:rsidR="00020587" w:rsidRPr="007A3BB3" w:rsidRDefault="00020587" w:rsidP="00C256DD">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6FBD6D53" w14:textId="77777777" w:rsidR="00020587" w:rsidRPr="007A3BB3" w:rsidRDefault="00020587" w:rsidP="00C256DD">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p>
        </w:tc>
      </w:tr>
      <w:tr w:rsidR="00020587" w:rsidRPr="007A3BB3" w14:paraId="7CECE288" w14:textId="77777777" w:rsidTr="00C256DD">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21A1C004" w14:textId="77777777" w:rsidR="00020587" w:rsidRPr="007A3BB3" w:rsidRDefault="00020587" w:rsidP="00C256DD">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55501971" w14:textId="77777777" w:rsidR="00020587" w:rsidRPr="007A3BB3" w:rsidRDefault="00020587" w:rsidP="00C256DD">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020587" w:rsidRPr="007A3BB3" w14:paraId="338F1DA0" w14:textId="77777777" w:rsidTr="00C256DD">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tcPr>
          <w:p w14:paraId="26BB7D7C" w14:textId="77777777" w:rsidR="00020587" w:rsidRPr="007A3BB3" w:rsidRDefault="00020587" w:rsidP="00C256DD">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336" w:type="dxa"/>
            <w:tcBorders>
              <w:top w:val="single" w:sz="4" w:space="0" w:color="auto"/>
              <w:left w:val="single" w:sz="4" w:space="0" w:color="auto"/>
              <w:bottom w:val="single" w:sz="4" w:space="0" w:color="auto"/>
              <w:right w:val="single" w:sz="4" w:space="0" w:color="auto"/>
            </w:tcBorders>
            <w:noWrap/>
            <w:vAlign w:val="bottom"/>
          </w:tcPr>
          <w:p w14:paraId="01C9BE1D" w14:textId="4587B652" w:rsidR="00020587" w:rsidRPr="00020587" w:rsidRDefault="00020587" w:rsidP="00C256DD">
            <w:pPr>
              <w:overflowPunct/>
              <w:autoSpaceDE/>
              <w:autoSpaceDN/>
              <w:adjustRightInd/>
              <w:spacing w:after="0"/>
              <w:jc w:val="right"/>
              <w:textAlignment w:val="auto"/>
              <w:rPr>
                <w:rFonts w:ascii="Calibri" w:hAnsi="Calibri"/>
                <w:b/>
                <w:color w:val="000000"/>
                <w:sz w:val="22"/>
                <w:szCs w:val="22"/>
                <w:lang w:val="sv-SE" w:eastAsia="sv-SE"/>
              </w:rPr>
            </w:pPr>
            <w:r w:rsidRPr="00020587">
              <w:rPr>
                <w:rFonts w:ascii="Calibri" w:hAnsi="Calibri"/>
                <w:b/>
                <w:color w:val="000000"/>
                <w:sz w:val="22"/>
                <w:szCs w:val="22"/>
                <w:lang w:val="sv-SE" w:eastAsia="sv-SE"/>
              </w:rPr>
              <w:t>8</w:t>
            </w:r>
          </w:p>
        </w:tc>
      </w:tr>
      <w:tr w:rsidR="00020587" w:rsidRPr="007A3BB3" w14:paraId="1D2AF563" w14:textId="77777777" w:rsidTr="00C256DD">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14705AB9" w14:textId="77777777" w:rsidR="00020587" w:rsidRPr="007A3BB3" w:rsidRDefault="00020587" w:rsidP="00C256DD">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35551C49" w14:textId="42BF8203" w:rsidR="00020587" w:rsidRPr="007A3BB3" w:rsidRDefault="00020587" w:rsidP="00C256DD">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5</w:t>
            </w:r>
            <w:r w:rsidR="00EC7BF1">
              <w:rPr>
                <w:rFonts w:ascii="Calibri" w:hAnsi="Calibri"/>
                <w:b/>
                <w:bCs/>
                <w:color w:val="000000"/>
                <w:sz w:val="22"/>
                <w:szCs w:val="22"/>
                <w:lang w:val="sv-SE" w:eastAsia="sv-SE"/>
              </w:rPr>
              <w:t>5</w:t>
            </w:r>
          </w:p>
        </w:tc>
      </w:tr>
    </w:tbl>
    <w:p w14:paraId="01A5086A" w14:textId="4A52292F" w:rsidR="00020587" w:rsidRDefault="00020587" w:rsidP="0095212D"/>
    <w:p w14:paraId="2DBE5292" w14:textId="1A1B0431" w:rsidR="002B643A" w:rsidRPr="002B643A" w:rsidRDefault="002B643A" w:rsidP="002B643A">
      <w:pPr>
        <w:jc w:val="center"/>
        <w:rPr>
          <w:sz w:val="18"/>
        </w:rPr>
      </w:pPr>
      <w:r w:rsidRPr="002B643A">
        <w:rPr>
          <w:sz w:val="18"/>
        </w:rPr>
        <w:t>Table.</w:t>
      </w:r>
      <w:r>
        <w:rPr>
          <w:sz w:val="18"/>
        </w:rPr>
        <w:t>6</w:t>
      </w:r>
      <w:r w:rsidRPr="002B643A">
        <w:rPr>
          <w:sz w:val="18"/>
        </w:rPr>
        <w:t>: RRC</w:t>
      </w:r>
      <w:r>
        <w:rPr>
          <w:sz w:val="18"/>
        </w:rPr>
        <w:t xml:space="preserve"> </w:t>
      </w:r>
      <w:r w:rsidRPr="002B643A">
        <w:rPr>
          <w:sz w:val="18"/>
        </w:rPr>
        <w:t>Connection</w:t>
      </w:r>
      <w:r>
        <w:rPr>
          <w:sz w:val="18"/>
        </w:rPr>
        <w:t xml:space="preserve"> re-establishment </w:t>
      </w:r>
      <w:r w:rsidRPr="002B643A">
        <w:rPr>
          <w:sz w:val="18"/>
        </w:rPr>
        <w:t>Request</w:t>
      </w:r>
      <w:r>
        <w:rPr>
          <w:sz w:val="18"/>
        </w:rPr>
        <w:t xml:space="preserve"> (optimized)</w:t>
      </w:r>
    </w:p>
    <w:p w14:paraId="3758AC44" w14:textId="77777777" w:rsidR="002B643A" w:rsidRDefault="002B643A" w:rsidP="0095212D"/>
    <w:p w14:paraId="74182052" w14:textId="6017652E" w:rsidR="00D51061" w:rsidRPr="00A04F49" w:rsidRDefault="00D51061" w:rsidP="00D51061">
      <w:pPr>
        <w:pStyle w:val="Proposal"/>
      </w:pPr>
      <w:bookmarkStart w:id="8" w:name="_Toc513417007"/>
      <w:bookmarkStart w:id="9" w:name="_Toc513564933"/>
      <w:bookmarkStart w:id="10" w:name="_Toc513567289"/>
      <w:r>
        <w:t xml:space="preserve">Adopt the optimizations proposed above for RRC connection Request, RRC connection resume and RRC connection Establishment to fit the respective messages in grant sizes of </w:t>
      </w:r>
      <w:r w:rsidR="00EC7BF1">
        <w:t>64</w:t>
      </w:r>
      <w:r>
        <w:t xml:space="preserve"> and </w:t>
      </w:r>
      <w:r w:rsidR="00EC7BF1">
        <w:t>80</w:t>
      </w:r>
      <w:r>
        <w:t xml:space="preserve"> bits respectively.</w:t>
      </w:r>
      <w:bookmarkEnd w:id="8"/>
      <w:bookmarkEnd w:id="9"/>
      <w:bookmarkEnd w:id="10"/>
      <w:r>
        <w:t xml:space="preserve"> </w:t>
      </w:r>
    </w:p>
    <w:p w14:paraId="1C0DDC86" w14:textId="284BB73B" w:rsidR="00F20E54" w:rsidRDefault="00F20E54" w:rsidP="00350B66"/>
    <w:p w14:paraId="7BC10887" w14:textId="1B4A3F5F" w:rsidR="00B023D5" w:rsidRDefault="00B023D5" w:rsidP="00350B66">
      <w:r>
        <w:t xml:space="preserve">Also, the size of message 3 could be increased to 64 and 72 bits without impacting coverage through reputations. </w:t>
      </w:r>
      <w:r w:rsidR="00094017" w:rsidRPr="0041039A">
        <w:rPr>
          <w:rFonts w:cs="Arial"/>
          <w:lang w:eastAsia="en-US"/>
        </w:rPr>
        <w:t>R1-1806425</w:t>
      </w:r>
      <w:r w:rsidR="00094017">
        <w:rPr>
          <w:rFonts w:cs="Arial"/>
          <w:lang w:eastAsia="en-US"/>
        </w:rPr>
        <w:t xml:space="preserve"> </w:t>
      </w:r>
      <w:r w:rsidR="00094017" w:rsidRPr="00094017">
        <w:t xml:space="preserve">[19] </w:t>
      </w:r>
      <w:r w:rsidRPr="00094017">
        <w:t>explains the repetitions solution to handle the increase in message 3 size.</w:t>
      </w:r>
      <w:r>
        <w:t xml:space="preserve"> </w:t>
      </w:r>
    </w:p>
    <w:p w14:paraId="61711A08" w14:textId="34B70728" w:rsidR="00F20E54" w:rsidRDefault="00F20E54" w:rsidP="00595071">
      <w:pPr>
        <w:pStyle w:val="Heading2"/>
      </w:pPr>
      <w:r>
        <w:t xml:space="preserve">Network Grant Allocation </w:t>
      </w:r>
    </w:p>
    <w:p w14:paraId="42DF5F59" w14:textId="43D08C4D" w:rsidR="00C256DD" w:rsidRDefault="00C256DD" w:rsidP="00350B66">
      <w:r>
        <w:t xml:space="preserve">As indicated in the RAN 2 LS to RAN 1, it is propose to have a grant of 56 bits for RRC connection request message and 72 bits for RRC connection resume request message. An open question is how would the network know on the size of grant (56 bits or 72 bits) required by UE since message 2 does not indicate the type of message 3 that the UE needs to transmit. </w:t>
      </w:r>
    </w:p>
    <w:p w14:paraId="32A344E8" w14:textId="0875F53D" w:rsidR="00C256DD" w:rsidRDefault="00C256DD" w:rsidP="00350B66"/>
    <w:p w14:paraId="304DCDB3" w14:textId="5ACE9947" w:rsidR="00C256DD" w:rsidRDefault="00C256DD" w:rsidP="00C256DD">
      <w:pPr>
        <w:pStyle w:val="Observation"/>
      </w:pPr>
      <w:bookmarkStart w:id="11" w:name="_Toc513412724"/>
      <w:bookmarkStart w:id="12" w:name="_Toc513412974"/>
      <w:bookmarkStart w:id="13" w:name="_Toc513542243"/>
      <w:bookmarkStart w:id="14" w:name="_Toc513564921"/>
      <w:r>
        <w:t xml:space="preserve">An open question is how </w:t>
      </w:r>
      <w:r w:rsidR="001A4BBB">
        <w:t>the network would</w:t>
      </w:r>
      <w:r>
        <w:t xml:space="preserve"> know </w:t>
      </w:r>
      <w:r w:rsidR="001A4BBB">
        <w:t>about</w:t>
      </w:r>
      <w:r>
        <w:t xml:space="preserve"> the size of grant (56 bits or 72 bits) required by UE since message 2 does not indicate the type of message 3 that the UE needs to transmit.</w:t>
      </w:r>
      <w:bookmarkEnd w:id="11"/>
      <w:bookmarkEnd w:id="12"/>
      <w:bookmarkEnd w:id="13"/>
      <w:bookmarkEnd w:id="14"/>
    </w:p>
    <w:p w14:paraId="76880455" w14:textId="77777777" w:rsidR="00C256DD" w:rsidRDefault="00C256DD" w:rsidP="00350B66"/>
    <w:p w14:paraId="4D561A31" w14:textId="360CACEA" w:rsidR="00C256DD" w:rsidRDefault="00C256DD" w:rsidP="00350B66">
      <w:r>
        <w:t xml:space="preserve">One solution to this problem is that the network always provides a bigger grant to the UE for message 3. If the UE does not need a bigger grant, it can fill the remaining message with filler bits. This is not an optimum solution, but it would prevent the scenario that the UE does not have a big enough grant to transmit message 3. </w:t>
      </w:r>
    </w:p>
    <w:p w14:paraId="34DCDB6A" w14:textId="628342D8" w:rsidR="00C256DD" w:rsidRPr="00A04F49" w:rsidRDefault="00C256DD" w:rsidP="00C256DD">
      <w:pPr>
        <w:pStyle w:val="Proposal"/>
      </w:pPr>
      <w:bookmarkStart w:id="15" w:name="_Toc513412733"/>
      <w:bookmarkStart w:id="16" w:name="_Toc513412969"/>
      <w:bookmarkStart w:id="17" w:name="_Toc513416730"/>
      <w:bookmarkStart w:id="18" w:name="_Toc513417008"/>
      <w:bookmarkStart w:id="19" w:name="_Toc513564934"/>
      <w:bookmarkStart w:id="20" w:name="_Toc513567290"/>
      <w:r w:rsidRPr="00C256DD">
        <w:t xml:space="preserve">Network always provides a bigger grant to the UE for message 3, i.e </w:t>
      </w:r>
      <w:r w:rsidR="00EC7BF1">
        <w:t>80</w:t>
      </w:r>
      <w:r w:rsidRPr="00C256DD">
        <w:t xml:space="preserve"> bits</w:t>
      </w:r>
      <w:bookmarkEnd w:id="15"/>
      <w:bookmarkEnd w:id="16"/>
      <w:bookmarkEnd w:id="17"/>
      <w:bookmarkEnd w:id="18"/>
      <w:bookmarkEnd w:id="19"/>
      <w:bookmarkEnd w:id="20"/>
    </w:p>
    <w:p w14:paraId="612B8CD9" w14:textId="7D91BAB3" w:rsidR="00C256DD" w:rsidRDefault="00C256DD" w:rsidP="00350B66"/>
    <w:p w14:paraId="6430764E" w14:textId="57360DF1" w:rsidR="008429CF" w:rsidRDefault="008429CF" w:rsidP="0041039A">
      <w:pPr>
        <w:pStyle w:val="Heading3"/>
        <w:tabs>
          <w:tab w:val="clear" w:pos="6816"/>
        </w:tabs>
        <w:ind w:left="-426" w:hanging="141"/>
      </w:pPr>
      <w:r>
        <w:t>Split RRC Connection Resume Message</w:t>
      </w:r>
    </w:p>
    <w:p w14:paraId="67A49537" w14:textId="77777777" w:rsidR="008429CF" w:rsidRDefault="008429CF" w:rsidP="00350B66"/>
    <w:p w14:paraId="04046798" w14:textId="2714E511" w:rsidR="00F004E0" w:rsidRDefault="00F004E0" w:rsidP="00350B66">
      <w:r>
        <w:t xml:space="preserve">There could be scenarios that the network does not have a big message 3 grant available for the UE. Since the network does not have visibility if the requested grant is for RRC connection resume or RRC connection request, the network should provide two consecutive small grants to the UE. </w:t>
      </w:r>
    </w:p>
    <w:p w14:paraId="1CCF4E5D" w14:textId="653CD155" w:rsidR="00F004E0" w:rsidRDefault="00F004E0" w:rsidP="00F004E0">
      <w:pPr>
        <w:pStyle w:val="Proposal"/>
      </w:pPr>
      <w:bookmarkStart w:id="21" w:name="_Toc513412734"/>
      <w:bookmarkStart w:id="22" w:name="_Toc513412970"/>
      <w:bookmarkStart w:id="23" w:name="_Toc513416731"/>
      <w:bookmarkStart w:id="24" w:name="_Toc513417009"/>
      <w:bookmarkStart w:id="25" w:name="_Toc513564935"/>
      <w:bookmarkStart w:id="26" w:name="_Toc513567291"/>
      <w:r>
        <w:t xml:space="preserve">In case, the network does not have a </w:t>
      </w:r>
      <w:r w:rsidR="00EC7BF1">
        <w:t>80</w:t>
      </w:r>
      <w:r>
        <w:t xml:space="preserve"> bits message 3 grant available for the UE, the network should provide two consecutive small grants to the UE.</w:t>
      </w:r>
      <w:bookmarkEnd w:id="21"/>
      <w:bookmarkEnd w:id="22"/>
      <w:bookmarkEnd w:id="23"/>
      <w:bookmarkEnd w:id="24"/>
      <w:bookmarkEnd w:id="25"/>
      <w:bookmarkEnd w:id="26"/>
      <w:r>
        <w:t xml:space="preserve"> </w:t>
      </w:r>
    </w:p>
    <w:p w14:paraId="34E04180" w14:textId="77777777" w:rsidR="00F004E0" w:rsidRDefault="00F004E0" w:rsidP="00350B66"/>
    <w:p w14:paraId="7C04EDD2" w14:textId="33AA7DF9" w:rsidR="00F004E0" w:rsidRDefault="00F004E0" w:rsidP="00350B66">
      <w:r>
        <w:t xml:space="preserve">The UE prepares the RRC messages before sending the </w:t>
      </w:r>
      <w:r w:rsidR="001A4BBB">
        <w:t>Random-Access</w:t>
      </w:r>
      <w:r>
        <w:t xml:space="preserve"> message and it is not possible to change the size afterwards. </w:t>
      </w:r>
    </w:p>
    <w:p w14:paraId="06F439B6" w14:textId="77777777" w:rsidR="00F004E0" w:rsidRDefault="00F004E0" w:rsidP="00350B66"/>
    <w:p w14:paraId="4A6A2D79" w14:textId="752076ED" w:rsidR="00F004E0" w:rsidRDefault="00F004E0" w:rsidP="00507887">
      <w:pPr>
        <w:pStyle w:val="Observation"/>
      </w:pPr>
      <w:bookmarkStart w:id="27" w:name="_Toc513412725"/>
      <w:bookmarkStart w:id="28" w:name="_Toc513412975"/>
      <w:bookmarkStart w:id="29" w:name="_Toc513542244"/>
      <w:bookmarkStart w:id="30" w:name="_Toc513564922"/>
      <w:r>
        <w:t xml:space="preserve">The UE prepares the RRC messages before sending the </w:t>
      </w:r>
      <w:r w:rsidR="001A4BBB">
        <w:t>Random-Access</w:t>
      </w:r>
      <w:r>
        <w:t xml:space="preserve"> message and it is not possible to change the size afterwards.</w:t>
      </w:r>
      <w:bookmarkEnd w:id="27"/>
      <w:bookmarkEnd w:id="28"/>
      <w:bookmarkEnd w:id="29"/>
      <w:bookmarkEnd w:id="30"/>
      <w:r>
        <w:t xml:space="preserve"> </w:t>
      </w:r>
    </w:p>
    <w:p w14:paraId="51377FB1" w14:textId="77777777" w:rsidR="00F004E0" w:rsidRDefault="00F004E0" w:rsidP="00350B66"/>
    <w:p w14:paraId="5AB45232" w14:textId="3A2DBC37" w:rsidR="00F004E0" w:rsidRDefault="00F004E0" w:rsidP="00350B66">
      <w:r>
        <w:t xml:space="preserve">Only, in case of RRC connection resume, UE would need a bigger grant. In this case, the UE should then prepare two RRC messages before sending the </w:t>
      </w:r>
      <w:r w:rsidR="001A4BBB">
        <w:t>Random-Access</w:t>
      </w:r>
      <w:r>
        <w:t xml:space="preserve"> message to the network:</w:t>
      </w:r>
    </w:p>
    <w:p w14:paraId="4856BCAE" w14:textId="4F14F6F5" w:rsidR="00F004E0" w:rsidRDefault="00F004E0" w:rsidP="00507887">
      <w:pPr>
        <w:pStyle w:val="ListParagraph"/>
        <w:numPr>
          <w:ilvl w:val="0"/>
          <w:numId w:val="32"/>
        </w:numPr>
      </w:pPr>
      <w:r>
        <w:t xml:space="preserve">Single unit RRC message 3 </w:t>
      </w:r>
      <w:r w:rsidR="00507887">
        <w:t xml:space="preserve">to fit in one </w:t>
      </w:r>
      <w:r w:rsidR="00EC7BF1">
        <w:t>80</w:t>
      </w:r>
      <w:r w:rsidR="00507887">
        <w:t xml:space="preserve"> bits grant</w:t>
      </w:r>
    </w:p>
    <w:p w14:paraId="7999C8E4" w14:textId="2C4D322E" w:rsidR="00F004E0" w:rsidRDefault="00F004E0" w:rsidP="00507887">
      <w:pPr>
        <w:pStyle w:val="ListParagraph"/>
        <w:numPr>
          <w:ilvl w:val="0"/>
          <w:numId w:val="32"/>
        </w:numPr>
      </w:pPr>
      <w:r>
        <w:t>Split RRC message 3 to fit in two small grants</w:t>
      </w:r>
      <w:r w:rsidR="00B023D5">
        <w:t xml:space="preserve"> of 80 bits and 43 bits repectively</w:t>
      </w:r>
      <w:r>
        <w:t xml:space="preserve">. </w:t>
      </w:r>
    </w:p>
    <w:p w14:paraId="41539EF5" w14:textId="77777777" w:rsidR="00507887" w:rsidRDefault="00507887" w:rsidP="00350B66"/>
    <w:p w14:paraId="5111C16E" w14:textId="77777777" w:rsidR="00507887" w:rsidRDefault="00507887" w:rsidP="00350B66"/>
    <w:tbl>
      <w:tblPr>
        <w:tblpPr w:leftFromText="180" w:rightFromText="180" w:vertAnchor="text" w:tblpXSpec="center" w:tblpY="1"/>
        <w:tblOverlap w:val="never"/>
        <w:tblW w:w="3539" w:type="dxa"/>
        <w:tblCellMar>
          <w:top w:w="15" w:type="dxa"/>
          <w:left w:w="70" w:type="dxa"/>
          <w:bottom w:w="15" w:type="dxa"/>
          <w:right w:w="70" w:type="dxa"/>
        </w:tblCellMar>
        <w:tblLook w:val="04A0" w:firstRow="1" w:lastRow="0" w:firstColumn="1" w:lastColumn="0" w:noHBand="0" w:noVBand="1"/>
      </w:tblPr>
      <w:tblGrid>
        <w:gridCol w:w="1837"/>
        <w:gridCol w:w="1702"/>
      </w:tblGrid>
      <w:tr w:rsidR="00507887" w:rsidRPr="0010084D" w14:paraId="6832E047" w14:textId="77777777" w:rsidTr="00507887">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FAA029B" w14:textId="49C9B590" w:rsidR="00507887" w:rsidRPr="00507887" w:rsidRDefault="00507887" w:rsidP="00507887">
            <w:pPr>
              <w:overflowPunct/>
              <w:autoSpaceDE/>
              <w:autoSpaceDN/>
              <w:adjustRightInd/>
              <w:spacing w:after="0"/>
              <w:jc w:val="center"/>
              <w:textAlignment w:val="auto"/>
              <w:rPr>
                <w:rFonts w:ascii="Calibri" w:hAnsi="Calibri"/>
                <w:b/>
                <w:bCs/>
                <w:color w:val="000000"/>
                <w:sz w:val="22"/>
                <w:szCs w:val="22"/>
                <w:lang w:val="en-US" w:eastAsia="sv-SE"/>
              </w:rPr>
            </w:pPr>
            <w:r w:rsidRPr="0010084D">
              <w:rPr>
                <w:rFonts w:ascii="Calibri" w:hAnsi="Calibri"/>
                <w:b/>
                <w:bCs/>
                <w:color w:val="000000"/>
                <w:sz w:val="22"/>
                <w:szCs w:val="22"/>
                <w:lang w:val="en-US" w:eastAsia="sv-SE"/>
              </w:rPr>
              <w:t>RRC connection resume re</w:t>
            </w:r>
            <w:r w:rsidRPr="00507887">
              <w:rPr>
                <w:rFonts w:ascii="Calibri" w:hAnsi="Calibri"/>
                <w:b/>
                <w:bCs/>
                <w:color w:val="000000"/>
                <w:sz w:val="22"/>
                <w:szCs w:val="22"/>
                <w:lang w:val="en-US" w:eastAsia="sv-SE"/>
              </w:rPr>
              <w:t>quest (Part 1)</w:t>
            </w:r>
          </w:p>
        </w:tc>
      </w:tr>
      <w:tr w:rsidR="00507887" w:rsidRPr="0010084D" w14:paraId="4DF52D4E"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2D2FA42" w14:textId="77777777" w:rsidR="00507887" w:rsidRPr="0010084D" w:rsidRDefault="00507887" w:rsidP="00507887">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2D7701E" w14:textId="77777777" w:rsidR="00507887" w:rsidRPr="0010084D" w:rsidRDefault="00507887" w:rsidP="00507887">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507887" w:rsidRPr="0010084D" w14:paraId="627AEEAC"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51D7E439" w14:textId="77777777" w:rsidR="00507887" w:rsidRPr="0010084D"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702" w:type="dxa"/>
            <w:tcBorders>
              <w:top w:val="single" w:sz="4" w:space="0" w:color="auto"/>
              <w:left w:val="single" w:sz="4" w:space="0" w:color="auto"/>
              <w:bottom w:val="single" w:sz="4" w:space="0" w:color="auto"/>
              <w:right w:val="single" w:sz="4" w:space="0" w:color="auto"/>
            </w:tcBorders>
            <w:noWrap/>
            <w:vAlign w:val="bottom"/>
          </w:tcPr>
          <w:p w14:paraId="625B4535" w14:textId="32A73B1A" w:rsidR="00507887" w:rsidRDefault="00A324E1" w:rsidP="00507887">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507887" w:rsidRPr="0010084D" w14:paraId="783BFA5A"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1233652" w14:textId="77777777" w:rsidR="00507887" w:rsidRPr="0010084D"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5EE7A89A" w14:textId="30190F45" w:rsidR="00507887" w:rsidRPr="00103EFB" w:rsidRDefault="00507887" w:rsidP="00507887">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2</w:t>
            </w:r>
            <w:r w:rsidR="00EC7BF1">
              <w:rPr>
                <w:rFonts w:ascii="Calibri" w:hAnsi="Calibri"/>
                <w:b/>
                <w:color w:val="000000"/>
                <w:sz w:val="22"/>
                <w:szCs w:val="22"/>
                <w:lang w:val="sv-SE" w:eastAsia="sv-SE"/>
              </w:rPr>
              <w:t>8</w:t>
            </w:r>
          </w:p>
        </w:tc>
      </w:tr>
      <w:tr w:rsidR="00507887" w:rsidRPr="0010084D" w14:paraId="513B0CC4"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00049CE" w14:textId="77777777" w:rsidR="00507887" w:rsidRPr="009A5A2D"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161C2819" w14:textId="37403FC1" w:rsidR="00507887" w:rsidRPr="00103EFB" w:rsidRDefault="00EC7BF1" w:rsidP="00507887">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4</w:t>
            </w:r>
          </w:p>
        </w:tc>
      </w:tr>
      <w:tr w:rsidR="00507887" w:rsidRPr="0010084D" w14:paraId="5960F9AA"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61659231" w14:textId="77777777" w:rsidR="00507887" w:rsidRPr="0010084D"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10A65D96" w14:textId="77777777" w:rsidR="00507887" w:rsidRPr="0010084D" w:rsidRDefault="00507887" w:rsidP="00507887">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16</w:t>
            </w:r>
          </w:p>
        </w:tc>
      </w:tr>
      <w:tr w:rsidR="00507887" w:rsidRPr="0010084D" w14:paraId="7B2715D1"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7856D51B" w14:textId="77777777" w:rsidR="00507887"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vAlign w:val="bottom"/>
          </w:tcPr>
          <w:p w14:paraId="363A71A8" w14:textId="60EA0775" w:rsidR="00507887" w:rsidRDefault="00EC7BF1" w:rsidP="00507887">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507887" w:rsidRPr="0010084D" w14:paraId="7003FC3A"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257CE053" w14:textId="77777777" w:rsidR="00507887"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vAlign w:val="bottom"/>
          </w:tcPr>
          <w:p w14:paraId="42B68B1F" w14:textId="77777777" w:rsidR="00507887" w:rsidRPr="00103EFB" w:rsidRDefault="00507887" w:rsidP="00507887">
            <w:pPr>
              <w:overflowPunct/>
              <w:autoSpaceDE/>
              <w:autoSpaceDN/>
              <w:adjustRightInd/>
              <w:spacing w:after="0"/>
              <w:jc w:val="right"/>
              <w:textAlignment w:val="auto"/>
              <w:rPr>
                <w:rFonts w:ascii="Calibri" w:hAnsi="Calibri"/>
                <w:b/>
                <w:color w:val="000000"/>
                <w:sz w:val="22"/>
                <w:szCs w:val="22"/>
                <w:lang w:val="sv-SE" w:eastAsia="sv-SE"/>
              </w:rPr>
            </w:pPr>
            <w:r w:rsidRPr="00103EFB">
              <w:rPr>
                <w:rFonts w:ascii="Calibri" w:hAnsi="Calibri"/>
                <w:b/>
                <w:color w:val="000000"/>
                <w:sz w:val="22"/>
                <w:szCs w:val="22"/>
                <w:lang w:val="sv-SE" w:eastAsia="sv-SE"/>
              </w:rPr>
              <w:t>8</w:t>
            </w:r>
          </w:p>
        </w:tc>
      </w:tr>
      <w:tr w:rsidR="00507887" w:rsidRPr="0010084D" w14:paraId="79C28CE8"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63F02059" w14:textId="77777777" w:rsidR="00507887" w:rsidRPr="0010084D" w:rsidRDefault="00507887" w:rsidP="00507887">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0E15EA1A" w14:textId="316BD153" w:rsidR="00507887" w:rsidRPr="0010084D" w:rsidRDefault="00507887" w:rsidP="00507887">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56</w:t>
            </w:r>
          </w:p>
        </w:tc>
      </w:tr>
    </w:tbl>
    <w:p w14:paraId="4D2D6A4A" w14:textId="77777777" w:rsidR="00507887" w:rsidRDefault="00507887" w:rsidP="00350B66"/>
    <w:p w14:paraId="6072D792" w14:textId="77777777" w:rsidR="00507887" w:rsidRDefault="00507887" w:rsidP="00350B66"/>
    <w:p w14:paraId="09347A32" w14:textId="77777777" w:rsidR="00507887" w:rsidRDefault="00507887" w:rsidP="00350B66"/>
    <w:p w14:paraId="03B98B61" w14:textId="7ABEEA6E" w:rsidR="00507887" w:rsidRDefault="00C256DD" w:rsidP="00350B66">
      <w:r>
        <w:t xml:space="preserve"> </w:t>
      </w:r>
    </w:p>
    <w:p w14:paraId="36EA017B" w14:textId="260AA3A4" w:rsidR="00507887" w:rsidRDefault="00507887" w:rsidP="00350B66"/>
    <w:p w14:paraId="01349D87" w14:textId="72E5FDF0" w:rsidR="00507887" w:rsidRDefault="00507887" w:rsidP="00350B66"/>
    <w:p w14:paraId="7C4BE781" w14:textId="7EDCF4A2" w:rsidR="00507887" w:rsidRDefault="00507887" w:rsidP="00350B66"/>
    <w:p w14:paraId="7DA1DDDD" w14:textId="77777777" w:rsidR="00507887" w:rsidRDefault="00507887" w:rsidP="00350B66"/>
    <w:p w14:paraId="77A6FD64" w14:textId="77777777" w:rsidR="00507887" w:rsidRDefault="00507887" w:rsidP="00350B66"/>
    <w:p w14:paraId="7444097B" w14:textId="77777777" w:rsidR="00507887" w:rsidRDefault="00507887" w:rsidP="00350B66"/>
    <w:p w14:paraId="56255145" w14:textId="627BF07C" w:rsidR="002B643A" w:rsidRPr="002B643A" w:rsidRDefault="002B643A" w:rsidP="002B643A">
      <w:pPr>
        <w:jc w:val="center"/>
        <w:rPr>
          <w:sz w:val="18"/>
        </w:rPr>
      </w:pPr>
      <w:r w:rsidRPr="002B643A">
        <w:rPr>
          <w:sz w:val="18"/>
        </w:rPr>
        <w:t>Table.</w:t>
      </w:r>
      <w:r>
        <w:rPr>
          <w:sz w:val="18"/>
        </w:rPr>
        <w:t>7</w:t>
      </w:r>
      <w:r w:rsidRPr="002B643A">
        <w:rPr>
          <w:sz w:val="18"/>
        </w:rPr>
        <w:t xml:space="preserve">: </w:t>
      </w:r>
      <w:r>
        <w:rPr>
          <w:sz w:val="18"/>
        </w:rPr>
        <w:t xml:space="preserve">Split </w:t>
      </w:r>
      <w:r w:rsidRPr="002B643A">
        <w:rPr>
          <w:sz w:val="18"/>
        </w:rPr>
        <w:t>RRC</w:t>
      </w:r>
      <w:r>
        <w:rPr>
          <w:sz w:val="18"/>
        </w:rPr>
        <w:t xml:space="preserve"> </w:t>
      </w:r>
      <w:r w:rsidRPr="002B643A">
        <w:rPr>
          <w:sz w:val="18"/>
        </w:rPr>
        <w:t>Connection</w:t>
      </w:r>
      <w:r>
        <w:rPr>
          <w:sz w:val="18"/>
        </w:rPr>
        <w:t xml:space="preserve"> resume </w:t>
      </w:r>
      <w:r w:rsidRPr="002B643A">
        <w:rPr>
          <w:sz w:val="18"/>
        </w:rPr>
        <w:t>Request</w:t>
      </w:r>
      <w:r>
        <w:rPr>
          <w:sz w:val="18"/>
        </w:rPr>
        <w:t xml:space="preserve"> (Part 1)</w:t>
      </w:r>
    </w:p>
    <w:p w14:paraId="5453775A" w14:textId="0FDFEFD1" w:rsidR="00507887" w:rsidRDefault="00507887" w:rsidP="00350B66"/>
    <w:tbl>
      <w:tblPr>
        <w:tblpPr w:leftFromText="180" w:rightFromText="180" w:vertAnchor="text" w:tblpXSpec="center" w:tblpY="1"/>
        <w:tblOverlap w:val="never"/>
        <w:tblW w:w="3539" w:type="dxa"/>
        <w:tblCellMar>
          <w:top w:w="15" w:type="dxa"/>
          <w:left w:w="70" w:type="dxa"/>
          <w:bottom w:w="15" w:type="dxa"/>
          <w:right w:w="70" w:type="dxa"/>
        </w:tblCellMar>
        <w:tblLook w:val="04A0" w:firstRow="1" w:lastRow="0" w:firstColumn="1" w:lastColumn="0" w:noHBand="0" w:noVBand="1"/>
      </w:tblPr>
      <w:tblGrid>
        <w:gridCol w:w="1837"/>
        <w:gridCol w:w="1702"/>
      </w:tblGrid>
      <w:tr w:rsidR="00507887" w:rsidRPr="0010084D" w14:paraId="6CC03EF3" w14:textId="77777777" w:rsidTr="00507887">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95468D" w14:textId="52E4319A" w:rsidR="00507887" w:rsidRPr="00507887" w:rsidRDefault="00507887" w:rsidP="00507887">
            <w:pPr>
              <w:overflowPunct/>
              <w:autoSpaceDE/>
              <w:autoSpaceDN/>
              <w:adjustRightInd/>
              <w:spacing w:after="0"/>
              <w:jc w:val="center"/>
              <w:textAlignment w:val="auto"/>
              <w:rPr>
                <w:rFonts w:ascii="Calibri" w:hAnsi="Calibri"/>
                <w:b/>
                <w:bCs/>
                <w:color w:val="000000"/>
                <w:sz w:val="22"/>
                <w:szCs w:val="22"/>
                <w:lang w:val="en-US" w:eastAsia="sv-SE"/>
              </w:rPr>
            </w:pPr>
            <w:r w:rsidRPr="0010084D">
              <w:rPr>
                <w:rFonts w:ascii="Calibri" w:hAnsi="Calibri"/>
                <w:b/>
                <w:bCs/>
                <w:color w:val="000000"/>
                <w:sz w:val="22"/>
                <w:szCs w:val="22"/>
                <w:lang w:val="en-US" w:eastAsia="sv-SE"/>
              </w:rPr>
              <w:t>RRC connection resume re</w:t>
            </w:r>
            <w:r w:rsidRPr="00507887">
              <w:rPr>
                <w:rFonts w:ascii="Calibri" w:hAnsi="Calibri"/>
                <w:b/>
                <w:bCs/>
                <w:color w:val="000000"/>
                <w:sz w:val="22"/>
                <w:szCs w:val="22"/>
                <w:lang w:val="en-US" w:eastAsia="sv-SE"/>
              </w:rPr>
              <w:t>quest (Part 2)</w:t>
            </w:r>
          </w:p>
        </w:tc>
      </w:tr>
      <w:tr w:rsidR="00507887" w:rsidRPr="0010084D" w14:paraId="62ABB6F5"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63BE52B" w14:textId="77777777" w:rsidR="00507887" w:rsidRPr="0010084D" w:rsidRDefault="00507887" w:rsidP="00507887">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2D363E2" w14:textId="77777777" w:rsidR="00507887" w:rsidRPr="0010084D" w:rsidRDefault="00507887" w:rsidP="00507887">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507887" w:rsidRPr="0010084D" w14:paraId="41BC7401"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7096B762" w14:textId="77777777" w:rsidR="00507887" w:rsidRPr="0010084D"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702" w:type="dxa"/>
            <w:tcBorders>
              <w:top w:val="single" w:sz="4" w:space="0" w:color="auto"/>
              <w:left w:val="single" w:sz="4" w:space="0" w:color="auto"/>
              <w:bottom w:val="single" w:sz="4" w:space="0" w:color="auto"/>
              <w:right w:val="single" w:sz="4" w:space="0" w:color="auto"/>
            </w:tcBorders>
            <w:noWrap/>
            <w:vAlign w:val="bottom"/>
          </w:tcPr>
          <w:p w14:paraId="61061765" w14:textId="1132E5C9" w:rsidR="00507887" w:rsidRDefault="00A324E1" w:rsidP="00507887">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4</w:t>
            </w:r>
          </w:p>
        </w:tc>
      </w:tr>
      <w:tr w:rsidR="00507887" w:rsidRPr="0010084D" w14:paraId="2D9C3E62"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75BB1CEE" w14:textId="77777777" w:rsidR="00507887" w:rsidRPr="0010084D"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2651DD1C" w14:textId="0EE05E98" w:rsidR="00507887" w:rsidRPr="00103EFB" w:rsidRDefault="00507887" w:rsidP="00507887">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1</w:t>
            </w:r>
            <w:r w:rsidR="00EC7BF1">
              <w:rPr>
                <w:rFonts w:ascii="Calibri" w:hAnsi="Calibri"/>
                <w:b/>
                <w:color w:val="000000"/>
                <w:sz w:val="22"/>
                <w:szCs w:val="22"/>
                <w:lang w:val="sv-SE" w:eastAsia="sv-SE"/>
              </w:rPr>
              <w:t>2</w:t>
            </w:r>
          </w:p>
        </w:tc>
      </w:tr>
      <w:tr w:rsidR="00507887" w:rsidRPr="0010084D" w14:paraId="5DCAEAAC"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B4BD9DC" w14:textId="77777777" w:rsidR="00507887" w:rsidRPr="0010084D"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07F1AEC8" w14:textId="77777777" w:rsidR="00507887" w:rsidRPr="0010084D" w:rsidRDefault="00507887" w:rsidP="00507887">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16</w:t>
            </w:r>
          </w:p>
        </w:tc>
      </w:tr>
      <w:tr w:rsidR="00507887" w:rsidRPr="0010084D" w14:paraId="0F464F2D"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4CD28285" w14:textId="77777777" w:rsidR="00507887" w:rsidRDefault="00507887" w:rsidP="00507887">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vAlign w:val="bottom"/>
          </w:tcPr>
          <w:p w14:paraId="42E611D1" w14:textId="77777777" w:rsidR="00507887" w:rsidRPr="00103EFB" w:rsidRDefault="00507887" w:rsidP="00507887">
            <w:pPr>
              <w:overflowPunct/>
              <w:autoSpaceDE/>
              <w:autoSpaceDN/>
              <w:adjustRightInd/>
              <w:spacing w:after="0"/>
              <w:jc w:val="right"/>
              <w:textAlignment w:val="auto"/>
              <w:rPr>
                <w:rFonts w:ascii="Calibri" w:hAnsi="Calibri"/>
                <w:b/>
                <w:color w:val="000000"/>
                <w:sz w:val="22"/>
                <w:szCs w:val="22"/>
                <w:lang w:val="sv-SE" w:eastAsia="sv-SE"/>
              </w:rPr>
            </w:pPr>
            <w:r w:rsidRPr="00103EFB">
              <w:rPr>
                <w:rFonts w:ascii="Calibri" w:hAnsi="Calibri"/>
                <w:b/>
                <w:color w:val="000000"/>
                <w:sz w:val="22"/>
                <w:szCs w:val="22"/>
                <w:lang w:val="sv-SE" w:eastAsia="sv-SE"/>
              </w:rPr>
              <w:t>8</w:t>
            </w:r>
          </w:p>
        </w:tc>
      </w:tr>
      <w:tr w:rsidR="00507887" w:rsidRPr="0010084D" w14:paraId="4B49FD79" w14:textId="77777777" w:rsidTr="00507887">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1758396E" w14:textId="77777777" w:rsidR="00507887" w:rsidRPr="0010084D" w:rsidRDefault="00507887" w:rsidP="00507887">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2EA000C3" w14:textId="11689BAF" w:rsidR="00507887" w:rsidRPr="0010084D" w:rsidRDefault="00507887" w:rsidP="00507887">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4</w:t>
            </w:r>
            <w:r w:rsidR="00EC7BF1">
              <w:rPr>
                <w:rFonts w:ascii="Calibri" w:hAnsi="Calibri"/>
                <w:b/>
                <w:bCs/>
                <w:color w:val="000000"/>
                <w:sz w:val="22"/>
                <w:szCs w:val="22"/>
                <w:lang w:val="sv-SE" w:eastAsia="sv-SE"/>
              </w:rPr>
              <w:t>0</w:t>
            </w:r>
          </w:p>
        </w:tc>
      </w:tr>
    </w:tbl>
    <w:p w14:paraId="1CFFD050" w14:textId="4B00B677" w:rsidR="00507887" w:rsidRDefault="00507887" w:rsidP="00350B66"/>
    <w:p w14:paraId="7564C99F" w14:textId="3C4DA399" w:rsidR="00507887" w:rsidRDefault="00507887" w:rsidP="00350B66"/>
    <w:p w14:paraId="2DBDAC4A" w14:textId="77777777" w:rsidR="009658B9" w:rsidRDefault="009658B9" w:rsidP="002B643A">
      <w:pPr>
        <w:jc w:val="center"/>
        <w:rPr>
          <w:sz w:val="18"/>
        </w:rPr>
      </w:pPr>
    </w:p>
    <w:p w14:paraId="0CCFA56B" w14:textId="77777777" w:rsidR="009658B9" w:rsidRDefault="009658B9" w:rsidP="002B643A">
      <w:pPr>
        <w:jc w:val="center"/>
        <w:rPr>
          <w:sz w:val="18"/>
        </w:rPr>
      </w:pPr>
    </w:p>
    <w:p w14:paraId="0F86C43F" w14:textId="77777777" w:rsidR="009658B9" w:rsidRDefault="009658B9" w:rsidP="002B643A">
      <w:pPr>
        <w:jc w:val="center"/>
        <w:rPr>
          <w:sz w:val="18"/>
        </w:rPr>
      </w:pPr>
    </w:p>
    <w:p w14:paraId="489B35AB" w14:textId="77777777" w:rsidR="00EC7BF1" w:rsidRDefault="00EC7BF1" w:rsidP="002B643A">
      <w:pPr>
        <w:jc w:val="center"/>
        <w:rPr>
          <w:sz w:val="18"/>
        </w:rPr>
      </w:pPr>
    </w:p>
    <w:p w14:paraId="6391746A" w14:textId="77777777" w:rsidR="00EC7BF1" w:rsidRDefault="00EC7BF1" w:rsidP="002B643A">
      <w:pPr>
        <w:jc w:val="center"/>
        <w:rPr>
          <w:sz w:val="18"/>
        </w:rPr>
      </w:pPr>
    </w:p>
    <w:p w14:paraId="3966B786" w14:textId="77777777" w:rsidR="00EC7BF1" w:rsidRDefault="00EC7BF1" w:rsidP="002B643A">
      <w:pPr>
        <w:jc w:val="center"/>
        <w:rPr>
          <w:sz w:val="18"/>
        </w:rPr>
      </w:pPr>
    </w:p>
    <w:p w14:paraId="272D5D08" w14:textId="77777777" w:rsidR="00EC7BF1" w:rsidRDefault="00EC7BF1" w:rsidP="002B643A">
      <w:pPr>
        <w:jc w:val="center"/>
        <w:rPr>
          <w:sz w:val="18"/>
        </w:rPr>
      </w:pPr>
    </w:p>
    <w:p w14:paraId="3687643D" w14:textId="2B2E382A" w:rsidR="002B643A" w:rsidRPr="002B643A" w:rsidRDefault="002B643A" w:rsidP="002B643A">
      <w:pPr>
        <w:jc w:val="center"/>
        <w:rPr>
          <w:sz w:val="18"/>
        </w:rPr>
      </w:pPr>
      <w:r w:rsidRPr="002B643A">
        <w:rPr>
          <w:sz w:val="18"/>
        </w:rPr>
        <w:t>Table.</w:t>
      </w:r>
      <w:r>
        <w:rPr>
          <w:sz w:val="18"/>
        </w:rPr>
        <w:t>8</w:t>
      </w:r>
      <w:r w:rsidRPr="002B643A">
        <w:rPr>
          <w:sz w:val="18"/>
        </w:rPr>
        <w:t xml:space="preserve">: </w:t>
      </w:r>
      <w:r>
        <w:rPr>
          <w:sz w:val="18"/>
        </w:rPr>
        <w:t xml:space="preserve">Split </w:t>
      </w:r>
      <w:r w:rsidRPr="002B643A">
        <w:rPr>
          <w:sz w:val="18"/>
        </w:rPr>
        <w:t>RRC</w:t>
      </w:r>
      <w:r>
        <w:rPr>
          <w:sz w:val="18"/>
        </w:rPr>
        <w:t xml:space="preserve"> </w:t>
      </w:r>
      <w:r w:rsidRPr="002B643A">
        <w:rPr>
          <w:sz w:val="18"/>
        </w:rPr>
        <w:t>Connection</w:t>
      </w:r>
      <w:r>
        <w:rPr>
          <w:sz w:val="18"/>
        </w:rPr>
        <w:t xml:space="preserve"> resume </w:t>
      </w:r>
      <w:r w:rsidRPr="002B643A">
        <w:rPr>
          <w:sz w:val="18"/>
        </w:rPr>
        <w:t>Request</w:t>
      </w:r>
      <w:r>
        <w:rPr>
          <w:sz w:val="18"/>
        </w:rPr>
        <w:t xml:space="preserve"> (Part 2)</w:t>
      </w:r>
    </w:p>
    <w:p w14:paraId="0989F0DD" w14:textId="77777777" w:rsidR="002B643A" w:rsidRDefault="002B643A" w:rsidP="00350B66"/>
    <w:p w14:paraId="4F53DD5E" w14:textId="77777777" w:rsidR="009658B9" w:rsidRDefault="009658B9" w:rsidP="00350B66"/>
    <w:p w14:paraId="7F6B1AD1" w14:textId="67E18BA7" w:rsidR="00507887" w:rsidRDefault="00507887" w:rsidP="00350B66">
      <w:r>
        <w:t xml:space="preserve">If the UE receives a big grant of </w:t>
      </w:r>
      <w:r w:rsidR="00B023D5">
        <w:t>80</w:t>
      </w:r>
      <w:r>
        <w:t xml:space="preserve"> bits, it can use the first single unit RRC message. On the other hand, if the grant received is small, the UE used the Split RRC message and send the first part in the first grant of 56 bits. The UE then expects another grant of 4</w:t>
      </w:r>
      <w:r w:rsidR="00B023D5">
        <w:t>0</w:t>
      </w:r>
      <w:r>
        <w:t xml:space="preserve"> bits and transmit the remaining part of RRC connection resume message in the second grant. </w:t>
      </w:r>
    </w:p>
    <w:p w14:paraId="0B049898" w14:textId="771BE27A" w:rsidR="007A4EB2" w:rsidRDefault="007A4EB2" w:rsidP="007A4EB2">
      <w:pPr>
        <w:rPr>
          <w:noProof/>
        </w:rPr>
      </w:pPr>
      <w:r>
        <w:t xml:space="preserve">The current agreed </w:t>
      </w:r>
      <w:r w:rsidRPr="004436B9">
        <w:rPr>
          <w:noProof/>
        </w:rPr>
        <w:t>CR on Connection Control</w:t>
      </w:r>
      <w:r>
        <w:rPr>
          <w:noProof/>
        </w:rPr>
        <w:t xml:space="preserve"> for NR [18], includes a bit choice strucutre for UL-CCCH message. There are 13 spare values available</w:t>
      </w:r>
      <w:r w:rsidR="00B023D5">
        <w:rPr>
          <w:noProof/>
        </w:rPr>
        <w:t xml:space="preserve"> as shown in ASN.1 below</w:t>
      </w:r>
      <w:r>
        <w:rPr>
          <w:noProof/>
        </w:rPr>
        <w:t xml:space="preserve">. Spare bit 12 and 13 can use to introduce </w:t>
      </w:r>
    </w:p>
    <w:p w14:paraId="4A5EA31C" w14:textId="77777777" w:rsidR="007A4EB2" w:rsidRDefault="007A4EB2" w:rsidP="007A4EB2">
      <w:pPr>
        <w:pStyle w:val="ListParagraph"/>
        <w:numPr>
          <w:ilvl w:val="0"/>
          <w:numId w:val="34"/>
        </w:numPr>
        <w:rPr>
          <w:noProof/>
        </w:rPr>
      </w:pPr>
      <w:r>
        <w:rPr>
          <w:noProof/>
        </w:rPr>
        <w:t xml:space="preserve">rrcConnectionResumeRequest-split1         </w:t>
      </w:r>
    </w:p>
    <w:p w14:paraId="2BA4433D" w14:textId="77777777" w:rsidR="007A4EB2" w:rsidRDefault="007A4EB2" w:rsidP="007A4EB2">
      <w:pPr>
        <w:pStyle w:val="ListParagraph"/>
        <w:numPr>
          <w:ilvl w:val="0"/>
          <w:numId w:val="34"/>
        </w:numPr>
        <w:rPr>
          <w:noProof/>
        </w:rPr>
      </w:pPr>
      <w:r>
        <w:rPr>
          <w:noProof/>
        </w:rPr>
        <w:t xml:space="preserve">rrcConnectionResumeRequest-split2        </w:t>
      </w:r>
    </w:p>
    <w:p w14:paraId="7A63FF3E" w14:textId="77777777" w:rsidR="007A4EB2" w:rsidRDefault="007A4EB2" w:rsidP="00350B66"/>
    <w:p w14:paraId="6EBCFF83" w14:textId="6DBEB2A6" w:rsidR="001A4BBB" w:rsidRDefault="001A4BBB" w:rsidP="00350B66">
      <w:r>
        <w:lastRenderedPageBreak/>
        <w:t>This give an option to the UE to select one of the three types of RRC connection resume</w:t>
      </w:r>
    </w:p>
    <w:p w14:paraId="6541F218" w14:textId="74251342" w:rsidR="001A4BBB" w:rsidRDefault="001A4BBB" w:rsidP="001A4BBB">
      <w:pPr>
        <w:pStyle w:val="ListParagraph"/>
        <w:numPr>
          <w:ilvl w:val="0"/>
          <w:numId w:val="33"/>
        </w:numPr>
      </w:pPr>
      <w:r>
        <w:t>Single Unit RRC connection Resume</w:t>
      </w:r>
    </w:p>
    <w:p w14:paraId="4D60BBF8" w14:textId="39606738" w:rsidR="001A4BBB" w:rsidRDefault="001A4BBB" w:rsidP="001A4BBB">
      <w:pPr>
        <w:pStyle w:val="ListParagraph"/>
        <w:numPr>
          <w:ilvl w:val="0"/>
          <w:numId w:val="33"/>
        </w:numPr>
      </w:pPr>
      <w:r>
        <w:t>First part of RRC connection Resume (in case of split Resume message)</w:t>
      </w:r>
    </w:p>
    <w:p w14:paraId="5C716D4C" w14:textId="77777777" w:rsidR="001A4BBB" w:rsidRDefault="001A4BBB" w:rsidP="001A4BBB">
      <w:pPr>
        <w:pStyle w:val="ListParagraph"/>
        <w:numPr>
          <w:ilvl w:val="0"/>
          <w:numId w:val="33"/>
        </w:numPr>
      </w:pPr>
      <w:r>
        <w:t>Second part of RRC connection Resume (in case of split Resume message)</w:t>
      </w:r>
    </w:p>
    <w:p w14:paraId="282BEECF" w14:textId="77777777" w:rsidR="001A4BBB" w:rsidRDefault="001A4BBB" w:rsidP="001A4BBB"/>
    <w:p w14:paraId="7AE72DB0" w14:textId="77777777" w:rsidR="001A4BBB" w:rsidRDefault="001A4BBB" w:rsidP="001A4BBB">
      <w:pPr>
        <w:rPr>
          <w:rFonts w:ascii="Calibri" w:hAnsi="Calibri"/>
          <w:color w:val="1F497D"/>
          <w:lang w:val="en-US" w:eastAsia="en-US"/>
        </w:rPr>
      </w:pPr>
    </w:p>
    <w:p w14:paraId="42977F48" w14:textId="77777777" w:rsidR="001A4BBB" w:rsidRDefault="001A4BBB" w:rsidP="00350B66"/>
    <w:p w14:paraId="6091AFE6" w14:textId="77777777" w:rsidR="007A4EB2" w:rsidRPr="00EF37E7" w:rsidRDefault="007A4EB2" w:rsidP="007A4EB2">
      <w:pPr>
        <w:pStyle w:val="PL"/>
        <w:rPr>
          <w:color w:val="808080"/>
        </w:rPr>
      </w:pPr>
      <w:r w:rsidRPr="00EF37E7">
        <w:rPr>
          <w:color w:val="808080"/>
        </w:rPr>
        <w:t>-- ASN1START</w:t>
      </w:r>
    </w:p>
    <w:p w14:paraId="5015F122" w14:textId="77777777" w:rsidR="007A4EB2" w:rsidRPr="00EF37E7" w:rsidRDefault="007A4EB2" w:rsidP="007A4EB2">
      <w:pPr>
        <w:pStyle w:val="PL"/>
        <w:rPr>
          <w:color w:val="808080"/>
        </w:rPr>
      </w:pPr>
      <w:r w:rsidRPr="00EF37E7">
        <w:rPr>
          <w:color w:val="808080"/>
        </w:rPr>
        <w:t>-- TAG-</w:t>
      </w:r>
      <w:r>
        <w:rPr>
          <w:color w:val="808080"/>
        </w:rPr>
        <w:t>U</w:t>
      </w:r>
      <w:r w:rsidRPr="00EF37E7">
        <w:rPr>
          <w:color w:val="808080"/>
        </w:rPr>
        <w:t>L-</w:t>
      </w:r>
      <w:r>
        <w:rPr>
          <w:color w:val="808080"/>
        </w:rPr>
        <w:t>C</w:t>
      </w:r>
      <w:r w:rsidRPr="00EF37E7">
        <w:rPr>
          <w:color w:val="808080"/>
        </w:rPr>
        <w:t>CCH-MESSAGE-START</w:t>
      </w:r>
    </w:p>
    <w:p w14:paraId="74D07260" w14:textId="77777777" w:rsidR="007A4EB2" w:rsidRPr="004E1F03" w:rsidRDefault="007A4EB2" w:rsidP="007A4EB2">
      <w:pPr>
        <w:pStyle w:val="PL"/>
      </w:pPr>
    </w:p>
    <w:p w14:paraId="7BC0C296" w14:textId="77777777" w:rsidR="007A4EB2" w:rsidRPr="004E1F03" w:rsidRDefault="007A4EB2" w:rsidP="007A4EB2">
      <w:pPr>
        <w:pStyle w:val="PL"/>
        <w:rPr>
          <w:snapToGrid w:val="0"/>
        </w:rPr>
      </w:pPr>
    </w:p>
    <w:p w14:paraId="2CF5DC1F" w14:textId="77777777" w:rsidR="007A4EB2" w:rsidRPr="004E1F03" w:rsidRDefault="007A4EB2" w:rsidP="007A4EB2">
      <w:pPr>
        <w:pStyle w:val="PL"/>
      </w:pPr>
      <w:r w:rsidRPr="004E1F03">
        <w:t>UL-CCCH-Message ::= SEQUENCE {</w:t>
      </w:r>
    </w:p>
    <w:p w14:paraId="6F0A4CD4" w14:textId="77777777" w:rsidR="007A4EB2" w:rsidRPr="004E1F03" w:rsidRDefault="007A4EB2" w:rsidP="007A4EB2">
      <w:pPr>
        <w:pStyle w:val="PL"/>
      </w:pPr>
      <w:r w:rsidRPr="004E1F03">
        <w:tab/>
        <w:t>message</w:t>
      </w:r>
      <w:r w:rsidRPr="004E1F03">
        <w:tab/>
      </w:r>
      <w:r w:rsidRPr="004E1F03">
        <w:tab/>
      </w:r>
      <w:r w:rsidRPr="004E1F03">
        <w:tab/>
      </w:r>
      <w:r w:rsidRPr="004E1F03">
        <w:tab/>
      </w:r>
      <w:r w:rsidRPr="004E1F03">
        <w:tab/>
        <w:t>UL-CCCH-MessageType</w:t>
      </w:r>
    </w:p>
    <w:p w14:paraId="79324A5D" w14:textId="77777777" w:rsidR="007A4EB2" w:rsidRPr="004E1F03" w:rsidRDefault="007A4EB2" w:rsidP="007A4EB2">
      <w:pPr>
        <w:pStyle w:val="PL"/>
      </w:pPr>
      <w:r w:rsidRPr="004E1F03">
        <w:t>}</w:t>
      </w:r>
    </w:p>
    <w:p w14:paraId="195BBA9D" w14:textId="77777777" w:rsidR="007A4EB2" w:rsidRPr="004E1F03" w:rsidRDefault="007A4EB2" w:rsidP="007A4EB2">
      <w:pPr>
        <w:pStyle w:val="PL"/>
      </w:pPr>
    </w:p>
    <w:p w14:paraId="6F12D101" w14:textId="77777777" w:rsidR="007A4EB2" w:rsidRPr="004E1F03" w:rsidRDefault="007A4EB2" w:rsidP="007A4EB2">
      <w:pPr>
        <w:pStyle w:val="PL"/>
      </w:pPr>
      <w:r w:rsidRPr="004E1F03">
        <w:t>UL-CCCH-MessageType ::= CHOICE {</w:t>
      </w:r>
    </w:p>
    <w:p w14:paraId="3FE90781" w14:textId="77777777" w:rsidR="007A4EB2" w:rsidRPr="004E1F03" w:rsidRDefault="007A4EB2" w:rsidP="007A4EB2">
      <w:pPr>
        <w:pStyle w:val="PL"/>
      </w:pPr>
      <w:r w:rsidRPr="004E1F03">
        <w:tab/>
        <w:t>c1</w:t>
      </w:r>
      <w:r w:rsidRPr="004E1F03">
        <w:tab/>
      </w:r>
      <w:r w:rsidRPr="004E1F03">
        <w:tab/>
      </w:r>
      <w:r w:rsidRPr="004E1F03">
        <w:tab/>
      </w:r>
      <w:r w:rsidRPr="004E1F03">
        <w:tab/>
      </w:r>
      <w:r w:rsidRPr="004E1F03">
        <w:tab/>
      </w:r>
      <w:r w:rsidRPr="004E1F03">
        <w:tab/>
        <w:t>CHOICE {</w:t>
      </w:r>
    </w:p>
    <w:p w14:paraId="69D1A851" w14:textId="77777777" w:rsidR="007A4EB2" w:rsidRDefault="007A4EB2" w:rsidP="007A4EB2">
      <w:pPr>
        <w:pStyle w:val="PL"/>
      </w:pPr>
      <w:r w:rsidRPr="004E1F03">
        <w:tab/>
      </w:r>
      <w:r w:rsidRPr="004E1F03">
        <w:tab/>
        <w:t>rrc</w:t>
      </w:r>
      <w:r>
        <w:t>Setup</w:t>
      </w:r>
      <w:r w:rsidRPr="004E1F03">
        <w:t>Request</w:t>
      </w:r>
      <w:r w:rsidRPr="004E1F03">
        <w:tab/>
      </w:r>
      <w:r w:rsidRPr="004E1F03">
        <w:tab/>
      </w:r>
      <w:r w:rsidRPr="004E1F03">
        <w:tab/>
      </w:r>
      <w:r w:rsidRPr="004E1F03">
        <w:tab/>
      </w:r>
      <w:r w:rsidRPr="004E1F03">
        <w:tab/>
      </w:r>
      <w:r>
        <w:tab/>
      </w:r>
      <w:r w:rsidRPr="004E1F03">
        <w:t>RRC</w:t>
      </w:r>
      <w:r>
        <w:t>Setup</w:t>
      </w:r>
      <w:r w:rsidRPr="004E1F03">
        <w:t>Request</w:t>
      </w:r>
      <w:r>
        <w:t>,</w:t>
      </w:r>
    </w:p>
    <w:p w14:paraId="2B331E11" w14:textId="77777777" w:rsidR="007A4EB2" w:rsidRDefault="007A4EB2" w:rsidP="007A4EB2">
      <w:pPr>
        <w:pStyle w:val="PL"/>
      </w:pPr>
      <w:r w:rsidRPr="004E1F03">
        <w:tab/>
      </w:r>
      <w:r w:rsidRPr="004E1F03">
        <w:tab/>
        <w:t>rrc</w:t>
      </w:r>
      <w:r>
        <w:t>Resume</w:t>
      </w:r>
      <w:r w:rsidRPr="004E1F03">
        <w:t>Request</w:t>
      </w:r>
      <w:r w:rsidRPr="004E1F03">
        <w:tab/>
      </w:r>
      <w:r w:rsidRPr="004E1F03">
        <w:tab/>
      </w:r>
      <w:r w:rsidRPr="004E1F03">
        <w:tab/>
      </w:r>
      <w:r w:rsidRPr="004E1F03">
        <w:tab/>
        <w:t>RRC</w:t>
      </w:r>
      <w:r>
        <w:t>Resume</w:t>
      </w:r>
      <w:r w:rsidRPr="004E1F03">
        <w:t>Request</w:t>
      </w:r>
      <w:r>
        <w:t>,</w:t>
      </w:r>
    </w:p>
    <w:p w14:paraId="63154891" w14:textId="608A601C" w:rsidR="007A4EB2" w:rsidRDefault="007A4EB2" w:rsidP="007A4EB2">
      <w:pPr>
        <w:pStyle w:val="PL"/>
      </w:pPr>
      <w:r w:rsidRPr="004E1F03">
        <w:tab/>
      </w:r>
      <w:r w:rsidRPr="004E1F03">
        <w:tab/>
        <w:t>rrc</w:t>
      </w:r>
      <w:r>
        <w:t>Reestablishment</w:t>
      </w:r>
      <w:r w:rsidRPr="004E1F03">
        <w:t>Request</w:t>
      </w:r>
      <w:r w:rsidRPr="004E1F03">
        <w:tab/>
      </w:r>
      <w:r w:rsidRPr="004E1F03">
        <w:tab/>
        <w:t>RRC</w:t>
      </w:r>
      <w:r>
        <w:t>Reestablishment</w:t>
      </w:r>
      <w:r w:rsidRPr="004E1F03">
        <w:t>Request</w:t>
      </w:r>
      <w:r>
        <w:t>,</w:t>
      </w:r>
    </w:p>
    <w:p w14:paraId="03E6DCA3" w14:textId="1C26BC0D" w:rsidR="007A4EB2" w:rsidRPr="007A4EB2" w:rsidRDefault="007A4EB2" w:rsidP="007A4EB2">
      <w:pPr>
        <w:pStyle w:val="PL"/>
        <w:rPr>
          <w:highlight w:val="yellow"/>
        </w:rPr>
      </w:pPr>
      <w:r>
        <w:t xml:space="preserve">        </w:t>
      </w:r>
      <w:r w:rsidRPr="007A4EB2">
        <w:rPr>
          <w:highlight w:val="yellow"/>
        </w:rPr>
        <w:t xml:space="preserve">rrcConnectionResumeRequest-split1         RRCConnectionResumeRequest-s1, </w:t>
      </w:r>
    </w:p>
    <w:p w14:paraId="3795FF6B" w14:textId="3A52D0BB" w:rsidR="007A4EB2" w:rsidRDefault="007A4EB2" w:rsidP="007A4EB2">
      <w:pPr>
        <w:pStyle w:val="PL"/>
      </w:pPr>
      <w:r w:rsidRPr="007A4EB2">
        <w:rPr>
          <w:highlight w:val="yellow"/>
        </w:rPr>
        <w:tab/>
      </w:r>
      <w:r w:rsidRPr="007A4EB2">
        <w:rPr>
          <w:highlight w:val="yellow"/>
        </w:rPr>
        <w:tab/>
        <w:t>rrcConnectionResumeRequest-split2         RRCConnectionResumeRequest-s2</w:t>
      </w:r>
    </w:p>
    <w:p w14:paraId="5501290B" w14:textId="034C21DC" w:rsidR="007A4EB2" w:rsidRPr="00A21C0F" w:rsidRDefault="007A4EB2" w:rsidP="007A4EB2">
      <w:pPr>
        <w:pStyle w:val="PL"/>
        <w:rPr>
          <w:lang w:val="sv-SE"/>
        </w:rPr>
      </w:pPr>
      <w:r w:rsidRPr="00A21C0F">
        <w:tab/>
      </w:r>
      <w:r w:rsidRPr="00A21C0F">
        <w:tab/>
      </w:r>
      <w:r w:rsidRPr="00A21C0F">
        <w:rPr>
          <w:lang w:val="sv-SE"/>
        </w:rPr>
        <w:t xml:space="preserve">spare11 </w:t>
      </w:r>
      <w:r w:rsidRPr="00A44F8E">
        <w:rPr>
          <w:color w:val="993366"/>
          <w:lang w:val="sv-SE"/>
        </w:rPr>
        <w:t>NULL</w:t>
      </w:r>
      <w:r w:rsidRPr="00A21C0F">
        <w:rPr>
          <w:lang w:val="sv-SE"/>
        </w:rPr>
        <w:t xml:space="preserve">, spare10 </w:t>
      </w:r>
      <w:r w:rsidRPr="00A44F8E">
        <w:rPr>
          <w:color w:val="993366"/>
          <w:lang w:val="sv-SE"/>
        </w:rPr>
        <w:t>NULL</w:t>
      </w:r>
      <w:r w:rsidRPr="00A21C0F">
        <w:rPr>
          <w:lang w:val="sv-SE"/>
        </w:rPr>
        <w:t xml:space="preserve">, spare9 </w:t>
      </w:r>
      <w:r w:rsidRPr="00A44F8E">
        <w:rPr>
          <w:color w:val="993366"/>
          <w:lang w:val="sv-SE"/>
        </w:rPr>
        <w:t>NULL</w:t>
      </w:r>
      <w:r w:rsidRPr="00A21C0F">
        <w:rPr>
          <w:lang w:val="sv-SE"/>
        </w:rPr>
        <w:t>,</w:t>
      </w:r>
    </w:p>
    <w:p w14:paraId="28906E5A" w14:textId="77777777" w:rsidR="007A4EB2" w:rsidRPr="00A21C0F" w:rsidRDefault="007A4EB2" w:rsidP="007A4EB2">
      <w:pPr>
        <w:pStyle w:val="PL"/>
        <w:rPr>
          <w:lang w:val="sv-SE"/>
        </w:rPr>
      </w:pPr>
      <w:r w:rsidRPr="00A21C0F">
        <w:rPr>
          <w:lang w:val="sv-SE"/>
        </w:rPr>
        <w:tab/>
      </w:r>
      <w:r w:rsidRPr="00A21C0F">
        <w:rPr>
          <w:lang w:val="sv-SE"/>
        </w:rPr>
        <w:tab/>
        <w:t xml:space="preserve">spare8 </w:t>
      </w:r>
      <w:r w:rsidRPr="00A44F8E">
        <w:rPr>
          <w:color w:val="993366"/>
          <w:lang w:val="sv-SE"/>
        </w:rPr>
        <w:t>NULL</w:t>
      </w:r>
      <w:r w:rsidRPr="00A21C0F">
        <w:rPr>
          <w:lang w:val="sv-SE"/>
        </w:rPr>
        <w:t xml:space="preserve">, spare7 </w:t>
      </w:r>
      <w:r w:rsidRPr="00A44F8E">
        <w:rPr>
          <w:color w:val="993366"/>
          <w:lang w:val="sv-SE"/>
        </w:rPr>
        <w:t>NULL</w:t>
      </w:r>
      <w:r w:rsidRPr="00A21C0F">
        <w:rPr>
          <w:lang w:val="sv-SE"/>
        </w:rPr>
        <w:t xml:space="preserve">, spare6 </w:t>
      </w:r>
      <w:r w:rsidRPr="00A44F8E">
        <w:rPr>
          <w:color w:val="993366"/>
          <w:lang w:val="sv-SE"/>
        </w:rPr>
        <w:t>NULL</w:t>
      </w:r>
      <w:r w:rsidRPr="00A21C0F">
        <w:rPr>
          <w:lang w:val="sv-SE"/>
        </w:rPr>
        <w:t>,</w:t>
      </w:r>
    </w:p>
    <w:p w14:paraId="47E646FD" w14:textId="77777777" w:rsidR="007A4EB2" w:rsidRPr="00A21C0F" w:rsidRDefault="007A4EB2" w:rsidP="007A4EB2">
      <w:pPr>
        <w:pStyle w:val="PL"/>
        <w:rPr>
          <w:lang w:val="sv-SE"/>
        </w:rPr>
      </w:pPr>
      <w:r w:rsidRPr="00A21C0F">
        <w:rPr>
          <w:lang w:val="sv-SE"/>
        </w:rPr>
        <w:tab/>
      </w:r>
      <w:r w:rsidRPr="00A21C0F">
        <w:rPr>
          <w:lang w:val="sv-SE"/>
        </w:rPr>
        <w:tab/>
        <w:t xml:space="preserve">spare5 </w:t>
      </w:r>
      <w:r w:rsidRPr="00A44F8E">
        <w:rPr>
          <w:color w:val="993366"/>
          <w:lang w:val="sv-SE"/>
        </w:rPr>
        <w:t>NULL</w:t>
      </w:r>
      <w:r w:rsidRPr="00A21C0F">
        <w:rPr>
          <w:lang w:val="sv-SE"/>
        </w:rPr>
        <w:t xml:space="preserve">, spare4 </w:t>
      </w:r>
      <w:r w:rsidRPr="00A44F8E">
        <w:rPr>
          <w:color w:val="993366"/>
          <w:lang w:val="sv-SE"/>
        </w:rPr>
        <w:t>NULL</w:t>
      </w:r>
      <w:r w:rsidRPr="00A21C0F">
        <w:rPr>
          <w:lang w:val="sv-SE"/>
        </w:rPr>
        <w:t xml:space="preserve">, spare3 </w:t>
      </w:r>
      <w:r w:rsidRPr="00A44F8E">
        <w:rPr>
          <w:color w:val="993366"/>
          <w:lang w:val="sv-SE"/>
        </w:rPr>
        <w:t>NULL</w:t>
      </w:r>
      <w:r w:rsidRPr="00A21C0F">
        <w:rPr>
          <w:lang w:val="sv-SE"/>
        </w:rPr>
        <w:t>,</w:t>
      </w:r>
    </w:p>
    <w:p w14:paraId="683E3F02" w14:textId="77777777" w:rsidR="007A4EB2" w:rsidRPr="004E1F03" w:rsidRDefault="007A4EB2" w:rsidP="007A4EB2">
      <w:pPr>
        <w:pStyle w:val="PL"/>
      </w:pPr>
      <w:r w:rsidRPr="00A21C0F">
        <w:rPr>
          <w:lang w:val="sv-SE"/>
        </w:rPr>
        <w:tab/>
      </w:r>
      <w:r w:rsidRPr="00A21C0F">
        <w:rPr>
          <w:lang w:val="sv-SE"/>
        </w:rPr>
        <w:tab/>
      </w:r>
      <w:r w:rsidRPr="00A21C0F">
        <w:t xml:space="preserve">spare2 </w:t>
      </w:r>
      <w:r w:rsidRPr="00550202">
        <w:rPr>
          <w:color w:val="993366"/>
        </w:rPr>
        <w:t>NULL</w:t>
      </w:r>
      <w:r w:rsidRPr="00A21C0F">
        <w:t xml:space="preserve">, spare1 </w:t>
      </w:r>
      <w:r w:rsidRPr="00550202">
        <w:rPr>
          <w:color w:val="993366"/>
        </w:rPr>
        <w:t>NULL</w:t>
      </w:r>
    </w:p>
    <w:p w14:paraId="37042D88" w14:textId="77777777" w:rsidR="007A4EB2" w:rsidRPr="004E1F03" w:rsidRDefault="007A4EB2" w:rsidP="007A4EB2">
      <w:pPr>
        <w:pStyle w:val="PL"/>
      </w:pPr>
      <w:r w:rsidRPr="004E1F03">
        <w:tab/>
        <w:t>},</w:t>
      </w:r>
    </w:p>
    <w:p w14:paraId="36539346" w14:textId="77777777" w:rsidR="007A4EB2" w:rsidRPr="004E1F03" w:rsidRDefault="007A4EB2" w:rsidP="007A4EB2">
      <w:pPr>
        <w:pStyle w:val="PL"/>
      </w:pPr>
      <w:r w:rsidRPr="004E1F03">
        <w:tab/>
        <w:t>messageClassExtension</w:t>
      </w:r>
      <w:r w:rsidRPr="004E1F03">
        <w:tab/>
      </w:r>
      <w:r>
        <w:t>SEQUENCE</w:t>
      </w:r>
      <w:r w:rsidRPr="004E1F03">
        <w:t xml:space="preserve"> {}</w:t>
      </w:r>
    </w:p>
    <w:p w14:paraId="3F45A83D" w14:textId="77777777" w:rsidR="007A4EB2" w:rsidRPr="004E1F03" w:rsidRDefault="007A4EB2" w:rsidP="007A4EB2">
      <w:pPr>
        <w:pStyle w:val="PL"/>
      </w:pPr>
      <w:r w:rsidRPr="004E1F03">
        <w:t>}</w:t>
      </w:r>
    </w:p>
    <w:p w14:paraId="6E5414C2" w14:textId="77777777" w:rsidR="007A4EB2" w:rsidRPr="004E1F03" w:rsidRDefault="007A4EB2" w:rsidP="007A4EB2">
      <w:pPr>
        <w:pStyle w:val="PL"/>
      </w:pPr>
    </w:p>
    <w:p w14:paraId="2AAD4632" w14:textId="77777777" w:rsidR="007A4EB2" w:rsidRPr="00EF37E7" w:rsidRDefault="007A4EB2" w:rsidP="007A4EB2">
      <w:pPr>
        <w:pStyle w:val="PL"/>
        <w:rPr>
          <w:color w:val="808080"/>
        </w:rPr>
      </w:pPr>
      <w:r w:rsidRPr="00EF37E7">
        <w:rPr>
          <w:color w:val="808080"/>
        </w:rPr>
        <w:t>-- TAG-</w:t>
      </w:r>
      <w:r>
        <w:rPr>
          <w:color w:val="808080"/>
        </w:rPr>
        <w:t>U</w:t>
      </w:r>
      <w:r w:rsidRPr="00EF37E7">
        <w:rPr>
          <w:color w:val="808080"/>
        </w:rPr>
        <w:t>L-</w:t>
      </w:r>
      <w:r>
        <w:rPr>
          <w:color w:val="808080"/>
        </w:rPr>
        <w:t>C</w:t>
      </w:r>
      <w:r w:rsidRPr="00EF37E7">
        <w:rPr>
          <w:color w:val="808080"/>
        </w:rPr>
        <w:t>CCH-MESSAGE-STOP</w:t>
      </w:r>
    </w:p>
    <w:p w14:paraId="546ABF69" w14:textId="77777777" w:rsidR="007A4EB2" w:rsidRPr="00EF37E7" w:rsidRDefault="007A4EB2" w:rsidP="007A4EB2">
      <w:pPr>
        <w:pStyle w:val="PL"/>
        <w:rPr>
          <w:color w:val="808080"/>
        </w:rPr>
      </w:pPr>
      <w:r w:rsidRPr="00EF37E7">
        <w:rPr>
          <w:color w:val="808080"/>
        </w:rPr>
        <w:t>-- ASN1STOP</w:t>
      </w:r>
    </w:p>
    <w:p w14:paraId="20021315" w14:textId="35025A3B" w:rsidR="007A4EB2" w:rsidRDefault="007A4EB2" w:rsidP="00350B66"/>
    <w:p w14:paraId="364C666C" w14:textId="12B07C3D" w:rsidR="00B023D5" w:rsidRDefault="00B023D5" w:rsidP="00B023D5">
      <w:pPr>
        <w:ind w:left="2268" w:firstLine="567"/>
      </w:pPr>
      <w:r>
        <w:t>Fig. 1: ASN.1 for UL-CCCH message</w:t>
      </w:r>
    </w:p>
    <w:p w14:paraId="179AE609" w14:textId="77777777" w:rsidR="00B023D5" w:rsidRDefault="00B023D5" w:rsidP="0041039A">
      <w:pPr>
        <w:ind w:left="2268" w:firstLine="567"/>
      </w:pPr>
    </w:p>
    <w:p w14:paraId="4C147F7C" w14:textId="77777777" w:rsidR="00A324E1" w:rsidRDefault="00A324E1" w:rsidP="00350B66"/>
    <w:p w14:paraId="42E489A3" w14:textId="3B88AC9F" w:rsidR="000F42C6" w:rsidRDefault="000F42C6" w:rsidP="000F42C6">
      <w:pPr>
        <w:pStyle w:val="Proposal"/>
      </w:pPr>
      <w:bookmarkStart w:id="31" w:name="_Toc513412735"/>
      <w:bookmarkStart w:id="32" w:name="_Toc513412971"/>
      <w:bookmarkStart w:id="33" w:name="_Toc513416732"/>
      <w:bookmarkStart w:id="34" w:name="_Toc513417010"/>
      <w:bookmarkStart w:id="35" w:name="_Toc513564936"/>
      <w:bookmarkStart w:id="36" w:name="_Toc513567292"/>
      <w:r>
        <w:t>In case of RRC connection resume, UE should prepare two RRC messages before sending the Random Access message to the network:</w:t>
      </w:r>
      <w:bookmarkEnd w:id="31"/>
      <w:bookmarkEnd w:id="32"/>
      <w:bookmarkEnd w:id="33"/>
      <w:bookmarkEnd w:id="34"/>
      <w:bookmarkEnd w:id="35"/>
      <w:bookmarkEnd w:id="36"/>
      <w:r>
        <w:t xml:space="preserve"> </w:t>
      </w:r>
    </w:p>
    <w:p w14:paraId="68B66BD3" w14:textId="33F71F53" w:rsidR="000F42C6" w:rsidRDefault="000F42C6" w:rsidP="000F42C6">
      <w:pPr>
        <w:pStyle w:val="Proposal"/>
        <w:numPr>
          <w:ilvl w:val="0"/>
          <w:numId w:val="0"/>
        </w:numPr>
        <w:ind w:left="1701"/>
      </w:pPr>
      <w:bookmarkStart w:id="37" w:name="_Toc513412736"/>
      <w:bookmarkStart w:id="38" w:name="_Toc513412972"/>
      <w:bookmarkStart w:id="39" w:name="_Toc513416733"/>
      <w:bookmarkStart w:id="40" w:name="_Toc513417011"/>
      <w:bookmarkStart w:id="41" w:name="_Toc513564937"/>
      <w:bookmarkStart w:id="42" w:name="_Toc513567293"/>
      <w:r>
        <w:t>•</w:t>
      </w:r>
      <w:r>
        <w:tab/>
        <w:t xml:space="preserve">Single unit RRC message 3 to fit in one </w:t>
      </w:r>
      <w:r w:rsidR="00B023D5">
        <w:t>80</w:t>
      </w:r>
      <w:r>
        <w:t xml:space="preserve"> bits grant</w:t>
      </w:r>
      <w:bookmarkEnd w:id="37"/>
      <w:bookmarkEnd w:id="38"/>
      <w:bookmarkEnd w:id="39"/>
      <w:bookmarkEnd w:id="40"/>
      <w:bookmarkEnd w:id="41"/>
      <w:bookmarkEnd w:id="42"/>
    </w:p>
    <w:p w14:paraId="05532D93" w14:textId="1A6EF8AC" w:rsidR="000F42C6" w:rsidRDefault="000F42C6" w:rsidP="000F42C6">
      <w:pPr>
        <w:pStyle w:val="Proposal"/>
        <w:numPr>
          <w:ilvl w:val="0"/>
          <w:numId w:val="0"/>
        </w:numPr>
        <w:ind w:left="1701"/>
      </w:pPr>
      <w:bookmarkStart w:id="43" w:name="_Toc513412737"/>
      <w:bookmarkStart w:id="44" w:name="_Toc513412973"/>
      <w:bookmarkStart w:id="45" w:name="_Toc513416734"/>
      <w:bookmarkStart w:id="46" w:name="_Toc513417012"/>
      <w:bookmarkStart w:id="47" w:name="_Toc513564938"/>
      <w:bookmarkStart w:id="48" w:name="_Toc513567294"/>
      <w:r>
        <w:t>•</w:t>
      </w:r>
      <w:r>
        <w:tab/>
        <w:t>Split RRC message 3 to fit in two small grants</w:t>
      </w:r>
      <w:r w:rsidR="00B023D5">
        <w:t xml:space="preserve"> of 80 bits and 43 bits repectively</w:t>
      </w:r>
      <w:r>
        <w:t>.</w:t>
      </w:r>
      <w:bookmarkEnd w:id="43"/>
      <w:bookmarkEnd w:id="44"/>
      <w:bookmarkEnd w:id="45"/>
      <w:bookmarkEnd w:id="46"/>
      <w:bookmarkEnd w:id="47"/>
      <w:bookmarkEnd w:id="48"/>
    </w:p>
    <w:p w14:paraId="54E6524B" w14:textId="3B771E35" w:rsidR="00C256DD" w:rsidRDefault="00C256DD" w:rsidP="00350B66"/>
    <w:p w14:paraId="7FDD9AD0" w14:textId="1980735B" w:rsidR="00DA4688" w:rsidRDefault="00DA4688" w:rsidP="00350B66">
      <w:r>
        <w:t>The latency impact of having a split RRC connection resume message is assessed</w:t>
      </w:r>
      <w:r w:rsidR="00733654">
        <w:t xml:space="preserve"> in</w:t>
      </w:r>
      <w:r>
        <w:t xml:space="preserve"> Table 9 below. The split RRC connection resume message would incur an additional latency of 11 ms compared to a resume procedure with a single RRC connection resume message.</w:t>
      </w:r>
      <w:r w:rsidR="00733654">
        <w:t xml:space="preserve"> For details of latency calculations for resume procedure with a single RRC connection resume message, refer to </w:t>
      </w:r>
      <w:r w:rsidR="00733654" w:rsidRPr="00AC75F2">
        <w:t>R2-1711255</w:t>
      </w:r>
      <w:r w:rsidR="00733654">
        <w:t xml:space="preserve"> [17].</w:t>
      </w:r>
    </w:p>
    <w:p w14:paraId="31225F89" w14:textId="77777777" w:rsidR="00DA4688" w:rsidRDefault="00DA4688" w:rsidP="00350B66"/>
    <w:p w14:paraId="1D10C63C" w14:textId="77777777" w:rsidR="006C62D6" w:rsidRPr="002B643A" w:rsidRDefault="006C62D6" w:rsidP="006C62D6">
      <w:pPr>
        <w:jc w:val="center"/>
        <w:rPr>
          <w:sz w:val="18"/>
        </w:rPr>
      </w:pPr>
      <w:r w:rsidRPr="002B643A">
        <w:rPr>
          <w:sz w:val="18"/>
        </w:rPr>
        <w:t>Table.</w:t>
      </w:r>
      <w:r>
        <w:rPr>
          <w:sz w:val="18"/>
        </w:rPr>
        <w:t>9</w:t>
      </w:r>
      <w:r w:rsidRPr="002B643A">
        <w:rPr>
          <w:sz w:val="18"/>
        </w:rPr>
        <w:t xml:space="preserve">: </w:t>
      </w:r>
      <w:r>
        <w:rPr>
          <w:sz w:val="18"/>
        </w:rPr>
        <w:t xml:space="preserve">CP latency of Split </w:t>
      </w:r>
      <w:r w:rsidRPr="002B643A">
        <w:rPr>
          <w:sz w:val="18"/>
        </w:rPr>
        <w:t>RRC</w:t>
      </w:r>
      <w:r>
        <w:rPr>
          <w:sz w:val="18"/>
        </w:rPr>
        <w:t xml:space="preserve"> </w:t>
      </w:r>
      <w:r w:rsidRPr="002B643A">
        <w:rPr>
          <w:sz w:val="18"/>
        </w:rPr>
        <w:t>Connection</w:t>
      </w:r>
      <w:r>
        <w:rPr>
          <w:sz w:val="18"/>
        </w:rPr>
        <w:t xml:space="preserve"> resume procedure</w:t>
      </w:r>
    </w:p>
    <w:p w14:paraId="60AF24E9" w14:textId="77777777" w:rsidR="00DA4688" w:rsidRDefault="00DA4688" w:rsidP="00350B66"/>
    <w:tbl>
      <w:tblPr>
        <w:tblW w:w="7840" w:type="dxa"/>
        <w:jc w:val="center"/>
        <w:tblCellMar>
          <w:left w:w="0" w:type="dxa"/>
          <w:right w:w="0" w:type="dxa"/>
        </w:tblCellMar>
        <w:tblLook w:val="0600" w:firstRow="0" w:lastRow="0" w:firstColumn="0" w:lastColumn="0" w:noHBand="1" w:noVBand="1"/>
      </w:tblPr>
      <w:tblGrid>
        <w:gridCol w:w="1264"/>
        <w:gridCol w:w="5614"/>
        <w:gridCol w:w="962"/>
      </w:tblGrid>
      <w:tr w:rsidR="00B90E11" w14:paraId="1BA2EE15" w14:textId="77777777" w:rsidTr="00B90E11">
        <w:trPr>
          <w:trHeight w:val="68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345C81E4" w14:textId="77777777" w:rsidR="00B90E11" w:rsidRDefault="00B90E11">
            <w:pPr>
              <w:spacing w:after="0"/>
              <w:jc w:val="center"/>
              <w:rPr>
                <w:rFonts w:asciiTheme="minorHAnsi" w:hAnsiTheme="minorHAnsi" w:cs="Arial"/>
                <w:sz w:val="36"/>
                <w:szCs w:val="36"/>
                <w:lang w:val="en-US" w:eastAsia="sv-SE"/>
              </w:rPr>
            </w:pPr>
            <w:r>
              <w:rPr>
                <w:rFonts w:cs="Arial"/>
                <w:b/>
                <w:bCs/>
                <w:color w:val="000000" w:themeColor="dark1"/>
                <w:kern w:val="24"/>
                <w:sz w:val="18"/>
                <w:szCs w:val="18"/>
                <w:lang w:eastAsia="sv-SE"/>
              </w:rPr>
              <w:t>Component</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BEFC4E5" w14:textId="77777777" w:rsidR="00B90E11" w:rsidRDefault="00B90E11">
            <w:pPr>
              <w:spacing w:after="0"/>
              <w:jc w:val="center"/>
              <w:rPr>
                <w:rFonts w:cs="Arial"/>
                <w:sz w:val="36"/>
                <w:szCs w:val="36"/>
                <w:lang w:eastAsia="sv-SE"/>
              </w:rPr>
            </w:pPr>
            <w:r>
              <w:rPr>
                <w:rFonts w:cs="Arial"/>
                <w:b/>
                <w:bCs/>
                <w:color w:val="000000" w:themeColor="dark1"/>
                <w:kern w:val="24"/>
                <w:sz w:val="18"/>
                <w:szCs w:val="18"/>
                <w:lang w:eastAsia="sv-SE"/>
              </w:rPr>
              <w:t>Description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18616075" w14:textId="77777777" w:rsidR="00B90E11" w:rsidRDefault="00B90E11">
            <w:pPr>
              <w:spacing w:after="0"/>
              <w:jc w:val="center"/>
              <w:rPr>
                <w:rFonts w:cs="Arial"/>
                <w:sz w:val="36"/>
                <w:szCs w:val="36"/>
                <w:lang w:eastAsia="sv-SE"/>
              </w:rPr>
            </w:pPr>
            <w:r>
              <w:rPr>
                <w:rFonts w:cs="Arial"/>
                <w:b/>
                <w:bCs/>
                <w:color w:val="000000" w:themeColor="dark1"/>
                <w:kern w:val="24"/>
                <w:sz w:val="18"/>
                <w:szCs w:val="18"/>
                <w:lang w:eastAsia="sv-SE"/>
              </w:rPr>
              <w:t>Latency</w:t>
            </w:r>
          </w:p>
          <w:p w14:paraId="6ABE251E" w14:textId="77777777" w:rsidR="00B90E11" w:rsidRDefault="00B90E11">
            <w:pPr>
              <w:spacing w:after="0"/>
              <w:jc w:val="center"/>
              <w:rPr>
                <w:rFonts w:cs="Arial"/>
                <w:sz w:val="36"/>
                <w:szCs w:val="36"/>
                <w:lang w:eastAsia="sv-SE"/>
              </w:rPr>
            </w:pPr>
            <w:r>
              <w:rPr>
                <w:rFonts w:cs="Arial"/>
                <w:b/>
                <w:bCs/>
                <w:color w:val="000000" w:themeColor="dark1"/>
                <w:kern w:val="24"/>
                <w:sz w:val="18"/>
                <w:szCs w:val="18"/>
                <w:lang w:eastAsia="sv-SE"/>
              </w:rPr>
              <w:t>[ms]</w:t>
            </w:r>
          </w:p>
        </w:tc>
      </w:tr>
      <w:tr w:rsidR="00B90E11" w14:paraId="0C3E12F7"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944A9C" w14:textId="77777777" w:rsidR="00B90E11" w:rsidRDefault="00B90E11">
            <w:pPr>
              <w:spacing w:after="0"/>
              <w:jc w:val="center"/>
              <w:rPr>
                <w:rFonts w:cs="Arial"/>
                <w:sz w:val="36"/>
                <w:szCs w:val="36"/>
                <w:lang w:eastAsia="sv-SE"/>
              </w:rPr>
            </w:pPr>
            <w:r>
              <w:rPr>
                <w:color w:val="000000" w:themeColor="dark1"/>
                <w:kern w:val="24"/>
                <w:sz w:val="18"/>
                <w:szCs w:val="18"/>
                <w:lang w:eastAsia="sv-SE"/>
              </w:rPr>
              <w:t>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FF183D" w14:textId="77777777" w:rsidR="00B90E11" w:rsidRDefault="00B90E11">
            <w:pPr>
              <w:spacing w:after="0"/>
              <w:rPr>
                <w:rFonts w:cs="Arial"/>
                <w:sz w:val="36"/>
                <w:szCs w:val="36"/>
                <w:lang w:eastAsia="sv-SE"/>
              </w:rPr>
            </w:pPr>
            <w:r>
              <w:rPr>
                <w:rFonts w:cs="Arial"/>
                <w:color w:val="000000" w:themeColor="dark1"/>
                <w:kern w:val="24"/>
                <w:sz w:val="18"/>
                <w:szCs w:val="18"/>
                <w:lang w:eastAsia="sv-SE"/>
              </w:rPr>
              <w:t>Average delay due to RACH scheduling period (1TTI)</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51C6A1" w14:textId="77777777" w:rsidR="00B90E11" w:rsidRDefault="00B90E11">
            <w:pPr>
              <w:spacing w:after="0"/>
              <w:jc w:val="center"/>
              <w:rPr>
                <w:rFonts w:cs="Arial"/>
                <w:sz w:val="36"/>
                <w:szCs w:val="36"/>
                <w:lang w:eastAsia="sv-SE"/>
              </w:rPr>
            </w:pPr>
            <w:r>
              <w:rPr>
                <w:rFonts w:cs="Arial"/>
                <w:color w:val="000000" w:themeColor="dark1"/>
                <w:kern w:val="24"/>
                <w:sz w:val="18"/>
                <w:szCs w:val="18"/>
                <w:lang w:eastAsia="sv-SE"/>
              </w:rPr>
              <w:t>0.5</w:t>
            </w:r>
          </w:p>
        </w:tc>
      </w:tr>
      <w:tr w:rsidR="00B90E11" w14:paraId="5757783C"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6A469A" w14:textId="77777777" w:rsidR="00B90E11" w:rsidRDefault="00B90E11">
            <w:pPr>
              <w:spacing w:after="0"/>
              <w:jc w:val="center"/>
              <w:rPr>
                <w:rFonts w:cs="Arial"/>
                <w:sz w:val="36"/>
                <w:szCs w:val="36"/>
                <w:lang w:eastAsia="sv-SE"/>
              </w:rPr>
            </w:pPr>
            <w:r>
              <w:rPr>
                <w:color w:val="000000" w:themeColor="dark1"/>
                <w:kern w:val="24"/>
                <w:sz w:val="18"/>
                <w:szCs w:val="18"/>
                <w:lang w:eastAsia="sv-SE"/>
              </w:rPr>
              <w:t>2</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23569D" w14:textId="77777777" w:rsidR="00B90E11" w:rsidRDefault="00B90E11">
            <w:pPr>
              <w:spacing w:after="0"/>
              <w:rPr>
                <w:rFonts w:cs="Arial"/>
                <w:sz w:val="36"/>
                <w:szCs w:val="36"/>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RACH Preamble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2BEA89E" w14:textId="77777777" w:rsidR="00B90E11" w:rsidRDefault="00B90E11">
            <w:pPr>
              <w:spacing w:after="0"/>
              <w:jc w:val="center"/>
              <w:rPr>
                <w:rFonts w:cs="Arial"/>
                <w:sz w:val="36"/>
                <w:szCs w:val="36"/>
                <w:lang w:eastAsia="sv-SE"/>
              </w:rPr>
            </w:pPr>
            <w:r>
              <w:rPr>
                <w:rFonts w:cs="Arial"/>
                <w:color w:val="000000" w:themeColor="dark1"/>
                <w:kern w:val="24"/>
                <w:sz w:val="18"/>
                <w:szCs w:val="18"/>
                <w:lang w:eastAsia="sv-SE"/>
              </w:rPr>
              <w:t>1</w:t>
            </w:r>
          </w:p>
        </w:tc>
      </w:tr>
      <w:tr w:rsidR="00B90E11" w14:paraId="74AF8437"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1AC7089" w14:textId="77777777" w:rsidR="00B90E11" w:rsidRDefault="00B90E11">
            <w:pPr>
              <w:spacing w:after="0"/>
              <w:jc w:val="center"/>
              <w:rPr>
                <w:rFonts w:cs="Arial"/>
                <w:sz w:val="36"/>
                <w:szCs w:val="36"/>
                <w:lang w:eastAsia="sv-SE"/>
              </w:rPr>
            </w:pPr>
            <w:r>
              <w:rPr>
                <w:color w:val="000000" w:themeColor="dark1"/>
                <w:kern w:val="24"/>
                <w:sz w:val="18"/>
                <w:szCs w:val="18"/>
                <w:lang w:eastAsia="sv-SE"/>
              </w:rPr>
              <w:t>3</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F661055" w14:textId="77777777" w:rsidR="00B90E11" w:rsidRDefault="00B90E11">
            <w:pPr>
              <w:spacing w:after="0"/>
              <w:rPr>
                <w:rFonts w:cs="Arial"/>
                <w:sz w:val="36"/>
                <w:szCs w:val="36"/>
                <w:lang w:eastAsia="sv-SE"/>
              </w:rPr>
            </w:pPr>
            <w:r>
              <w:rPr>
                <w:rFonts w:cs="Arial"/>
                <w:color w:val="000000" w:themeColor="dark1"/>
                <w:kern w:val="24"/>
                <w:sz w:val="18"/>
                <w:szCs w:val="18"/>
                <w:lang w:eastAsia="sv-SE"/>
              </w:rPr>
              <w:t>Preamble detection and processing in eNB</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8D818A" w14:textId="77777777" w:rsidR="00B90E11" w:rsidRDefault="00B90E11">
            <w:pPr>
              <w:spacing w:after="0"/>
              <w:jc w:val="center"/>
              <w:rPr>
                <w:rFonts w:cs="Arial"/>
                <w:sz w:val="36"/>
                <w:szCs w:val="36"/>
                <w:lang w:eastAsia="sv-SE"/>
              </w:rPr>
            </w:pPr>
            <w:r>
              <w:rPr>
                <w:rFonts w:cs="Arial"/>
                <w:color w:val="000000" w:themeColor="dark1"/>
                <w:kern w:val="24"/>
                <w:sz w:val="18"/>
                <w:szCs w:val="18"/>
                <w:lang w:eastAsia="sv-SE"/>
              </w:rPr>
              <w:t>2</w:t>
            </w:r>
          </w:p>
        </w:tc>
      </w:tr>
      <w:tr w:rsidR="00B90E11" w14:paraId="230B27BF"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702034" w14:textId="77777777" w:rsidR="00B90E11" w:rsidRDefault="00B90E11">
            <w:pPr>
              <w:spacing w:after="0"/>
              <w:jc w:val="center"/>
              <w:rPr>
                <w:rFonts w:cstheme="minorBidi"/>
                <w:color w:val="000000" w:themeColor="dark1"/>
                <w:kern w:val="24"/>
                <w:sz w:val="18"/>
                <w:szCs w:val="18"/>
                <w:lang w:eastAsia="sv-SE"/>
              </w:rPr>
            </w:pPr>
            <w:r>
              <w:rPr>
                <w:color w:val="000000" w:themeColor="dark1"/>
                <w:kern w:val="24"/>
                <w:sz w:val="18"/>
                <w:szCs w:val="18"/>
                <w:lang w:eastAsia="sv-SE"/>
              </w:rPr>
              <w:t>4</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9025DC" w14:textId="77777777" w:rsidR="00B90E11" w:rsidRDefault="00B90E11">
            <w:pPr>
              <w:spacing w:after="0"/>
              <w:rPr>
                <w:rFonts w:cs="Arial"/>
                <w:color w:val="000000" w:themeColor="dark1"/>
                <w:kern w:val="24"/>
                <w:sz w:val="18"/>
                <w:szCs w:val="18"/>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RA response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0940E3" w14:textId="77777777" w:rsidR="00B90E11" w:rsidRDefault="00B90E11">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B90E11" w14:paraId="39864ED1" w14:textId="77777777" w:rsidTr="00B90E11">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E0097B6" w14:textId="77777777" w:rsidR="00B90E11" w:rsidRDefault="00B90E11">
            <w:pPr>
              <w:spacing w:after="0"/>
              <w:jc w:val="center"/>
              <w:rPr>
                <w:rFonts w:cs="Arial"/>
                <w:sz w:val="36"/>
                <w:szCs w:val="36"/>
                <w:lang w:eastAsia="sv-SE"/>
              </w:rPr>
            </w:pPr>
            <w:r>
              <w:rPr>
                <w:color w:val="000000" w:themeColor="dark1"/>
                <w:kern w:val="24"/>
                <w:sz w:val="18"/>
                <w:szCs w:val="18"/>
                <w:lang w:eastAsia="sv-SE"/>
              </w:rPr>
              <w:lastRenderedPageBreak/>
              <w:t>5</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7C90C56" w14:textId="61C3FF17" w:rsidR="00B90E11" w:rsidRDefault="00B90E11">
            <w:pPr>
              <w:spacing w:after="0"/>
              <w:rPr>
                <w:rFonts w:cs="Arial"/>
                <w:sz w:val="36"/>
                <w:szCs w:val="36"/>
                <w:lang w:eastAsia="sv-SE"/>
              </w:rPr>
            </w:pPr>
            <w:r>
              <w:rPr>
                <w:rFonts w:cs="Arial"/>
                <w:color w:val="000000" w:themeColor="dark1"/>
                <w:kern w:val="24"/>
                <w:sz w:val="18"/>
                <w:szCs w:val="18"/>
                <w:lang w:eastAsia="sv-SE"/>
              </w:rPr>
              <w:t xml:space="preserve">UE Processing Delay (decoding of scheduling grant, timing alignment and C-RNTI assignment + L1 encoding of RRC Connection </w:t>
            </w:r>
            <w:r w:rsidR="009667CA">
              <w:rPr>
                <w:rFonts w:cs="Arial"/>
                <w:color w:val="000000" w:themeColor="dark1"/>
                <w:kern w:val="24"/>
                <w:sz w:val="18"/>
                <w:szCs w:val="18"/>
                <w:lang w:eastAsia="sv-SE"/>
              </w:rPr>
              <w:t xml:space="preserve">Resume </w:t>
            </w:r>
            <w:r>
              <w:rPr>
                <w:rFonts w:cs="Arial"/>
                <w:color w:val="000000" w:themeColor="dark1"/>
                <w:kern w:val="24"/>
                <w:sz w:val="18"/>
                <w:szCs w:val="18"/>
                <w:lang w:eastAsia="sv-SE"/>
              </w:rPr>
              <w:t>Request</w:t>
            </w:r>
            <w:r w:rsidR="00DA4688">
              <w:rPr>
                <w:rFonts w:cs="Arial"/>
                <w:color w:val="000000" w:themeColor="dark1"/>
                <w:kern w:val="24"/>
                <w:sz w:val="18"/>
                <w:szCs w:val="18"/>
                <w:lang w:eastAsia="sv-SE"/>
              </w:rPr>
              <w:t xml:space="preserve"> –split 1</w:t>
            </w:r>
            <w:r>
              <w:rPr>
                <w:rFonts w:cs="Arial"/>
                <w:color w:val="000000" w:themeColor="dark1"/>
                <w:kern w:val="24"/>
                <w:sz w:val="18"/>
                <w:szCs w:val="18"/>
                <w:lang w:eastAsia="sv-SE"/>
              </w:rPr>
              <w: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EB3CBE" w14:textId="77777777" w:rsidR="00B90E11" w:rsidRDefault="00B90E11">
            <w:pPr>
              <w:spacing w:after="0"/>
              <w:jc w:val="center"/>
              <w:rPr>
                <w:rFonts w:cs="Arial"/>
                <w:sz w:val="36"/>
                <w:szCs w:val="36"/>
                <w:lang w:eastAsia="sv-SE"/>
              </w:rPr>
            </w:pPr>
            <w:r>
              <w:rPr>
                <w:rFonts w:cs="Arial"/>
                <w:color w:val="000000" w:themeColor="dark1"/>
                <w:kern w:val="24"/>
                <w:sz w:val="18"/>
                <w:szCs w:val="18"/>
                <w:lang w:eastAsia="sv-SE"/>
              </w:rPr>
              <w:t>5</w:t>
            </w:r>
          </w:p>
        </w:tc>
      </w:tr>
      <w:tr w:rsidR="00B90E11" w14:paraId="24CAE83A"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8A8343" w14:textId="77777777" w:rsidR="00B90E11" w:rsidRDefault="00B90E11">
            <w:pPr>
              <w:spacing w:after="0"/>
              <w:jc w:val="center"/>
              <w:rPr>
                <w:rFonts w:cs="Arial"/>
                <w:sz w:val="36"/>
                <w:szCs w:val="36"/>
                <w:lang w:eastAsia="sv-SE"/>
              </w:rPr>
            </w:pPr>
            <w:r>
              <w:rPr>
                <w:color w:val="000000" w:themeColor="dark1"/>
                <w:kern w:val="24"/>
                <w:sz w:val="18"/>
                <w:szCs w:val="18"/>
                <w:lang w:eastAsia="sv-SE"/>
              </w:rPr>
              <w:t>6</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DA8B4B" w14:textId="232A425F" w:rsidR="00B90E11" w:rsidRPr="00DA4688" w:rsidRDefault="00B90E11">
            <w:pPr>
              <w:spacing w:after="0"/>
              <w:rPr>
                <w:rFonts w:cs="Arial"/>
                <w:sz w:val="36"/>
                <w:szCs w:val="36"/>
                <w:highlight w:val="yellow"/>
                <w:lang w:eastAsia="sv-SE"/>
              </w:rPr>
            </w:pPr>
            <w:r w:rsidRPr="00DA4688">
              <w:rPr>
                <w:rFonts w:cs="Arial"/>
                <w:color w:val="000000" w:themeColor="dark1"/>
                <w:kern w:val="24"/>
                <w:sz w:val="18"/>
                <w:szCs w:val="18"/>
                <w:highlight w:val="yellow"/>
                <w:lang w:eastAsia="sv-SE"/>
              </w:rPr>
              <w:t xml:space="preserve">Transmission of </w:t>
            </w:r>
            <w:r w:rsidRPr="00DA4688">
              <w:rPr>
                <w:rFonts w:cs="Arial"/>
                <w:color w:val="FF0000"/>
                <w:kern w:val="24"/>
                <w:sz w:val="18"/>
                <w:szCs w:val="18"/>
                <w:highlight w:val="yellow"/>
                <w:lang w:eastAsia="sv-SE"/>
              </w:rPr>
              <w:t>RRC Connection Resume Request</w:t>
            </w:r>
            <w:r w:rsidR="00DA4688" w:rsidRPr="00DA4688">
              <w:rPr>
                <w:rFonts w:cs="Arial"/>
                <w:color w:val="FF0000"/>
                <w:kern w:val="24"/>
                <w:sz w:val="18"/>
                <w:szCs w:val="18"/>
                <w:highlight w:val="yellow"/>
                <w:lang w:eastAsia="sv-SE"/>
              </w:rPr>
              <w:t>-split 1</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71E69BA" w14:textId="77777777" w:rsidR="00B90E11" w:rsidRPr="00DA4688" w:rsidRDefault="00B90E11">
            <w:pPr>
              <w:spacing w:after="0"/>
              <w:jc w:val="center"/>
              <w:rPr>
                <w:rFonts w:cs="Arial"/>
                <w:sz w:val="36"/>
                <w:szCs w:val="36"/>
                <w:highlight w:val="yellow"/>
                <w:lang w:eastAsia="sv-SE"/>
              </w:rPr>
            </w:pPr>
            <w:r w:rsidRPr="00DA4688">
              <w:rPr>
                <w:rFonts w:cs="Arial"/>
                <w:color w:val="000000" w:themeColor="dark1"/>
                <w:kern w:val="24"/>
                <w:sz w:val="18"/>
                <w:szCs w:val="18"/>
                <w:highlight w:val="yellow"/>
                <w:lang w:eastAsia="sv-SE"/>
              </w:rPr>
              <w:t>1</w:t>
            </w:r>
          </w:p>
        </w:tc>
      </w:tr>
      <w:tr w:rsidR="00B90E11" w14:paraId="075E56C3"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73BC2E1" w14:textId="77777777" w:rsidR="00B90E11" w:rsidRDefault="00B90E11">
            <w:pPr>
              <w:spacing w:after="0"/>
              <w:jc w:val="center"/>
              <w:rPr>
                <w:rFonts w:cs="Arial"/>
                <w:sz w:val="36"/>
                <w:szCs w:val="36"/>
                <w:lang w:eastAsia="sv-SE"/>
              </w:rPr>
            </w:pPr>
            <w:r>
              <w:rPr>
                <w:color w:val="000000" w:themeColor="dark1"/>
                <w:kern w:val="24"/>
                <w:sz w:val="18"/>
                <w:szCs w:val="18"/>
                <w:lang w:eastAsia="sv-SE"/>
              </w:rPr>
              <w:t>7</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AAFE1FD" w14:textId="77777777" w:rsidR="00B90E11" w:rsidRPr="00DA4688" w:rsidRDefault="00B90E11">
            <w:pPr>
              <w:spacing w:after="0"/>
              <w:rPr>
                <w:rFonts w:cs="Arial"/>
                <w:sz w:val="36"/>
                <w:szCs w:val="36"/>
                <w:highlight w:val="yellow"/>
                <w:lang w:eastAsia="sv-SE"/>
              </w:rPr>
            </w:pPr>
            <w:r w:rsidRPr="00DA4688">
              <w:rPr>
                <w:rFonts w:cs="Arial"/>
                <w:color w:val="000000" w:themeColor="dark1"/>
                <w:kern w:val="24"/>
                <w:sz w:val="18"/>
                <w:szCs w:val="18"/>
                <w:highlight w:val="yellow"/>
                <w:lang w:eastAsia="sv-SE"/>
              </w:rPr>
              <w:t>Processing delay in eNB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7DA636" w14:textId="77777777" w:rsidR="00B90E11" w:rsidRPr="00DA4688" w:rsidRDefault="00B90E11">
            <w:pPr>
              <w:spacing w:after="0"/>
              <w:jc w:val="center"/>
              <w:rPr>
                <w:rFonts w:cs="Arial"/>
                <w:sz w:val="36"/>
                <w:szCs w:val="36"/>
                <w:highlight w:val="yellow"/>
                <w:lang w:eastAsia="sv-SE"/>
              </w:rPr>
            </w:pPr>
            <w:r w:rsidRPr="00DA4688">
              <w:rPr>
                <w:rFonts w:cs="Arial"/>
                <w:color w:val="000000" w:themeColor="dark1"/>
                <w:kern w:val="24"/>
                <w:sz w:val="18"/>
                <w:szCs w:val="18"/>
                <w:highlight w:val="yellow"/>
                <w:lang w:eastAsia="sv-SE"/>
              </w:rPr>
              <w:t>4</w:t>
            </w:r>
          </w:p>
        </w:tc>
      </w:tr>
      <w:tr w:rsidR="00DA4688" w14:paraId="4F29EC45"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57B5C8E" w14:textId="6944A6C4" w:rsidR="00DA4688" w:rsidRDefault="00DA4688">
            <w:pPr>
              <w:spacing w:after="0"/>
              <w:jc w:val="center"/>
              <w:rPr>
                <w:color w:val="000000" w:themeColor="dark1"/>
                <w:kern w:val="24"/>
                <w:sz w:val="18"/>
                <w:szCs w:val="18"/>
                <w:lang w:eastAsia="sv-SE"/>
              </w:rPr>
            </w:pPr>
            <w:r>
              <w:rPr>
                <w:color w:val="000000" w:themeColor="dark1"/>
                <w:kern w:val="24"/>
                <w:sz w:val="18"/>
                <w:szCs w:val="18"/>
                <w:lang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489AAFD1" w14:textId="289C425E" w:rsidR="00DA4688" w:rsidRPr="00DA4688" w:rsidRDefault="00DA4688">
            <w:pPr>
              <w:spacing w:after="0"/>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 xml:space="preserve">Transmission of </w:t>
            </w:r>
            <w:r w:rsidRPr="00DA4688">
              <w:rPr>
                <w:rFonts w:cs="Arial"/>
                <w:color w:val="FF0000"/>
                <w:kern w:val="24"/>
                <w:sz w:val="18"/>
                <w:szCs w:val="18"/>
                <w:highlight w:val="yellow"/>
                <w:lang w:eastAsia="sv-SE"/>
              </w:rPr>
              <w:t>a second grant for RRC Connection Resume Request-split 2</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157C4E8" w14:textId="1799A124" w:rsidR="00DA4688" w:rsidRPr="00DA4688" w:rsidRDefault="00DA4688">
            <w:pPr>
              <w:spacing w:after="0"/>
              <w:jc w:val="center"/>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1</w:t>
            </w:r>
          </w:p>
        </w:tc>
      </w:tr>
      <w:tr w:rsidR="00DA4688" w14:paraId="1F557B98"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E9AB87D" w14:textId="506591BC" w:rsidR="00DA4688" w:rsidRDefault="00DA4688" w:rsidP="00DA4688">
            <w:pPr>
              <w:spacing w:after="0"/>
              <w:jc w:val="center"/>
              <w:rPr>
                <w:color w:val="000000" w:themeColor="dark1"/>
                <w:kern w:val="24"/>
                <w:sz w:val="18"/>
                <w:szCs w:val="18"/>
                <w:lang w:eastAsia="sv-SE"/>
              </w:rPr>
            </w:pPr>
            <w:r>
              <w:rPr>
                <w:color w:val="000000" w:themeColor="dark1"/>
                <w:kern w:val="24"/>
                <w:sz w:val="18"/>
                <w:szCs w:val="18"/>
                <w:lang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0A48A66" w14:textId="4F14D54D" w:rsidR="00DA4688" w:rsidRPr="00DA4688" w:rsidRDefault="00DA4688" w:rsidP="00DA4688">
            <w:pPr>
              <w:spacing w:after="0"/>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UE Processing Delay (decoding of scheduling grant, timing alignment and C-RNTI assignment + L1 encoding of RRC Connection Resume Request –split 1)</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35E2F9E" w14:textId="45C325BC" w:rsidR="00DA4688" w:rsidRPr="00DA4688" w:rsidRDefault="00DA4688" w:rsidP="00DA4688">
            <w:pPr>
              <w:spacing w:after="0"/>
              <w:jc w:val="center"/>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5</w:t>
            </w:r>
          </w:p>
        </w:tc>
      </w:tr>
      <w:tr w:rsidR="00DA4688" w14:paraId="3EBD6BFE"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60A26FA" w14:textId="72772D92" w:rsidR="00DA4688" w:rsidRDefault="00DA4688" w:rsidP="00DA4688">
            <w:pPr>
              <w:spacing w:after="0"/>
              <w:jc w:val="center"/>
              <w:rPr>
                <w:color w:val="000000" w:themeColor="dark1"/>
                <w:kern w:val="24"/>
                <w:sz w:val="18"/>
                <w:szCs w:val="18"/>
                <w:lang w:eastAsia="sv-SE"/>
              </w:rPr>
            </w:pPr>
            <w:r>
              <w:rPr>
                <w:color w:val="000000" w:themeColor="dark1"/>
                <w:kern w:val="24"/>
                <w:sz w:val="18"/>
                <w:szCs w:val="18"/>
                <w:lang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E8637AF" w14:textId="3CD26A55" w:rsidR="00DA4688" w:rsidRPr="00DA4688" w:rsidRDefault="00DA4688" w:rsidP="00DA4688">
            <w:pPr>
              <w:spacing w:after="0"/>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 xml:space="preserve">Transmission of </w:t>
            </w:r>
            <w:r w:rsidRPr="00DA4688">
              <w:rPr>
                <w:rFonts w:cs="Arial"/>
                <w:color w:val="FF0000"/>
                <w:kern w:val="24"/>
                <w:sz w:val="18"/>
                <w:szCs w:val="18"/>
                <w:highlight w:val="yellow"/>
                <w:lang w:eastAsia="sv-SE"/>
              </w:rPr>
              <w:t>RRC Connection Resume Request-split 1</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E131FF1" w14:textId="6D9C322F" w:rsidR="00DA4688" w:rsidRPr="00DA4688" w:rsidRDefault="00DA4688" w:rsidP="00DA4688">
            <w:pPr>
              <w:spacing w:after="0"/>
              <w:jc w:val="center"/>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1</w:t>
            </w:r>
          </w:p>
        </w:tc>
      </w:tr>
      <w:tr w:rsidR="00DA4688" w14:paraId="13ACB4D9"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B17C5AF" w14:textId="3E1C34BD" w:rsidR="00DA4688" w:rsidRDefault="00DA4688" w:rsidP="00DA4688">
            <w:pPr>
              <w:spacing w:after="0"/>
              <w:jc w:val="center"/>
              <w:rPr>
                <w:color w:val="000000" w:themeColor="dark1"/>
                <w:kern w:val="24"/>
                <w:sz w:val="18"/>
                <w:szCs w:val="18"/>
                <w:lang w:eastAsia="sv-SE"/>
              </w:rPr>
            </w:pPr>
            <w:r>
              <w:rPr>
                <w:color w:val="000000" w:themeColor="dark1"/>
                <w:kern w:val="24"/>
                <w:sz w:val="18"/>
                <w:szCs w:val="18"/>
                <w:lang w:eastAsia="sv-SE"/>
              </w:rPr>
              <w:t>11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A07CA1A" w14:textId="60C03845" w:rsidR="00DA4688" w:rsidRPr="00DA4688" w:rsidRDefault="00DA4688" w:rsidP="00DA4688">
            <w:pPr>
              <w:spacing w:after="0"/>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Processing delay in eNB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7E12747" w14:textId="6F246CF4" w:rsidR="00DA4688" w:rsidRPr="00DA4688" w:rsidRDefault="00DA4688" w:rsidP="00DA4688">
            <w:pPr>
              <w:spacing w:after="0"/>
              <w:jc w:val="center"/>
              <w:rPr>
                <w:rFonts w:cs="Arial"/>
                <w:color w:val="000000" w:themeColor="dark1"/>
                <w:kern w:val="24"/>
                <w:sz w:val="18"/>
                <w:szCs w:val="18"/>
                <w:highlight w:val="yellow"/>
                <w:lang w:eastAsia="sv-SE"/>
              </w:rPr>
            </w:pPr>
            <w:r w:rsidRPr="00DA4688">
              <w:rPr>
                <w:rFonts w:cs="Arial"/>
                <w:color w:val="000000" w:themeColor="dark1"/>
                <w:kern w:val="24"/>
                <w:sz w:val="18"/>
                <w:szCs w:val="18"/>
                <w:highlight w:val="yellow"/>
                <w:lang w:eastAsia="sv-SE"/>
              </w:rPr>
              <w:t>4</w:t>
            </w:r>
          </w:p>
        </w:tc>
      </w:tr>
      <w:tr w:rsidR="00DA4688" w14:paraId="44EC7461"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933351B" w14:textId="77777777" w:rsidR="00DA4688" w:rsidRDefault="00DA4688" w:rsidP="00DA4688">
            <w:pPr>
              <w:spacing w:after="0"/>
              <w:jc w:val="center"/>
              <w:rPr>
                <w:rFonts w:cs="Arial"/>
                <w:sz w:val="36"/>
                <w:szCs w:val="36"/>
                <w:lang w:eastAsia="sv-SE"/>
              </w:rPr>
            </w:pPr>
            <w:r>
              <w:rPr>
                <w:color w:val="000000" w:themeColor="dark1"/>
                <w:kern w:val="24"/>
                <w:sz w:val="18"/>
                <w:szCs w:val="18"/>
                <w:lang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892479" w14:textId="77777777" w:rsidR="00DA4688" w:rsidRDefault="00DA4688" w:rsidP="00DA4688">
            <w:pPr>
              <w:spacing w:after="0"/>
              <w:rPr>
                <w:rFonts w:cs="Arial"/>
                <w:sz w:val="36"/>
                <w:szCs w:val="36"/>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 xml:space="preserve">RRC Connection Resume </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4923BA" w14:textId="77777777" w:rsidR="00DA4688" w:rsidRDefault="00DA4688" w:rsidP="00DA4688">
            <w:pPr>
              <w:spacing w:after="0"/>
              <w:jc w:val="center"/>
              <w:rPr>
                <w:rFonts w:cs="Arial"/>
                <w:sz w:val="36"/>
                <w:szCs w:val="36"/>
                <w:lang w:eastAsia="sv-SE"/>
              </w:rPr>
            </w:pPr>
            <w:r>
              <w:rPr>
                <w:rFonts w:cs="Arial"/>
                <w:color w:val="000000" w:themeColor="dark1"/>
                <w:kern w:val="24"/>
                <w:sz w:val="18"/>
                <w:szCs w:val="18"/>
                <w:lang w:eastAsia="sv-SE"/>
              </w:rPr>
              <w:t>1</w:t>
            </w:r>
          </w:p>
        </w:tc>
      </w:tr>
      <w:tr w:rsidR="00DA4688" w14:paraId="7F82E9F9"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E3996F6" w14:textId="77777777" w:rsidR="00DA4688" w:rsidRDefault="00DA4688" w:rsidP="00DA4688">
            <w:pPr>
              <w:spacing w:after="0"/>
              <w:jc w:val="center"/>
              <w:rPr>
                <w:rFonts w:cs="Arial"/>
                <w:sz w:val="36"/>
                <w:szCs w:val="36"/>
                <w:lang w:eastAsia="sv-SE"/>
              </w:rPr>
            </w:pPr>
            <w:r>
              <w:rPr>
                <w:color w:val="000000" w:themeColor="dark1"/>
                <w:kern w:val="24"/>
                <w:sz w:val="18"/>
                <w:szCs w:val="18"/>
                <w:lang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2614085" w14:textId="77777777" w:rsidR="00DA4688" w:rsidRDefault="00DA4688" w:rsidP="00DA4688">
            <w:pPr>
              <w:spacing w:after="0"/>
              <w:rPr>
                <w:rFonts w:cs="Arial"/>
                <w:sz w:val="36"/>
                <w:szCs w:val="36"/>
                <w:lang w:eastAsia="sv-SE"/>
              </w:rPr>
            </w:pPr>
            <w:r>
              <w:rPr>
                <w:rFonts w:cs="Arial"/>
                <w:color w:val="000000" w:themeColor="dark1"/>
                <w:kern w:val="24"/>
                <w:sz w:val="18"/>
                <w:szCs w:val="18"/>
                <w:lang w:eastAsia="sv-SE"/>
              </w:rPr>
              <w:t>Processing delay in the UE (L2 and RRC; including UL grant reception)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F51066" w14:textId="77777777" w:rsidR="00DA4688" w:rsidRDefault="00DA4688" w:rsidP="00DA4688">
            <w:pPr>
              <w:spacing w:after="0"/>
              <w:jc w:val="center"/>
              <w:rPr>
                <w:rFonts w:cs="Arial"/>
                <w:sz w:val="36"/>
                <w:szCs w:val="36"/>
                <w:lang w:eastAsia="sv-SE"/>
              </w:rPr>
            </w:pPr>
            <w:r>
              <w:rPr>
                <w:rFonts w:cs="Arial"/>
                <w:color w:val="000000" w:themeColor="dark1"/>
                <w:kern w:val="24"/>
                <w:sz w:val="18"/>
                <w:szCs w:val="18"/>
                <w:lang w:eastAsia="sv-SE"/>
              </w:rPr>
              <w:t>15</w:t>
            </w:r>
          </w:p>
        </w:tc>
      </w:tr>
      <w:tr w:rsidR="00DA4688" w14:paraId="0A990BA3"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C56FC40" w14:textId="77777777" w:rsidR="00DA4688" w:rsidRDefault="00DA4688" w:rsidP="00DA4688">
            <w:pPr>
              <w:spacing w:after="0"/>
              <w:jc w:val="center"/>
              <w:rPr>
                <w:rFonts w:cs="Arial"/>
                <w:sz w:val="36"/>
                <w:szCs w:val="36"/>
                <w:lang w:eastAsia="sv-SE"/>
              </w:rPr>
            </w:pPr>
            <w:r>
              <w:rPr>
                <w:color w:val="000000" w:themeColor="dark1"/>
                <w:kern w:val="24"/>
                <w:sz w:val="18"/>
                <w:szCs w:val="18"/>
                <w:lang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0181AC4" w14:textId="77777777" w:rsidR="00DA4688" w:rsidRDefault="00DA4688" w:rsidP="00DA4688">
            <w:pPr>
              <w:spacing w:after="0"/>
              <w:rPr>
                <w:rFonts w:cs="Arial"/>
                <w:sz w:val="36"/>
                <w:szCs w:val="36"/>
                <w:lang w:eastAsia="sv-SE"/>
              </w:rPr>
            </w:pPr>
            <w:r>
              <w:rPr>
                <w:rFonts w:cs="Arial"/>
                <w:color w:val="000000" w:themeColor="dark1"/>
                <w:kern w:val="24"/>
                <w:sz w:val="18"/>
                <w:szCs w:val="18"/>
                <w:lang w:eastAsia="sv-SE"/>
              </w:rPr>
              <w:t xml:space="preserve">Transmission of </w:t>
            </w:r>
            <w:r>
              <w:rPr>
                <w:rFonts w:cs="Arial"/>
                <w:color w:val="FF0000"/>
                <w:kern w:val="24"/>
                <w:sz w:val="18"/>
                <w:szCs w:val="18"/>
                <w:lang w:eastAsia="sv-SE"/>
              </w:rPr>
              <w:t xml:space="preserve">RRC Connection Resume Complete </w:t>
            </w:r>
            <w:r>
              <w:rPr>
                <w:rFonts w:cs="Arial"/>
                <w:color w:val="000000" w:themeColor="dark1"/>
                <w:kern w:val="24"/>
                <w:sz w:val="18"/>
                <w:szCs w:val="18"/>
                <w:lang w:eastAsia="sv-SE"/>
              </w:rPr>
              <w:t>and UP data</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C779D1" w14:textId="77777777" w:rsidR="00DA4688" w:rsidRDefault="00DA4688" w:rsidP="00DA4688">
            <w:pPr>
              <w:spacing w:after="0"/>
              <w:jc w:val="center"/>
              <w:rPr>
                <w:rFonts w:cs="Arial"/>
                <w:sz w:val="36"/>
                <w:szCs w:val="36"/>
                <w:lang w:eastAsia="sv-SE"/>
              </w:rPr>
            </w:pPr>
            <w:r>
              <w:rPr>
                <w:rFonts w:cs="Arial"/>
                <w:color w:val="000000" w:themeColor="dark1"/>
                <w:kern w:val="24"/>
                <w:sz w:val="18"/>
                <w:szCs w:val="18"/>
                <w:lang w:eastAsia="sv-SE"/>
              </w:rPr>
              <w:t>1</w:t>
            </w:r>
          </w:p>
        </w:tc>
      </w:tr>
      <w:tr w:rsidR="00DA4688" w14:paraId="70D9ACA8" w14:textId="77777777" w:rsidTr="00B90E11">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603559" w14:textId="77777777" w:rsidR="00DA4688" w:rsidRDefault="00DA4688" w:rsidP="00DA4688">
            <w:pPr>
              <w:spacing w:after="0"/>
              <w:jc w:val="center"/>
              <w:rPr>
                <w:rFonts w:cs="Arial"/>
                <w:sz w:val="36"/>
                <w:szCs w:val="36"/>
                <w:lang w:eastAsia="sv-SE"/>
              </w:rPr>
            </w:pPr>
            <w:r>
              <w:rPr>
                <w:rFonts w:cs="Arial"/>
                <w:b/>
                <w:bCs/>
                <w:color w:val="000000" w:themeColor="dark1"/>
                <w:kern w:val="24"/>
                <w:sz w:val="18"/>
                <w:szCs w:val="18"/>
                <w:lang w:eastAsia="sv-SE"/>
              </w:rPr>
              <w:t> </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1EB559A" w14:textId="77777777" w:rsidR="00DA4688" w:rsidRDefault="00DA4688" w:rsidP="00DA4688">
            <w:pPr>
              <w:spacing w:after="0"/>
              <w:rPr>
                <w:rFonts w:cs="Arial"/>
                <w:sz w:val="36"/>
                <w:szCs w:val="36"/>
                <w:lang w:eastAsia="sv-SE"/>
              </w:rPr>
            </w:pPr>
            <w:r>
              <w:rPr>
                <w:rFonts w:cs="Arial"/>
                <w:b/>
                <w:bCs/>
                <w:color w:val="000000" w:themeColor="dark1"/>
                <w:kern w:val="24"/>
                <w:sz w:val="18"/>
                <w:szCs w:val="18"/>
                <w:lang w:eastAsia="sv-SE"/>
              </w:rPr>
              <w:t>Total delay [ms]</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3FA640" w14:textId="4CF022D6" w:rsidR="00DA4688" w:rsidRDefault="00DA4688" w:rsidP="00DA4688">
            <w:pPr>
              <w:spacing w:after="0"/>
              <w:jc w:val="center"/>
              <w:rPr>
                <w:rFonts w:cs="Arial"/>
                <w:sz w:val="36"/>
                <w:szCs w:val="36"/>
                <w:lang w:eastAsia="sv-SE"/>
              </w:rPr>
            </w:pPr>
            <w:r>
              <w:rPr>
                <w:b/>
                <w:bCs/>
                <w:color w:val="000000" w:themeColor="dark1"/>
                <w:kern w:val="24"/>
                <w:sz w:val="18"/>
                <w:szCs w:val="18"/>
                <w:lang w:eastAsia="sv-SE"/>
              </w:rPr>
              <w:t>42.5</w:t>
            </w:r>
          </w:p>
        </w:tc>
      </w:tr>
    </w:tbl>
    <w:p w14:paraId="0FC9A49C" w14:textId="77777777" w:rsidR="00B90E11" w:rsidRDefault="00B90E11" w:rsidP="00350B66">
      <w:pPr>
        <w:rPr>
          <w:b/>
        </w:rPr>
      </w:pPr>
    </w:p>
    <w:p w14:paraId="3CEEC428" w14:textId="77777777" w:rsidR="00B90E11" w:rsidRDefault="00B90E11" w:rsidP="00350B66">
      <w:pPr>
        <w:rPr>
          <w:b/>
        </w:rPr>
      </w:pPr>
    </w:p>
    <w:p w14:paraId="71DC2656" w14:textId="78440615" w:rsidR="00216D09" w:rsidRDefault="00216D09" w:rsidP="00216D09">
      <w:pPr>
        <w:pStyle w:val="Observation"/>
      </w:pPr>
      <w:bookmarkStart w:id="49" w:name="_Toc513542245"/>
      <w:bookmarkStart w:id="50" w:name="_Toc513564923"/>
      <w:r>
        <w:t>The split RRC connection resume message would incur an additional latency of 11 ms compared to a resume procedure with a single RRC connection resume message.</w:t>
      </w:r>
      <w:bookmarkEnd w:id="49"/>
      <w:bookmarkEnd w:id="50"/>
    </w:p>
    <w:p w14:paraId="418BA7AD" w14:textId="77777777" w:rsidR="00216D09" w:rsidRDefault="00216D09" w:rsidP="00350B66">
      <w:pPr>
        <w:rPr>
          <w:b/>
        </w:rPr>
      </w:pPr>
    </w:p>
    <w:p w14:paraId="68E2AD9D" w14:textId="6BD8918C" w:rsidR="00F0360C" w:rsidRDefault="00094017" w:rsidP="00350B66">
      <w:r w:rsidRPr="00094017">
        <w:rPr>
          <w:rFonts w:cs="Arial"/>
          <w:lang w:eastAsia="en-US"/>
        </w:rPr>
        <w:t xml:space="preserve">R2-1807028 </w:t>
      </w:r>
      <w:r w:rsidR="00B47180">
        <w:t xml:space="preserve">[8] </w:t>
      </w:r>
      <w:r w:rsidR="000F42C6">
        <w:t xml:space="preserve">also provides a solution for the UE to indicate the grant size based on Random Access preamble. So, if the UE needs a small grant, it can use Preamble group A. If the UE needs a bigger grant, it should use Preamble group B, irrespective of channel conditions. The network decides based on path loss, if it can </w:t>
      </w:r>
      <w:r w:rsidR="00F0360C">
        <w:t xml:space="preserve">allocate </w:t>
      </w:r>
      <w:r w:rsidR="000F42C6">
        <w:t>a bigger grant. The above solution to prepare two types of RRC connection resume message before sending the Random Access message is also applicable in th</w:t>
      </w:r>
      <w:r w:rsidR="00F0360C">
        <w:t>e</w:t>
      </w:r>
      <w:r w:rsidR="000F42C6">
        <w:t xml:space="preserve"> preamble solution. </w:t>
      </w:r>
    </w:p>
    <w:p w14:paraId="5B0FC8C5" w14:textId="66664C88" w:rsidR="000F42C6" w:rsidRDefault="000F42C6" w:rsidP="00350B66">
      <w:r>
        <w:t xml:space="preserve">Even, if the UE indicates the requirement for a bigger grant by using Preamble group B, network can still allocate a smaller grant for different reasons including coverage, congestion etc. </w:t>
      </w:r>
    </w:p>
    <w:p w14:paraId="2CD0DD36" w14:textId="77777777" w:rsidR="00152A69" w:rsidRDefault="00152A69" w:rsidP="00152A69"/>
    <w:p w14:paraId="63C3216E" w14:textId="77777777" w:rsidR="00152A69" w:rsidRDefault="00152A69" w:rsidP="00152A69">
      <w:pPr>
        <w:pStyle w:val="Observation"/>
      </w:pPr>
      <w:bookmarkStart w:id="51" w:name="_Toc513481153"/>
      <w:bookmarkStart w:id="52" w:name="_Toc513542246"/>
      <w:bookmarkStart w:id="53" w:name="_Toc513564924"/>
      <w:r>
        <w:t>Even, if the UE indicates the requirement for a bigger grant by using Preamble group B, network can still allocate a smaller grant for different reasons including coverage, congestion etc.</w:t>
      </w:r>
      <w:bookmarkEnd w:id="51"/>
      <w:bookmarkEnd w:id="52"/>
      <w:bookmarkEnd w:id="53"/>
      <w:r>
        <w:t xml:space="preserve"> </w:t>
      </w:r>
    </w:p>
    <w:p w14:paraId="6D1C4E7E" w14:textId="77777777" w:rsidR="00094017" w:rsidRDefault="00094017" w:rsidP="00350B66"/>
    <w:p w14:paraId="17FF66AE" w14:textId="1C89CA22" w:rsidR="00152A69" w:rsidRDefault="00152A69" w:rsidP="00350B66">
      <w:r>
        <w:t>Thus</w:t>
      </w:r>
      <w:r w:rsidR="00094017">
        <w:t>,</w:t>
      </w:r>
      <w:r>
        <w:t xml:space="preserve"> Proposal 3 and 4 are relevant, even if the UE manage to indicate the exact requirement for message 3 grant size. </w:t>
      </w:r>
    </w:p>
    <w:p w14:paraId="6A91F4E2" w14:textId="49D1EA12" w:rsidR="004564C8" w:rsidRDefault="004564C8" w:rsidP="00350B66"/>
    <w:p w14:paraId="150DA250" w14:textId="0D38F73A" w:rsidR="004564C8" w:rsidRDefault="004564C8" w:rsidP="0041039A">
      <w:pPr>
        <w:pStyle w:val="Heading3"/>
        <w:tabs>
          <w:tab w:val="clear" w:pos="6816"/>
        </w:tabs>
        <w:ind w:left="-426" w:hanging="141"/>
      </w:pPr>
      <w:r>
        <w:t>SIB Indicator for Minimum Grant Size</w:t>
      </w:r>
    </w:p>
    <w:p w14:paraId="5E16FE32" w14:textId="4BD5D30A" w:rsidR="004564C8" w:rsidRPr="0041039A" w:rsidRDefault="004564C8" w:rsidP="00350B66">
      <w:r>
        <w:t xml:space="preserve">The UE implementation could be easier if we have a SIB indicator for the minimum grant size in a cell. </w:t>
      </w:r>
      <w:r w:rsidRPr="0041039A">
        <w:t xml:space="preserve">With an indication one can avoid conditional msg3 preparation which may be considered a benefit from a UE implementation perspective. </w:t>
      </w:r>
    </w:p>
    <w:p w14:paraId="5405A0DF" w14:textId="2A43615F" w:rsidR="004564C8" w:rsidRPr="0041039A" w:rsidRDefault="004564C8" w:rsidP="0041039A">
      <w:pPr>
        <w:pStyle w:val="ListParagraph"/>
        <w:numPr>
          <w:ilvl w:val="0"/>
          <w:numId w:val="36"/>
        </w:numPr>
      </w:pPr>
      <w:r w:rsidRPr="0041039A">
        <w:t xml:space="preserve">if the minimum grant size is indicated as 64 bits in SIB, UE knows that it needs to creates a split RRC connection resume message. </w:t>
      </w:r>
    </w:p>
    <w:p w14:paraId="3A89D760" w14:textId="41A78E29" w:rsidR="004564C8" w:rsidRPr="0041039A" w:rsidRDefault="004564C8" w:rsidP="0041039A">
      <w:pPr>
        <w:pStyle w:val="ListParagraph"/>
        <w:numPr>
          <w:ilvl w:val="0"/>
          <w:numId w:val="36"/>
        </w:numPr>
      </w:pPr>
      <w:r w:rsidRPr="0041039A">
        <w:t>if the minimum grant size is indicated as 80 bits in SIB, UE knows that it needs to creates a split RRC connection resume message</w:t>
      </w:r>
    </w:p>
    <w:p w14:paraId="39E8D728" w14:textId="35688B93" w:rsidR="004564C8" w:rsidRDefault="004564C8" w:rsidP="00350B66"/>
    <w:p w14:paraId="06BF4AD1" w14:textId="694CDB02" w:rsidR="004564C8" w:rsidRDefault="004564C8" w:rsidP="00350B66">
      <w:r w:rsidRPr="0041039A">
        <w:t xml:space="preserve">This avoid conditional message 3 preparation which may be considered a benefit from a UE implementation perspective. Indicating a fixed msg3 size however also limits flexibility and would seem to prevent differentiation and adaptation based on load and use case, respectively. So even if an indication of message </w:t>
      </w:r>
      <w:r w:rsidRPr="0041039A">
        <w:lastRenderedPageBreak/>
        <w:t>3 grant size (64 or 80 bits) is provided with SI, it may be beneficial to consider it an indication of  “minimum grant size” and allow the network to provide larger grant size</w:t>
      </w:r>
      <w:r>
        <w:rPr>
          <w:color w:val="8064A2"/>
        </w:rPr>
        <w:t xml:space="preserve">. </w:t>
      </w:r>
    </w:p>
    <w:p w14:paraId="2842846B" w14:textId="264F6879" w:rsidR="004564C8" w:rsidRDefault="004564C8" w:rsidP="00350B66"/>
    <w:p w14:paraId="02A952DA" w14:textId="3FCE0E2E" w:rsidR="004564C8" w:rsidRDefault="004564C8" w:rsidP="004564C8">
      <w:pPr>
        <w:pStyle w:val="Proposal"/>
      </w:pPr>
      <w:bookmarkStart w:id="54" w:name="_Toc513567295"/>
      <w:r>
        <w:t>A minimum message 3 grant size indicator should be added in SIB to assist the UE with preparing the appropriate (single or split) RRC connetion resume message.</w:t>
      </w:r>
      <w:bookmarkEnd w:id="54"/>
      <w:r>
        <w:t xml:space="preserve"> </w:t>
      </w:r>
    </w:p>
    <w:p w14:paraId="4F67A2AD" w14:textId="77777777" w:rsidR="004564C8" w:rsidRDefault="004564C8" w:rsidP="00350B66"/>
    <w:p w14:paraId="40F8EF71" w14:textId="77777777" w:rsidR="00C01F33" w:rsidRPr="00CE0424" w:rsidRDefault="00C01F33" w:rsidP="00CE0424">
      <w:pPr>
        <w:pStyle w:val="Heading1"/>
      </w:pPr>
      <w:r w:rsidRPr="00CE0424">
        <w:t>Conclusion</w:t>
      </w:r>
    </w:p>
    <w:p w14:paraId="5B7C1C44" w14:textId="77777777" w:rsidR="00B023D5"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w:t>
      </w:r>
      <w:r>
        <w:t>made the following observations</w:t>
      </w:r>
      <w:r w:rsidRPr="00CE0424">
        <w:t>:</w:t>
      </w:r>
    </w:p>
    <w:p w14:paraId="32AD084E" w14:textId="73994F17" w:rsidR="00B023D5"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B023D5">
        <w:t>Observation 1</w:t>
      </w:r>
      <w:r w:rsidR="00B023D5">
        <w:rPr>
          <w:rFonts w:asciiTheme="minorHAnsi" w:eastAsiaTheme="minorEastAsia" w:hAnsiTheme="minorHAnsi" w:cstheme="minorBidi"/>
          <w:b w:val="0"/>
          <w:sz w:val="22"/>
          <w:lang w:eastAsia="en-US"/>
        </w:rPr>
        <w:tab/>
      </w:r>
      <w:r w:rsidR="00B023D5">
        <w:t>If the truncated BSR (1 byte), PHR (1 byte) along with respective 1 byte subheaders, the total size of RRC connection resume message would be 135 bits.</w:t>
      </w:r>
    </w:p>
    <w:p w14:paraId="33245421" w14:textId="77777777" w:rsidR="00B023D5" w:rsidRDefault="00B023D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An open question is how the network would know about the size of grant (56 bits or 72 bits) required by UE since message 2 does not indicate the type of message 3 that the UE needs to transmit.</w:t>
      </w:r>
    </w:p>
    <w:p w14:paraId="13BC4DE2" w14:textId="77777777" w:rsidR="00B023D5" w:rsidRDefault="00B023D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UE prepares the RRC messages before sending the Random-Access message and it is not possible to change the size afterwards.</w:t>
      </w:r>
    </w:p>
    <w:p w14:paraId="3A048D0D" w14:textId="77777777" w:rsidR="00B023D5" w:rsidRDefault="00B023D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split RRC connection resume message would incur an additional latency of 11 ms compared to a resume procedure with a single RRC connection resume message.</w:t>
      </w:r>
    </w:p>
    <w:p w14:paraId="5BA3FD2B" w14:textId="77777777" w:rsidR="00B023D5" w:rsidRDefault="00B023D5">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Even, if the UE indicates the requirement for a bigger grant by using Preamble group B, network can still allocate a smaller grant for different reasons including coverage, congestion etc.</w:t>
      </w:r>
    </w:p>
    <w:p w14:paraId="02749A86" w14:textId="77777777" w:rsidR="008E065E" w:rsidRDefault="008E065E" w:rsidP="008E065E">
      <w:pPr>
        <w:pStyle w:val="BodyText"/>
        <w:rPr>
          <w:b/>
          <w:bCs/>
        </w:rPr>
      </w:pPr>
      <w:r>
        <w:rPr>
          <w:b/>
          <w:bCs/>
        </w:rPr>
        <w:fldChar w:fldCharType="end"/>
      </w:r>
    </w:p>
    <w:p w14:paraId="171627ED" w14:textId="77777777" w:rsidR="00B023D5"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p>
    <w:p w14:paraId="072CEBB9" w14:textId="77777777" w:rsidR="00B023D5" w:rsidRDefault="00B023D5">
      <w:pPr>
        <w:pStyle w:val="TOC1"/>
        <w:rPr>
          <w:b w:val="0"/>
          <w:bCs/>
        </w:rPr>
      </w:pPr>
    </w:p>
    <w:p w14:paraId="540A387A" w14:textId="77777777" w:rsidR="004564C8"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4564C8">
        <w:t>Proposal 1</w:t>
      </w:r>
      <w:r w:rsidR="004564C8">
        <w:rPr>
          <w:rFonts w:asciiTheme="minorHAnsi" w:eastAsiaTheme="minorEastAsia" w:hAnsiTheme="minorHAnsi" w:cstheme="minorBidi"/>
          <w:b w:val="0"/>
          <w:sz w:val="22"/>
          <w:lang w:eastAsia="en-US"/>
        </w:rPr>
        <w:tab/>
      </w:r>
      <w:r w:rsidR="004564C8">
        <w:t>RRC connection request message should have a size of 64 bits, considering the above optimizations and support for future enhancements.</w:t>
      </w:r>
    </w:p>
    <w:p w14:paraId="27258CE5" w14:textId="77777777" w:rsidR="004564C8" w:rsidRDefault="004564C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addition of BSR and PHR in message 3 should be optional, based on size of message 3 grant received by UE.</w:t>
      </w:r>
    </w:p>
    <w:p w14:paraId="669AE83C" w14:textId="77777777" w:rsidR="004564C8" w:rsidRDefault="004564C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RRC connection resume request message should have a size of 80 bits, considering the above optimizations and support for future enhancements.</w:t>
      </w:r>
    </w:p>
    <w:p w14:paraId="5FCC24BB" w14:textId="77777777" w:rsidR="004564C8" w:rsidRDefault="004564C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Adopt the optimizations proposed above for RRC connection Request, RRC connection resume and RRC connection Establishment to fit the respective messages in grant sizes of 64 and 80 bits respectively.</w:t>
      </w:r>
    </w:p>
    <w:p w14:paraId="35A9F918" w14:textId="77777777" w:rsidR="004564C8" w:rsidRDefault="004564C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Network always provides a bigger grant to the UE for message 3, i.e 80 bits</w:t>
      </w:r>
    </w:p>
    <w:p w14:paraId="54C5DB6B" w14:textId="77777777" w:rsidR="004564C8" w:rsidRDefault="004564C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In case, the network does not have a 80 bits message 3 grant available for the UE, the network should provide two consecutive small grants to the UE.</w:t>
      </w:r>
    </w:p>
    <w:p w14:paraId="457F7F92" w14:textId="77777777" w:rsidR="004564C8" w:rsidRDefault="004564C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In case of RRC connection resume, UE should prepare two RRC messages before sending the Random Access message to the network:</w:t>
      </w:r>
    </w:p>
    <w:p w14:paraId="474DECDD" w14:textId="77777777" w:rsidR="004564C8" w:rsidRDefault="004564C8">
      <w:pPr>
        <w:pStyle w:val="TOC1"/>
        <w:rPr>
          <w:rFonts w:asciiTheme="minorHAnsi" w:eastAsiaTheme="minorEastAsia" w:hAnsiTheme="minorHAnsi" w:cstheme="minorBidi"/>
          <w:b w:val="0"/>
          <w:sz w:val="22"/>
          <w:lang w:eastAsia="en-US"/>
        </w:rPr>
      </w:pPr>
      <w:r>
        <w:t>•</w:t>
      </w:r>
      <w:r>
        <w:rPr>
          <w:rFonts w:asciiTheme="minorHAnsi" w:eastAsiaTheme="minorEastAsia" w:hAnsiTheme="minorHAnsi" w:cstheme="minorBidi"/>
          <w:b w:val="0"/>
          <w:sz w:val="22"/>
          <w:lang w:eastAsia="en-US"/>
        </w:rPr>
        <w:tab/>
      </w:r>
      <w:r>
        <w:t>Single unit RRC message 3 to fit in one 80 bits grant</w:t>
      </w:r>
    </w:p>
    <w:p w14:paraId="1384B88C" w14:textId="77777777" w:rsidR="004564C8" w:rsidRDefault="004564C8">
      <w:pPr>
        <w:pStyle w:val="TOC1"/>
        <w:rPr>
          <w:rFonts w:asciiTheme="minorHAnsi" w:eastAsiaTheme="minorEastAsia" w:hAnsiTheme="minorHAnsi" w:cstheme="minorBidi"/>
          <w:b w:val="0"/>
          <w:sz w:val="22"/>
          <w:lang w:eastAsia="en-US"/>
        </w:rPr>
      </w:pPr>
      <w:r>
        <w:t>•</w:t>
      </w:r>
      <w:r>
        <w:rPr>
          <w:rFonts w:asciiTheme="minorHAnsi" w:eastAsiaTheme="minorEastAsia" w:hAnsiTheme="minorHAnsi" w:cstheme="minorBidi"/>
          <w:b w:val="0"/>
          <w:sz w:val="22"/>
          <w:lang w:eastAsia="en-US"/>
        </w:rPr>
        <w:tab/>
      </w:r>
      <w:r>
        <w:t>Split RRC message 3 to fit in two small grants of 80 bits and 43 bits repectively.</w:t>
      </w:r>
    </w:p>
    <w:p w14:paraId="65A899AA" w14:textId="77777777" w:rsidR="004564C8" w:rsidRDefault="004564C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 minimum message 3 grant size indicator should be added in SIB to assist the UE with preparing the appropriate (single or split) RRC connetion resume message.</w:t>
      </w:r>
    </w:p>
    <w:p w14:paraId="10A620ED" w14:textId="77777777" w:rsidR="008E065E" w:rsidRPr="00CE0424" w:rsidRDefault="008E065E" w:rsidP="008E065E">
      <w:pPr>
        <w:rPr>
          <w:b/>
          <w:bCs/>
        </w:rPr>
      </w:pPr>
      <w:r>
        <w:rPr>
          <w:b/>
          <w:bCs/>
        </w:rPr>
        <w:fldChar w:fldCharType="end"/>
      </w:r>
    </w:p>
    <w:p w14:paraId="3AA3E351" w14:textId="77777777" w:rsidR="0095212D" w:rsidRPr="00D41BD3" w:rsidRDefault="0095212D" w:rsidP="0095212D">
      <w:pPr>
        <w:pStyle w:val="Heading1"/>
      </w:pPr>
      <w:bookmarkStart w:id="55" w:name="_In-sequence_SDU_delivery"/>
      <w:bookmarkEnd w:id="55"/>
      <w:r w:rsidRPr="00CE0424">
        <w:lastRenderedPageBreak/>
        <w:t>References</w:t>
      </w:r>
    </w:p>
    <w:p w14:paraId="155CFC49" w14:textId="77777777" w:rsidR="00B47180" w:rsidRDefault="00B47180" w:rsidP="00B47180">
      <w:pPr>
        <w:tabs>
          <w:tab w:val="left" w:pos="567"/>
        </w:tabs>
        <w:overflowPunct/>
        <w:ind w:left="567" w:hanging="567"/>
        <w:textAlignment w:val="auto"/>
        <w:rPr>
          <w:rFonts w:cs="Arial"/>
          <w:lang w:eastAsia="en-US"/>
        </w:rPr>
      </w:pPr>
      <w:bookmarkStart w:id="56" w:name="_Ref492464144"/>
      <w:bookmarkEnd w:id="56"/>
      <w:r>
        <w:rPr>
          <w:rFonts w:cs="Arial"/>
          <w:lang w:eastAsia="en-US"/>
        </w:rPr>
        <w:t>[1]</w:t>
      </w:r>
      <w:r>
        <w:rPr>
          <w:rFonts w:cs="Arial"/>
          <w:lang w:eastAsia="en-US"/>
        </w:rPr>
        <w:tab/>
        <w:t>R2-1806417, Reply LS on Message 3 size for NR</w:t>
      </w:r>
    </w:p>
    <w:p w14:paraId="2B4737A4" w14:textId="77777777" w:rsidR="00B47180" w:rsidRPr="0041039A" w:rsidRDefault="00B47180" w:rsidP="0041039A">
      <w:pPr>
        <w:tabs>
          <w:tab w:val="left" w:pos="567"/>
        </w:tabs>
        <w:overflowPunct/>
        <w:ind w:left="567" w:hanging="567"/>
        <w:textAlignment w:val="auto"/>
        <w:rPr>
          <w:rFonts w:cs="Arial"/>
          <w:lang w:eastAsia="en-US"/>
        </w:rPr>
      </w:pPr>
      <w:r>
        <w:rPr>
          <w:rFonts w:cs="Arial"/>
          <w:lang w:eastAsia="en-US"/>
        </w:rPr>
        <w:t>[2]</w:t>
      </w:r>
      <w:r>
        <w:rPr>
          <w:rFonts w:cs="Arial"/>
          <w:lang w:eastAsia="en-US"/>
        </w:rPr>
        <w:tab/>
        <w:t xml:space="preserve">R2-1806501- </w:t>
      </w:r>
      <w:r w:rsidRPr="0041039A">
        <w:rPr>
          <w:rFonts w:cs="Arial"/>
          <w:lang w:eastAsia="en-US"/>
        </w:rPr>
        <w:t xml:space="preserve">Reply </w:t>
      </w:r>
      <w:r>
        <w:rPr>
          <w:rFonts w:cs="Arial"/>
          <w:lang w:eastAsia="en-US"/>
        </w:rPr>
        <w:t>LS on MSG3 size for NR, Sanya</w:t>
      </w:r>
    </w:p>
    <w:p w14:paraId="662E4E1E" w14:textId="77777777" w:rsidR="00B47180" w:rsidRDefault="00B47180" w:rsidP="00B47180">
      <w:pPr>
        <w:tabs>
          <w:tab w:val="left" w:pos="567"/>
        </w:tabs>
        <w:overflowPunct/>
        <w:ind w:left="567" w:hanging="567"/>
        <w:textAlignment w:val="auto"/>
        <w:rPr>
          <w:rFonts w:cs="Arial"/>
          <w:lang w:eastAsia="en-US"/>
        </w:rPr>
      </w:pPr>
      <w:r w:rsidRPr="0041039A">
        <w:rPr>
          <w:rFonts w:cs="Arial"/>
          <w:lang w:eastAsia="en-US"/>
        </w:rPr>
        <w:t>[</w:t>
      </w:r>
      <w:r w:rsidRPr="00B47180">
        <w:rPr>
          <w:rFonts w:cs="Arial"/>
          <w:lang w:eastAsia="en-US"/>
        </w:rPr>
        <w:t>3]</w:t>
      </w:r>
      <w:r w:rsidRPr="00B47180">
        <w:rPr>
          <w:rFonts w:cs="Arial"/>
          <w:lang w:eastAsia="en-US"/>
        </w:rPr>
        <w:tab/>
        <w:t xml:space="preserve">R2-1806502- Reply </w:t>
      </w:r>
      <w:r>
        <w:rPr>
          <w:rFonts w:cs="Arial"/>
          <w:lang w:eastAsia="en-US"/>
        </w:rPr>
        <w:t>LS on MSG3 size for NR, Sanya</w:t>
      </w:r>
    </w:p>
    <w:p w14:paraId="1977AFF0" w14:textId="77777777" w:rsidR="00B47180" w:rsidRDefault="00B47180" w:rsidP="00B47180">
      <w:pPr>
        <w:tabs>
          <w:tab w:val="left" w:pos="567"/>
        </w:tabs>
        <w:overflowPunct/>
        <w:ind w:left="567" w:hanging="567"/>
        <w:textAlignment w:val="auto"/>
        <w:rPr>
          <w:rFonts w:cs="Arial"/>
          <w:lang w:eastAsia="en-US"/>
        </w:rPr>
      </w:pPr>
      <w:r w:rsidRPr="00B47180">
        <w:rPr>
          <w:rFonts w:cs="Arial"/>
          <w:lang w:eastAsia="en-US"/>
        </w:rPr>
        <w:t>[4]</w:t>
      </w:r>
      <w:r w:rsidRPr="00B47180">
        <w:rPr>
          <w:rFonts w:cs="Arial"/>
          <w:lang w:eastAsia="en-US"/>
        </w:rPr>
        <w:tab/>
      </w:r>
      <w:hyperlink r:id="rId14" w:history="1">
        <w:r w:rsidRPr="00B47180">
          <w:rPr>
            <w:rFonts w:cs="Arial"/>
            <w:lang w:eastAsia="en-US"/>
          </w:rPr>
          <w:t>R2-1806448</w:t>
        </w:r>
      </w:hyperlink>
      <w:r w:rsidRPr="00B47180">
        <w:rPr>
          <w:rFonts w:cs="Arial"/>
          <w:lang w:eastAsia="en-US"/>
        </w:rPr>
        <w:t>: Reply LS on 5G-S-TMSI, Sanya</w:t>
      </w:r>
    </w:p>
    <w:p w14:paraId="1FA55844" w14:textId="77777777" w:rsidR="00B47180" w:rsidRDefault="00B47180" w:rsidP="00B47180">
      <w:pPr>
        <w:tabs>
          <w:tab w:val="left" w:pos="567"/>
        </w:tabs>
        <w:overflowPunct/>
        <w:ind w:left="567" w:hanging="567"/>
        <w:textAlignment w:val="auto"/>
        <w:rPr>
          <w:rFonts w:cs="Arial"/>
          <w:lang w:eastAsia="en-US"/>
        </w:rPr>
      </w:pPr>
      <w:r>
        <w:rPr>
          <w:rFonts w:cs="Arial"/>
          <w:lang w:eastAsia="en-US"/>
        </w:rPr>
        <w:t>[5]</w:t>
      </w:r>
      <w:r>
        <w:rPr>
          <w:rFonts w:cs="Arial"/>
          <w:lang w:eastAsia="en-US"/>
        </w:rPr>
        <w:tab/>
        <w:t xml:space="preserve">RAN 2 chair notes, 3GPP TSG-RAN WG2 #101bis, Sanya, China </w:t>
      </w:r>
    </w:p>
    <w:p w14:paraId="2537E685" w14:textId="77777777" w:rsidR="00B47180" w:rsidRDefault="00B47180" w:rsidP="00B47180">
      <w:pPr>
        <w:tabs>
          <w:tab w:val="left" w:pos="567"/>
        </w:tabs>
        <w:overflowPunct/>
        <w:ind w:left="567" w:hanging="567"/>
        <w:textAlignment w:val="auto"/>
        <w:rPr>
          <w:rFonts w:cs="Arial"/>
          <w:lang w:eastAsia="en-US"/>
        </w:rPr>
      </w:pPr>
      <w:r>
        <w:rPr>
          <w:rFonts w:cs="Arial"/>
          <w:lang w:eastAsia="en-US"/>
        </w:rPr>
        <w:t>[6]</w:t>
      </w:r>
      <w:r>
        <w:rPr>
          <w:rFonts w:cs="Arial"/>
          <w:lang w:eastAsia="en-US"/>
        </w:rPr>
        <w:tab/>
        <w:t>RAN 2 chair notes, 3GPP TSG-RAN WG2 #101, Athens, Greece</w:t>
      </w:r>
    </w:p>
    <w:p w14:paraId="6C935089" w14:textId="52B6B8FD" w:rsidR="00B47180" w:rsidRPr="0041039A" w:rsidRDefault="00B47180" w:rsidP="00B47180">
      <w:pPr>
        <w:tabs>
          <w:tab w:val="left" w:pos="567"/>
        </w:tabs>
        <w:overflowPunct/>
        <w:ind w:left="567" w:hanging="567"/>
        <w:textAlignment w:val="auto"/>
        <w:rPr>
          <w:rFonts w:cs="Arial"/>
          <w:lang w:eastAsia="en-US"/>
        </w:rPr>
      </w:pPr>
      <w:r>
        <w:rPr>
          <w:rFonts w:cs="Arial"/>
          <w:lang w:eastAsia="en-US"/>
        </w:rPr>
        <w:t>[7</w:t>
      </w:r>
      <w:r w:rsidRPr="0041039A">
        <w:rPr>
          <w:rFonts w:cs="Arial"/>
          <w:lang w:eastAsia="en-US"/>
        </w:rPr>
        <w:t xml:space="preserve">]     </w:t>
      </w:r>
      <w:r w:rsidR="00024E51" w:rsidRPr="00024E51">
        <w:rPr>
          <w:rFonts w:cs="Arial"/>
          <w:lang w:eastAsia="en-US"/>
        </w:rPr>
        <w:t>R2-1806847</w:t>
      </w:r>
      <w:r w:rsidRPr="0041039A">
        <w:rPr>
          <w:rFonts w:cs="Arial"/>
          <w:lang w:eastAsia="en-US"/>
        </w:rPr>
        <w:t>, split the 5G-S-TMSI between message 3 and message 5, 3GPP TSG-RAN WG2 #102, Busan</w:t>
      </w:r>
    </w:p>
    <w:p w14:paraId="6A8577E6" w14:textId="56860BB8" w:rsidR="00B47180" w:rsidRDefault="00B47180" w:rsidP="00B47180">
      <w:pPr>
        <w:tabs>
          <w:tab w:val="left" w:pos="567"/>
        </w:tabs>
        <w:overflowPunct/>
        <w:ind w:left="567" w:hanging="567"/>
        <w:textAlignment w:val="auto"/>
        <w:rPr>
          <w:rFonts w:cs="Arial"/>
          <w:lang w:eastAsia="en-US"/>
        </w:rPr>
      </w:pPr>
      <w:r w:rsidRPr="0041039A">
        <w:rPr>
          <w:rFonts w:cs="Arial"/>
          <w:lang w:eastAsia="en-US"/>
        </w:rPr>
        <w:t>[8]</w:t>
      </w:r>
      <w:r w:rsidRPr="0041039A">
        <w:rPr>
          <w:rFonts w:cs="Arial"/>
          <w:lang w:eastAsia="en-US"/>
        </w:rPr>
        <w:tab/>
      </w:r>
      <w:r w:rsidR="00094017" w:rsidRPr="00094017">
        <w:rPr>
          <w:rFonts w:cs="Arial"/>
          <w:lang w:eastAsia="en-US"/>
        </w:rPr>
        <w:t>R2-1807028 - Solutions to Coverage Issues for Msg3 Transmissions</w:t>
      </w:r>
      <w:r w:rsidRPr="0041039A">
        <w:rPr>
          <w:rFonts w:cs="Arial"/>
          <w:lang w:eastAsia="en-US"/>
        </w:rPr>
        <w:t>, 3GPP TSG-RAN WG2 #102, Busan</w:t>
      </w:r>
    </w:p>
    <w:p w14:paraId="1D55B48F" w14:textId="77777777" w:rsidR="00B47180" w:rsidRDefault="00B47180" w:rsidP="00B47180">
      <w:pPr>
        <w:tabs>
          <w:tab w:val="left" w:pos="567"/>
        </w:tabs>
        <w:overflowPunct/>
        <w:ind w:left="567" w:hanging="567"/>
        <w:textAlignment w:val="auto"/>
        <w:rPr>
          <w:rFonts w:cs="Arial"/>
          <w:lang w:eastAsia="en-US"/>
        </w:rPr>
      </w:pPr>
      <w:r>
        <w:rPr>
          <w:rFonts w:cs="Arial"/>
          <w:lang w:eastAsia="en-US"/>
        </w:rPr>
        <w:t>[9]</w:t>
      </w:r>
      <w:r>
        <w:rPr>
          <w:rFonts w:cs="Arial"/>
          <w:lang w:eastAsia="en-US"/>
        </w:rPr>
        <w:tab/>
      </w:r>
      <w:hyperlink r:id="rId15" w:history="1">
        <w:r w:rsidRPr="00B47180">
          <w:rPr>
            <w:rFonts w:cs="Arial"/>
            <w:lang w:eastAsia="en-US"/>
          </w:rPr>
          <w:t>R2-1708799</w:t>
        </w:r>
      </w:hyperlink>
      <w:r>
        <w:rPr>
          <w:rFonts w:cs="Arial"/>
          <w:lang w:eastAsia="en-US"/>
        </w:rPr>
        <w:t>, Email discussion report on [98#30][NR] RRC Connection Control, Intel</w:t>
      </w:r>
    </w:p>
    <w:p w14:paraId="7BFC8B0B" w14:textId="77777777" w:rsidR="00B47180" w:rsidRPr="00B47180" w:rsidRDefault="00B47180" w:rsidP="00B47180">
      <w:pPr>
        <w:tabs>
          <w:tab w:val="left" w:pos="567"/>
        </w:tabs>
        <w:overflowPunct/>
        <w:ind w:left="567" w:hanging="567"/>
        <w:textAlignment w:val="auto"/>
        <w:rPr>
          <w:rFonts w:cs="Arial"/>
          <w:lang w:eastAsia="en-US"/>
        </w:rPr>
      </w:pPr>
      <w:r w:rsidRPr="00B47180">
        <w:rPr>
          <w:rFonts w:cs="Arial"/>
          <w:lang w:eastAsia="en-US"/>
        </w:rPr>
        <w:t>[10]</w:t>
      </w:r>
      <w:r w:rsidRPr="00B47180">
        <w:rPr>
          <w:rFonts w:cs="Arial"/>
          <w:lang w:eastAsia="en-US"/>
        </w:rPr>
        <w:tab/>
        <w:t>R2-1800423 , I-RNTI discussion for NR and LTE-5GC, Ericsson</w:t>
      </w:r>
    </w:p>
    <w:p w14:paraId="226F0E92" w14:textId="77777777" w:rsidR="00B47180" w:rsidRDefault="00B47180" w:rsidP="00B47180">
      <w:pPr>
        <w:tabs>
          <w:tab w:val="left" w:pos="567"/>
        </w:tabs>
        <w:overflowPunct/>
        <w:ind w:left="567" w:hanging="567"/>
        <w:textAlignment w:val="auto"/>
        <w:rPr>
          <w:rFonts w:cs="Arial"/>
          <w:lang w:eastAsia="en-US"/>
        </w:rPr>
      </w:pPr>
      <w:r>
        <w:rPr>
          <w:rFonts w:cs="Arial"/>
          <w:lang w:eastAsia="en-US"/>
        </w:rPr>
        <w:t>[11]</w:t>
      </w:r>
      <w:r>
        <w:rPr>
          <w:rFonts w:cs="Arial"/>
          <w:lang w:eastAsia="en-US"/>
        </w:rPr>
        <w:tab/>
      </w:r>
      <w:hyperlink r:id="rId16" w:history="1">
        <w:r w:rsidRPr="00B47180">
          <w:rPr>
            <w:rFonts w:cs="Arial"/>
            <w:lang w:eastAsia="en-US"/>
          </w:rPr>
          <w:t>R2-1710831</w:t>
        </w:r>
      </w:hyperlink>
      <w:r>
        <w:rPr>
          <w:rFonts w:cs="Arial"/>
          <w:lang w:eastAsia="en-US"/>
        </w:rPr>
        <w:t>, UE context discussion, Ericsson</w:t>
      </w:r>
    </w:p>
    <w:p w14:paraId="198ECE55" w14:textId="77777777" w:rsidR="00B47180" w:rsidRDefault="00B47180" w:rsidP="00B47180">
      <w:pPr>
        <w:tabs>
          <w:tab w:val="left" w:pos="567"/>
        </w:tabs>
        <w:overflowPunct/>
        <w:ind w:left="567" w:hanging="567"/>
        <w:textAlignment w:val="auto"/>
        <w:rPr>
          <w:rFonts w:cs="Arial"/>
          <w:lang w:eastAsia="en-US"/>
        </w:rPr>
      </w:pPr>
      <w:r>
        <w:rPr>
          <w:rFonts w:cs="Arial"/>
          <w:lang w:eastAsia="en-US"/>
        </w:rPr>
        <w:t>[12]</w:t>
      </w:r>
      <w:r>
        <w:rPr>
          <w:rFonts w:cs="Arial"/>
          <w:lang w:eastAsia="en-US"/>
        </w:rPr>
        <w:tab/>
      </w:r>
      <w:hyperlink r:id="rId17" w:history="1">
        <w:r w:rsidRPr="00B47180">
          <w:rPr>
            <w:rFonts w:cs="Arial"/>
            <w:lang w:eastAsia="en-US"/>
          </w:rPr>
          <w:t>R2-1710835</w:t>
        </w:r>
      </w:hyperlink>
      <w:r>
        <w:rPr>
          <w:rFonts w:cs="Arial"/>
          <w:lang w:eastAsia="en-US"/>
        </w:rPr>
        <w:t>, Security for RRCConnectionResumeRequest message, Ericsson</w:t>
      </w:r>
    </w:p>
    <w:p w14:paraId="168E5DCF" w14:textId="77777777" w:rsidR="00B47180" w:rsidRDefault="00B47180" w:rsidP="00B47180">
      <w:pPr>
        <w:tabs>
          <w:tab w:val="left" w:pos="567"/>
        </w:tabs>
        <w:overflowPunct/>
        <w:ind w:left="567" w:hanging="567"/>
        <w:textAlignment w:val="auto"/>
        <w:rPr>
          <w:rFonts w:cs="Arial"/>
          <w:lang w:eastAsia="en-US"/>
        </w:rPr>
      </w:pPr>
      <w:r>
        <w:rPr>
          <w:rFonts w:cs="Arial"/>
          <w:lang w:eastAsia="en-US"/>
        </w:rPr>
        <w:t>[13]</w:t>
      </w:r>
      <w:r>
        <w:rPr>
          <w:rFonts w:cs="Arial"/>
          <w:lang w:eastAsia="en-US"/>
        </w:rPr>
        <w:tab/>
        <w:t>R2-1804859, RAN Sharing and identifier aspects in NR, Ericsson</w:t>
      </w:r>
    </w:p>
    <w:p w14:paraId="2E77711A" w14:textId="70F3E056" w:rsidR="00B47180" w:rsidRDefault="00B47180" w:rsidP="00B47180">
      <w:pPr>
        <w:tabs>
          <w:tab w:val="left" w:pos="567"/>
        </w:tabs>
        <w:overflowPunct/>
        <w:ind w:left="567" w:hanging="567"/>
        <w:textAlignment w:val="auto"/>
        <w:rPr>
          <w:rFonts w:cs="Arial"/>
          <w:lang w:eastAsia="en-US"/>
        </w:rPr>
      </w:pPr>
      <w:r>
        <w:rPr>
          <w:rFonts w:cs="Arial"/>
          <w:lang w:eastAsia="en-US"/>
        </w:rPr>
        <w:t>[14]</w:t>
      </w:r>
      <w:r>
        <w:rPr>
          <w:rFonts w:cs="Arial"/>
          <w:lang w:eastAsia="en-US"/>
        </w:rPr>
        <w:tab/>
      </w:r>
      <w:hyperlink r:id="rId18" w:history="1">
        <w:r w:rsidRPr="00B47180">
          <w:rPr>
            <w:rFonts w:cs="Arial"/>
            <w:lang w:eastAsia="en-US"/>
          </w:rPr>
          <w:t>R2-1710195</w:t>
        </w:r>
      </w:hyperlink>
      <w:r>
        <w:rPr>
          <w:rFonts w:cs="Arial"/>
          <w:lang w:eastAsia="en-US"/>
        </w:rPr>
        <w:t>, Signalling aspects of network slicing, Ericsson</w:t>
      </w:r>
    </w:p>
    <w:p w14:paraId="373AC2FE" w14:textId="1371EB0D" w:rsidR="00B47180" w:rsidRPr="0041039A" w:rsidRDefault="00B47180" w:rsidP="00B47180">
      <w:pPr>
        <w:tabs>
          <w:tab w:val="left" w:pos="567"/>
        </w:tabs>
        <w:overflowPunct/>
        <w:ind w:left="567" w:hanging="567"/>
        <w:textAlignment w:val="auto"/>
        <w:rPr>
          <w:rFonts w:cs="Arial"/>
          <w:lang w:eastAsia="en-US"/>
        </w:rPr>
      </w:pPr>
      <w:r w:rsidRPr="00B47180">
        <w:rPr>
          <w:rFonts w:cs="Arial"/>
          <w:lang w:eastAsia="en-US"/>
        </w:rPr>
        <w:t xml:space="preserve">[15] </w:t>
      </w:r>
      <w:r w:rsidR="00024E51">
        <w:rPr>
          <w:rFonts w:cs="Arial"/>
          <w:lang w:eastAsia="en-US"/>
        </w:rPr>
        <w:t xml:space="preserve">   </w:t>
      </w:r>
      <w:r w:rsidR="00024E51" w:rsidRPr="00024E51">
        <w:rPr>
          <w:rFonts w:cs="Arial"/>
          <w:lang w:eastAsia="en-US"/>
        </w:rPr>
        <w:t>R2-1806851- Coordination of I-RNTI_Resume IDs across RATs</w:t>
      </w:r>
    </w:p>
    <w:p w14:paraId="462D4A49" w14:textId="2A3CDE9E" w:rsidR="003A7EF3" w:rsidRPr="00D63FCA" w:rsidRDefault="00B47180" w:rsidP="00D63FCA">
      <w:pPr>
        <w:spacing w:before="40" w:after="40"/>
        <w:rPr>
          <w:rFonts w:ascii="Calibri" w:hAnsi="Calibri"/>
          <w:lang w:val="en-US" w:eastAsia="en-US"/>
        </w:rPr>
      </w:pPr>
      <w:r w:rsidRPr="0041039A">
        <w:rPr>
          <w:rFonts w:cs="Arial"/>
          <w:lang w:eastAsia="en-US"/>
        </w:rPr>
        <w:t xml:space="preserve">[16] </w:t>
      </w:r>
      <w:r w:rsidR="00024E51">
        <w:rPr>
          <w:rFonts w:cs="Arial"/>
          <w:lang w:eastAsia="en-US"/>
        </w:rPr>
        <w:t xml:space="preserve">  </w:t>
      </w:r>
      <w:r w:rsidR="00D63FCA">
        <w:rPr>
          <w:rFonts w:ascii="Times New Roman" w:hAnsi="Times New Roman"/>
          <w:sz w:val="24"/>
          <w:szCs w:val="24"/>
        </w:rPr>
        <w:t>R3-182967</w:t>
      </w:r>
      <w:r w:rsidR="00D63FCA">
        <w:rPr>
          <w:rFonts w:ascii="Segoe UI" w:hAnsi="Segoe UI" w:cs="Segoe UI"/>
          <w:color w:val="000000"/>
        </w:rPr>
        <w:t xml:space="preserve"> </w:t>
      </w:r>
      <w:bookmarkStart w:id="57" w:name="_GoBack"/>
      <w:bookmarkEnd w:id="57"/>
      <w:r w:rsidRPr="0041039A">
        <w:rPr>
          <w:rFonts w:cs="Arial"/>
          <w:lang w:eastAsia="en-US"/>
        </w:rPr>
        <w:t>, On I-RNTI partitioning for correctly addressing the old serving NG-RAN node, 3GPP TSG-RAN WG3, Busan</w:t>
      </w:r>
    </w:p>
    <w:p w14:paraId="4F03BF5E" w14:textId="3919AC52" w:rsidR="00733654" w:rsidRPr="0041039A" w:rsidRDefault="00733654" w:rsidP="0041039A">
      <w:pPr>
        <w:tabs>
          <w:tab w:val="left" w:pos="567"/>
        </w:tabs>
        <w:overflowPunct/>
        <w:ind w:left="567" w:hanging="567"/>
        <w:textAlignment w:val="auto"/>
        <w:rPr>
          <w:rFonts w:cs="Arial"/>
          <w:lang w:eastAsia="en-US"/>
        </w:rPr>
      </w:pPr>
      <w:r w:rsidRPr="0041039A">
        <w:rPr>
          <w:rFonts w:cs="Arial"/>
          <w:lang w:eastAsia="en-US"/>
        </w:rPr>
        <w:t xml:space="preserve">[17] </w:t>
      </w:r>
      <w:r w:rsidR="00024E51">
        <w:rPr>
          <w:rFonts w:cs="Arial"/>
          <w:lang w:eastAsia="en-US"/>
        </w:rPr>
        <w:t xml:space="preserve">  </w:t>
      </w:r>
      <w:r w:rsidRPr="0041039A">
        <w:rPr>
          <w:rFonts w:cs="Arial"/>
          <w:lang w:eastAsia="en-US"/>
        </w:rPr>
        <w:t>R2-1711255, CP latency Reduction, Ericsson, RAN2#99bis, Prague</w:t>
      </w:r>
    </w:p>
    <w:p w14:paraId="7D9A9839" w14:textId="77581640" w:rsidR="007A4EB2" w:rsidRPr="0041039A" w:rsidRDefault="007A4EB2" w:rsidP="0041039A">
      <w:pPr>
        <w:tabs>
          <w:tab w:val="left" w:pos="567"/>
        </w:tabs>
        <w:overflowPunct/>
        <w:ind w:left="567" w:hanging="567"/>
        <w:textAlignment w:val="auto"/>
        <w:rPr>
          <w:rFonts w:cs="Arial"/>
          <w:lang w:eastAsia="en-US"/>
        </w:rPr>
      </w:pPr>
      <w:r w:rsidRPr="0041039A">
        <w:rPr>
          <w:rFonts w:cs="Arial"/>
          <w:lang w:eastAsia="en-US"/>
        </w:rPr>
        <w:t xml:space="preserve">[18] </w:t>
      </w:r>
      <w:r w:rsidR="00024E51">
        <w:rPr>
          <w:rFonts w:cs="Arial"/>
          <w:lang w:eastAsia="en-US"/>
        </w:rPr>
        <w:t xml:space="preserve">  </w:t>
      </w:r>
      <w:r w:rsidRPr="0041039A">
        <w:rPr>
          <w:rFonts w:cs="Arial"/>
          <w:lang w:eastAsia="en-US"/>
        </w:rPr>
        <w:t>CR on Connection Control ([101#37][NR] RRC procedures/messages), v.15.1.0, Ericsson</w:t>
      </w:r>
    </w:p>
    <w:p w14:paraId="49F074CA" w14:textId="0AA54448" w:rsidR="0041039A" w:rsidRPr="0041039A" w:rsidRDefault="00B023D5" w:rsidP="0041039A">
      <w:pPr>
        <w:spacing w:before="40" w:after="40"/>
        <w:rPr>
          <w:rFonts w:ascii="Times New Roman" w:hAnsi="Times New Roman"/>
          <w:sz w:val="24"/>
          <w:szCs w:val="24"/>
        </w:rPr>
      </w:pPr>
      <w:r w:rsidRPr="0041039A">
        <w:rPr>
          <w:rFonts w:cs="Arial"/>
          <w:lang w:eastAsia="en-US"/>
        </w:rPr>
        <w:t xml:space="preserve">[19] </w:t>
      </w:r>
      <w:r w:rsidR="00024E51">
        <w:rPr>
          <w:rFonts w:cs="Arial"/>
          <w:lang w:eastAsia="en-US"/>
        </w:rPr>
        <w:t xml:space="preserve">  </w:t>
      </w:r>
      <w:r w:rsidR="0041039A" w:rsidRPr="0041039A">
        <w:rPr>
          <w:rFonts w:cs="Arial"/>
          <w:lang w:eastAsia="en-US"/>
        </w:rPr>
        <w:t xml:space="preserve">R1-1806425,  “Remaining details of RACH procedure”, TSG RAN WG1 Meeting #93, Busan, Korea, May 21st  – May 25th, 2018. </w:t>
      </w:r>
    </w:p>
    <w:p w14:paraId="3979F1AE" w14:textId="2A59ED7E" w:rsidR="00B023D5" w:rsidRPr="0041039A" w:rsidRDefault="00B023D5" w:rsidP="0041039A">
      <w:pPr>
        <w:tabs>
          <w:tab w:val="left" w:pos="567"/>
        </w:tabs>
        <w:overflowPunct/>
        <w:ind w:left="567" w:hanging="567"/>
        <w:textAlignment w:val="auto"/>
        <w:rPr>
          <w:rFonts w:cs="Arial"/>
          <w:lang w:eastAsia="en-US"/>
        </w:rPr>
      </w:pPr>
    </w:p>
    <w:p w14:paraId="760708A4" w14:textId="634A0C5B" w:rsidR="007A4EB2" w:rsidRDefault="007A4EB2" w:rsidP="00733654">
      <w:pPr>
        <w:pStyle w:val="Reference"/>
        <w:numPr>
          <w:ilvl w:val="0"/>
          <w:numId w:val="0"/>
        </w:numPr>
      </w:pPr>
    </w:p>
    <w:p w14:paraId="3C3E7949" w14:textId="77777777" w:rsidR="00733654" w:rsidRPr="00B47180" w:rsidRDefault="00733654" w:rsidP="00B47180">
      <w:pPr>
        <w:tabs>
          <w:tab w:val="left" w:pos="567"/>
        </w:tabs>
        <w:overflowPunct/>
        <w:ind w:left="567" w:hanging="567"/>
        <w:textAlignment w:val="auto"/>
        <w:rPr>
          <w:rFonts w:cs="Arial"/>
          <w:b/>
          <w:lang w:eastAsia="en-US"/>
        </w:rPr>
      </w:pPr>
    </w:p>
    <w:sectPr w:rsidR="00733654" w:rsidRPr="00B47180">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F90B5" w14:textId="77777777" w:rsidR="005239EC" w:rsidRDefault="005239EC">
      <w:r>
        <w:separator/>
      </w:r>
    </w:p>
  </w:endnote>
  <w:endnote w:type="continuationSeparator" w:id="0">
    <w:p w14:paraId="64793AEA" w14:textId="77777777" w:rsidR="005239EC" w:rsidRDefault="00523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4F44081E" w:rsidR="00024E51" w:rsidRDefault="00024E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3FCA">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3FCA">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99D5E" w14:textId="77777777" w:rsidR="005239EC" w:rsidRDefault="005239EC">
      <w:r>
        <w:separator/>
      </w:r>
    </w:p>
  </w:footnote>
  <w:footnote w:type="continuationSeparator" w:id="0">
    <w:p w14:paraId="6F5787E2" w14:textId="77777777" w:rsidR="005239EC" w:rsidRDefault="00523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024E51" w:rsidRDefault="00024E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8039CA"/>
    <w:multiLevelType w:val="hybridMultilevel"/>
    <w:tmpl w:val="7AA6A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6816"/>
        </w:tabs>
        <w:ind w:left="681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EFA1078"/>
    <w:multiLevelType w:val="hybridMultilevel"/>
    <w:tmpl w:val="82626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7D032E"/>
    <w:multiLevelType w:val="hybridMultilevel"/>
    <w:tmpl w:val="59DCE530"/>
    <w:lvl w:ilvl="0" w:tplc="027E1040">
      <w:start w:val="1"/>
      <w:numFmt w:val="bullet"/>
      <w:lvlText w:val="›"/>
      <w:lvlJc w:val="left"/>
      <w:pPr>
        <w:tabs>
          <w:tab w:val="num" w:pos="720"/>
        </w:tabs>
        <w:ind w:left="720" w:hanging="360"/>
      </w:pPr>
      <w:rPr>
        <w:rFonts w:ascii="Arial" w:hAnsi="Arial" w:hint="default"/>
      </w:rPr>
    </w:lvl>
    <w:lvl w:ilvl="1" w:tplc="CE263DE8">
      <w:start w:val="96"/>
      <w:numFmt w:val="bullet"/>
      <w:lvlText w:val="–"/>
      <w:lvlJc w:val="left"/>
      <w:pPr>
        <w:tabs>
          <w:tab w:val="num" w:pos="1440"/>
        </w:tabs>
        <w:ind w:left="1440" w:hanging="360"/>
      </w:pPr>
      <w:rPr>
        <w:rFonts w:ascii="Ericsson Capital TT" w:hAnsi="Ericsson Capital TT" w:hint="default"/>
      </w:rPr>
    </w:lvl>
    <w:lvl w:ilvl="2" w:tplc="3D346E10" w:tentative="1">
      <w:start w:val="1"/>
      <w:numFmt w:val="bullet"/>
      <w:lvlText w:val="›"/>
      <w:lvlJc w:val="left"/>
      <w:pPr>
        <w:tabs>
          <w:tab w:val="num" w:pos="2160"/>
        </w:tabs>
        <w:ind w:left="2160" w:hanging="360"/>
      </w:pPr>
      <w:rPr>
        <w:rFonts w:ascii="Arial" w:hAnsi="Arial" w:hint="default"/>
      </w:rPr>
    </w:lvl>
    <w:lvl w:ilvl="3" w:tplc="E1D8D554" w:tentative="1">
      <w:start w:val="1"/>
      <w:numFmt w:val="bullet"/>
      <w:lvlText w:val="›"/>
      <w:lvlJc w:val="left"/>
      <w:pPr>
        <w:tabs>
          <w:tab w:val="num" w:pos="2880"/>
        </w:tabs>
        <w:ind w:left="2880" w:hanging="360"/>
      </w:pPr>
      <w:rPr>
        <w:rFonts w:ascii="Arial" w:hAnsi="Arial" w:hint="default"/>
      </w:rPr>
    </w:lvl>
    <w:lvl w:ilvl="4" w:tplc="8336337A" w:tentative="1">
      <w:start w:val="1"/>
      <w:numFmt w:val="bullet"/>
      <w:lvlText w:val="›"/>
      <w:lvlJc w:val="left"/>
      <w:pPr>
        <w:tabs>
          <w:tab w:val="num" w:pos="3600"/>
        </w:tabs>
        <w:ind w:left="3600" w:hanging="360"/>
      </w:pPr>
      <w:rPr>
        <w:rFonts w:ascii="Arial" w:hAnsi="Arial" w:hint="default"/>
      </w:rPr>
    </w:lvl>
    <w:lvl w:ilvl="5" w:tplc="326A5340" w:tentative="1">
      <w:start w:val="1"/>
      <w:numFmt w:val="bullet"/>
      <w:lvlText w:val="›"/>
      <w:lvlJc w:val="left"/>
      <w:pPr>
        <w:tabs>
          <w:tab w:val="num" w:pos="4320"/>
        </w:tabs>
        <w:ind w:left="4320" w:hanging="360"/>
      </w:pPr>
      <w:rPr>
        <w:rFonts w:ascii="Arial" w:hAnsi="Arial" w:hint="default"/>
      </w:rPr>
    </w:lvl>
    <w:lvl w:ilvl="6" w:tplc="2C7635C8" w:tentative="1">
      <w:start w:val="1"/>
      <w:numFmt w:val="bullet"/>
      <w:lvlText w:val="›"/>
      <w:lvlJc w:val="left"/>
      <w:pPr>
        <w:tabs>
          <w:tab w:val="num" w:pos="5040"/>
        </w:tabs>
        <w:ind w:left="5040" w:hanging="360"/>
      </w:pPr>
      <w:rPr>
        <w:rFonts w:ascii="Arial" w:hAnsi="Arial" w:hint="default"/>
      </w:rPr>
    </w:lvl>
    <w:lvl w:ilvl="7" w:tplc="B176AD10" w:tentative="1">
      <w:start w:val="1"/>
      <w:numFmt w:val="bullet"/>
      <w:lvlText w:val="›"/>
      <w:lvlJc w:val="left"/>
      <w:pPr>
        <w:tabs>
          <w:tab w:val="num" w:pos="5760"/>
        </w:tabs>
        <w:ind w:left="5760" w:hanging="360"/>
      </w:pPr>
      <w:rPr>
        <w:rFonts w:ascii="Arial" w:hAnsi="Arial" w:hint="default"/>
      </w:rPr>
    </w:lvl>
    <w:lvl w:ilvl="8" w:tplc="D2BE60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CA768F"/>
    <w:multiLevelType w:val="hybridMultilevel"/>
    <w:tmpl w:val="2E8C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8854B2"/>
    <w:multiLevelType w:val="hybridMultilevel"/>
    <w:tmpl w:val="0FF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E2346A"/>
    <w:multiLevelType w:val="hybridMultilevel"/>
    <w:tmpl w:val="E53E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9925D4"/>
    <w:multiLevelType w:val="hybridMultilevel"/>
    <w:tmpl w:val="D1184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657042"/>
    <w:multiLevelType w:val="hybridMultilevel"/>
    <w:tmpl w:val="25AECB0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0"/>
  </w:num>
  <w:num w:numId="17">
    <w:abstractNumId w:val="1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
  </w:num>
  <w:num w:numId="21">
    <w:abstractNumId w:val="22"/>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21"/>
  </w:num>
  <w:num w:numId="33">
    <w:abstractNumId w:val="6"/>
  </w:num>
  <w:num w:numId="34">
    <w:abstractNumId w:val="16"/>
  </w:num>
  <w:num w:numId="35">
    <w:abstractNumId w:val="5"/>
  </w:num>
  <w:num w:numId="36">
    <w:abstractNumId w:val="19"/>
  </w:num>
  <w:num w:numId="3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2A37"/>
    <w:rsid w:val="000039F4"/>
    <w:rsid w:val="00006446"/>
    <w:rsid w:val="00006896"/>
    <w:rsid w:val="00007CDC"/>
    <w:rsid w:val="00011B28"/>
    <w:rsid w:val="000151AE"/>
    <w:rsid w:val="00015764"/>
    <w:rsid w:val="00015D15"/>
    <w:rsid w:val="00020587"/>
    <w:rsid w:val="00024E51"/>
    <w:rsid w:val="0002564D"/>
    <w:rsid w:val="00025B5D"/>
    <w:rsid w:val="00025ECA"/>
    <w:rsid w:val="000325B8"/>
    <w:rsid w:val="000346DB"/>
    <w:rsid w:val="00034C15"/>
    <w:rsid w:val="00036BA1"/>
    <w:rsid w:val="000419A4"/>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017"/>
    <w:rsid w:val="0009510F"/>
    <w:rsid w:val="000A1B7B"/>
    <w:rsid w:val="000A56F2"/>
    <w:rsid w:val="000B2719"/>
    <w:rsid w:val="000B3A8F"/>
    <w:rsid w:val="000B4AB9"/>
    <w:rsid w:val="000B58C3"/>
    <w:rsid w:val="000B61E9"/>
    <w:rsid w:val="000C165A"/>
    <w:rsid w:val="000C1C56"/>
    <w:rsid w:val="000C2E19"/>
    <w:rsid w:val="000D0D07"/>
    <w:rsid w:val="000D4797"/>
    <w:rsid w:val="000E0527"/>
    <w:rsid w:val="000E0749"/>
    <w:rsid w:val="000E1E92"/>
    <w:rsid w:val="000E4CE9"/>
    <w:rsid w:val="000F06D6"/>
    <w:rsid w:val="000F0EB1"/>
    <w:rsid w:val="000F1106"/>
    <w:rsid w:val="000F3BE9"/>
    <w:rsid w:val="000F3F6C"/>
    <w:rsid w:val="000F42C6"/>
    <w:rsid w:val="000F6DF3"/>
    <w:rsid w:val="001005FF"/>
    <w:rsid w:val="00103EFB"/>
    <w:rsid w:val="001062FB"/>
    <w:rsid w:val="001063E6"/>
    <w:rsid w:val="00113CF4"/>
    <w:rsid w:val="001153EA"/>
    <w:rsid w:val="00115643"/>
    <w:rsid w:val="00116765"/>
    <w:rsid w:val="001219F5"/>
    <w:rsid w:val="00121A20"/>
    <w:rsid w:val="0012377F"/>
    <w:rsid w:val="00124314"/>
    <w:rsid w:val="00126B4A"/>
    <w:rsid w:val="00127104"/>
    <w:rsid w:val="00132FD0"/>
    <w:rsid w:val="001344C0"/>
    <w:rsid w:val="001346FA"/>
    <w:rsid w:val="00135252"/>
    <w:rsid w:val="00137AB5"/>
    <w:rsid w:val="00137F0B"/>
    <w:rsid w:val="001425AA"/>
    <w:rsid w:val="00144FCA"/>
    <w:rsid w:val="00145F6F"/>
    <w:rsid w:val="00151E23"/>
    <w:rsid w:val="001526E0"/>
    <w:rsid w:val="00152A69"/>
    <w:rsid w:val="001551B5"/>
    <w:rsid w:val="001659C1"/>
    <w:rsid w:val="00173A8E"/>
    <w:rsid w:val="00177795"/>
    <w:rsid w:val="0018143F"/>
    <w:rsid w:val="00190AC1"/>
    <w:rsid w:val="0019341A"/>
    <w:rsid w:val="00197DF9"/>
    <w:rsid w:val="001A1987"/>
    <w:rsid w:val="001A2564"/>
    <w:rsid w:val="001A4BBB"/>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D09"/>
    <w:rsid w:val="00220600"/>
    <w:rsid w:val="002224DB"/>
    <w:rsid w:val="00223FCB"/>
    <w:rsid w:val="002252C3"/>
    <w:rsid w:val="00225C54"/>
    <w:rsid w:val="00230765"/>
    <w:rsid w:val="002319E4"/>
    <w:rsid w:val="00235632"/>
    <w:rsid w:val="00235872"/>
    <w:rsid w:val="0024100B"/>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659"/>
    <w:rsid w:val="00280751"/>
    <w:rsid w:val="0028280A"/>
    <w:rsid w:val="00286ACD"/>
    <w:rsid w:val="00287838"/>
    <w:rsid w:val="002907B5"/>
    <w:rsid w:val="00292EB7"/>
    <w:rsid w:val="00296227"/>
    <w:rsid w:val="00296F44"/>
    <w:rsid w:val="0029777D"/>
    <w:rsid w:val="002A055E"/>
    <w:rsid w:val="002A1D4E"/>
    <w:rsid w:val="002A2869"/>
    <w:rsid w:val="002B24D6"/>
    <w:rsid w:val="002B643A"/>
    <w:rsid w:val="002C3D3A"/>
    <w:rsid w:val="002C41E6"/>
    <w:rsid w:val="002D071A"/>
    <w:rsid w:val="002D34B2"/>
    <w:rsid w:val="002D7637"/>
    <w:rsid w:val="002E17F2"/>
    <w:rsid w:val="002E7CAE"/>
    <w:rsid w:val="002F2771"/>
    <w:rsid w:val="002F37A9"/>
    <w:rsid w:val="00300720"/>
    <w:rsid w:val="00301CE6"/>
    <w:rsid w:val="0030256B"/>
    <w:rsid w:val="0030501F"/>
    <w:rsid w:val="00307220"/>
    <w:rsid w:val="00307BA1"/>
    <w:rsid w:val="00311702"/>
    <w:rsid w:val="00311E82"/>
    <w:rsid w:val="00313FD6"/>
    <w:rsid w:val="003143BD"/>
    <w:rsid w:val="00317A53"/>
    <w:rsid w:val="003203ED"/>
    <w:rsid w:val="00322C9F"/>
    <w:rsid w:val="0032491D"/>
    <w:rsid w:val="00324D23"/>
    <w:rsid w:val="00331751"/>
    <w:rsid w:val="00334579"/>
    <w:rsid w:val="00335858"/>
    <w:rsid w:val="00336BDA"/>
    <w:rsid w:val="00342BD7"/>
    <w:rsid w:val="00343A07"/>
    <w:rsid w:val="00346DB5"/>
    <w:rsid w:val="003477B1"/>
    <w:rsid w:val="00350B66"/>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1D64"/>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4FA4"/>
    <w:rsid w:val="0040512B"/>
    <w:rsid w:val="00405CA5"/>
    <w:rsid w:val="00407CD3"/>
    <w:rsid w:val="00410134"/>
    <w:rsid w:val="0041039A"/>
    <w:rsid w:val="00410B72"/>
    <w:rsid w:val="00410F18"/>
    <w:rsid w:val="0041263E"/>
    <w:rsid w:val="00413AAC"/>
    <w:rsid w:val="00421105"/>
    <w:rsid w:val="004242F4"/>
    <w:rsid w:val="00427248"/>
    <w:rsid w:val="00437447"/>
    <w:rsid w:val="00440564"/>
    <w:rsid w:val="00441A92"/>
    <w:rsid w:val="00444F56"/>
    <w:rsid w:val="00446488"/>
    <w:rsid w:val="004517AA"/>
    <w:rsid w:val="00452CAC"/>
    <w:rsid w:val="004564C8"/>
    <w:rsid w:val="00457565"/>
    <w:rsid w:val="00457B71"/>
    <w:rsid w:val="004669E2"/>
    <w:rsid w:val="00470C31"/>
    <w:rsid w:val="004734D0"/>
    <w:rsid w:val="0047556B"/>
    <w:rsid w:val="00477768"/>
    <w:rsid w:val="00492BC5"/>
    <w:rsid w:val="004950AA"/>
    <w:rsid w:val="00495760"/>
    <w:rsid w:val="004964F1"/>
    <w:rsid w:val="004A16BC"/>
    <w:rsid w:val="004A2B94"/>
    <w:rsid w:val="004B7C0C"/>
    <w:rsid w:val="004C2DB9"/>
    <w:rsid w:val="004C3898"/>
    <w:rsid w:val="004D36B1"/>
    <w:rsid w:val="004D7EBD"/>
    <w:rsid w:val="004E2680"/>
    <w:rsid w:val="004E28F9"/>
    <w:rsid w:val="004E462E"/>
    <w:rsid w:val="004E56DC"/>
    <w:rsid w:val="004E642F"/>
    <w:rsid w:val="004E76F4"/>
    <w:rsid w:val="004F0B4E"/>
    <w:rsid w:val="004F0B6C"/>
    <w:rsid w:val="004F2078"/>
    <w:rsid w:val="004F42AF"/>
    <w:rsid w:val="004F4DA3"/>
    <w:rsid w:val="005037C2"/>
    <w:rsid w:val="00506557"/>
    <w:rsid w:val="0050677A"/>
    <w:rsid w:val="00507887"/>
    <w:rsid w:val="005108D8"/>
    <w:rsid w:val="005116F9"/>
    <w:rsid w:val="005153A7"/>
    <w:rsid w:val="005219CF"/>
    <w:rsid w:val="005239EC"/>
    <w:rsid w:val="00534B59"/>
    <w:rsid w:val="00536759"/>
    <w:rsid w:val="00537C62"/>
    <w:rsid w:val="00546970"/>
    <w:rsid w:val="00554E19"/>
    <w:rsid w:val="0056121F"/>
    <w:rsid w:val="00572505"/>
    <w:rsid w:val="00575598"/>
    <w:rsid w:val="00582809"/>
    <w:rsid w:val="00584153"/>
    <w:rsid w:val="0058798C"/>
    <w:rsid w:val="005900FA"/>
    <w:rsid w:val="005935A4"/>
    <w:rsid w:val="005948C2"/>
    <w:rsid w:val="00595071"/>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AAB"/>
    <w:rsid w:val="00650AB9"/>
    <w:rsid w:val="006549B2"/>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4C11"/>
    <w:rsid w:val="00695FC2"/>
    <w:rsid w:val="00696949"/>
    <w:rsid w:val="00697052"/>
    <w:rsid w:val="006A46FB"/>
    <w:rsid w:val="006A5E28"/>
    <w:rsid w:val="006A697B"/>
    <w:rsid w:val="006A7AFF"/>
    <w:rsid w:val="006B1816"/>
    <w:rsid w:val="006B2099"/>
    <w:rsid w:val="006B50CF"/>
    <w:rsid w:val="006C03B8"/>
    <w:rsid w:val="006C1041"/>
    <w:rsid w:val="006C5EC9"/>
    <w:rsid w:val="006C6059"/>
    <w:rsid w:val="006C62D6"/>
    <w:rsid w:val="006C7522"/>
    <w:rsid w:val="006C75A1"/>
    <w:rsid w:val="006D1E26"/>
    <w:rsid w:val="006D3F09"/>
    <w:rsid w:val="006D6F08"/>
    <w:rsid w:val="006E0191"/>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16C74"/>
    <w:rsid w:val="00726EA6"/>
    <w:rsid w:val="00727208"/>
    <w:rsid w:val="00727680"/>
    <w:rsid w:val="00733654"/>
    <w:rsid w:val="007348B1"/>
    <w:rsid w:val="007362A6"/>
    <w:rsid w:val="00736D7D"/>
    <w:rsid w:val="00740E58"/>
    <w:rsid w:val="007445A0"/>
    <w:rsid w:val="0074524B"/>
    <w:rsid w:val="007466C9"/>
    <w:rsid w:val="00747D8B"/>
    <w:rsid w:val="00751228"/>
    <w:rsid w:val="007571E1"/>
    <w:rsid w:val="007604B2"/>
    <w:rsid w:val="00765281"/>
    <w:rsid w:val="00766BAD"/>
    <w:rsid w:val="007730BD"/>
    <w:rsid w:val="007755F2"/>
    <w:rsid w:val="00776971"/>
    <w:rsid w:val="0078177E"/>
    <w:rsid w:val="0078304C"/>
    <w:rsid w:val="00783673"/>
    <w:rsid w:val="00785490"/>
    <w:rsid w:val="007869F5"/>
    <w:rsid w:val="007925EA"/>
    <w:rsid w:val="00793CD8"/>
    <w:rsid w:val="00795C92"/>
    <w:rsid w:val="00796231"/>
    <w:rsid w:val="007A1CB3"/>
    <w:rsid w:val="007A306F"/>
    <w:rsid w:val="007A43A6"/>
    <w:rsid w:val="007A4EB2"/>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06B"/>
    <w:rsid w:val="00817196"/>
    <w:rsid w:val="00822247"/>
    <w:rsid w:val="008235DB"/>
    <w:rsid w:val="00824AB4"/>
    <w:rsid w:val="00825C42"/>
    <w:rsid w:val="00825D25"/>
    <w:rsid w:val="00827D6F"/>
    <w:rsid w:val="008376AC"/>
    <w:rsid w:val="008429CF"/>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10DA"/>
    <w:rsid w:val="00894A88"/>
    <w:rsid w:val="00895386"/>
    <w:rsid w:val="008A21FF"/>
    <w:rsid w:val="008A2CE2"/>
    <w:rsid w:val="008A30AC"/>
    <w:rsid w:val="008A44B8"/>
    <w:rsid w:val="008A51A8"/>
    <w:rsid w:val="008A54C7"/>
    <w:rsid w:val="008A77D8"/>
    <w:rsid w:val="008B0483"/>
    <w:rsid w:val="008B120C"/>
    <w:rsid w:val="008B51A0"/>
    <w:rsid w:val="008B592A"/>
    <w:rsid w:val="008B7062"/>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49A"/>
    <w:rsid w:val="00906939"/>
    <w:rsid w:val="00910B7D"/>
    <w:rsid w:val="00911BA4"/>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212D"/>
    <w:rsid w:val="00953920"/>
    <w:rsid w:val="00953D47"/>
    <w:rsid w:val="0095681E"/>
    <w:rsid w:val="009572D4"/>
    <w:rsid w:val="00961921"/>
    <w:rsid w:val="0096430A"/>
    <w:rsid w:val="009647AD"/>
    <w:rsid w:val="0096554B"/>
    <w:rsid w:val="0096584A"/>
    <w:rsid w:val="009658B9"/>
    <w:rsid w:val="009667CA"/>
    <w:rsid w:val="00971F08"/>
    <w:rsid w:val="0097603D"/>
    <w:rsid w:val="00976413"/>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6D03"/>
    <w:rsid w:val="00A27785"/>
    <w:rsid w:val="00A30187"/>
    <w:rsid w:val="00A324E1"/>
    <w:rsid w:val="00A3448A"/>
    <w:rsid w:val="00A36297"/>
    <w:rsid w:val="00A41E2B"/>
    <w:rsid w:val="00A45A31"/>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EE1"/>
    <w:rsid w:val="00AE7F54"/>
    <w:rsid w:val="00AF0520"/>
    <w:rsid w:val="00AF1C5D"/>
    <w:rsid w:val="00AF42D7"/>
    <w:rsid w:val="00B006FE"/>
    <w:rsid w:val="00B007CB"/>
    <w:rsid w:val="00B023D5"/>
    <w:rsid w:val="00B02AA9"/>
    <w:rsid w:val="00B02FA3"/>
    <w:rsid w:val="00B05084"/>
    <w:rsid w:val="00B157F9"/>
    <w:rsid w:val="00B20256"/>
    <w:rsid w:val="00B20D09"/>
    <w:rsid w:val="00B2763F"/>
    <w:rsid w:val="00B27AAC"/>
    <w:rsid w:val="00B30929"/>
    <w:rsid w:val="00B34996"/>
    <w:rsid w:val="00B372AA"/>
    <w:rsid w:val="00B37D57"/>
    <w:rsid w:val="00B40445"/>
    <w:rsid w:val="00B41888"/>
    <w:rsid w:val="00B455B9"/>
    <w:rsid w:val="00B45A52"/>
    <w:rsid w:val="00B46175"/>
    <w:rsid w:val="00B47180"/>
    <w:rsid w:val="00B6188F"/>
    <w:rsid w:val="00B664C7"/>
    <w:rsid w:val="00B739F6"/>
    <w:rsid w:val="00B81A6C"/>
    <w:rsid w:val="00B85DE5"/>
    <w:rsid w:val="00B90E11"/>
    <w:rsid w:val="00B90F73"/>
    <w:rsid w:val="00B93B59"/>
    <w:rsid w:val="00B9406A"/>
    <w:rsid w:val="00B9628E"/>
    <w:rsid w:val="00BA066C"/>
    <w:rsid w:val="00BA2280"/>
    <w:rsid w:val="00BA2A08"/>
    <w:rsid w:val="00BA56D2"/>
    <w:rsid w:val="00BA76E0"/>
    <w:rsid w:val="00BB2A25"/>
    <w:rsid w:val="00BB51E9"/>
    <w:rsid w:val="00BC0FDC"/>
    <w:rsid w:val="00BC3053"/>
    <w:rsid w:val="00BC4D2E"/>
    <w:rsid w:val="00BD48AC"/>
    <w:rsid w:val="00BD5F1A"/>
    <w:rsid w:val="00BE1234"/>
    <w:rsid w:val="00BE2BC0"/>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2DDA"/>
    <w:rsid w:val="00C24345"/>
    <w:rsid w:val="00C24665"/>
    <w:rsid w:val="00C256DD"/>
    <w:rsid w:val="00C262EF"/>
    <w:rsid w:val="00C275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640"/>
    <w:rsid w:val="00C95B40"/>
    <w:rsid w:val="00CA040A"/>
    <w:rsid w:val="00CA1ED8"/>
    <w:rsid w:val="00CB1F63"/>
    <w:rsid w:val="00CB7170"/>
    <w:rsid w:val="00CC040E"/>
    <w:rsid w:val="00CC111F"/>
    <w:rsid w:val="00CC2011"/>
    <w:rsid w:val="00CC348F"/>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283"/>
    <w:rsid w:val="00D239A7"/>
    <w:rsid w:val="00D23F47"/>
    <w:rsid w:val="00D323F0"/>
    <w:rsid w:val="00D34C5E"/>
    <w:rsid w:val="00D351EF"/>
    <w:rsid w:val="00D36E71"/>
    <w:rsid w:val="00D37D87"/>
    <w:rsid w:val="00D40B33"/>
    <w:rsid w:val="00D4318F"/>
    <w:rsid w:val="00D438BF"/>
    <w:rsid w:val="00D440F8"/>
    <w:rsid w:val="00D50109"/>
    <w:rsid w:val="00D50F97"/>
    <w:rsid w:val="00D51061"/>
    <w:rsid w:val="00D546FF"/>
    <w:rsid w:val="00D55AD5"/>
    <w:rsid w:val="00D576CA"/>
    <w:rsid w:val="00D61AF5"/>
    <w:rsid w:val="00D63FCA"/>
    <w:rsid w:val="00D652B5"/>
    <w:rsid w:val="00D66155"/>
    <w:rsid w:val="00D708B0"/>
    <w:rsid w:val="00D77B1D"/>
    <w:rsid w:val="00D8021F"/>
    <w:rsid w:val="00D80383"/>
    <w:rsid w:val="00D823C6"/>
    <w:rsid w:val="00D86CA3"/>
    <w:rsid w:val="00D871CE"/>
    <w:rsid w:val="00D9196D"/>
    <w:rsid w:val="00D92982"/>
    <w:rsid w:val="00DA305E"/>
    <w:rsid w:val="00DA4688"/>
    <w:rsid w:val="00DA5417"/>
    <w:rsid w:val="00DA56E8"/>
    <w:rsid w:val="00DB0A9F"/>
    <w:rsid w:val="00DB377D"/>
    <w:rsid w:val="00DC2D36"/>
    <w:rsid w:val="00DC53EF"/>
    <w:rsid w:val="00DE5608"/>
    <w:rsid w:val="00DE58D0"/>
    <w:rsid w:val="00DE654F"/>
    <w:rsid w:val="00DF0B6E"/>
    <w:rsid w:val="00DF15E0"/>
    <w:rsid w:val="00DF37A0"/>
    <w:rsid w:val="00DF6D3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D57"/>
    <w:rsid w:val="00EA7A41"/>
    <w:rsid w:val="00EB077B"/>
    <w:rsid w:val="00EB4EA2"/>
    <w:rsid w:val="00EC27C6"/>
    <w:rsid w:val="00EC41FB"/>
    <w:rsid w:val="00EC4207"/>
    <w:rsid w:val="00EC5653"/>
    <w:rsid w:val="00EC71CE"/>
    <w:rsid w:val="00EC7BF1"/>
    <w:rsid w:val="00ED1006"/>
    <w:rsid w:val="00EF18FE"/>
    <w:rsid w:val="00EF5787"/>
    <w:rsid w:val="00EF60D0"/>
    <w:rsid w:val="00EF672A"/>
    <w:rsid w:val="00F004E0"/>
    <w:rsid w:val="00F0360C"/>
    <w:rsid w:val="00F0528D"/>
    <w:rsid w:val="00F06C67"/>
    <w:rsid w:val="00F06DFD"/>
    <w:rsid w:val="00F071D1"/>
    <w:rsid w:val="00F07533"/>
    <w:rsid w:val="00F10629"/>
    <w:rsid w:val="00F15FA5"/>
    <w:rsid w:val="00F209B7"/>
    <w:rsid w:val="00F20E54"/>
    <w:rsid w:val="00F2376F"/>
    <w:rsid w:val="00F243D8"/>
    <w:rsid w:val="00F30828"/>
    <w:rsid w:val="00F313D6"/>
    <w:rsid w:val="00F40F0C"/>
    <w:rsid w:val="00F4766C"/>
    <w:rsid w:val="00F507D1"/>
    <w:rsid w:val="00F519CE"/>
    <w:rsid w:val="00F51ADA"/>
    <w:rsid w:val="00F52AEC"/>
    <w:rsid w:val="00F607C5"/>
    <w:rsid w:val="00F60DEA"/>
    <w:rsid w:val="00F62D0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AAC"/>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557845CE-33D9-4D36-BEEA-93618E902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559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2328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328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23283"/>
    <w:pPr>
      <w:numPr>
        <w:ilvl w:val="2"/>
      </w:numPr>
      <w:spacing w:before="120"/>
      <w:outlineLvl w:val="2"/>
    </w:pPr>
    <w:rPr>
      <w:sz w:val="28"/>
      <w:szCs w:val="28"/>
    </w:rPr>
  </w:style>
  <w:style w:type="paragraph" w:styleId="Heading4">
    <w:name w:val="heading 4"/>
    <w:basedOn w:val="Heading3"/>
    <w:next w:val="Normal"/>
    <w:qFormat/>
    <w:rsid w:val="00D23283"/>
    <w:pPr>
      <w:numPr>
        <w:ilvl w:val="3"/>
      </w:numPr>
      <w:outlineLvl w:val="3"/>
    </w:pPr>
    <w:rPr>
      <w:sz w:val="24"/>
      <w:szCs w:val="24"/>
    </w:rPr>
  </w:style>
  <w:style w:type="paragraph" w:styleId="Heading5">
    <w:name w:val="heading 5"/>
    <w:basedOn w:val="Heading4"/>
    <w:next w:val="Normal"/>
    <w:qFormat/>
    <w:rsid w:val="00D23283"/>
    <w:pPr>
      <w:numPr>
        <w:ilvl w:val="4"/>
      </w:numPr>
      <w:outlineLvl w:val="4"/>
    </w:pPr>
    <w:rPr>
      <w:sz w:val="22"/>
      <w:szCs w:val="22"/>
    </w:rPr>
  </w:style>
  <w:style w:type="paragraph" w:styleId="Heading6">
    <w:name w:val="heading 6"/>
    <w:basedOn w:val="Normal"/>
    <w:next w:val="Normal"/>
    <w:qFormat/>
    <w:rsid w:val="00D23283"/>
    <w:pPr>
      <w:keepNext/>
      <w:keepLines/>
      <w:numPr>
        <w:ilvl w:val="5"/>
        <w:numId w:val="1"/>
      </w:numPr>
      <w:spacing w:before="120"/>
      <w:outlineLvl w:val="5"/>
    </w:pPr>
    <w:rPr>
      <w:rFonts w:cs="Arial"/>
    </w:rPr>
  </w:style>
  <w:style w:type="paragraph" w:styleId="Heading7">
    <w:name w:val="heading 7"/>
    <w:basedOn w:val="Normal"/>
    <w:next w:val="Normal"/>
    <w:qFormat/>
    <w:rsid w:val="00D23283"/>
    <w:pPr>
      <w:keepNext/>
      <w:keepLines/>
      <w:numPr>
        <w:ilvl w:val="6"/>
        <w:numId w:val="1"/>
      </w:numPr>
      <w:spacing w:before="120"/>
      <w:outlineLvl w:val="6"/>
    </w:pPr>
    <w:rPr>
      <w:rFonts w:cs="Arial"/>
    </w:rPr>
  </w:style>
  <w:style w:type="paragraph" w:styleId="Heading8">
    <w:name w:val="heading 8"/>
    <w:basedOn w:val="Heading7"/>
    <w:next w:val="Normal"/>
    <w:qFormat/>
    <w:rsid w:val="00D23283"/>
    <w:pPr>
      <w:numPr>
        <w:ilvl w:val="7"/>
      </w:numPr>
      <w:outlineLvl w:val="7"/>
    </w:pPr>
  </w:style>
  <w:style w:type="paragraph" w:styleId="Heading9">
    <w:name w:val="heading 9"/>
    <w:basedOn w:val="Heading8"/>
    <w:next w:val="Normal"/>
    <w:qFormat/>
    <w:rsid w:val="00D232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3283"/>
    <w:pPr>
      <w:spacing w:before="180"/>
      <w:ind w:left="2693" w:hanging="2693"/>
    </w:pPr>
    <w:rPr>
      <w:b w:val="0"/>
      <w:bCs/>
    </w:rPr>
  </w:style>
  <w:style w:type="paragraph" w:styleId="TOC1">
    <w:name w:val="toc 1"/>
    <w:aliases w:val="Observation TOC2"/>
    <w:uiPriority w:val="39"/>
    <w:rsid w:val="00D2328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3283"/>
    <w:pPr>
      <w:keepNext/>
      <w:keepLines/>
      <w:spacing w:before="180"/>
      <w:jc w:val="center"/>
    </w:pPr>
  </w:style>
  <w:style w:type="paragraph" w:styleId="Caption">
    <w:name w:val="caption"/>
    <w:basedOn w:val="Normal"/>
    <w:next w:val="Normal"/>
    <w:qFormat/>
    <w:rsid w:val="00D23283"/>
    <w:pPr>
      <w:spacing w:after="240"/>
      <w:jc w:val="center"/>
    </w:pPr>
    <w:rPr>
      <w:b/>
      <w:bCs/>
    </w:rPr>
  </w:style>
  <w:style w:type="paragraph" w:styleId="TOC5">
    <w:name w:val="toc 5"/>
    <w:aliases w:val="Observation TOC"/>
    <w:basedOn w:val="TOC4"/>
    <w:semiHidden/>
    <w:rsid w:val="00D23283"/>
    <w:pPr>
      <w:tabs>
        <w:tab w:val="right" w:pos="1701"/>
      </w:tabs>
      <w:ind w:left="1701" w:hanging="1701"/>
    </w:pPr>
  </w:style>
  <w:style w:type="paragraph" w:styleId="TOC4">
    <w:name w:val="toc 4"/>
    <w:basedOn w:val="TOC3"/>
    <w:semiHidden/>
    <w:rsid w:val="00D23283"/>
    <w:pPr>
      <w:ind w:left="1418" w:hanging="1418"/>
    </w:pPr>
  </w:style>
  <w:style w:type="paragraph" w:styleId="TOC3">
    <w:name w:val="toc 3"/>
    <w:basedOn w:val="TOC2"/>
    <w:semiHidden/>
    <w:rsid w:val="00D23283"/>
    <w:pPr>
      <w:ind w:left="1134" w:hanging="1134"/>
    </w:pPr>
  </w:style>
  <w:style w:type="paragraph" w:styleId="TOC2">
    <w:name w:val="toc 2"/>
    <w:basedOn w:val="TOC1"/>
    <w:semiHidden/>
    <w:rsid w:val="00D23283"/>
    <w:pPr>
      <w:keepNext w:val="0"/>
      <w:spacing w:before="0"/>
      <w:ind w:left="851" w:hanging="851"/>
    </w:pPr>
    <w:rPr>
      <w:szCs w:val="20"/>
    </w:rPr>
  </w:style>
  <w:style w:type="paragraph" w:styleId="Index2">
    <w:name w:val="index 2"/>
    <w:basedOn w:val="Index1"/>
    <w:semiHidden/>
    <w:rsid w:val="00D23283"/>
    <w:pPr>
      <w:ind w:left="284"/>
    </w:pPr>
  </w:style>
  <w:style w:type="paragraph" w:styleId="Index1">
    <w:name w:val="index 1"/>
    <w:basedOn w:val="Normal"/>
    <w:semiHidden/>
    <w:rsid w:val="00D23283"/>
    <w:pPr>
      <w:keepLines/>
      <w:spacing w:after="0"/>
    </w:pPr>
  </w:style>
  <w:style w:type="paragraph" w:styleId="DocumentMap">
    <w:name w:val="Document Map"/>
    <w:basedOn w:val="Normal"/>
    <w:semiHidden/>
    <w:rsid w:val="00D23283"/>
    <w:pPr>
      <w:shd w:val="clear" w:color="auto" w:fill="000080"/>
    </w:pPr>
    <w:rPr>
      <w:rFonts w:ascii="Tahoma" w:hAnsi="Tahoma" w:cs="Tahoma"/>
    </w:rPr>
  </w:style>
  <w:style w:type="paragraph" w:styleId="ListNumber2">
    <w:name w:val="List Number 2"/>
    <w:basedOn w:val="ListNumber"/>
    <w:rsid w:val="00D23283"/>
    <w:pPr>
      <w:ind w:left="851"/>
    </w:pPr>
  </w:style>
  <w:style w:type="paragraph" w:styleId="ListNumber">
    <w:name w:val="List Number"/>
    <w:basedOn w:val="List"/>
    <w:rsid w:val="00D23283"/>
  </w:style>
  <w:style w:type="paragraph" w:styleId="List">
    <w:name w:val="List"/>
    <w:basedOn w:val="Normal"/>
    <w:rsid w:val="00D23283"/>
    <w:pPr>
      <w:ind w:left="568" w:hanging="284"/>
    </w:pPr>
  </w:style>
  <w:style w:type="paragraph" w:styleId="Header">
    <w:name w:val="header"/>
    <w:rsid w:val="00D2328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3283"/>
    <w:rPr>
      <w:b/>
      <w:bCs/>
      <w:position w:val="6"/>
      <w:sz w:val="16"/>
      <w:szCs w:val="16"/>
    </w:rPr>
  </w:style>
  <w:style w:type="paragraph" w:styleId="FootnoteText">
    <w:name w:val="footnote text"/>
    <w:basedOn w:val="Normal"/>
    <w:semiHidden/>
    <w:rsid w:val="00D23283"/>
    <w:pPr>
      <w:keepLines/>
      <w:spacing w:after="0"/>
      <w:ind w:left="454" w:hanging="454"/>
    </w:pPr>
    <w:rPr>
      <w:sz w:val="16"/>
      <w:szCs w:val="16"/>
    </w:rPr>
  </w:style>
  <w:style w:type="paragraph" w:customStyle="1" w:styleId="3GPPHeader">
    <w:name w:val="3GPP_Header"/>
    <w:basedOn w:val="Normal"/>
    <w:rsid w:val="00D23283"/>
    <w:pPr>
      <w:tabs>
        <w:tab w:val="left" w:pos="1701"/>
        <w:tab w:val="right" w:pos="9639"/>
      </w:tabs>
      <w:spacing w:after="240"/>
    </w:pPr>
    <w:rPr>
      <w:b/>
      <w:sz w:val="24"/>
    </w:rPr>
  </w:style>
  <w:style w:type="paragraph" w:styleId="TOC9">
    <w:name w:val="toc 9"/>
    <w:basedOn w:val="TOC8"/>
    <w:semiHidden/>
    <w:rsid w:val="00D23283"/>
    <w:pPr>
      <w:ind w:left="1418" w:hanging="1418"/>
    </w:pPr>
  </w:style>
  <w:style w:type="paragraph" w:styleId="TOC6">
    <w:name w:val="toc 6"/>
    <w:basedOn w:val="TOC5"/>
    <w:next w:val="Normal"/>
    <w:semiHidden/>
    <w:rsid w:val="00D23283"/>
    <w:pPr>
      <w:ind w:left="1985" w:hanging="1985"/>
    </w:pPr>
  </w:style>
  <w:style w:type="paragraph" w:styleId="TOC7">
    <w:name w:val="toc 7"/>
    <w:basedOn w:val="TOC6"/>
    <w:next w:val="Normal"/>
    <w:semiHidden/>
    <w:rsid w:val="00D23283"/>
    <w:pPr>
      <w:ind w:left="2268" w:hanging="2268"/>
    </w:pPr>
  </w:style>
  <w:style w:type="paragraph" w:styleId="ListBullet2">
    <w:name w:val="List Bullet 2"/>
    <w:basedOn w:val="ListBullet"/>
    <w:rsid w:val="00D23283"/>
    <w:pPr>
      <w:numPr>
        <w:numId w:val="6"/>
      </w:numPr>
    </w:pPr>
  </w:style>
  <w:style w:type="paragraph" w:styleId="ListBullet">
    <w:name w:val="List Bullet"/>
    <w:basedOn w:val="BodyText"/>
    <w:rsid w:val="00D23283"/>
    <w:pPr>
      <w:numPr>
        <w:numId w:val="5"/>
      </w:numPr>
    </w:pPr>
  </w:style>
  <w:style w:type="paragraph" w:styleId="ListBullet3">
    <w:name w:val="List Bullet 3"/>
    <w:basedOn w:val="ListBullet2"/>
    <w:rsid w:val="00D23283"/>
    <w:pPr>
      <w:numPr>
        <w:numId w:val="7"/>
      </w:numPr>
    </w:pPr>
  </w:style>
  <w:style w:type="paragraph" w:customStyle="1" w:styleId="EQ">
    <w:name w:val="EQ"/>
    <w:basedOn w:val="Normal"/>
    <w:next w:val="Normal"/>
    <w:rsid w:val="00D23283"/>
    <w:pPr>
      <w:keepLines/>
      <w:tabs>
        <w:tab w:val="center" w:pos="4536"/>
        <w:tab w:val="right" w:pos="9072"/>
      </w:tabs>
      <w:spacing w:after="180"/>
      <w:jc w:val="left"/>
    </w:pPr>
    <w:rPr>
      <w:noProof/>
      <w:lang w:eastAsia="en-US"/>
    </w:rPr>
  </w:style>
  <w:style w:type="paragraph" w:styleId="List2">
    <w:name w:val="List 2"/>
    <w:basedOn w:val="List"/>
    <w:rsid w:val="00D23283"/>
    <w:pPr>
      <w:ind w:left="851"/>
    </w:pPr>
  </w:style>
  <w:style w:type="paragraph" w:styleId="List3">
    <w:name w:val="List 3"/>
    <w:basedOn w:val="List2"/>
    <w:rsid w:val="00D23283"/>
    <w:pPr>
      <w:ind w:left="1135"/>
    </w:pPr>
  </w:style>
  <w:style w:type="paragraph" w:styleId="List4">
    <w:name w:val="List 4"/>
    <w:basedOn w:val="List3"/>
    <w:rsid w:val="00D23283"/>
    <w:pPr>
      <w:ind w:left="1418"/>
    </w:pPr>
  </w:style>
  <w:style w:type="paragraph" w:styleId="List5">
    <w:name w:val="List 5"/>
    <w:basedOn w:val="List4"/>
    <w:rsid w:val="00D23283"/>
    <w:pPr>
      <w:ind w:left="1702"/>
    </w:pPr>
  </w:style>
  <w:style w:type="paragraph" w:customStyle="1" w:styleId="EditorsNote">
    <w:name w:val="Editor's Note"/>
    <w:basedOn w:val="Normal"/>
    <w:rsid w:val="00D23283"/>
    <w:pPr>
      <w:keepLines/>
      <w:spacing w:after="180"/>
      <w:ind w:left="1135" w:hanging="851"/>
      <w:jc w:val="left"/>
    </w:pPr>
    <w:rPr>
      <w:color w:val="FF0000"/>
      <w:lang w:eastAsia="en-US"/>
    </w:rPr>
  </w:style>
  <w:style w:type="paragraph" w:styleId="ListBullet4">
    <w:name w:val="List Bullet 4"/>
    <w:basedOn w:val="ListBullet3"/>
    <w:rsid w:val="00D23283"/>
    <w:pPr>
      <w:numPr>
        <w:numId w:val="8"/>
      </w:numPr>
    </w:pPr>
  </w:style>
  <w:style w:type="paragraph" w:styleId="ListBullet5">
    <w:name w:val="List Bullet 5"/>
    <w:basedOn w:val="ListBullet4"/>
    <w:rsid w:val="00D23283"/>
    <w:pPr>
      <w:numPr>
        <w:numId w:val="4"/>
      </w:numPr>
    </w:pPr>
  </w:style>
  <w:style w:type="paragraph" w:styleId="Footer">
    <w:name w:val="footer"/>
    <w:basedOn w:val="Header"/>
    <w:semiHidden/>
    <w:rsid w:val="00D23283"/>
    <w:pPr>
      <w:jc w:val="center"/>
    </w:pPr>
    <w:rPr>
      <w:i/>
      <w:iCs/>
    </w:rPr>
  </w:style>
  <w:style w:type="paragraph" w:customStyle="1" w:styleId="Reference">
    <w:name w:val="Reference"/>
    <w:basedOn w:val="Normal"/>
    <w:rsid w:val="00D23283"/>
    <w:pPr>
      <w:numPr>
        <w:numId w:val="2"/>
      </w:numPr>
    </w:pPr>
  </w:style>
  <w:style w:type="paragraph" w:styleId="BalloonText">
    <w:name w:val="Balloon Text"/>
    <w:basedOn w:val="Normal"/>
    <w:semiHidden/>
    <w:rsid w:val="00D23283"/>
    <w:rPr>
      <w:rFonts w:ascii="Tahoma" w:hAnsi="Tahoma" w:cs="Tahoma"/>
      <w:sz w:val="16"/>
      <w:szCs w:val="16"/>
    </w:rPr>
  </w:style>
  <w:style w:type="character" w:styleId="PageNumber">
    <w:name w:val="page number"/>
    <w:basedOn w:val="DefaultParagraphFont"/>
    <w:semiHidden/>
    <w:rsid w:val="00D23283"/>
  </w:style>
  <w:style w:type="paragraph" w:styleId="BodyText">
    <w:name w:val="Body Text"/>
    <w:basedOn w:val="Normal"/>
    <w:link w:val="BodyTextChar"/>
    <w:rsid w:val="00D23283"/>
  </w:style>
  <w:style w:type="character" w:styleId="Hyperlink">
    <w:name w:val="Hyperlink"/>
    <w:uiPriority w:val="99"/>
    <w:rsid w:val="00D23283"/>
    <w:rPr>
      <w:color w:val="0000FF"/>
      <w:u w:val="single"/>
      <w:lang w:val="en-GB"/>
    </w:rPr>
  </w:style>
  <w:style w:type="character" w:styleId="FollowedHyperlink">
    <w:name w:val="FollowedHyperlink"/>
    <w:semiHidden/>
    <w:rsid w:val="00D23283"/>
    <w:rPr>
      <w:color w:val="FF0000"/>
      <w:u w:val="single"/>
    </w:rPr>
  </w:style>
  <w:style w:type="character" w:styleId="CommentReference">
    <w:name w:val="annotation reference"/>
    <w:semiHidden/>
    <w:rsid w:val="00D23283"/>
    <w:rPr>
      <w:sz w:val="16"/>
      <w:szCs w:val="16"/>
    </w:rPr>
  </w:style>
  <w:style w:type="paragraph" w:styleId="CommentText">
    <w:name w:val="annotation text"/>
    <w:basedOn w:val="Normal"/>
    <w:semiHidden/>
    <w:rsid w:val="00D23283"/>
  </w:style>
  <w:style w:type="paragraph" w:styleId="CommentSubject">
    <w:name w:val="annotation subject"/>
    <w:basedOn w:val="CommentText"/>
    <w:next w:val="CommentText"/>
    <w:semiHidden/>
    <w:rsid w:val="00D23283"/>
    <w:rPr>
      <w:b/>
      <w:bCs/>
    </w:rPr>
  </w:style>
  <w:style w:type="character" w:customStyle="1" w:styleId="Heading1Char">
    <w:name w:val="Heading 1 Char"/>
    <w:link w:val="Heading1"/>
    <w:rsid w:val="00D23283"/>
    <w:rPr>
      <w:rFonts w:ascii="Arial" w:hAnsi="Arial" w:cs="Arial"/>
      <w:sz w:val="36"/>
      <w:szCs w:val="36"/>
      <w:lang w:val="en-GB" w:eastAsia="zh-CN"/>
    </w:rPr>
  </w:style>
  <w:style w:type="paragraph" w:customStyle="1" w:styleId="B1">
    <w:name w:val="B1"/>
    <w:basedOn w:val="List"/>
    <w:rsid w:val="00D23283"/>
    <w:pPr>
      <w:spacing w:after="180"/>
      <w:jc w:val="left"/>
    </w:pPr>
    <w:rPr>
      <w:lang w:eastAsia="en-US"/>
    </w:rPr>
  </w:style>
  <w:style w:type="paragraph" w:customStyle="1" w:styleId="B2">
    <w:name w:val="B2"/>
    <w:basedOn w:val="List2"/>
    <w:rsid w:val="00D23283"/>
    <w:pPr>
      <w:spacing w:after="180"/>
      <w:jc w:val="left"/>
    </w:pPr>
    <w:rPr>
      <w:lang w:eastAsia="en-US"/>
    </w:rPr>
  </w:style>
  <w:style w:type="paragraph" w:customStyle="1" w:styleId="B3">
    <w:name w:val="B3"/>
    <w:basedOn w:val="List3"/>
    <w:rsid w:val="00D23283"/>
    <w:pPr>
      <w:spacing w:after="180"/>
      <w:jc w:val="left"/>
    </w:pPr>
    <w:rPr>
      <w:lang w:eastAsia="en-US"/>
    </w:rPr>
  </w:style>
  <w:style w:type="paragraph" w:customStyle="1" w:styleId="B4">
    <w:name w:val="B4"/>
    <w:basedOn w:val="List4"/>
    <w:rsid w:val="00D23283"/>
    <w:pPr>
      <w:spacing w:after="180"/>
      <w:jc w:val="left"/>
    </w:pPr>
    <w:rPr>
      <w:lang w:eastAsia="en-US"/>
    </w:rPr>
  </w:style>
  <w:style w:type="paragraph" w:customStyle="1" w:styleId="Proposal">
    <w:name w:val="Proposal"/>
    <w:basedOn w:val="Normal"/>
    <w:rsid w:val="00D23283"/>
    <w:pPr>
      <w:numPr>
        <w:numId w:val="3"/>
      </w:numPr>
      <w:tabs>
        <w:tab w:val="clear" w:pos="1304"/>
        <w:tab w:val="left" w:pos="1701"/>
      </w:tabs>
      <w:ind w:left="1701" w:hanging="1701"/>
    </w:pPr>
    <w:rPr>
      <w:b/>
      <w:bCs/>
    </w:rPr>
  </w:style>
  <w:style w:type="character" w:customStyle="1" w:styleId="BodyTextChar">
    <w:name w:val="Body Text Char"/>
    <w:link w:val="BodyText"/>
    <w:rsid w:val="00D23283"/>
    <w:rPr>
      <w:rFonts w:ascii="Arial" w:hAnsi="Arial"/>
      <w:lang w:val="en-GB" w:eastAsia="zh-CN"/>
    </w:rPr>
  </w:style>
  <w:style w:type="paragraph" w:customStyle="1" w:styleId="B5">
    <w:name w:val="B5"/>
    <w:basedOn w:val="List5"/>
    <w:rsid w:val="00D23283"/>
    <w:pPr>
      <w:spacing w:after="180"/>
      <w:jc w:val="left"/>
    </w:pPr>
    <w:rPr>
      <w:lang w:eastAsia="en-US"/>
    </w:rPr>
  </w:style>
  <w:style w:type="paragraph" w:customStyle="1" w:styleId="EX">
    <w:name w:val="EX"/>
    <w:basedOn w:val="Normal"/>
    <w:rsid w:val="00D23283"/>
    <w:pPr>
      <w:keepLines/>
      <w:spacing w:after="180"/>
      <w:ind w:left="1702" w:hanging="1418"/>
      <w:jc w:val="left"/>
    </w:pPr>
    <w:rPr>
      <w:lang w:eastAsia="en-US"/>
    </w:rPr>
  </w:style>
  <w:style w:type="paragraph" w:customStyle="1" w:styleId="EW">
    <w:name w:val="EW"/>
    <w:basedOn w:val="EX"/>
    <w:rsid w:val="00D23283"/>
    <w:pPr>
      <w:spacing w:after="0"/>
    </w:pPr>
  </w:style>
  <w:style w:type="paragraph" w:customStyle="1" w:styleId="TAL">
    <w:name w:val="TAL"/>
    <w:basedOn w:val="Normal"/>
    <w:rsid w:val="00D23283"/>
    <w:pPr>
      <w:keepNext/>
      <w:keepLines/>
      <w:spacing w:after="0"/>
      <w:jc w:val="left"/>
    </w:pPr>
    <w:rPr>
      <w:sz w:val="18"/>
      <w:lang w:eastAsia="en-US"/>
    </w:rPr>
  </w:style>
  <w:style w:type="paragraph" w:customStyle="1" w:styleId="TAC">
    <w:name w:val="TAC"/>
    <w:basedOn w:val="TAL"/>
    <w:rsid w:val="00D23283"/>
    <w:pPr>
      <w:jc w:val="center"/>
    </w:pPr>
  </w:style>
  <w:style w:type="paragraph" w:customStyle="1" w:styleId="TAH">
    <w:name w:val="TAH"/>
    <w:basedOn w:val="TAC"/>
    <w:rsid w:val="00D23283"/>
    <w:rPr>
      <w:b/>
    </w:rPr>
  </w:style>
  <w:style w:type="paragraph" w:customStyle="1" w:styleId="TAN">
    <w:name w:val="TAN"/>
    <w:basedOn w:val="TAL"/>
    <w:rsid w:val="00D23283"/>
    <w:pPr>
      <w:ind w:left="851" w:hanging="851"/>
    </w:pPr>
  </w:style>
  <w:style w:type="paragraph" w:customStyle="1" w:styleId="TAR">
    <w:name w:val="TAR"/>
    <w:basedOn w:val="TAL"/>
    <w:rsid w:val="00D23283"/>
    <w:pPr>
      <w:jc w:val="right"/>
    </w:pPr>
  </w:style>
  <w:style w:type="paragraph" w:customStyle="1" w:styleId="TH">
    <w:name w:val="TH"/>
    <w:basedOn w:val="Normal"/>
    <w:rsid w:val="00D23283"/>
    <w:pPr>
      <w:keepNext/>
      <w:keepLines/>
      <w:spacing w:before="60" w:after="180"/>
      <w:jc w:val="center"/>
    </w:pPr>
    <w:rPr>
      <w:b/>
      <w:lang w:eastAsia="en-US"/>
    </w:rPr>
  </w:style>
  <w:style w:type="paragraph" w:customStyle="1" w:styleId="TF">
    <w:name w:val="TF"/>
    <w:basedOn w:val="TH"/>
    <w:rsid w:val="00D23283"/>
    <w:pPr>
      <w:keepNext w:val="0"/>
      <w:spacing w:before="0" w:after="240"/>
    </w:pPr>
  </w:style>
  <w:style w:type="paragraph" w:customStyle="1" w:styleId="TT">
    <w:name w:val="TT"/>
    <w:basedOn w:val="Heading1"/>
    <w:next w:val="Normal"/>
    <w:rsid w:val="00D23283"/>
    <w:pPr>
      <w:numPr>
        <w:numId w:val="0"/>
      </w:numPr>
      <w:ind w:left="1134" w:hanging="1134"/>
      <w:outlineLvl w:val="9"/>
    </w:pPr>
    <w:rPr>
      <w:rFonts w:cs="Times New Roman"/>
      <w:szCs w:val="20"/>
      <w:lang w:eastAsia="en-US"/>
    </w:rPr>
  </w:style>
  <w:style w:type="paragraph" w:customStyle="1" w:styleId="ZA">
    <w:name w:val="ZA"/>
    <w:rsid w:val="00D23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3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3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3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3283"/>
  </w:style>
  <w:style w:type="paragraph" w:customStyle="1" w:styleId="ZH">
    <w:name w:val="ZH"/>
    <w:rsid w:val="00D23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3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3283"/>
    <w:pPr>
      <w:framePr w:hRule="auto" w:wrap="notBeside" w:y="852"/>
    </w:pPr>
    <w:rPr>
      <w:i w:val="0"/>
      <w:sz w:val="40"/>
    </w:rPr>
  </w:style>
  <w:style w:type="paragraph" w:customStyle="1" w:styleId="ZU">
    <w:name w:val="ZU"/>
    <w:rsid w:val="00D23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3283"/>
    <w:pPr>
      <w:framePr w:wrap="notBeside" w:y="16161"/>
    </w:pPr>
  </w:style>
  <w:style w:type="paragraph" w:customStyle="1" w:styleId="FP">
    <w:name w:val="FP"/>
    <w:basedOn w:val="Normal"/>
    <w:rsid w:val="00D23283"/>
    <w:pPr>
      <w:spacing w:after="0"/>
      <w:jc w:val="left"/>
    </w:pPr>
    <w:rPr>
      <w:lang w:eastAsia="en-US"/>
    </w:rPr>
  </w:style>
  <w:style w:type="paragraph" w:customStyle="1" w:styleId="Observation">
    <w:name w:val="Observation"/>
    <w:basedOn w:val="Proposal"/>
    <w:qFormat/>
    <w:rsid w:val="00D23283"/>
    <w:pPr>
      <w:numPr>
        <w:numId w:val="13"/>
      </w:numPr>
      <w:ind w:left="1701" w:hanging="1701"/>
    </w:pPr>
  </w:style>
  <w:style w:type="paragraph" w:styleId="TableofFigures">
    <w:name w:val="table of figures"/>
    <w:basedOn w:val="Normal"/>
    <w:next w:val="Normal"/>
    <w:uiPriority w:val="99"/>
    <w:rsid w:val="00D23283"/>
    <w:pPr>
      <w:ind w:left="1418" w:hanging="1418"/>
      <w:jc w:val="left"/>
    </w:pPr>
    <w:rPr>
      <w:b/>
    </w:rPr>
  </w:style>
  <w:style w:type="paragraph" w:customStyle="1" w:styleId="Doc-text2">
    <w:name w:val="Doc-text2"/>
    <w:basedOn w:val="Normal"/>
    <w:link w:val="Doc-text2Char"/>
    <w:qFormat/>
    <w:rsid w:val="00D2328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3283"/>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C275BB"/>
    <w:pPr>
      <w:ind w:left="720"/>
      <w:contextualSpacing/>
    </w:pPr>
  </w:style>
  <w:style w:type="character" w:customStyle="1" w:styleId="ListParagraphChar">
    <w:name w:val="List Paragraph Char"/>
    <w:aliases w:val="- Bullets Char,목록 단락 Char"/>
    <w:basedOn w:val="DefaultParagraphFont"/>
    <w:link w:val="ListParagraph"/>
    <w:uiPriority w:val="34"/>
    <w:locked/>
    <w:rsid w:val="00C275BB"/>
    <w:rPr>
      <w:rFonts w:ascii="Arial" w:hAnsi="Arial"/>
      <w:lang w:val="en-GB" w:eastAsia="zh-CN"/>
    </w:rPr>
  </w:style>
  <w:style w:type="table" w:styleId="TableGrid">
    <w:name w:val="Table Grid"/>
    <w:basedOn w:val="TableNormal"/>
    <w:rsid w:val="006C1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A4E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A4EB2"/>
    <w:rPr>
      <w:rFonts w:ascii="Courier New" w:eastAsia="Batang" w:hAnsi="Courier New"/>
      <w:noProof/>
      <w:sz w:val="16"/>
      <w:shd w:val="clear" w:color="auto" w:fill="E6E6E6"/>
      <w:lang w:val="en-GB" w:eastAsia="sv-SE"/>
    </w:rPr>
  </w:style>
  <w:style w:type="paragraph" w:customStyle="1" w:styleId="CRCoverPage">
    <w:name w:val="CR Cover Page"/>
    <w:link w:val="CRCoverPageZchn"/>
    <w:rsid w:val="007A4EB2"/>
    <w:pPr>
      <w:spacing w:after="120"/>
    </w:pPr>
    <w:rPr>
      <w:rFonts w:ascii="Arial" w:hAnsi="Arial"/>
      <w:lang w:val="en-GB" w:eastAsia="ko-KR"/>
    </w:rPr>
  </w:style>
  <w:style w:type="character" w:customStyle="1" w:styleId="CRCoverPageZchn">
    <w:name w:val="CR Cover Page Zchn"/>
    <w:link w:val="CRCoverPage"/>
    <w:rsid w:val="007A4EB2"/>
    <w:rPr>
      <w:rFonts w:ascii="Arial"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18244">
      <w:bodyDiv w:val="1"/>
      <w:marLeft w:val="0"/>
      <w:marRight w:val="0"/>
      <w:marTop w:val="0"/>
      <w:marBottom w:val="0"/>
      <w:divBdr>
        <w:top w:val="none" w:sz="0" w:space="0" w:color="auto"/>
        <w:left w:val="none" w:sz="0" w:space="0" w:color="auto"/>
        <w:bottom w:val="none" w:sz="0" w:space="0" w:color="auto"/>
        <w:right w:val="none" w:sz="0" w:space="0" w:color="auto"/>
      </w:divBdr>
    </w:div>
    <w:div w:id="417990730">
      <w:bodyDiv w:val="1"/>
      <w:marLeft w:val="0"/>
      <w:marRight w:val="0"/>
      <w:marTop w:val="0"/>
      <w:marBottom w:val="0"/>
      <w:divBdr>
        <w:top w:val="none" w:sz="0" w:space="0" w:color="auto"/>
        <w:left w:val="none" w:sz="0" w:space="0" w:color="auto"/>
        <w:bottom w:val="none" w:sz="0" w:space="0" w:color="auto"/>
        <w:right w:val="none" w:sz="0" w:space="0" w:color="auto"/>
      </w:divBdr>
    </w:div>
    <w:div w:id="434716776">
      <w:bodyDiv w:val="1"/>
      <w:marLeft w:val="0"/>
      <w:marRight w:val="0"/>
      <w:marTop w:val="0"/>
      <w:marBottom w:val="0"/>
      <w:divBdr>
        <w:top w:val="none" w:sz="0" w:space="0" w:color="auto"/>
        <w:left w:val="none" w:sz="0" w:space="0" w:color="auto"/>
        <w:bottom w:val="none" w:sz="0" w:space="0" w:color="auto"/>
        <w:right w:val="none" w:sz="0" w:space="0" w:color="auto"/>
      </w:divBdr>
    </w:div>
    <w:div w:id="499348122">
      <w:bodyDiv w:val="1"/>
      <w:marLeft w:val="0"/>
      <w:marRight w:val="0"/>
      <w:marTop w:val="0"/>
      <w:marBottom w:val="0"/>
      <w:divBdr>
        <w:top w:val="none" w:sz="0" w:space="0" w:color="auto"/>
        <w:left w:val="none" w:sz="0" w:space="0" w:color="auto"/>
        <w:bottom w:val="none" w:sz="0" w:space="0" w:color="auto"/>
        <w:right w:val="none" w:sz="0" w:space="0" w:color="auto"/>
      </w:divBdr>
    </w:div>
    <w:div w:id="788666994">
      <w:bodyDiv w:val="1"/>
      <w:marLeft w:val="0"/>
      <w:marRight w:val="0"/>
      <w:marTop w:val="0"/>
      <w:marBottom w:val="0"/>
      <w:divBdr>
        <w:top w:val="none" w:sz="0" w:space="0" w:color="auto"/>
        <w:left w:val="none" w:sz="0" w:space="0" w:color="auto"/>
        <w:bottom w:val="none" w:sz="0" w:space="0" w:color="auto"/>
        <w:right w:val="none" w:sz="0" w:space="0" w:color="auto"/>
      </w:divBdr>
    </w:div>
    <w:div w:id="992678160">
      <w:bodyDiv w:val="1"/>
      <w:marLeft w:val="0"/>
      <w:marRight w:val="0"/>
      <w:marTop w:val="0"/>
      <w:marBottom w:val="0"/>
      <w:divBdr>
        <w:top w:val="none" w:sz="0" w:space="0" w:color="auto"/>
        <w:left w:val="none" w:sz="0" w:space="0" w:color="auto"/>
        <w:bottom w:val="none" w:sz="0" w:space="0" w:color="auto"/>
        <w:right w:val="none" w:sz="0" w:space="0" w:color="auto"/>
      </w:divBdr>
    </w:div>
    <w:div w:id="108765297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3758812">
      <w:bodyDiv w:val="1"/>
      <w:marLeft w:val="0"/>
      <w:marRight w:val="0"/>
      <w:marTop w:val="0"/>
      <w:marBottom w:val="0"/>
      <w:divBdr>
        <w:top w:val="none" w:sz="0" w:space="0" w:color="auto"/>
        <w:left w:val="none" w:sz="0" w:space="0" w:color="auto"/>
        <w:bottom w:val="none" w:sz="0" w:space="0" w:color="auto"/>
        <w:right w:val="none" w:sz="0" w:space="0" w:color="auto"/>
      </w:divBdr>
      <w:divsChild>
        <w:div w:id="76371390">
          <w:marLeft w:val="835"/>
          <w:marRight w:val="0"/>
          <w:marTop w:val="58"/>
          <w:marBottom w:val="0"/>
          <w:divBdr>
            <w:top w:val="none" w:sz="0" w:space="0" w:color="auto"/>
            <w:left w:val="none" w:sz="0" w:space="0" w:color="auto"/>
            <w:bottom w:val="none" w:sz="0" w:space="0" w:color="auto"/>
            <w:right w:val="none" w:sz="0" w:space="0" w:color="auto"/>
          </w:divBdr>
        </w:div>
        <w:div w:id="140850658">
          <w:marLeft w:val="274"/>
          <w:marRight w:val="0"/>
          <w:marTop w:val="58"/>
          <w:marBottom w:val="0"/>
          <w:divBdr>
            <w:top w:val="none" w:sz="0" w:space="0" w:color="auto"/>
            <w:left w:val="none" w:sz="0" w:space="0" w:color="auto"/>
            <w:bottom w:val="none" w:sz="0" w:space="0" w:color="auto"/>
            <w:right w:val="none" w:sz="0" w:space="0" w:color="auto"/>
          </w:divBdr>
        </w:div>
        <w:div w:id="239409750">
          <w:marLeft w:val="274"/>
          <w:marRight w:val="0"/>
          <w:marTop w:val="58"/>
          <w:marBottom w:val="0"/>
          <w:divBdr>
            <w:top w:val="none" w:sz="0" w:space="0" w:color="auto"/>
            <w:left w:val="none" w:sz="0" w:space="0" w:color="auto"/>
            <w:bottom w:val="none" w:sz="0" w:space="0" w:color="auto"/>
            <w:right w:val="none" w:sz="0" w:space="0" w:color="auto"/>
          </w:divBdr>
        </w:div>
        <w:div w:id="417992479">
          <w:marLeft w:val="274"/>
          <w:marRight w:val="0"/>
          <w:marTop w:val="58"/>
          <w:marBottom w:val="0"/>
          <w:divBdr>
            <w:top w:val="none" w:sz="0" w:space="0" w:color="auto"/>
            <w:left w:val="none" w:sz="0" w:space="0" w:color="auto"/>
            <w:bottom w:val="none" w:sz="0" w:space="0" w:color="auto"/>
            <w:right w:val="none" w:sz="0" w:space="0" w:color="auto"/>
          </w:divBdr>
        </w:div>
        <w:div w:id="448359904">
          <w:marLeft w:val="274"/>
          <w:marRight w:val="0"/>
          <w:marTop w:val="58"/>
          <w:marBottom w:val="0"/>
          <w:divBdr>
            <w:top w:val="none" w:sz="0" w:space="0" w:color="auto"/>
            <w:left w:val="none" w:sz="0" w:space="0" w:color="auto"/>
            <w:bottom w:val="none" w:sz="0" w:space="0" w:color="auto"/>
            <w:right w:val="none" w:sz="0" w:space="0" w:color="auto"/>
          </w:divBdr>
        </w:div>
        <w:div w:id="638733123">
          <w:marLeft w:val="835"/>
          <w:marRight w:val="0"/>
          <w:marTop w:val="58"/>
          <w:marBottom w:val="0"/>
          <w:divBdr>
            <w:top w:val="none" w:sz="0" w:space="0" w:color="auto"/>
            <w:left w:val="none" w:sz="0" w:space="0" w:color="auto"/>
            <w:bottom w:val="none" w:sz="0" w:space="0" w:color="auto"/>
            <w:right w:val="none" w:sz="0" w:space="0" w:color="auto"/>
          </w:divBdr>
        </w:div>
        <w:div w:id="1146050235">
          <w:marLeft w:val="274"/>
          <w:marRight w:val="0"/>
          <w:marTop w:val="58"/>
          <w:marBottom w:val="0"/>
          <w:divBdr>
            <w:top w:val="none" w:sz="0" w:space="0" w:color="auto"/>
            <w:left w:val="none" w:sz="0" w:space="0" w:color="auto"/>
            <w:bottom w:val="none" w:sz="0" w:space="0" w:color="auto"/>
            <w:right w:val="none" w:sz="0" w:space="0" w:color="auto"/>
          </w:divBdr>
        </w:div>
        <w:div w:id="1243370605">
          <w:marLeft w:val="274"/>
          <w:marRight w:val="0"/>
          <w:marTop w:val="58"/>
          <w:marBottom w:val="0"/>
          <w:divBdr>
            <w:top w:val="none" w:sz="0" w:space="0" w:color="auto"/>
            <w:left w:val="none" w:sz="0" w:space="0" w:color="auto"/>
            <w:bottom w:val="none" w:sz="0" w:space="0" w:color="auto"/>
            <w:right w:val="none" w:sz="0" w:space="0" w:color="auto"/>
          </w:divBdr>
        </w:div>
        <w:div w:id="1253784769">
          <w:marLeft w:val="274"/>
          <w:marRight w:val="0"/>
          <w:marTop w:val="58"/>
          <w:marBottom w:val="0"/>
          <w:divBdr>
            <w:top w:val="none" w:sz="0" w:space="0" w:color="auto"/>
            <w:left w:val="none" w:sz="0" w:space="0" w:color="auto"/>
            <w:bottom w:val="none" w:sz="0" w:space="0" w:color="auto"/>
            <w:right w:val="none" w:sz="0" w:space="0" w:color="auto"/>
          </w:divBdr>
        </w:div>
        <w:div w:id="1357658856">
          <w:marLeft w:val="274"/>
          <w:marRight w:val="0"/>
          <w:marTop w:val="58"/>
          <w:marBottom w:val="0"/>
          <w:divBdr>
            <w:top w:val="none" w:sz="0" w:space="0" w:color="auto"/>
            <w:left w:val="none" w:sz="0" w:space="0" w:color="auto"/>
            <w:bottom w:val="none" w:sz="0" w:space="0" w:color="auto"/>
            <w:right w:val="none" w:sz="0" w:space="0" w:color="auto"/>
          </w:divBdr>
        </w:div>
        <w:div w:id="1582060291">
          <w:marLeft w:val="274"/>
          <w:marRight w:val="0"/>
          <w:marTop w:val="58"/>
          <w:marBottom w:val="0"/>
          <w:divBdr>
            <w:top w:val="none" w:sz="0" w:space="0" w:color="auto"/>
            <w:left w:val="none" w:sz="0" w:space="0" w:color="auto"/>
            <w:bottom w:val="none" w:sz="0" w:space="0" w:color="auto"/>
            <w:right w:val="none" w:sz="0" w:space="0" w:color="auto"/>
          </w:divBdr>
        </w:div>
        <w:div w:id="1598169473">
          <w:marLeft w:val="835"/>
          <w:marRight w:val="0"/>
          <w:marTop w:val="58"/>
          <w:marBottom w:val="0"/>
          <w:divBdr>
            <w:top w:val="none" w:sz="0" w:space="0" w:color="auto"/>
            <w:left w:val="none" w:sz="0" w:space="0" w:color="auto"/>
            <w:bottom w:val="none" w:sz="0" w:space="0" w:color="auto"/>
            <w:right w:val="none" w:sz="0" w:space="0" w:color="auto"/>
          </w:divBdr>
        </w:div>
        <w:div w:id="2117094275">
          <w:marLeft w:val="835"/>
          <w:marRight w:val="0"/>
          <w:marTop w:val="58"/>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1040343">
      <w:bodyDiv w:val="1"/>
      <w:marLeft w:val="0"/>
      <w:marRight w:val="0"/>
      <w:marTop w:val="0"/>
      <w:marBottom w:val="0"/>
      <w:divBdr>
        <w:top w:val="none" w:sz="0" w:space="0" w:color="auto"/>
        <w:left w:val="none" w:sz="0" w:space="0" w:color="auto"/>
        <w:bottom w:val="none" w:sz="0" w:space="0" w:color="auto"/>
        <w:right w:val="none" w:sz="0" w:space="0" w:color="auto"/>
      </w:divBdr>
    </w:div>
    <w:div w:id="1895115472">
      <w:bodyDiv w:val="1"/>
      <w:marLeft w:val="0"/>
      <w:marRight w:val="0"/>
      <w:marTop w:val="0"/>
      <w:marBottom w:val="0"/>
      <w:divBdr>
        <w:top w:val="none" w:sz="0" w:space="0" w:color="auto"/>
        <w:left w:val="none" w:sz="0" w:space="0" w:color="auto"/>
        <w:bottom w:val="none" w:sz="0" w:space="0" w:color="auto"/>
        <w:right w:val="none" w:sz="0" w:space="0" w:color="auto"/>
      </w:divBdr>
    </w:div>
    <w:div w:id="1904214159">
      <w:bodyDiv w:val="1"/>
      <w:marLeft w:val="0"/>
      <w:marRight w:val="0"/>
      <w:marTop w:val="0"/>
      <w:marBottom w:val="0"/>
      <w:divBdr>
        <w:top w:val="none" w:sz="0" w:space="0" w:color="auto"/>
        <w:left w:val="none" w:sz="0" w:space="0" w:color="auto"/>
        <w:bottom w:val="none" w:sz="0" w:space="0" w:color="auto"/>
        <w:right w:val="none" w:sz="0" w:space="0" w:color="auto"/>
      </w:divBdr>
    </w:div>
    <w:div w:id="211459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99bis/Docs/R2-171019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2_RL2/TSGR2_99bis/Docs/R2-1710835.zip" TargetMode="External"/><Relationship Id="rId2" Type="http://schemas.openxmlformats.org/officeDocument/2006/relationships/customXml" Target="../customXml/item2.xml"/><Relationship Id="rId16" Type="http://schemas.openxmlformats.org/officeDocument/2006/relationships/hyperlink" Target="http://www.3gpp.org/ftp/tsg_ran/WG2_RL2/TSGR2_99bis/Docs/R2-1710831.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2_RL2/TSGR2_99/Docs/R2-1708799.zip"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806448_S2-184501.do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5NUHHDQN7SK2-1476151046-22394</_dlc_DocId>
    <_dlc_DocIdUrl xmlns="f166a696-7b5b-4ccd-9f0c-ffde0cceec81">
      <Url>https://ericsson.sharepoint.com/sites/star/_layouts/15/DocIdRedir.aspx?ID=5NUHHDQN7SK2-1476151046-22394</Url>
      <Description>5NUHHDQN7SK2-1476151046-22394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0FA097D0-5179-4AFD-9488-F15D8519D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0194F8E5-2766-434B-B39D-92B323EA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35</TotalTime>
  <Pages>12</Pages>
  <Words>4091</Words>
  <Characters>23322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6</cp:revision>
  <cp:lastPrinted>2008-01-31T16:09:00Z</cp:lastPrinted>
  <dcterms:created xsi:type="dcterms:W3CDTF">2018-05-09T18:18:00Z</dcterms:created>
  <dcterms:modified xsi:type="dcterms:W3CDTF">2018-05-10T19:47:00Z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cf6156fd-1a8e-43c6-b61f-40d38d3780d4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