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F7A" w:rsidRPr="00603444" w:rsidRDefault="002E0F7A" w:rsidP="002E0F7A">
      <w:pPr>
        <w:widowControl w:val="0"/>
        <w:tabs>
          <w:tab w:val="left" w:pos="1701"/>
          <w:tab w:val="right" w:pos="9923"/>
        </w:tabs>
        <w:spacing w:before="120" w:after="0"/>
        <w:jc w:val="left"/>
        <w:rPr>
          <w:rFonts w:ascii="Times New Roman" w:eastAsia="MS Mincho" w:hAnsi="Times New Roman"/>
          <w:b/>
          <w:sz w:val="24"/>
          <w:szCs w:val="24"/>
          <w:lang w:eastAsia="x-none"/>
        </w:rPr>
      </w:pPr>
      <w:r w:rsidRPr="00603444">
        <w:rPr>
          <w:rFonts w:ascii="Times New Roman" w:eastAsia="MS Mincho" w:hAnsi="Times New Roman"/>
          <w:b/>
          <w:sz w:val="24"/>
          <w:szCs w:val="24"/>
          <w:lang w:eastAsia="x-none"/>
        </w:rPr>
        <w:t>3GPP TSG-RAN WG2 Meeting #101bis</w:t>
      </w:r>
      <w:r w:rsidRPr="00603444">
        <w:rPr>
          <w:rFonts w:ascii="Times New Roman" w:eastAsia="MS Mincho" w:hAnsi="Times New Roman"/>
          <w:b/>
          <w:sz w:val="24"/>
          <w:szCs w:val="24"/>
          <w:lang w:eastAsia="x-none"/>
        </w:rPr>
        <w:tab/>
      </w:r>
      <w:r w:rsidR="00B91E54" w:rsidRPr="00B91E54">
        <w:rPr>
          <w:rFonts w:ascii="Times New Roman" w:eastAsia="MS Mincho" w:hAnsi="Times New Roman"/>
          <w:b/>
          <w:sz w:val="24"/>
          <w:szCs w:val="24"/>
          <w:lang w:eastAsia="x-none"/>
        </w:rPr>
        <w:t>R2-1805520</w:t>
      </w:r>
      <w:bookmarkStart w:id="0" w:name="_GoBack"/>
      <w:bookmarkEnd w:id="0"/>
    </w:p>
    <w:p w:rsidR="002E0F7A" w:rsidRPr="00603444" w:rsidRDefault="002E0F7A" w:rsidP="002E0F7A">
      <w:pPr>
        <w:widowControl w:val="0"/>
        <w:tabs>
          <w:tab w:val="left" w:pos="1701"/>
          <w:tab w:val="right" w:pos="9923"/>
        </w:tabs>
        <w:spacing w:before="120" w:after="0"/>
        <w:jc w:val="left"/>
        <w:rPr>
          <w:rFonts w:ascii="Times New Roman" w:eastAsia="MS Mincho" w:hAnsi="Times New Roman"/>
          <w:b/>
          <w:sz w:val="24"/>
          <w:szCs w:val="24"/>
          <w:lang w:eastAsia="x-none"/>
        </w:rPr>
      </w:pPr>
      <w:proofErr w:type="spellStart"/>
      <w:r w:rsidRPr="00603444">
        <w:rPr>
          <w:rFonts w:ascii="Times New Roman" w:eastAsia="MS Mincho" w:hAnsi="Times New Roman"/>
          <w:b/>
          <w:sz w:val="24"/>
          <w:szCs w:val="24"/>
          <w:lang w:eastAsia="x-none"/>
        </w:rPr>
        <w:t>Sanya</w:t>
      </w:r>
      <w:proofErr w:type="spellEnd"/>
      <w:r w:rsidRPr="00603444">
        <w:rPr>
          <w:rFonts w:ascii="Times New Roman" w:eastAsia="MS Mincho" w:hAnsi="Times New Roman"/>
          <w:b/>
          <w:sz w:val="24"/>
          <w:szCs w:val="24"/>
          <w:lang w:eastAsia="x-none"/>
        </w:rPr>
        <w:t>, China, 16th - 20th April 2018</w:t>
      </w:r>
    </w:p>
    <w:p w:rsidR="006C4C16" w:rsidRPr="00603444" w:rsidRDefault="006C4C16" w:rsidP="006C4C16">
      <w:pPr>
        <w:pStyle w:val="a3"/>
        <w:jc w:val="both"/>
        <w:rPr>
          <w:rFonts w:ascii="Times New Roman" w:hAnsi="Times New Roman"/>
          <w:bCs/>
          <w:noProof w:val="0"/>
          <w:sz w:val="24"/>
          <w:lang w:eastAsia="zh-CN"/>
        </w:rPr>
      </w:pPr>
    </w:p>
    <w:p w:rsidR="00CD4C7B" w:rsidRPr="00603444" w:rsidRDefault="00CD4C7B" w:rsidP="00D63618">
      <w:pPr>
        <w:pStyle w:val="CRCoverPage"/>
        <w:tabs>
          <w:tab w:val="left" w:pos="1985"/>
        </w:tabs>
        <w:jc w:val="both"/>
        <w:rPr>
          <w:rFonts w:ascii="Times New Roman" w:eastAsia="宋体" w:hAnsi="Times New Roman"/>
          <w:b/>
          <w:bCs/>
          <w:sz w:val="24"/>
          <w:lang w:eastAsia="zh-CN"/>
        </w:rPr>
      </w:pPr>
      <w:r w:rsidRPr="00603444">
        <w:rPr>
          <w:rFonts w:ascii="Times New Roman" w:hAnsi="Times New Roman"/>
          <w:b/>
          <w:bCs/>
          <w:sz w:val="24"/>
        </w:rPr>
        <w:t>Agenda item:</w:t>
      </w:r>
      <w:r w:rsidRPr="00603444">
        <w:rPr>
          <w:rFonts w:ascii="Times New Roman" w:hAnsi="Times New Roman"/>
          <w:b/>
          <w:bCs/>
          <w:sz w:val="24"/>
        </w:rPr>
        <w:tab/>
      </w:r>
      <w:r w:rsidR="00502A7D" w:rsidRPr="00603444">
        <w:rPr>
          <w:rFonts w:ascii="Times New Roman" w:hAnsi="Times New Roman"/>
          <w:b/>
          <w:bCs/>
          <w:sz w:val="24"/>
          <w:lang w:eastAsia="zh-CN"/>
        </w:rPr>
        <w:t>10.4.5.</w:t>
      </w:r>
      <w:r w:rsidR="002E0F7A" w:rsidRPr="00603444">
        <w:rPr>
          <w:rFonts w:ascii="Times New Roman" w:hAnsi="Times New Roman"/>
          <w:b/>
          <w:bCs/>
          <w:sz w:val="24"/>
          <w:lang w:eastAsia="zh-CN"/>
        </w:rPr>
        <w:t>6</w:t>
      </w:r>
    </w:p>
    <w:p w:rsidR="00CD4C7B" w:rsidRPr="00603444" w:rsidRDefault="00CD4C7B" w:rsidP="00D63618">
      <w:pPr>
        <w:tabs>
          <w:tab w:val="left" w:pos="1985"/>
        </w:tabs>
        <w:ind w:left="1985" w:hanging="1985"/>
        <w:rPr>
          <w:rFonts w:ascii="Times New Roman" w:hAnsi="Times New Roman"/>
          <w:b/>
          <w:bCs/>
          <w:sz w:val="24"/>
          <w:lang w:eastAsia="zh-CN"/>
        </w:rPr>
      </w:pPr>
      <w:r w:rsidRPr="00603444">
        <w:rPr>
          <w:rFonts w:ascii="Times New Roman" w:hAnsi="Times New Roman"/>
          <w:b/>
          <w:bCs/>
          <w:sz w:val="24"/>
        </w:rPr>
        <w:t>Source:</w:t>
      </w:r>
      <w:r w:rsidRPr="00603444">
        <w:rPr>
          <w:rFonts w:ascii="Times New Roman" w:hAnsi="Times New Roman"/>
          <w:b/>
          <w:bCs/>
          <w:sz w:val="24"/>
        </w:rPr>
        <w:tab/>
      </w:r>
      <w:r w:rsidR="00502A7D" w:rsidRPr="00603444">
        <w:rPr>
          <w:rFonts w:ascii="Times New Roman" w:hAnsi="Times New Roman"/>
          <w:b/>
          <w:bCs/>
          <w:sz w:val="24"/>
        </w:rPr>
        <w:t>CMCC</w:t>
      </w:r>
    </w:p>
    <w:p w:rsidR="00CD4C7B" w:rsidRPr="00603444" w:rsidRDefault="00CD4C7B" w:rsidP="00D63618">
      <w:pPr>
        <w:ind w:left="1985" w:hanging="1985"/>
        <w:rPr>
          <w:rFonts w:ascii="Times New Roman" w:hAnsi="Times New Roman"/>
          <w:b/>
          <w:bCs/>
          <w:sz w:val="24"/>
          <w:lang w:eastAsia="zh-CN"/>
        </w:rPr>
      </w:pPr>
      <w:r w:rsidRPr="00603444">
        <w:rPr>
          <w:rFonts w:ascii="Times New Roman" w:hAnsi="Times New Roman"/>
          <w:b/>
          <w:bCs/>
          <w:sz w:val="24"/>
        </w:rPr>
        <w:t>Title:</w:t>
      </w:r>
      <w:r w:rsidRPr="00603444">
        <w:rPr>
          <w:rFonts w:ascii="Times New Roman" w:hAnsi="Times New Roman"/>
          <w:b/>
          <w:bCs/>
          <w:sz w:val="24"/>
        </w:rPr>
        <w:tab/>
      </w:r>
      <w:bookmarkStart w:id="1" w:name="OLE_LINK3"/>
      <w:bookmarkStart w:id="2" w:name="OLE_LINK4"/>
      <w:r w:rsidR="002E0F7A" w:rsidRPr="00603444">
        <w:rPr>
          <w:rFonts w:ascii="Times New Roman" w:hAnsi="Times New Roman"/>
          <w:b/>
          <w:bCs/>
          <w:sz w:val="24"/>
          <w:lang w:eastAsia="zh-CN"/>
        </w:rPr>
        <w:t>Calculation of PO/PF in NR</w:t>
      </w:r>
    </w:p>
    <w:bookmarkEnd w:id="1"/>
    <w:bookmarkEnd w:id="2"/>
    <w:p w:rsidR="00CD4C7B" w:rsidRPr="00603444" w:rsidRDefault="00B34833" w:rsidP="00D63618">
      <w:pPr>
        <w:tabs>
          <w:tab w:val="left" w:pos="1985"/>
        </w:tabs>
        <w:rPr>
          <w:rFonts w:ascii="Times New Roman" w:hAnsi="Times New Roman"/>
          <w:b/>
          <w:bCs/>
          <w:sz w:val="24"/>
        </w:rPr>
      </w:pPr>
      <w:r w:rsidRPr="00603444">
        <w:rPr>
          <w:rFonts w:ascii="Times New Roman" w:hAnsi="Times New Roman"/>
          <w:b/>
          <w:bCs/>
          <w:sz w:val="24"/>
        </w:rPr>
        <w:t>Document for:</w:t>
      </w:r>
      <w:r w:rsidRPr="00603444">
        <w:rPr>
          <w:rFonts w:ascii="Times New Roman" w:hAnsi="Times New Roman"/>
          <w:b/>
          <w:bCs/>
          <w:sz w:val="24"/>
        </w:rPr>
        <w:tab/>
        <w:t>Discussion</w:t>
      </w:r>
    </w:p>
    <w:p w:rsidR="00CD4C7B" w:rsidRPr="00603444" w:rsidRDefault="0056573F" w:rsidP="00545137">
      <w:pPr>
        <w:pStyle w:val="1"/>
        <w:rPr>
          <w:rFonts w:ascii="Times New Roman" w:hAnsi="Times New Roman"/>
        </w:rPr>
      </w:pPr>
      <w:r w:rsidRPr="00603444">
        <w:rPr>
          <w:rFonts w:ascii="Times New Roman" w:hAnsi="Times New Roman"/>
        </w:rPr>
        <w:t>Introduction</w:t>
      </w:r>
    </w:p>
    <w:p w:rsidR="00A64786" w:rsidRPr="00603444" w:rsidRDefault="00A64786" w:rsidP="00A64786">
      <w:pPr>
        <w:pStyle w:val="1"/>
        <w:numPr>
          <w:ilvl w:val="0"/>
          <w:numId w:val="0"/>
        </w:numPr>
        <w:rPr>
          <w:rFonts w:ascii="Times New Roman" w:hAnsi="Times New Roman"/>
          <w:sz w:val="22"/>
          <w:szCs w:val="22"/>
        </w:rPr>
      </w:pPr>
      <w:r w:rsidRPr="00603444">
        <w:rPr>
          <w:rFonts w:ascii="Times New Roman" w:hAnsi="Times New Roman"/>
          <w:sz w:val="22"/>
          <w:szCs w:val="22"/>
        </w:rPr>
        <w:t xml:space="preserve">In the last RAN2 #101 meeting, following agreements regarding paging in idle/inactive have been made:   </w:t>
      </w:r>
    </w:p>
    <w:p w:rsidR="00A64786" w:rsidRPr="00603444" w:rsidRDefault="00A64786" w:rsidP="00A6478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03444">
        <w:rPr>
          <w:rFonts w:ascii="Times New Roman" w:hAnsi="Times New Roman"/>
        </w:rPr>
        <w:t>Agreements</w:t>
      </w:r>
    </w:p>
    <w:p w:rsidR="00A64786" w:rsidRPr="00603444" w:rsidRDefault="00A64786" w:rsidP="00A6478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03444">
        <w:rPr>
          <w:rFonts w:ascii="Times New Roman" w:hAnsi="Times New Roman"/>
        </w:rPr>
        <w:t xml:space="preserve">1: </w:t>
      </w:r>
      <w:r w:rsidRPr="00603444">
        <w:rPr>
          <w:rFonts w:ascii="Times New Roman" w:hAnsi="Times New Roman"/>
        </w:rPr>
        <w:tab/>
        <w:t xml:space="preserve">The length of one PO in case of beam sweeping is one period of beam sweeping </w:t>
      </w:r>
    </w:p>
    <w:p w:rsidR="00A64786" w:rsidRPr="00603444" w:rsidRDefault="00A64786" w:rsidP="00A6478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03444">
        <w:rPr>
          <w:rFonts w:ascii="Times New Roman" w:hAnsi="Times New Roman"/>
        </w:rPr>
        <w:t xml:space="preserve">2: </w:t>
      </w:r>
      <w:r w:rsidRPr="00603444">
        <w:rPr>
          <w:rFonts w:ascii="Times New Roman" w:hAnsi="Times New Roman"/>
        </w:rPr>
        <w:tab/>
        <w:t>The UE can assume that the same paging message is repeated in all beams of the sweeping pattern.</w:t>
      </w:r>
    </w:p>
    <w:p w:rsidR="00A64786" w:rsidRPr="00603444" w:rsidRDefault="00A64786" w:rsidP="00A6478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03444">
        <w:rPr>
          <w:rFonts w:ascii="Times New Roman" w:hAnsi="Times New Roman"/>
        </w:rPr>
        <w:t>3:</w:t>
      </w:r>
      <w:r w:rsidRPr="00603444">
        <w:rPr>
          <w:rFonts w:ascii="Times New Roman" w:hAnsi="Times New Roman"/>
        </w:rPr>
        <w:tab/>
        <w:t>The PO is defined by the period in which the paging DCI can be sent (Type2-PDCCH)</w:t>
      </w:r>
    </w:p>
    <w:p w:rsidR="00A64786" w:rsidRPr="00603444" w:rsidRDefault="00A64786" w:rsidP="00A64786">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03444">
        <w:rPr>
          <w:rFonts w:ascii="Times New Roman" w:hAnsi="Times New Roman"/>
        </w:rPr>
        <w:t>4:</w:t>
      </w:r>
      <w:r w:rsidRPr="00603444">
        <w:rPr>
          <w:rFonts w:ascii="Times New Roman" w:hAnsi="Times New Roman"/>
        </w:rPr>
        <w:tab/>
        <w:t xml:space="preserve">PO can be </w:t>
      </w:r>
      <w:proofErr w:type="spellStart"/>
      <w:r w:rsidRPr="00603444">
        <w:rPr>
          <w:rFonts w:ascii="Times New Roman" w:hAnsi="Times New Roman"/>
        </w:rPr>
        <w:t>TDMed</w:t>
      </w:r>
      <w:proofErr w:type="spellEnd"/>
      <w:r w:rsidRPr="00603444">
        <w:rPr>
          <w:rFonts w:ascii="Times New Roman" w:hAnsi="Times New Roman"/>
        </w:rPr>
        <w:t xml:space="preserve"> or </w:t>
      </w:r>
      <w:proofErr w:type="spellStart"/>
      <w:r w:rsidRPr="00603444">
        <w:rPr>
          <w:rFonts w:ascii="Times New Roman" w:hAnsi="Times New Roman"/>
        </w:rPr>
        <w:t>FDMed</w:t>
      </w:r>
      <w:proofErr w:type="spellEnd"/>
      <w:r w:rsidRPr="00603444">
        <w:rPr>
          <w:rFonts w:ascii="Times New Roman" w:hAnsi="Times New Roman"/>
        </w:rPr>
        <w:t xml:space="preserve"> with an SS block</w:t>
      </w:r>
    </w:p>
    <w:p w:rsidR="00B0739E" w:rsidRPr="00603444" w:rsidRDefault="00B0739E" w:rsidP="00B0739E">
      <w:pPr>
        <w:pStyle w:val="Doc-text2"/>
        <w:rPr>
          <w:rFonts w:ascii="Times New Roman" w:hAnsi="Times New Roman"/>
        </w:rPr>
      </w:pPr>
      <w:r w:rsidRPr="00603444">
        <w:rPr>
          <w:rFonts w:ascii="Times New Roman" w:hAnsi="Times New Roman"/>
        </w:rPr>
        <w:t>Options:</w:t>
      </w:r>
    </w:p>
    <w:p w:rsidR="00B0739E" w:rsidRPr="00603444" w:rsidRDefault="00B0739E" w:rsidP="00B0739E">
      <w:pPr>
        <w:pStyle w:val="Doc-text2"/>
        <w:rPr>
          <w:rFonts w:ascii="Times New Roman" w:hAnsi="Times New Roman"/>
        </w:rPr>
      </w:pPr>
      <w:r w:rsidRPr="00603444">
        <w:rPr>
          <w:rFonts w:ascii="Times New Roman" w:hAnsi="Times New Roman"/>
        </w:rPr>
        <w:t>1</w:t>
      </w:r>
      <w:r w:rsidRPr="00603444">
        <w:rPr>
          <w:rFonts w:ascii="Times New Roman" w:hAnsi="Times New Roman"/>
        </w:rPr>
        <w:tab/>
        <w:t>Within the DRX cycle, the UEs derive a reference frame and relative to that a paging occasion based on UE ID</w:t>
      </w:r>
    </w:p>
    <w:p w:rsidR="00B0739E" w:rsidRPr="00603444" w:rsidRDefault="00B0739E" w:rsidP="00B0739E">
      <w:pPr>
        <w:pStyle w:val="Doc-text2"/>
        <w:rPr>
          <w:rFonts w:ascii="Times New Roman" w:hAnsi="Times New Roman"/>
        </w:rPr>
      </w:pPr>
      <w:r w:rsidRPr="00603444">
        <w:rPr>
          <w:rFonts w:ascii="Times New Roman" w:hAnsi="Times New Roman"/>
        </w:rPr>
        <w:t>2</w:t>
      </w:r>
      <w:r w:rsidRPr="00603444">
        <w:rPr>
          <w:rFonts w:ascii="Times New Roman" w:hAnsi="Times New Roman"/>
        </w:rPr>
        <w:tab/>
        <w:t>Within the DRX cycle, UE identifies all the available POs and uses the UE to derive which PO to monitor.</w:t>
      </w:r>
    </w:p>
    <w:p w:rsidR="00B0739E" w:rsidRPr="00603444" w:rsidRDefault="00B0739E" w:rsidP="00B0739E">
      <w:pPr>
        <w:pStyle w:val="Doc-text2"/>
        <w:rPr>
          <w:rFonts w:ascii="Times New Roman" w:hAnsi="Times New Roman"/>
        </w:rPr>
      </w:pPr>
    </w:p>
    <w:p w:rsidR="00B0739E" w:rsidRPr="00603444" w:rsidRDefault="00B0739E" w:rsidP="00B0739E">
      <w:pPr>
        <w:pStyle w:val="Doc-text2"/>
        <w:rPr>
          <w:rFonts w:ascii="Times New Roman" w:hAnsi="Times New Roman"/>
        </w:rPr>
      </w:pPr>
      <w:bookmarkStart w:id="3" w:name="_Toc507754572"/>
      <w:r w:rsidRPr="00603444">
        <w:rPr>
          <w:rFonts w:ascii="Times New Roman" w:hAnsi="Times New Roman"/>
        </w:rPr>
        <w:t>=&gt;</w:t>
      </w:r>
      <w:r w:rsidRPr="00603444">
        <w:rPr>
          <w:rFonts w:ascii="Times New Roman" w:hAnsi="Times New Roman"/>
        </w:rPr>
        <w:tab/>
        <w:t>Offline discussion on how to derive the PO. (</w:t>
      </w:r>
      <w:proofErr w:type="spellStart"/>
      <w:r w:rsidRPr="00603444">
        <w:rPr>
          <w:rFonts w:ascii="Times New Roman" w:hAnsi="Times New Roman"/>
        </w:rPr>
        <w:t>MediaTek</w:t>
      </w:r>
      <w:proofErr w:type="spellEnd"/>
      <w:r w:rsidRPr="00603444">
        <w:rPr>
          <w:rFonts w:ascii="Times New Roman" w:hAnsi="Times New Roman"/>
        </w:rPr>
        <w:t>, Offline discussion #43)</w:t>
      </w:r>
      <w:bookmarkEnd w:id="3"/>
    </w:p>
    <w:p w:rsidR="00B0739E" w:rsidRPr="00603444" w:rsidRDefault="00B0739E" w:rsidP="00B0739E">
      <w:pPr>
        <w:pStyle w:val="Doc-text2"/>
        <w:rPr>
          <w:rFonts w:ascii="Times New Roman" w:hAnsi="Times New Roman"/>
        </w:rPr>
      </w:pPr>
      <w:r w:rsidRPr="00603444">
        <w:rPr>
          <w:rFonts w:ascii="Times New Roman" w:hAnsi="Times New Roman"/>
        </w:rPr>
        <w:t>Update of offline discussion: Seem option 1 can be agreed</w:t>
      </w:r>
    </w:p>
    <w:p w:rsidR="00B0739E" w:rsidRPr="00603444" w:rsidRDefault="00B0739E" w:rsidP="00B0739E">
      <w:pPr>
        <w:pStyle w:val="Doc-text2"/>
        <w:rPr>
          <w:rFonts w:ascii="Times New Roman" w:hAnsi="Times New Roman"/>
        </w:rPr>
      </w:pPr>
    </w:p>
    <w:p w:rsidR="00B0739E" w:rsidRPr="00603444" w:rsidRDefault="00B0739E" w:rsidP="00B0739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03444">
        <w:rPr>
          <w:rFonts w:ascii="Times New Roman" w:hAnsi="Times New Roman"/>
        </w:rPr>
        <w:t>Agreements</w:t>
      </w:r>
    </w:p>
    <w:p w:rsidR="00B0739E" w:rsidRPr="00603444" w:rsidRDefault="00B0739E" w:rsidP="00B0739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03444">
        <w:rPr>
          <w:rFonts w:ascii="Times New Roman" w:hAnsi="Times New Roman"/>
        </w:rPr>
        <w:t>1</w:t>
      </w:r>
      <w:r w:rsidRPr="00603444">
        <w:rPr>
          <w:rFonts w:ascii="Times New Roman" w:hAnsi="Times New Roman"/>
        </w:rPr>
        <w:tab/>
        <w:t>Within the DRX cycle, the UEs derive a reference frame and relative to that a paging occasion based on UE ID</w:t>
      </w:r>
    </w:p>
    <w:p w:rsidR="000E241F" w:rsidRPr="00603444" w:rsidRDefault="000E241F" w:rsidP="00363681">
      <w:pPr>
        <w:jc w:val="left"/>
        <w:rPr>
          <w:rFonts w:ascii="Times New Roman" w:hAnsi="Times New Roman"/>
          <w:lang w:eastAsia="zh-CN"/>
        </w:rPr>
      </w:pPr>
    </w:p>
    <w:p w:rsidR="00A64786" w:rsidRPr="00603444" w:rsidRDefault="0070155C" w:rsidP="00A64786">
      <w:pPr>
        <w:rPr>
          <w:rFonts w:ascii="Times New Roman" w:eastAsia="宋体" w:hAnsi="Times New Roman"/>
          <w:lang w:val="en-US" w:eastAsia="zh-CN"/>
        </w:rPr>
      </w:pPr>
      <w:r w:rsidRPr="00603444">
        <w:rPr>
          <w:rFonts w:ascii="Times New Roman" w:eastAsia="宋体" w:hAnsi="Times New Roman"/>
          <w:lang w:val="en-US" w:eastAsia="zh-CN"/>
        </w:rPr>
        <w:t>H</w:t>
      </w:r>
      <w:r w:rsidR="00A64786" w:rsidRPr="00603444">
        <w:rPr>
          <w:rFonts w:ascii="Times New Roman" w:eastAsia="宋体" w:hAnsi="Times New Roman"/>
          <w:lang w:val="en-US" w:eastAsia="zh-CN"/>
        </w:rPr>
        <w:t>owever</w:t>
      </w:r>
      <w:r w:rsidRPr="00603444">
        <w:rPr>
          <w:rFonts w:ascii="Times New Roman" w:eastAsia="宋体" w:hAnsi="Times New Roman"/>
          <w:lang w:val="en-US" w:eastAsia="zh-CN"/>
        </w:rPr>
        <w:t>,</w:t>
      </w:r>
      <w:r w:rsidR="00A64786" w:rsidRPr="00603444">
        <w:rPr>
          <w:rFonts w:ascii="Times New Roman" w:eastAsia="宋体" w:hAnsi="Times New Roman"/>
          <w:lang w:val="en-US" w:eastAsia="zh-CN"/>
        </w:rPr>
        <w:t xml:space="preserve"> how to calculate PO/PF is not clear. This contribution provides considerations on this aspect</w:t>
      </w:r>
      <w:r w:rsidR="00A64786" w:rsidRPr="00603444">
        <w:rPr>
          <w:rFonts w:ascii="Times New Roman" w:hAnsi="Times New Roman"/>
        </w:rPr>
        <w:t>.</w:t>
      </w:r>
    </w:p>
    <w:p w:rsidR="009439E2" w:rsidRPr="00603444" w:rsidRDefault="00621492" w:rsidP="009439E2">
      <w:pPr>
        <w:pStyle w:val="1"/>
        <w:rPr>
          <w:rFonts w:ascii="Times New Roman" w:hAnsi="Times New Roman"/>
          <w:lang w:eastAsia="zh-CN"/>
        </w:rPr>
      </w:pPr>
      <w:r w:rsidRPr="00603444">
        <w:rPr>
          <w:rFonts w:ascii="Times New Roman" w:hAnsi="Times New Roman"/>
          <w:lang w:eastAsia="zh-CN"/>
        </w:rPr>
        <w:t>D</w:t>
      </w:r>
      <w:r w:rsidR="00A65F13" w:rsidRPr="00603444">
        <w:rPr>
          <w:rFonts w:ascii="Times New Roman" w:hAnsi="Times New Roman"/>
          <w:lang w:eastAsia="zh-CN"/>
        </w:rPr>
        <w:t>iscussion</w:t>
      </w:r>
    </w:p>
    <w:p w:rsidR="00B0739E" w:rsidRPr="00603444" w:rsidRDefault="000E241F" w:rsidP="00B0739E">
      <w:pPr>
        <w:rPr>
          <w:rFonts w:ascii="Times New Roman" w:eastAsia="MS Mincho" w:hAnsi="Times New Roman"/>
          <w:lang w:val="en-US" w:eastAsia="ja-JP"/>
        </w:rPr>
      </w:pPr>
      <w:r w:rsidRPr="00603444">
        <w:rPr>
          <w:rFonts w:ascii="Times New Roman" w:eastAsia="宋体" w:hAnsi="Times New Roman"/>
          <w:lang w:val="en-US" w:eastAsia="zh-CN"/>
        </w:rPr>
        <w:t xml:space="preserve">In LTE, </w:t>
      </w:r>
      <w:r w:rsidRPr="00603444">
        <w:rPr>
          <w:rFonts w:ascii="Times New Roman" w:eastAsia="MS Mincho" w:hAnsi="Times New Roman"/>
          <w:lang w:val="en-US" w:eastAsia="ja-JP"/>
        </w:rPr>
        <w:t xml:space="preserve">UE in IDLE mode </w:t>
      </w:r>
      <w:r w:rsidR="00B0739E" w:rsidRPr="00603444">
        <w:rPr>
          <w:rFonts w:ascii="Times New Roman" w:eastAsia="MS Mincho" w:hAnsi="Times New Roman"/>
          <w:lang w:val="en-US" w:eastAsia="ja-JP"/>
        </w:rPr>
        <w:t xml:space="preserve">may use Discontinuous Reception (DRX) in order to reduce power consumption. One Paging Occasion (PO) is a </w:t>
      </w:r>
      <w:proofErr w:type="spellStart"/>
      <w:r w:rsidR="00B0739E" w:rsidRPr="00603444">
        <w:rPr>
          <w:rFonts w:ascii="Times New Roman" w:eastAsia="MS Mincho" w:hAnsi="Times New Roman"/>
          <w:lang w:val="en-US" w:eastAsia="ja-JP"/>
        </w:rPr>
        <w:t>subframe</w:t>
      </w:r>
      <w:proofErr w:type="spellEnd"/>
      <w:r w:rsidR="00B0739E" w:rsidRPr="00603444">
        <w:rPr>
          <w:rFonts w:ascii="Times New Roman" w:eastAsia="MS Mincho" w:hAnsi="Times New Roman"/>
          <w:lang w:val="en-US" w:eastAsia="ja-JP"/>
        </w:rPr>
        <w:t xml:space="preserve"> where there may be P-RNTI transmitted on PDCCH or MPDCCH addressing the paging message. In P-RNTI transmitted on MPDCCH case, PO refers to the starting </w:t>
      </w:r>
      <w:proofErr w:type="spellStart"/>
      <w:r w:rsidR="00B0739E" w:rsidRPr="00603444">
        <w:rPr>
          <w:rFonts w:ascii="Times New Roman" w:eastAsia="MS Mincho" w:hAnsi="Times New Roman"/>
          <w:lang w:val="en-US" w:eastAsia="ja-JP"/>
        </w:rPr>
        <w:t>subframe</w:t>
      </w:r>
      <w:proofErr w:type="spellEnd"/>
      <w:r w:rsidR="00B0739E" w:rsidRPr="00603444">
        <w:rPr>
          <w:rFonts w:ascii="Times New Roman" w:eastAsia="MS Mincho" w:hAnsi="Times New Roman"/>
          <w:lang w:val="en-US" w:eastAsia="ja-JP"/>
        </w:rPr>
        <w:t xml:space="preserve"> of MPDCCH repetitions</w:t>
      </w:r>
      <w:r w:rsidR="0031266A" w:rsidRPr="00603444">
        <w:rPr>
          <w:rFonts w:ascii="Times New Roman" w:eastAsia="MS Mincho" w:hAnsi="Times New Roman"/>
          <w:lang w:val="en-US" w:eastAsia="ja-JP"/>
        </w:rPr>
        <w:t>.</w:t>
      </w:r>
    </w:p>
    <w:p w:rsidR="00B0739E" w:rsidRPr="00603444" w:rsidRDefault="00B0739E" w:rsidP="00B0739E">
      <w:pPr>
        <w:rPr>
          <w:rFonts w:ascii="Times New Roman" w:eastAsia="MS Mincho" w:hAnsi="Times New Roman"/>
          <w:lang w:val="en-US" w:eastAsia="ja-JP"/>
        </w:rPr>
      </w:pPr>
      <w:r w:rsidRPr="00603444">
        <w:rPr>
          <w:rFonts w:ascii="Times New Roman" w:eastAsia="MS Mincho" w:hAnsi="Times New Roman"/>
          <w:lang w:val="en-US" w:eastAsia="ja-JP"/>
        </w:rPr>
        <w:t>One Paging Frame (PF) is one Radio Frame, which may contain one or multiple Paging Occasion(s). When DRX is used the UE needs only to monitor one PO per DRX cycle.</w:t>
      </w:r>
      <w:r w:rsidR="00066C7A" w:rsidRPr="00066C7A">
        <w:rPr>
          <w:rFonts w:ascii="Times New Roman" w:eastAsia="MS Mincho" w:hAnsi="Times New Roman"/>
          <w:lang w:val="en-US" w:eastAsia="ja-JP"/>
        </w:rPr>
        <w:t xml:space="preserve"> </w:t>
      </w:r>
      <w:r w:rsidR="00066C7A" w:rsidRPr="00603444">
        <w:rPr>
          <w:rFonts w:ascii="Times New Roman" w:eastAsia="MS Mincho" w:hAnsi="Times New Roman"/>
          <w:lang w:val="en-US" w:eastAsia="ja-JP"/>
        </w:rPr>
        <w:t>[1]</w:t>
      </w:r>
    </w:p>
    <w:p w:rsidR="000E241F" w:rsidRPr="00603444" w:rsidRDefault="00B0739E" w:rsidP="00B0739E">
      <w:pPr>
        <w:rPr>
          <w:rFonts w:ascii="Times New Roman" w:eastAsia="MS Mincho" w:hAnsi="Times New Roman"/>
          <w:lang w:val="en-US" w:eastAsia="ja-JP"/>
        </w:rPr>
      </w:pPr>
      <w:r w:rsidRPr="00603444">
        <w:rPr>
          <w:rFonts w:ascii="Times New Roman" w:eastAsia="MS Mincho" w:hAnsi="Times New Roman"/>
          <w:lang w:val="en-US" w:eastAsia="ja-JP"/>
        </w:rPr>
        <w:t>Since it was agreed in last meeting that PO has the</w:t>
      </w:r>
      <w:r w:rsidR="00D7669D" w:rsidRPr="00603444">
        <w:rPr>
          <w:rFonts w:ascii="Times New Roman" w:eastAsia="MS Mincho" w:hAnsi="Times New Roman"/>
          <w:lang w:val="en-US" w:eastAsia="ja-JP"/>
        </w:rPr>
        <w:t xml:space="preserve"> same</w:t>
      </w:r>
      <w:r w:rsidRPr="00603444">
        <w:rPr>
          <w:rFonts w:ascii="Times New Roman" w:eastAsia="MS Mincho" w:hAnsi="Times New Roman"/>
          <w:lang w:val="en-US" w:eastAsia="ja-JP"/>
        </w:rPr>
        <w:t xml:space="preserve"> meaning </w:t>
      </w:r>
      <w:r w:rsidR="00D7669D" w:rsidRPr="00603444">
        <w:rPr>
          <w:rFonts w:ascii="Times New Roman" w:eastAsia="MS Mincho" w:hAnsi="Times New Roman"/>
          <w:lang w:val="en-US" w:eastAsia="ja-JP"/>
        </w:rPr>
        <w:t>as</w:t>
      </w:r>
      <w:r w:rsidRPr="00603444">
        <w:rPr>
          <w:rFonts w:ascii="Times New Roman" w:eastAsia="MS Mincho" w:hAnsi="Times New Roman"/>
          <w:lang w:val="en-US" w:eastAsia="ja-JP"/>
        </w:rPr>
        <w:t xml:space="preserve"> LTE, and</w:t>
      </w:r>
      <w:r w:rsidRPr="00603444">
        <w:rPr>
          <w:rFonts w:ascii="Times New Roman" w:hAnsi="Times New Roman"/>
        </w:rPr>
        <w:t xml:space="preserve"> </w:t>
      </w:r>
      <w:r w:rsidRPr="00603444">
        <w:rPr>
          <w:rFonts w:ascii="Times New Roman" w:eastAsia="MS Mincho" w:hAnsi="Times New Roman"/>
          <w:lang w:val="en-US" w:eastAsia="ja-JP"/>
        </w:rPr>
        <w:t>within the DRX cycle, the UEs derive a reference frame and relative to that a paging occasion based on UE ID. Therefore, t</w:t>
      </w:r>
      <w:r w:rsidR="000E241F" w:rsidRPr="00603444">
        <w:rPr>
          <w:rFonts w:ascii="Times New Roman" w:eastAsia="MS Mincho" w:hAnsi="Times New Roman"/>
          <w:lang w:val="en-US" w:eastAsia="ja-JP"/>
        </w:rPr>
        <w:t xml:space="preserve">he same </w:t>
      </w:r>
      <w:r w:rsidRPr="00603444">
        <w:rPr>
          <w:rFonts w:ascii="Times New Roman" w:eastAsia="MS Mincho" w:hAnsi="Times New Roman"/>
          <w:lang w:val="en-US" w:eastAsia="ja-JP"/>
        </w:rPr>
        <w:t xml:space="preserve">conception of </w:t>
      </w:r>
      <w:r w:rsidRPr="00603444">
        <w:rPr>
          <w:rFonts w:ascii="Times New Roman" w:eastAsia="宋体" w:hAnsi="Times New Roman"/>
          <w:lang w:val="en-US" w:eastAsia="zh-CN"/>
        </w:rPr>
        <w:t>P</w:t>
      </w:r>
      <w:r w:rsidR="00D7669D" w:rsidRPr="00603444">
        <w:rPr>
          <w:rFonts w:ascii="Times New Roman" w:eastAsia="宋体" w:hAnsi="Times New Roman"/>
          <w:lang w:val="en-US" w:eastAsia="zh-CN"/>
        </w:rPr>
        <w:t>F</w:t>
      </w:r>
      <w:r w:rsidRPr="00603444">
        <w:rPr>
          <w:rFonts w:ascii="Times New Roman" w:eastAsia="宋体" w:hAnsi="Times New Roman"/>
          <w:lang w:val="en-US" w:eastAsia="zh-CN"/>
        </w:rPr>
        <w:t xml:space="preserve"> should be applied to NR and also PO/PF calculation </w:t>
      </w:r>
      <w:r w:rsidR="000E241F" w:rsidRPr="00603444">
        <w:rPr>
          <w:rFonts w:ascii="Times New Roman" w:eastAsia="MS Mincho" w:hAnsi="Times New Roman"/>
          <w:lang w:val="en-US" w:eastAsia="ja-JP"/>
        </w:rPr>
        <w:t>mechanism</w:t>
      </w:r>
      <w:r w:rsidRPr="00603444">
        <w:rPr>
          <w:rFonts w:ascii="Times New Roman" w:eastAsia="MS Mincho" w:hAnsi="Times New Roman"/>
          <w:lang w:val="en-US" w:eastAsia="ja-JP"/>
        </w:rPr>
        <w:t xml:space="preserve"> should be baseline for NR</w:t>
      </w:r>
      <w:r w:rsidR="000E241F" w:rsidRPr="00603444">
        <w:rPr>
          <w:rFonts w:ascii="Times New Roman" w:eastAsia="MS Mincho" w:hAnsi="Times New Roman"/>
          <w:lang w:val="en-US" w:eastAsia="ja-JP"/>
        </w:rPr>
        <w:t>.</w:t>
      </w:r>
    </w:p>
    <w:p w:rsidR="00066C7A" w:rsidRPr="00066C7A" w:rsidRDefault="00066C7A" w:rsidP="00066C7A">
      <w:pPr>
        <w:ind w:left="1132" w:hangingChars="564" w:hanging="1132"/>
        <w:rPr>
          <w:rFonts w:ascii="Times New Roman" w:eastAsia="宋体" w:hAnsi="Times New Roman"/>
          <w:b/>
          <w:lang w:val="en-US" w:eastAsia="zh-CN"/>
        </w:rPr>
      </w:pPr>
      <w:r>
        <w:rPr>
          <w:rFonts w:ascii="Times New Roman" w:eastAsia="宋体" w:hAnsi="Times New Roman"/>
          <w:b/>
          <w:lang w:val="en-US" w:eastAsia="zh-CN"/>
        </w:rPr>
        <w:t xml:space="preserve">Proposal 1: </w:t>
      </w:r>
      <w:r w:rsidRPr="00603444">
        <w:rPr>
          <w:rFonts w:ascii="Times New Roman" w:eastAsia="宋体" w:hAnsi="Times New Roman"/>
          <w:b/>
          <w:lang w:val="en-US" w:eastAsia="zh-CN"/>
        </w:rPr>
        <w:t>PF should be defi</w:t>
      </w:r>
      <w:r>
        <w:rPr>
          <w:rFonts w:ascii="Times New Roman" w:eastAsia="宋体" w:hAnsi="Times New Roman"/>
          <w:b/>
          <w:lang w:val="en-US" w:eastAsia="zh-CN"/>
        </w:rPr>
        <w:t>ned</w:t>
      </w:r>
      <w:r w:rsidRPr="00603444">
        <w:rPr>
          <w:rFonts w:ascii="Times New Roman" w:eastAsia="宋体" w:hAnsi="Times New Roman"/>
          <w:b/>
          <w:lang w:val="en-US" w:eastAsia="zh-CN"/>
        </w:rPr>
        <w:t xml:space="preserve"> in NR as in LTE, and take the PF/PO calculation mechanism in LTE as baseline for NR.</w:t>
      </w:r>
    </w:p>
    <w:p w:rsidR="000E241F" w:rsidRPr="00603444" w:rsidRDefault="00D7669D" w:rsidP="000E241F">
      <w:pPr>
        <w:rPr>
          <w:rFonts w:ascii="Times New Roman" w:eastAsia="宋体" w:hAnsi="Times New Roman"/>
          <w:lang w:val="en-US" w:eastAsia="zh-CN"/>
        </w:rPr>
      </w:pPr>
      <w:r w:rsidRPr="00603444">
        <w:rPr>
          <w:rFonts w:ascii="Times New Roman" w:eastAsia="宋体" w:hAnsi="Times New Roman"/>
          <w:lang w:val="en-US" w:eastAsia="zh-CN"/>
        </w:rPr>
        <w:t xml:space="preserve">In the previous discussion, </w:t>
      </w:r>
      <w:r w:rsidR="000E241F" w:rsidRPr="00603444">
        <w:rPr>
          <w:rFonts w:ascii="Times New Roman" w:eastAsia="宋体" w:hAnsi="Times New Roman"/>
          <w:lang w:val="en-US" w:eastAsia="zh-CN"/>
        </w:rPr>
        <w:t>RAN1 provid</w:t>
      </w:r>
      <w:r w:rsidRPr="00603444">
        <w:rPr>
          <w:rFonts w:ascii="Times New Roman" w:eastAsia="宋体" w:hAnsi="Times New Roman"/>
          <w:lang w:val="en-US" w:eastAsia="zh-CN"/>
        </w:rPr>
        <w:t>ed</w:t>
      </w:r>
      <w:r w:rsidR="000E241F" w:rsidRPr="00603444">
        <w:rPr>
          <w:rFonts w:ascii="Times New Roman" w:eastAsia="宋体" w:hAnsi="Times New Roman"/>
          <w:lang w:val="en-US" w:eastAsia="zh-CN"/>
        </w:rPr>
        <w:t xml:space="preserve"> two methods for paging, the agreement copied below for easy referent.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1"/>
      </w:tblGrid>
      <w:tr w:rsidR="000E241F" w:rsidRPr="00603444" w:rsidTr="00F032F9">
        <w:tc>
          <w:tcPr>
            <w:tcW w:w="9571" w:type="dxa"/>
          </w:tcPr>
          <w:p w:rsidR="000E241F" w:rsidRPr="00603444" w:rsidRDefault="000E241F" w:rsidP="000E241F">
            <w:pPr>
              <w:numPr>
                <w:ilvl w:val="0"/>
                <w:numId w:val="35"/>
              </w:numPr>
              <w:spacing w:after="0" w:line="360" w:lineRule="auto"/>
              <w:jc w:val="left"/>
              <w:rPr>
                <w:rFonts w:ascii="Times New Roman" w:hAnsi="Times New Roman"/>
              </w:rPr>
            </w:pPr>
            <w:r w:rsidRPr="00603444">
              <w:rPr>
                <w:rFonts w:ascii="Times New Roman" w:hAnsi="Times New Roman"/>
              </w:rPr>
              <w:t>For paging in multi-beam operation, support beam sweeping for paging, and study the following methods:</w:t>
            </w:r>
          </w:p>
          <w:p w:rsidR="000E241F" w:rsidRPr="00603444" w:rsidRDefault="000E241F" w:rsidP="000E241F">
            <w:pPr>
              <w:numPr>
                <w:ilvl w:val="1"/>
                <w:numId w:val="35"/>
              </w:numPr>
              <w:spacing w:after="0" w:line="360" w:lineRule="auto"/>
              <w:jc w:val="left"/>
              <w:rPr>
                <w:rFonts w:ascii="Times New Roman" w:hAnsi="Times New Roman"/>
              </w:rPr>
            </w:pPr>
            <w:r w:rsidRPr="00603444">
              <w:rPr>
                <w:rFonts w:ascii="Times New Roman" w:hAnsi="Times New Roman"/>
              </w:rPr>
              <w:t>Alt-1: Multiplexing paging with SS blocks</w:t>
            </w:r>
          </w:p>
          <w:p w:rsidR="000E241F" w:rsidRPr="00603444" w:rsidRDefault="000E241F" w:rsidP="000E241F">
            <w:pPr>
              <w:numPr>
                <w:ilvl w:val="2"/>
                <w:numId w:val="35"/>
              </w:numPr>
              <w:spacing w:after="0" w:line="360" w:lineRule="auto"/>
              <w:jc w:val="left"/>
              <w:rPr>
                <w:rFonts w:ascii="Times New Roman" w:hAnsi="Times New Roman"/>
              </w:rPr>
            </w:pPr>
            <w:r w:rsidRPr="00603444">
              <w:rPr>
                <w:rFonts w:ascii="Times New Roman" w:hAnsi="Times New Roman"/>
              </w:rPr>
              <w:t xml:space="preserve">FFS: Details of paging </w:t>
            </w:r>
          </w:p>
          <w:p w:rsidR="000E241F" w:rsidRPr="00603444" w:rsidRDefault="000E241F" w:rsidP="000E241F">
            <w:pPr>
              <w:numPr>
                <w:ilvl w:val="1"/>
                <w:numId w:val="35"/>
              </w:numPr>
              <w:spacing w:after="0" w:line="360" w:lineRule="auto"/>
              <w:jc w:val="left"/>
              <w:rPr>
                <w:rFonts w:ascii="Times New Roman" w:hAnsi="Times New Roman"/>
              </w:rPr>
            </w:pPr>
            <w:r w:rsidRPr="00603444">
              <w:rPr>
                <w:rFonts w:ascii="Times New Roman" w:hAnsi="Times New Roman"/>
              </w:rPr>
              <w:lastRenderedPageBreak/>
              <w:t xml:space="preserve">Alt-2: Adding another round of beam sweeping for paging </w:t>
            </w:r>
          </w:p>
          <w:p w:rsidR="000E241F" w:rsidRPr="00603444" w:rsidRDefault="000E241F" w:rsidP="00F032F9">
            <w:pPr>
              <w:rPr>
                <w:rStyle w:val="a9"/>
                <w:rFonts w:ascii="Times New Roman" w:hAnsi="Times New Roman"/>
                <w:lang w:val="en-US" w:eastAsia="zh-CN"/>
              </w:rPr>
            </w:pPr>
            <w:r w:rsidRPr="00603444">
              <w:rPr>
                <w:rFonts w:ascii="Times New Roman" w:hAnsi="Times New Roman"/>
              </w:rPr>
              <w:t>Note: Another round of beam sweeping is different from the beam sweeping of SS burst set</w:t>
            </w:r>
          </w:p>
        </w:tc>
      </w:tr>
    </w:tbl>
    <w:p w:rsidR="00B0739E" w:rsidRPr="00603444" w:rsidRDefault="00B0739E" w:rsidP="000E241F">
      <w:pPr>
        <w:rPr>
          <w:rFonts w:ascii="Times New Roman" w:hAnsi="Times New Roman"/>
          <w:b/>
          <w:lang w:val="en-US" w:eastAsia="zh-CN"/>
        </w:rPr>
      </w:pPr>
    </w:p>
    <w:p w:rsidR="00B0739E" w:rsidRPr="00066C7A" w:rsidRDefault="00B0739E" w:rsidP="000E241F">
      <w:pPr>
        <w:rPr>
          <w:rFonts w:ascii="Times New Roman" w:hAnsi="Times New Roman"/>
          <w:b/>
          <w:lang w:val="en-US" w:eastAsia="zh-CN"/>
        </w:rPr>
      </w:pPr>
      <w:r w:rsidRPr="00603444">
        <w:rPr>
          <w:rFonts w:ascii="Times New Roman" w:hAnsi="Times New Roman"/>
          <w:lang w:val="en-US" w:eastAsia="zh-CN"/>
        </w:rPr>
        <w:t xml:space="preserve">And in last meeting, RAN2 confirmed that PO can be </w:t>
      </w:r>
      <w:proofErr w:type="spellStart"/>
      <w:r w:rsidRPr="00603444">
        <w:rPr>
          <w:rFonts w:ascii="Times New Roman" w:hAnsi="Times New Roman"/>
          <w:lang w:val="en-US" w:eastAsia="zh-CN"/>
        </w:rPr>
        <w:t>TDMed</w:t>
      </w:r>
      <w:proofErr w:type="spellEnd"/>
      <w:r w:rsidRPr="00603444">
        <w:rPr>
          <w:rFonts w:ascii="Times New Roman" w:hAnsi="Times New Roman"/>
          <w:lang w:val="en-US" w:eastAsia="zh-CN"/>
        </w:rPr>
        <w:t xml:space="preserve"> or </w:t>
      </w:r>
      <w:proofErr w:type="spellStart"/>
      <w:r w:rsidRPr="00603444">
        <w:rPr>
          <w:rFonts w:ascii="Times New Roman" w:hAnsi="Times New Roman"/>
          <w:lang w:val="en-US" w:eastAsia="zh-CN"/>
        </w:rPr>
        <w:t>FDMed</w:t>
      </w:r>
      <w:proofErr w:type="spellEnd"/>
      <w:r w:rsidRPr="00603444">
        <w:rPr>
          <w:rFonts w:ascii="Times New Roman" w:hAnsi="Times New Roman"/>
          <w:lang w:val="en-US" w:eastAsia="zh-CN"/>
        </w:rPr>
        <w:t xml:space="preserve"> with an SS block. What’s more</w:t>
      </w:r>
      <w:r w:rsidR="001D0E8D">
        <w:rPr>
          <w:rFonts w:ascii="Times New Roman" w:hAnsi="Times New Roman"/>
          <w:lang w:val="en-US" w:eastAsia="zh-CN"/>
        </w:rPr>
        <w:t>,</w:t>
      </w:r>
      <w:r w:rsidRPr="00603444">
        <w:rPr>
          <w:rFonts w:ascii="Times New Roman" w:hAnsi="Times New Roman"/>
          <w:lang w:val="en-US" w:eastAsia="zh-CN"/>
        </w:rPr>
        <w:t xml:space="preserve"> according to RAN1 design, NR SS</w:t>
      </w:r>
      <w:r w:rsidR="00066C7A">
        <w:rPr>
          <w:rFonts w:ascii="Times New Roman" w:hAnsi="Times New Roman"/>
          <w:lang w:val="en-US" w:eastAsia="zh-CN"/>
        </w:rPr>
        <w:t xml:space="preserve"> block</w:t>
      </w:r>
      <w:r w:rsidRPr="00603444">
        <w:rPr>
          <w:rFonts w:ascii="Times New Roman" w:hAnsi="Times New Roman"/>
          <w:lang w:val="en-US" w:eastAsia="zh-CN"/>
        </w:rPr>
        <w:t xml:space="preserve"> periodicity can be  {5, 10, 20, 40, 80, 160} </w:t>
      </w:r>
      <w:proofErr w:type="spellStart"/>
      <w:r w:rsidRPr="00603444">
        <w:rPr>
          <w:rFonts w:ascii="Times New Roman" w:hAnsi="Times New Roman"/>
          <w:lang w:val="en-US" w:eastAsia="zh-CN"/>
        </w:rPr>
        <w:t>ms</w:t>
      </w:r>
      <w:proofErr w:type="spellEnd"/>
      <w:r w:rsidRPr="00603444">
        <w:rPr>
          <w:rFonts w:ascii="Times New Roman" w:hAnsi="Times New Roman"/>
          <w:lang w:val="en-US" w:eastAsia="zh-CN"/>
        </w:rPr>
        <w:t>, which means SS</w:t>
      </w:r>
      <w:r w:rsidR="00066C7A" w:rsidRPr="00066C7A">
        <w:rPr>
          <w:rFonts w:ascii="Times New Roman" w:hAnsi="Times New Roman"/>
          <w:lang w:val="en-US" w:eastAsia="zh-CN"/>
        </w:rPr>
        <w:t xml:space="preserve"> </w:t>
      </w:r>
      <w:r w:rsidR="00066C7A">
        <w:rPr>
          <w:rFonts w:ascii="Times New Roman" w:hAnsi="Times New Roman"/>
          <w:lang w:val="en-US" w:eastAsia="zh-CN"/>
        </w:rPr>
        <w:t>block</w:t>
      </w:r>
      <w:r w:rsidRPr="00603444">
        <w:rPr>
          <w:rFonts w:ascii="Times New Roman" w:hAnsi="Times New Roman"/>
          <w:lang w:val="en-US" w:eastAsia="zh-CN"/>
        </w:rPr>
        <w:t xml:space="preserve"> is not in  every frame, there the paging circle calculation should take SS</w:t>
      </w:r>
      <w:r w:rsidR="00066C7A" w:rsidRPr="00066C7A">
        <w:rPr>
          <w:rFonts w:ascii="Times New Roman" w:hAnsi="Times New Roman"/>
          <w:lang w:val="en-US" w:eastAsia="zh-CN"/>
        </w:rPr>
        <w:t xml:space="preserve"> </w:t>
      </w:r>
      <w:r w:rsidR="00066C7A">
        <w:rPr>
          <w:rFonts w:ascii="Times New Roman" w:hAnsi="Times New Roman"/>
          <w:lang w:val="en-US" w:eastAsia="zh-CN"/>
        </w:rPr>
        <w:t>block</w:t>
      </w:r>
      <w:r w:rsidRPr="00603444">
        <w:rPr>
          <w:rFonts w:ascii="Times New Roman" w:hAnsi="Times New Roman"/>
          <w:lang w:val="en-US" w:eastAsia="zh-CN"/>
        </w:rPr>
        <w:t xml:space="preserve"> periodicity into account</w:t>
      </w:r>
      <w:r w:rsidR="001D0E8D">
        <w:rPr>
          <w:rFonts w:ascii="Times New Roman" w:hAnsi="Times New Roman"/>
          <w:lang w:val="en-US" w:eastAsia="zh-CN"/>
        </w:rPr>
        <w:t>, it should be multiple of SS</w:t>
      </w:r>
      <w:r w:rsidR="00066C7A" w:rsidRPr="00066C7A">
        <w:rPr>
          <w:rFonts w:ascii="Times New Roman" w:hAnsi="Times New Roman"/>
          <w:lang w:val="en-US" w:eastAsia="zh-CN"/>
        </w:rPr>
        <w:t xml:space="preserve"> </w:t>
      </w:r>
      <w:r w:rsidR="00066C7A">
        <w:rPr>
          <w:rFonts w:ascii="Times New Roman" w:hAnsi="Times New Roman"/>
          <w:lang w:val="en-US" w:eastAsia="zh-CN"/>
        </w:rPr>
        <w:t>block</w:t>
      </w:r>
      <w:r w:rsidR="001D0E8D">
        <w:rPr>
          <w:rFonts w:ascii="Times New Roman" w:hAnsi="Times New Roman"/>
          <w:lang w:val="en-US" w:eastAsia="zh-CN"/>
        </w:rPr>
        <w:t xml:space="preserve"> periodicity</w:t>
      </w:r>
      <w:r w:rsidRPr="00603444">
        <w:rPr>
          <w:rFonts w:ascii="Times New Roman" w:hAnsi="Times New Roman"/>
          <w:lang w:val="en-US" w:eastAsia="zh-CN"/>
        </w:rPr>
        <w:t>.</w:t>
      </w:r>
    </w:p>
    <w:p w:rsidR="001D0E8D" w:rsidRPr="00066C7A" w:rsidRDefault="00EA1CD6" w:rsidP="00EA1CD6">
      <w:pPr>
        <w:rPr>
          <w:rFonts w:ascii="Times New Roman" w:hAnsi="Times New Roman"/>
          <w:b/>
          <w:lang w:val="en-US" w:eastAsia="zh-CN"/>
        </w:rPr>
      </w:pPr>
      <w:bookmarkStart w:id="4" w:name="OLE_LINK5"/>
      <w:bookmarkStart w:id="5" w:name="OLE_LINK6"/>
      <w:r w:rsidRPr="00066C7A">
        <w:rPr>
          <w:rFonts w:ascii="Times New Roman" w:hAnsi="Times New Roman"/>
          <w:b/>
          <w:lang w:val="en-US" w:eastAsia="zh-CN"/>
        </w:rPr>
        <w:t xml:space="preserve">Observation 1: Paging circle </w:t>
      </w:r>
      <w:r w:rsidR="001D0E8D" w:rsidRPr="00066C7A">
        <w:rPr>
          <w:rFonts w:ascii="Times New Roman" w:hAnsi="Times New Roman"/>
          <w:b/>
          <w:lang w:val="en-US" w:eastAsia="zh-CN"/>
        </w:rPr>
        <w:t xml:space="preserve">design </w:t>
      </w:r>
      <w:r w:rsidRPr="00066C7A">
        <w:rPr>
          <w:rFonts w:ascii="Times New Roman" w:hAnsi="Times New Roman"/>
          <w:b/>
          <w:lang w:val="en-US" w:eastAsia="zh-CN"/>
        </w:rPr>
        <w:t>should take SS</w:t>
      </w:r>
      <w:r w:rsidR="00066C7A" w:rsidRPr="00066C7A">
        <w:rPr>
          <w:rFonts w:ascii="Times New Roman" w:hAnsi="Times New Roman"/>
          <w:b/>
          <w:lang w:val="en-US" w:eastAsia="zh-CN"/>
        </w:rPr>
        <w:t xml:space="preserve"> block</w:t>
      </w:r>
      <w:r w:rsidRPr="00066C7A">
        <w:rPr>
          <w:rFonts w:ascii="Times New Roman" w:hAnsi="Times New Roman"/>
          <w:b/>
          <w:lang w:val="en-US" w:eastAsia="zh-CN"/>
        </w:rPr>
        <w:t xml:space="preserve"> periodicity into account</w:t>
      </w:r>
      <w:r w:rsidR="001D0E8D" w:rsidRPr="00066C7A">
        <w:rPr>
          <w:rFonts w:ascii="Times New Roman" w:hAnsi="Times New Roman"/>
          <w:b/>
          <w:lang w:val="en-US" w:eastAsia="zh-CN"/>
        </w:rPr>
        <w:t>.</w:t>
      </w:r>
    </w:p>
    <w:p w:rsidR="00EA1CD6" w:rsidRPr="00603444" w:rsidRDefault="001D0E8D" w:rsidP="00EA1CD6">
      <w:pPr>
        <w:rPr>
          <w:rFonts w:ascii="Times New Roman" w:hAnsi="Times New Roman"/>
          <w:b/>
          <w:lang w:val="en-US" w:eastAsia="zh-CN"/>
        </w:rPr>
      </w:pPr>
      <w:r w:rsidRPr="00066C7A">
        <w:rPr>
          <w:rFonts w:ascii="Times New Roman" w:hAnsi="Times New Roman"/>
          <w:b/>
          <w:lang w:val="en-US" w:eastAsia="zh-CN"/>
        </w:rPr>
        <w:t>Proposal 2: Paging circle should be multiple of SS</w:t>
      </w:r>
      <w:r w:rsidR="00066C7A" w:rsidRPr="00066C7A">
        <w:rPr>
          <w:rFonts w:ascii="Times New Roman" w:hAnsi="Times New Roman"/>
          <w:b/>
          <w:lang w:val="en-US" w:eastAsia="zh-CN"/>
        </w:rPr>
        <w:t xml:space="preserve"> block</w:t>
      </w:r>
      <w:r w:rsidRPr="00066C7A">
        <w:rPr>
          <w:rFonts w:ascii="Times New Roman" w:hAnsi="Times New Roman"/>
          <w:b/>
          <w:lang w:val="en-US" w:eastAsia="zh-CN"/>
        </w:rPr>
        <w:t xml:space="preserve"> p</w:t>
      </w:r>
      <w:r w:rsidRPr="001D0E8D">
        <w:rPr>
          <w:rFonts w:ascii="Times New Roman" w:hAnsi="Times New Roman"/>
          <w:b/>
          <w:lang w:val="en-US" w:eastAsia="zh-CN"/>
        </w:rPr>
        <w:t>eriodicity</w:t>
      </w:r>
      <w:r w:rsidR="00EA1CD6" w:rsidRPr="00603444">
        <w:rPr>
          <w:rFonts w:ascii="Times New Roman" w:hAnsi="Times New Roman"/>
          <w:b/>
          <w:lang w:val="en-US" w:eastAsia="zh-CN"/>
        </w:rPr>
        <w:t>.</w:t>
      </w:r>
    </w:p>
    <w:bookmarkEnd w:id="4"/>
    <w:bookmarkEnd w:id="5"/>
    <w:p w:rsidR="00EA1CD6" w:rsidRPr="00603444" w:rsidRDefault="00EA1CD6" w:rsidP="000E241F">
      <w:pPr>
        <w:rPr>
          <w:rFonts w:ascii="Times New Roman" w:hAnsi="Times New Roman"/>
          <w:lang w:val="en-US" w:eastAsia="zh-CN"/>
        </w:rPr>
      </w:pPr>
      <w:r w:rsidRPr="00603444">
        <w:rPr>
          <w:rFonts w:ascii="Times New Roman" w:hAnsi="Times New Roman"/>
          <w:lang w:val="en-US" w:eastAsia="zh-CN"/>
        </w:rPr>
        <w:t>And since SS</w:t>
      </w:r>
      <w:r w:rsidR="00066C7A" w:rsidRPr="00066C7A">
        <w:rPr>
          <w:rFonts w:ascii="Times New Roman" w:hAnsi="Times New Roman"/>
          <w:lang w:val="en-US" w:eastAsia="zh-CN"/>
        </w:rPr>
        <w:t xml:space="preserve"> </w:t>
      </w:r>
      <w:r w:rsidR="00066C7A">
        <w:rPr>
          <w:rFonts w:ascii="Times New Roman" w:hAnsi="Times New Roman"/>
          <w:lang w:val="en-US" w:eastAsia="zh-CN"/>
        </w:rPr>
        <w:t>block</w:t>
      </w:r>
      <w:r w:rsidRPr="00603444">
        <w:rPr>
          <w:rFonts w:ascii="Times New Roman" w:hAnsi="Times New Roman"/>
          <w:lang w:val="en-US" w:eastAsia="zh-CN"/>
        </w:rPr>
        <w:t xml:space="preserve"> is used for synchronization, when paging circle is in accordance with SS</w:t>
      </w:r>
      <w:r w:rsidR="00066C7A" w:rsidRPr="00066C7A">
        <w:rPr>
          <w:rFonts w:ascii="Times New Roman" w:hAnsi="Times New Roman"/>
          <w:lang w:val="en-US" w:eastAsia="zh-CN"/>
        </w:rPr>
        <w:t xml:space="preserve"> </w:t>
      </w:r>
      <w:r w:rsidR="00066C7A">
        <w:rPr>
          <w:rFonts w:ascii="Times New Roman" w:hAnsi="Times New Roman"/>
          <w:lang w:val="en-US" w:eastAsia="zh-CN"/>
        </w:rPr>
        <w:t>block</w:t>
      </w:r>
      <w:r w:rsidRPr="00603444">
        <w:rPr>
          <w:rFonts w:ascii="Times New Roman" w:hAnsi="Times New Roman"/>
          <w:lang w:val="en-US" w:eastAsia="zh-CN"/>
        </w:rPr>
        <w:t xml:space="preserve"> periodicity, but the PF </w:t>
      </w:r>
      <w:r w:rsidR="00D7669D" w:rsidRPr="00603444">
        <w:rPr>
          <w:rFonts w:ascii="Times New Roman" w:hAnsi="Times New Roman"/>
          <w:lang w:val="en-US" w:eastAsia="zh-CN"/>
        </w:rPr>
        <w:t xml:space="preserve">location </w:t>
      </w:r>
      <w:r w:rsidRPr="00603444">
        <w:rPr>
          <w:rFonts w:ascii="Times New Roman" w:hAnsi="Times New Roman"/>
          <w:lang w:val="en-US" w:eastAsia="zh-CN"/>
        </w:rPr>
        <w:t>calculated is before the SS</w:t>
      </w:r>
      <w:r w:rsidR="00066C7A" w:rsidRPr="00066C7A">
        <w:rPr>
          <w:rFonts w:ascii="Times New Roman" w:hAnsi="Times New Roman"/>
          <w:lang w:val="en-US" w:eastAsia="zh-CN"/>
        </w:rPr>
        <w:t xml:space="preserve"> </w:t>
      </w:r>
      <w:r w:rsidR="00066C7A">
        <w:rPr>
          <w:rFonts w:ascii="Times New Roman" w:hAnsi="Times New Roman"/>
          <w:lang w:val="en-US" w:eastAsia="zh-CN"/>
        </w:rPr>
        <w:t>block</w:t>
      </w:r>
      <w:r w:rsidRPr="00603444">
        <w:rPr>
          <w:rFonts w:ascii="Times New Roman" w:hAnsi="Times New Roman"/>
          <w:lang w:val="en-US" w:eastAsia="zh-CN"/>
        </w:rPr>
        <w:t xml:space="preserve">, UE needs to do another synchronization to receive </w:t>
      </w:r>
      <w:r w:rsidR="001D0E8D">
        <w:rPr>
          <w:rFonts w:ascii="Times New Roman" w:hAnsi="Times New Roman"/>
          <w:lang w:val="en-US" w:eastAsia="zh-CN"/>
        </w:rPr>
        <w:t>paging message</w:t>
      </w:r>
      <w:r w:rsidRPr="00603444">
        <w:rPr>
          <w:rFonts w:ascii="Times New Roman" w:hAnsi="Times New Roman"/>
          <w:lang w:val="en-US" w:eastAsia="zh-CN"/>
        </w:rPr>
        <w:t xml:space="preserve">. Therefore, in a paging circle, it is better if PF location is </w:t>
      </w:r>
      <w:r w:rsidR="00D7669D" w:rsidRPr="00603444">
        <w:rPr>
          <w:rFonts w:ascii="Times New Roman" w:hAnsi="Times New Roman"/>
          <w:lang w:val="en-US" w:eastAsia="zh-CN"/>
        </w:rPr>
        <w:t xml:space="preserve">aligned to or </w:t>
      </w:r>
      <w:r w:rsidRPr="00603444">
        <w:rPr>
          <w:rFonts w:ascii="Times New Roman" w:hAnsi="Times New Roman"/>
          <w:lang w:val="en-US" w:eastAsia="zh-CN"/>
        </w:rPr>
        <w:t>behind of SS</w:t>
      </w:r>
      <w:r w:rsidR="00066C7A" w:rsidRPr="00066C7A">
        <w:rPr>
          <w:rFonts w:ascii="Times New Roman" w:hAnsi="Times New Roman"/>
          <w:lang w:val="en-US" w:eastAsia="zh-CN"/>
        </w:rPr>
        <w:t xml:space="preserve"> </w:t>
      </w:r>
      <w:r w:rsidR="00066C7A">
        <w:rPr>
          <w:rFonts w:ascii="Times New Roman" w:hAnsi="Times New Roman"/>
          <w:lang w:val="en-US" w:eastAsia="zh-CN"/>
        </w:rPr>
        <w:t>block</w:t>
      </w:r>
      <w:r w:rsidRPr="00603444">
        <w:rPr>
          <w:rFonts w:ascii="Times New Roman" w:hAnsi="Times New Roman"/>
          <w:lang w:val="en-US" w:eastAsia="zh-CN"/>
        </w:rPr>
        <w:t>.</w:t>
      </w:r>
    </w:p>
    <w:p w:rsidR="00EA1CD6" w:rsidRDefault="00EA1CD6" w:rsidP="000E241F">
      <w:pPr>
        <w:rPr>
          <w:rFonts w:ascii="Times New Roman" w:hAnsi="Times New Roman"/>
          <w:b/>
          <w:lang w:val="en-US" w:eastAsia="zh-CN"/>
        </w:rPr>
      </w:pPr>
      <w:r w:rsidRPr="00603444">
        <w:rPr>
          <w:rFonts w:ascii="Times New Roman" w:hAnsi="Times New Roman"/>
          <w:b/>
          <w:lang w:val="en-US" w:eastAsia="zh-CN"/>
        </w:rPr>
        <w:t xml:space="preserve">Observation 2: If </w:t>
      </w:r>
      <w:r w:rsidR="00042DD1">
        <w:rPr>
          <w:rFonts w:ascii="Times New Roman" w:hAnsi="Times New Roman"/>
          <w:b/>
          <w:lang w:val="en-US" w:eastAsia="zh-CN"/>
        </w:rPr>
        <w:t>PO/</w:t>
      </w:r>
      <w:r w:rsidRPr="00603444">
        <w:rPr>
          <w:rFonts w:ascii="Times New Roman" w:hAnsi="Times New Roman"/>
          <w:b/>
          <w:lang w:val="en-US" w:eastAsia="zh-CN"/>
        </w:rPr>
        <w:t>PF location is</w:t>
      </w:r>
      <w:r w:rsidR="00D7669D" w:rsidRPr="00603444">
        <w:rPr>
          <w:rFonts w:ascii="Times New Roman" w:hAnsi="Times New Roman"/>
          <w:lang w:val="en-US" w:eastAsia="zh-CN"/>
        </w:rPr>
        <w:t xml:space="preserve"> </w:t>
      </w:r>
      <w:r w:rsidR="00D7669D" w:rsidRPr="00603444">
        <w:rPr>
          <w:rFonts w:ascii="Times New Roman" w:hAnsi="Times New Roman"/>
          <w:b/>
          <w:lang w:val="en-US" w:eastAsia="zh-CN"/>
        </w:rPr>
        <w:t xml:space="preserve">aligned to or behind </w:t>
      </w:r>
      <w:r w:rsidR="00D7669D" w:rsidRPr="00066C7A">
        <w:rPr>
          <w:rFonts w:ascii="Times New Roman" w:hAnsi="Times New Roman"/>
          <w:b/>
          <w:lang w:val="en-US" w:eastAsia="zh-CN"/>
        </w:rPr>
        <w:t>of SS</w:t>
      </w:r>
      <w:r w:rsidR="00066C7A" w:rsidRPr="00066C7A">
        <w:rPr>
          <w:rFonts w:ascii="Times New Roman" w:hAnsi="Times New Roman"/>
          <w:b/>
          <w:lang w:val="en-US" w:eastAsia="zh-CN"/>
        </w:rPr>
        <w:t xml:space="preserve"> block</w:t>
      </w:r>
      <w:r w:rsidRPr="00603444">
        <w:rPr>
          <w:rFonts w:ascii="Times New Roman" w:hAnsi="Times New Roman"/>
          <w:b/>
          <w:lang w:val="en-US" w:eastAsia="zh-CN"/>
        </w:rPr>
        <w:t>, UE need not to do more synchronization.</w:t>
      </w:r>
    </w:p>
    <w:p w:rsidR="00042DD1" w:rsidRPr="00012224" w:rsidRDefault="00042DD1" w:rsidP="000E241F">
      <w:pPr>
        <w:rPr>
          <w:rFonts w:ascii="Times New Roman" w:hAnsi="Times New Roman"/>
          <w:lang w:val="en-US" w:eastAsia="zh-CN"/>
        </w:rPr>
      </w:pPr>
      <w:r w:rsidRPr="00012224">
        <w:rPr>
          <w:rFonts w:ascii="Times New Roman" w:hAnsi="Times New Roman"/>
          <w:lang w:val="en-US" w:eastAsia="zh-CN"/>
        </w:rPr>
        <w:t xml:space="preserve">Besides, since the length of one PO in case of beam sweeping is one period of beam sweeping, if SS block is received earlier, UE can </w:t>
      </w:r>
      <w:proofErr w:type="spellStart"/>
      <w:r w:rsidRPr="00012224">
        <w:rPr>
          <w:rFonts w:ascii="Times New Roman" w:hAnsi="Times New Roman"/>
          <w:lang w:val="en-US" w:eastAsia="zh-CN"/>
        </w:rPr>
        <w:t>determin</w:t>
      </w:r>
      <w:proofErr w:type="spellEnd"/>
      <w:r w:rsidRPr="00012224">
        <w:rPr>
          <w:rFonts w:ascii="Times New Roman" w:hAnsi="Times New Roman"/>
          <w:lang w:val="en-US" w:eastAsia="zh-CN"/>
        </w:rPr>
        <w:t xml:space="preserve"> the best beam and save power consumption. However, it should be notice that if the </w:t>
      </w:r>
      <w:r w:rsidR="007F2EF3">
        <w:rPr>
          <w:rFonts w:ascii="Times New Roman" w:hAnsi="Times New Roman"/>
          <w:lang w:val="en-US" w:eastAsia="zh-CN"/>
        </w:rPr>
        <w:t>time interval</w:t>
      </w:r>
      <w:r w:rsidR="007F2EF3" w:rsidRPr="00012224">
        <w:rPr>
          <w:rFonts w:ascii="Times New Roman" w:hAnsi="Times New Roman"/>
          <w:lang w:val="en-US" w:eastAsia="zh-CN"/>
        </w:rPr>
        <w:t xml:space="preserve"> </w:t>
      </w:r>
      <w:r w:rsidRPr="00012224">
        <w:rPr>
          <w:rFonts w:ascii="Times New Roman" w:hAnsi="Times New Roman"/>
          <w:lang w:val="en-US" w:eastAsia="zh-CN"/>
        </w:rPr>
        <w:t>between SS block and PO is too large, it cannot assure that the best beam doesn’t change.</w:t>
      </w:r>
    </w:p>
    <w:p w:rsidR="00042DD1" w:rsidRDefault="00042DD1" w:rsidP="00012224">
      <w:pPr>
        <w:ind w:left="1277" w:hangingChars="638" w:hanging="1277"/>
        <w:rPr>
          <w:rFonts w:ascii="Times New Roman" w:hAnsi="Times New Roman"/>
          <w:b/>
          <w:lang w:val="en-US" w:eastAsia="zh-CN"/>
        </w:rPr>
      </w:pPr>
      <w:proofErr w:type="spellStart"/>
      <w:r>
        <w:rPr>
          <w:rFonts w:ascii="Times New Roman" w:hAnsi="Times New Roman"/>
          <w:b/>
          <w:lang w:val="en-US" w:eastAsia="zh-CN"/>
        </w:rPr>
        <w:t>Obervation</w:t>
      </w:r>
      <w:proofErr w:type="spellEnd"/>
      <w:r>
        <w:rPr>
          <w:rFonts w:ascii="Times New Roman" w:hAnsi="Times New Roman"/>
          <w:b/>
          <w:lang w:val="en-US" w:eastAsia="zh-CN"/>
        </w:rPr>
        <w:t xml:space="preserve"> 3:  SS block can help </w:t>
      </w:r>
      <w:r w:rsidR="007F2EF3">
        <w:rPr>
          <w:rFonts w:ascii="Times New Roman" w:hAnsi="Times New Roman"/>
          <w:b/>
          <w:lang w:val="en-US" w:eastAsia="zh-CN"/>
        </w:rPr>
        <w:t>for</w:t>
      </w:r>
      <w:r>
        <w:rPr>
          <w:rFonts w:ascii="Times New Roman" w:hAnsi="Times New Roman"/>
          <w:b/>
          <w:lang w:val="en-US" w:eastAsia="zh-CN"/>
        </w:rPr>
        <w:t xml:space="preserve"> paging </w:t>
      </w:r>
      <w:r w:rsidR="007F2EF3">
        <w:rPr>
          <w:rFonts w:ascii="Times New Roman" w:hAnsi="Times New Roman"/>
          <w:b/>
          <w:lang w:val="en-US" w:eastAsia="zh-CN"/>
        </w:rPr>
        <w:t xml:space="preserve">reception on the best beam only if </w:t>
      </w:r>
      <w:r>
        <w:rPr>
          <w:rFonts w:ascii="Times New Roman" w:hAnsi="Times New Roman"/>
          <w:b/>
          <w:lang w:val="en-US" w:eastAsia="zh-CN"/>
        </w:rPr>
        <w:t>PO is behind of SS block with</w:t>
      </w:r>
      <w:r w:rsidR="007909A3">
        <w:rPr>
          <w:rFonts w:ascii="Times New Roman" w:hAnsi="Times New Roman"/>
          <w:b/>
          <w:lang w:val="en-US" w:eastAsia="zh-CN"/>
        </w:rPr>
        <w:t>in</w:t>
      </w:r>
      <w:r>
        <w:rPr>
          <w:rFonts w:ascii="Times New Roman" w:hAnsi="Times New Roman"/>
          <w:b/>
          <w:lang w:val="en-US" w:eastAsia="zh-CN"/>
        </w:rPr>
        <w:t xml:space="preserve"> a</w:t>
      </w:r>
      <w:r>
        <w:rPr>
          <w:rFonts w:ascii="Times New Roman" w:hAnsi="Times New Roman" w:hint="eastAsia"/>
          <w:b/>
          <w:lang w:val="en-US" w:eastAsia="zh-CN"/>
        </w:rPr>
        <w:t xml:space="preserve">n </w:t>
      </w:r>
      <w:r>
        <w:rPr>
          <w:rFonts w:ascii="Times New Roman" w:hAnsi="Times New Roman"/>
          <w:b/>
          <w:lang w:val="en-US" w:eastAsia="zh-CN"/>
        </w:rPr>
        <w:t xml:space="preserve">appropriate </w:t>
      </w:r>
      <w:r w:rsidR="007F2EF3" w:rsidRPr="007F2EF3">
        <w:rPr>
          <w:rFonts w:ascii="Times New Roman" w:hAnsi="Times New Roman"/>
          <w:b/>
          <w:lang w:val="en-US" w:eastAsia="zh-CN"/>
        </w:rPr>
        <w:t>time interval</w:t>
      </w:r>
      <w:r>
        <w:rPr>
          <w:rFonts w:ascii="Times New Roman" w:hAnsi="Times New Roman"/>
          <w:b/>
          <w:lang w:val="en-US" w:eastAsia="zh-CN"/>
        </w:rPr>
        <w:t>.</w:t>
      </w:r>
    </w:p>
    <w:p w:rsidR="00042DD1" w:rsidRDefault="00042DD1" w:rsidP="000E241F">
      <w:pPr>
        <w:rPr>
          <w:rFonts w:ascii="Times New Roman" w:hAnsi="Times New Roman"/>
          <w:lang w:val="en-US" w:eastAsia="zh-CN"/>
        </w:rPr>
      </w:pPr>
      <w:r w:rsidRPr="00012224">
        <w:rPr>
          <w:rFonts w:ascii="Times New Roman" w:hAnsi="Times New Roman"/>
          <w:lang w:val="en-US" w:eastAsia="zh-CN"/>
        </w:rPr>
        <w:t>[2]</w:t>
      </w:r>
      <w:r>
        <w:rPr>
          <w:rFonts w:ascii="Times New Roman" w:hAnsi="Times New Roman"/>
          <w:lang w:val="en-US" w:eastAsia="zh-CN"/>
        </w:rPr>
        <w:t xml:space="preserve"> </w:t>
      </w:r>
      <w:r w:rsidRPr="00012224">
        <w:rPr>
          <w:rFonts w:ascii="Times New Roman" w:hAnsi="Times New Roman"/>
          <w:lang w:val="en-US" w:eastAsia="zh-CN"/>
        </w:rPr>
        <w:t>mentioned that, in RAN1 paging discussion, it has been suggested that the minimum time interval between the last SS Block location and the first Paging Occasion should be 1ms for the UE to complete pre-sync before paging reception. In the same RAN1 discussions it was also suggested that the SS Burst Set periodicity associated to a paging reception should be less than 80ms considering the pre-sync quality and best beam validity</w:t>
      </w:r>
      <w:r w:rsidR="007F2EF3">
        <w:rPr>
          <w:rFonts w:ascii="Times New Roman" w:hAnsi="Times New Roman"/>
          <w:lang w:val="en-US" w:eastAsia="zh-CN"/>
        </w:rPr>
        <w:t>.</w:t>
      </w:r>
    </w:p>
    <w:p w:rsidR="007F2EF3" w:rsidRPr="00012224" w:rsidRDefault="007F2EF3" w:rsidP="00012224">
      <w:pPr>
        <w:ind w:left="1277" w:hangingChars="638" w:hanging="1277"/>
        <w:rPr>
          <w:rFonts w:ascii="Times New Roman" w:hAnsi="Times New Roman"/>
          <w:b/>
          <w:lang w:val="en-US" w:eastAsia="zh-CN"/>
        </w:rPr>
      </w:pPr>
      <w:r w:rsidRPr="00012224">
        <w:rPr>
          <w:rFonts w:ascii="Times New Roman" w:hAnsi="Times New Roman"/>
          <w:b/>
          <w:lang w:val="en-US" w:eastAsia="zh-CN"/>
        </w:rPr>
        <w:t>Observation 4: the minimum time interval should be designed according to the minimum handling time decided by RAN</w:t>
      </w:r>
      <w:r w:rsidR="00CB1248">
        <w:rPr>
          <w:rFonts w:ascii="Times New Roman" w:hAnsi="Times New Roman"/>
          <w:b/>
          <w:lang w:val="en-US" w:eastAsia="zh-CN"/>
        </w:rPr>
        <w:t>1</w:t>
      </w:r>
      <w:r w:rsidRPr="00012224">
        <w:rPr>
          <w:rFonts w:ascii="Times New Roman" w:hAnsi="Times New Roman"/>
          <w:b/>
          <w:lang w:val="en-US" w:eastAsia="zh-CN"/>
        </w:rPr>
        <w:t xml:space="preserve"> and/or RAN4.</w:t>
      </w:r>
    </w:p>
    <w:p w:rsidR="007F2EF3" w:rsidRPr="00012224" w:rsidRDefault="007909A3" w:rsidP="000E241F">
      <w:pPr>
        <w:rPr>
          <w:rFonts w:ascii="Times New Roman" w:hAnsi="Times New Roman"/>
          <w:b/>
          <w:lang w:eastAsia="zh-CN"/>
        </w:rPr>
      </w:pPr>
      <w:r w:rsidRPr="00012224">
        <w:rPr>
          <w:rFonts w:ascii="Times New Roman" w:hAnsi="Times New Roman" w:hint="eastAsia"/>
          <w:b/>
          <w:lang w:eastAsia="zh-CN"/>
        </w:rPr>
        <w:t xml:space="preserve">Proposal 3: </w:t>
      </w:r>
      <w:r w:rsidRPr="00012224">
        <w:rPr>
          <w:rFonts w:ascii="Times New Roman" w:hAnsi="Times New Roman"/>
          <w:b/>
          <w:lang w:eastAsia="zh-CN"/>
        </w:rPr>
        <w:t>RAN2 should send LS to RAN1</w:t>
      </w:r>
      <w:r w:rsidRPr="00012224">
        <w:rPr>
          <w:rFonts w:ascii="Times New Roman" w:hAnsi="Times New Roman"/>
          <w:b/>
          <w:lang w:val="en-US" w:eastAsia="zh-CN"/>
        </w:rPr>
        <w:t xml:space="preserve"> and/or RAN4 for the minimum and maxi</w:t>
      </w:r>
      <w:r w:rsidRPr="007909A3">
        <w:rPr>
          <w:rFonts w:ascii="Times New Roman" w:hAnsi="Times New Roman"/>
          <w:b/>
          <w:lang w:val="en-US" w:eastAsia="zh-CN"/>
        </w:rPr>
        <w:t>mum time interval.</w:t>
      </w:r>
      <w:r w:rsidR="00CB1248">
        <w:rPr>
          <w:rFonts w:ascii="Times New Roman" w:hAnsi="Times New Roman"/>
          <w:b/>
          <w:lang w:val="en-US" w:eastAsia="zh-CN"/>
        </w:rPr>
        <w:t xml:space="preserve"> </w:t>
      </w:r>
    </w:p>
    <w:p w:rsidR="00EA1CD6" w:rsidRPr="00603444" w:rsidRDefault="0031266A" w:rsidP="000E241F">
      <w:pPr>
        <w:rPr>
          <w:rFonts w:ascii="Times New Roman" w:hAnsi="Times New Roman"/>
          <w:b/>
          <w:lang w:val="en-US" w:eastAsia="zh-CN"/>
        </w:rPr>
      </w:pPr>
      <w:r w:rsidRPr="00603444">
        <w:rPr>
          <w:rFonts w:ascii="Times New Roman" w:hAnsi="Times New Roman"/>
          <w:b/>
          <w:lang w:val="en-US" w:eastAsia="zh-CN"/>
        </w:rPr>
        <w:t xml:space="preserve">Proposal </w:t>
      </w:r>
      <w:r w:rsidR="007909A3">
        <w:rPr>
          <w:rFonts w:ascii="Times New Roman" w:hAnsi="Times New Roman"/>
          <w:b/>
          <w:lang w:val="en-US" w:eastAsia="zh-CN"/>
        </w:rPr>
        <w:t>4</w:t>
      </w:r>
      <w:r w:rsidRPr="00603444">
        <w:rPr>
          <w:rFonts w:ascii="Times New Roman" w:hAnsi="Times New Roman"/>
          <w:b/>
          <w:lang w:val="en-US" w:eastAsia="zh-CN"/>
        </w:rPr>
        <w:t>:</w:t>
      </w:r>
      <w:r w:rsidR="00BC5562">
        <w:rPr>
          <w:rFonts w:ascii="Times New Roman" w:hAnsi="Times New Roman"/>
          <w:b/>
          <w:lang w:val="en-US" w:eastAsia="zh-CN"/>
        </w:rPr>
        <w:t xml:space="preserve"> based on the discussion above, we proposed that</w:t>
      </w:r>
      <w:r w:rsidRPr="00603444">
        <w:rPr>
          <w:rFonts w:ascii="Times New Roman" w:hAnsi="Times New Roman"/>
          <w:b/>
          <w:lang w:val="en-US" w:eastAsia="zh-CN"/>
        </w:rPr>
        <w:t xml:space="preserve"> PO/PF is calculated as follow:</w:t>
      </w:r>
    </w:p>
    <w:p w:rsidR="0031266A" w:rsidRDefault="0031266A" w:rsidP="0031266A">
      <w:pPr>
        <w:pStyle w:val="EX"/>
        <w:ind w:left="285" w:hanging="1"/>
        <w:rPr>
          <w:rFonts w:ascii="Times New Roman" w:hAnsi="Times New Roman"/>
          <w:b/>
        </w:rPr>
      </w:pPr>
      <w:r w:rsidRPr="00603444">
        <w:rPr>
          <w:rFonts w:ascii="Times New Roman" w:hAnsi="Times New Roman"/>
          <w:b/>
        </w:rPr>
        <w:t>PF is given by following equation:</w:t>
      </w:r>
    </w:p>
    <w:p w:rsidR="00C759B0" w:rsidRPr="00603444" w:rsidRDefault="00C759B0" w:rsidP="0031266A">
      <w:pPr>
        <w:pStyle w:val="EX"/>
        <w:ind w:left="285" w:hanging="1"/>
        <w:rPr>
          <w:rFonts w:ascii="Times New Roman" w:hAnsi="Times New Roman"/>
          <w:b/>
        </w:rPr>
      </w:pPr>
      <w:r>
        <w:rPr>
          <w:rFonts w:ascii="Times New Roman" w:hAnsi="Times New Roman"/>
          <w:b/>
        </w:rPr>
        <w:t>SFN=SFN’-(SFN’-X) mod T +</w:t>
      </w:r>
      <w:r w:rsidR="00BC5562">
        <w:rPr>
          <w:rFonts w:ascii="Times New Roman" w:hAnsi="Times New Roman"/>
          <w:b/>
        </w:rPr>
        <w:t>G1</w:t>
      </w:r>
      <w:r>
        <w:rPr>
          <w:rFonts w:ascii="Times New Roman" w:hAnsi="Times New Roman"/>
          <w:b/>
        </w:rPr>
        <w:t xml:space="preserve"> +</w:t>
      </w:r>
      <w:r w:rsidR="00761600">
        <w:rPr>
          <w:rFonts w:ascii="Times New Roman" w:hAnsi="Times New Roman"/>
          <w:b/>
        </w:rPr>
        <w:t xml:space="preserve"> ((</w:t>
      </w:r>
      <w:r>
        <w:rPr>
          <w:rFonts w:ascii="Times New Roman" w:hAnsi="Times New Roman"/>
          <w:b/>
        </w:rPr>
        <w:t>SFN’-X)</w:t>
      </w:r>
      <w:r w:rsidR="00761600">
        <w:rPr>
          <w:rFonts w:ascii="Times New Roman" w:hAnsi="Times New Roman"/>
          <w:b/>
        </w:rPr>
        <w:t xml:space="preserve"> </w:t>
      </w:r>
      <w:r w:rsidR="005E5495">
        <w:rPr>
          <w:rFonts w:ascii="Times New Roman" w:hAnsi="Times New Roman"/>
          <w:b/>
        </w:rPr>
        <w:t>mod</w:t>
      </w:r>
      <w:r w:rsidR="00761600">
        <w:rPr>
          <w:rFonts w:ascii="Times New Roman" w:hAnsi="Times New Roman"/>
          <w:b/>
        </w:rPr>
        <w:t xml:space="preserve"> </w:t>
      </w:r>
      <w:r w:rsidR="005E5495">
        <w:rPr>
          <w:rFonts w:ascii="Times New Roman" w:hAnsi="Times New Roman"/>
          <w:b/>
        </w:rPr>
        <w:t>T)</w:t>
      </w:r>
      <w:r>
        <w:rPr>
          <w:rFonts w:ascii="Times New Roman" w:hAnsi="Times New Roman"/>
          <w:b/>
        </w:rPr>
        <w:t xml:space="preserve"> mod</w:t>
      </w:r>
      <w:r w:rsidR="00BC5562">
        <w:rPr>
          <w:rFonts w:ascii="Times New Roman" w:hAnsi="Times New Roman"/>
          <w:b/>
        </w:rPr>
        <w:t xml:space="preserve"> </w:t>
      </w:r>
      <w:r>
        <w:rPr>
          <w:rFonts w:ascii="Times New Roman" w:hAnsi="Times New Roman"/>
          <w:b/>
        </w:rPr>
        <w:t>(</w:t>
      </w:r>
      <w:r w:rsidR="00CB1248">
        <w:rPr>
          <w:rFonts w:ascii="Times New Roman" w:hAnsi="Times New Roman"/>
          <w:b/>
        </w:rPr>
        <w:t>G2-G1</w:t>
      </w:r>
      <w:r>
        <w:rPr>
          <w:rFonts w:ascii="Times New Roman" w:hAnsi="Times New Roman"/>
          <w:b/>
        </w:rPr>
        <w:t>)</w:t>
      </w:r>
    </w:p>
    <w:p w:rsidR="00EA1CD6" w:rsidRPr="00603444" w:rsidRDefault="0031266A" w:rsidP="00066C7A">
      <w:pPr>
        <w:ind w:firstLine="284"/>
        <w:rPr>
          <w:rFonts w:ascii="Times New Roman" w:hAnsi="Times New Roman"/>
          <w:b/>
          <w:lang w:val="fr-FR" w:eastAsia="zh-CN"/>
        </w:rPr>
      </w:pPr>
      <w:r w:rsidRPr="00603444">
        <w:rPr>
          <w:rFonts w:ascii="Times New Roman" w:hAnsi="Times New Roman"/>
          <w:b/>
          <w:lang w:eastAsia="zh-CN"/>
        </w:rPr>
        <w:t xml:space="preserve"> </w:t>
      </w:r>
      <w:r w:rsidR="00EA1CD6" w:rsidRPr="00603444">
        <w:rPr>
          <w:rFonts w:ascii="Times New Roman" w:hAnsi="Times New Roman"/>
          <w:b/>
          <w:lang w:eastAsia="zh-CN"/>
        </w:rPr>
        <w:t>SFN</w:t>
      </w:r>
      <w:r w:rsidR="00C759B0">
        <w:rPr>
          <w:rFonts w:ascii="Times New Roman" w:hAnsi="Times New Roman"/>
          <w:b/>
          <w:lang w:eastAsia="zh-CN"/>
        </w:rPr>
        <w:t>’</w:t>
      </w:r>
      <w:r w:rsidR="00D7669D" w:rsidRPr="00603444">
        <w:rPr>
          <w:rFonts w:ascii="Times New Roman" w:hAnsi="Times New Roman"/>
          <w:b/>
          <w:lang w:eastAsia="zh-CN"/>
        </w:rPr>
        <w:t xml:space="preserve"> </w:t>
      </w:r>
      <w:r w:rsidR="00EA1CD6" w:rsidRPr="00603444">
        <w:rPr>
          <w:rFonts w:ascii="Times New Roman" w:hAnsi="Times New Roman"/>
          <w:b/>
          <w:lang w:eastAsia="zh-CN"/>
        </w:rPr>
        <w:t>mod T</w:t>
      </w:r>
      <w:r w:rsidR="00EA1CD6" w:rsidRPr="00603444">
        <w:rPr>
          <w:rFonts w:ascii="Times New Roman" w:hAnsi="Times New Roman"/>
          <w:b/>
          <w:lang w:val="fr-FR" w:eastAsia="zh-CN"/>
        </w:rPr>
        <w:t>= (T div N)*(UE_ID mod N)</w:t>
      </w:r>
    </w:p>
    <w:p w:rsidR="00215D14" w:rsidRDefault="00EA1CD6" w:rsidP="00066C7A">
      <w:pPr>
        <w:ind w:firstLine="284"/>
        <w:rPr>
          <w:rFonts w:ascii="Times New Roman" w:hAnsi="Times New Roman"/>
          <w:b/>
          <w:lang w:val="fr-FR" w:eastAsia="zh-CN"/>
        </w:rPr>
      </w:pPr>
      <w:r w:rsidRPr="00603444">
        <w:rPr>
          <w:rFonts w:ascii="Times New Roman" w:hAnsi="Times New Roman"/>
          <w:b/>
          <w:lang w:val="fr-FR" w:eastAsia="zh-CN"/>
        </w:rPr>
        <w:t>Where</w:t>
      </w:r>
      <w:r w:rsidR="00215D14">
        <w:rPr>
          <w:rFonts w:ascii="Times New Roman" w:hAnsi="Times New Roman"/>
          <w:b/>
          <w:lang w:val="fr-FR" w:eastAsia="zh-CN"/>
        </w:rPr>
        <w:t>,</w:t>
      </w:r>
    </w:p>
    <w:p w:rsidR="00EA1CD6" w:rsidRDefault="00EA1CD6" w:rsidP="00066C7A">
      <w:pPr>
        <w:ind w:firstLine="284"/>
        <w:rPr>
          <w:rFonts w:ascii="Times New Roman" w:hAnsi="Times New Roman"/>
          <w:b/>
          <w:lang w:val="fr-FR" w:eastAsia="zh-CN"/>
        </w:rPr>
      </w:pPr>
      <w:r w:rsidRPr="00603444">
        <w:rPr>
          <w:rFonts w:ascii="Times New Roman" w:hAnsi="Times New Roman"/>
          <w:b/>
          <w:lang w:val="fr-FR" w:eastAsia="zh-CN"/>
        </w:rPr>
        <w:t xml:space="preserve"> T=max(</w:t>
      </w:r>
      <w:r w:rsidR="00066C7A">
        <w:rPr>
          <w:rFonts w:ascii="Times New Roman" w:hAnsi="Times New Roman"/>
          <w:b/>
          <w:lang w:val="fr-FR" w:eastAsia="zh-CN"/>
        </w:rPr>
        <w:t>S</w:t>
      </w:r>
      <w:r w:rsidRPr="00603444">
        <w:rPr>
          <w:rFonts w:ascii="Times New Roman" w:hAnsi="Times New Roman"/>
          <w:b/>
          <w:lang w:val="fr-FR" w:eastAsia="zh-CN"/>
        </w:rPr>
        <w:t>,min</w:t>
      </w:r>
      <w:r w:rsidRPr="00603444">
        <w:rPr>
          <w:rFonts w:ascii="Times New Roman" w:hAnsi="Times New Roman"/>
          <w:b/>
          <w:lang w:val="fr-FR" w:eastAsia="zh-CN"/>
        </w:rPr>
        <w:t>（</w:t>
      </w:r>
      <w:r w:rsidRPr="00603444">
        <w:rPr>
          <w:rFonts w:ascii="Times New Roman" w:hAnsi="Times New Roman"/>
          <w:b/>
          <w:lang w:val="fr-FR" w:eastAsia="zh-CN"/>
        </w:rPr>
        <w:t>Tc</w:t>
      </w:r>
      <w:r w:rsidRPr="00603444">
        <w:rPr>
          <w:rFonts w:ascii="Times New Roman" w:hAnsi="Times New Roman"/>
          <w:b/>
          <w:lang w:val="fr-FR" w:eastAsia="zh-CN"/>
        </w:rPr>
        <w:t>，</w:t>
      </w:r>
      <w:r w:rsidRPr="00603444">
        <w:rPr>
          <w:rFonts w:ascii="Times New Roman" w:hAnsi="Times New Roman"/>
          <w:b/>
          <w:lang w:val="fr-FR" w:eastAsia="zh-CN"/>
        </w:rPr>
        <w:t>Tue</w:t>
      </w:r>
      <w:r w:rsidRPr="00603444">
        <w:rPr>
          <w:rFonts w:ascii="Times New Roman" w:hAnsi="Times New Roman"/>
          <w:b/>
          <w:lang w:val="fr-FR" w:eastAsia="zh-CN"/>
        </w:rPr>
        <w:t>）</w:t>
      </w:r>
      <w:r w:rsidRPr="00603444">
        <w:rPr>
          <w:rFonts w:ascii="Times New Roman" w:hAnsi="Times New Roman"/>
          <w:b/>
          <w:lang w:val="fr-FR" w:eastAsia="zh-CN"/>
        </w:rPr>
        <w:t>)</w:t>
      </w:r>
    </w:p>
    <w:p w:rsidR="00BC5562" w:rsidRDefault="00BC5562" w:rsidP="00066C7A">
      <w:pPr>
        <w:ind w:firstLine="284"/>
        <w:rPr>
          <w:rFonts w:ascii="Times New Roman" w:hAnsi="Times New Roman"/>
          <w:b/>
          <w:lang w:val="fr-FR" w:eastAsia="zh-CN"/>
        </w:rPr>
      </w:pPr>
      <w:r>
        <w:rPr>
          <w:rFonts w:ascii="Times New Roman" w:hAnsi="Times New Roman"/>
          <w:b/>
          <w:lang w:val="fr-FR" w:eastAsia="zh-CN"/>
        </w:rPr>
        <w:t xml:space="preserve">G1=minimum </w:t>
      </w:r>
      <w:r w:rsidR="00215D14">
        <w:rPr>
          <w:rFonts w:ascii="Times New Roman" w:hAnsi="Times New Roman"/>
          <w:b/>
          <w:lang w:val="fr-FR" w:eastAsia="zh-CN"/>
        </w:rPr>
        <w:t xml:space="preserve">time </w:t>
      </w:r>
      <w:r>
        <w:rPr>
          <w:rFonts w:ascii="Times New Roman" w:hAnsi="Times New Roman"/>
          <w:b/>
          <w:lang w:val="fr-FR" w:eastAsia="zh-CN"/>
        </w:rPr>
        <w:t>interval div system frame length</w:t>
      </w:r>
    </w:p>
    <w:p w:rsidR="00BC5562" w:rsidRPr="00603444" w:rsidRDefault="00BC5562" w:rsidP="00066C7A">
      <w:pPr>
        <w:ind w:firstLine="284"/>
        <w:rPr>
          <w:rFonts w:ascii="Times New Roman" w:hAnsi="Times New Roman"/>
          <w:b/>
          <w:lang w:val="fr-FR" w:eastAsia="zh-CN"/>
        </w:rPr>
      </w:pPr>
      <w:r>
        <w:rPr>
          <w:rFonts w:ascii="Times New Roman" w:hAnsi="Times New Roman"/>
          <w:b/>
          <w:lang w:val="fr-FR" w:eastAsia="zh-CN"/>
        </w:rPr>
        <w:t xml:space="preserve">G2=maximum </w:t>
      </w:r>
      <w:r w:rsidR="00215D14">
        <w:rPr>
          <w:rFonts w:ascii="Times New Roman" w:hAnsi="Times New Roman"/>
          <w:b/>
          <w:lang w:val="fr-FR" w:eastAsia="zh-CN"/>
        </w:rPr>
        <w:t xml:space="preserve">time </w:t>
      </w:r>
      <w:r>
        <w:rPr>
          <w:rFonts w:ascii="Times New Roman" w:hAnsi="Times New Roman"/>
          <w:b/>
          <w:lang w:val="fr-FR" w:eastAsia="zh-CN"/>
        </w:rPr>
        <w:t>interval div system frame length</w:t>
      </w:r>
    </w:p>
    <w:p w:rsidR="00D7669D" w:rsidRPr="00603444" w:rsidRDefault="00D7669D" w:rsidP="00D7669D">
      <w:pPr>
        <w:pStyle w:val="EX"/>
        <w:ind w:left="285" w:hanging="1"/>
        <w:rPr>
          <w:rFonts w:ascii="Times New Roman" w:hAnsi="Times New Roman"/>
          <w:b/>
        </w:rPr>
      </w:pPr>
      <w:r w:rsidRPr="00603444">
        <w:rPr>
          <w:rFonts w:ascii="Times New Roman" w:hAnsi="Times New Roman"/>
          <w:b/>
        </w:rPr>
        <w:t xml:space="preserve">Index </w:t>
      </w:r>
      <w:proofErr w:type="spellStart"/>
      <w:r w:rsidRPr="00603444">
        <w:rPr>
          <w:rFonts w:ascii="Times New Roman" w:hAnsi="Times New Roman"/>
          <w:b/>
        </w:rPr>
        <w:t>i_s</w:t>
      </w:r>
      <w:proofErr w:type="spellEnd"/>
      <w:r w:rsidRPr="00603444">
        <w:rPr>
          <w:rFonts w:ascii="Times New Roman" w:hAnsi="Times New Roman"/>
          <w:b/>
        </w:rPr>
        <w:t xml:space="preserve"> pointing to PO from </w:t>
      </w:r>
      <w:proofErr w:type="spellStart"/>
      <w:r w:rsidRPr="00603444">
        <w:rPr>
          <w:rFonts w:ascii="Times New Roman" w:hAnsi="Times New Roman"/>
          <w:b/>
        </w:rPr>
        <w:t>subframe</w:t>
      </w:r>
      <w:proofErr w:type="spellEnd"/>
      <w:r w:rsidRPr="00603444">
        <w:rPr>
          <w:rFonts w:ascii="Times New Roman" w:hAnsi="Times New Roman"/>
          <w:b/>
        </w:rPr>
        <w:t xml:space="preserve"> pattern will be derived from following calculation:</w:t>
      </w:r>
    </w:p>
    <w:p w:rsidR="00D7669D" w:rsidRPr="00603444" w:rsidRDefault="00D7669D" w:rsidP="00066C7A">
      <w:pPr>
        <w:pStyle w:val="B2"/>
        <w:ind w:left="0" w:firstLine="284"/>
        <w:rPr>
          <w:rFonts w:ascii="Times New Roman" w:hAnsi="Times New Roman"/>
          <w:b/>
        </w:rPr>
      </w:pPr>
      <w:proofErr w:type="spellStart"/>
      <w:r w:rsidRPr="00603444">
        <w:rPr>
          <w:rFonts w:ascii="Times New Roman" w:hAnsi="Times New Roman"/>
          <w:b/>
        </w:rPr>
        <w:t>i_s</w:t>
      </w:r>
      <w:proofErr w:type="spellEnd"/>
      <w:r w:rsidRPr="00603444">
        <w:rPr>
          <w:rFonts w:ascii="Times New Roman" w:hAnsi="Times New Roman"/>
          <w:b/>
        </w:rPr>
        <w:t xml:space="preserve"> = floor (UE_ID/N) mod Ns</w:t>
      </w:r>
    </w:p>
    <w:p w:rsidR="0031266A" w:rsidRPr="00603444" w:rsidRDefault="0031266A" w:rsidP="0031266A">
      <w:pPr>
        <w:pStyle w:val="B1"/>
        <w:rPr>
          <w:rFonts w:ascii="Times New Roman" w:hAnsi="Times New Roman"/>
          <w:b/>
          <w:lang w:val="fr-FR"/>
        </w:rPr>
      </w:pPr>
      <w:r w:rsidRPr="00603444">
        <w:rPr>
          <w:rFonts w:ascii="Times New Roman" w:hAnsi="Times New Roman"/>
          <w:b/>
          <w:lang w:val="fr-FR"/>
        </w:rPr>
        <w:t>-</w:t>
      </w:r>
      <w:r w:rsidRPr="00603444">
        <w:rPr>
          <w:rFonts w:ascii="Times New Roman" w:hAnsi="Times New Roman"/>
          <w:b/>
          <w:lang w:val="fr-FR"/>
        </w:rPr>
        <w:tab/>
        <w:t>Tc : cell default DRX circle</w:t>
      </w:r>
    </w:p>
    <w:p w:rsidR="0031266A" w:rsidRPr="00603444" w:rsidRDefault="0031266A" w:rsidP="0031266A">
      <w:pPr>
        <w:pStyle w:val="B1"/>
        <w:rPr>
          <w:rFonts w:ascii="Times New Roman" w:hAnsi="Times New Roman"/>
          <w:b/>
          <w:lang w:val="fr-FR"/>
        </w:rPr>
      </w:pPr>
      <w:r w:rsidRPr="00603444">
        <w:rPr>
          <w:rFonts w:ascii="Times New Roman" w:hAnsi="Times New Roman"/>
          <w:b/>
          <w:lang w:val="fr-FR"/>
        </w:rPr>
        <w:t>-    Tue :UE specific DRX circle</w:t>
      </w:r>
    </w:p>
    <w:p w:rsidR="0031266A" w:rsidRPr="00603444" w:rsidRDefault="0031266A" w:rsidP="0031266A">
      <w:pPr>
        <w:pStyle w:val="B1"/>
        <w:rPr>
          <w:rFonts w:ascii="Times New Roman" w:hAnsi="Times New Roman"/>
          <w:b/>
          <w:lang w:val="fr-FR"/>
        </w:rPr>
      </w:pPr>
      <w:r w:rsidRPr="00603444">
        <w:rPr>
          <w:rFonts w:ascii="Times New Roman" w:hAnsi="Times New Roman"/>
          <w:b/>
          <w:lang w:val="fr-FR"/>
        </w:rPr>
        <w:t xml:space="preserve">-    N: </w:t>
      </w:r>
      <w:r w:rsidR="00215D14">
        <w:rPr>
          <w:rFonts w:ascii="Times New Roman" w:hAnsi="Times New Roman"/>
          <w:b/>
          <w:lang w:val="fr-FR"/>
        </w:rPr>
        <w:t>number of PF in a DRX circle</w:t>
      </w:r>
    </w:p>
    <w:p w:rsidR="0031266A" w:rsidRPr="00603444" w:rsidRDefault="0031266A" w:rsidP="0031266A">
      <w:pPr>
        <w:pStyle w:val="B1"/>
        <w:rPr>
          <w:rFonts w:ascii="Times New Roman" w:hAnsi="Times New Roman"/>
          <w:b/>
          <w:lang w:val="fr-FR"/>
        </w:rPr>
      </w:pPr>
      <w:r w:rsidRPr="00603444">
        <w:rPr>
          <w:rFonts w:ascii="Times New Roman" w:hAnsi="Times New Roman"/>
          <w:b/>
          <w:lang w:val="fr-FR"/>
        </w:rPr>
        <w:t>-</w:t>
      </w:r>
      <w:r w:rsidRPr="00603444">
        <w:rPr>
          <w:rFonts w:ascii="Times New Roman" w:hAnsi="Times New Roman"/>
          <w:b/>
          <w:lang w:val="fr-FR"/>
        </w:rPr>
        <w:tab/>
      </w:r>
      <w:r w:rsidR="00066C7A">
        <w:rPr>
          <w:rFonts w:ascii="Times New Roman" w:hAnsi="Times New Roman"/>
          <w:b/>
          <w:lang w:val="fr-FR"/>
        </w:rPr>
        <w:t>S</w:t>
      </w:r>
      <w:r w:rsidRPr="00603444">
        <w:rPr>
          <w:rFonts w:ascii="Times New Roman" w:hAnsi="Times New Roman"/>
          <w:b/>
          <w:lang w:val="fr-FR"/>
        </w:rPr>
        <w:t> : SS</w:t>
      </w:r>
      <w:r w:rsidR="00066C7A" w:rsidRPr="00066C7A">
        <w:rPr>
          <w:rFonts w:ascii="Times New Roman" w:hAnsi="Times New Roman"/>
          <w:b/>
          <w:lang w:val="en-US" w:eastAsia="zh-CN"/>
        </w:rPr>
        <w:t xml:space="preserve"> block</w:t>
      </w:r>
      <w:r w:rsidRPr="00066C7A">
        <w:rPr>
          <w:rFonts w:ascii="Times New Roman" w:hAnsi="Times New Roman"/>
          <w:b/>
          <w:lang w:val="fr-FR"/>
        </w:rPr>
        <w:t xml:space="preserve"> </w:t>
      </w:r>
      <w:r w:rsidRPr="00603444">
        <w:rPr>
          <w:rFonts w:ascii="Times New Roman" w:hAnsi="Times New Roman"/>
          <w:b/>
          <w:lang w:val="fr-FR"/>
        </w:rPr>
        <w:t>periodicity</w:t>
      </w:r>
    </w:p>
    <w:p w:rsidR="0031266A" w:rsidRPr="00603444" w:rsidRDefault="0031266A" w:rsidP="0031266A">
      <w:pPr>
        <w:pStyle w:val="B1"/>
        <w:rPr>
          <w:rFonts w:ascii="Times New Roman" w:hAnsi="Times New Roman"/>
          <w:b/>
          <w:lang w:eastAsia="zh-CN"/>
        </w:rPr>
      </w:pPr>
      <w:r w:rsidRPr="00603444">
        <w:rPr>
          <w:rFonts w:ascii="Times New Roman" w:hAnsi="Times New Roman"/>
          <w:b/>
        </w:rPr>
        <w:t>-</w:t>
      </w:r>
      <w:r w:rsidRPr="00603444">
        <w:rPr>
          <w:rFonts w:ascii="Times New Roman" w:hAnsi="Times New Roman"/>
          <w:b/>
        </w:rPr>
        <w:tab/>
        <w:t>UE_ID: IMSI mod 1024</w:t>
      </w:r>
    </w:p>
    <w:p w:rsidR="0031266A" w:rsidRPr="00603444" w:rsidRDefault="00D7669D" w:rsidP="000E241F">
      <w:pPr>
        <w:rPr>
          <w:rFonts w:ascii="Times New Roman" w:hAnsi="Times New Roman"/>
          <w:b/>
          <w:lang w:val="en-US" w:eastAsia="zh-CN"/>
        </w:rPr>
      </w:pPr>
      <w:r w:rsidRPr="00603444">
        <w:rPr>
          <w:rFonts w:ascii="Times New Roman" w:hAnsi="Times New Roman"/>
          <w:b/>
          <w:lang w:val="en-US" w:eastAsia="zh-CN"/>
        </w:rPr>
        <w:lastRenderedPageBreak/>
        <w:t xml:space="preserve">     -    </w:t>
      </w:r>
      <w:r w:rsidR="00066C7A" w:rsidRPr="00603444">
        <w:rPr>
          <w:rFonts w:ascii="Times New Roman" w:hAnsi="Times New Roman"/>
          <w:b/>
          <w:lang w:val="en-US" w:eastAsia="zh-CN"/>
        </w:rPr>
        <w:t>X</w:t>
      </w:r>
      <w:r w:rsidR="0031266A" w:rsidRPr="00603444">
        <w:rPr>
          <w:rFonts w:ascii="Times New Roman" w:hAnsi="Times New Roman"/>
          <w:b/>
          <w:lang w:val="en-US" w:eastAsia="zh-CN"/>
        </w:rPr>
        <w:t>:</w:t>
      </w:r>
      <w:r w:rsidR="0031266A" w:rsidRPr="00603444">
        <w:rPr>
          <w:rFonts w:ascii="Times New Roman" w:hAnsi="Times New Roman"/>
          <w:b/>
        </w:rPr>
        <w:t xml:space="preserve"> </w:t>
      </w:r>
      <w:r w:rsidR="0031266A" w:rsidRPr="00603444">
        <w:rPr>
          <w:rFonts w:ascii="Times New Roman" w:hAnsi="Times New Roman"/>
          <w:b/>
          <w:lang w:val="en-US" w:eastAsia="zh-CN"/>
        </w:rPr>
        <w:t>the first SS</w:t>
      </w:r>
      <w:r w:rsidR="00066C7A" w:rsidRPr="00066C7A">
        <w:rPr>
          <w:rFonts w:ascii="Times New Roman" w:hAnsi="Times New Roman"/>
          <w:b/>
          <w:lang w:val="en-US" w:eastAsia="zh-CN"/>
        </w:rPr>
        <w:t xml:space="preserve"> block </w:t>
      </w:r>
      <w:r w:rsidR="0031266A" w:rsidRPr="00603444">
        <w:rPr>
          <w:rFonts w:ascii="Times New Roman" w:hAnsi="Times New Roman"/>
          <w:b/>
          <w:lang w:val="en-US" w:eastAsia="zh-CN"/>
        </w:rPr>
        <w:t>after SFN</w:t>
      </w:r>
      <w:r w:rsidR="00066C7A">
        <w:rPr>
          <w:rFonts w:ascii="Times New Roman" w:hAnsi="Times New Roman"/>
          <w:b/>
          <w:lang w:val="en-US" w:eastAsia="zh-CN"/>
        </w:rPr>
        <w:t xml:space="preserve"> 0</w:t>
      </w:r>
    </w:p>
    <w:p w:rsidR="00D7669D" w:rsidRPr="00603444" w:rsidRDefault="00D7669D" w:rsidP="00D7669D">
      <w:pPr>
        <w:pStyle w:val="B1"/>
        <w:rPr>
          <w:rFonts w:ascii="Times New Roman" w:hAnsi="Times New Roman"/>
          <w:b/>
          <w:lang w:val="fr-FR"/>
        </w:rPr>
      </w:pPr>
      <w:r w:rsidRPr="00603444">
        <w:rPr>
          <w:rFonts w:ascii="Times New Roman" w:hAnsi="Times New Roman"/>
          <w:b/>
          <w:lang w:val="fr-FR"/>
        </w:rPr>
        <w:t>-</w:t>
      </w:r>
      <w:r w:rsidRPr="00603444">
        <w:rPr>
          <w:rFonts w:ascii="Times New Roman" w:hAnsi="Times New Roman"/>
          <w:b/>
          <w:lang w:val="fr-FR"/>
        </w:rPr>
        <w:tab/>
        <w:t xml:space="preserve">Ns: </w:t>
      </w:r>
      <w:r w:rsidR="00215D14">
        <w:rPr>
          <w:rFonts w:ascii="Times New Roman" w:hAnsi="Times New Roman"/>
          <w:b/>
          <w:lang w:val="fr-FR"/>
        </w:rPr>
        <w:t>number of PO in a PF</w:t>
      </w:r>
    </w:p>
    <w:p w:rsidR="00CD4C7B" w:rsidRPr="00603444" w:rsidRDefault="00315925" w:rsidP="00725FC2">
      <w:pPr>
        <w:pStyle w:val="1"/>
        <w:rPr>
          <w:rFonts w:ascii="Times New Roman" w:hAnsi="Times New Roman"/>
        </w:rPr>
      </w:pPr>
      <w:r w:rsidRPr="00603444">
        <w:rPr>
          <w:rFonts w:ascii="Times New Roman" w:hAnsi="Times New Roman"/>
        </w:rPr>
        <w:t>Conclusions</w:t>
      </w:r>
    </w:p>
    <w:p w:rsidR="00EB169A" w:rsidRPr="00066C7A" w:rsidRDefault="00066C7A" w:rsidP="00EB169A">
      <w:pPr>
        <w:rPr>
          <w:rFonts w:ascii="Calibri" w:hAnsi="Calibri" w:cs="Arial"/>
        </w:rPr>
      </w:pPr>
      <w:r w:rsidRPr="00BB065C">
        <w:rPr>
          <w:rFonts w:ascii="Calibri" w:hAnsi="Calibri" w:cs="Arial"/>
        </w:rPr>
        <w:t xml:space="preserve">In summary, </w:t>
      </w:r>
      <w:r w:rsidRPr="00BB065C">
        <w:rPr>
          <w:rFonts w:ascii="Calibri" w:hAnsi="Calibri" w:cs="Arial"/>
          <w:lang w:eastAsia="zh-CN"/>
        </w:rPr>
        <w:t>our considerations and recommendations are list below</w:t>
      </w:r>
      <w:r w:rsidRPr="00BB065C">
        <w:rPr>
          <w:rFonts w:ascii="Calibri" w:hAnsi="Calibri" w:cs="Arial"/>
        </w:rPr>
        <w:t>:</w:t>
      </w:r>
    </w:p>
    <w:p w:rsidR="001D0E8D" w:rsidRDefault="001D0E8D" w:rsidP="001D0E8D">
      <w:pPr>
        <w:rPr>
          <w:rFonts w:ascii="Times New Roman" w:hAnsi="Times New Roman"/>
          <w:b/>
          <w:lang w:val="en-US" w:eastAsia="zh-CN"/>
        </w:rPr>
      </w:pPr>
      <w:r w:rsidRPr="00603444">
        <w:rPr>
          <w:rFonts w:ascii="Times New Roman" w:hAnsi="Times New Roman"/>
          <w:b/>
          <w:lang w:val="en-US" w:eastAsia="zh-CN"/>
        </w:rPr>
        <w:t xml:space="preserve">Observation 1: Paging circle </w:t>
      </w:r>
      <w:r>
        <w:rPr>
          <w:rFonts w:ascii="Times New Roman" w:hAnsi="Times New Roman"/>
          <w:b/>
          <w:lang w:val="en-US" w:eastAsia="zh-CN"/>
        </w:rPr>
        <w:t xml:space="preserve">design </w:t>
      </w:r>
      <w:r w:rsidRPr="00603444">
        <w:rPr>
          <w:rFonts w:ascii="Times New Roman" w:hAnsi="Times New Roman"/>
          <w:b/>
          <w:lang w:val="en-US" w:eastAsia="zh-CN"/>
        </w:rPr>
        <w:t>should take SS</w:t>
      </w:r>
      <w:r w:rsidR="00066C7A" w:rsidRPr="00066C7A">
        <w:rPr>
          <w:rFonts w:ascii="Times New Roman" w:hAnsi="Times New Roman"/>
          <w:b/>
          <w:lang w:val="en-US" w:eastAsia="zh-CN"/>
        </w:rPr>
        <w:t xml:space="preserve"> block</w:t>
      </w:r>
      <w:r w:rsidRPr="00603444">
        <w:rPr>
          <w:rFonts w:ascii="Times New Roman" w:hAnsi="Times New Roman"/>
          <w:b/>
          <w:lang w:val="en-US" w:eastAsia="zh-CN"/>
        </w:rPr>
        <w:t xml:space="preserve"> periodicity into account</w:t>
      </w:r>
      <w:r>
        <w:rPr>
          <w:rFonts w:ascii="Times New Roman" w:hAnsi="Times New Roman"/>
          <w:b/>
          <w:lang w:val="en-US" w:eastAsia="zh-CN"/>
        </w:rPr>
        <w:t>.</w:t>
      </w:r>
    </w:p>
    <w:p w:rsidR="00066C7A" w:rsidRDefault="00066C7A" w:rsidP="00066C7A">
      <w:pPr>
        <w:rPr>
          <w:rFonts w:ascii="Times New Roman" w:hAnsi="Times New Roman"/>
          <w:b/>
          <w:lang w:val="en-US" w:eastAsia="zh-CN"/>
        </w:rPr>
      </w:pPr>
      <w:r w:rsidRPr="00603444">
        <w:rPr>
          <w:rFonts w:ascii="Times New Roman" w:hAnsi="Times New Roman"/>
          <w:b/>
          <w:lang w:val="en-US" w:eastAsia="zh-CN"/>
        </w:rPr>
        <w:t xml:space="preserve">Observation 2: If </w:t>
      </w:r>
      <w:r w:rsidR="007909A3">
        <w:rPr>
          <w:rFonts w:ascii="Times New Roman" w:hAnsi="Times New Roman"/>
          <w:b/>
          <w:lang w:val="en-US" w:eastAsia="zh-CN"/>
        </w:rPr>
        <w:t>PO/</w:t>
      </w:r>
      <w:r w:rsidRPr="00603444">
        <w:rPr>
          <w:rFonts w:ascii="Times New Roman" w:hAnsi="Times New Roman"/>
          <w:b/>
          <w:lang w:val="en-US" w:eastAsia="zh-CN"/>
        </w:rPr>
        <w:t>PF location is</w:t>
      </w:r>
      <w:r w:rsidRPr="00603444">
        <w:rPr>
          <w:rFonts w:ascii="Times New Roman" w:hAnsi="Times New Roman"/>
          <w:lang w:val="en-US" w:eastAsia="zh-CN"/>
        </w:rPr>
        <w:t xml:space="preserve"> </w:t>
      </w:r>
      <w:r w:rsidRPr="00603444">
        <w:rPr>
          <w:rFonts w:ascii="Times New Roman" w:hAnsi="Times New Roman"/>
          <w:b/>
          <w:lang w:val="en-US" w:eastAsia="zh-CN"/>
        </w:rPr>
        <w:t>aligned to or behind of SS</w:t>
      </w:r>
      <w:r w:rsidRPr="00066C7A">
        <w:rPr>
          <w:rFonts w:ascii="Times New Roman" w:hAnsi="Times New Roman"/>
          <w:b/>
          <w:lang w:val="en-US" w:eastAsia="zh-CN"/>
        </w:rPr>
        <w:t xml:space="preserve"> block</w:t>
      </w:r>
      <w:r w:rsidRPr="00603444">
        <w:rPr>
          <w:rFonts w:ascii="Times New Roman" w:hAnsi="Times New Roman"/>
          <w:b/>
          <w:lang w:val="en-US" w:eastAsia="zh-CN"/>
        </w:rPr>
        <w:t>, UE need not to do more synchronization.</w:t>
      </w:r>
    </w:p>
    <w:p w:rsidR="007909A3" w:rsidRDefault="007909A3" w:rsidP="00012224">
      <w:pPr>
        <w:ind w:left="1277" w:hangingChars="638" w:hanging="1277"/>
        <w:rPr>
          <w:rFonts w:ascii="Times New Roman" w:hAnsi="Times New Roman"/>
          <w:b/>
          <w:lang w:val="en-US" w:eastAsia="zh-CN"/>
        </w:rPr>
      </w:pPr>
      <w:proofErr w:type="spellStart"/>
      <w:r>
        <w:rPr>
          <w:rFonts w:ascii="Times New Roman" w:hAnsi="Times New Roman"/>
          <w:b/>
          <w:lang w:val="en-US" w:eastAsia="zh-CN"/>
        </w:rPr>
        <w:t>Obervation</w:t>
      </w:r>
      <w:proofErr w:type="spellEnd"/>
      <w:r>
        <w:rPr>
          <w:rFonts w:ascii="Times New Roman" w:hAnsi="Times New Roman"/>
          <w:b/>
          <w:lang w:val="en-US" w:eastAsia="zh-CN"/>
        </w:rPr>
        <w:t xml:space="preserve"> 3:  SS block can help for paging reception on the best beam only if PO is behind of SS block within a</w:t>
      </w:r>
      <w:r>
        <w:rPr>
          <w:rFonts w:ascii="Times New Roman" w:hAnsi="Times New Roman" w:hint="eastAsia"/>
          <w:b/>
          <w:lang w:val="en-US" w:eastAsia="zh-CN"/>
        </w:rPr>
        <w:t xml:space="preserve">n </w:t>
      </w:r>
      <w:r>
        <w:rPr>
          <w:rFonts w:ascii="Times New Roman" w:hAnsi="Times New Roman"/>
          <w:b/>
          <w:lang w:val="en-US" w:eastAsia="zh-CN"/>
        </w:rPr>
        <w:t xml:space="preserve">appropriate </w:t>
      </w:r>
      <w:r w:rsidRPr="007F2EF3">
        <w:rPr>
          <w:rFonts w:ascii="Times New Roman" w:hAnsi="Times New Roman"/>
          <w:b/>
          <w:lang w:val="en-US" w:eastAsia="zh-CN"/>
        </w:rPr>
        <w:t>time interval</w:t>
      </w:r>
      <w:r>
        <w:rPr>
          <w:rFonts w:ascii="Times New Roman" w:hAnsi="Times New Roman"/>
          <w:b/>
          <w:lang w:val="en-US" w:eastAsia="zh-CN"/>
        </w:rPr>
        <w:t>.</w:t>
      </w:r>
    </w:p>
    <w:p w:rsidR="003738FF" w:rsidRPr="00012224" w:rsidRDefault="003738FF" w:rsidP="00012224">
      <w:pPr>
        <w:ind w:left="1277" w:hangingChars="638" w:hanging="1277"/>
        <w:rPr>
          <w:rFonts w:ascii="Times New Roman" w:hAnsi="Times New Roman"/>
          <w:b/>
          <w:lang w:val="en-US" w:eastAsia="zh-CN"/>
        </w:rPr>
      </w:pPr>
      <w:r w:rsidRPr="00EA5099">
        <w:rPr>
          <w:rFonts w:ascii="Times New Roman" w:hAnsi="Times New Roman"/>
          <w:b/>
          <w:lang w:val="en-US" w:eastAsia="zh-CN"/>
        </w:rPr>
        <w:t>Observation 4: the minimum time interval should be designed according to the minimum handling time decided by RAN</w:t>
      </w:r>
      <w:r w:rsidR="00215D14">
        <w:rPr>
          <w:rFonts w:ascii="Times New Roman" w:hAnsi="Times New Roman"/>
          <w:b/>
          <w:lang w:val="en-US" w:eastAsia="zh-CN"/>
        </w:rPr>
        <w:t>1</w:t>
      </w:r>
      <w:r w:rsidRPr="00EA5099">
        <w:rPr>
          <w:rFonts w:ascii="Times New Roman" w:hAnsi="Times New Roman"/>
          <w:b/>
          <w:lang w:val="en-US" w:eastAsia="zh-CN"/>
        </w:rPr>
        <w:t xml:space="preserve"> and/or</w:t>
      </w:r>
      <w:r>
        <w:rPr>
          <w:rFonts w:ascii="Times New Roman" w:hAnsi="Times New Roman"/>
          <w:b/>
          <w:lang w:val="en-US" w:eastAsia="zh-CN"/>
        </w:rPr>
        <w:t xml:space="preserve"> RAN4.</w:t>
      </w:r>
    </w:p>
    <w:p w:rsidR="00066C7A" w:rsidRPr="00066C7A" w:rsidRDefault="00066C7A" w:rsidP="00066C7A">
      <w:pPr>
        <w:ind w:left="1132" w:hangingChars="564" w:hanging="1132"/>
        <w:rPr>
          <w:rFonts w:ascii="Times New Roman" w:eastAsia="宋体" w:hAnsi="Times New Roman"/>
          <w:b/>
          <w:lang w:val="en-US" w:eastAsia="zh-CN"/>
        </w:rPr>
      </w:pPr>
      <w:r>
        <w:rPr>
          <w:rFonts w:ascii="Times New Roman" w:eastAsia="宋体" w:hAnsi="Times New Roman"/>
          <w:b/>
          <w:lang w:val="en-US" w:eastAsia="zh-CN"/>
        </w:rPr>
        <w:t xml:space="preserve">Proposal 1: </w:t>
      </w:r>
      <w:r w:rsidRPr="00603444">
        <w:rPr>
          <w:rFonts w:ascii="Times New Roman" w:eastAsia="宋体" w:hAnsi="Times New Roman"/>
          <w:b/>
          <w:lang w:val="en-US" w:eastAsia="zh-CN"/>
        </w:rPr>
        <w:t>PF should be defi</w:t>
      </w:r>
      <w:r>
        <w:rPr>
          <w:rFonts w:ascii="Times New Roman" w:eastAsia="宋体" w:hAnsi="Times New Roman"/>
          <w:b/>
          <w:lang w:val="en-US" w:eastAsia="zh-CN"/>
        </w:rPr>
        <w:t>ned</w:t>
      </w:r>
      <w:r w:rsidRPr="00603444">
        <w:rPr>
          <w:rFonts w:ascii="Times New Roman" w:eastAsia="宋体" w:hAnsi="Times New Roman"/>
          <w:b/>
          <w:lang w:val="en-US" w:eastAsia="zh-CN"/>
        </w:rPr>
        <w:t xml:space="preserve"> in NR as in LTE, and take the PF/PO calculation mechanism in LTE as baseline for NR.</w:t>
      </w:r>
    </w:p>
    <w:p w:rsidR="001D0E8D" w:rsidRDefault="001D0E8D" w:rsidP="001D0E8D">
      <w:pPr>
        <w:rPr>
          <w:rFonts w:ascii="Times New Roman" w:hAnsi="Times New Roman"/>
          <w:b/>
          <w:lang w:val="en-US" w:eastAsia="zh-CN"/>
        </w:rPr>
      </w:pPr>
      <w:r w:rsidRPr="001D0E8D">
        <w:rPr>
          <w:rFonts w:ascii="Times New Roman" w:hAnsi="Times New Roman"/>
          <w:b/>
          <w:lang w:val="en-US" w:eastAsia="zh-CN"/>
        </w:rPr>
        <w:t>Proposal 2:</w:t>
      </w:r>
      <w:r w:rsidR="00066C7A">
        <w:rPr>
          <w:rFonts w:ascii="Times New Roman" w:hAnsi="Times New Roman"/>
          <w:b/>
          <w:lang w:val="en-US" w:eastAsia="zh-CN"/>
        </w:rPr>
        <w:t xml:space="preserve"> </w:t>
      </w:r>
      <w:r w:rsidRPr="00603444">
        <w:rPr>
          <w:rFonts w:ascii="Times New Roman" w:hAnsi="Times New Roman"/>
          <w:b/>
          <w:lang w:val="en-US" w:eastAsia="zh-CN"/>
        </w:rPr>
        <w:t>Paging circle</w:t>
      </w:r>
      <w:r w:rsidRPr="001D0E8D">
        <w:rPr>
          <w:rFonts w:ascii="Times New Roman" w:hAnsi="Times New Roman"/>
          <w:b/>
          <w:lang w:val="en-US" w:eastAsia="zh-CN"/>
        </w:rPr>
        <w:t xml:space="preserve"> should be multiple of SS</w:t>
      </w:r>
      <w:r w:rsidR="00066C7A" w:rsidRPr="00066C7A">
        <w:rPr>
          <w:rFonts w:ascii="Times New Roman" w:hAnsi="Times New Roman"/>
          <w:b/>
          <w:lang w:val="en-US" w:eastAsia="zh-CN"/>
        </w:rPr>
        <w:t xml:space="preserve"> block</w:t>
      </w:r>
      <w:r w:rsidRPr="001D0E8D">
        <w:rPr>
          <w:rFonts w:ascii="Times New Roman" w:hAnsi="Times New Roman"/>
          <w:b/>
          <w:lang w:val="en-US" w:eastAsia="zh-CN"/>
        </w:rPr>
        <w:t xml:space="preserve"> periodicity</w:t>
      </w:r>
      <w:r w:rsidRPr="00603444">
        <w:rPr>
          <w:rFonts w:ascii="Times New Roman" w:hAnsi="Times New Roman"/>
          <w:b/>
          <w:lang w:val="en-US" w:eastAsia="zh-CN"/>
        </w:rPr>
        <w:t>.</w:t>
      </w:r>
    </w:p>
    <w:p w:rsidR="007909A3" w:rsidRPr="00012224" w:rsidRDefault="007909A3" w:rsidP="001D0E8D">
      <w:pPr>
        <w:rPr>
          <w:rFonts w:ascii="Times New Roman" w:hAnsi="Times New Roman"/>
          <w:b/>
          <w:lang w:eastAsia="zh-CN"/>
        </w:rPr>
      </w:pPr>
      <w:r w:rsidRPr="00012181">
        <w:rPr>
          <w:rFonts w:ascii="Times New Roman" w:hAnsi="Times New Roman" w:hint="eastAsia"/>
          <w:b/>
          <w:lang w:eastAsia="zh-CN"/>
        </w:rPr>
        <w:t xml:space="preserve">Proposal 3: </w:t>
      </w:r>
      <w:r w:rsidRPr="00012181">
        <w:rPr>
          <w:rFonts w:ascii="Times New Roman" w:hAnsi="Times New Roman"/>
          <w:b/>
          <w:lang w:eastAsia="zh-CN"/>
        </w:rPr>
        <w:t>RAN2 should send LS to RAN1</w:t>
      </w:r>
      <w:r w:rsidRPr="00012181">
        <w:rPr>
          <w:rFonts w:ascii="Times New Roman" w:hAnsi="Times New Roman"/>
          <w:b/>
          <w:lang w:val="en-US" w:eastAsia="zh-CN"/>
        </w:rPr>
        <w:t xml:space="preserve"> and/or RAN4 for the minimum and maximum time interval.</w:t>
      </w:r>
    </w:p>
    <w:p w:rsidR="00215D14" w:rsidRPr="00603444" w:rsidRDefault="00215D14" w:rsidP="00215D14">
      <w:pPr>
        <w:rPr>
          <w:rFonts w:ascii="Times New Roman" w:hAnsi="Times New Roman"/>
          <w:b/>
          <w:lang w:val="en-US" w:eastAsia="zh-CN"/>
        </w:rPr>
      </w:pPr>
      <w:r w:rsidRPr="00603444">
        <w:rPr>
          <w:rFonts w:ascii="Times New Roman" w:hAnsi="Times New Roman"/>
          <w:b/>
          <w:lang w:val="en-US" w:eastAsia="zh-CN"/>
        </w:rPr>
        <w:t xml:space="preserve">Proposal </w:t>
      </w:r>
      <w:r>
        <w:rPr>
          <w:rFonts w:ascii="Times New Roman" w:hAnsi="Times New Roman"/>
          <w:b/>
          <w:lang w:val="en-US" w:eastAsia="zh-CN"/>
        </w:rPr>
        <w:t>4</w:t>
      </w:r>
      <w:r w:rsidRPr="00603444">
        <w:rPr>
          <w:rFonts w:ascii="Times New Roman" w:hAnsi="Times New Roman"/>
          <w:b/>
          <w:lang w:val="en-US" w:eastAsia="zh-CN"/>
        </w:rPr>
        <w:t>:</w:t>
      </w:r>
      <w:r>
        <w:rPr>
          <w:rFonts w:ascii="Times New Roman" w:hAnsi="Times New Roman"/>
          <w:b/>
          <w:lang w:val="en-US" w:eastAsia="zh-CN"/>
        </w:rPr>
        <w:t xml:space="preserve"> based on the discussion above, we proposed that</w:t>
      </w:r>
      <w:r w:rsidRPr="00603444">
        <w:rPr>
          <w:rFonts w:ascii="Times New Roman" w:hAnsi="Times New Roman"/>
          <w:b/>
          <w:lang w:val="en-US" w:eastAsia="zh-CN"/>
        </w:rPr>
        <w:t xml:space="preserve"> PO/PF is calculated as follow:</w:t>
      </w:r>
    </w:p>
    <w:p w:rsidR="00215D14" w:rsidRDefault="00215D14" w:rsidP="00215D14">
      <w:pPr>
        <w:pStyle w:val="EX"/>
        <w:ind w:left="285" w:hanging="1"/>
        <w:rPr>
          <w:rFonts w:ascii="Times New Roman" w:hAnsi="Times New Roman"/>
          <w:b/>
        </w:rPr>
      </w:pPr>
      <w:r w:rsidRPr="00603444">
        <w:rPr>
          <w:rFonts w:ascii="Times New Roman" w:hAnsi="Times New Roman"/>
          <w:b/>
        </w:rPr>
        <w:t>PF is given by following equation:</w:t>
      </w:r>
    </w:p>
    <w:p w:rsidR="00215D14" w:rsidRPr="00603444" w:rsidRDefault="00215D14" w:rsidP="00215D14">
      <w:pPr>
        <w:pStyle w:val="EX"/>
        <w:ind w:left="285" w:hanging="1"/>
        <w:rPr>
          <w:rFonts w:ascii="Times New Roman" w:hAnsi="Times New Roman"/>
          <w:b/>
        </w:rPr>
      </w:pPr>
      <w:r>
        <w:rPr>
          <w:rFonts w:ascii="Times New Roman" w:hAnsi="Times New Roman"/>
          <w:b/>
        </w:rPr>
        <w:t xml:space="preserve">SFN=SFN’-(SFN’-X) mod T +G1 + </w:t>
      </w:r>
      <w:r w:rsidR="005E5495">
        <w:rPr>
          <w:rFonts w:ascii="Times New Roman" w:hAnsi="Times New Roman"/>
          <w:b/>
        </w:rPr>
        <w:t>((SFN’-X)mod</w:t>
      </w:r>
      <w:r w:rsidR="00761600">
        <w:rPr>
          <w:rFonts w:ascii="Times New Roman" w:hAnsi="Times New Roman"/>
          <w:b/>
        </w:rPr>
        <w:t xml:space="preserve"> </w:t>
      </w:r>
      <w:r w:rsidR="005E5495">
        <w:rPr>
          <w:rFonts w:ascii="Times New Roman" w:hAnsi="Times New Roman"/>
          <w:b/>
        </w:rPr>
        <w:t>T) mod (G2-G1</w:t>
      </w:r>
      <w:r w:rsidR="00ED43C4">
        <w:rPr>
          <w:rFonts w:ascii="Times New Roman" w:hAnsi="Times New Roman"/>
          <w:b/>
        </w:rPr>
        <w:t>+1</w:t>
      </w:r>
      <w:r w:rsidR="005E5495">
        <w:rPr>
          <w:rFonts w:ascii="Times New Roman" w:hAnsi="Times New Roman"/>
          <w:b/>
        </w:rPr>
        <w:t>)</w:t>
      </w:r>
    </w:p>
    <w:p w:rsidR="00215D14" w:rsidRPr="00603444" w:rsidRDefault="00215D14" w:rsidP="00215D14">
      <w:pPr>
        <w:ind w:firstLine="284"/>
        <w:rPr>
          <w:rFonts w:ascii="Times New Roman" w:hAnsi="Times New Roman"/>
          <w:b/>
          <w:lang w:val="fr-FR" w:eastAsia="zh-CN"/>
        </w:rPr>
      </w:pPr>
      <w:r w:rsidRPr="00603444">
        <w:rPr>
          <w:rFonts w:ascii="Times New Roman" w:hAnsi="Times New Roman"/>
          <w:b/>
          <w:lang w:eastAsia="zh-CN"/>
        </w:rPr>
        <w:t xml:space="preserve"> SFN</w:t>
      </w:r>
      <w:r>
        <w:rPr>
          <w:rFonts w:ascii="Times New Roman" w:hAnsi="Times New Roman"/>
          <w:b/>
          <w:lang w:eastAsia="zh-CN"/>
        </w:rPr>
        <w:t>’</w:t>
      </w:r>
      <w:r w:rsidRPr="00603444">
        <w:rPr>
          <w:rFonts w:ascii="Times New Roman" w:hAnsi="Times New Roman"/>
          <w:b/>
          <w:lang w:eastAsia="zh-CN"/>
        </w:rPr>
        <w:t xml:space="preserve"> mod T</w:t>
      </w:r>
      <w:r w:rsidRPr="00603444">
        <w:rPr>
          <w:rFonts w:ascii="Times New Roman" w:hAnsi="Times New Roman"/>
          <w:b/>
          <w:lang w:val="fr-FR" w:eastAsia="zh-CN"/>
        </w:rPr>
        <w:t>= (T div N)*(UE_ID mod N)</w:t>
      </w:r>
    </w:p>
    <w:p w:rsidR="00215D14" w:rsidRDefault="00215D14" w:rsidP="00215D14">
      <w:pPr>
        <w:ind w:firstLine="284"/>
        <w:rPr>
          <w:rFonts w:ascii="Times New Roman" w:hAnsi="Times New Roman"/>
          <w:b/>
          <w:lang w:val="fr-FR" w:eastAsia="zh-CN"/>
        </w:rPr>
      </w:pPr>
      <w:r w:rsidRPr="00603444">
        <w:rPr>
          <w:rFonts w:ascii="Times New Roman" w:hAnsi="Times New Roman"/>
          <w:b/>
          <w:lang w:val="fr-FR" w:eastAsia="zh-CN"/>
        </w:rPr>
        <w:t>Where</w:t>
      </w:r>
      <w:r>
        <w:rPr>
          <w:rFonts w:ascii="Times New Roman" w:hAnsi="Times New Roman"/>
          <w:b/>
          <w:lang w:val="fr-FR" w:eastAsia="zh-CN"/>
        </w:rPr>
        <w:t>,</w:t>
      </w:r>
    </w:p>
    <w:p w:rsidR="00215D14" w:rsidRDefault="00215D14" w:rsidP="00215D14">
      <w:pPr>
        <w:ind w:firstLine="284"/>
        <w:rPr>
          <w:rFonts w:ascii="Times New Roman" w:hAnsi="Times New Roman"/>
          <w:b/>
          <w:lang w:val="fr-FR" w:eastAsia="zh-CN"/>
        </w:rPr>
      </w:pPr>
      <w:r w:rsidRPr="00603444">
        <w:rPr>
          <w:rFonts w:ascii="Times New Roman" w:hAnsi="Times New Roman"/>
          <w:b/>
          <w:lang w:val="fr-FR" w:eastAsia="zh-CN"/>
        </w:rPr>
        <w:t xml:space="preserve"> T=max(</w:t>
      </w:r>
      <w:r>
        <w:rPr>
          <w:rFonts w:ascii="Times New Roman" w:hAnsi="Times New Roman"/>
          <w:b/>
          <w:lang w:val="fr-FR" w:eastAsia="zh-CN"/>
        </w:rPr>
        <w:t>S</w:t>
      </w:r>
      <w:r w:rsidRPr="00603444">
        <w:rPr>
          <w:rFonts w:ascii="Times New Roman" w:hAnsi="Times New Roman"/>
          <w:b/>
          <w:lang w:val="fr-FR" w:eastAsia="zh-CN"/>
        </w:rPr>
        <w:t>,min</w:t>
      </w:r>
      <w:r w:rsidRPr="00603444">
        <w:rPr>
          <w:rFonts w:ascii="Times New Roman" w:hAnsi="Times New Roman"/>
          <w:b/>
          <w:lang w:val="fr-FR" w:eastAsia="zh-CN"/>
        </w:rPr>
        <w:t>（</w:t>
      </w:r>
      <w:r w:rsidRPr="00603444">
        <w:rPr>
          <w:rFonts w:ascii="Times New Roman" w:hAnsi="Times New Roman"/>
          <w:b/>
          <w:lang w:val="fr-FR" w:eastAsia="zh-CN"/>
        </w:rPr>
        <w:t>Tc</w:t>
      </w:r>
      <w:r w:rsidRPr="00603444">
        <w:rPr>
          <w:rFonts w:ascii="Times New Roman" w:hAnsi="Times New Roman"/>
          <w:b/>
          <w:lang w:val="fr-FR" w:eastAsia="zh-CN"/>
        </w:rPr>
        <w:t>，</w:t>
      </w:r>
      <w:r w:rsidRPr="00603444">
        <w:rPr>
          <w:rFonts w:ascii="Times New Roman" w:hAnsi="Times New Roman"/>
          <w:b/>
          <w:lang w:val="fr-FR" w:eastAsia="zh-CN"/>
        </w:rPr>
        <w:t>Tue</w:t>
      </w:r>
      <w:r w:rsidRPr="00603444">
        <w:rPr>
          <w:rFonts w:ascii="Times New Roman" w:hAnsi="Times New Roman"/>
          <w:b/>
          <w:lang w:val="fr-FR" w:eastAsia="zh-CN"/>
        </w:rPr>
        <w:t>）</w:t>
      </w:r>
      <w:r w:rsidRPr="00603444">
        <w:rPr>
          <w:rFonts w:ascii="Times New Roman" w:hAnsi="Times New Roman"/>
          <w:b/>
          <w:lang w:val="fr-FR" w:eastAsia="zh-CN"/>
        </w:rPr>
        <w:t>)</w:t>
      </w:r>
    </w:p>
    <w:p w:rsidR="00215D14" w:rsidRDefault="00215D14" w:rsidP="00215D14">
      <w:pPr>
        <w:ind w:firstLine="284"/>
        <w:rPr>
          <w:rFonts w:ascii="Times New Roman" w:hAnsi="Times New Roman"/>
          <w:b/>
          <w:lang w:val="fr-FR" w:eastAsia="zh-CN"/>
        </w:rPr>
      </w:pPr>
      <w:r>
        <w:rPr>
          <w:rFonts w:ascii="Times New Roman" w:hAnsi="Times New Roman"/>
          <w:b/>
          <w:lang w:val="fr-FR" w:eastAsia="zh-CN"/>
        </w:rPr>
        <w:t>G1=minimum time interval div system frame length</w:t>
      </w:r>
    </w:p>
    <w:p w:rsidR="00215D14" w:rsidRPr="00603444" w:rsidRDefault="00215D14" w:rsidP="00215D14">
      <w:pPr>
        <w:ind w:firstLine="284"/>
        <w:rPr>
          <w:rFonts w:ascii="Times New Roman" w:hAnsi="Times New Roman"/>
          <w:b/>
          <w:lang w:val="fr-FR" w:eastAsia="zh-CN"/>
        </w:rPr>
      </w:pPr>
      <w:r>
        <w:rPr>
          <w:rFonts w:ascii="Times New Roman" w:hAnsi="Times New Roman"/>
          <w:b/>
          <w:lang w:val="fr-FR" w:eastAsia="zh-CN"/>
        </w:rPr>
        <w:t>G2=maximum time interval div system frame length</w:t>
      </w:r>
    </w:p>
    <w:p w:rsidR="00215D14" w:rsidRPr="00603444" w:rsidRDefault="00215D14" w:rsidP="00215D14">
      <w:pPr>
        <w:pStyle w:val="EX"/>
        <w:ind w:left="285" w:hanging="1"/>
        <w:rPr>
          <w:rFonts w:ascii="Times New Roman" w:hAnsi="Times New Roman"/>
          <w:b/>
        </w:rPr>
      </w:pPr>
      <w:r w:rsidRPr="00603444">
        <w:rPr>
          <w:rFonts w:ascii="Times New Roman" w:hAnsi="Times New Roman"/>
          <w:b/>
        </w:rPr>
        <w:t xml:space="preserve">Index </w:t>
      </w:r>
      <w:proofErr w:type="spellStart"/>
      <w:r w:rsidRPr="00603444">
        <w:rPr>
          <w:rFonts w:ascii="Times New Roman" w:hAnsi="Times New Roman"/>
          <w:b/>
        </w:rPr>
        <w:t>i_s</w:t>
      </w:r>
      <w:proofErr w:type="spellEnd"/>
      <w:r w:rsidRPr="00603444">
        <w:rPr>
          <w:rFonts w:ascii="Times New Roman" w:hAnsi="Times New Roman"/>
          <w:b/>
        </w:rPr>
        <w:t xml:space="preserve"> pointing to PO from </w:t>
      </w:r>
      <w:proofErr w:type="spellStart"/>
      <w:r w:rsidRPr="00603444">
        <w:rPr>
          <w:rFonts w:ascii="Times New Roman" w:hAnsi="Times New Roman"/>
          <w:b/>
        </w:rPr>
        <w:t>subframe</w:t>
      </w:r>
      <w:proofErr w:type="spellEnd"/>
      <w:r w:rsidRPr="00603444">
        <w:rPr>
          <w:rFonts w:ascii="Times New Roman" w:hAnsi="Times New Roman"/>
          <w:b/>
        </w:rPr>
        <w:t xml:space="preserve"> pattern will be derived from following calculation:</w:t>
      </w:r>
    </w:p>
    <w:p w:rsidR="00215D14" w:rsidRPr="00603444" w:rsidRDefault="00215D14" w:rsidP="00215D14">
      <w:pPr>
        <w:pStyle w:val="B2"/>
        <w:ind w:left="0" w:firstLine="284"/>
        <w:rPr>
          <w:rFonts w:ascii="Times New Roman" w:hAnsi="Times New Roman"/>
          <w:b/>
        </w:rPr>
      </w:pPr>
      <w:proofErr w:type="spellStart"/>
      <w:r w:rsidRPr="00603444">
        <w:rPr>
          <w:rFonts w:ascii="Times New Roman" w:hAnsi="Times New Roman"/>
          <w:b/>
        </w:rPr>
        <w:t>i_s</w:t>
      </w:r>
      <w:proofErr w:type="spellEnd"/>
      <w:r w:rsidRPr="00603444">
        <w:rPr>
          <w:rFonts w:ascii="Times New Roman" w:hAnsi="Times New Roman"/>
          <w:b/>
        </w:rPr>
        <w:t xml:space="preserve"> = floor (UE_ID/N) mod Ns</w:t>
      </w:r>
    </w:p>
    <w:p w:rsidR="00215D14" w:rsidRPr="00603444" w:rsidRDefault="00215D14" w:rsidP="00215D14">
      <w:pPr>
        <w:pStyle w:val="B1"/>
        <w:rPr>
          <w:rFonts w:ascii="Times New Roman" w:hAnsi="Times New Roman"/>
          <w:b/>
          <w:lang w:val="fr-FR"/>
        </w:rPr>
      </w:pPr>
      <w:r w:rsidRPr="00603444">
        <w:rPr>
          <w:rFonts w:ascii="Times New Roman" w:hAnsi="Times New Roman"/>
          <w:b/>
          <w:lang w:val="fr-FR"/>
        </w:rPr>
        <w:t>-</w:t>
      </w:r>
      <w:r w:rsidRPr="00603444">
        <w:rPr>
          <w:rFonts w:ascii="Times New Roman" w:hAnsi="Times New Roman"/>
          <w:b/>
          <w:lang w:val="fr-FR"/>
        </w:rPr>
        <w:tab/>
        <w:t>Tc : cell default DRX circle</w:t>
      </w:r>
    </w:p>
    <w:p w:rsidR="00215D14" w:rsidRPr="00603444" w:rsidRDefault="00215D14" w:rsidP="00215D14">
      <w:pPr>
        <w:pStyle w:val="B1"/>
        <w:rPr>
          <w:rFonts w:ascii="Times New Roman" w:hAnsi="Times New Roman"/>
          <w:b/>
          <w:lang w:val="fr-FR"/>
        </w:rPr>
      </w:pPr>
      <w:r w:rsidRPr="00603444">
        <w:rPr>
          <w:rFonts w:ascii="Times New Roman" w:hAnsi="Times New Roman"/>
          <w:b/>
          <w:lang w:val="fr-FR"/>
        </w:rPr>
        <w:t>-    Tue :UE specific DRX circle</w:t>
      </w:r>
    </w:p>
    <w:p w:rsidR="00215D14" w:rsidRPr="00603444" w:rsidRDefault="00215D14" w:rsidP="00215D14">
      <w:pPr>
        <w:pStyle w:val="B1"/>
        <w:rPr>
          <w:rFonts w:ascii="Times New Roman" w:hAnsi="Times New Roman"/>
          <w:b/>
          <w:lang w:val="fr-FR"/>
        </w:rPr>
      </w:pPr>
      <w:r w:rsidRPr="00603444">
        <w:rPr>
          <w:rFonts w:ascii="Times New Roman" w:hAnsi="Times New Roman"/>
          <w:b/>
          <w:lang w:val="fr-FR"/>
        </w:rPr>
        <w:t xml:space="preserve">-    N: </w:t>
      </w:r>
      <w:r>
        <w:rPr>
          <w:rFonts w:ascii="Times New Roman" w:hAnsi="Times New Roman"/>
          <w:b/>
          <w:lang w:val="fr-FR"/>
        </w:rPr>
        <w:t>number of PF in a DRX circle</w:t>
      </w:r>
    </w:p>
    <w:p w:rsidR="00215D14" w:rsidRPr="00603444" w:rsidRDefault="00215D14" w:rsidP="00215D14">
      <w:pPr>
        <w:pStyle w:val="B1"/>
        <w:rPr>
          <w:rFonts w:ascii="Times New Roman" w:hAnsi="Times New Roman"/>
          <w:b/>
          <w:lang w:val="fr-FR"/>
        </w:rPr>
      </w:pPr>
      <w:r w:rsidRPr="00603444">
        <w:rPr>
          <w:rFonts w:ascii="Times New Roman" w:hAnsi="Times New Roman"/>
          <w:b/>
          <w:lang w:val="fr-FR"/>
        </w:rPr>
        <w:t>-</w:t>
      </w:r>
      <w:r w:rsidRPr="00603444">
        <w:rPr>
          <w:rFonts w:ascii="Times New Roman" w:hAnsi="Times New Roman"/>
          <w:b/>
          <w:lang w:val="fr-FR"/>
        </w:rPr>
        <w:tab/>
      </w:r>
      <w:r>
        <w:rPr>
          <w:rFonts w:ascii="Times New Roman" w:hAnsi="Times New Roman"/>
          <w:b/>
          <w:lang w:val="fr-FR"/>
        </w:rPr>
        <w:t>S</w:t>
      </w:r>
      <w:r w:rsidRPr="00603444">
        <w:rPr>
          <w:rFonts w:ascii="Times New Roman" w:hAnsi="Times New Roman"/>
          <w:b/>
          <w:lang w:val="fr-FR"/>
        </w:rPr>
        <w:t> : SS</w:t>
      </w:r>
      <w:r w:rsidRPr="00066C7A">
        <w:rPr>
          <w:rFonts w:ascii="Times New Roman" w:hAnsi="Times New Roman"/>
          <w:b/>
          <w:lang w:val="en-US" w:eastAsia="zh-CN"/>
        </w:rPr>
        <w:t xml:space="preserve"> block</w:t>
      </w:r>
      <w:r w:rsidRPr="00066C7A">
        <w:rPr>
          <w:rFonts w:ascii="Times New Roman" w:hAnsi="Times New Roman"/>
          <w:b/>
          <w:lang w:val="fr-FR"/>
        </w:rPr>
        <w:t xml:space="preserve"> </w:t>
      </w:r>
      <w:r w:rsidRPr="00603444">
        <w:rPr>
          <w:rFonts w:ascii="Times New Roman" w:hAnsi="Times New Roman"/>
          <w:b/>
          <w:lang w:val="fr-FR"/>
        </w:rPr>
        <w:t>periodicity</w:t>
      </w:r>
    </w:p>
    <w:p w:rsidR="00215D14" w:rsidRPr="00603444" w:rsidRDefault="00215D14" w:rsidP="00215D14">
      <w:pPr>
        <w:pStyle w:val="B1"/>
        <w:rPr>
          <w:rFonts w:ascii="Times New Roman" w:hAnsi="Times New Roman"/>
          <w:b/>
          <w:lang w:eastAsia="zh-CN"/>
        </w:rPr>
      </w:pPr>
      <w:r w:rsidRPr="00603444">
        <w:rPr>
          <w:rFonts w:ascii="Times New Roman" w:hAnsi="Times New Roman"/>
          <w:b/>
        </w:rPr>
        <w:t>-</w:t>
      </w:r>
      <w:r w:rsidRPr="00603444">
        <w:rPr>
          <w:rFonts w:ascii="Times New Roman" w:hAnsi="Times New Roman"/>
          <w:b/>
        </w:rPr>
        <w:tab/>
        <w:t>UE_ID: IMSI mod 1024</w:t>
      </w:r>
    </w:p>
    <w:p w:rsidR="00215D14" w:rsidRPr="00603444" w:rsidRDefault="00215D14" w:rsidP="00215D14">
      <w:pPr>
        <w:rPr>
          <w:rFonts w:ascii="Times New Roman" w:hAnsi="Times New Roman"/>
          <w:b/>
          <w:lang w:val="en-US" w:eastAsia="zh-CN"/>
        </w:rPr>
      </w:pPr>
      <w:r w:rsidRPr="00603444">
        <w:rPr>
          <w:rFonts w:ascii="Times New Roman" w:hAnsi="Times New Roman"/>
          <w:b/>
          <w:lang w:val="en-US" w:eastAsia="zh-CN"/>
        </w:rPr>
        <w:t xml:space="preserve">     -    </w:t>
      </w:r>
      <w:r w:rsidR="00761600">
        <w:rPr>
          <w:rFonts w:ascii="Times New Roman" w:hAnsi="Times New Roman"/>
          <w:b/>
          <w:lang w:val="en-US" w:eastAsia="zh-CN"/>
        </w:rPr>
        <w:t xml:space="preserve"> </w:t>
      </w:r>
      <w:r w:rsidRPr="00603444">
        <w:rPr>
          <w:rFonts w:ascii="Times New Roman" w:hAnsi="Times New Roman"/>
          <w:b/>
          <w:lang w:val="en-US" w:eastAsia="zh-CN"/>
        </w:rPr>
        <w:t>X:</w:t>
      </w:r>
      <w:r w:rsidRPr="00603444">
        <w:rPr>
          <w:rFonts w:ascii="Times New Roman" w:hAnsi="Times New Roman"/>
          <w:b/>
        </w:rPr>
        <w:t xml:space="preserve"> </w:t>
      </w:r>
      <w:r w:rsidRPr="00603444">
        <w:rPr>
          <w:rFonts w:ascii="Times New Roman" w:hAnsi="Times New Roman"/>
          <w:b/>
          <w:lang w:val="en-US" w:eastAsia="zh-CN"/>
        </w:rPr>
        <w:t>the first SS</w:t>
      </w:r>
      <w:r w:rsidRPr="00066C7A">
        <w:rPr>
          <w:rFonts w:ascii="Times New Roman" w:hAnsi="Times New Roman"/>
          <w:b/>
          <w:lang w:val="en-US" w:eastAsia="zh-CN"/>
        </w:rPr>
        <w:t xml:space="preserve"> block </w:t>
      </w:r>
      <w:r w:rsidRPr="00603444">
        <w:rPr>
          <w:rFonts w:ascii="Times New Roman" w:hAnsi="Times New Roman"/>
          <w:b/>
          <w:lang w:val="en-US" w:eastAsia="zh-CN"/>
        </w:rPr>
        <w:t>after SFN</w:t>
      </w:r>
      <w:r>
        <w:rPr>
          <w:rFonts w:ascii="Times New Roman" w:hAnsi="Times New Roman"/>
          <w:b/>
          <w:lang w:val="en-US" w:eastAsia="zh-CN"/>
        </w:rPr>
        <w:t xml:space="preserve"> 0</w:t>
      </w:r>
    </w:p>
    <w:p w:rsidR="00215D14" w:rsidRPr="00603444" w:rsidRDefault="00215D14" w:rsidP="00215D14">
      <w:pPr>
        <w:pStyle w:val="B1"/>
        <w:rPr>
          <w:rFonts w:ascii="Times New Roman" w:hAnsi="Times New Roman"/>
          <w:b/>
          <w:lang w:val="fr-FR"/>
        </w:rPr>
      </w:pPr>
      <w:r w:rsidRPr="00603444">
        <w:rPr>
          <w:rFonts w:ascii="Times New Roman" w:hAnsi="Times New Roman"/>
          <w:b/>
          <w:lang w:val="fr-FR"/>
        </w:rPr>
        <w:t>-</w:t>
      </w:r>
      <w:r w:rsidRPr="00603444">
        <w:rPr>
          <w:rFonts w:ascii="Times New Roman" w:hAnsi="Times New Roman"/>
          <w:b/>
          <w:lang w:val="fr-FR"/>
        </w:rPr>
        <w:tab/>
        <w:t xml:space="preserve">Ns: </w:t>
      </w:r>
      <w:r>
        <w:rPr>
          <w:rFonts w:ascii="Times New Roman" w:hAnsi="Times New Roman"/>
          <w:b/>
          <w:lang w:val="fr-FR"/>
        </w:rPr>
        <w:t>number of PO in a PF</w:t>
      </w:r>
    </w:p>
    <w:p w:rsidR="00AC5918" w:rsidRPr="00603444" w:rsidRDefault="00AC5918" w:rsidP="005B6846">
      <w:pPr>
        <w:pStyle w:val="1"/>
        <w:rPr>
          <w:rFonts w:ascii="Times New Roman" w:hAnsi="Times New Roman"/>
        </w:rPr>
      </w:pPr>
      <w:r w:rsidRPr="00603444">
        <w:rPr>
          <w:rFonts w:ascii="Times New Roman" w:hAnsi="Times New Roman"/>
        </w:rPr>
        <w:t>References</w:t>
      </w:r>
    </w:p>
    <w:p w:rsidR="00E42E6F" w:rsidRPr="00012224" w:rsidRDefault="0031266A" w:rsidP="0031266A">
      <w:pPr>
        <w:numPr>
          <w:ilvl w:val="0"/>
          <w:numId w:val="4"/>
        </w:numPr>
        <w:overflowPunct w:val="0"/>
        <w:autoSpaceDE w:val="0"/>
        <w:autoSpaceDN w:val="0"/>
        <w:adjustRightInd w:val="0"/>
        <w:textAlignment w:val="baseline"/>
        <w:rPr>
          <w:rFonts w:ascii="Times New Roman" w:hAnsi="Times New Roman"/>
          <w:lang w:eastAsia="zh-CN"/>
        </w:rPr>
      </w:pPr>
      <w:r w:rsidRPr="00603444">
        <w:rPr>
          <w:rFonts w:ascii="Times New Roman" w:eastAsia="Malgun Gothic" w:hAnsi="Times New Roman"/>
          <w:sz w:val="18"/>
          <w:szCs w:val="18"/>
          <w:lang w:eastAsia="ko-KR"/>
        </w:rPr>
        <w:t>3GPP TS 36.304 User Equipment (UE) procedures in idle mode</w:t>
      </w:r>
    </w:p>
    <w:p w:rsidR="007909A3" w:rsidRPr="00012224" w:rsidRDefault="007909A3" w:rsidP="00012224">
      <w:pPr>
        <w:numPr>
          <w:ilvl w:val="0"/>
          <w:numId w:val="4"/>
        </w:numPr>
        <w:rPr>
          <w:rFonts w:ascii="Times New Roman" w:hAnsi="Times New Roman"/>
          <w:lang w:eastAsia="zh-CN"/>
        </w:rPr>
      </w:pPr>
      <w:r w:rsidRPr="00AF094E">
        <w:rPr>
          <w:szCs w:val="24"/>
        </w:rPr>
        <w:t>R2-180</w:t>
      </w:r>
      <w:r>
        <w:rPr>
          <w:szCs w:val="24"/>
        </w:rPr>
        <w:t>2338</w:t>
      </w:r>
      <w:bookmarkStart w:id="6" w:name="_Hlk503119395"/>
      <w:r>
        <w:rPr>
          <w:szCs w:val="24"/>
        </w:rPr>
        <w:t xml:space="preserve"> </w:t>
      </w:r>
      <w:r w:rsidRPr="00012224">
        <w:rPr>
          <w:sz w:val="22"/>
        </w:rPr>
        <w:t>Paging Occasions in NR</w:t>
      </w:r>
      <w:bookmarkEnd w:id="6"/>
      <w:r>
        <w:rPr>
          <w:sz w:val="22"/>
        </w:rPr>
        <w:t xml:space="preserve">, </w:t>
      </w:r>
      <w:r w:rsidRPr="00AF094E">
        <w:rPr>
          <w:sz w:val="22"/>
        </w:rPr>
        <w:t>Ericsson</w:t>
      </w:r>
      <w:r>
        <w:rPr>
          <w:sz w:val="22"/>
        </w:rPr>
        <w:t>,</w:t>
      </w:r>
      <w:r w:rsidRPr="007909A3">
        <w:t xml:space="preserve"> </w:t>
      </w:r>
      <w:r w:rsidRPr="00AF094E">
        <w:t xml:space="preserve">3GPP TSG-RAN WG2 </w:t>
      </w:r>
      <w:r>
        <w:t>#101,</w:t>
      </w:r>
      <w:r w:rsidRPr="007909A3">
        <w:t xml:space="preserve"> Athens, Greece, 26th February – 2nd March 2018</w:t>
      </w:r>
    </w:p>
    <w:sectPr w:rsidR="007909A3" w:rsidRPr="00012224"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639" w:rsidRDefault="00772639">
      <w:r>
        <w:separator/>
      </w:r>
    </w:p>
  </w:endnote>
  <w:endnote w:type="continuationSeparator" w:id="0">
    <w:p w:rsidR="00772639" w:rsidRDefault="00772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639" w:rsidRDefault="00772639">
      <w:r>
        <w:separator/>
      </w:r>
    </w:p>
  </w:footnote>
  <w:footnote w:type="continuationSeparator" w:id="0">
    <w:p w:rsidR="00772639" w:rsidRDefault="007726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924479"/>
    <w:multiLevelType w:val="multilevel"/>
    <w:tmpl w:val="0A924479"/>
    <w:lvl w:ilvl="0">
      <w:start w:val="1"/>
      <w:numFmt w:val="bullet"/>
      <w:lvlText w:val="•"/>
      <w:lvlJc w:val="left"/>
      <w:pPr>
        <w:tabs>
          <w:tab w:val="num" w:pos="360"/>
        </w:tabs>
        <w:ind w:left="360" w:hanging="360"/>
      </w:pPr>
      <w:rPr>
        <w:rFonts w:ascii="Arial" w:hAnsi="Arial" w:hint="default"/>
      </w:rPr>
    </w:lvl>
    <w:lvl w:ilvl="1">
      <w:start w:val="5996"/>
      <w:numFmt w:val="bullet"/>
      <w:lvlText w:val="–"/>
      <w:lvlJc w:val="left"/>
      <w:pPr>
        <w:tabs>
          <w:tab w:val="num" w:pos="1080"/>
        </w:tabs>
        <w:ind w:left="1080" w:hanging="360"/>
      </w:pPr>
      <w:rPr>
        <w:rFonts w:ascii="Arial" w:hAnsi="Arial" w:hint="default"/>
      </w:rPr>
    </w:lvl>
    <w:lvl w:ilvl="2">
      <w:start w:val="5996"/>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6">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EC52FA"/>
    <w:multiLevelType w:val="multilevel"/>
    <w:tmpl w:val="D668EC32"/>
    <w:lvl w:ilvl="0">
      <w:start w:val="1"/>
      <w:numFmt w:val="decimal"/>
      <w:pStyle w:val="1"/>
      <w:lvlText w:val="%1"/>
      <w:lvlJc w:val="left"/>
      <w:pPr>
        <w:ind w:left="432" w:hanging="432"/>
      </w:pPr>
    </w:lvl>
    <w:lvl w:ilvl="1">
      <w:start w:val="1"/>
      <w:numFmt w:val="decimal"/>
      <w:pStyle w:val="2"/>
      <w:lvlText w:val="%1.%2"/>
      <w:lvlJc w:val="left"/>
      <w:pPr>
        <w:ind w:left="1144" w:hanging="576"/>
      </w:pPr>
      <w:rPr>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9015ABD"/>
    <w:multiLevelType w:val="hybridMultilevel"/>
    <w:tmpl w:val="422A9538"/>
    <w:lvl w:ilvl="0" w:tplc="E56A909C">
      <w:start w:val="1"/>
      <w:numFmt w:val="decimal"/>
      <w:lvlText w:val="%1."/>
      <w:lvlJc w:val="left"/>
      <w:pPr>
        <w:ind w:left="360" w:hanging="360"/>
      </w:pPr>
      <w:rPr>
        <w:rFonts w:ascii="Arial" w:hAnsi="Arial"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0"/>
  </w:num>
  <w:num w:numId="6">
    <w:abstractNumId w:val="3"/>
  </w:num>
  <w:num w:numId="7">
    <w:abstractNumId w:val="7"/>
  </w:num>
  <w:num w:numId="8">
    <w:abstractNumId w:val="11"/>
  </w:num>
  <w:num w:numId="9">
    <w:abstractNumId w:val="4"/>
  </w:num>
  <w:num w:numId="10">
    <w:abstractNumId w:val="19"/>
  </w:num>
  <w:num w:numId="11">
    <w:abstractNumId w:val="6"/>
  </w:num>
  <w:num w:numId="12">
    <w:abstractNumId w:val="14"/>
  </w:num>
  <w:num w:numId="13">
    <w:abstractNumId w:val="13"/>
  </w:num>
  <w:num w:numId="14">
    <w:abstractNumId w:val="20"/>
  </w:num>
  <w:num w:numId="15">
    <w:abstractNumId w:val="9"/>
  </w:num>
  <w:num w:numId="16">
    <w:abstractNumId w:val="17"/>
  </w:num>
  <w:num w:numId="17">
    <w:abstractNumId w:val="15"/>
  </w:num>
  <w:num w:numId="18">
    <w:abstractNumId w:val="8"/>
  </w:num>
  <w:num w:numId="19">
    <w:abstractNumId w:val="16"/>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8"/>
  </w:num>
  <w:num w:numId="33">
    <w:abstractNumId w:val="10"/>
  </w:num>
  <w:num w:numId="34">
    <w:abstractNumId w:val="10"/>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E6A"/>
    <w:rsid w:val="0000587A"/>
    <w:rsid w:val="0001023B"/>
    <w:rsid w:val="00012224"/>
    <w:rsid w:val="000122AF"/>
    <w:rsid w:val="000125FD"/>
    <w:rsid w:val="00013151"/>
    <w:rsid w:val="00014E7A"/>
    <w:rsid w:val="00015B69"/>
    <w:rsid w:val="00015F4C"/>
    <w:rsid w:val="000174E0"/>
    <w:rsid w:val="0001793A"/>
    <w:rsid w:val="00020852"/>
    <w:rsid w:val="00022177"/>
    <w:rsid w:val="00022E3A"/>
    <w:rsid w:val="000240C1"/>
    <w:rsid w:val="000248A9"/>
    <w:rsid w:val="0002719E"/>
    <w:rsid w:val="00030121"/>
    <w:rsid w:val="00030C4D"/>
    <w:rsid w:val="00030E72"/>
    <w:rsid w:val="00031BD0"/>
    <w:rsid w:val="00033397"/>
    <w:rsid w:val="0003376D"/>
    <w:rsid w:val="00034647"/>
    <w:rsid w:val="00034D4E"/>
    <w:rsid w:val="000350F4"/>
    <w:rsid w:val="0003561C"/>
    <w:rsid w:val="00040095"/>
    <w:rsid w:val="00042DD1"/>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6C7A"/>
    <w:rsid w:val="000676BC"/>
    <w:rsid w:val="0007199C"/>
    <w:rsid w:val="000733A5"/>
    <w:rsid w:val="00080179"/>
    <w:rsid w:val="00080512"/>
    <w:rsid w:val="0008064B"/>
    <w:rsid w:val="0008489D"/>
    <w:rsid w:val="00086C2C"/>
    <w:rsid w:val="00093DB2"/>
    <w:rsid w:val="00094964"/>
    <w:rsid w:val="000979AE"/>
    <w:rsid w:val="00097A7A"/>
    <w:rsid w:val="000A0C4C"/>
    <w:rsid w:val="000A556C"/>
    <w:rsid w:val="000A6486"/>
    <w:rsid w:val="000A72AC"/>
    <w:rsid w:val="000B0541"/>
    <w:rsid w:val="000B17EF"/>
    <w:rsid w:val="000B188D"/>
    <w:rsid w:val="000B1BAD"/>
    <w:rsid w:val="000B3987"/>
    <w:rsid w:val="000B6152"/>
    <w:rsid w:val="000B7452"/>
    <w:rsid w:val="000B7BCF"/>
    <w:rsid w:val="000C2B95"/>
    <w:rsid w:val="000C3112"/>
    <w:rsid w:val="000C3C2A"/>
    <w:rsid w:val="000C479C"/>
    <w:rsid w:val="000C5D51"/>
    <w:rsid w:val="000C68DE"/>
    <w:rsid w:val="000C7A22"/>
    <w:rsid w:val="000D1382"/>
    <w:rsid w:val="000D16F8"/>
    <w:rsid w:val="000D232F"/>
    <w:rsid w:val="000D2E5C"/>
    <w:rsid w:val="000D4538"/>
    <w:rsid w:val="000D5751"/>
    <w:rsid w:val="000D58AB"/>
    <w:rsid w:val="000D7C6A"/>
    <w:rsid w:val="000E11A6"/>
    <w:rsid w:val="000E241F"/>
    <w:rsid w:val="000E49DA"/>
    <w:rsid w:val="000E4EF8"/>
    <w:rsid w:val="000F003B"/>
    <w:rsid w:val="000F387E"/>
    <w:rsid w:val="000F4E5D"/>
    <w:rsid w:val="000F7E1A"/>
    <w:rsid w:val="0010159D"/>
    <w:rsid w:val="00101C13"/>
    <w:rsid w:val="00102B50"/>
    <w:rsid w:val="00103FD9"/>
    <w:rsid w:val="00105382"/>
    <w:rsid w:val="00105EE4"/>
    <w:rsid w:val="00116505"/>
    <w:rsid w:val="00117213"/>
    <w:rsid w:val="00120849"/>
    <w:rsid w:val="0012180D"/>
    <w:rsid w:val="00122D33"/>
    <w:rsid w:val="0012397B"/>
    <w:rsid w:val="00123BA3"/>
    <w:rsid w:val="00127966"/>
    <w:rsid w:val="0013410C"/>
    <w:rsid w:val="0013511F"/>
    <w:rsid w:val="001359EF"/>
    <w:rsid w:val="00136C50"/>
    <w:rsid w:val="00137680"/>
    <w:rsid w:val="00137923"/>
    <w:rsid w:val="00137AFD"/>
    <w:rsid w:val="00141815"/>
    <w:rsid w:val="001443A3"/>
    <w:rsid w:val="00147252"/>
    <w:rsid w:val="0014763D"/>
    <w:rsid w:val="00153C53"/>
    <w:rsid w:val="00154396"/>
    <w:rsid w:val="001544A7"/>
    <w:rsid w:val="001554EF"/>
    <w:rsid w:val="001561D9"/>
    <w:rsid w:val="00157AAC"/>
    <w:rsid w:val="00160055"/>
    <w:rsid w:val="001600B9"/>
    <w:rsid w:val="00160FA7"/>
    <w:rsid w:val="00162453"/>
    <w:rsid w:val="001625D3"/>
    <w:rsid w:val="00162732"/>
    <w:rsid w:val="00164CE2"/>
    <w:rsid w:val="00167DA4"/>
    <w:rsid w:val="0017187C"/>
    <w:rsid w:val="00172326"/>
    <w:rsid w:val="001735B1"/>
    <w:rsid w:val="00174BF6"/>
    <w:rsid w:val="001777C1"/>
    <w:rsid w:val="00177D29"/>
    <w:rsid w:val="001801C5"/>
    <w:rsid w:val="001802E7"/>
    <w:rsid w:val="001805A4"/>
    <w:rsid w:val="001835B7"/>
    <w:rsid w:val="00183678"/>
    <w:rsid w:val="00183A6C"/>
    <w:rsid w:val="0018433A"/>
    <w:rsid w:val="001847AA"/>
    <w:rsid w:val="0018760F"/>
    <w:rsid w:val="00194CD0"/>
    <w:rsid w:val="00195C95"/>
    <w:rsid w:val="001A3BB0"/>
    <w:rsid w:val="001A4A8B"/>
    <w:rsid w:val="001B03D8"/>
    <w:rsid w:val="001B18D7"/>
    <w:rsid w:val="001B3099"/>
    <w:rsid w:val="001B7811"/>
    <w:rsid w:val="001C12C3"/>
    <w:rsid w:val="001C1763"/>
    <w:rsid w:val="001C50DD"/>
    <w:rsid w:val="001D0189"/>
    <w:rsid w:val="001D0E8D"/>
    <w:rsid w:val="001D15D8"/>
    <w:rsid w:val="001D197B"/>
    <w:rsid w:val="001D2E00"/>
    <w:rsid w:val="001D5F4E"/>
    <w:rsid w:val="001E0BFB"/>
    <w:rsid w:val="001E2D16"/>
    <w:rsid w:val="001E323F"/>
    <w:rsid w:val="001E525C"/>
    <w:rsid w:val="001E5272"/>
    <w:rsid w:val="001F168B"/>
    <w:rsid w:val="001F2047"/>
    <w:rsid w:val="001F45B0"/>
    <w:rsid w:val="001F48FC"/>
    <w:rsid w:val="001F5D82"/>
    <w:rsid w:val="0020028B"/>
    <w:rsid w:val="002010E8"/>
    <w:rsid w:val="00201577"/>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53FF"/>
    <w:rsid w:val="00215D14"/>
    <w:rsid w:val="002176BF"/>
    <w:rsid w:val="00217703"/>
    <w:rsid w:val="00225E9B"/>
    <w:rsid w:val="0022606D"/>
    <w:rsid w:val="0022687F"/>
    <w:rsid w:val="00227673"/>
    <w:rsid w:val="00230146"/>
    <w:rsid w:val="00231E57"/>
    <w:rsid w:val="00236135"/>
    <w:rsid w:val="002364A3"/>
    <w:rsid w:val="0023771C"/>
    <w:rsid w:val="002403F2"/>
    <w:rsid w:val="0025065E"/>
    <w:rsid w:val="0025073B"/>
    <w:rsid w:val="002525DC"/>
    <w:rsid w:val="00253D53"/>
    <w:rsid w:val="002622AB"/>
    <w:rsid w:val="002625AA"/>
    <w:rsid w:val="00263079"/>
    <w:rsid w:val="002650B3"/>
    <w:rsid w:val="002664FD"/>
    <w:rsid w:val="002666C6"/>
    <w:rsid w:val="002701BA"/>
    <w:rsid w:val="002712D1"/>
    <w:rsid w:val="00280D6A"/>
    <w:rsid w:val="00281A6F"/>
    <w:rsid w:val="00281FD2"/>
    <w:rsid w:val="002820EB"/>
    <w:rsid w:val="002824D9"/>
    <w:rsid w:val="00284566"/>
    <w:rsid w:val="002855BF"/>
    <w:rsid w:val="002866EF"/>
    <w:rsid w:val="00291D64"/>
    <w:rsid w:val="00292FB6"/>
    <w:rsid w:val="0029471A"/>
    <w:rsid w:val="00294800"/>
    <w:rsid w:val="00295394"/>
    <w:rsid w:val="002962F6"/>
    <w:rsid w:val="00297FCD"/>
    <w:rsid w:val="002A09A8"/>
    <w:rsid w:val="002A1CC6"/>
    <w:rsid w:val="002A353D"/>
    <w:rsid w:val="002A6310"/>
    <w:rsid w:val="002A733A"/>
    <w:rsid w:val="002B1533"/>
    <w:rsid w:val="002B26B1"/>
    <w:rsid w:val="002B3195"/>
    <w:rsid w:val="002B4B1A"/>
    <w:rsid w:val="002B7B3F"/>
    <w:rsid w:val="002C0EAB"/>
    <w:rsid w:val="002C0EC7"/>
    <w:rsid w:val="002C1DD4"/>
    <w:rsid w:val="002C2863"/>
    <w:rsid w:val="002C494B"/>
    <w:rsid w:val="002C6985"/>
    <w:rsid w:val="002D2623"/>
    <w:rsid w:val="002D2FA3"/>
    <w:rsid w:val="002D581D"/>
    <w:rsid w:val="002D59B0"/>
    <w:rsid w:val="002E0F7A"/>
    <w:rsid w:val="002E3333"/>
    <w:rsid w:val="002E4BEC"/>
    <w:rsid w:val="002E4DD2"/>
    <w:rsid w:val="002E4EA6"/>
    <w:rsid w:val="002E52E8"/>
    <w:rsid w:val="002E5658"/>
    <w:rsid w:val="002F01B3"/>
    <w:rsid w:val="002F068F"/>
    <w:rsid w:val="002F0D22"/>
    <w:rsid w:val="002F396E"/>
    <w:rsid w:val="002F4C4E"/>
    <w:rsid w:val="002F6E94"/>
    <w:rsid w:val="00300CFC"/>
    <w:rsid w:val="00301CCB"/>
    <w:rsid w:val="00305BAE"/>
    <w:rsid w:val="00305F23"/>
    <w:rsid w:val="003107FE"/>
    <w:rsid w:val="00311756"/>
    <w:rsid w:val="00311F7E"/>
    <w:rsid w:val="0031266A"/>
    <w:rsid w:val="00312DE3"/>
    <w:rsid w:val="003153BC"/>
    <w:rsid w:val="00315925"/>
    <w:rsid w:val="0031637A"/>
    <w:rsid w:val="003172DC"/>
    <w:rsid w:val="003216F2"/>
    <w:rsid w:val="00322351"/>
    <w:rsid w:val="0032249F"/>
    <w:rsid w:val="00324E00"/>
    <w:rsid w:val="00326069"/>
    <w:rsid w:val="00326283"/>
    <w:rsid w:val="00326507"/>
    <w:rsid w:val="0032725A"/>
    <w:rsid w:val="00331FE4"/>
    <w:rsid w:val="00332581"/>
    <w:rsid w:val="00332D40"/>
    <w:rsid w:val="003332B1"/>
    <w:rsid w:val="00334231"/>
    <w:rsid w:val="00335477"/>
    <w:rsid w:val="003408E8"/>
    <w:rsid w:val="00341047"/>
    <w:rsid w:val="00343E4B"/>
    <w:rsid w:val="00347B6B"/>
    <w:rsid w:val="003520EB"/>
    <w:rsid w:val="003523D2"/>
    <w:rsid w:val="0035284E"/>
    <w:rsid w:val="00352C96"/>
    <w:rsid w:val="003539FE"/>
    <w:rsid w:val="0035462D"/>
    <w:rsid w:val="00354802"/>
    <w:rsid w:val="00355E81"/>
    <w:rsid w:val="0036260E"/>
    <w:rsid w:val="00363681"/>
    <w:rsid w:val="00367880"/>
    <w:rsid w:val="003679D1"/>
    <w:rsid w:val="00370F5E"/>
    <w:rsid w:val="00371A02"/>
    <w:rsid w:val="003731BB"/>
    <w:rsid w:val="003738F7"/>
    <w:rsid w:val="003738FF"/>
    <w:rsid w:val="00374039"/>
    <w:rsid w:val="00377915"/>
    <w:rsid w:val="00380617"/>
    <w:rsid w:val="00380F85"/>
    <w:rsid w:val="00381EFD"/>
    <w:rsid w:val="00382884"/>
    <w:rsid w:val="00392B0D"/>
    <w:rsid w:val="00392EC0"/>
    <w:rsid w:val="00393B5C"/>
    <w:rsid w:val="00394E75"/>
    <w:rsid w:val="0039513A"/>
    <w:rsid w:val="00395841"/>
    <w:rsid w:val="00395843"/>
    <w:rsid w:val="00395E28"/>
    <w:rsid w:val="003A014E"/>
    <w:rsid w:val="003A0881"/>
    <w:rsid w:val="003A08DF"/>
    <w:rsid w:val="003A1FE8"/>
    <w:rsid w:val="003A2012"/>
    <w:rsid w:val="003A417A"/>
    <w:rsid w:val="003A504C"/>
    <w:rsid w:val="003A57BB"/>
    <w:rsid w:val="003B01E4"/>
    <w:rsid w:val="003B102D"/>
    <w:rsid w:val="003B301F"/>
    <w:rsid w:val="003B3E00"/>
    <w:rsid w:val="003B5317"/>
    <w:rsid w:val="003B53E7"/>
    <w:rsid w:val="003B77A1"/>
    <w:rsid w:val="003C5C02"/>
    <w:rsid w:val="003C7655"/>
    <w:rsid w:val="003D02C7"/>
    <w:rsid w:val="003D03B6"/>
    <w:rsid w:val="003D05E1"/>
    <w:rsid w:val="003D09E5"/>
    <w:rsid w:val="003D16F6"/>
    <w:rsid w:val="003D451A"/>
    <w:rsid w:val="003D4EE5"/>
    <w:rsid w:val="003D6495"/>
    <w:rsid w:val="003D727F"/>
    <w:rsid w:val="003D76A1"/>
    <w:rsid w:val="003E0230"/>
    <w:rsid w:val="003E0F74"/>
    <w:rsid w:val="003E16BE"/>
    <w:rsid w:val="003E4BC7"/>
    <w:rsid w:val="003E53C9"/>
    <w:rsid w:val="003E57B6"/>
    <w:rsid w:val="003E583F"/>
    <w:rsid w:val="003E5ADC"/>
    <w:rsid w:val="003E66D6"/>
    <w:rsid w:val="003F09B9"/>
    <w:rsid w:val="003F0DFA"/>
    <w:rsid w:val="003F26AD"/>
    <w:rsid w:val="003F2B60"/>
    <w:rsid w:val="003F362E"/>
    <w:rsid w:val="003F3D86"/>
    <w:rsid w:val="003F659D"/>
    <w:rsid w:val="003F72FA"/>
    <w:rsid w:val="00401855"/>
    <w:rsid w:val="00401F0F"/>
    <w:rsid w:val="00403354"/>
    <w:rsid w:val="00405187"/>
    <w:rsid w:val="004068B1"/>
    <w:rsid w:val="004101AE"/>
    <w:rsid w:val="004115D6"/>
    <w:rsid w:val="004123FF"/>
    <w:rsid w:val="004126A1"/>
    <w:rsid w:val="00413D76"/>
    <w:rsid w:val="00415BA7"/>
    <w:rsid w:val="004174F0"/>
    <w:rsid w:val="0042142B"/>
    <w:rsid w:val="0042182D"/>
    <w:rsid w:val="00423720"/>
    <w:rsid w:val="00425283"/>
    <w:rsid w:val="004254AB"/>
    <w:rsid w:val="00427F1B"/>
    <w:rsid w:val="00431165"/>
    <w:rsid w:val="00431659"/>
    <w:rsid w:val="00433346"/>
    <w:rsid w:val="004375A9"/>
    <w:rsid w:val="00437EA0"/>
    <w:rsid w:val="00443E17"/>
    <w:rsid w:val="004446E6"/>
    <w:rsid w:val="004479B2"/>
    <w:rsid w:val="004514F9"/>
    <w:rsid w:val="00455F9C"/>
    <w:rsid w:val="004579C7"/>
    <w:rsid w:val="00462FD4"/>
    <w:rsid w:val="00464A2A"/>
    <w:rsid w:val="00467084"/>
    <w:rsid w:val="00467512"/>
    <w:rsid w:val="004723AF"/>
    <w:rsid w:val="004752A4"/>
    <w:rsid w:val="00475FEC"/>
    <w:rsid w:val="00480968"/>
    <w:rsid w:val="00481164"/>
    <w:rsid w:val="00481C59"/>
    <w:rsid w:val="00484370"/>
    <w:rsid w:val="00487950"/>
    <w:rsid w:val="00490AC3"/>
    <w:rsid w:val="004928D4"/>
    <w:rsid w:val="004947AF"/>
    <w:rsid w:val="00494EAD"/>
    <w:rsid w:val="004970E8"/>
    <w:rsid w:val="004A1B92"/>
    <w:rsid w:val="004A1BBC"/>
    <w:rsid w:val="004A20A5"/>
    <w:rsid w:val="004A2549"/>
    <w:rsid w:val="004A3BB9"/>
    <w:rsid w:val="004A40BF"/>
    <w:rsid w:val="004A7E4F"/>
    <w:rsid w:val="004B43ED"/>
    <w:rsid w:val="004B49CF"/>
    <w:rsid w:val="004B526E"/>
    <w:rsid w:val="004B54B3"/>
    <w:rsid w:val="004B5B8F"/>
    <w:rsid w:val="004B66C4"/>
    <w:rsid w:val="004B6F48"/>
    <w:rsid w:val="004C36C2"/>
    <w:rsid w:val="004C41AE"/>
    <w:rsid w:val="004C57F8"/>
    <w:rsid w:val="004C5916"/>
    <w:rsid w:val="004C724B"/>
    <w:rsid w:val="004D1BA1"/>
    <w:rsid w:val="004D2101"/>
    <w:rsid w:val="004D3578"/>
    <w:rsid w:val="004D380D"/>
    <w:rsid w:val="004D389F"/>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CE0"/>
    <w:rsid w:val="00500315"/>
    <w:rsid w:val="005003DB"/>
    <w:rsid w:val="00501502"/>
    <w:rsid w:val="00502A7D"/>
    <w:rsid w:val="00503171"/>
    <w:rsid w:val="00504745"/>
    <w:rsid w:val="00505944"/>
    <w:rsid w:val="00505D47"/>
    <w:rsid w:val="00505EAB"/>
    <w:rsid w:val="00510C6C"/>
    <w:rsid w:val="00512875"/>
    <w:rsid w:val="0051295B"/>
    <w:rsid w:val="0051348F"/>
    <w:rsid w:val="005146D5"/>
    <w:rsid w:val="00514E4E"/>
    <w:rsid w:val="00516283"/>
    <w:rsid w:val="005168B6"/>
    <w:rsid w:val="00516BA0"/>
    <w:rsid w:val="00521461"/>
    <w:rsid w:val="00523D6F"/>
    <w:rsid w:val="0052553D"/>
    <w:rsid w:val="00525BA7"/>
    <w:rsid w:val="005268C9"/>
    <w:rsid w:val="00527F2F"/>
    <w:rsid w:val="005315F7"/>
    <w:rsid w:val="005324A9"/>
    <w:rsid w:val="00534A60"/>
    <w:rsid w:val="00535EB5"/>
    <w:rsid w:val="00536B2B"/>
    <w:rsid w:val="00537881"/>
    <w:rsid w:val="00541DCD"/>
    <w:rsid w:val="00543E6C"/>
    <w:rsid w:val="00545137"/>
    <w:rsid w:val="00550376"/>
    <w:rsid w:val="005520D2"/>
    <w:rsid w:val="00553146"/>
    <w:rsid w:val="00553D4E"/>
    <w:rsid w:val="00554E75"/>
    <w:rsid w:val="005570FB"/>
    <w:rsid w:val="005601B2"/>
    <w:rsid w:val="005644B2"/>
    <w:rsid w:val="00564836"/>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87623"/>
    <w:rsid w:val="00590D7B"/>
    <w:rsid w:val="00594A29"/>
    <w:rsid w:val="00595ED3"/>
    <w:rsid w:val="005970DC"/>
    <w:rsid w:val="005A1616"/>
    <w:rsid w:val="005A549B"/>
    <w:rsid w:val="005A5C68"/>
    <w:rsid w:val="005B52D7"/>
    <w:rsid w:val="005B5454"/>
    <w:rsid w:val="005B65DB"/>
    <w:rsid w:val="005B6710"/>
    <w:rsid w:val="005B6846"/>
    <w:rsid w:val="005B72B0"/>
    <w:rsid w:val="005B76FB"/>
    <w:rsid w:val="005B78F8"/>
    <w:rsid w:val="005C0564"/>
    <w:rsid w:val="005C15A6"/>
    <w:rsid w:val="005C226B"/>
    <w:rsid w:val="005C6875"/>
    <w:rsid w:val="005D0F35"/>
    <w:rsid w:val="005D0FF8"/>
    <w:rsid w:val="005D1268"/>
    <w:rsid w:val="005D20B2"/>
    <w:rsid w:val="005D213F"/>
    <w:rsid w:val="005D3CD7"/>
    <w:rsid w:val="005D5619"/>
    <w:rsid w:val="005D578C"/>
    <w:rsid w:val="005D6FC0"/>
    <w:rsid w:val="005E0152"/>
    <w:rsid w:val="005E07B4"/>
    <w:rsid w:val="005E3455"/>
    <w:rsid w:val="005E5495"/>
    <w:rsid w:val="005E64E1"/>
    <w:rsid w:val="005F5C42"/>
    <w:rsid w:val="005F5E36"/>
    <w:rsid w:val="005F5EB6"/>
    <w:rsid w:val="005F64FA"/>
    <w:rsid w:val="005F651E"/>
    <w:rsid w:val="005F6D32"/>
    <w:rsid w:val="005F6F3B"/>
    <w:rsid w:val="005F7721"/>
    <w:rsid w:val="00603444"/>
    <w:rsid w:val="006037F6"/>
    <w:rsid w:val="0060429E"/>
    <w:rsid w:val="00604D14"/>
    <w:rsid w:val="00605716"/>
    <w:rsid w:val="00605756"/>
    <w:rsid w:val="00605970"/>
    <w:rsid w:val="00606DB9"/>
    <w:rsid w:val="006072AC"/>
    <w:rsid w:val="00610DD1"/>
    <w:rsid w:val="00611566"/>
    <w:rsid w:val="006131A7"/>
    <w:rsid w:val="0062068C"/>
    <w:rsid w:val="006210CF"/>
    <w:rsid w:val="00621232"/>
    <w:rsid w:val="00621492"/>
    <w:rsid w:val="00625EF2"/>
    <w:rsid w:val="00627424"/>
    <w:rsid w:val="00632971"/>
    <w:rsid w:val="006349A9"/>
    <w:rsid w:val="006349BE"/>
    <w:rsid w:val="00635675"/>
    <w:rsid w:val="00635C47"/>
    <w:rsid w:val="00635C8C"/>
    <w:rsid w:val="00640B46"/>
    <w:rsid w:val="00641BF1"/>
    <w:rsid w:val="00641E8C"/>
    <w:rsid w:val="006429B6"/>
    <w:rsid w:val="00643906"/>
    <w:rsid w:val="006439CB"/>
    <w:rsid w:val="00644EF7"/>
    <w:rsid w:val="00650DDC"/>
    <w:rsid w:val="00651E1E"/>
    <w:rsid w:val="00652159"/>
    <w:rsid w:val="0065258E"/>
    <w:rsid w:val="00662739"/>
    <w:rsid w:val="00664958"/>
    <w:rsid w:val="00664DC4"/>
    <w:rsid w:val="00665BE3"/>
    <w:rsid w:val="006664CA"/>
    <w:rsid w:val="00670D17"/>
    <w:rsid w:val="00671593"/>
    <w:rsid w:val="00672DD3"/>
    <w:rsid w:val="00673DA5"/>
    <w:rsid w:val="00674A37"/>
    <w:rsid w:val="006778DA"/>
    <w:rsid w:val="006803A9"/>
    <w:rsid w:val="00680F27"/>
    <w:rsid w:val="00682DB1"/>
    <w:rsid w:val="00686A67"/>
    <w:rsid w:val="00687F04"/>
    <w:rsid w:val="00693169"/>
    <w:rsid w:val="00695FE2"/>
    <w:rsid w:val="00697F47"/>
    <w:rsid w:val="006A16B1"/>
    <w:rsid w:val="006A1844"/>
    <w:rsid w:val="006A20CA"/>
    <w:rsid w:val="006A3000"/>
    <w:rsid w:val="006A7254"/>
    <w:rsid w:val="006B2E32"/>
    <w:rsid w:val="006B5D30"/>
    <w:rsid w:val="006B6292"/>
    <w:rsid w:val="006B6D42"/>
    <w:rsid w:val="006C0D25"/>
    <w:rsid w:val="006C20F8"/>
    <w:rsid w:val="006C304D"/>
    <w:rsid w:val="006C4159"/>
    <w:rsid w:val="006C4C16"/>
    <w:rsid w:val="006C4D4B"/>
    <w:rsid w:val="006C5BD0"/>
    <w:rsid w:val="006C7EC2"/>
    <w:rsid w:val="006D0F30"/>
    <w:rsid w:val="006D123C"/>
    <w:rsid w:val="006D1CDD"/>
    <w:rsid w:val="006D1E24"/>
    <w:rsid w:val="006D22F1"/>
    <w:rsid w:val="006D24EA"/>
    <w:rsid w:val="006D278F"/>
    <w:rsid w:val="006D3682"/>
    <w:rsid w:val="006D53A5"/>
    <w:rsid w:val="006D56DB"/>
    <w:rsid w:val="006D5A2B"/>
    <w:rsid w:val="006D5CCE"/>
    <w:rsid w:val="006D65D6"/>
    <w:rsid w:val="006E029A"/>
    <w:rsid w:val="006E1B41"/>
    <w:rsid w:val="006E2738"/>
    <w:rsid w:val="006E2C98"/>
    <w:rsid w:val="006E44E6"/>
    <w:rsid w:val="006E5508"/>
    <w:rsid w:val="006E595A"/>
    <w:rsid w:val="006E77BE"/>
    <w:rsid w:val="006F0A23"/>
    <w:rsid w:val="006F3F50"/>
    <w:rsid w:val="006F6972"/>
    <w:rsid w:val="006F755D"/>
    <w:rsid w:val="0070155C"/>
    <w:rsid w:val="007016A1"/>
    <w:rsid w:val="007051DE"/>
    <w:rsid w:val="007145EA"/>
    <w:rsid w:val="00716765"/>
    <w:rsid w:val="00721B21"/>
    <w:rsid w:val="00721C1E"/>
    <w:rsid w:val="00725FC2"/>
    <w:rsid w:val="00727957"/>
    <w:rsid w:val="00727D3A"/>
    <w:rsid w:val="00734A5B"/>
    <w:rsid w:val="00735860"/>
    <w:rsid w:val="007366E0"/>
    <w:rsid w:val="007413A2"/>
    <w:rsid w:val="007418E3"/>
    <w:rsid w:val="00744E76"/>
    <w:rsid w:val="00746897"/>
    <w:rsid w:val="0075366B"/>
    <w:rsid w:val="00753BB0"/>
    <w:rsid w:val="00757BF5"/>
    <w:rsid w:val="00757D40"/>
    <w:rsid w:val="00760928"/>
    <w:rsid w:val="00760A7B"/>
    <w:rsid w:val="00760C39"/>
    <w:rsid w:val="0076146C"/>
    <w:rsid w:val="00761600"/>
    <w:rsid w:val="007617D6"/>
    <w:rsid w:val="00761EF7"/>
    <w:rsid w:val="00763C12"/>
    <w:rsid w:val="0076452A"/>
    <w:rsid w:val="00766CE8"/>
    <w:rsid w:val="00767383"/>
    <w:rsid w:val="0077001A"/>
    <w:rsid w:val="0077237E"/>
    <w:rsid w:val="00772639"/>
    <w:rsid w:val="00772E60"/>
    <w:rsid w:val="007734C5"/>
    <w:rsid w:val="00774E61"/>
    <w:rsid w:val="007765CE"/>
    <w:rsid w:val="0077661C"/>
    <w:rsid w:val="00780824"/>
    <w:rsid w:val="007811B5"/>
    <w:rsid w:val="00781F0F"/>
    <w:rsid w:val="00782D14"/>
    <w:rsid w:val="007853B3"/>
    <w:rsid w:val="007864B8"/>
    <w:rsid w:val="007869F3"/>
    <w:rsid w:val="0078727C"/>
    <w:rsid w:val="00787585"/>
    <w:rsid w:val="00787E99"/>
    <w:rsid w:val="00790092"/>
    <w:rsid w:val="007909A3"/>
    <w:rsid w:val="0079186C"/>
    <w:rsid w:val="007934F7"/>
    <w:rsid w:val="00793634"/>
    <w:rsid w:val="007957E6"/>
    <w:rsid w:val="007962DB"/>
    <w:rsid w:val="007968C8"/>
    <w:rsid w:val="007A0073"/>
    <w:rsid w:val="007A2E90"/>
    <w:rsid w:val="007A349A"/>
    <w:rsid w:val="007A69BF"/>
    <w:rsid w:val="007A7ADC"/>
    <w:rsid w:val="007B03E2"/>
    <w:rsid w:val="007B3DFF"/>
    <w:rsid w:val="007B5712"/>
    <w:rsid w:val="007B60FC"/>
    <w:rsid w:val="007B7578"/>
    <w:rsid w:val="007B779D"/>
    <w:rsid w:val="007C095F"/>
    <w:rsid w:val="007C0E62"/>
    <w:rsid w:val="007C1D88"/>
    <w:rsid w:val="007C288E"/>
    <w:rsid w:val="007C2D08"/>
    <w:rsid w:val="007C626F"/>
    <w:rsid w:val="007D08A7"/>
    <w:rsid w:val="007D1D68"/>
    <w:rsid w:val="007D7AE7"/>
    <w:rsid w:val="007D7B7E"/>
    <w:rsid w:val="007E0F66"/>
    <w:rsid w:val="007E1DF8"/>
    <w:rsid w:val="007E1F2A"/>
    <w:rsid w:val="007E2C01"/>
    <w:rsid w:val="007E43FA"/>
    <w:rsid w:val="007E56CB"/>
    <w:rsid w:val="007E574B"/>
    <w:rsid w:val="007F2EF3"/>
    <w:rsid w:val="007F4588"/>
    <w:rsid w:val="007F5060"/>
    <w:rsid w:val="007F5ED1"/>
    <w:rsid w:val="007F5FF1"/>
    <w:rsid w:val="00800BE7"/>
    <w:rsid w:val="00801906"/>
    <w:rsid w:val="00802839"/>
    <w:rsid w:val="008028A4"/>
    <w:rsid w:val="00804A03"/>
    <w:rsid w:val="00805A44"/>
    <w:rsid w:val="00805D52"/>
    <w:rsid w:val="00805DF9"/>
    <w:rsid w:val="0080674D"/>
    <w:rsid w:val="008075D6"/>
    <w:rsid w:val="00807CC5"/>
    <w:rsid w:val="0081100D"/>
    <w:rsid w:val="008125F2"/>
    <w:rsid w:val="00813A6E"/>
    <w:rsid w:val="008215B3"/>
    <w:rsid w:val="0082579B"/>
    <w:rsid w:val="00825EE0"/>
    <w:rsid w:val="008276E5"/>
    <w:rsid w:val="00832784"/>
    <w:rsid w:val="008343D3"/>
    <w:rsid w:val="008352DD"/>
    <w:rsid w:val="00835EAD"/>
    <w:rsid w:val="0083635E"/>
    <w:rsid w:val="008377D0"/>
    <w:rsid w:val="008407A9"/>
    <w:rsid w:val="008420B9"/>
    <w:rsid w:val="008447AF"/>
    <w:rsid w:val="00845B18"/>
    <w:rsid w:val="008504AF"/>
    <w:rsid w:val="00851A34"/>
    <w:rsid w:val="0085366C"/>
    <w:rsid w:val="00853EF1"/>
    <w:rsid w:val="00854E8D"/>
    <w:rsid w:val="00855E15"/>
    <w:rsid w:val="00856EF3"/>
    <w:rsid w:val="00856EF7"/>
    <w:rsid w:val="008602D3"/>
    <w:rsid w:val="0086236F"/>
    <w:rsid w:val="0086417E"/>
    <w:rsid w:val="008643B1"/>
    <w:rsid w:val="00864455"/>
    <w:rsid w:val="0086675C"/>
    <w:rsid w:val="00866BB5"/>
    <w:rsid w:val="00870283"/>
    <w:rsid w:val="00874676"/>
    <w:rsid w:val="008768CA"/>
    <w:rsid w:val="00877C0F"/>
    <w:rsid w:val="00877C65"/>
    <w:rsid w:val="0088031C"/>
    <w:rsid w:val="00880559"/>
    <w:rsid w:val="0088587C"/>
    <w:rsid w:val="00890EBD"/>
    <w:rsid w:val="0089247B"/>
    <w:rsid w:val="00893C5C"/>
    <w:rsid w:val="0089567F"/>
    <w:rsid w:val="008971C2"/>
    <w:rsid w:val="0089755E"/>
    <w:rsid w:val="008A08E5"/>
    <w:rsid w:val="008A0F29"/>
    <w:rsid w:val="008A15F7"/>
    <w:rsid w:val="008A23A8"/>
    <w:rsid w:val="008A51F9"/>
    <w:rsid w:val="008B05C4"/>
    <w:rsid w:val="008B0A62"/>
    <w:rsid w:val="008B0F46"/>
    <w:rsid w:val="008B15E4"/>
    <w:rsid w:val="008B3387"/>
    <w:rsid w:val="008B4F8A"/>
    <w:rsid w:val="008B52AD"/>
    <w:rsid w:val="008B7D86"/>
    <w:rsid w:val="008C1807"/>
    <w:rsid w:val="008C244E"/>
    <w:rsid w:val="008C3C43"/>
    <w:rsid w:val="008C4A9F"/>
    <w:rsid w:val="008D0C27"/>
    <w:rsid w:val="008D0FA8"/>
    <w:rsid w:val="008D2E9F"/>
    <w:rsid w:val="008D348D"/>
    <w:rsid w:val="008D38CD"/>
    <w:rsid w:val="008D3E9D"/>
    <w:rsid w:val="008D5D2C"/>
    <w:rsid w:val="008E00BB"/>
    <w:rsid w:val="008E229B"/>
    <w:rsid w:val="008E5066"/>
    <w:rsid w:val="008E5D85"/>
    <w:rsid w:val="008E606A"/>
    <w:rsid w:val="008E73E6"/>
    <w:rsid w:val="008F01D8"/>
    <w:rsid w:val="008F238B"/>
    <w:rsid w:val="008F3303"/>
    <w:rsid w:val="008F6882"/>
    <w:rsid w:val="008F6EAA"/>
    <w:rsid w:val="008F749F"/>
    <w:rsid w:val="00900B11"/>
    <w:rsid w:val="009016F7"/>
    <w:rsid w:val="0090271F"/>
    <w:rsid w:val="00902F91"/>
    <w:rsid w:val="009030EF"/>
    <w:rsid w:val="00903E2A"/>
    <w:rsid w:val="0090442B"/>
    <w:rsid w:val="00906106"/>
    <w:rsid w:val="00906D3C"/>
    <w:rsid w:val="00907479"/>
    <w:rsid w:val="00910415"/>
    <w:rsid w:val="00916447"/>
    <w:rsid w:val="00916C24"/>
    <w:rsid w:val="0092023F"/>
    <w:rsid w:val="00920A73"/>
    <w:rsid w:val="00923F6E"/>
    <w:rsid w:val="00926C90"/>
    <w:rsid w:val="00927687"/>
    <w:rsid w:val="0093166B"/>
    <w:rsid w:val="00932033"/>
    <w:rsid w:val="00932079"/>
    <w:rsid w:val="00933F02"/>
    <w:rsid w:val="00934732"/>
    <w:rsid w:val="00934884"/>
    <w:rsid w:val="00934B6B"/>
    <w:rsid w:val="00935668"/>
    <w:rsid w:val="00936C92"/>
    <w:rsid w:val="00937C1A"/>
    <w:rsid w:val="00937C38"/>
    <w:rsid w:val="0094221C"/>
    <w:rsid w:val="00942228"/>
    <w:rsid w:val="00942DCD"/>
    <w:rsid w:val="00942EC2"/>
    <w:rsid w:val="00943450"/>
    <w:rsid w:val="009439E2"/>
    <w:rsid w:val="00943A72"/>
    <w:rsid w:val="00946DB9"/>
    <w:rsid w:val="009471E0"/>
    <w:rsid w:val="009524ED"/>
    <w:rsid w:val="00955DF1"/>
    <w:rsid w:val="00957929"/>
    <w:rsid w:val="00960738"/>
    <w:rsid w:val="00961014"/>
    <w:rsid w:val="009675EE"/>
    <w:rsid w:val="00971F09"/>
    <w:rsid w:val="009720FA"/>
    <w:rsid w:val="009728A6"/>
    <w:rsid w:val="0097477A"/>
    <w:rsid w:val="00975B60"/>
    <w:rsid w:val="00977568"/>
    <w:rsid w:val="009778FE"/>
    <w:rsid w:val="00977B9A"/>
    <w:rsid w:val="00980682"/>
    <w:rsid w:val="00982B95"/>
    <w:rsid w:val="00991F97"/>
    <w:rsid w:val="00992DA1"/>
    <w:rsid w:val="00993129"/>
    <w:rsid w:val="00993DEE"/>
    <w:rsid w:val="009947F3"/>
    <w:rsid w:val="00994BF0"/>
    <w:rsid w:val="0099571B"/>
    <w:rsid w:val="00995B70"/>
    <w:rsid w:val="00996B82"/>
    <w:rsid w:val="00997D91"/>
    <w:rsid w:val="009A080E"/>
    <w:rsid w:val="009A2239"/>
    <w:rsid w:val="009A23FE"/>
    <w:rsid w:val="009A2784"/>
    <w:rsid w:val="009A60AD"/>
    <w:rsid w:val="009B0C84"/>
    <w:rsid w:val="009B1EF1"/>
    <w:rsid w:val="009B33C7"/>
    <w:rsid w:val="009B57EA"/>
    <w:rsid w:val="009B676E"/>
    <w:rsid w:val="009B78D4"/>
    <w:rsid w:val="009C0CE3"/>
    <w:rsid w:val="009C30D7"/>
    <w:rsid w:val="009C395D"/>
    <w:rsid w:val="009C4C37"/>
    <w:rsid w:val="009C567E"/>
    <w:rsid w:val="009D1423"/>
    <w:rsid w:val="009D256D"/>
    <w:rsid w:val="009D54FD"/>
    <w:rsid w:val="009D6549"/>
    <w:rsid w:val="009D68A9"/>
    <w:rsid w:val="009E282D"/>
    <w:rsid w:val="009E6ADF"/>
    <w:rsid w:val="009E7D58"/>
    <w:rsid w:val="009F78C5"/>
    <w:rsid w:val="009F78DD"/>
    <w:rsid w:val="00A00291"/>
    <w:rsid w:val="00A004D4"/>
    <w:rsid w:val="00A00E2E"/>
    <w:rsid w:val="00A013BB"/>
    <w:rsid w:val="00A019DB"/>
    <w:rsid w:val="00A0300B"/>
    <w:rsid w:val="00A059F2"/>
    <w:rsid w:val="00A06B61"/>
    <w:rsid w:val="00A10F02"/>
    <w:rsid w:val="00A10F0A"/>
    <w:rsid w:val="00A119B7"/>
    <w:rsid w:val="00A12DF2"/>
    <w:rsid w:val="00A15377"/>
    <w:rsid w:val="00A15901"/>
    <w:rsid w:val="00A1796E"/>
    <w:rsid w:val="00A17A00"/>
    <w:rsid w:val="00A2022F"/>
    <w:rsid w:val="00A21916"/>
    <w:rsid w:val="00A2330E"/>
    <w:rsid w:val="00A233D1"/>
    <w:rsid w:val="00A24E69"/>
    <w:rsid w:val="00A25246"/>
    <w:rsid w:val="00A27664"/>
    <w:rsid w:val="00A300FD"/>
    <w:rsid w:val="00A30569"/>
    <w:rsid w:val="00A31757"/>
    <w:rsid w:val="00A344E2"/>
    <w:rsid w:val="00A377DE"/>
    <w:rsid w:val="00A40411"/>
    <w:rsid w:val="00A41DDF"/>
    <w:rsid w:val="00A4261E"/>
    <w:rsid w:val="00A42793"/>
    <w:rsid w:val="00A43F9E"/>
    <w:rsid w:val="00A44C95"/>
    <w:rsid w:val="00A46408"/>
    <w:rsid w:val="00A50C92"/>
    <w:rsid w:val="00A53724"/>
    <w:rsid w:val="00A5418C"/>
    <w:rsid w:val="00A54F14"/>
    <w:rsid w:val="00A556C2"/>
    <w:rsid w:val="00A567D5"/>
    <w:rsid w:val="00A57C56"/>
    <w:rsid w:val="00A64786"/>
    <w:rsid w:val="00A65F13"/>
    <w:rsid w:val="00A675D2"/>
    <w:rsid w:val="00A7124D"/>
    <w:rsid w:val="00A72CF1"/>
    <w:rsid w:val="00A73B48"/>
    <w:rsid w:val="00A75950"/>
    <w:rsid w:val="00A7761A"/>
    <w:rsid w:val="00A81DA0"/>
    <w:rsid w:val="00A8209F"/>
    <w:rsid w:val="00A82346"/>
    <w:rsid w:val="00A8237D"/>
    <w:rsid w:val="00A83758"/>
    <w:rsid w:val="00A83786"/>
    <w:rsid w:val="00A871DA"/>
    <w:rsid w:val="00A930E5"/>
    <w:rsid w:val="00A93A49"/>
    <w:rsid w:val="00A93D58"/>
    <w:rsid w:val="00A963EC"/>
    <w:rsid w:val="00A9671C"/>
    <w:rsid w:val="00A9754D"/>
    <w:rsid w:val="00AA3187"/>
    <w:rsid w:val="00AA3F44"/>
    <w:rsid w:val="00AA424C"/>
    <w:rsid w:val="00AA53F1"/>
    <w:rsid w:val="00AA5901"/>
    <w:rsid w:val="00AA68DA"/>
    <w:rsid w:val="00AA6BA2"/>
    <w:rsid w:val="00AA7EC4"/>
    <w:rsid w:val="00AB026F"/>
    <w:rsid w:val="00AB167C"/>
    <w:rsid w:val="00AB1D53"/>
    <w:rsid w:val="00AB2D12"/>
    <w:rsid w:val="00AB39C7"/>
    <w:rsid w:val="00AB3D6D"/>
    <w:rsid w:val="00AB60AE"/>
    <w:rsid w:val="00AB6B81"/>
    <w:rsid w:val="00AC1DDD"/>
    <w:rsid w:val="00AC4009"/>
    <w:rsid w:val="00AC4A34"/>
    <w:rsid w:val="00AC4A36"/>
    <w:rsid w:val="00AC4BEE"/>
    <w:rsid w:val="00AC5918"/>
    <w:rsid w:val="00AC68F0"/>
    <w:rsid w:val="00AC7BBF"/>
    <w:rsid w:val="00AD1155"/>
    <w:rsid w:val="00AD3DFC"/>
    <w:rsid w:val="00AD62D7"/>
    <w:rsid w:val="00AE2B24"/>
    <w:rsid w:val="00AE4CBE"/>
    <w:rsid w:val="00AE61AA"/>
    <w:rsid w:val="00AE681E"/>
    <w:rsid w:val="00AE73AF"/>
    <w:rsid w:val="00AE7CDD"/>
    <w:rsid w:val="00AE7FA7"/>
    <w:rsid w:val="00AF1369"/>
    <w:rsid w:val="00AF171D"/>
    <w:rsid w:val="00AF39D7"/>
    <w:rsid w:val="00AF632F"/>
    <w:rsid w:val="00AF7A4E"/>
    <w:rsid w:val="00B01511"/>
    <w:rsid w:val="00B04067"/>
    <w:rsid w:val="00B04178"/>
    <w:rsid w:val="00B05E89"/>
    <w:rsid w:val="00B06F4C"/>
    <w:rsid w:val="00B0739E"/>
    <w:rsid w:val="00B07876"/>
    <w:rsid w:val="00B07A2A"/>
    <w:rsid w:val="00B07C05"/>
    <w:rsid w:val="00B07C06"/>
    <w:rsid w:val="00B10F74"/>
    <w:rsid w:val="00B1283D"/>
    <w:rsid w:val="00B15449"/>
    <w:rsid w:val="00B16A36"/>
    <w:rsid w:val="00B21B86"/>
    <w:rsid w:val="00B251CA"/>
    <w:rsid w:val="00B26361"/>
    <w:rsid w:val="00B30EB8"/>
    <w:rsid w:val="00B323EA"/>
    <w:rsid w:val="00B333FA"/>
    <w:rsid w:val="00B3363E"/>
    <w:rsid w:val="00B34833"/>
    <w:rsid w:val="00B379C6"/>
    <w:rsid w:val="00B411D4"/>
    <w:rsid w:val="00B414A9"/>
    <w:rsid w:val="00B4450A"/>
    <w:rsid w:val="00B5276B"/>
    <w:rsid w:val="00B5313E"/>
    <w:rsid w:val="00B543C4"/>
    <w:rsid w:val="00B55F70"/>
    <w:rsid w:val="00B560B2"/>
    <w:rsid w:val="00B56FE5"/>
    <w:rsid w:val="00B57515"/>
    <w:rsid w:val="00B5766D"/>
    <w:rsid w:val="00B57971"/>
    <w:rsid w:val="00B600CD"/>
    <w:rsid w:val="00B600FC"/>
    <w:rsid w:val="00B62CC9"/>
    <w:rsid w:val="00B62D0E"/>
    <w:rsid w:val="00B65128"/>
    <w:rsid w:val="00B70D56"/>
    <w:rsid w:val="00B72E82"/>
    <w:rsid w:val="00B75094"/>
    <w:rsid w:val="00B751CB"/>
    <w:rsid w:val="00B81FB3"/>
    <w:rsid w:val="00B91E54"/>
    <w:rsid w:val="00B929C6"/>
    <w:rsid w:val="00B942D0"/>
    <w:rsid w:val="00B947E0"/>
    <w:rsid w:val="00B96F14"/>
    <w:rsid w:val="00B97420"/>
    <w:rsid w:val="00BA049B"/>
    <w:rsid w:val="00BA0593"/>
    <w:rsid w:val="00BA0823"/>
    <w:rsid w:val="00BA3E9D"/>
    <w:rsid w:val="00BA6E76"/>
    <w:rsid w:val="00BB29B9"/>
    <w:rsid w:val="00BB4B99"/>
    <w:rsid w:val="00BB56C9"/>
    <w:rsid w:val="00BB5A99"/>
    <w:rsid w:val="00BB6E70"/>
    <w:rsid w:val="00BB7339"/>
    <w:rsid w:val="00BB781A"/>
    <w:rsid w:val="00BC2FFF"/>
    <w:rsid w:val="00BC3CE5"/>
    <w:rsid w:val="00BC4058"/>
    <w:rsid w:val="00BC4731"/>
    <w:rsid w:val="00BC4DDA"/>
    <w:rsid w:val="00BC53B9"/>
    <w:rsid w:val="00BC5562"/>
    <w:rsid w:val="00BC5FD8"/>
    <w:rsid w:val="00BC6609"/>
    <w:rsid w:val="00BD03EF"/>
    <w:rsid w:val="00BD2BC4"/>
    <w:rsid w:val="00BD34AD"/>
    <w:rsid w:val="00BD4382"/>
    <w:rsid w:val="00BD4466"/>
    <w:rsid w:val="00BD5141"/>
    <w:rsid w:val="00BD55CC"/>
    <w:rsid w:val="00BD6DBF"/>
    <w:rsid w:val="00BE0A49"/>
    <w:rsid w:val="00BE1E53"/>
    <w:rsid w:val="00BE1E5D"/>
    <w:rsid w:val="00BE2B16"/>
    <w:rsid w:val="00BE2C47"/>
    <w:rsid w:val="00BE361D"/>
    <w:rsid w:val="00BE7124"/>
    <w:rsid w:val="00BE790D"/>
    <w:rsid w:val="00BF0A7A"/>
    <w:rsid w:val="00BF1897"/>
    <w:rsid w:val="00BF1CDE"/>
    <w:rsid w:val="00BF4F97"/>
    <w:rsid w:val="00C006E1"/>
    <w:rsid w:val="00C008E9"/>
    <w:rsid w:val="00C01EDD"/>
    <w:rsid w:val="00C04C15"/>
    <w:rsid w:val="00C06155"/>
    <w:rsid w:val="00C0746B"/>
    <w:rsid w:val="00C10FC8"/>
    <w:rsid w:val="00C126C2"/>
    <w:rsid w:val="00C129EA"/>
    <w:rsid w:val="00C12DFA"/>
    <w:rsid w:val="00C15450"/>
    <w:rsid w:val="00C155BD"/>
    <w:rsid w:val="00C156D0"/>
    <w:rsid w:val="00C16C3B"/>
    <w:rsid w:val="00C2099D"/>
    <w:rsid w:val="00C236C9"/>
    <w:rsid w:val="00C23ABD"/>
    <w:rsid w:val="00C26457"/>
    <w:rsid w:val="00C33079"/>
    <w:rsid w:val="00C338A8"/>
    <w:rsid w:val="00C346E8"/>
    <w:rsid w:val="00C34C05"/>
    <w:rsid w:val="00C35A36"/>
    <w:rsid w:val="00C36A14"/>
    <w:rsid w:val="00C3763A"/>
    <w:rsid w:val="00C40284"/>
    <w:rsid w:val="00C41A98"/>
    <w:rsid w:val="00C4320C"/>
    <w:rsid w:val="00C44423"/>
    <w:rsid w:val="00C4530A"/>
    <w:rsid w:val="00C454EE"/>
    <w:rsid w:val="00C45EAF"/>
    <w:rsid w:val="00C46048"/>
    <w:rsid w:val="00C468C2"/>
    <w:rsid w:val="00C500F7"/>
    <w:rsid w:val="00C50587"/>
    <w:rsid w:val="00C54AB4"/>
    <w:rsid w:val="00C5505D"/>
    <w:rsid w:val="00C57F90"/>
    <w:rsid w:val="00C6426E"/>
    <w:rsid w:val="00C7060D"/>
    <w:rsid w:val="00C706A4"/>
    <w:rsid w:val="00C708E1"/>
    <w:rsid w:val="00C71C22"/>
    <w:rsid w:val="00C72514"/>
    <w:rsid w:val="00C75038"/>
    <w:rsid w:val="00C759B0"/>
    <w:rsid w:val="00C77A67"/>
    <w:rsid w:val="00C8185D"/>
    <w:rsid w:val="00C820BD"/>
    <w:rsid w:val="00C87A10"/>
    <w:rsid w:val="00C92CEC"/>
    <w:rsid w:val="00C938AF"/>
    <w:rsid w:val="00CA0873"/>
    <w:rsid w:val="00CA3BF1"/>
    <w:rsid w:val="00CA3D0C"/>
    <w:rsid w:val="00CA3F5B"/>
    <w:rsid w:val="00CA7969"/>
    <w:rsid w:val="00CB0156"/>
    <w:rsid w:val="00CB0781"/>
    <w:rsid w:val="00CB1248"/>
    <w:rsid w:val="00CB12DA"/>
    <w:rsid w:val="00CB2111"/>
    <w:rsid w:val="00CB2665"/>
    <w:rsid w:val="00CC28A8"/>
    <w:rsid w:val="00CC31E9"/>
    <w:rsid w:val="00CC458D"/>
    <w:rsid w:val="00CC6878"/>
    <w:rsid w:val="00CC6DE6"/>
    <w:rsid w:val="00CD0640"/>
    <w:rsid w:val="00CD201A"/>
    <w:rsid w:val="00CD39A5"/>
    <w:rsid w:val="00CD4C7B"/>
    <w:rsid w:val="00CD6E85"/>
    <w:rsid w:val="00CE1F64"/>
    <w:rsid w:val="00CE3549"/>
    <w:rsid w:val="00CE50C1"/>
    <w:rsid w:val="00CE670A"/>
    <w:rsid w:val="00CE7F57"/>
    <w:rsid w:val="00CF0E5B"/>
    <w:rsid w:val="00CF1E30"/>
    <w:rsid w:val="00CF5045"/>
    <w:rsid w:val="00CF5E8A"/>
    <w:rsid w:val="00CF7081"/>
    <w:rsid w:val="00CF74A2"/>
    <w:rsid w:val="00CF7AD9"/>
    <w:rsid w:val="00D04A49"/>
    <w:rsid w:val="00D05134"/>
    <w:rsid w:val="00D102B0"/>
    <w:rsid w:val="00D10424"/>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C6C"/>
    <w:rsid w:val="00D36E4F"/>
    <w:rsid w:val="00D41E58"/>
    <w:rsid w:val="00D42E0A"/>
    <w:rsid w:val="00D43E63"/>
    <w:rsid w:val="00D45E4B"/>
    <w:rsid w:val="00D47593"/>
    <w:rsid w:val="00D52B48"/>
    <w:rsid w:val="00D55A4F"/>
    <w:rsid w:val="00D574FD"/>
    <w:rsid w:val="00D629A2"/>
    <w:rsid w:val="00D62A78"/>
    <w:rsid w:val="00D63618"/>
    <w:rsid w:val="00D644B7"/>
    <w:rsid w:val="00D64678"/>
    <w:rsid w:val="00D65A7D"/>
    <w:rsid w:val="00D700EA"/>
    <w:rsid w:val="00D71629"/>
    <w:rsid w:val="00D71630"/>
    <w:rsid w:val="00D727F6"/>
    <w:rsid w:val="00D738D6"/>
    <w:rsid w:val="00D738EF"/>
    <w:rsid w:val="00D74737"/>
    <w:rsid w:val="00D752EA"/>
    <w:rsid w:val="00D7669D"/>
    <w:rsid w:val="00D775BC"/>
    <w:rsid w:val="00D80032"/>
    <w:rsid w:val="00D80795"/>
    <w:rsid w:val="00D8270F"/>
    <w:rsid w:val="00D84464"/>
    <w:rsid w:val="00D84E32"/>
    <w:rsid w:val="00D84FB4"/>
    <w:rsid w:val="00D85FBE"/>
    <w:rsid w:val="00D864DE"/>
    <w:rsid w:val="00D86B40"/>
    <w:rsid w:val="00D87E00"/>
    <w:rsid w:val="00D912BC"/>
    <w:rsid w:val="00D9134D"/>
    <w:rsid w:val="00D93B50"/>
    <w:rsid w:val="00D96100"/>
    <w:rsid w:val="00D9653E"/>
    <w:rsid w:val="00D97512"/>
    <w:rsid w:val="00D976D2"/>
    <w:rsid w:val="00D9785D"/>
    <w:rsid w:val="00D97AA0"/>
    <w:rsid w:val="00DA30F5"/>
    <w:rsid w:val="00DA3271"/>
    <w:rsid w:val="00DA36C1"/>
    <w:rsid w:val="00DA5797"/>
    <w:rsid w:val="00DA7A03"/>
    <w:rsid w:val="00DA7CF8"/>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4DA2"/>
    <w:rsid w:val="00DE6265"/>
    <w:rsid w:val="00DE79CF"/>
    <w:rsid w:val="00DE7CAC"/>
    <w:rsid w:val="00DF2764"/>
    <w:rsid w:val="00DF3663"/>
    <w:rsid w:val="00DF3A80"/>
    <w:rsid w:val="00DF5A81"/>
    <w:rsid w:val="00DF6C79"/>
    <w:rsid w:val="00DF7F02"/>
    <w:rsid w:val="00DF7FDF"/>
    <w:rsid w:val="00E00BBA"/>
    <w:rsid w:val="00E03465"/>
    <w:rsid w:val="00E0611B"/>
    <w:rsid w:val="00E06A62"/>
    <w:rsid w:val="00E06C99"/>
    <w:rsid w:val="00E06CCF"/>
    <w:rsid w:val="00E06D6A"/>
    <w:rsid w:val="00E10D23"/>
    <w:rsid w:val="00E11863"/>
    <w:rsid w:val="00E1570D"/>
    <w:rsid w:val="00E1639F"/>
    <w:rsid w:val="00E16A65"/>
    <w:rsid w:val="00E16CF7"/>
    <w:rsid w:val="00E22600"/>
    <w:rsid w:val="00E23C5D"/>
    <w:rsid w:val="00E251A2"/>
    <w:rsid w:val="00E2572E"/>
    <w:rsid w:val="00E26110"/>
    <w:rsid w:val="00E3007F"/>
    <w:rsid w:val="00E33F83"/>
    <w:rsid w:val="00E35AD9"/>
    <w:rsid w:val="00E36776"/>
    <w:rsid w:val="00E36BE4"/>
    <w:rsid w:val="00E37A03"/>
    <w:rsid w:val="00E37CF5"/>
    <w:rsid w:val="00E42167"/>
    <w:rsid w:val="00E42E6F"/>
    <w:rsid w:val="00E43461"/>
    <w:rsid w:val="00E50FBD"/>
    <w:rsid w:val="00E557CE"/>
    <w:rsid w:val="00E55B4B"/>
    <w:rsid w:val="00E5699E"/>
    <w:rsid w:val="00E57DB7"/>
    <w:rsid w:val="00E6091F"/>
    <w:rsid w:val="00E62835"/>
    <w:rsid w:val="00E64864"/>
    <w:rsid w:val="00E65B1E"/>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6F6F"/>
    <w:rsid w:val="00E77645"/>
    <w:rsid w:val="00E81200"/>
    <w:rsid w:val="00E8255D"/>
    <w:rsid w:val="00E82BFB"/>
    <w:rsid w:val="00E83421"/>
    <w:rsid w:val="00E8431D"/>
    <w:rsid w:val="00E87D81"/>
    <w:rsid w:val="00E93B17"/>
    <w:rsid w:val="00E9629F"/>
    <w:rsid w:val="00E9659B"/>
    <w:rsid w:val="00EA0F74"/>
    <w:rsid w:val="00EA1CD6"/>
    <w:rsid w:val="00EA2E0A"/>
    <w:rsid w:val="00EA386B"/>
    <w:rsid w:val="00EA40E1"/>
    <w:rsid w:val="00EA5A39"/>
    <w:rsid w:val="00EA65EB"/>
    <w:rsid w:val="00EA66F1"/>
    <w:rsid w:val="00EA7C1D"/>
    <w:rsid w:val="00EA7C8E"/>
    <w:rsid w:val="00EB0C43"/>
    <w:rsid w:val="00EB169A"/>
    <w:rsid w:val="00EB185C"/>
    <w:rsid w:val="00EB1A49"/>
    <w:rsid w:val="00EB28BC"/>
    <w:rsid w:val="00EB2D99"/>
    <w:rsid w:val="00EB3DBE"/>
    <w:rsid w:val="00EB5118"/>
    <w:rsid w:val="00EC03EC"/>
    <w:rsid w:val="00EC241E"/>
    <w:rsid w:val="00EC4A25"/>
    <w:rsid w:val="00EC5568"/>
    <w:rsid w:val="00EC5A3D"/>
    <w:rsid w:val="00EC5E6B"/>
    <w:rsid w:val="00EC7251"/>
    <w:rsid w:val="00EC75BA"/>
    <w:rsid w:val="00ED106F"/>
    <w:rsid w:val="00ED13B4"/>
    <w:rsid w:val="00ED43C4"/>
    <w:rsid w:val="00ED4881"/>
    <w:rsid w:val="00ED5BD8"/>
    <w:rsid w:val="00ED62E4"/>
    <w:rsid w:val="00ED76DF"/>
    <w:rsid w:val="00ED77FA"/>
    <w:rsid w:val="00EE06CF"/>
    <w:rsid w:val="00EE134F"/>
    <w:rsid w:val="00EE2163"/>
    <w:rsid w:val="00EE3405"/>
    <w:rsid w:val="00EE3EAE"/>
    <w:rsid w:val="00EE42BE"/>
    <w:rsid w:val="00EE498C"/>
    <w:rsid w:val="00EE4BCD"/>
    <w:rsid w:val="00EE5BB5"/>
    <w:rsid w:val="00EE6076"/>
    <w:rsid w:val="00EF1908"/>
    <w:rsid w:val="00EF1C76"/>
    <w:rsid w:val="00EF46DA"/>
    <w:rsid w:val="00EF546E"/>
    <w:rsid w:val="00EF7CC1"/>
    <w:rsid w:val="00F021A7"/>
    <w:rsid w:val="00F025A2"/>
    <w:rsid w:val="00F02F67"/>
    <w:rsid w:val="00F032F9"/>
    <w:rsid w:val="00F044B5"/>
    <w:rsid w:val="00F1111C"/>
    <w:rsid w:val="00F1618E"/>
    <w:rsid w:val="00F16663"/>
    <w:rsid w:val="00F16FEC"/>
    <w:rsid w:val="00F174D0"/>
    <w:rsid w:val="00F2026E"/>
    <w:rsid w:val="00F209A1"/>
    <w:rsid w:val="00F22F7A"/>
    <w:rsid w:val="00F243CB"/>
    <w:rsid w:val="00F2519C"/>
    <w:rsid w:val="00F26BC6"/>
    <w:rsid w:val="00F27AC2"/>
    <w:rsid w:val="00F27C67"/>
    <w:rsid w:val="00F32A97"/>
    <w:rsid w:val="00F339A6"/>
    <w:rsid w:val="00F35927"/>
    <w:rsid w:val="00F37743"/>
    <w:rsid w:val="00F414CF"/>
    <w:rsid w:val="00F41A3A"/>
    <w:rsid w:val="00F46078"/>
    <w:rsid w:val="00F46469"/>
    <w:rsid w:val="00F469F5"/>
    <w:rsid w:val="00F47F3F"/>
    <w:rsid w:val="00F47FEB"/>
    <w:rsid w:val="00F53506"/>
    <w:rsid w:val="00F53876"/>
    <w:rsid w:val="00F5419C"/>
    <w:rsid w:val="00F54A3D"/>
    <w:rsid w:val="00F55CE9"/>
    <w:rsid w:val="00F56A65"/>
    <w:rsid w:val="00F60BEB"/>
    <w:rsid w:val="00F6357E"/>
    <w:rsid w:val="00F6369B"/>
    <w:rsid w:val="00F64013"/>
    <w:rsid w:val="00F64A21"/>
    <w:rsid w:val="00F653B8"/>
    <w:rsid w:val="00F65E65"/>
    <w:rsid w:val="00F67687"/>
    <w:rsid w:val="00F700CA"/>
    <w:rsid w:val="00F71A68"/>
    <w:rsid w:val="00F727EB"/>
    <w:rsid w:val="00F72C7A"/>
    <w:rsid w:val="00F73DC4"/>
    <w:rsid w:val="00F73F91"/>
    <w:rsid w:val="00F76D11"/>
    <w:rsid w:val="00F76F8F"/>
    <w:rsid w:val="00F778FE"/>
    <w:rsid w:val="00F77FE6"/>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A6168"/>
    <w:rsid w:val="00FB13E9"/>
    <w:rsid w:val="00FB55AB"/>
    <w:rsid w:val="00FB6EF1"/>
    <w:rsid w:val="00FC055D"/>
    <w:rsid w:val="00FC1192"/>
    <w:rsid w:val="00FC30AD"/>
    <w:rsid w:val="00FC34F0"/>
    <w:rsid w:val="00FC36DA"/>
    <w:rsid w:val="00FC41FA"/>
    <w:rsid w:val="00FC4EF3"/>
    <w:rsid w:val="00FD0C8B"/>
    <w:rsid w:val="00FD22A2"/>
    <w:rsid w:val="00FD2819"/>
    <w:rsid w:val="00FD5BBB"/>
    <w:rsid w:val="00FD78EA"/>
    <w:rsid w:val="00FE12A6"/>
    <w:rsid w:val="00FE184E"/>
    <w:rsid w:val="00FE3E99"/>
    <w:rsid w:val="00FE77F5"/>
    <w:rsid w:val="00FF00BA"/>
    <w:rsid w:val="00FF0CE4"/>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FollowedHyperlink"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link w:val="1Char"/>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link w:val="EXChar"/>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
    <w:link w:val="a3"/>
    <w:uiPriority w:val="99"/>
    <w:rsid w:val="00EF7CC1"/>
    <w:rPr>
      <w:rFonts w:ascii="Arial" w:hAnsi="Arial"/>
      <w:b/>
      <w:noProof/>
      <w:sz w:val="18"/>
      <w:lang w:val="en-GB" w:eastAsia="ja-JP"/>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lang w:eastAsia="x-none"/>
    </w:rPr>
  </w:style>
  <w:style w:type="character" w:customStyle="1" w:styleId="Char0">
    <w:name w:val="批注框文本 Char"/>
    <w:link w:val="a7"/>
    <w:uiPriority w:val="99"/>
    <w:rsid w:val="00B72E82"/>
    <w:rPr>
      <w:rFonts w:ascii="Segoe UI" w:eastAsia="Arial Unicode MS" w:hAnsi="Segoe UI"/>
      <w:sz w:val="18"/>
      <w:szCs w:val="18"/>
      <w:lang w:val="en-GB" w:eastAsia="x-none"/>
    </w:rPr>
  </w:style>
  <w:style w:type="paragraph" w:styleId="a8">
    <w:name w:val="Document Map"/>
    <w:basedOn w:val="a"/>
    <w:link w:val="Char1"/>
    <w:uiPriority w:val="99"/>
    <w:rsid w:val="00281FD2"/>
    <w:rPr>
      <w:rFonts w:ascii="Tahoma" w:hAnsi="Tahoma"/>
      <w:sz w:val="16"/>
      <w:szCs w:val="16"/>
      <w:lang w:eastAsia="x-none"/>
    </w:rPr>
  </w:style>
  <w:style w:type="character" w:customStyle="1" w:styleId="Char1">
    <w:name w:val="文档结构图 Char"/>
    <w:link w:val="a8"/>
    <w:uiPriority w:val="99"/>
    <w:rsid w:val="00B72E82"/>
    <w:rPr>
      <w:rFonts w:ascii="Tahoma" w:eastAsia="Arial Unicode MS" w:hAnsi="Tahoma"/>
      <w:sz w:val="16"/>
      <w:szCs w:val="16"/>
      <w:lang w:val="en-GB" w:eastAsia="x-none"/>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paragraph" w:customStyle="1" w:styleId="Doc-text2">
    <w:name w:val="Doc-text2"/>
    <w:basedOn w:val="a"/>
    <w:link w:val="Doc-text2Char"/>
    <w:qFormat/>
    <w:rsid w:val="00A65F13"/>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rsid w:val="00A65F13"/>
    <w:rPr>
      <w:rFonts w:ascii="Arial" w:eastAsia="MS Mincho" w:hAnsi="Arial"/>
      <w:szCs w:val="24"/>
      <w:lang w:val="en-GB" w:eastAsia="en-GB"/>
    </w:rPr>
  </w:style>
  <w:style w:type="table" w:styleId="ae">
    <w:name w:val="Table Grid"/>
    <w:basedOn w:val="a1"/>
    <w:rsid w:val="00C006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FA6168"/>
    <w:rPr>
      <w:rFonts w:ascii="Arial" w:eastAsia="Arial Unicode MS" w:hAnsi="Arial"/>
      <w:sz w:val="18"/>
      <w:lang w:val="en-GB" w:eastAsia="en-US"/>
    </w:rPr>
  </w:style>
  <w:style w:type="character" w:customStyle="1" w:styleId="1Char">
    <w:name w:val="标题 1 Char"/>
    <w:link w:val="1"/>
    <w:uiPriority w:val="1"/>
    <w:rsid w:val="00A64786"/>
    <w:rPr>
      <w:rFonts w:ascii="Arial" w:hAnsi="Arial"/>
      <w:sz w:val="36"/>
      <w:lang w:val="en-GB" w:eastAsia="en-US"/>
    </w:rPr>
  </w:style>
  <w:style w:type="character" w:customStyle="1" w:styleId="B1Char">
    <w:name w:val="B1 Char"/>
    <w:link w:val="B1"/>
    <w:rsid w:val="0031266A"/>
    <w:rPr>
      <w:rFonts w:ascii="Arial" w:eastAsia="Arial Unicode MS" w:hAnsi="Arial"/>
      <w:lang w:val="en-GB" w:eastAsia="en-US"/>
    </w:rPr>
  </w:style>
  <w:style w:type="character" w:customStyle="1" w:styleId="EXChar">
    <w:name w:val="EX Char"/>
    <w:link w:val="EX"/>
    <w:locked/>
    <w:rsid w:val="0031266A"/>
    <w:rPr>
      <w:rFonts w:ascii="Arial" w:eastAsia="Arial Unicode MS" w:hAnsi="Arial"/>
      <w:lang w:val="en-GB" w:eastAsia="en-US"/>
    </w:rPr>
  </w:style>
  <w:style w:type="character" w:customStyle="1" w:styleId="B2Char">
    <w:name w:val="B2 Char"/>
    <w:link w:val="B2"/>
    <w:rsid w:val="0031266A"/>
    <w:rPr>
      <w:rFonts w:ascii="Arial" w:eastAsia="Arial Unicode MS" w:hAnsi="Arial"/>
      <w:lang w:val="en-GB" w:eastAsia="en-US"/>
    </w:rPr>
  </w:style>
  <w:style w:type="paragraph" w:customStyle="1" w:styleId="3GPPHeader">
    <w:name w:val="3GPP_Header"/>
    <w:basedOn w:val="a"/>
    <w:rsid w:val="007909A3"/>
    <w:pPr>
      <w:widowControl w:val="0"/>
      <w:tabs>
        <w:tab w:val="left" w:pos="1701"/>
        <w:tab w:val="right" w:pos="9639"/>
      </w:tabs>
      <w:spacing w:after="240"/>
    </w:pPr>
    <w:rPr>
      <w:rFonts w:ascii="Calibri" w:eastAsia="宋体" w:hAnsi="Calibri"/>
      <w:b/>
      <w:kern w:val="2"/>
      <w:sz w:val="24"/>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FollowedHyperlink"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link w:val="1Char"/>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link w:val="EXChar"/>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
    <w:link w:val="a3"/>
    <w:uiPriority w:val="99"/>
    <w:rsid w:val="00EF7CC1"/>
    <w:rPr>
      <w:rFonts w:ascii="Arial" w:hAnsi="Arial"/>
      <w:b/>
      <w:noProof/>
      <w:sz w:val="18"/>
      <w:lang w:val="en-GB" w:eastAsia="ja-JP"/>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lang w:eastAsia="x-none"/>
    </w:rPr>
  </w:style>
  <w:style w:type="character" w:customStyle="1" w:styleId="Char0">
    <w:name w:val="批注框文本 Char"/>
    <w:link w:val="a7"/>
    <w:uiPriority w:val="99"/>
    <w:rsid w:val="00B72E82"/>
    <w:rPr>
      <w:rFonts w:ascii="Segoe UI" w:eastAsia="Arial Unicode MS" w:hAnsi="Segoe UI"/>
      <w:sz w:val="18"/>
      <w:szCs w:val="18"/>
      <w:lang w:val="en-GB" w:eastAsia="x-none"/>
    </w:rPr>
  </w:style>
  <w:style w:type="paragraph" w:styleId="a8">
    <w:name w:val="Document Map"/>
    <w:basedOn w:val="a"/>
    <w:link w:val="Char1"/>
    <w:uiPriority w:val="99"/>
    <w:rsid w:val="00281FD2"/>
    <w:rPr>
      <w:rFonts w:ascii="Tahoma" w:hAnsi="Tahoma"/>
      <w:sz w:val="16"/>
      <w:szCs w:val="16"/>
      <w:lang w:eastAsia="x-none"/>
    </w:rPr>
  </w:style>
  <w:style w:type="character" w:customStyle="1" w:styleId="Char1">
    <w:name w:val="文档结构图 Char"/>
    <w:link w:val="a8"/>
    <w:uiPriority w:val="99"/>
    <w:rsid w:val="00B72E82"/>
    <w:rPr>
      <w:rFonts w:ascii="Tahoma" w:eastAsia="Arial Unicode MS" w:hAnsi="Tahoma"/>
      <w:sz w:val="16"/>
      <w:szCs w:val="16"/>
      <w:lang w:val="en-GB" w:eastAsia="x-none"/>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paragraph" w:customStyle="1" w:styleId="Doc-text2">
    <w:name w:val="Doc-text2"/>
    <w:basedOn w:val="a"/>
    <w:link w:val="Doc-text2Char"/>
    <w:qFormat/>
    <w:rsid w:val="00A65F13"/>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rsid w:val="00A65F13"/>
    <w:rPr>
      <w:rFonts w:ascii="Arial" w:eastAsia="MS Mincho" w:hAnsi="Arial"/>
      <w:szCs w:val="24"/>
      <w:lang w:val="en-GB" w:eastAsia="en-GB"/>
    </w:rPr>
  </w:style>
  <w:style w:type="table" w:styleId="ae">
    <w:name w:val="Table Grid"/>
    <w:basedOn w:val="a1"/>
    <w:rsid w:val="00C006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FA6168"/>
    <w:rPr>
      <w:rFonts w:ascii="Arial" w:eastAsia="Arial Unicode MS" w:hAnsi="Arial"/>
      <w:sz w:val="18"/>
      <w:lang w:val="en-GB" w:eastAsia="en-US"/>
    </w:rPr>
  </w:style>
  <w:style w:type="character" w:customStyle="1" w:styleId="1Char">
    <w:name w:val="标题 1 Char"/>
    <w:link w:val="1"/>
    <w:uiPriority w:val="1"/>
    <w:rsid w:val="00A64786"/>
    <w:rPr>
      <w:rFonts w:ascii="Arial" w:hAnsi="Arial"/>
      <w:sz w:val="36"/>
      <w:lang w:val="en-GB" w:eastAsia="en-US"/>
    </w:rPr>
  </w:style>
  <w:style w:type="character" w:customStyle="1" w:styleId="B1Char">
    <w:name w:val="B1 Char"/>
    <w:link w:val="B1"/>
    <w:rsid w:val="0031266A"/>
    <w:rPr>
      <w:rFonts w:ascii="Arial" w:eastAsia="Arial Unicode MS" w:hAnsi="Arial"/>
      <w:lang w:val="en-GB" w:eastAsia="en-US"/>
    </w:rPr>
  </w:style>
  <w:style w:type="character" w:customStyle="1" w:styleId="EXChar">
    <w:name w:val="EX Char"/>
    <w:link w:val="EX"/>
    <w:locked/>
    <w:rsid w:val="0031266A"/>
    <w:rPr>
      <w:rFonts w:ascii="Arial" w:eastAsia="Arial Unicode MS" w:hAnsi="Arial"/>
      <w:lang w:val="en-GB" w:eastAsia="en-US"/>
    </w:rPr>
  </w:style>
  <w:style w:type="character" w:customStyle="1" w:styleId="B2Char">
    <w:name w:val="B2 Char"/>
    <w:link w:val="B2"/>
    <w:rsid w:val="0031266A"/>
    <w:rPr>
      <w:rFonts w:ascii="Arial" w:eastAsia="Arial Unicode MS" w:hAnsi="Arial"/>
      <w:lang w:val="en-GB" w:eastAsia="en-US"/>
    </w:rPr>
  </w:style>
  <w:style w:type="paragraph" w:customStyle="1" w:styleId="3GPPHeader">
    <w:name w:val="3GPP_Header"/>
    <w:basedOn w:val="a"/>
    <w:rsid w:val="007909A3"/>
    <w:pPr>
      <w:widowControl w:val="0"/>
      <w:tabs>
        <w:tab w:val="left" w:pos="1701"/>
        <w:tab w:val="right" w:pos="9639"/>
      </w:tabs>
      <w:spacing w:after="240"/>
    </w:pPr>
    <w:rPr>
      <w:rFonts w:ascii="Calibri" w:eastAsia="宋体" w:hAnsi="Calibri"/>
      <w:b/>
      <w:kern w:val="2"/>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785953420">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3925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394B8-A496-413B-B410-A0386DAE9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1051</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7034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cp:revision>
  <cp:lastPrinted>2016-01-11T02:35:00Z</cp:lastPrinted>
  <dcterms:created xsi:type="dcterms:W3CDTF">2018-04-04T09:31:00Z</dcterms:created>
  <dcterms:modified xsi:type="dcterms:W3CDTF">2018-04-06T00:59:00Z</dcterms:modified>
</cp:coreProperties>
</file>