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2AE6D982" w14:textId="3621A162"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30D9EE"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90312B">
        <w:rPr>
          <w:color w:val="auto"/>
          <w:sz w:val="24"/>
        </w:rPr>
        <w:t>#101</w:t>
      </w:r>
      <w:r>
        <w:rPr>
          <w:rFonts w:hint="eastAsia"/>
          <w:color w:val="auto"/>
          <w:sz w:val="24"/>
          <w:lang w:eastAsia="zh-CN"/>
        </w:rPr>
        <w:tab/>
      </w:r>
      <w:r w:rsidR="00BF708D">
        <w:rPr>
          <w:color w:val="auto"/>
          <w:sz w:val="24"/>
          <w:lang w:eastAsia="zh-CN"/>
        </w:rPr>
        <w:tab/>
      </w:r>
      <w:r w:rsidRPr="00BF708D">
        <w:rPr>
          <w:i/>
          <w:color w:val="auto"/>
          <w:sz w:val="24"/>
        </w:rPr>
        <w:t>R2-</w:t>
      </w:r>
      <w:r w:rsidR="0090312B">
        <w:rPr>
          <w:rFonts w:hint="eastAsia"/>
          <w:i/>
          <w:color w:val="auto"/>
          <w:sz w:val="24"/>
          <w:lang w:eastAsia="zh-CN"/>
        </w:rPr>
        <w:t>180</w:t>
      </w:r>
      <w:r w:rsidR="00660B21">
        <w:rPr>
          <w:i/>
          <w:color w:val="auto"/>
          <w:sz w:val="24"/>
          <w:lang w:eastAsia="zh-CN"/>
        </w:rPr>
        <w:t>2958</w:t>
      </w:r>
    </w:p>
    <w:p w14:paraId="2AE6D983" w14:textId="36428FBC" w:rsidR="007E1DEE" w:rsidRPr="00C036E6" w:rsidRDefault="0090312B" w:rsidP="007E1DEE">
      <w:pPr>
        <w:pStyle w:val="Header"/>
        <w:tabs>
          <w:tab w:val="left" w:pos="6521"/>
        </w:tabs>
        <w:jc w:val="both"/>
        <w:rPr>
          <w:color w:val="auto"/>
          <w:sz w:val="24"/>
          <w:lang w:eastAsia="zh-CN"/>
        </w:rPr>
      </w:pPr>
      <w:r>
        <w:rPr>
          <w:color w:val="auto"/>
          <w:sz w:val="24"/>
          <w:lang w:eastAsia="zh-CN"/>
        </w:rPr>
        <w:t>Athens</w:t>
      </w:r>
      <w:r w:rsidR="009264BA">
        <w:rPr>
          <w:color w:val="auto"/>
          <w:sz w:val="24"/>
        </w:rPr>
        <w:t>,Greece</w:t>
      </w:r>
      <w:r w:rsidR="00E71E28">
        <w:rPr>
          <w:color w:val="auto"/>
          <w:sz w:val="24"/>
        </w:rPr>
        <w:t>,</w:t>
      </w:r>
      <w:r w:rsidR="007E1DEE" w:rsidRPr="00943E97">
        <w:rPr>
          <w:color w:val="auto"/>
          <w:sz w:val="24"/>
        </w:rPr>
        <w:t xml:space="preserve"> </w:t>
      </w:r>
      <w:r w:rsidR="00E71E28">
        <w:rPr>
          <w:color w:val="auto"/>
          <w:sz w:val="24"/>
        </w:rPr>
        <w:t xml:space="preserve">26 </w:t>
      </w:r>
      <w:r w:rsidR="009264BA">
        <w:rPr>
          <w:color w:val="auto"/>
          <w:sz w:val="24"/>
        </w:rPr>
        <w:t>February – 2 March</w:t>
      </w:r>
      <w:r w:rsidR="00E71E28">
        <w:rPr>
          <w:rFonts w:hint="eastAsia"/>
          <w:color w:val="auto"/>
          <w:sz w:val="24"/>
        </w:rPr>
        <w:t>, 201</w:t>
      </w:r>
      <w:r w:rsidR="009264BA">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61D5E50C"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E8521F">
        <w:rPr>
          <w:rFonts w:ascii="Arial" w:eastAsia="SimSun" w:hAnsi="Arial"/>
          <w:b/>
          <w:sz w:val="24"/>
          <w:lang w:val="en-US" w:eastAsia="zh-CN"/>
        </w:rPr>
        <w:t>10.2.11</w:t>
      </w:r>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0ED68953"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90312B">
        <w:rPr>
          <w:rFonts w:ascii="Arial" w:hAnsi="Arial"/>
          <w:b/>
          <w:sz w:val="24"/>
          <w:lang w:val="en-US"/>
        </w:rPr>
        <w:t xml:space="preserve">Slice based </w:t>
      </w:r>
      <w:r w:rsidR="009264BA">
        <w:rPr>
          <w:rFonts w:ascii="Arial" w:hAnsi="Arial"/>
          <w:b/>
          <w:sz w:val="24"/>
          <w:lang w:val="en-US"/>
        </w:rPr>
        <w:t>cell reselection</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73A3E962" w14:textId="0D487AA0" w:rsidR="0030198A" w:rsidRDefault="0030198A" w:rsidP="0090312B">
      <w:r>
        <w:t>RAN2 discussed slice based cell reselection based on [1] in RAN2#99 and has the following working assumption:</w:t>
      </w:r>
    </w:p>
    <w:p w14:paraId="3F9BD028" w14:textId="77777777" w:rsidR="0030198A" w:rsidRPr="0030198A" w:rsidRDefault="0030198A" w:rsidP="0030198A">
      <w:pPr>
        <w:ind w:left="720"/>
      </w:pPr>
      <w:r w:rsidRPr="0030198A">
        <w:t xml:space="preserve">Working assumption: For needs of slicing, appropriate configuration of the dedicated priorities provided from the </w:t>
      </w:r>
      <w:proofErr w:type="spellStart"/>
      <w:r w:rsidRPr="0030198A">
        <w:t>gNB</w:t>
      </w:r>
      <w:proofErr w:type="spellEnd"/>
      <w:r w:rsidRPr="0030198A">
        <w:t xml:space="preserve"> can be used to control the frequency on which the UE camps. (</w:t>
      </w:r>
      <w:proofErr w:type="gramStart"/>
      <w:r w:rsidRPr="0030198A">
        <w:t>i.e</w:t>
      </w:r>
      <w:proofErr w:type="gramEnd"/>
      <w:r w:rsidRPr="0030198A">
        <w:t xml:space="preserve">. reuse of same mechanism as in LTE). (To be checked whether the </w:t>
      </w:r>
      <w:proofErr w:type="spellStart"/>
      <w:r w:rsidRPr="0030198A">
        <w:t>gNB</w:t>
      </w:r>
      <w:proofErr w:type="spellEnd"/>
      <w:r w:rsidRPr="0030198A">
        <w:t xml:space="preserve"> has knowledge of all the slices to which the UE is registered)</w:t>
      </w:r>
    </w:p>
    <w:p w14:paraId="30950FA3" w14:textId="578D6586" w:rsidR="0030198A" w:rsidRDefault="0030198A" w:rsidP="0030198A">
      <w:pPr>
        <w:ind w:left="720"/>
      </w:pPr>
      <w:r w:rsidRPr="0030198A">
        <w:t>FFS: Whether any additional mechanisms are to be introduced for control of the frequency on which the UE camps</w:t>
      </w:r>
    </w:p>
    <w:p w14:paraId="144F6A84" w14:textId="4621B9DE" w:rsidR="0030198A" w:rsidRDefault="0030198A" w:rsidP="0090312B">
      <w:r>
        <w:t>For intra-frequency cell reselection, it is agreed that best cell concept still applies, regardless of network slicing.</w:t>
      </w:r>
    </w:p>
    <w:p w14:paraId="6CE9CEEC" w14:textId="15E85A8D" w:rsidR="0090312B" w:rsidRPr="0090312B" w:rsidRDefault="002D70E9" w:rsidP="0090312B">
      <w:r>
        <w:t xml:space="preserve">In this contribution, </w:t>
      </w:r>
      <w:r w:rsidR="0030198A">
        <w:t xml:space="preserve">it provides how the </w:t>
      </w:r>
      <w:proofErr w:type="spellStart"/>
      <w:r w:rsidR="0030198A">
        <w:t>gNB</w:t>
      </w:r>
      <w:proofErr w:type="spellEnd"/>
      <w:r w:rsidR="0030198A">
        <w:t xml:space="preserve"> </w:t>
      </w:r>
      <w:r w:rsidR="008B6542">
        <w:t xml:space="preserve">can </w:t>
      </w:r>
      <w:r w:rsidR="0030198A">
        <w:t>configur</w:t>
      </w:r>
      <w:r w:rsidR="008B6542">
        <w:t>e</w:t>
      </w:r>
      <w:r w:rsidR="0030198A">
        <w:t xml:space="preserve"> the dedicated priorities to provide slice based cell reselection and also respond to the FFS.</w:t>
      </w:r>
    </w:p>
    <w:p w14:paraId="2AE6D98D" w14:textId="77777777" w:rsidR="003E1A61" w:rsidRDefault="003E1A61" w:rsidP="00F13226">
      <w:pPr>
        <w:pStyle w:val="Heading1"/>
      </w:pPr>
      <w:r>
        <w:t>Discussion</w:t>
      </w:r>
    </w:p>
    <w:p w14:paraId="49B12E4E" w14:textId="2C284AE1" w:rsidR="00D418D2" w:rsidRDefault="0030198A" w:rsidP="00D418D2">
      <w:pPr>
        <w:pStyle w:val="Heading2"/>
      </w:pPr>
      <w:r>
        <w:t>Priority based cell reselection in LTE</w:t>
      </w:r>
    </w:p>
    <w:p w14:paraId="3CE2DCC8" w14:textId="765E5F04" w:rsidR="00E37F07" w:rsidRDefault="008B6542" w:rsidP="002D70E9">
      <w:pPr>
        <w:rPr>
          <w:lang w:eastAsia="ja-JP"/>
        </w:rPr>
      </w:pPr>
      <w:r>
        <w:rPr>
          <w:lang w:eastAsia="ja-JP"/>
        </w:rPr>
        <w:t xml:space="preserve">In LTE, UE performs priority based cell reselection taking into consideration the </w:t>
      </w:r>
      <w:r w:rsidR="00E37F07">
        <w:rPr>
          <w:lang w:eastAsia="ja-JP"/>
        </w:rPr>
        <w:t xml:space="preserve">frequency priority </w:t>
      </w:r>
      <w:r>
        <w:rPr>
          <w:lang w:eastAsia="ja-JP"/>
        </w:rPr>
        <w:t>either from the common frequency priority provided in the SIB</w:t>
      </w:r>
      <w:r w:rsidR="00E37F07">
        <w:rPr>
          <w:lang w:eastAsia="ja-JP"/>
        </w:rPr>
        <w:t xml:space="preserve"> (</w:t>
      </w:r>
      <w:proofErr w:type="spellStart"/>
      <w:r w:rsidR="00E37F07">
        <w:rPr>
          <w:lang w:eastAsia="ja-JP"/>
        </w:rPr>
        <w:t>cellReselectionPriority</w:t>
      </w:r>
      <w:proofErr w:type="spellEnd"/>
      <w:r w:rsidR="00E37F07">
        <w:rPr>
          <w:lang w:eastAsia="ja-JP"/>
        </w:rPr>
        <w:t xml:space="preserve"> in SIB3 and SIB5)</w:t>
      </w:r>
      <w:r>
        <w:rPr>
          <w:lang w:eastAsia="ja-JP"/>
        </w:rPr>
        <w:t xml:space="preserve"> or from the dedicated frequency priority provided in the RRC Connection Release</w:t>
      </w:r>
      <w:r w:rsidR="00E37F07">
        <w:rPr>
          <w:lang w:eastAsia="ja-JP"/>
        </w:rPr>
        <w:t xml:space="preserve"> (</w:t>
      </w:r>
      <w:proofErr w:type="spellStart"/>
      <w:r w:rsidR="00E37F07" w:rsidRPr="004E1F03">
        <w:t>IdleModeMobilityControlInfo</w:t>
      </w:r>
      <w:proofErr w:type="spellEnd"/>
      <w:r w:rsidR="00E37F07">
        <w:rPr>
          <w:lang w:eastAsia="ja-JP"/>
        </w:rPr>
        <w:t>)</w:t>
      </w:r>
      <w:r>
        <w:rPr>
          <w:lang w:eastAsia="ja-JP"/>
        </w:rPr>
        <w:t>.</w:t>
      </w:r>
      <w:r w:rsidR="00E37F07">
        <w:rPr>
          <w:lang w:eastAsia="ja-JP"/>
        </w:rPr>
        <w:t xml:space="preserve"> Dedicated frequency priority overrides the Common/cell based frequency priority for a certain period defined by T320.</w:t>
      </w:r>
    </w:p>
    <w:p w14:paraId="0DE690AB" w14:textId="0C16FA61" w:rsidR="008B6542" w:rsidRDefault="00E37F07" w:rsidP="002D70E9">
      <w:pPr>
        <w:rPr>
          <w:kern w:val="2"/>
        </w:rPr>
      </w:pPr>
      <w:r>
        <w:rPr>
          <w:lang w:eastAsia="ja-JP"/>
        </w:rPr>
        <w:t>Dedicat</w:t>
      </w:r>
      <w:r w:rsidR="00BE233C">
        <w:rPr>
          <w:lang w:eastAsia="ja-JP"/>
        </w:rPr>
        <w:t>ed frequency priority is configured</w:t>
      </w:r>
      <w:r>
        <w:rPr>
          <w:lang w:eastAsia="ja-JP"/>
        </w:rPr>
        <w:t xml:space="preserve"> </w:t>
      </w:r>
      <w:r w:rsidR="00B26266">
        <w:rPr>
          <w:lang w:eastAsia="ja-JP"/>
        </w:rPr>
        <w:t xml:space="preserve">based on the RFSP index received by the </w:t>
      </w:r>
      <w:proofErr w:type="spellStart"/>
      <w:r w:rsidR="00B26266">
        <w:rPr>
          <w:lang w:eastAsia="ja-JP"/>
        </w:rPr>
        <w:t>eNB</w:t>
      </w:r>
      <w:proofErr w:type="spellEnd"/>
      <w:r w:rsidR="00B26266">
        <w:rPr>
          <w:lang w:eastAsia="ja-JP"/>
        </w:rPr>
        <w:t xml:space="preserve"> from the MME via S1 during UE context initiation. </w:t>
      </w:r>
      <w:r w:rsidR="008B6542">
        <w:rPr>
          <w:lang w:eastAsia="ja-JP"/>
        </w:rPr>
        <w:t xml:space="preserve"> </w:t>
      </w:r>
      <w:r w:rsidR="00B26266">
        <w:t>MME receives the subscribed RFSP Index from the HSS</w:t>
      </w:r>
      <w:r w:rsidR="00B26266">
        <w:rPr>
          <w:rFonts w:eastAsiaTheme="minorEastAsia"/>
          <w:lang w:eastAsia="zh-CN"/>
        </w:rPr>
        <w:t xml:space="preserve"> based on the </w:t>
      </w:r>
      <w:r w:rsidR="00B26266">
        <w:t>subscribed</w:t>
      </w:r>
      <w:r w:rsidR="00B26266">
        <w:rPr>
          <w:rFonts w:eastAsiaTheme="minorEastAsia"/>
          <w:lang w:eastAsia="zh-CN"/>
        </w:rPr>
        <w:t xml:space="preserve"> information of UE and </w:t>
      </w:r>
      <w:r w:rsidR="00B26266">
        <w:t xml:space="preserve">the MME </w:t>
      </w:r>
      <w:r w:rsidR="00B26266">
        <w:rPr>
          <w:rFonts w:eastAsiaTheme="minorEastAsia"/>
          <w:lang w:eastAsia="zh-CN"/>
        </w:rPr>
        <w:t xml:space="preserve">can </w:t>
      </w:r>
      <w:r w:rsidR="00B26266">
        <w:t>choose</w:t>
      </w:r>
      <w:r w:rsidR="00B26266">
        <w:rPr>
          <w:rFonts w:eastAsiaTheme="minorEastAsia"/>
          <w:lang w:eastAsia="zh-CN"/>
        </w:rPr>
        <w:t xml:space="preserve"> </w:t>
      </w:r>
      <w:r w:rsidR="00B26266">
        <w:t xml:space="preserve">the RFSP </w:t>
      </w:r>
      <w:r w:rsidR="005D1570">
        <w:t>Index to be</w:t>
      </w:r>
      <w:r w:rsidR="00B26266">
        <w:t xml:space="preserve"> use</w:t>
      </w:r>
      <w:r w:rsidR="005D1570">
        <w:t>d</w:t>
      </w:r>
      <w:r w:rsidR="00B26266">
        <w:t xml:space="preserve"> based on the subscribed RFSP Index, the locally configured operator's policies and the UE related context information available at the MME</w:t>
      </w:r>
      <w:r w:rsidR="00B26266">
        <w:rPr>
          <w:rFonts w:eastAsiaTheme="minorEastAsia"/>
          <w:lang w:eastAsia="zh-CN"/>
        </w:rPr>
        <w:t>.</w:t>
      </w:r>
      <w:r w:rsidR="00BE233C">
        <w:rPr>
          <w:rFonts w:eastAsiaTheme="minorEastAsia"/>
          <w:lang w:eastAsia="zh-CN"/>
        </w:rPr>
        <w:t xml:space="preserve"> </w:t>
      </w:r>
      <w:r w:rsidR="00BE233C">
        <w:rPr>
          <w:kern w:val="2"/>
        </w:rPr>
        <w:t xml:space="preserve">The RFSP index is then mapped by the </w:t>
      </w:r>
      <w:proofErr w:type="spellStart"/>
      <w:r w:rsidR="00BE233C">
        <w:rPr>
          <w:kern w:val="2"/>
        </w:rPr>
        <w:t>eNB</w:t>
      </w:r>
      <w:proofErr w:type="spellEnd"/>
      <w:r w:rsidR="00BE233C">
        <w:rPr>
          <w:kern w:val="2"/>
        </w:rPr>
        <w:t xml:space="preserve"> to locally defined configuration in order to define the dedicated frequency priorities for cell reselection in RRC_IDLE mode.</w:t>
      </w:r>
    </w:p>
    <w:p w14:paraId="7AB50890" w14:textId="64626729" w:rsidR="001629B6" w:rsidRDefault="001629B6" w:rsidP="002D70E9">
      <w:pPr>
        <w:rPr>
          <w:kern w:val="2"/>
        </w:rPr>
      </w:pPr>
      <w:r w:rsidRPr="004C453A">
        <w:rPr>
          <w:b/>
          <w:kern w:val="2"/>
        </w:rPr>
        <w:t>Observation#1:</w:t>
      </w:r>
      <w:r>
        <w:rPr>
          <w:kern w:val="2"/>
        </w:rPr>
        <w:t xml:space="preserve"> </w:t>
      </w:r>
      <w:r w:rsidR="004C453A">
        <w:rPr>
          <w:kern w:val="2"/>
        </w:rPr>
        <w:t xml:space="preserve">Dedicated frequency priority is configured based on the RFSP index received by the </w:t>
      </w:r>
      <w:proofErr w:type="spellStart"/>
      <w:r w:rsidR="004C453A">
        <w:rPr>
          <w:kern w:val="2"/>
        </w:rPr>
        <w:t>eNB</w:t>
      </w:r>
      <w:proofErr w:type="spellEnd"/>
      <w:r w:rsidR="004C453A">
        <w:rPr>
          <w:kern w:val="2"/>
        </w:rPr>
        <w:t xml:space="preserve"> from the MME</w:t>
      </w:r>
      <w:r w:rsidR="005D1570">
        <w:rPr>
          <w:kern w:val="2"/>
        </w:rPr>
        <w:t xml:space="preserve"> with locally defined configuration.</w:t>
      </w:r>
    </w:p>
    <w:p w14:paraId="3E6D9421" w14:textId="6C011A5D" w:rsidR="00BE233C" w:rsidRDefault="00BE233C" w:rsidP="00BE233C">
      <w:pPr>
        <w:pStyle w:val="Heading2"/>
        <w:rPr>
          <w:lang w:eastAsia="ja-JP"/>
        </w:rPr>
      </w:pPr>
      <w:r>
        <w:rPr>
          <w:lang w:eastAsia="ja-JP"/>
        </w:rPr>
        <w:lastRenderedPageBreak/>
        <w:t>Slice based cell reselection</w:t>
      </w:r>
    </w:p>
    <w:p w14:paraId="5DC50FEF" w14:textId="7CCF2591" w:rsidR="00BE233C" w:rsidRDefault="00BE233C" w:rsidP="00BE233C">
      <w:pPr>
        <w:rPr>
          <w:lang w:eastAsia="ja-JP"/>
        </w:rPr>
      </w:pPr>
      <w:r>
        <w:rPr>
          <w:lang w:eastAsia="ja-JP"/>
        </w:rPr>
        <w:t>In RAN2#99, the following working assumption was made that dedicated priorities provided for the need of slicing:</w:t>
      </w:r>
    </w:p>
    <w:p w14:paraId="03A72BB1" w14:textId="77777777" w:rsidR="00BE233C" w:rsidRPr="0030198A" w:rsidRDefault="00BE233C" w:rsidP="00BE233C">
      <w:pPr>
        <w:ind w:left="720"/>
      </w:pPr>
      <w:r w:rsidRPr="0030198A">
        <w:t xml:space="preserve">Working assumption: For needs of slicing, appropriate configuration of the dedicated priorities provided from the </w:t>
      </w:r>
      <w:proofErr w:type="spellStart"/>
      <w:r w:rsidRPr="0030198A">
        <w:t>gNB</w:t>
      </w:r>
      <w:proofErr w:type="spellEnd"/>
      <w:r w:rsidRPr="0030198A">
        <w:t xml:space="preserve"> can be used to control the frequency on which the UE camps. (</w:t>
      </w:r>
      <w:proofErr w:type="gramStart"/>
      <w:r w:rsidRPr="0030198A">
        <w:t>i.e</w:t>
      </w:r>
      <w:proofErr w:type="gramEnd"/>
      <w:r w:rsidRPr="0030198A">
        <w:t xml:space="preserve">. reuse of same mechanism as in LTE). (To be checked whether the </w:t>
      </w:r>
      <w:proofErr w:type="spellStart"/>
      <w:r w:rsidRPr="0030198A">
        <w:t>gNB</w:t>
      </w:r>
      <w:proofErr w:type="spellEnd"/>
      <w:r w:rsidRPr="0030198A">
        <w:t xml:space="preserve"> has knowledge of all the slices to which the UE is registered)</w:t>
      </w:r>
    </w:p>
    <w:p w14:paraId="4785A223" w14:textId="56AF4909" w:rsidR="00F844F5" w:rsidRDefault="009C671B" w:rsidP="00BE233C">
      <w:pPr>
        <w:rPr>
          <w:lang w:eastAsia="ja-JP"/>
        </w:rPr>
      </w:pPr>
      <w:r>
        <w:rPr>
          <w:lang w:eastAsia="ja-JP"/>
        </w:rPr>
        <w:t>One</w:t>
      </w:r>
      <w:r w:rsidR="001629B6">
        <w:rPr>
          <w:lang w:eastAsia="ja-JP"/>
        </w:rPr>
        <w:t xml:space="preserve"> </w:t>
      </w:r>
      <w:r w:rsidR="00BD1C1B">
        <w:rPr>
          <w:lang w:eastAsia="ja-JP"/>
        </w:rPr>
        <w:t>possibility</w:t>
      </w:r>
      <w:r w:rsidR="001629B6">
        <w:rPr>
          <w:lang w:eastAsia="ja-JP"/>
        </w:rPr>
        <w:t xml:space="preserve"> of the working assumption is to allow the network to </w:t>
      </w:r>
      <w:r>
        <w:rPr>
          <w:lang w:eastAsia="ja-JP"/>
        </w:rPr>
        <w:t xml:space="preserve">provide different priorities to different frequencies within a UE registration area depending on which slices/PDU session is active during the last connection. </w:t>
      </w:r>
      <w:r w:rsidR="00743D23">
        <w:rPr>
          <w:lang w:eastAsia="ja-JP"/>
        </w:rPr>
        <w:t xml:space="preserve"> According to SA2 spec</w:t>
      </w:r>
      <w:r w:rsidR="00F844F5">
        <w:rPr>
          <w:lang w:eastAsia="ja-JP"/>
        </w:rPr>
        <w:t>ification</w:t>
      </w:r>
      <w:r w:rsidR="00743D23">
        <w:rPr>
          <w:lang w:eastAsia="ja-JP"/>
        </w:rPr>
        <w:t xml:space="preserve"> [1]</w:t>
      </w:r>
      <w:r w:rsidR="00F844F5">
        <w:rPr>
          <w:lang w:eastAsia="ja-JP"/>
        </w:rPr>
        <w:t xml:space="preserve"> below</w:t>
      </w:r>
      <w:r w:rsidR="00743D23">
        <w:rPr>
          <w:lang w:eastAsia="ja-JP"/>
        </w:rPr>
        <w:t>, for every PDU session established, the RAN is informe</w:t>
      </w:r>
      <w:r w:rsidR="00F844F5">
        <w:rPr>
          <w:lang w:eastAsia="ja-JP"/>
        </w:rPr>
        <w:t>d of the S-NSSAI of the session:</w:t>
      </w:r>
      <w:r w:rsidR="00743D23">
        <w:rPr>
          <w:lang w:eastAsia="ja-JP"/>
        </w:rPr>
        <w:t xml:space="preserve">  </w:t>
      </w:r>
    </w:p>
    <w:p w14:paraId="7CAC80AF" w14:textId="77777777" w:rsidR="00F844F5" w:rsidRPr="00F844F5" w:rsidRDefault="00F844F5" w:rsidP="00F844F5">
      <w:pPr>
        <w:ind w:left="720"/>
        <w:rPr>
          <w:rFonts w:ascii="Times New Roman" w:hAnsi="Times New Roman" w:cs="Times New Roman"/>
          <w:i/>
        </w:rPr>
      </w:pPr>
      <w:r w:rsidRPr="00F844F5">
        <w:rPr>
          <w:rFonts w:ascii="Times New Roman" w:hAnsi="Times New Roman" w:cs="Times New Roman"/>
          <w:i/>
        </w:rPr>
        <w:t>When a PDU Session for a given S-NSSAI is established using a specific Network Slice instance, the CN provides to the (R)AN the S-NSSAI corresponding to this Network Slice instance to enable the RAN to perform access specific functions.</w:t>
      </w:r>
    </w:p>
    <w:p w14:paraId="0451F045" w14:textId="104FE97B" w:rsidR="009C671B" w:rsidRDefault="00743D23" w:rsidP="00BE233C">
      <w:pPr>
        <w:rPr>
          <w:lang w:eastAsia="ja-JP"/>
        </w:rPr>
      </w:pPr>
      <w:r>
        <w:rPr>
          <w:lang w:eastAsia="ja-JP"/>
        </w:rPr>
        <w:t>With this information</w:t>
      </w:r>
      <w:r w:rsidR="00BD1C1B">
        <w:rPr>
          <w:lang w:eastAsia="ja-JP"/>
        </w:rPr>
        <w:t xml:space="preserve">, the </w:t>
      </w:r>
      <w:proofErr w:type="spellStart"/>
      <w:r w:rsidR="00BD1C1B">
        <w:rPr>
          <w:lang w:eastAsia="ja-JP"/>
        </w:rPr>
        <w:t>gNB</w:t>
      </w:r>
      <w:proofErr w:type="spellEnd"/>
      <w:r w:rsidR="00BD1C1B">
        <w:rPr>
          <w:lang w:eastAsia="ja-JP"/>
        </w:rPr>
        <w:t xml:space="preserve"> can set the dedicated priority accordingly depending on which frequencies are better suited for the </w:t>
      </w:r>
      <w:r w:rsidR="00F844F5">
        <w:rPr>
          <w:lang w:eastAsia="ja-JP"/>
        </w:rPr>
        <w:t xml:space="preserve">different </w:t>
      </w:r>
      <w:r w:rsidR="00BD1C1B">
        <w:rPr>
          <w:lang w:eastAsia="ja-JP"/>
        </w:rPr>
        <w:t>active slice</w:t>
      </w:r>
      <w:r w:rsidR="00F844F5">
        <w:rPr>
          <w:lang w:eastAsia="ja-JP"/>
        </w:rPr>
        <w:t>s</w:t>
      </w:r>
      <w:r w:rsidR="00BD1C1B">
        <w:rPr>
          <w:lang w:eastAsia="ja-JP"/>
        </w:rPr>
        <w:t xml:space="preserve">.  If the CN can provide the </w:t>
      </w:r>
      <w:proofErr w:type="spellStart"/>
      <w:r w:rsidR="00BD1C1B">
        <w:rPr>
          <w:lang w:eastAsia="ja-JP"/>
        </w:rPr>
        <w:t>gNB</w:t>
      </w:r>
      <w:proofErr w:type="spellEnd"/>
      <w:r w:rsidR="00BD1C1B">
        <w:rPr>
          <w:lang w:eastAsia="ja-JP"/>
        </w:rPr>
        <w:t xml:space="preserve"> with the allowed NSSAI, </w:t>
      </w:r>
      <w:r w:rsidR="00F844F5">
        <w:rPr>
          <w:lang w:eastAsia="ja-JP"/>
        </w:rPr>
        <w:t xml:space="preserve">as per the SA2 specification [1] extracted below, </w:t>
      </w:r>
      <w:r w:rsidR="00BD1C1B">
        <w:rPr>
          <w:lang w:eastAsia="ja-JP"/>
        </w:rPr>
        <w:t xml:space="preserve">the </w:t>
      </w:r>
      <w:proofErr w:type="spellStart"/>
      <w:r w:rsidR="00BD1C1B">
        <w:rPr>
          <w:lang w:eastAsia="ja-JP"/>
        </w:rPr>
        <w:t>gNB</w:t>
      </w:r>
      <w:proofErr w:type="spellEnd"/>
      <w:r w:rsidR="00BD1C1B">
        <w:rPr>
          <w:lang w:eastAsia="ja-JP"/>
        </w:rPr>
        <w:t xml:space="preserve"> can also prioritise the frequencies based on the allowed NSSAI</w:t>
      </w:r>
    </w:p>
    <w:p w14:paraId="3BCB36EB" w14:textId="77777777" w:rsidR="00F844F5" w:rsidRPr="00F844F5" w:rsidRDefault="00F844F5" w:rsidP="00F844F5">
      <w:pPr>
        <w:ind w:left="720"/>
        <w:rPr>
          <w:rFonts w:ascii="Times New Roman" w:hAnsi="Times New Roman" w:cs="Times New Roman"/>
          <w:i/>
        </w:rPr>
      </w:pPr>
      <w:r w:rsidRPr="00F844F5">
        <w:rPr>
          <w:rFonts w:ascii="Times New Roman" w:hAnsi="Times New Roman" w:cs="Times New Roman"/>
          <w:i/>
        </w:rPr>
        <w:t>The (R</w:t>
      </w:r>
      <w:proofErr w:type="gramStart"/>
      <w:r w:rsidRPr="00F844F5">
        <w:rPr>
          <w:rFonts w:ascii="Times New Roman" w:hAnsi="Times New Roman" w:cs="Times New Roman"/>
          <w:i/>
        </w:rPr>
        <w:t>)AN</w:t>
      </w:r>
      <w:proofErr w:type="gramEnd"/>
      <w:r w:rsidRPr="00F844F5">
        <w:rPr>
          <w:rFonts w:ascii="Times New Roman" w:hAnsi="Times New Roman" w:cs="Times New Roman"/>
          <w:i/>
        </w:rPr>
        <w:t xml:space="preserve"> may use Requested NSSAI in access stratum signalling to handle the UE Control Plane connection before the 5GC informs the (R)AN of the Allowed NSSAI. The Requested NSSAI is not used by the RAN for routing when the UE provides a 5G-GUTI.</w:t>
      </w:r>
    </w:p>
    <w:p w14:paraId="7E06B9FF" w14:textId="77777777" w:rsidR="00F844F5" w:rsidRPr="00F844F5" w:rsidRDefault="00F844F5" w:rsidP="00F844F5">
      <w:pPr>
        <w:ind w:left="720"/>
        <w:rPr>
          <w:rFonts w:ascii="Times New Roman" w:hAnsi="Times New Roman" w:cs="Times New Roman"/>
          <w:i/>
        </w:rPr>
      </w:pPr>
      <w:r w:rsidRPr="00F844F5">
        <w:rPr>
          <w:rFonts w:ascii="Times New Roman" w:hAnsi="Times New Roman" w:cs="Times New Roman"/>
          <w:i/>
        </w:rPr>
        <w:t>When a UE is successfully registered, the CN informs the (R</w:t>
      </w:r>
      <w:proofErr w:type="gramStart"/>
      <w:r w:rsidRPr="00F844F5">
        <w:rPr>
          <w:rFonts w:ascii="Times New Roman" w:hAnsi="Times New Roman" w:cs="Times New Roman"/>
          <w:i/>
        </w:rPr>
        <w:t>)AN</w:t>
      </w:r>
      <w:proofErr w:type="gramEnd"/>
      <w:r w:rsidRPr="00F844F5">
        <w:rPr>
          <w:rFonts w:ascii="Times New Roman" w:hAnsi="Times New Roman" w:cs="Times New Roman"/>
          <w:i/>
        </w:rPr>
        <w:t xml:space="preserve"> by providing the Allowed NSSAI.</w:t>
      </w:r>
    </w:p>
    <w:p w14:paraId="5E1E2F18" w14:textId="6AD9DCA2" w:rsidR="002B7247" w:rsidRDefault="002B7247" w:rsidP="00BE233C">
      <w:pPr>
        <w:rPr>
          <w:lang w:eastAsia="ja-JP"/>
        </w:rPr>
      </w:pPr>
      <w:r>
        <w:rPr>
          <w:lang w:eastAsia="ja-JP"/>
        </w:rPr>
        <w:t>Another possibility is to allow the network to prioritise the frequencies containing slices which are supported/subscribed by the UE.  This can be done similar to RFSP index as</w:t>
      </w:r>
      <w:r w:rsidR="00B03A19">
        <w:rPr>
          <w:lang w:eastAsia="ja-JP"/>
        </w:rPr>
        <w:t xml:space="preserve"> in LTE</w:t>
      </w:r>
      <w:r>
        <w:rPr>
          <w:lang w:eastAsia="ja-JP"/>
        </w:rPr>
        <w:t xml:space="preserve"> </w:t>
      </w:r>
      <w:r w:rsidR="00B03A19">
        <w:rPr>
          <w:lang w:eastAsia="ja-JP"/>
        </w:rPr>
        <w:t>(</w:t>
      </w:r>
      <w:r>
        <w:rPr>
          <w:lang w:eastAsia="ja-JP"/>
        </w:rPr>
        <w:t>in Section 2.1</w:t>
      </w:r>
      <w:r w:rsidR="00B03A19">
        <w:rPr>
          <w:lang w:eastAsia="ja-JP"/>
        </w:rPr>
        <w:t>)</w:t>
      </w:r>
      <w:r>
        <w:rPr>
          <w:lang w:eastAsia="ja-JP"/>
        </w:rPr>
        <w:t xml:space="preserve"> where the CN provides </w:t>
      </w:r>
      <w:proofErr w:type="spellStart"/>
      <w:r>
        <w:rPr>
          <w:lang w:eastAsia="ja-JP"/>
        </w:rPr>
        <w:t>gNB</w:t>
      </w:r>
      <w:proofErr w:type="spellEnd"/>
      <w:r>
        <w:rPr>
          <w:lang w:eastAsia="ja-JP"/>
        </w:rPr>
        <w:t xml:space="preserve"> with the RFSP index</w:t>
      </w:r>
      <w:r w:rsidR="005D1570">
        <w:rPr>
          <w:lang w:eastAsia="ja-JP"/>
        </w:rPr>
        <w:t xml:space="preserve"> based on the </w:t>
      </w:r>
      <w:r>
        <w:rPr>
          <w:lang w:eastAsia="ja-JP"/>
        </w:rPr>
        <w:t xml:space="preserve"> and the </w:t>
      </w:r>
      <w:proofErr w:type="spellStart"/>
      <w:r>
        <w:rPr>
          <w:lang w:eastAsia="ja-JP"/>
        </w:rPr>
        <w:t>gNB</w:t>
      </w:r>
      <w:proofErr w:type="spellEnd"/>
      <w:r>
        <w:rPr>
          <w:lang w:eastAsia="ja-JP"/>
        </w:rPr>
        <w:t xml:space="preserve"> can map to locally defined configuration in order to define the dedicated frequency priorities.</w:t>
      </w:r>
    </w:p>
    <w:p w14:paraId="3BFE8956" w14:textId="008463AF" w:rsidR="002B7247" w:rsidRDefault="002B7247" w:rsidP="00BE233C">
      <w:pPr>
        <w:rPr>
          <w:lang w:eastAsia="ja-JP"/>
        </w:rPr>
      </w:pPr>
      <w:r>
        <w:rPr>
          <w:lang w:eastAsia="ja-JP"/>
        </w:rPr>
        <w:t>Either possibility can be used to configure the dedicated frequency priorities for a UE. Hence it is proposed to confirm the working assumption as agreement:</w:t>
      </w:r>
    </w:p>
    <w:p w14:paraId="31E12117" w14:textId="46A0E34C" w:rsidR="00BE233C" w:rsidRPr="00BE233C" w:rsidRDefault="002B7247" w:rsidP="00BE233C">
      <w:pPr>
        <w:rPr>
          <w:lang w:eastAsia="ja-JP"/>
        </w:rPr>
      </w:pPr>
      <w:r w:rsidRPr="002B7247">
        <w:rPr>
          <w:b/>
          <w:lang w:eastAsia="ja-JP"/>
        </w:rPr>
        <w:t>Proposal#1:</w:t>
      </w:r>
      <w:r>
        <w:rPr>
          <w:lang w:eastAsia="ja-JP"/>
        </w:rPr>
        <w:t xml:space="preserve"> Confirm the working assumption as agreements that: </w:t>
      </w:r>
      <w:r w:rsidRPr="0030198A">
        <w:t xml:space="preserve">For needs of slicing, appropriate configuration of the dedicated priorities provided from the </w:t>
      </w:r>
      <w:proofErr w:type="spellStart"/>
      <w:r w:rsidRPr="0030198A">
        <w:t>gNB</w:t>
      </w:r>
      <w:proofErr w:type="spellEnd"/>
      <w:r w:rsidRPr="0030198A">
        <w:t xml:space="preserve"> can be used to control the frequency on which the UE camps.</w:t>
      </w:r>
    </w:p>
    <w:p w14:paraId="6148A17F" w14:textId="77C21FFA" w:rsidR="008B6542" w:rsidRDefault="002B7247" w:rsidP="002D70E9">
      <w:pPr>
        <w:rPr>
          <w:lang w:eastAsia="ja-JP"/>
        </w:rPr>
      </w:pPr>
      <w:r>
        <w:rPr>
          <w:lang w:eastAsia="ja-JP"/>
        </w:rPr>
        <w:t>Which possibility to tak</w:t>
      </w:r>
      <w:r w:rsidR="000F5918">
        <w:rPr>
          <w:lang w:eastAsia="ja-JP"/>
        </w:rPr>
        <w:t>e is a RAN3 discussion and can be left to RAN3</w:t>
      </w:r>
      <w:r>
        <w:rPr>
          <w:lang w:eastAsia="ja-JP"/>
        </w:rPr>
        <w:t xml:space="preserve">. RAN 2 should send a LS to RAN 3 to inform them of the need for the </w:t>
      </w:r>
      <w:proofErr w:type="spellStart"/>
      <w:r>
        <w:rPr>
          <w:lang w:eastAsia="ja-JP"/>
        </w:rPr>
        <w:t>gNB</w:t>
      </w:r>
      <w:proofErr w:type="spellEnd"/>
      <w:r>
        <w:rPr>
          <w:lang w:eastAsia="ja-JP"/>
        </w:rPr>
        <w:t xml:space="preserve"> to support d</w:t>
      </w:r>
      <w:r w:rsidR="000F5918">
        <w:rPr>
          <w:lang w:eastAsia="ja-JP"/>
        </w:rPr>
        <w:t>edicated frequency priority.</w:t>
      </w:r>
    </w:p>
    <w:p w14:paraId="3A6879E0" w14:textId="3D4E874E" w:rsidR="008B6542" w:rsidRDefault="000F5918" w:rsidP="002D70E9">
      <w:pPr>
        <w:rPr>
          <w:lang w:eastAsia="ja-JP"/>
        </w:rPr>
      </w:pPr>
      <w:r w:rsidRPr="000F5918">
        <w:rPr>
          <w:b/>
          <w:lang w:eastAsia="ja-JP"/>
        </w:rPr>
        <w:t>Proposal#2:</w:t>
      </w:r>
      <w:r>
        <w:rPr>
          <w:lang w:eastAsia="ja-JP"/>
        </w:rPr>
        <w:t xml:space="preserve"> Send a LS to RAN3 to inform them of the need for the </w:t>
      </w:r>
      <w:proofErr w:type="spellStart"/>
      <w:r>
        <w:rPr>
          <w:lang w:eastAsia="ja-JP"/>
        </w:rPr>
        <w:t>gNB</w:t>
      </w:r>
      <w:proofErr w:type="spellEnd"/>
      <w:r>
        <w:rPr>
          <w:lang w:eastAsia="ja-JP"/>
        </w:rPr>
        <w:t xml:space="preserve"> to </w:t>
      </w:r>
      <w:r w:rsidR="00731AB7">
        <w:rPr>
          <w:lang w:eastAsia="ja-JP"/>
        </w:rPr>
        <w:t xml:space="preserve">have the necessary information to able to set the </w:t>
      </w:r>
      <w:r>
        <w:rPr>
          <w:lang w:eastAsia="ja-JP"/>
        </w:rPr>
        <w:t>dedicated frequency priorit</w:t>
      </w:r>
      <w:r w:rsidR="00731AB7">
        <w:rPr>
          <w:lang w:eastAsia="ja-JP"/>
        </w:rPr>
        <w:t>ies appropriately for slicing</w:t>
      </w:r>
      <w:r>
        <w:rPr>
          <w:lang w:eastAsia="ja-JP"/>
        </w:rPr>
        <w:t>.  How to achieve it can be left to RAN3 to decide (e.g. using RFSP index</w:t>
      </w:r>
      <w:r w:rsidR="00B03A19">
        <w:rPr>
          <w:lang w:eastAsia="ja-JP"/>
        </w:rPr>
        <w:t>, allowed NSSAI</w:t>
      </w:r>
      <w:r>
        <w:rPr>
          <w:lang w:eastAsia="ja-JP"/>
        </w:rPr>
        <w:t xml:space="preserve"> etc.).</w:t>
      </w:r>
    </w:p>
    <w:p w14:paraId="3AF943E7" w14:textId="448FB8D2" w:rsidR="000F5918" w:rsidRDefault="00B03A19" w:rsidP="002D70E9">
      <w:pPr>
        <w:rPr>
          <w:lang w:eastAsia="x-none"/>
        </w:rPr>
      </w:pPr>
      <w:r>
        <w:rPr>
          <w:lang w:eastAsia="x-none"/>
        </w:rPr>
        <w:t>T</w:t>
      </w:r>
      <w:r w:rsidR="000F5918">
        <w:rPr>
          <w:lang w:eastAsia="x-none"/>
        </w:rPr>
        <w:t xml:space="preserve">he dedicated </w:t>
      </w:r>
      <w:r>
        <w:rPr>
          <w:lang w:eastAsia="x-none"/>
        </w:rPr>
        <w:t xml:space="preserve">frequency </w:t>
      </w:r>
      <w:r w:rsidR="000F5918">
        <w:rPr>
          <w:lang w:eastAsia="x-none"/>
        </w:rPr>
        <w:t xml:space="preserve">priority can be provided can follow LTE as baseline (i.e. in RRC Connection Release and in </w:t>
      </w:r>
      <w:proofErr w:type="spellStart"/>
      <w:r w:rsidR="000F5918">
        <w:rPr>
          <w:lang w:eastAsia="x-none"/>
        </w:rPr>
        <w:t>idleMo</w:t>
      </w:r>
      <w:r w:rsidR="000679A3">
        <w:rPr>
          <w:lang w:eastAsia="x-none"/>
        </w:rPr>
        <w:t>deMObilityControlInfo</w:t>
      </w:r>
      <w:proofErr w:type="spellEnd"/>
      <w:r w:rsidR="000679A3">
        <w:rPr>
          <w:lang w:eastAsia="x-none"/>
        </w:rPr>
        <w:t>).</w:t>
      </w:r>
      <w:r w:rsidR="008E2C86">
        <w:rPr>
          <w:lang w:eastAsia="x-none"/>
        </w:rPr>
        <w:t xml:space="preserve">  This is implied by the agreement below:</w:t>
      </w:r>
    </w:p>
    <w:p w14:paraId="4D6014A5" w14:textId="77777777" w:rsidR="008E2C86" w:rsidRDefault="008E2C86" w:rsidP="002D70E9">
      <w:pPr>
        <w:rPr>
          <w:lang w:eastAsia="x-none"/>
        </w:rPr>
      </w:pPr>
    </w:p>
    <w:p w14:paraId="37DDC32C" w14:textId="06F739A6" w:rsidR="008E2C86" w:rsidRDefault="008E2C86" w:rsidP="008E2C86">
      <w:pPr>
        <w:ind w:left="720"/>
        <w:rPr>
          <w:lang w:eastAsia="x-none"/>
        </w:rPr>
      </w:pPr>
      <w:r w:rsidRPr="00690551">
        <w:lastRenderedPageBreak/>
        <w:t xml:space="preserve">If the dedicated reselection parameters </w:t>
      </w:r>
      <w:r>
        <w:t>are not provided</w:t>
      </w:r>
      <w:r w:rsidRPr="00690551">
        <w:t xml:space="preserve"> when entering RRC_INACTIVE</w:t>
      </w:r>
      <w:r>
        <w:t xml:space="preserve"> and RRC_IDLE</w:t>
      </w:r>
      <w:r w:rsidRPr="00690551">
        <w:t>, the UE applies cell reselection parameters received from system information.</w:t>
      </w:r>
    </w:p>
    <w:p w14:paraId="1BA82819" w14:textId="69229DAC" w:rsidR="00E30E1D" w:rsidRDefault="000F5918" w:rsidP="002D70E9">
      <w:pPr>
        <w:rPr>
          <w:lang w:eastAsia="x-none"/>
        </w:rPr>
      </w:pPr>
      <w:r>
        <w:rPr>
          <w:lang w:eastAsia="x-none"/>
        </w:rPr>
        <w:t xml:space="preserve">In LTE, there is also the </w:t>
      </w:r>
      <w:r w:rsidR="000D0F78">
        <w:rPr>
          <w:lang w:eastAsia="x-none"/>
        </w:rPr>
        <w:t>common/</w:t>
      </w:r>
      <w:r>
        <w:rPr>
          <w:lang w:eastAsia="x-none"/>
        </w:rPr>
        <w:t>cell specific</w:t>
      </w:r>
      <w:r w:rsidR="000D0F78">
        <w:rPr>
          <w:lang w:eastAsia="x-none"/>
        </w:rPr>
        <w:t xml:space="preserve"> frequency</w:t>
      </w:r>
      <w:r>
        <w:rPr>
          <w:lang w:eastAsia="x-none"/>
        </w:rPr>
        <w:t xml:space="preserve"> priority for each frequency that are sent in SIB 3 (serving frequency) and SIB 5</w:t>
      </w:r>
      <w:r w:rsidR="000679A3">
        <w:rPr>
          <w:lang w:eastAsia="x-none"/>
        </w:rPr>
        <w:t xml:space="preserve"> (inter-frequency).  Th</w:t>
      </w:r>
      <w:r w:rsidR="007C18E3">
        <w:rPr>
          <w:lang w:eastAsia="x-none"/>
        </w:rPr>
        <w:t>ese</w:t>
      </w:r>
      <w:r w:rsidR="000679A3">
        <w:rPr>
          <w:lang w:eastAsia="x-none"/>
        </w:rPr>
        <w:t xml:space="preserve"> can also be applied for NR in the case where the </w:t>
      </w:r>
      <w:r w:rsidR="007C18E3">
        <w:rPr>
          <w:lang w:eastAsia="x-none"/>
        </w:rPr>
        <w:t xml:space="preserve">slice or slices to which the </w:t>
      </w:r>
      <w:r w:rsidR="000679A3">
        <w:rPr>
          <w:lang w:eastAsia="x-none"/>
        </w:rPr>
        <w:t xml:space="preserve">UE </w:t>
      </w:r>
      <w:r w:rsidR="007C18E3">
        <w:rPr>
          <w:lang w:eastAsia="x-none"/>
        </w:rPr>
        <w:t xml:space="preserve">is associated do not require any specific frequency prioritisation and hence no </w:t>
      </w:r>
      <w:r w:rsidR="000D0F78">
        <w:rPr>
          <w:lang w:eastAsia="x-none"/>
        </w:rPr>
        <w:t>dedicated frequency priorit</w:t>
      </w:r>
      <w:r w:rsidR="007C18E3">
        <w:rPr>
          <w:lang w:eastAsia="x-none"/>
        </w:rPr>
        <w:t>ies</w:t>
      </w:r>
      <w:r w:rsidR="000D0F78">
        <w:rPr>
          <w:lang w:eastAsia="x-none"/>
        </w:rPr>
        <w:t xml:space="preserve"> </w:t>
      </w:r>
      <w:r w:rsidR="007C18E3">
        <w:rPr>
          <w:lang w:eastAsia="x-none"/>
        </w:rPr>
        <w:t xml:space="preserve">are received </w:t>
      </w:r>
      <w:r w:rsidR="000D0F78">
        <w:rPr>
          <w:lang w:eastAsia="x-none"/>
        </w:rPr>
        <w:t xml:space="preserve">from the </w:t>
      </w:r>
      <w:proofErr w:type="spellStart"/>
      <w:r w:rsidR="000D0F78">
        <w:rPr>
          <w:lang w:eastAsia="x-none"/>
        </w:rPr>
        <w:t>gNB</w:t>
      </w:r>
      <w:proofErr w:type="spellEnd"/>
      <w:r w:rsidR="000679A3">
        <w:rPr>
          <w:lang w:eastAsia="x-none"/>
        </w:rPr>
        <w:t>.</w:t>
      </w:r>
      <w:r>
        <w:rPr>
          <w:lang w:eastAsia="x-none"/>
        </w:rPr>
        <w:t xml:space="preserve"> </w:t>
      </w:r>
      <w:r w:rsidR="00A8668D">
        <w:rPr>
          <w:lang w:eastAsia="x-none"/>
        </w:rPr>
        <w:t xml:space="preserve">The priority based cell reselection for UE registered to any slice can be </w:t>
      </w:r>
      <w:r w:rsidR="007C18E3">
        <w:rPr>
          <w:lang w:eastAsia="x-none"/>
        </w:rPr>
        <w:t xml:space="preserve">fully </w:t>
      </w:r>
      <w:r w:rsidR="00A8668D">
        <w:rPr>
          <w:lang w:eastAsia="x-none"/>
        </w:rPr>
        <w:t>controlled by the network using dedicated frequency priority via dedicated signalling</w:t>
      </w:r>
      <w:r w:rsidR="00CD096A">
        <w:rPr>
          <w:lang w:eastAsia="x-none"/>
        </w:rPr>
        <w:t xml:space="preserve">. Even if the UE may </w:t>
      </w:r>
      <w:r w:rsidR="0075665A">
        <w:rPr>
          <w:lang w:eastAsia="x-none"/>
        </w:rPr>
        <w:t xml:space="preserve">initially </w:t>
      </w:r>
      <w:r w:rsidR="00CD096A">
        <w:rPr>
          <w:lang w:eastAsia="x-none"/>
        </w:rPr>
        <w:t>access a frequency which may not be preferred</w:t>
      </w:r>
      <w:r w:rsidR="0075665A">
        <w:rPr>
          <w:lang w:eastAsia="x-none"/>
        </w:rPr>
        <w:t xml:space="preserve"> for a particular slice, network can also</w:t>
      </w:r>
      <w:r w:rsidR="00CD096A">
        <w:rPr>
          <w:lang w:eastAsia="x-none"/>
        </w:rPr>
        <w:t xml:space="preserve"> </w:t>
      </w:r>
      <w:r w:rsidR="0075665A">
        <w:rPr>
          <w:lang w:eastAsia="x-none"/>
        </w:rPr>
        <w:t>use</w:t>
      </w:r>
      <w:r w:rsidR="00CD096A">
        <w:rPr>
          <w:lang w:eastAsia="x-none"/>
        </w:rPr>
        <w:t xml:space="preserve"> connected mode mobility to move a connected UE to the most appropriate frequency depending on which slice is active</w:t>
      </w:r>
      <w:r w:rsidR="00A8668D">
        <w:rPr>
          <w:lang w:eastAsia="x-none"/>
        </w:rPr>
        <w:t xml:space="preserve">. </w:t>
      </w:r>
      <w:r w:rsidR="0075665A">
        <w:rPr>
          <w:lang w:eastAsia="x-none"/>
        </w:rPr>
        <w:t>Hence t</w:t>
      </w:r>
      <w:r w:rsidR="00B03A19">
        <w:rPr>
          <w:lang w:eastAsia="x-none"/>
        </w:rPr>
        <w:t>here is no need to provide slice information (explicitly using S-NSSAI or implicitly via some mapped ID) for each frequency</w:t>
      </w:r>
      <w:r w:rsidR="000D0F78">
        <w:rPr>
          <w:lang w:eastAsia="x-none"/>
        </w:rPr>
        <w:t xml:space="preserve"> in the SIB</w:t>
      </w:r>
      <w:r w:rsidR="0075665A">
        <w:rPr>
          <w:lang w:eastAsia="x-none"/>
        </w:rPr>
        <w:t xml:space="preserve"> to ensure that the UE in idle/inactive is always camped on the most appropriate frequency before accessing the network</w:t>
      </w:r>
      <w:r w:rsidR="00513A81">
        <w:rPr>
          <w:lang w:eastAsia="x-none"/>
        </w:rPr>
        <w:t>.</w:t>
      </w:r>
    </w:p>
    <w:p w14:paraId="386DEEDA" w14:textId="7EF96968" w:rsidR="000679A3" w:rsidRDefault="00E8521F" w:rsidP="002D70E9">
      <w:pPr>
        <w:rPr>
          <w:lang w:eastAsia="x-none"/>
        </w:rPr>
      </w:pPr>
      <w:r>
        <w:rPr>
          <w:b/>
          <w:lang w:eastAsia="x-none"/>
        </w:rPr>
        <w:t>Proposal#3</w:t>
      </w:r>
      <w:r w:rsidR="000679A3" w:rsidRPr="00484F5B">
        <w:rPr>
          <w:b/>
          <w:lang w:eastAsia="x-none"/>
        </w:rPr>
        <w:t>:</w:t>
      </w:r>
      <w:r w:rsidR="000679A3">
        <w:rPr>
          <w:lang w:eastAsia="x-none"/>
        </w:rPr>
        <w:t xml:space="preserve"> </w:t>
      </w:r>
      <w:r w:rsidR="000D0F78">
        <w:rPr>
          <w:lang w:eastAsia="x-none"/>
        </w:rPr>
        <w:t>Common/</w:t>
      </w:r>
      <w:r w:rsidR="000679A3">
        <w:rPr>
          <w:lang w:eastAsia="x-none"/>
        </w:rPr>
        <w:t xml:space="preserve">Cell specific </w:t>
      </w:r>
      <w:r w:rsidR="000D0F78">
        <w:rPr>
          <w:lang w:eastAsia="x-none"/>
        </w:rPr>
        <w:t xml:space="preserve">frequency </w:t>
      </w:r>
      <w:r w:rsidR="000679A3">
        <w:rPr>
          <w:lang w:eastAsia="x-none"/>
        </w:rPr>
        <w:t>priority can be provided in the SIB for UE</w:t>
      </w:r>
      <w:r w:rsidR="00484F5B">
        <w:rPr>
          <w:lang w:eastAsia="x-none"/>
        </w:rPr>
        <w:t xml:space="preserve"> not </w:t>
      </w:r>
      <w:r w:rsidR="000D0F78">
        <w:rPr>
          <w:lang w:eastAsia="x-none"/>
        </w:rPr>
        <w:t>requested</w:t>
      </w:r>
      <w:r w:rsidR="00484F5B">
        <w:rPr>
          <w:lang w:eastAsia="x-none"/>
        </w:rPr>
        <w:t xml:space="preserve"> </w:t>
      </w:r>
      <w:r w:rsidR="000D0F78">
        <w:rPr>
          <w:lang w:eastAsia="x-none"/>
        </w:rPr>
        <w:t xml:space="preserve">for </w:t>
      </w:r>
      <w:r w:rsidR="00484F5B">
        <w:rPr>
          <w:lang w:eastAsia="x-none"/>
        </w:rPr>
        <w:t>any slice</w:t>
      </w:r>
      <w:r w:rsidR="000D0F78">
        <w:rPr>
          <w:lang w:eastAsia="x-none"/>
        </w:rPr>
        <w:t xml:space="preserve"> and have not received dedicated frequency priority from the </w:t>
      </w:r>
      <w:proofErr w:type="spellStart"/>
      <w:r w:rsidR="000D0F78">
        <w:rPr>
          <w:lang w:eastAsia="x-none"/>
        </w:rPr>
        <w:t>gNB</w:t>
      </w:r>
      <w:proofErr w:type="spellEnd"/>
      <w:r w:rsidR="00484F5B">
        <w:rPr>
          <w:lang w:eastAsia="x-none"/>
        </w:rPr>
        <w:t>.</w:t>
      </w:r>
      <w:r w:rsidR="00513A81">
        <w:rPr>
          <w:lang w:eastAsia="x-none"/>
        </w:rPr>
        <w:t xml:space="preserve"> </w:t>
      </w:r>
      <w:r w:rsidR="00A8668D">
        <w:rPr>
          <w:lang w:eastAsia="x-none"/>
        </w:rPr>
        <w:t xml:space="preserve">The priority based cell reselection for UE registered to any </w:t>
      </w:r>
      <w:r w:rsidR="007310D0">
        <w:rPr>
          <w:lang w:eastAsia="x-none"/>
        </w:rPr>
        <w:t xml:space="preserve">slice (or slices) </w:t>
      </w:r>
      <w:r w:rsidR="00A8668D">
        <w:rPr>
          <w:lang w:eastAsia="x-none"/>
        </w:rPr>
        <w:t xml:space="preserve">can be controlled by the network using dedicated frequency priority via dedicated signalling. </w:t>
      </w:r>
      <w:r w:rsidR="00513A81">
        <w:rPr>
          <w:lang w:eastAsia="x-none"/>
        </w:rPr>
        <w:t xml:space="preserve">No slice information (explicitly using S-NSSAI or implicitly via some mapped ID) </w:t>
      </w:r>
      <w:r w:rsidR="00A8668D">
        <w:rPr>
          <w:lang w:eastAsia="x-none"/>
        </w:rPr>
        <w:t xml:space="preserve">for each frequency </w:t>
      </w:r>
      <w:r w:rsidR="00513A81">
        <w:rPr>
          <w:lang w:eastAsia="x-none"/>
        </w:rPr>
        <w:t xml:space="preserve">is </w:t>
      </w:r>
      <w:r w:rsidR="00A8668D">
        <w:rPr>
          <w:lang w:eastAsia="x-none"/>
        </w:rPr>
        <w:t>needed</w:t>
      </w:r>
      <w:r w:rsidR="000D0F78">
        <w:rPr>
          <w:lang w:eastAsia="x-none"/>
        </w:rPr>
        <w:t xml:space="preserve"> in the</w:t>
      </w:r>
      <w:r w:rsidR="00513A81">
        <w:rPr>
          <w:lang w:eastAsia="x-none"/>
        </w:rPr>
        <w:t xml:space="preserve"> </w:t>
      </w:r>
      <w:r w:rsidR="000D0F78">
        <w:rPr>
          <w:lang w:eastAsia="x-none"/>
        </w:rPr>
        <w:t>SIB</w:t>
      </w:r>
      <w:r w:rsidR="00513A81">
        <w:rPr>
          <w:lang w:eastAsia="x-none"/>
        </w:rPr>
        <w:t>.</w:t>
      </w:r>
    </w:p>
    <w:p w14:paraId="2AE6D99F" w14:textId="77777777" w:rsidR="00FB082B" w:rsidRPr="003A28F3" w:rsidRDefault="00FB082B" w:rsidP="006D66EA">
      <w:pPr>
        <w:pStyle w:val="Heading1"/>
      </w:pPr>
      <w:r w:rsidRPr="003A28F3">
        <w:t xml:space="preserve">Conclusion and </w:t>
      </w:r>
      <w:r w:rsidRPr="006D66EA">
        <w:t>proposals</w:t>
      </w:r>
    </w:p>
    <w:p w14:paraId="2AE6D9A0" w14:textId="211D8AED" w:rsidR="00FB082B" w:rsidRPr="003A28F3" w:rsidRDefault="00E30DAC" w:rsidP="00FB082B">
      <w:r w:rsidRPr="003A28F3">
        <w:t>It is requested that RAN 2 discuss and agree on the following proposal</w:t>
      </w:r>
      <w:r w:rsidR="00E62B7C">
        <w:t>s</w:t>
      </w:r>
      <w:r w:rsidRPr="003A28F3">
        <w:t>:</w:t>
      </w:r>
    </w:p>
    <w:p w14:paraId="5FB1B45B" w14:textId="77777777" w:rsidR="00E8521F" w:rsidRPr="00BE233C" w:rsidRDefault="00E8521F" w:rsidP="00E8521F">
      <w:pPr>
        <w:rPr>
          <w:lang w:eastAsia="ja-JP"/>
        </w:rPr>
      </w:pPr>
      <w:r w:rsidRPr="002B7247">
        <w:rPr>
          <w:b/>
          <w:lang w:eastAsia="ja-JP"/>
        </w:rPr>
        <w:t>Proposal#1:</w:t>
      </w:r>
      <w:r>
        <w:rPr>
          <w:lang w:eastAsia="ja-JP"/>
        </w:rPr>
        <w:t xml:space="preserve"> Confirm the working assumption as agreements that: </w:t>
      </w:r>
      <w:r w:rsidRPr="0030198A">
        <w:t xml:space="preserve">For needs of slicing, appropriate configuration of the dedicated priorities provided from the </w:t>
      </w:r>
      <w:proofErr w:type="spellStart"/>
      <w:r w:rsidRPr="0030198A">
        <w:t>gNB</w:t>
      </w:r>
      <w:proofErr w:type="spellEnd"/>
      <w:r w:rsidRPr="0030198A">
        <w:t xml:space="preserve"> can be used to control the frequency on which the UE camps.</w:t>
      </w:r>
    </w:p>
    <w:p w14:paraId="05D9A41D" w14:textId="77777777" w:rsidR="00E8521F" w:rsidRDefault="00E8521F" w:rsidP="00E8521F">
      <w:pPr>
        <w:rPr>
          <w:lang w:eastAsia="ja-JP"/>
        </w:rPr>
      </w:pPr>
      <w:r w:rsidRPr="000F5918">
        <w:rPr>
          <w:b/>
          <w:lang w:eastAsia="ja-JP"/>
        </w:rPr>
        <w:t>Proposal#2:</w:t>
      </w:r>
      <w:r>
        <w:rPr>
          <w:lang w:eastAsia="ja-JP"/>
        </w:rPr>
        <w:t xml:space="preserve"> Send a LS to RAN3 to inform them of the need for the </w:t>
      </w:r>
      <w:proofErr w:type="spellStart"/>
      <w:r>
        <w:rPr>
          <w:lang w:eastAsia="ja-JP"/>
        </w:rPr>
        <w:t>gNB</w:t>
      </w:r>
      <w:proofErr w:type="spellEnd"/>
      <w:r>
        <w:rPr>
          <w:lang w:eastAsia="ja-JP"/>
        </w:rPr>
        <w:t xml:space="preserve"> to have the necessary information to able to set the dedicated frequency priorities appropriately for slicing.  How to achieve it can be left to RAN3 to decide (e.g. using RFSP index, allowed NSSAI etc.).</w:t>
      </w:r>
    </w:p>
    <w:p w14:paraId="1C2E1416" w14:textId="77777777" w:rsidR="00E8521F" w:rsidRDefault="00E8521F" w:rsidP="00E8521F">
      <w:pPr>
        <w:rPr>
          <w:lang w:eastAsia="x-none"/>
        </w:rPr>
      </w:pPr>
      <w:r>
        <w:rPr>
          <w:b/>
          <w:lang w:eastAsia="x-none"/>
        </w:rPr>
        <w:t>Proposal#3</w:t>
      </w:r>
      <w:r w:rsidRPr="00484F5B">
        <w:rPr>
          <w:b/>
          <w:lang w:eastAsia="x-none"/>
        </w:rPr>
        <w:t>:</w:t>
      </w:r>
      <w:r>
        <w:rPr>
          <w:lang w:eastAsia="x-none"/>
        </w:rPr>
        <w:t xml:space="preserve"> Common/Cell specific frequency priority can be provided in the SIB for UE not requested for any slice and have not received dedicated frequency priority from the </w:t>
      </w:r>
      <w:proofErr w:type="spellStart"/>
      <w:r>
        <w:rPr>
          <w:lang w:eastAsia="x-none"/>
        </w:rPr>
        <w:t>gNB</w:t>
      </w:r>
      <w:proofErr w:type="spellEnd"/>
      <w:r>
        <w:rPr>
          <w:lang w:eastAsia="x-none"/>
        </w:rPr>
        <w:t>. The priority based cell reselection for UE registered to any slice (or slices) can be controlled by the network using dedicated frequency priority via dedicated signalling. No slice information (explicitly using S-NSSAI or implicitly via some mapped ID) for each frequency is needed in the SIB.</w:t>
      </w:r>
    </w:p>
    <w:p w14:paraId="335CD9F6" w14:textId="19B7535D" w:rsidR="000F0E49" w:rsidRDefault="000F0E49" w:rsidP="000F0E49">
      <w:pPr>
        <w:pStyle w:val="Heading1"/>
        <w:rPr>
          <w:lang w:eastAsia="ja-JP"/>
        </w:rPr>
      </w:pPr>
      <w:r>
        <w:rPr>
          <w:lang w:eastAsia="ja-JP"/>
        </w:rPr>
        <w:t>References</w:t>
      </w:r>
    </w:p>
    <w:p w14:paraId="2905CD2F" w14:textId="79157840" w:rsidR="000F0E49" w:rsidRPr="000F0E49" w:rsidRDefault="000F0E49" w:rsidP="000679A3">
      <w:pPr>
        <w:pStyle w:val="Doc-title"/>
        <w:spacing w:before="0" w:after="60"/>
        <w:rPr>
          <w:lang w:eastAsia="ja-JP"/>
        </w:rPr>
      </w:pPr>
      <w:r w:rsidRPr="000F0E49">
        <w:rPr>
          <w:rFonts w:asciiTheme="minorHAnsi" w:hAnsiTheme="minorHAnsi" w:cstheme="minorHAnsi"/>
        </w:rPr>
        <w:t xml:space="preserve">[1] </w:t>
      </w:r>
      <w:r w:rsidR="000679A3">
        <w:rPr>
          <w:rFonts w:asciiTheme="minorHAnsi" w:hAnsiTheme="minorHAnsi" w:cstheme="minorHAnsi"/>
        </w:rPr>
        <w:t>TS23.501</w:t>
      </w:r>
    </w:p>
    <w:sectPr w:rsidR="000F0E49" w:rsidRPr="000F0E49">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710476B9"/>
    <w:multiLevelType w:val="hybridMultilevel"/>
    <w:tmpl w:val="D918F2DE"/>
    <w:lvl w:ilvl="0" w:tplc="A5D8C05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
  </w:num>
  <w:num w:numId="2">
    <w:abstractNumId w:val="19"/>
  </w:num>
  <w:num w:numId="3">
    <w:abstractNumId w:val="16"/>
  </w:num>
  <w:num w:numId="4">
    <w:abstractNumId w:val="24"/>
  </w:num>
  <w:num w:numId="5">
    <w:abstractNumId w:val="13"/>
  </w:num>
  <w:num w:numId="6">
    <w:abstractNumId w:val="24"/>
  </w:num>
  <w:num w:numId="7">
    <w:abstractNumId w:val="25"/>
  </w:num>
  <w:num w:numId="8">
    <w:abstractNumId w:val="14"/>
  </w:num>
  <w:num w:numId="9">
    <w:abstractNumId w:val="11"/>
  </w:num>
  <w:num w:numId="10">
    <w:abstractNumId w:val="4"/>
  </w:num>
  <w:num w:numId="11">
    <w:abstractNumId w:val="18"/>
  </w:num>
  <w:num w:numId="12">
    <w:abstractNumId w:val="1"/>
  </w:num>
  <w:num w:numId="13">
    <w:abstractNumId w:val="12"/>
  </w:num>
  <w:num w:numId="14">
    <w:abstractNumId w:val="5"/>
  </w:num>
  <w:num w:numId="15">
    <w:abstractNumId w:val="7"/>
  </w:num>
  <w:num w:numId="16">
    <w:abstractNumId w:val="21"/>
  </w:num>
  <w:num w:numId="17">
    <w:abstractNumId w:val="15"/>
  </w:num>
  <w:num w:numId="18">
    <w:abstractNumId w:val="9"/>
  </w:num>
  <w:num w:numId="19">
    <w:abstractNumId w:val="23"/>
  </w:num>
  <w:num w:numId="20">
    <w:abstractNumId w:val="20"/>
  </w:num>
  <w:num w:numId="21">
    <w:abstractNumId w:val="2"/>
  </w:num>
  <w:num w:numId="22">
    <w:abstractNumId w:val="10"/>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6"/>
  </w:num>
  <w:num w:numId="25">
    <w:abstractNumId w:val="17"/>
  </w:num>
  <w:num w:numId="26">
    <w:abstractNumId w:val="8"/>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62F"/>
    <w:rsid w:val="00005E74"/>
    <w:rsid w:val="000108C2"/>
    <w:rsid w:val="00011610"/>
    <w:rsid w:val="000122EF"/>
    <w:rsid w:val="000127B5"/>
    <w:rsid w:val="00013A53"/>
    <w:rsid w:val="00014DB9"/>
    <w:rsid w:val="00014EAC"/>
    <w:rsid w:val="0001633D"/>
    <w:rsid w:val="00016643"/>
    <w:rsid w:val="00017ADD"/>
    <w:rsid w:val="000209BD"/>
    <w:rsid w:val="00022227"/>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732D"/>
    <w:rsid w:val="00067760"/>
    <w:rsid w:val="000679A3"/>
    <w:rsid w:val="00067C37"/>
    <w:rsid w:val="000702DE"/>
    <w:rsid w:val="000704FD"/>
    <w:rsid w:val="000717EA"/>
    <w:rsid w:val="00072D10"/>
    <w:rsid w:val="00073644"/>
    <w:rsid w:val="00074CF7"/>
    <w:rsid w:val="00075E89"/>
    <w:rsid w:val="000802EF"/>
    <w:rsid w:val="00080CC7"/>
    <w:rsid w:val="000821AA"/>
    <w:rsid w:val="00083A16"/>
    <w:rsid w:val="00083E69"/>
    <w:rsid w:val="00083F31"/>
    <w:rsid w:val="000840F6"/>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0F78"/>
    <w:rsid w:val="000D109C"/>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74"/>
    <w:rsid w:val="000F0563"/>
    <w:rsid w:val="000F09A9"/>
    <w:rsid w:val="000F0E19"/>
    <w:rsid w:val="000F0E49"/>
    <w:rsid w:val="000F0FE5"/>
    <w:rsid w:val="000F16D5"/>
    <w:rsid w:val="000F1E75"/>
    <w:rsid w:val="000F375B"/>
    <w:rsid w:val="000F43AB"/>
    <w:rsid w:val="000F4AD6"/>
    <w:rsid w:val="000F5918"/>
    <w:rsid w:val="000F6280"/>
    <w:rsid w:val="000F7296"/>
    <w:rsid w:val="00101CAC"/>
    <w:rsid w:val="001024BA"/>
    <w:rsid w:val="001032DB"/>
    <w:rsid w:val="001039BE"/>
    <w:rsid w:val="00105979"/>
    <w:rsid w:val="00105A16"/>
    <w:rsid w:val="00105EA4"/>
    <w:rsid w:val="00107B60"/>
    <w:rsid w:val="00110038"/>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1FCD"/>
    <w:rsid w:val="00133E38"/>
    <w:rsid w:val="0013435E"/>
    <w:rsid w:val="00134CB8"/>
    <w:rsid w:val="001366EF"/>
    <w:rsid w:val="00141B91"/>
    <w:rsid w:val="00142378"/>
    <w:rsid w:val="00143023"/>
    <w:rsid w:val="00143410"/>
    <w:rsid w:val="00143EDE"/>
    <w:rsid w:val="001440DA"/>
    <w:rsid w:val="00144E70"/>
    <w:rsid w:val="0014534A"/>
    <w:rsid w:val="001456C1"/>
    <w:rsid w:val="00146364"/>
    <w:rsid w:val="00146403"/>
    <w:rsid w:val="00146E07"/>
    <w:rsid w:val="0015140E"/>
    <w:rsid w:val="00151BE9"/>
    <w:rsid w:val="00151D67"/>
    <w:rsid w:val="00152274"/>
    <w:rsid w:val="00152315"/>
    <w:rsid w:val="0015254C"/>
    <w:rsid w:val="001536F2"/>
    <w:rsid w:val="001539C6"/>
    <w:rsid w:val="00153AE1"/>
    <w:rsid w:val="00154A26"/>
    <w:rsid w:val="00155892"/>
    <w:rsid w:val="00156F72"/>
    <w:rsid w:val="001626FF"/>
    <w:rsid w:val="001629B6"/>
    <w:rsid w:val="0016368A"/>
    <w:rsid w:val="00164CF9"/>
    <w:rsid w:val="00165AAC"/>
    <w:rsid w:val="00171235"/>
    <w:rsid w:val="00172FC5"/>
    <w:rsid w:val="00174067"/>
    <w:rsid w:val="0017586D"/>
    <w:rsid w:val="00175A92"/>
    <w:rsid w:val="0017787C"/>
    <w:rsid w:val="0018188C"/>
    <w:rsid w:val="00181A67"/>
    <w:rsid w:val="001834AD"/>
    <w:rsid w:val="0018435C"/>
    <w:rsid w:val="001850B3"/>
    <w:rsid w:val="0018560B"/>
    <w:rsid w:val="00187470"/>
    <w:rsid w:val="00187FB9"/>
    <w:rsid w:val="00187FFE"/>
    <w:rsid w:val="0019002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9D3"/>
    <w:rsid w:val="001D3C86"/>
    <w:rsid w:val="001D5B46"/>
    <w:rsid w:val="001D72BF"/>
    <w:rsid w:val="001D7312"/>
    <w:rsid w:val="001D7F40"/>
    <w:rsid w:val="001E0FA7"/>
    <w:rsid w:val="001E21D2"/>
    <w:rsid w:val="001E4937"/>
    <w:rsid w:val="001E662C"/>
    <w:rsid w:val="001E6B62"/>
    <w:rsid w:val="001E7CB8"/>
    <w:rsid w:val="001F00E4"/>
    <w:rsid w:val="001F14D8"/>
    <w:rsid w:val="001F1673"/>
    <w:rsid w:val="001F1AB0"/>
    <w:rsid w:val="001F27E4"/>
    <w:rsid w:val="001F3A61"/>
    <w:rsid w:val="001F3C1E"/>
    <w:rsid w:val="001F42EE"/>
    <w:rsid w:val="001F4B9B"/>
    <w:rsid w:val="001F6AB1"/>
    <w:rsid w:val="001F7146"/>
    <w:rsid w:val="002005EF"/>
    <w:rsid w:val="00200640"/>
    <w:rsid w:val="002009CC"/>
    <w:rsid w:val="00202030"/>
    <w:rsid w:val="002037E4"/>
    <w:rsid w:val="002047AB"/>
    <w:rsid w:val="00204990"/>
    <w:rsid w:val="00205FF3"/>
    <w:rsid w:val="0020695B"/>
    <w:rsid w:val="00206BC5"/>
    <w:rsid w:val="0020793F"/>
    <w:rsid w:val="00207B70"/>
    <w:rsid w:val="00207C8F"/>
    <w:rsid w:val="00211121"/>
    <w:rsid w:val="00211898"/>
    <w:rsid w:val="00211BE2"/>
    <w:rsid w:val="0021388D"/>
    <w:rsid w:val="00213A2B"/>
    <w:rsid w:val="00214DA0"/>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31DA"/>
    <w:rsid w:val="00243D3D"/>
    <w:rsid w:val="00244C3A"/>
    <w:rsid w:val="00245078"/>
    <w:rsid w:val="0024553B"/>
    <w:rsid w:val="00246F74"/>
    <w:rsid w:val="002523C0"/>
    <w:rsid w:val="00253C8C"/>
    <w:rsid w:val="00253DE4"/>
    <w:rsid w:val="002548D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154E"/>
    <w:rsid w:val="002B26A5"/>
    <w:rsid w:val="002B36FF"/>
    <w:rsid w:val="002B40C7"/>
    <w:rsid w:val="002B4174"/>
    <w:rsid w:val="002B48E9"/>
    <w:rsid w:val="002B4ABC"/>
    <w:rsid w:val="002B57CC"/>
    <w:rsid w:val="002B62CC"/>
    <w:rsid w:val="002B6BBA"/>
    <w:rsid w:val="002B6F99"/>
    <w:rsid w:val="002B7016"/>
    <w:rsid w:val="002B7247"/>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D70E9"/>
    <w:rsid w:val="002E18D2"/>
    <w:rsid w:val="002E20F8"/>
    <w:rsid w:val="002E279C"/>
    <w:rsid w:val="002E35FA"/>
    <w:rsid w:val="002E3AC0"/>
    <w:rsid w:val="002E4701"/>
    <w:rsid w:val="002E4813"/>
    <w:rsid w:val="002E5245"/>
    <w:rsid w:val="002F03ED"/>
    <w:rsid w:val="002F056C"/>
    <w:rsid w:val="002F21C3"/>
    <w:rsid w:val="002F320B"/>
    <w:rsid w:val="002F35A4"/>
    <w:rsid w:val="002F62B7"/>
    <w:rsid w:val="002F72D8"/>
    <w:rsid w:val="00301541"/>
    <w:rsid w:val="0030198A"/>
    <w:rsid w:val="003019C6"/>
    <w:rsid w:val="00301BA2"/>
    <w:rsid w:val="00302282"/>
    <w:rsid w:val="00302D57"/>
    <w:rsid w:val="0030351A"/>
    <w:rsid w:val="00304477"/>
    <w:rsid w:val="00304DF5"/>
    <w:rsid w:val="0030544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1DC8"/>
    <w:rsid w:val="0033360E"/>
    <w:rsid w:val="00334DA4"/>
    <w:rsid w:val="00334E2C"/>
    <w:rsid w:val="003367FF"/>
    <w:rsid w:val="00340D92"/>
    <w:rsid w:val="003436E2"/>
    <w:rsid w:val="00343827"/>
    <w:rsid w:val="003447D9"/>
    <w:rsid w:val="0034522E"/>
    <w:rsid w:val="003469E0"/>
    <w:rsid w:val="003505E8"/>
    <w:rsid w:val="0035063D"/>
    <w:rsid w:val="00351002"/>
    <w:rsid w:val="0035297C"/>
    <w:rsid w:val="0035422F"/>
    <w:rsid w:val="00356420"/>
    <w:rsid w:val="0035643F"/>
    <w:rsid w:val="00356941"/>
    <w:rsid w:val="003601E5"/>
    <w:rsid w:val="003618AB"/>
    <w:rsid w:val="00363B5B"/>
    <w:rsid w:val="00365F5D"/>
    <w:rsid w:val="003660CB"/>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EF3"/>
    <w:rsid w:val="00384C07"/>
    <w:rsid w:val="00386C16"/>
    <w:rsid w:val="00386D2F"/>
    <w:rsid w:val="003871D2"/>
    <w:rsid w:val="003875EE"/>
    <w:rsid w:val="003878D3"/>
    <w:rsid w:val="00387F7F"/>
    <w:rsid w:val="003906E6"/>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272A"/>
    <w:rsid w:val="003C2928"/>
    <w:rsid w:val="003C2CB9"/>
    <w:rsid w:val="003C3505"/>
    <w:rsid w:val="003C4363"/>
    <w:rsid w:val="003C448C"/>
    <w:rsid w:val="003C4A67"/>
    <w:rsid w:val="003C56AB"/>
    <w:rsid w:val="003C5F8F"/>
    <w:rsid w:val="003C6426"/>
    <w:rsid w:val="003D0607"/>
    <w:rsid w:val="003D1328"/>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20E8"/>
    <w:rsid w:val="00483046"/>
    <w:rsid w:val="00484F5B"/>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DE"/>
    <w:rsid w:val="004B2E4A"/>
    <w:rsid w:val="004B3A95"/>
    <w:rsid w:val="004B3B30"/>
    <w:rsid w:val="004B463C"/>
    <w:rsid w:val="004B55BD"/>
    <w:rsid w:val="004B69D2"/>
    <w:rsid w:val="004B7B32"/>
    <w:rsid w:val="004C02ED"/>
    <w:rsid w:val="004C13F1"/>
    <w:rsid w:val="004C1948"/>
    <w:rsid w:val="004C2DAD"/>
    <w:rsid w:val="004C3CFF"/>
    <w:rsid w:val="004C453A"/>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2161"/>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4CA7"/>
    <w:rsid w:val="005058DE"/>
    <w:rsid w:val="00506276"/>
    <w:rsid w:val="00506880"/>
    <w:rsid w:val="00507F1C"/>
    <w:rsid w:val="00511DDC"/>
    <w:rsid w:val="005128E6"/>
    <w:rsid w:val="00512F80"/>
    <w:rsid w:val="00513A81"/>
    <w:rsid w:val="00513EE2"/>
    <w:rsid w:val="005145C5"/>
    <w:rsid w:val="00515449"/>
    <w:rsid w:val="00515E23"/>
    <w:rsid w:val="005168D4"/>
    <w:rsid w:val="005203B5"/>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51A5"/>
    <w:rsid w:val="00547DE2"/>
    <w:rsid w:val="0055038B"/>
    <w:rsid w:val="005505C2"/>
    <w:rsid w:val="00550966"/>
    <w:rsid w:val="005510C8"/>
    <w:rsid w:val="00552CA4"/>
    <w:rsid w:val="0055388C"/>
    <w:rsid w:val="00553F1E"/>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704D2"/>
    <w:rsid w:val="00570610"/>
    <w:rsid w:val="0057079C"/>
    <w:rsid w:val="00570C2F"/>
    <w:rsid w:val="0057509B"/>
    <w:rsid w:val="0057680F"/>
    <w:rsid w:val="005768D7"/>
    <w:rsid w:val="00577492"/>
    <w:rsid w:val="00580438"/>
    <w:rsid w:val="00581967"/>
    <w:rsid w:val="0058431E"/>
    <w:rsid w:val="00585B50"/>
    <w:rsid w:val="00586287"/>
    <w:rsid w:val="00590137"/>
    <w:rsid w:val="00590694"/>
    <w:rsid w:val="00590DDE"/>
    <w:rsid w:val="005922E7"/>
    <w:rsid w:val="0059294B"/>
    <w:rsid w:val="005A1241"/>
    <w:rsid w:val="005A1A58"/>
    <w:rsid w:val="005A2536"/>
    <w:rsid w:val="005A42E7"/>
    <w:rsid w:val="005A4BA7"/>
    <w:rsid w:val="005A4C61"/>
    <w:rsid w:val="005A571B"/>
    <w:rsid w:val="005A5F29"/>
    <w:rsid w:val="005A73B4"/>
    <w:rsid w:val="005A7996"/>
    <w:rsid w:val="005B10D0"/>
    <w:rsid w:val="005B21B5"/>
    <w:rsid w:val="005B33C6"/>
    <w:rsid w:val="005B3FD9"/>
    <w:rsid w:val="005B4698"/>
    <w:rsid w:val="005B513E"/>
    <w:rsid w:val="005B577B"/>
    <w:rsid w:val="005B58BE"/>
    <w:rsid w:val="005B613E"/>
    <w:rsid w:val="005B63EA"/>
    <w:rsid w:val="005B66A7"/>
    <w:rsid w:val="005B6AD4"/>
    <w:rsid w:val="005B7D1E"/>
    <w:rsid w:val="005C0507"/>
    <w:rsid w:val="005C0C9D"/>
    <w:rsid w:val="005C1F14"/>
    <w:rsid w:val="005C1FA3"/>
    <w:rsid w:val="005C26BB"/>
    <w:rsid w:val="005C2B45"/>
    <w:rsid w:val="005C3B70"/>
    <w:rsid w:val="005C42E3"/>
    <w:rsid w:val="005C4607"/>
    <w:rsid w:val="005C513C"/>
    <w:rsid w:val="005C770F"/>
    <w:rsid w:val="005D0986"/>
    <w:rsid w:val="005D0E30"/>
    <w:rsid w:val="005D1570"/>
    <w:rsid w:val="005D2980"/>
    <w:rsid w:val="005D327E"/>
    <w:rsid w:val="005D4967"/>
    <w:rsid w:val="005D4968"/>
    <w:rsid w:val="005D57BC"/>
    <w:rsid w:val="005D74CE"/>
    <w:rsid w:val="005D7E7C"/>
    <w:rsid w:val="005E20C1"/>
    <w:rsid w:val="005E33FE"/>
    <w:rsid w:val="005E54A8"/>
    <w:rsid w:val="005E5F42"/>
    <w:rsid w:val="005E71C4"/>
    <w:rsid w:val="005F00EE"/>
    <w:rsid w:val="005F29FE"/>
    <w:rsid w:val="005F308D"/>
    <w:rsid w:val="005F35C2"/>
    <w:rsid w:val="005F428F"/>
    <w:rsid w:val="005F48E7"/>
    <w:rsid w:val="005F4F5E"/>
    <w:rsid w:val="005F5319"/>
    <w:rsid w:val="005F59B8"/>
    <w:rsid w:val="005F6752"/>
    <w:rsid w:val="005F6F33"/>
    <w:rsid w:val="005F71FC"/>
    <w:rsid w:val="005F76C2"/>
    <w:rsid w:val="005F79F3"/>
    <w:rsid w:val="00600E33"/>
    <w:rsid w:val="006011DC"/>
    <w:rsid w:val="00603145"/>
    <w:rsid w:val="00603703"/>
    <w:rsid w:val="00605418"/>
    <w:rsid w:val="00605B0A"/>
    <w:rsid w:val="00606040"/>
    <w:rsid w:val="00606FDB"/>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6761"/>
    <w:rsid w:val="00646933"/>
    <w:rsid w:val="006470E3"/>
    <w:rsid w:val="006504A5"/>
    <w:rsid w:val="00651ABA"/>
    <w:rsid w:val="0065261C"/>
    <w:rsid w:val="0065268C"/>
    <w:rsid w:val="00652EC5"/>
    <w:rsid w:val="00653D5B"/>
    <w:rsid w:val="00660B21"/>
    <w:rsid w:val="0066206D"/>
    <w:rsid w:val="00662575"/>
    <w:rsid w:val="00662C05"/>
    <w:rsid w:val="00664189"/>
    <w:rsid w:val="006642A0"/>
    <w:rsid w:val="006647F5"/>
    <w:rsid w:val="00665D07"/>
    <w:rsid w:val="00666013"/>
    <w:rsid w:val="00666C11"/>
    <w:rsid w:val="00667C7C"/>
    <w:rsid w:val="00670367"/>
    <w:rsid w:val="00670830"/>
    <w:rsid w:val="00670FFC"/>
    <w:rsid w:val="00672463"/>
    <w:rsid w:val="006725C1"/>
    <w:rsid w:val="00674043"/>
    <w:rsid w:val="0067661D"/>
    <w:rsid w:val="00677232"/>
    <w:rsid w:val="0068052E"/>
    <w:rsid w:val="00680E72"/>
    <w:rsid w:val="00681090"/>
    <w:rsid w:val="006816C2"/>
    <w:rsid w:val="0068301E"/>
    <w:rsid w:val="0068326F"/>
    <w:rsid w:val="006845AF"/>
    <w:rsid w:val="006849B8"/>
    <w:rsid w:val="00685E1A"/>
    <w:rsid w:val="006870D8"/>
    <w:rsid w:val="00687FDD"/>
    <w:rsid w:val="00690C6D"/>
    <w:rsid w:val="006914E8"/>
    <w:rsid w:val="006915F7"/>
    <w:rsid w:val="00693049"/>
    <w:rsid w:val="0069378D"/>
    <w:rsid w:val="006937F1"/>
    <w:rsid w:val="00693AD6"/>
    <w:rsid w:val="00694993"/>
    <w:rsid w:val="00694EE6"/>
    <w:rsid w:val="0069556C"/>
    <w:rsid w:val="00695C88"/>
    <w:rsid w:val="006960E2"/>
    <w:rsid w:val="00696D53"/>
    <w:rsid w:val="006974A1"/>
    <w:rsid w:val="006A1C3A"/>
    <w:rsid w:val="006A205A"/>
    <w:rsid w:val="006A27C1"/>
    <w:rsid w:val="006A345F"/>
    <w:rsid w:val="006A3D67"/>
    <w:rsid w:val="006A50E6"/>
    <w:rsid w:val="006A65D9"/>
    <w:rsid w:val="006A669D"/>
    <w:rsid w:val="006A68B1"/>
    <w:rsid w:val="006A6C74"/>
    <w:rsid w:val="006A774D"/>
    <w:rsid w:val="006B01F0"/>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184D"/>
    <w:rsid w:val="007027B8"/>
    <w:rsid w:val="0070372E"/>
    <w:rsid w:val="00703D3A"/>
    <w:rsid w:val="00703E6E"/>
    <w:rsid w:val="00704556"/>
    <w:rsid w:val="00705516"/>
    <w:rsid w:val="00711251"/>
    <w:rsid w:val="00711BF7"/>
    <w:rsid w:val="00711C91"/>
    <w:rsid w:val="0071529D"/>
    <w:rsid w:val="007152DF"/>
    <w:rsid w:val="0071661B"/>
    <w:rsid w:val="0071663A"/>
    <w:rsid w:val="007167FD"/>
    <w:rsid w:val="00720051"/>
    <w:rsid w:val="00720409"/>
    <w:rsid w:val="007206B0"/>
    <w:rsid w:val="0072146B"/>
    <w:rsid w:val="00722243"/>
    <w:rsid w:val="007224DA"/>
    <w:rsid w:val="00722E48"/>
    <w:rsid w:val="00724710"/>
    <w:rsid w:val="00725B35"/>
    <w:rsid w:val="007268B0"/>
    <w:rsid w:val="00727A3A"/>
    <w:rsid w:val="00730368"/>
    <w:rsid w:val="007304C1"/>
    <w:rsid w:val="007310D0"/>
    <w:rsid w:val="00731AB7"/>
    <w:rsid w:val="00733BB4"/>
    <w:rsid w:val="00733EED"/>
    <w:rsid w:val="00734059"/>
    <w:rsid w:val="00734EF7"/>
    <w:rsid w:val="00735037"/>
    <w:rsid w:val="00736E12"/>
    <w:rsid w:val="00737721"/>
    <w:rsid w:val="00740386"/>
    <w:rsid w:val="00741BA0"/>
    <w:rsid w:val="00741F11"/>
    <w:rsid w:val="0074214A"/>
    <w:rsid w:val="00742178"/>
    <w:rsid w:val="00742FB0"/>
    <w:rsid w:val="00743902"/>
    <w:rsid w:val="00743D23"/>
    <w:rsid w:val="00744542"/>
    <w:rsid w:val="007450A3"/>
    <w:rsid w:val="00745715"/>
    <w:rsid w:val="007461E4"/>
    <w:rsid w:val="007464E7"/>
    <w:rsid w:val="00746C36"/>
    <w:rsid w:val="007479A4"/>
    <w:rsid w:val="00747C4E"/>
    <w:rsid w:val="00752304"/>
    <w:rsid w:val="0075404D"/>
    <w:rsid w:val="00754649"/>
    <w:rsid w:val="00754A27"/>
    <w:rsid w:val="0075665A"/>
    <w:rsid w:val="00756D16"/>
    <w:rsid w:val="00756FEC"/>
    <w:rsid w:val="0075722E"/>
    <w:rsid w:val="007607D1"/>
    <w:rsid w:val="007628BB"/>
    <w:rsid w:val="007633F3"/>
    <w:rsid w:val="00764628"/>
    <w:rsid w:val="0076477C"/>
    <w:rsid w:val="00764899"/>
    <w:rsid w:val="00764965"/>
    <w:rsid w:val="00764F1B"/>
    <w:rsid w:val="00764F3E"/>
    <w:rsid w:val="007671CA"/>
    <w:rsid w:val="00770385"/>
    <w:rsid w:val="007713D9"/>
    <w:rsid w:val="007716F1"/>
    <w:rsid w:val="00771F63"/>
    <w:rsid w:val="00776F5F"/>
    <w:rsid w:val="00777CC7"/>
    <w:rsid w:val="00780E29"/>
    <w:rsid w:val="007820F7"/>
    <w:rsid w:val="00782905"/>
    <w:rsid w:val="00783CAF"/>
    <w:rsid w:val="007844A1"/>
    <w:rsid w:val="00784A45"/>
    <w:rsid w:val="00784D05"/>
    <w:rsid w:val="007850FC"/>
    <w:rsid w:val="007851E4"/>
    <w:rsid w:val="00785A29"/>
    <w:rsid w:val="00786595"/>
    <w:rsid w:val="007904EA"/>
    <w:rsid w:val="00790AD4"/>
    <w:rsid w:val="00791438"/>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18E3"/>
    <w:rsid w:val="007C40E9"/>
    <w:rsid w:val="007C4AF4"/>
    <w:rsid w:val="007C4F26"/>
    <w:rsid w:val="007C5A03"/>
    <w:rsid w:val="007C5A3B"/>
    <w:rsid w:val="007D01A9"/>
    <w:rsid w:val="007D0F8B"/>
    <w:rsid w:val="007D11D6"/>
    <w:rsid w:val="007D2012"/>
    <w:rsid w:val="007D23EB"/>
    <w:rsid w:val="007D277E"/>
    <w:rsid w:val="007D5206"/>
    <w:rsid w:val="007D5C2A"/>
    <w:rsid w:val="007D600D"/>
    <w:rsid w:val="007D6379"/>
    <w:rsid w:val="007E06C4"/>
    <w:rsid w:val="007E0832"/>
    <w:rsid w:val="007E1DEA"/>
    <w:rsid w:val="007E1DEE"/>
    <w:rsid w:val="007E242F"/>
    <w:rsid w:val="007E2494"/>
    <w:rsid w:val="007E3FD5"/>
    <w:rsid w:val="007E5B4F"/>
    <w:rsid w:val="007E5D85"/>
    <w:rsid w:val="007E6837"/>
    <w:rsid w:val="007E68BA"/>
    <w:rsid w:val="007E7965"/>
    <w:rsid w:val="007F216C"/>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6336"/>
    <w:rsid w:val="00807902"/>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927"/>
    <w:rsid w:val="00833904"/>
    <w:rsid w:val="00835BCE"/>
    <w:rsid w:val="0083691B"/>
    <w:rsid w:val="00836F12"/>
    <w:rsid w:val="00837D12"/>
    <w:rsid w:val="00840285"/>
    <w:rsid w:val="00841BDA"/>
    <w:rsid w:val="00845886"/>
    <w:rsid w:val="0084635C"/>
    <w:rsid w:val="0084702C"/>
    <w:rsid w:val="00850AC0"/>
    <w:rsid w:val="00851CAE"/>
    <w:rsid w:val="008526BA"/>
    <w:rsid w:val="00855703"/>
    <w:rsid w:val="00856631"/>
    <w:rsid w:val="00856968"/>
    <w:rsid w:val="00860AA1"/>
    <w:rsid w:val="008642B8"/>
    <w:rsid w:val="00864726"/>
    <w:rsid w:val="00864B1E"/>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77A09"/>
    <w:rsid w:val="00877D94"/>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6542"/>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2C86"/>
    <w:rsid w:val="008E4758"/>
    <w:rsid w:val="008F0FD3"/>
    <w:rsid w:val="008F1BF2"/>
    <w:rsid w:val="008F235D"/>
    <w:rsid w:val="008F2B4B"/>
    <w:rsid w:val="008F323B"/>
    <w:rsid w:val="008F3876"/>
    <w:rsid w:val="008F3B2E"/>
    <w:rsid w:val="008F4925"/>
    <w:rsid w:val="008F5091"/>
    <w:rsid w:val="008F6481"/>
    <w:rsid w:val="008F7389"/>
    <w:rsid w:val="00902309"/>
    <w:rsid w:val="00902D34"/>
    <w:rsid w:val="0090312B"/>
    <w:rsid w:val="00906EE4"/>
    <w:rsid w:val="0091135C"/>
    <w:rsid w:val="0091149E"/>
    <w:rsid w:val="00911773"/>
    <w:rsid w:val="009119D1"/>
    <w:rsid w:val="00912AC5"/>
    <w:rsid w:val="009138CD"/>
    <w:rsid w:val="00913A62"/>
    <w:rsid w:val="00915834"/>
    <w:rsid w:val="00916944"/>
    <w:rsid w:val="00920769"/>
    <w:rsid w:val="00921D6A"/>
    <w:rsid w:val="00921EAE"/>
    <w:rsid w:val="00921FB8"/>
    <w:rsid w:val="009221C1"/>
    <w:rsid w:val="009231BA"/>
    <w:rsid w:val="00924524"/>
    <w:rsid w:val="009245F2"/>
    <w:rsid w:val="00925023"/>
    <w:rsid w:val="00926478"/>
    <w:rsid w:val="009264BA"/>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54F0"/>
    <w:rsid w:val="009456F0"/>
    <w:rsid w:val="00947168"/>
    <w:rsid w:val="009472A7"/>
    <w:rsid w:val="00947690"/>
    <w:rsid w:val="009502FE"/>
    <w:rsid w:val="009513D7"/>
    <w:rsid w:val="009514B4"/>
    <w:rsid w:val="009516E1"/>
    <w:rsid w:val="009518EA"/>
    <w:rsid w:val="00952965"/>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CF4"/>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1929"/>
    <w:rsid w:val="009B314C"/>
    <w:rsid w:val="009B32EE"/>
    <w:rsid w:val="009B3495"/>
    <w:rsid w:val="009B3882"/>
    <w:rsid w:val="009B4024"/>
    <w:rsid w:val="009B41CA"/>
    <w:rsid w:val="009B4FE3"/>
    <w:rsid w:val="009B563B"/>
    <w:rsid w:val="009B68C4"/>
    <w:rsid w:val="009B6984"/>
    <w:rsid w:val="009C09E7"/>
    <w:rsid w:val="009C30C1"/>
    <w:rsid w:val="009C376B"/>
    <w:rsid w:val="009C5833"/>
    <w:rsid w:val="009C671B"/>
    <w:rsid w:val="009C7D34"/>
    <w:rsid w:val="009D067A"/>
    <w:rsid w:val="009D1071"/>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3E64"/>
    <w:rsid w:val="009E4E74"/>
    <w:rsid w:val="009E5FA8"/>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5C0E"/>
    <w:rsid w:val="00A45D55"/>
    <w:rsid w:val="00A46F32"/>
    <w:rsid w:val="00A505B6"/>
    <w:rsid w:val="00A505BA"/>
    <w:rsid w:val="00A50C36"/>
    <w:rsid w:val="00A5255D"/>
    <w:rsid w:val="00A534F4"/>
    <w:rsid w:val="00A54D2C"/>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A97"/>
    <w:rsid w:val="00A81923"/>
    <w:rsid w:val="00A81FDD"/>
    <w:rsid w:val="00A828CC"/>
    <w:rsid w:val="00A8355B"/>
    <w:rsid w:val="00A841C8"/>
    <w:rsid w:val="00A84D34"/>
    <w:rsid w:val="00A84D85"/>
    <w:rsid w:val="00A86217"/>
    <w:rsid w:val="00A8668D"/>
    <w:rsid w:val="00A878B4"/>
    <w:rsid w:val="00A87A27"/>
    <w:rsid w:val="00A87FB7"/>
    <w:rsid w:val="00A90271"/>
    <w:rsid w:val="00A93BEB"/>
    <w:rsid w:val="00A93EA2"/>
    <w:rsid w:val="00A952F4"/>
    <w:rsid w:val="00A95A3C"/>
    <w:rsid w:val="00A96F09"/>
    <w:rsid w:val="00AA08DC"/>
    <w:rsid w:val="00AA136A"/>
    <w:rsid w:val="00AA2FBF"/>
    <w:rsid w:val="00AA3363"/>
    <w:rsid w:val="00AA3643"/>
    <w:rsid w:val="00AA3D38"/>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143C"/>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A19"/>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6266"/>
    <w:rsid w:val="00B271A8"/>
    <w:rsid w:val="00B30492"/>
    <w:rsid w:val="00B308EB"/>
    <w:rsid w:val="00B311F0"/>
    <w:rsid w:val="00B3160A"/>
    <w:rsid w:val="00B3269D"/>
    <w:rsid w:val="00B339BD"/>
    <w:rsid w:val="00B34B55"/>
    <w:rsid w:val="00B35470"/>
    <w:rsid w:val="00B35688"/>
    <w:rsid w:val="00B36871"/>
    <w:rsid w:val="00B37060"/>
    <w:rsid w:val="00B3756B"/>
    <w:rsid w:val="00B403A6"/>
    <w:rsid w:val="00B40902"/>
    <w:rsid w:val="00B41FDA"/>
    <w:rsid w:val="00B42FA0"/>
    <w:rsid w:val="00B43E90"/>
    <w:rsid w:val="00B44928"/>
    <w:rsid w:val="00B44C5F"/>
    <w:rsid w:val="00B46B65"/>
    <w:rsid w:val="00B46FA2"/>
    <w:rsid w:val="00B47BF3"/>
    <w:rsid w:val="00B47EED"/>
    <w:rsid w:val="00B50CED"/>
    <w:rsid w:val="00B510DC"/>
    <w:rsid w:val="00B5110C"/>
    <w:rsid w:val="00B52CA7"/>
    <w:rsid w:val="00B536A6"/>
    <w:rsid w:val="00B54901"/>
    <w:rsid w:val="00B55B0E"/>
    <w:rsid w:val="00B56F87"/>
    <w:rsid w:val="00B6046E"/>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14F7"/>
    <w:rsid w:val="00B818C2"/>
    <w:rsid w:val="00B8268B"/>
    <w:rsid w:val="00B830DA"/>
    <w:rsid w:val="00B83D4F"/>
    <w:rsid w:val="00B84168"/>
    <w:rsid w:val="00B85042"/>
    <w:rsid w:val="00B855F7"/>
    <w:rsid w:val="00B8794A"/>
    <w:rsid w:val="00B90030"/>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1C1B"/>
    <w:rsid w:val="00BD2D48"/>
    <w:rsid w:val="00BD309C"/>
    <w:rsid w:val="00BD4B47"/>
    <w:rsid w:val="00BD51C0"/>
    <w:rsid w:val="00BD62ED"/>
    <w:rsid w:val="00BD7BEB"/>
    <w:rsid w:val="00BE1069"/>
    <w:rsid w:val="00BE1777"/>
    <w:rsid w:val="00BE1F35"/>
    <w:rsid w:val="00BE21DD"/>
    <w:rsid w:val="00BE233C"/>
    <w:rsid w:val="00BE2D2B"/>
    <w:rsid w:val="00BE2E9C"/>
    <w:rsid w:val="00BE2F8F"/>
    <w:rsid w:val="00BE58B1"/>
    <w:rsid w:val="00BE637D"/>
    <w:rsid w:val="00BE643C"/>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4DB7"/>
    <w:rsid w:val="00C304A1"/>
    <w:rsid w:val="00C31317"/>
    <w:rsid w:val="00C313BE"/>
    <w:rsid w:val="00C3183F"/>
    <w:rsid w:val="00C31CCD"/>
    <w:rsid w:val="00C335DF"/>
    <w:rsid w:val="00C337FE"/>
    <w:rsid w:val="00C33CCE"/>
    <w:rsid w:val="00C35871"/>
    <w:rsid w:val="00C3692E"/>
    <w:rsid w:val="00C36C68"/>
    <w:rsid w:val="00C374C4"/>
    <w:rsid w:val="00C41B2D"/>
    <w:rsid w:val="00C41E36"/>
    <w:rsid w:val="00C42CA6"/>
    <w:rsid w:val="00C42E5A"/>
    <w:rsid w:val="00C434F0"/>
    <w:rsid w:val="00C43886"/>
    <w:rsid w:val="00C4415D"/>
    <w:rsid w:val="00C44302"/>
    <w:rsid w:val="00C44A03"/>
    <w:rsid w:val="00C45DEE"/>
    <w:rsid w:val="00C46607"/>
    <w:rsid w:val="00C47460"/>
    <w:rsid w:val="00C474ED"/>
    <w:rsid w:val="00C47859"/>
    <w:rsid w:val="00C4787B"/>
    <w:rsid w:val="00C47F88"/>
    <w:rsid w:val="00C50583"/>
    <w:rsid w:val="00C53036"/>
    <w:rsid w:val="00C5363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46"/>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6F0"/>
    <w:rsid w:val="00C93DEF"/>
    <w:rsid w:val="00CA1719"/>
    <w:rsid w:val="00CA22B0"/>
    <w:rsid w:val="00CA2327"/>
    <w:rsid w:val="00CA2499"/>
    <w:rsid w:val="00CA2D97"/>
    <w:rsid w:val="00CA3E7D"/>
    <w:rsid w:val="00CA42AF"/>
    <w:rsid w:val="00CA4D21"/>
    <w:rsid w:val="00CA6A0E"/>
    <w:rsid w:val="00CA7568"/>
    <w:rsid w:val="00CA79CD"/>
    <w:rsid w:val="00CB0466"/>
    <w:rsid w:val="00CB147F"/>
    <w:rsid w:val="00CB1C5C"/>
    <w:rsid w:val="00CB3137"/>
    <w:rsid w:val="00CB3B63"/>
    <w:rsid w:val="00CB48D7"/>
    <w:rsid w:val="00CB57F5"/>
    <w:rsid w:val="00CC0386"/>
    <w:rsid w:val="00CC03CC"/>
    <w:rsid w:val="00CC0A60"/>
    <w:rsid w:val="00CC0ABD"/>
    <w:rsid w:val="00CC2667"/>
    <w:rsid w:val="00CC5281"/>
    <w:rsid w:val="00CC6BA9"/>
    <w:rsid w:val="00CD004F"/>
    <w:rsid w:val="00CD0177"/>
    <w:rsid w:val="00CD096A"/>
    <w:rsid w:val="00CD2C72"/>
    <w:rsid w:val="00CD5AF3"/>
    <w:rsid w:val="00CE0604"/>
    <w:rsid w:val="00CE0FEB"/>
    <w:rsid w:val="00CE1841"/>
    <w:rsid w:val="00CE1870"/>
    <w:rsid w:val="00CE1983"/>
    <w:rsid w:val="00CE3843"/>
    <w:rsid w:val="00CE580D"/>
    <w:rsid w:val="00CE5C88"/>
    <w:rsid w:val="00CE7003"/>
    <w:rsid w:val="00CE7F87"/>
    <w:rsid w:val="00CF0BEB"/>
    <w:rsid w:val="00CF30CF"/>
    <w:rsid w:val="00CF58FC"/>
    <w:rsid w:val="00CF68DC"/>
    <w:rsid w:val="00CF701F"/>
    <w:rsid w:val="00D00E1E"/>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7481"/>
    <w:rsid w:val="00D176A6"/>
    <w:rsid w:val="00D176F2"/>
    <w:rsid w:val="00D17883"/>
    <w:rsid w:val="00D23465"/>
    <w:rsid w:val="00D23AC5"/>
    <w:rsid w:val="00D24F46"/>
    <w:rsid w:val="00D268EC"/>
    <w:rsid w:val="00D30B0C"/>
    <w:rsid w:val="00D3286F"/>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B04"/>
    <w:rsid w:val="00D60837"/>
    <w:rsid w:val="00D62D61"/>
    <w:rsid w:val="00D632E0"/>
    <w:rsid w:val="00D63780"/>
    <w:rsid w:val="00D63E9A"/>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6287"/>
    <w:rsid w:val="00D76C12"/>
    <w:rsid w:val="00D76D8E"/>
    <w:rsid w:val="00D772F1"/>
    <w:rsid w:val="00D80D4C"/>
    <w:rsid w:val="00D80DD4"/>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2FD5"/>
    <w:rsid w:val="00DD448F"/>
    <w:rsid w:val="00DD4B60"/>
    <w:rsid w:val="00DD4F46"/>
    <w:rsid w:val="00DD55F2"/>
    <w:rsid w:val="00DE05DE"/>
    <w:rsid w:val="00DE1ABB"/>
    <w:rsid w:val="00DE3012"/>
    <w:rsid w:val="00DE313F"/>
    <w:rsid w:val="00DE323E"/>
    <w:rsid w:val="00DE33A2"/>
    <w:rsid w:val="00DE36C2"/>
    <w:rsid w:val="00DE4110"/>
    <w:rsid w:val="00DE4D71"/>
    <w:rsid w:val="00DE566B"/>
    <w:rsid w:val="00DE61B2"/>
    <w:rsid w:val="00DE632C"/>
    <w:rsid w:val="00DE63C4"/>
    <w:rsid w:val="00DF067C"/>
    <w:rsid w:val="00DF0F81"/>
    <w:rsid w:val="00DF2535"/>
    <w:rsid w:val="00DF3031"/>
    <w:rsid w:val="00DF3816"/>
    <w:rsid w:val="00DF5EB4"/>
    <w:rsid w:val="00DF62F4"/>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0E1D"/>
    <w:rsid w:val="00E318D1"/>
    <w:rsid w:val="00E3194D"/>
    <w:rsid w:val="00E322F4"/>
    <w:rsid w:val="00E32719"/>
    <w:rsid w:val="00E32D15"/>
    <w:rsid w:val="00E34997"/>
    <w:rsid w:val="00E34E62"/>
    <w:rsid w:val="00E35B47"/>
    <w:rsid w:val="00E35E79"/>
    <w:rsid w:val="00E37DB7"/>
    <w:rsid w:val="00E37F07"/>
    <w:rsid w:val="00E40A6B"/>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1E28"/>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8521F"/>
    <w:rsid w:val="00E87839"/>
    <w:rsid w:val="00E906A0"/>
    <w:rsid w:val="00E90C69"/>
    <w:rsid w:val="00E91C09"/>
    <w:rsid w:val="00E9221B"/>
    <w:rsid w:val="00E92EEE"/>
    <w:rsid w:val="00E949F0"/>
    <w:rsid w:val="00E9586C"/>
    <w:rsid w:val="00E967B1"/>
    <w:rsid w:val="00EA0059"/>
    <w:rsid w:val="00EA005C"/>
    <w:rsid w:val="00EA0FF6"/>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78D"/>
    <w:rsid w:val="00EC0929"/>
    <w:rsid w:val="00EC128E"/>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3D2"/>
    <w:rsid w:val="00EF2AA6"/>
    <w:rsid w:val="00EF2D25"/>
    <w:rsid w:val="00EF39B9"/>
    <w:rsid w:val="00EF49C7"/>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300B"/>
    <w:rsid w:val="00F335BB"/>
    <w:rsid w:val="00F33B36"/>
    <w:rsid w:val="00F33C88"/>
    <w:rsid w:val="00F34185"/>
    <w:rsid w:val="00F3563D"/>
    <w:rsid w:val="00F35B3C"/>
    <w:rsid w:val="00F36AE0"/>
    <w:rsid w:val="00F37F08"/>
    <w:rsid w:val="00F41F1D"/>
    <w:rsid w:val="00F433FB"/>
    <w:rsid w:val="00F4352D"/>
    <w:rsid w:val="00F43A3E"/>
    <w:rsid w:val="00F4411C"/>
    <w:rsid w:val="00F444BE"/>
    <w:rsid w:val="00F45F7E"/>
    <w:rsid w:val="00F47BD6"/>
    <w:rsid w:val="00F50B74"/>
    <w:rsid w:val="00F51CCC"/>
    <w:rsid w:val="00F533E7"/>
    <w:rsid w:val="00F53DE4"/>
    <w:rsid w:val="00F53FB2"/>
    <w:rsid w:val="00F540F9"/>
    <w:rsid w:val="00F558A2"/>
    <w:rsid w:val="00F562FC"/>
    <w:rsid w:val="00F5631C"/>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E"/>
    <w:rsid w:val="00F822B3"/>
    <w:rsid w:val="00F827B8"/>
    <w:rsid w:val="00F82D83"/>
    <w:rsid w:val="00F82F50"/>
    <w:rsid w:val="00F831C8"/>
    <w:rsid w:val="00F84461"/>
    <w:rsid w:val="00F844F5"/>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77A"/>
    <w:rsid w:val="00FC229B"/>
    <w:rsid w:val="00FC30DB"/>
    <w:rsid w:val="00FC4378"/>
    <w:rsid w:val="00FC45ED"/>
    <w:rsid w:val="00FC4A91"/>
    <w:rsid w:val="00FC4B7E"/>
    <w:rsid w:val="00FC4F00"/>
    <w:rsid w:val="00FC5D27"/>
    <w:rsid w:val="00FC6988"/>
    <w:rsid w:val="00FD0F41"/>
    <w:rsid w:val="00FD1214"/>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8D5866C-61F9-4F08-935D-9B2E190E4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qFormat/>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character" w:customStyle="1" w:styleId="Doc-titleChar">
    <w:name w:val="Doc-title Char"/>
    <w:link w:val="Doc-title"/>
    <w:locked/>
    <w:rsid w:val="000F0E49"/>
    <w:rPr>
      <w:rFonts w:ascii="Arial" w:eastAsia="MS Mincho" w:hAnsi="Arial" w:cs="Arial"/>
      <w:noProof/>
      <w:szCs w:val="24"/>
    </w:rPr>
  </w:style>
  <w:style w:type="paragraph" w:customStyle="1" w:styleId="Doc-title">
    <w:name w:val="Doc-title"/>
    <w:basedOn w:val="Normal"/>
    <w:next w:val="Normal"/>
    <w:link w:val="Doc-titleChar"/>
    <w:qFormat/>
    <w:rsid w:val="000F0E49"/>
    <w:pPr>
      <w:spacing w:before="60" w:after="0" w:line="240" w:lineRule="auto"/>
      <w:ind w:left="1259" w:hanging="1259"/>
    </w:pPr>
    <w:rPr>
      <w:rFonts w:ascii="Arial" w:eastAsia="MS Mincho" w:hAnsi="Arial" w:cs="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353313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444811476">
      <w:bodyDiv w:val="1"/>
      <w:marLeft w:val="0"/>
      <w:marRight w:val="0"/>
      <w:marTop w:val="0"/>
      <w:marBottom w:val="0"/>
      <w:divBdr>
        <w:top w:val="none" w:sz="0" w:space="0" w:color="auto"/>
        <w:left w:val="none" w:sz="0" w:space="0" w:color="auto"/>
        <w:bottom w:val="none" w:sz="0" w:space="0" w:color="auto"/>
        <w:right w:val="none" w:sz="0" w:space="0" w:color="auto"/>
      </w:divBdr>
    </w:div>
    <w:div w:id="1539928817">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74825A75-1CF7-4128-9B3A-5E5CEBF3147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1416</Words>
  <Characters>6756</Characters>
  <Application>Microsoft Office Word</Application>
  <DocSecurity>0</DocSecurity>
  <Lines>107</Lines>
  <Paragraphs>49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 CTPClassification=CTP_IC</cp:keywords>
  <dc:description/>
  <cp:lastModifiedBy>Intel3</cp:lastModifiedBy>
  <cp:revision>2</cp:revision>
  <dcterms:created xsi:type="dcterms:W3CDTF">2018-02-15T23:10:00Z</dcterms:created>
  <dcterms:modified xsi:type="dcterms:W3CDTF">2018-02-15T23:10:00Z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878611db-283a-40e0-b6d0-28c86fbaf0f7</vt:lpwstr>
  </property>
  <property fmtid="{D5CDD505-2E9C-101B-9397-08002B2CF9AE}" pid="3" name="CTP_BU">
    <vt:lpwstr>NEXT GEN AND STANDARDS GROUP</vt:lpwstr>
  </property>
  <property fmtid="{D5CDD505-2E9C-101B-9397-08002B2CF9AE}" pid="4" name="CTP_TimeStamp">
    <vt:lpwstr>2018-02-15 20:10:04Z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