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521591408"/>
    <w:bookmarkEnd w:id="0"/>
    <w:p w14:paraId="274C25C3" w14:textId="125F293C" w:rsidR="0072434F" w:rsidRPr="00752C0B" w:rsidRDefault="001759C2" w:rsidP="0072434F">
      <w:pPr>
        <w:tabs>
          <w:tab w:val="right" w:pos="9216"/>
        </w:tabs>
        <w:spacing w:after="0"/>
        <w:jc w:val="left"/>
        <w:rPr>
          <w:rFonts w:ascii="Arial" w:eastAsia="MS Mincho" w:hAnsi="Arial" w:cs="Arial"/>
          <w:b/>
          <w:bCs/>
          <w:sz w:val="28"/>
          <w:lang w:eastAsia="ja-JP"/>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752C0B">
        <w:rPr>
          <w:rFonts w:ascii="Arial" w:eastAsia="MS Mincho" w:hAnsi="Arial" w:cs="Arial"/>
          <w:b/>
          <w:bCs/>
          <w:noProof/>
          <w:sz w:val="28"/>
          <w:lang w:eastAsia="ja-JP"/>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9F3506"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72434F">
        <w:rPr>
          <w:rFonts w:ascii="Arial" w:hAnsi="Arial" w:cs="Arial"/>
          <w:b/>
          <w:bCs/>
          <w:sz w:val="28"/>
        </w:rPr>
        <w:t xml:space="preserve">3GPP TSG RAN </w:t>
      </w:r>
      <w:r w:rsidR="0072434F" w:rsidRPr="0052548E">
        <w:rPr>
          <w:rFonts w:ascii="Arial" w:hAnsi="Arial" w:cs="Arial"/>
          <w:b/>
          <w:bCs/>
          <w:sz w:val="28"/>
        </w:rPr>
        <w:t xml:space="preserve">WG1 </w:t>
      </w:r>
      <w:r w:rsidR="0072434F">
        <w:rPr>
          <w:rFonts w:ascii="Arial" w:hAnsi="Arial" w:cs="Arial"/>
          <w:b/>
          <w:bCs/>
          <w:sz w:val="28"/>
        </w:rPr>
        <w:t>#9</w:t>
      </w:r>
      <w:r w:rsidR="000B2CED">
        <w:rPr>
          <w:rFonts w:ascii="Arial" w:hAnsi="Arial" w:cs="Arial"/>
          <w:b/>
          <w:bCs/>
          <w:sz w:val="28"/>
          <w:lang w:eastAsia="zh-CN"/>
        </w:rPr>
        <w:t>9</w:t>
      </w:r>
      <w:r w:rsidR="0072434F">
        <w:rPr>
          <w:rFonts w:ascii="Arial" w:hAnsi="Arial" w:cs="Arial"/>
          <w:b/>
          <w:bCs/>
          <w:sz w:val="28"/>
        </w:rPr>
        <w:t xml:space="preserve">                            </w:t>
      </w:r>
      <w:r w:rsidR="0072434F" w:rsidRPr="00752C0B">
        <w:rPr>
          <w:rFonts w:ascii="Arial" w:eastAsia="MS Mincho" w:hAnsi="Arial" w:cs="Arial"/>
          <w:b/>
          <w:bCs/>
          <w:sz w:val="28"/>
          <w:lang w:eastAsia="ja-JP"/>
        </w:rPr>
        <w:t xml:space="preserve">                </w:t>
      </w:r>
      <w:r w:rsidR="00D63DEC">
        <w:rPr>
          <w:rFonts w:ascii="Arial" w:eastAsia="MS Mincho" w:hAnsi="Arial" w:cs="Arial"/>
          <w:b/>
          <w:bCs/>
          <w:sz w:val="28"/>
          <w:lang w:eastAsia="ja-JP"/>
        </w:rPr>
        <w:t xml:space="preserve">     </w:t>
      </w:r>
      <w:r w:rsidR="0072434F" w:rsidRPr="00752C0B">
        <w:rPr>
          <w:rFonts w:ascii="Arial" w:eastAsia="MS Mincho" w:hAnsi="Arial" w:cs="Arial"/>
          <w:b/>
          <w:bCs/>
          <w:sz w:val="28"/>
          <w:lang w:eastAsia="ja-JP"/>
        </w:rPr>
        <w:t xml:space="preserve">  </w:t>
      </w:r>
      <w:r w:rsidR="00E4773F">
        <w:rPr>
          <w:rFonts w:ascii="Arial" w:eastAsia="MS Mincho" w:hAnsi="Arial" w:cs="Arial"/>
          <w:b/>
          <w:bCs/>
          <w:sz w:val="28"/>
          <w:lang w:eastAsia="ja-JP"/>
        </w:rPr>
        <w:t xml:space="preserve"> </w:t>
      </w:r>
      <w:r w:rsidR="008E018F">
        <w:rPr>
          <w:rFonts w:ascii="Arial" w:eastAsia="MS Mincho" w:hAnsi="Arial" w:cs="Arial"/>
          <w:b/>
          <w:bCs/>
          <w:sz w:val="28"/>
          <w:lang w:eastAsia="ja-JP"/>
        </w:rPr>
        <w:t xml:space="preserve">   </w:t>
      </w:r>
      <w:r w:rsidR="00137092" w:rsidRPr="00137092">
        <w:rPr>
          <w:rFonts w:ascii="Arial" w:eastAsia="MS Mincho" w:hAnsi="Arial" w:cs="Arial"/>
          <w:b/>
          <w:bCs/>
          <w:sz w:val="28"/>
          <w:lang w:eastAsia="ja-JP"/>
        </w:rPr>
        <w:t>R1-1912996</w:t>
      </w:r>
    </w:p>
    <w:p w14:paraId="2F516F00" w14:textId="0BEB8F24" w:rsidR="0072434F" w:rsidRDefault="0027328F" w:rsidP="0072434F">
      <w:pPr>
        <w:spacing w:after="60"/>
        <w:ind w:left="1555" w:hanging="1555"/>
        <w:jc w:val="left"/>
        <w:rPr>
          <w:rFonts w:ascii="Arial" w:eastAsia="MS Mincho" w:hAnsi="Arial" w:cs="Arial"/>
          <w:b/>
          <w:bCs/>
          <w:sz w:val="28"/>
          <w:lang w:eastAsia="ja-JP"/>
        </w:rPr>
      </w:pPr>
      <w:r>
        <w:rPr>
          <w:rFonts w:ascii="Arial" w:eastAsia="MS Mincho" w:hAnsi="Arial" w:cs="Arial"/>
          <w:b/>
          <w:bCs/>
          <w:sz w:val="28"/>
          <w:lang w:eastAsia="ja-JP"/>
        </w:rPr>
        <w:t>Reno, USA, November 18</w:t>
      </w:r>
      <w:r w:rsidRPr="00896FDE">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22</w:t>
      </w:r>
      <w:r w:rsidRPr="00896FDE">
        <w:rPr>
          <w:rFonts w:ascii="Arial" w:eastAsia="MS Mincho" w:hAnsi="Arial" w:cs="Arial"/>
          <w:b/>
          <w:bCs/>
          <w:sz w:val="28"/>
          <w:vertAlign w:val="superscript"/>
          <w:lang w:eastAsia="ja-JP"/>
        </w:rPr>
        <w:t>nd</w:t>
      </w:r>
      <w:r>
        <w:rPr>
          <w:rFonts w:ascii="Arial" w:eastAsia="MS Mincho" w:hAnsi="Arial" w:cs="Arial"/>
          <w:b/>
          <w:bCs/>
          <w:sz w:val="28"/>
          <w:lang w:eastAsia="ja-JP"/>
        </w:rPr>
        <w:t>, 201</w:t>
      </w:r>
      <w:r w:rsidR="0045561E">
        <w:rPr>
          <w:rFonts w:ascii="Arial" w:eastAsia="MS Mincho" w:hAnsi="Arial" w:cs="Arial"/>
          <w:b/>
          <w:bCs/>
          <w:sz w:val="28"/>
          <w:lang w:eastAsia="ja-JP"/>
        </w:rPr>
        <w:t>9</w:t>
      </w:r>
    </w:p>
    <w:p w14:paraId="53D49625" w14:textId="2B2E38F7" w:rsidR="00F04951" w:rsidRDefault="00F04951" w:rsidP="0072434F">
      <w:pPr>
        <w:tabs>
          <w:tab w:val="right" w:pos="9216"/>
        </w:tabs>
        <w:spacing w:after="0"/>
        <w:jc w:val="left"/>
        <w:rPr>
          <w:b/>
        </w:rPr>
      </w:pPr>
    </w:p>
    <w:p w14:paraId="094B4113" w14:textId="15033D6D" w:rsidR="001759C2" w:rsidRPr="00C401CC" w:rsidRDefault="001759C2" w:rsidP="001759C2">
      <w:pPr>
        <w:spacing w:after="60"/>
        <w:ind w:left="1555" w:hanging="1555"/>
        <w:jc w:val="left"/>
        <w:rPr>
          <w:rFonts w:eastAsia="MS PGothic"/>
          <w:b/>
          <w:lang w:eastAsia="zh-CN"/>
        </w:rPr>
      </w:pPr>
      <w:r w:rsidRPr="00DC313B">
        <w:rPr>
          <w:b/>
        </w:rPr>
        <w:t>Agenda Item:</w:t>
      </w:r>
      <w:r w:rsidRPr="00DC313B">
        <w:rPr>
          <w:b/>
        </w:rPr>
        <w:tab/>
      </w:r>
      <w:r>
        <w:rPr>
          <w:b/>
          <w:lang w:eastAsia="zh-CN"/>
        </w:rPr>
        <w:t>7</w:t>
      </w:r>
      <w:r>
        <w:rPr>
          <w:rFonts w:hint="eastAsia"/>
          <w:b/>
          <w:lang w:eastAsia="zh-CN"/>
        </w:rPr>
        <w:t>.</w:t>
      </w:r>
      <w:r w:rsidR="00E03794">
        <w:rPr>
          <w:b/>
          <w:lang w:eastAsia="zh-CN"/>
        </w:rPr>
        <w:t>2.2</w:t>
      </w:r>
      <w:r>
        <w:rPr>
          <w:rFonts w:hint="eastAsia"/>
          <w:b/>
          <w:lang w:eastAsia="zh-CN"/>
        </w:rPr>
        <w:t>.</w:t>
      </w:r>
      <w:r w:rsidR="00026C92">
        <w:rPr>
          <w:b/>
          <w:lang w:eastAsia="zh-CN"/>
        </w:rPr>
        <w:t>1</w:t>
      </w:r>
      <w:r w:rsidR="00715DE7">
        <w:rPr>
          <w:b/>
          <w:lang w:eastAsia="zh-CN"/>
        </w:rPr>
        <w:t>.</w:t>
      </w:r>
      <w:r w:rsidR="00026C92">
        <w:rPr>
          <w:b/>
          <w:lang w:eastAsia="zh-CN"/>
        </w:rPr>
        <w:t>1</w:t>
      </w:r>
    </w:p>
    <w:p w14:paraId="270C21AA" w14:textId="3F251DA6" w:rsidR="001759C2" w:rsidRPr="00447E0C" w:rsidRDefault="001759C2" w:rsidP="001759C2">
      <w:pPr>
        <w:spacing w:after="60"/>
        <w:ind w:left="1555" w:hanging="1555"/>
        <w:jc w:val="left"/>
        <w:rPr>
          <w:b/>
          <w:lang w:eastAsia="zh-CN"/>
        </w:rPr>
      </w:pPr>
      <w:r>
        <w:rPr>
          <w:b/>
        </w:rPr>
        <w:t>Source:</w:t>
      </w:r>
      <w:r>
        <w:rPr>
          <w:b/>
        </w:rPr>
        <w:tab/>
      </w:r>
      <w:r>
        <w:rPr>
          <w:b/>
          <w:lang w:eastAsia="zh-CN"/>
        </w:rPr>
        <w:t xml:space="preserve">Xiaomi </w:t>
      </w:r>
    </w:p>
    <w:p w14:paraId="17742D3C" w14:textId="24A228A3" w:rsidR="001759C2" w:rsidRPr="005B57AA" w:rsidRDefault="001759C2" w:rsidP="001759C2">
      <w:pPr>
        <w:tabs>
          <w:tab w:val="right" w:pos="9216"/>
        </w:tabs>
        <w:spacing w:after="0"/>
        <w:jc w:val="left"/>
        <w:rPr>
          <w:b/>
          <w:lang w:eastAsia="zh-CN"/>
        </w:rPr>
      </w:pPr>
      <w:r w:rsidRPr="00447E0C">
        <w:rPr>
          <w:b/>
        </w:rPr>
        <w:t>Title:</w:t>
      </w:r>
      <w:r>
        <w:rPr>
          <w:b/>
        </w:rPr>
        <w:t xml:space="preserve">                 </w:t>
      </w:r>
      <w:r w:rsidR="00C90457">
        <w:rPr>
          <w:b/>
        </w:rPr>
        <w:t xml:space="preserve"> </w:t>
      </w:r>
      <w:r w:rsidR="00652C0E">
        <w:rPr>
          <w:b/>
          <w:lang w:eastAsia="zh-CN"/>
        </w:rPr>
        <w:t xml:space="preserve"> </w:t>
      </w:r>
      <w:r w:rsidR="00652C0E">
        <w:rPr>
          <w:rFonts w:hint="eastAsia"/>
          <w:b/>
          <w:lang w:eastAsia="zh-CN"/>
        </w:rPr>
        <w:t>O</w:t>
      </w:r>
      <w:r w:rsidR="00C90457">
        <w:rPr>
          <w:b/>
        </w:rPr>
        <w:t xml:space="preserve">n </w:t>
      </w:r>
      <w:r w:rsidR="00652C0E">
        <w:rPr>
          <w:rFonts w:hint="eastAsia"/>
          <w:b/>
          <w:lang w:eastAsia="zh-CN"/>
        </w:rPr>
        <w:t>r</w:t>
      </w:r>
      <w:r w:rsidR="00652C0E">
        <w:rPr>
          <w:b/>
          <w:lang w:eastAsia="zh-CN"/>
        </w:rPr>
        <w:t>emaining</w:t>
      </w:r>
      <w:r w:rsidR="00652C0E">
        <w:rPr>
          <w:b/>
        </w:rPr>
        <w:t xml:space="preserve"> </w:t>
      </w:r>
      <w:r w:rsidR="00652C0E">
        <w:rPr>
          <w:rFonts w:hint="eastAsia"/>
          <w:b/>
          <w:lang w:eastAsia="zh-CN"/>
        </w:rPr>
        <w:t>of</w:t>
      </w:r>
      <w:r w:rsidR="00652C0E">
        <w:rPr>
          <w:b/>
        </w:rPr>
        <w:t xml:space="preserve"> </w:t>
      </w:r>
      <w:r w:rsidR="00D4746D">
        <w:rPr>
          <w:b/>
        </w:rPr>
        <w:t>NR</w:t>
      </w:r>
      <w:r w:rsidR="00527FD9">
        <w:rPr>
          <w:rFonts w:hint="eastAsia"/>
          <w:b/>
          <w:lang w:eastAsia="zh-CN"/>
        </w:rPr>
        <w:t>-</w:t>
      </w:r>
      <w:r w:rsidR="00D4746D">
        <w:rPr>
          <w:b/>
        </w:rPr>
        <w:t>U i</w:t>
      </w:r>
      <w:r w:rsidR="003C7BCE">
        <w:rPr>
          <w:rFonts w:hint="eastAsia"/>
          <w:b/>
          <w:lang w:eastAsia="zh-CN"/>
        </w:rPr>
        <w:t>nitial</w:t>
      </w:r>
      <w:r w:rsidR="003C7BCE">
        <w:rPr>
          <w:b/>
        </w:rPr>
        <w:t xml:space="preserve"> </w:t>
      </w:r>
      <w:r w:rsidR="003C7BCE">
        <w:rPr>
          <w:rFonts w:hint="eastAsia"/>
          <w:b/>
          <w:lang w:eastAsia="zh-CN"/>
        </w:rPr>
        <w:t>acces</w:t>
      </w:r>
      <w:r w:rsidR="00D4746D">
        <w:rPr>
          <w:b/>
          <w:lang w:eastAsia="zh-CN"/>
        </w:rPr>
        <w:t>s</w:t>
      </w:r>
      <w:r w:rsidR="005B57AA" w:rsidRPr="005B57AA">
        <w:t xml:space="preserve"> </w:t>
      </w:r>
      <w:r w:rsidR="005B57AA" w:rsidRPr="005B57AA">
        <w:rPr>
          <w:b/>
          <w:lang w:eastAsia="zh-CN"/>
        </w:rPr>
        <w:t>signals/channels</w:t>
      </w:r>
    </w:p>
    <w:p w14:paraId="5EF80C4B" w14:textId="77777777" w:rsidR="001759C2" w:rsidRPr="00447E0C" w:rsidRDefault="001759C2" w:rsidP="001759C2">
      <w:pPr>
        <w:spacing w:after="60"/>
        <w:ind w:left="1555" w:hanging="1555"/>
        <w:jc w:val="left"/>
        <w:rPr>
          <w:b/>
          <w:lang w:eastAsia="zh-CN"/>
        </w:rPr>
      </w:pPr>
      <w:r w:rsidRPr="00447E0C">
        <w:rPr>
          <w:b/>
        </w:rPr>
        <w:t>Document for:</w:t>
      </w:r>
      <w:r w:rsidRPr="00447E0C">
        <w:rPr>
          <w:b/>
        </w:rPr>
        <w:tab/>
      </w:r>
      <w:r>
        <w:rPr>
          <w:b/>
        </w:rPr>
        <w:t>Discussion and</w:t>
      </w:r>
      <w:r>
        <w:rPr>
          <w:rFonts w:hint="eastAsia"/>
          <w:b/>
          <w:lang w:eastAsia="zh-CN"/>
        </w:rPr>
        <w:t xml:space="preserve"> </w:t>
      </w:r>
      <w:r w:rsidRPr="005C5112">
        <w:rPr>
          <w:b/>
          <w:lang w:eastAsia="zh-CN"/>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0C392465" w14:textId="492811B9" w:rsidR="003267AD" w:rsidRPr="000B2CED" w:rsidRDefault="0072434F" w:rsidP="000B2CED">
      <w:pPr>
        <w:overflowPunct w:val="0"/>
        <w:spacing w:afterLines="50"/>
        <w:textAlignment w:val="baseline"/>
        <w:rPr>
          <w:rFonts w:eastAsia="MS Mincho"/>
          <w:lang w:eastAsia="ja-JP"/>
        </w:rPr>
      </w:pPr>
      <w:r>
        <w:rPr>
          <w:rFonts w:eastAsia="MS Mincho"/>
          <w:lang w:eastAsia="ja-JP"/>
        </w:rPr>
        <w:t xml:space="preserve">In </w:t>
      </w:r>
      <w:r w:rsidR="00A202B6" w:rsidRPr="00A202B6">
        <w:rPr>
          <w:rFonts w:eastAsia="MS Mincho" w:hint="eastAsia"/>
          <w:lang w:eastAsia="ja-JP"/>
        </w:rPr>
        <w:t>the</w:t>
      </w:r>
      <w:r w:rsidR="00A202B6">
        <w:rPr>
          <w:rFonts w:eastAsia="MS Mincho"/>
          <w:lang w:eastAsia="ja-JP"/>
        </w:rPr>
        <w:t xml:space="preserve"> </w:t>
      </w:r>
      <w:r w:rsidRPr="00D70E3C">
        <w:rPr>
          <w:rFonts w:eastAsia="MS Mincho"/>
          <w:lang w:eastAsia="ja-JP"/>
        </w:rPr>
        <w:t>RAN</w:t>
      </w:r>
      <w:r w:rsidRPr="00B8290A">
        <w:rPr>
          <w:rFonts w:eastAsia="MS Mincho"/>
          <w:lang w:eastAsia="ja-JP"/>
        </w:rPr>
        <w:t>1</w:t>
      </w:r>
      <w:r w:rsidR="000B2CED">
        <w:rPr>
          <w:rFonts w:eastAsia="MS Mincho"/>
          <w:lang w:eastAsia="ja-JP"/>
        </w:rPr>
        <w:t xml:space="preserve"> previous </w:t>
      </w:r>
      <w:r>
        <w:rPr>
          <w:rFonts w:eastAsia="MS Mincho"/>
          <w:lang w:eastAsia="ja-JP"/>
        </w:rPr>
        <w:t xml:space="preserve">meeting, </w:t>
      </w:r>
      <w:r w:rsidR="008E5BB1">
        <w:rPr>
          <w:rFonts w:eastAsia="MS Mincho"/>
          <w:lang w:eastAsia="ja-JP"/>
        </w:rPr>
        <w:t xml:space="preserve">DRS and PRACH related design were discussed, </w:t>
      </w:r>
      <w:r w:rsidR="000B2CED">
        <w:rPr>
          <w:rFonts w:eastAsia="MS Mincho"/>
          <w:lang w:eastAsia="ja-JP"/>
        </w:rPr>
        <w:t xml:space="preserve">according to </w:t>
      </w:r>
      <w:r w:rsidR="008E5BB1">
        <w:rPr>
          <w:rFonts w:eastAsia="MS Mincho"/>
          <w:lang w:eastAsia="ja-JP"/>
        </w:rPr>
        <w:t>the agreement</w:t>
      </w:r>
      <w:r w:rsidR="000B2CED">
        <w:rPr>
          <w:rFonts w:eastAsia="MS Mincho"/>
          <w:lang w:eastAsia="ja-JP"/>
        </w:rPr>
        <w:t xml:space="preserve">s some remaining issues need be </w:t>
      </w:r>
      <w:r w:rsidR="00CA3EC1">
        <w:rPr>
          <w:rFonts w:eastAsia="MS Mincho"/>
          <w:lang w:eastAsia="ja-JP"/>
        </w:rPr>
        <w:t>discussed</w:t>
      </w:r>
      <w:r w:rsidR="000B2CED">
        <w:rPr>
          <w:rFonts w:eastAsia="MS Mincho"/>
          <w:lang w:eastAsia="ja-JP"/>
        </w:rPr>
        <w:t xml:space="preserve"> in</w:t>
      </w:r>
      <w:r w:rsidR="00CA3EC1">
        <w:rPr>
          <w:rFonts w:eastAsia="MS Mincho"/>
          <w:lang w:eastAsia="ja-JP"/>
        </w:rPr>
        <w:t xml:space="preserve"> the coming</w:t>
      </w:r>
      <w:r w:rsidR="000B2CED">
        <w:rPr>
          <w:rFonts w:eastAsia="MS Mincho"/>
          <w:lang w:eastAsia="ja-JP"/>
        </w:rPr>
        <w:t xml:space="preserve"> RAN1#99, </w:t>
      </w:r>
      <w:r w:rsidR="00CA3EC1">
        <w:rPr>
          <w:rFonts w:eastAsia="MS Mincho"/>
          <w:lang w:eastAsia="ja-JP"/>
        </w:rPr>
        <w:t>hence</w:t>
      </w:r>
      <w:r w:rsidR="000B2CED">
        <w:rPr>
          <w:rFonts w:eastAsia="MS Mincho"/>
          <w:lang w:eastAsia="ja-JP"/>
        </w:rPr>
        <w:t xml:space="preserve"> i</w:t>
      </w:r>
      <w:r w:rsidR="003267AD">
        <w:rPr>
          <w:lang w:eastAsia="zh-CN"/>
        </w:rPr>
        <w:t>n this contribution, several aspects</w:t>
      </w:r>
      <w:r w:rsidR="00EF3228">
        <w:rPr>
          <w:lang w:eastAsia="zh-CN"/>
        </w:rPr>
        <w:t xml:space="preserve"> </w:t>
      </w:r>
      <w:r w:rsidR="008E5BB1">
        <w:rPr>
          <w:lang w:eastAsia="zh-CN"/>
        </w:rPr>
        <w:t>for</w:t>
      </w:r>
      <w:r w:rsidR="003267AD">
        <w:rPr>
          <w:lang w:eastAsia="zh-CN"/>
        </w:rPr>
        <w:t xml:space="preserve"> NR-U</w:t>
      </w:r>
      <w:r w:rsidR="008E5BB1" w:rsidRPr="008E5BB1">
        <w:rPr>
          <w:lang w:eastAsia="zh-CN"/>
        </w:rPr>
        <w:t xml:space="preserve"> </w:t>
      </w:r>
      <w:r w:rsidR="008E5BB1">
        <w:rPr>
          <w:lang w:eastAsia="zh-CN"/>
        </w:rPr>
        <w:t>initial access signals/channels</w:t>
      </w:r>
      <w:r w:rsidR="003267AD">
        <w:rPr>
          <w:lang w:eastAsia="zh-CN"/>
        </w:rPr>
        <w:t xml:space="preserve"> are discussed.</w:t>
      </w:r>
    </w:p>
    <w:p w14:paraId="64601FBD" w14:textId="74FCF10B" w:rsidR="001759C2" w:rsidRDefault="00716DEA" w:rsidP="001759C2">
      <w:pPr>
        <w:pStyle w:val="1"/>
        <w:rPr>
          <w:szCs w:val="20"/>
        </w:rPr>
      </w:pPr>
      <w:r>
        <w:rPr>
          <w:rFonts w:hint="eastAsia"/>
          <w:szCs w:val="20"/>
          <w:lang w:eastAsia="zh-CN"/>
        </w:rPr>
        <w:t>DRS</w:t>
      </w:r>
      <w:r>
        <w:rPr>
          <w:szCs w:val="20"/>
          <w:lang w:eastAsia="zh-CN"/>
        </w:rPr>
        <w:t xml:space="preserve"> </w:t>
      </w:r>
      <w:r w:rsidR="0009651F">
        <w:rPr>
          <w:szCs w:val="20"/>
          <w:lang w:eastAsia="zh-CN"/>
        </w:rPr>
        <w:t>design</w:t>
      </w:r>
    </w:p>
    <w:p w14:paraId="5A753DFE" w14:textId="77777777" w:rsidR="004D7AEA" w:rsidRPr="004D7AEA" w:rsidRDefault="004D7AEA" w:rsidP="004D7AEA">
      <w:pPr>
        <w:pStyle w:val="af2"/>
        <w:keepNext/>
        <w:numPr>
          <w:ilvl w:val="0"/>
          <w:numId w:val="12"/>
        </w:numPr>
        <w:spacing w:before="120"/>
        <w:ind w:firstLineChars="0"/>
        <w:outlineLvl w:val="1"/>
        <w:rPr>
          <w:b/>
          <w:bCs/>
          <w:vanish/>
          <w:sz w:val="24"/>
          <w:lang w:eastAsia="zh-CN"/>
        </w:rPr>
      </w:pPr>
    </w:p>
    <w:p w14:paraId="25982C39" w14:textId="77777777" w:rsidR="004D7AEA" w:rsidRPr="004D7AEA" w:rsidRDefault="004D7AEA" w:rsidP="004D7AEA">
      <w:pPr>
        <w:pStyle w:val="af2"/>
        <w:keepNext/>
        <w:numPr>
          <w:ilvl w:val="0"/>
          <w:numId w:val="12"/>
        </w:numPr>
        <w:spacing w:before="120"/>
        <w:ind w:firstLineChars="0"/>
        <w:outlineLvl w:val="1"/>
        <w:rPr>
          <w:b/>
          <w:bCs/>
          <w:vanish/>
          <w:sz w:val="24"/>
          <w:lang w:eastAsia="zh-CN"/>
        </w:rPr>
      </w:pPr>
    </w:p>
    <w:p w14:paraId="3F456FAF" w14:textId="51359DBE" w:rsidR="006B79BA" w:rsidRPr="006D673F" w:rsidRDefault="00D14825" w:rsidP="00A431F4">
      <w:pPr>
        <w:pStyle w:val="2"/>
        <w:rPr>
          <w:lang w:eastAsia="zh-CN"/>
        </w:rPr>
      </w:pPr>
      <w:r>
        <w:rPr>
          <w:lang w:eastAsia="zh-CN"/>
        </w:rPr>
        <w:t>R</w:t>
      </w:r>
      <w:bookmarkStart w:id="1" w:name="_Hlk1047465"/>
      <w:r w:rsidR="00BC134C" w:rsidRPr="006D673F">
        <w:rPr>
          <w:lang w:eastAsia="zh-CN"/>
        </w:rPr>
        <w:t>MSI PDSCH to SSB rate matching</w:t>
      </w:r>
      <w:r w:rsidR="00254C05" w:rsidRPr="006D673F">
        <w:rPr>
          <w:lang w:eastAsia="zh-CN"/>
        </w:rPr>
        <w:t xml:space="preserve"> </w:t>
      </w:r>
    </w:p>
    <w:p w14:paraId="4CD8FEAD" w14:textId="5F031268" w:rsidR="005D76D2" w:rsidRDefault="00053D92" w:rsidP="00EB3FD7">
      <w:pPr>
        <w:overflowPunct w:val="0"/>
        <w:spacing w:afterLines="50"/>
        <w:textAlignment w:val="baseline"/>
        <w:rPr>
          <w:lang w:eastAsia="zh-CN"/>
        </w:rPr>
      </w:pPr>
      <w:r w:rsidRPr="00EB3FD7">
        <w:rPr>
          <w:rFonts w:eastAsia="MS Mincho"/>
          <w:lang w:eastAsia="ja-JP"/>
        </w:rPr>
        <w:t xml:space="preserve">In NR, for initial access, PDSCH allocations for Type-0 PDCCH rate-match around SSB is not allowed. </w:t>
      </w:r>
      <w:r w:rsidR="00CB1A5E" w:rsidRPr="00EB3FD7">
        <w:rPr>
          <w:rFonts w:eastAsia="MS Mincho"/>
          <w:lang w:eastAsia="ja-JP"/>
        </w:rPr>
        <w:t xml:space="preserve">In NR-U, although the frequency </w:t>
      </w:r>
      <w:r w:rsidR="001B4D2A" w:rsidRPr="00EB3FD7">
        <w:rPr>
          <w:rFonts w:eastAsia="MS Mincho"/>
          <w:lang w:eastAsia="ja-JP"/>
        </w:rPr>
        <w:t>allocation</w:t>
      </w:r>
      <w:r w:rsidR="00CB1A5E" w:rsidRPr="00EB3FD7">
        <w:rPr>
          <w:rFonts w:eastAsia="MS Mincho"/>
          <w:lang w:eastAsia="ja-JP"/>
        </w:rPr>
        <w:t xml:space="preserve"> of SSB </w:t>
      </w:r>
      <w:r w:rsidR="001B4D2A" w:rsidRPr="00EB3FD7">
        <w:rPr>
          <w:rFonts w:eastAsia="MS Mincho"/>
          <w:lang w:eastAsia="ja-JP"/>
        </w:rPr>
        <w:t xml:space="preserve">can be at the edge of the sub bands, the actual transmitted SSB can be flexible configured and due to LBT the candidate SSB transmitting </w:t>
      </w:r>
      <w:r w:rsidR="00137092" w:rsidRPr="00EB3FD7">
        <w:rPr>
          <w:rFonts w:eastAsia="MS Mincho"/>
          <w:lang w:eastAsia="ja-JP"/>
        </w:rPr>
        <w:t xml:space="preserve">position </w:t>
      </w:r>
      <w:r w:rsidR="005D466C" w:rsidRPr="00EB3FD7">
        <w:rPr>
          <w:rFonts w:eastAsia="MS Mincho"/>
          <w:lang w:eastAsia="ja-JP"/>
        </w:rPr>
        <w:t xml:space="preserve">could be more if </w:t>
      </w:r>
      <w:r w:rsidR="00EB3FD7" w:rsidRPr="00EB3FD7">
        <w:rPr>
          <w:rFonts w:eastAsia="MS Mincho"/>
          <w:lang w:eastAsia="ja-JP"/>
        </w:rPr>
        <w:t xml:space="preserve">the </w:t>
      </w:r>
      <w:r w:rsidR="00221219">
        <w:rPr>
          <w:rFonts w:eastAsia="MS Mincho"/>
          <w:lang w:eastAsia="ja-JP"/>
        </w:rPr>
        <w:t xml:space="preserve">Q value of </w:t>
      </w:r>
      <w:r w:rsidR="00EB3FD7" w:rsidRPr="00EB3FD7">
        <w:rPr>
          <w:rFonts w:eastAsia="MS Mincho"/>
          <w:lang w:eastAsia="ja-JP"/>
        </w:rPr>
        <w:t xml:space="preserve"> SSB </w:t>
      </w:r>
      <w:r w:rsidR="005D466C" w:rsidRPr="00EB3FD7">
        <w:rPr>
          <w:rFonts w:eastAsia="MS Mincho"/>
          <w:lang w:eastAsia="ja-JP"/>
        </w:rPr>
        <w:t xml:space="preserve">is </w:t>
      </w:r>
      <w:r w:rsidR="00EB3FD7" w:rsidRPr="00EB3FD7">
        <w:rPr>
          <w:rFonts w:eastAsia="MS Mincho"/>
          <w:lang w:eastAsia="ja-JP"/>
        </w:rPr>
        <w:t>one or two</w:t>
      </w:r>
      <w:r w:rsidR="00221219">
        <w:rPr>
          <w:rFonts w:eastAsia="MS Mincho"/>
          <w:lang w:eastAsia="ja-JP"/>
        </w:rPr>
        <w:t xml:space="preserve"> because UE </w:t>
      </w:r>
      <w:r w:rsidR="005D76D2">
        <w:rPr>
          <w:rFonts w:eastAsia="MS Mincho"/>
          <w:lang w:eastAsia="ja-JP"/>
        </w:rPr>
        <w:t>can only</w:t>
      </w:r>
      <w:r w:rsidR="00221219">
        <w:rPr>
          <w:rFonts w:eastAsia="MS Mincho"/>
          <w:lang w:eastAsia="ja-JP"/>
        </w:rPr>
        <w:t xml:space="preserve"> read the actual transmitted SSB information </w:t>
      </w:r>
      <w:r w:rsidR="005D76D2">
        <w:rPr>
          <w:rFonts w:eastAsia="MS Mincho"/>
          <w:lang w:eastAsia="ja-JP"/>
        </w:rPr>
        <w:t>after</w:t>
      </w:r>
      <w:r w:rsidR="00221219">
        <w:rPr>
          <w:rFonts w:eastAsia="MS Mincho"/>
          <w:lang w:eastAsia="ja-JP"/>
        </w:rPr>
        <w:t xml:space="preserve"> decoding of RMSI. T</w:t>
      </w:r>
      <w:r w:rsidR="00221219" w:rsidRPr="00EB3FD7">
        <w:rPr>
          <w:rFonts w:eastAsia="MS Mincho"/>
          <w:lang w:eastAsia="ja-JP"/>
        </w:rPr>
        <w:t>hus,</w:t>
      </w:r>
      <w:r w:rsidR="005D466C" w:rsidRPr="00EB3FD7">
        <w:rPr>
          <w:rFonts w:eastAsia="MS Mincho"/>
          <w:lang w:eastAsia="ja-JP"/>
        </w:rPr>
        <w:t xml:space="preserve"> we think </w:t>
      </w:r>
      <w:r w:rsidR="00221219">
        <w:rPr>
          <w:rFonts w:eastAsia="MS Mincho"/>
          <w:lang w:eastAsia="ja-JP"/>
        </w:rPr>
        <w:t xml:space="preserve">the </w:t>
      </w:r>
      <w:r w:rsidR="005D466C" w:rsidRPr="00EB3FD7">
        <w:rPr>
          <w:rFonts w:eastAsia="MS Mincho"/>
          <w:lang w:eastAsia="ja-JP"/>
        </w:rPr>
        <w:t xml:space="preserve">rate matching </w:t>
      </w:r>
      <w:r w:rsidR="00EB3FD7" w:rsidRPr="00EB3FD7">
        <w:rPr>
          <w:rFonts w:eastAsia="MS Mincho"/>
          <w:lang w:eastAsia="ja-JP"/>
        </w:rPr>
        <w:t xml:space="preserve">of PDSCH of RMSI around SSB </w:t>
      </w:r>
      <w:r w:rsidR="005D466C" w:rsidRPr="00EB3FD7">
        <w:rPr>
          <w:rFonts w:eastAsia="MS Mincho"/>
          <w:lang w:eastAsia="ja-JP"/>
        </w:rPr>
        <w:t>should be supported</w:t>
      </w:r>
      <w:r w:rsidR="005D76D2">
        <w:rPr>
          <w:rFonts w:eastAsia="MS Mincho"/>
          <w:lang w:eastAsia="ja-JP"/>
        </w:rPr>
        <w:t xml:space="preserve">. </w:t>
      </w:r>
      <w:r w:rsidR="00DA5413">
        <w:rPr>
          <w:rFonts w:eastAsia="MS Mincho"/>
          <w:lang w:eastAsia="ja-JP"/>
        </w:rPr>
        <w:t>Furthermore</w:t>
      </w:r>
      <w:r w:rsidR="005D76D2">
        <w:rPr>
          <w:rFonts w:eastAsia="MS Mincho"/>
          <w:lang w:eastAsia="ja-JP"/>
        </w:rPr>
        <w:t xml:space="preserve">, if </w:t>
      </w:r>
      <w:r w:rsidR="005D76D2">
        <w:rPr>
          <w:lang w:eastAsia="zh-CN"/>
        </w:rPr>
        <w:t>the DM</w:t>
      </w:r>
      <w:r w:rsidR="005D76D2">
        <w:rPr>
          <w:rFonts w:hint="eastAsia"/>
          <w:lang w:eastAsia="zh-CN"/>
        </w:rPr>
        <w:t>RS</w:t>
      </w:r>
      <w:r w:rsidR="005D76D2">
        <w:rPr>
          <w:lang w:eastAsia="zh-CN"/>
        </w:rPr>
        <w:t xml:space="preserve"> symbol</w:t>
      </w:r>
      <w:r w:rsidR="00A423A1">
        <w:rPr>
          <w:lang w:eastAsia="zh-CN"/>
        </w:rPr>
        <w:t xml:space="preserve"> of PDSCH</w:t>
      </w:r>
      <w:r w:rsidR="005D76D2">
        <w:rPr>
          <w:lang w:eastAsia="zh-CN"/>
        </w:rPr>
        <w:t xml:space="preserve"> </w:t>
      </w:r>
      <w:r w:rsidR="000D60EA">
        <w:rPr>
          <w:lang w:eastAsia="zh-CN"/>
        </w:rPr>
        <w:t xml:space="preserve">is </w:t>
      </w:r>
      <w:r w:rsidR="005D76D2">
        <w:rPr>
          <w:lang w:eastAsia="zh-CN"/>
        </w:rPr>
        <w:t xml:space="preserve">shared with </w:t>
      </w:r>
      <w:r w:rsidR="000D60EA">
        <w:rPr>
          <w:lang w:eastAsia="zh-CN"/>
        </w:rPr>
        <w:t xml:space="preserve">the </w:t>
      </w:r>
      <w:r w:rsidR="005D76D2">
        <w:rPr>
          <w:lang w:eastAsia="zh-CN"/>
        </w:rPr>
        <w:t>SSB symbol</w:t>
      </w:r>
      <w:r w:rsidR="000D60EA">
        <w:rPr>
          <w:lang w:eastAsia="zh-CN"/>
        </w:rPr>
        <w:t>s</w:t>
      </w:r>
      <w:r w:rsidR="005D76D2">
        <w:rPr>
          <w:lang w:eastAsia="zh-CN"/>
        </w:rPr>
        <w:t xml:space="preserve">, the DMRS </w:t>
      </w:r>
      <w:r w:rsidR="00A423A1">
        <w:rPr>
          <w:lang w:eastAsia="zh-CN"/>
        </w:rPr>
        <w:t>of</w:t>
      </w:r>
      <w:r w:rsidR="005D76D2">
        <w:rPr>
          <w:lang w:eastAsia="zh-CN"/>
        </w:rPr>
        <w:t xml:space="preserve"> PBCH could be used </w:t>
      </w:r>
      <w:r w:rsidR="000D60EA">
        <w:rPr>
          <w:lang w:eastAsia="zh-CN"/>
        </w:rPr>
        <w:t xml:space="preserve">for </w:t>
      </w:r>
      <w:r w:rsidR="00A423A1">
        <w:rPr>
          <w:lang w:eastAsia="zh-CN"/>
        </w:rPr>
        <w:t xml:space="preserve">RMSI </w:t>
      </w:r>
      <w:r w:rsidR="000D60EA">
        <w:rPr>
          <w:lang w:eastAsia="zh-CN"/>
        </w:rPr>
        <w:t>PDSCH decoding</w:t>
      </w:r>
      <w:r w:rsidR="005D76D2">
        <w:rPr>
          <w:lang w:eastAsia="zh-CN"/>
        </w:rPr>
        <w:t xml:space="preserve"> in order to avoid additional specification impact.</w:t>
      </w:r>
    </w:p>
    <w:p w14:paraId="13E60E4E" w14:textId="78DFA65E" w:rsidR="00B96FA8" w:rsidRPr="005D76D2" w:rsidRDefault="00B96FA8" w:rsidP="00EB3FD7">
      <w:pPr>
        <w:overflowPunct w:val="0"/>
        <w:spacing w:afterLines="50"/>
        <w:textAlignment w:val="baseline"/>
        <w:rPr>
          <w:lang w:eastAsia="zh-CN"/>
        </w:rPr>
      </w:pPr>
      <w:r>
        <w:rPr>
          <w:lang w:eastAsia="zh-CN"/>
        </w:rPr>
        <w:t xml:space="preserve">For the </w:t>
      </w:r>
      <w:r>
        <w:rPr>
          <w:lang w:eastAsia="zh-CN"/>
        </w:rPr>
        <w:t>rate matching</w:t>
      </w:r>
      <w:r>
        <w:rPr>
          <w:lang w:eastAsia="zh-CN"/>
        </w:rPr>
        <w:t xml:space="preserve"> of CSI-RS </w:t>
      </w:r>
      <w:r>
        <w:rPr>
          <w:rFonts w:hint="eastAsia"/>
          <w:lang w:eastAsia="zh-CN"/>
        </w:rPr>
        <w:t>with</w:t>
      </w:r>
      <w:r>
        <w:rPr>
          <w:lang w:eastAsia="zh-CN"/>
        </w:rPr>
        <w:t xml:space="preserve"> PDSCH of RMSI,</w:t>
      </w:r>
      <w:r>
        <w:rPr>
          <w:rFonts w:eastAsia="宋体"/>
          <w:lang w:eastAsia="zh-CN"/>
        </w:rPr>
        <w:t xml:space="preserve"> </w:t>
      </w:r>
      <w:r>
        <w:rPr>
          <w:lang w:eastAsia="zh-CN"/>
        </w:rPr>
        <w:t>however</w:t>
      </w:r>
      <w:r>
        <w:rPr>
          <w:lang w:eastAsia="zh-CN"/>
        </w:rPr>
        <w:t xml:space="preserve">, </w:t>
      </w:r>
      <w:r>
        <w:rPr>
          <w:rFonts w:eastAsia="宋体"/>
          <w:lang w:eastAsia="zh-CN"/>
        </w:rPr>
        <w:t>the U</w:t>
      </w:r>
      <w:r>
        <w:rPr>
          <w:rFonts w:eastAsia="宋体"/>
          <w:lang w:eastAsia="zh-CN"/>
        </w:rPr>
        <w:t xml:space="preserve">E in initial access stage shall still </w:t>
      </w:r>
      <w:r>
        <w:rPr>
          <w:rFonts w:eastAsia="宋体"/>
          <w:lang w:eastAsia="zh-CN"/>
        </w:rPr>
        <w:t xml:space="preserve">assume </w:t>
      </w:r>
      <w:r>
        <w:rPr>
          <w:rFonts w:eastAsia="宋体"/>
          <w:lang w:eastAsia="zh-CN"/>
        </w:rPr>
        <w:t xml:space="preserve">that there is </w:t>
      </w:r>
      <w:r>
        <w:rPr>
          <w:rFonts w:eastAsia="宋体"/>
          <w:lang w:eastAsia="zh-CN"/>
        </w:rPr>
        <w:t>no CSI-RS in the PDSCH resources</w:t>
      </w:r>
      <w:r>
        <w:rPr>
          <w:rFonts w:eastAsia="宋体"/>
          <w:lang w:eastAsia="zh-CN"/>
        </w:rPr>
        <w:t xml:space="preserve"> of RMSI </w:t>
      </w:r>
      <w:r>
        <w:rPr>
          <w:lang w:eastAsia="zh-CN"/>
        </w:rPr>
        <w:t>a</w:t>
      </w:r>
      <w:r>
        <w:rPr>
          <w:rFonts w:hint="eastAsia"/>
          <w:lang w:eastAsia="zh-CN"/>
        </w:rPr>
        <w:t>s</w:t>
      </w:r>
      <w:r>
        <w:rPr>
          <w:lang w:eastAsia="zh-CN"/>
        </w:rPr>
        <w:t xml:space="preserve"> </w:t>
      </w:r>
      <w:r>
        <w:rPr>
          <w:rFonts w:hint="eastAsia"/>
          <w:lang w:eastAsia="zh-CN"/>
        </w:rPr>
        <w:t>in</w:t>
      </w:r>
      <w:r>
        <w:rPr>
          <w:lang w:eastAsia="zh-CN"/>
        </w:rPr>
        <w:t xml:space="preserve"> </w:t>
      </w:r>
      <w:r>
        <w:rPr>
          <w:rFonts w:hint="eastAsia"/>
          <w:lang w:eastAsia="zh-CN"/>
        </w:rPr>
        <w:t>NR</w:t>
      </w:r>
      <w:r>
        <w:rPr>
          <w:rFonts w:eastAsia="宋体"/>
          <w:lang w:eastAsia="zh-CN"/>
        </w:rPr>
        <w:t>, because the mobility and cell coverage of NR-U cell is supposed to be smaller than the licensed band cell.</w:t>
      </w:r>
    </w:p>
    <w:bookmarkEnd w:id="1"/>
    <w:p w14:paraId="1CC29CED" w14:textId="7D426494" w:rsidR="002E2457" w:rsidRDefault="004F554F" w:rsidP="00BC1196">
      <w:pPr>
        <w:rPr>
          <w:b/>
          <w:lang w:eastAsia="zh-CN"/>
        </w:rPr>
      </w:pPr>
      <w:r>
        <w:rPr>
          <w:b/>
          <w:lang w:eastAsia="zh-CN"/>
        </w:rPr>
        <w:t xml:space="preserve">Proposal </w:t>
      </w:r>
      <w:r w:rsidR="00CB1A5E">
        <w:rPr>
          <w:rFonts w:hint="eastAsia"/>
          <w:b/>
          <w:lang w:eastAsia="zh-CN"/>
        </w:rPr>
        <w:t>1</w:t>
      </w:r>
      <w:r>
        <w:rPr>
          <w:b/>
          <w:lang w:eastAsia="zh-CN"/>
        </w:rPr>
        <w:t xml:space="preserve">:  </w:t>
      </w:r>
      <w:r w:rsidRPr="004F554F">
        <w:rPr>
          <w:b/>
          <w:lang w:eastAsia="zh-CN"/>
        </w:rPr>
        <w:t>Rate</w:t>
      </w:r>
      <w:r w:rsidR="005D466C">
        <w:rPr>
          <w:b/>
          <w:lang w:eastAsia="zh-CN"/>
        </w:rPr>
        <w:t xml:space="preserve"> matching</w:t>
      </w:r>
      <w:r w:rsidRPr="004F554F">
        <w:rPr>
          <w:b/>
          <w:lang w:eastAsia="zh-CN"/>
        </w:rPr>
        <w:t xml:space="preserve"> of RMSI-PDSCH </w:t>
      </w:r>
      <w:r w:rsidR="00BA6B33">
        <w:rPr>
          <w:b/>
          <w:lang w:eastAsia="zh-CN"/>
        </w:rPr>
        <w:t xml:space="preserve">around </w:t>
      </w:r>
      <w:r w:rsidRPr="004F554F">
        <w:rPr>
          <w:b/>
          <w:lang w:eastAsia="zh-CN"/>
        </w:rPr>
        <w:t xml:space="preserve">SSB </w:t>
      </w:r>
      <w:r>
        <w:rPr>
          <w:b/>
          <w:lang w:eastAsia="zh-CN"/>
        </w:rPr>
        <w:t xml:space="preserve">should be </w:t>
      </w:r>
      <w:r w:rsidR="001B4D2A">
        <w:rPr>
          <w:b/>
          <w:lang w:eastAsia="zh-CN"/>
        </w:rPr>
        <w:t>supported.</w:t>
      </w:r>
    </w:p>
    <w:p w14:paraId="77198F9A" w14:textId="77777777" w:rsidR="000E6FA6" w:rsidRDefault="000E6FA6" w:rsidP="00BC1196">
      <w:pPr>
        <w:rPr>
          <w:b/>
          <w:lang w:eastAsia="zh-CN"/>
        </w:rPr>
      </w:pPr>
    </w:p>
    <w:p w14:paraId="39AEAD7D" w14:textId="55E5DBB5" w:rsidR="000E6FA6" w:rsidRPr="006D673F" w:rsidRDefault="006547CE" w:rsidP="000E6FA6">
      <w:pPr>
        <w:pStyle w:val="2"/>
        <w:rPr>
          <w:lang w:eastAsia="zh-CN"/>
        </w:rPr>
      </w:pPr>
      <w:r>
        <w:rPr>
          <w:lang w:eastAsia="zh-CN"/>
        </w:rPr>
        <w:t xml:space="preserve">On </w:t>
      </w:r>
      <w:r w:rsidR="000E6FA6">
        <w:rPr>
          <w:lang w:eastAsia="zh-CN"/>
        </w:rPr>
        <w:t xml:space="preserve">PBCH </w:t>
      </w:r>
      <w:r>
        <w:rPr>
          <w:lang w:eastAsia="zh-CN"/>
        </w:rPr>
        <w:t>content</w:t>
      </w:r>
    </w:p>
    <w:p w14:paraId="437E733F" w14:textId="65180955" w:rsidR="006547CE" w:rsidRDefault="006547CE" w:rsidP="00666EA0">
      <w:pPr>
        <w:pStyle w:val="af2"/>
        <w:spacing w:after="200" w:line="276" w:lineRule="auto"/>
        <w:ind w:firstLineChars="0" w:firstLine="0"/>
        <w:contextualSpacing/>
        <w:rPr>
          <w:lang w:eastAsia="zh-CN"/>
        </w:rPr>
      </w:pPr>
      <w:bookmarkStart w:id="2" w:name="_Hlk24130502"/>
      <w:r>
        <w:rPr>
          <w:lang w:eastAsia="zh-CN"/>
        </w:rPr>
        <w:t xml:space="preserve">For the configuration bits in PBCH content in NR Rel-15, some may not be used in NR-U and some could be </w:t>
      </w:r>
      <w:r w:rsidRPr="006547CE">
        <w:rPr>
          <w:lang w:eastAsia="zh-CN"/>
        </w:rPr>
        <w:t>condensed</w:t>
      </w:r>
      <w:r>
        <w:rPr>
          <w:lang w:eastAsia="zh-CN"/>
        </w:rPr>
        <w:t xml:space="preserve">. </w:t>
      </w:r>
    </w:p>
    <w:p w14:paraId="08852F87" w14:textId="77777777" w:rsidR="006547CE" w:rsidRPr="006547CE" w:rsidRDefault="006547CE" w:rsidP="006547CE">
      <w:pPr>
        <w:widowControl w:val="0"/>
        <w:autoSpaceDE/>
        <w:autoSpaceDN/>
        <w:adjustRightInd/>
        <w:snapToGrid/>
        <w:spacing w:after="0"/>
        <w:rPr>
          <w:rFonts w:ascii="Calibri" w:eastAsia="宋体" w:hAnsi="Calibri"/>
          <w:kern w:val="2"/>
          <w:sz w:val="21"/>
          <w:lang w:eastAsia="x-none"/>
        </w:rPr>
      </w:pPr>
      <w:r w:rsidRPr="006547CE">
        <w:rPr>
          <w:rFonts w:ascii="Calibri" w:eastAsia="宋体" w:hAnsi="Calibri"/>
          <w:kern w:val="2"/>
          <w:sz w:val="21"/>
          <w:highlight w:val="green"/>
          <w:lang w:eastAsia="x-none"/>
        </w:rPr>
        <w:t>Agreement:</w:t>
      </w:r>
    </w:p>
    <w:p w14:paraId="787D12D3" w14:textId="77777777" w:rsidR="006547CE" w:rsidRPr="006547CE" w:rsidRDefault="006547CE" w:rsidP="006547CE">
      <w:pPr>
        <w:widowControl w:val="0"/>
        <w:numPr>
          <w:ilvl w:val="0"/>
          <w:numId w:val="28"/>
        </w:numPr>
        <w:autoSpaceDE/>
        <w:autoSpaceDN/>
        <w:adjustRightInd/>
        <w:snapToGrid/>
        <w:spacing w:after="0"/>
        <w:jc w:val="left"/>
        <w:rPr>
          <w:rFonts w:ascii="Calibri" w:eastAsia="宋体" w:hAnsi="Calibri"/>
          <w:kern w:val="2"/>
          <w:sz w:val="21"/>
          <w:lang w:eastAsia="x-none"/>
        </w:rPr>
      </w:pPr>
      <w:r w:rsidRPr="006547CE">
        <w:rPr>
          <w:rFonts w:ascii="Calibri" w:eastAsia="宋体" w:hAnsi="Calibri"/>
          <w:kern w:val="2"/>
          <w:sz w:val="21"/>
          <w:lang w:eastAsia="x-none"/>
        </w:rPr>
        <w:t>The SCS for all SSBs and Coreset #0 on a carrier is always the same for operation of NR in unlicensed spectrum.</w:t>
      </w:r>
    </w:p>
    <w:p w14:paraId="71481F1C" w14:textId="77777777" w:rsidR="006547CE" w:rsidRPr="006547CE" w:rsidRDefault="006547CE" w:rsidP="006547CE">
      <w:pPr>
        <w:widowControl w:val="0"/>
        <w:numPr>
          <w:ilvl w:val="0"/>
          <w:numId w:val="28"/>
        </w:numPr>
        <w:autoSpaceDE/>
        <w:autoSpaceDN/>
        <w:adjustRightInd/>
        <w:snapToGrid/>
        <w:spacing w:after="0"/>
        <w:jc w:val="left"/>
        <w:rPr>
          <w:rFonts w:ascii="Calibri" w:eastAsia="宋体" w:hAnsi="Calibri"/>
          <w:kern w:val="2"/>
          <w:sz w:val="21"/>
          <w:lang w:eastAsia="x-none"/>
        </w:rPr>
      </w:pPr>
      <w:r w:rsidRPr="006547CE">
        <w:rPr>
          <w:rFonts w:ascii="Calibri" w:eastAsia="宋体" w:hAnsi="Calibri"/>
          <w:kern w:val="2"/>
          <w:sz w:val="21"/>
          <w:lang w:eastAsia="x-none"/>
        </w:rPr>
        <w:t>CORESET #0 frequency domain resource configuration should be 48 RBs for 30KHz SCS and 96 RBs for 15KHz SCS.</w:t>
      </w:r>
    </w:p>
    <w:p w14:paraId="0E7A9C3E" w14:textId="77777777" w:rsidR="008D62C1" w:rsidRPr="001243DE" w:rsidRDefault="008D62C1" w:rsidP="008D62C1">
      <w:pPr>
        <w:rPr>
          <w:rFonts w:cs="Times"/>
          <w:szCs w:val="20"/>
          <w:lang w:eastAsia="x-none"/>
        </w:rPr>
      </w:pPr>
      <w:r w:rsidRPr="001243DE">
        <w:rPr>
          <w:rFonts w:cs="Times"/>
          <w:szCs w:val="20"/>
          <w:highlight w:val="green"/>
          <w:lang w:eastAsia="x-none"/>
        </w:rPr>
        <w:t>Agreement:</w:t>
      </w:r>
      <w:r w:rsidRPr="001243DE">
        <w:rPr>
          <w:rFonts w:cs="Times"/>
          <w:szCs w:val="20"/>
          <w:lang w:eastAsia="x-none"/>
        </w:rPr>
        <w:t xml:space="preserve"> </w:t>
      </w:r>
    </w:p>
    <w:p w14:paraId="10C8B026" w14:textId="77777777" w:rsidR="008D62C1" w:rsidRPr="008D62C1" w:rsidRDefault="008D62C1" w:rsidP="008D62C1">
      <w:pPr>
        <w:widowControl w:val="0"/>
        <w:numPr>
          <w:ilvl w:val="0"/>
          <w:numId w:val="28"/>
        </w:numPr>
        <w:autoSpaceDE/>
        <w:autoSpaceDN/>
        <w:adjustRightInd/>
        <w:snapToGrid/>
        <w:spacing w:after="0"/>
        <w:jc w:val="left"/>
        <w:rPr>
          <w:rFonts w:ascii="Calibri" w:eastAsia="宋体" w:hAnsi="Calibri"/>
          <w:kern w:val="2"/>
          <w:sz w:val="21"/>
          <w:lang w:eastAsia="x-none"/>
        </w:rPr>
      </w:pPr>
      <w:r w:rsidRPr="008D62C1">
        <w:rPr>
          <w:rFonts w:ascii="Calibri" w:eastAsia="宋体" w:hAnsi="Calibri"/>
          <w:kern w:val="2"/>
          <w:sz w:val="21"/>
          <w:lang w:eastAsia="x-none"/>
        </w:rPr>
        <w:t>UE assumes 30KHz SCS for SS/PBCH block for 5GHz band and 6GHz band if the SCS is not indicated by higher layers.</w:t>
      </w:r>
    </w:p>
    <w:p w14:paraId="7E1A4910" w14:textId="77777777" w:rsidR="008D62C1" w:rsidRPr="008D62C1" w:rsidRDefault="008D62C1" w:rsidP="008D62C1">
      <w:pPr>
        <w:widowControl w:val="0"/>
        <w:numPr>
          <w:ilvl w:val="0"/>
          <w:numId w:val="28"/>
        </w:numPr>
        <w:autoSpaceDE/>
        <w:autoSpaceDN/>
        <w:adjustRightInd/>
        <w:snapToGrid/>
        <w:spacing w:after="0"/>
        <w:jc w:val="left"/>
        <w:rPr>
          <w:rFonts w:ascii="Calibri" w:eastAsia="宋体" w:hAnsi="Calibri"/>
          <w:kern w:val="2"/>
          <w:sz w:val="21"/>
          <w:lang w:eastAsia="x-none"/>
        </w:rPr>
      </w:pPr>
      <w:r w:rsidRPr="008D62C1">
        <w:rPr>
          <w:rFonts w:ascii="Calibri" w:eastAsia="宋体" w:hAnsi="Calibri"/>
          <w:kern w:val="2"/>
          <w:sz w:val="21"/>
          <w:lang w:eastAsia="x-none"/>
        </w:rPr>
        <w:t>Support configuration by higher layers of 15KHz or 30KHz SCS for SS/PBCH block</w:t>
      </w:r>
    </w:p>
    <w:p w14:paraId="5171F1E8" w14:textId="77777777" w:rsidR="008D62C1" w:rsidRPr="008D62C1" w:rsidRDefault="008D62C1" w:rsidP="008D62C1">
      <w:pPr>
        <w:widowControl w:val="0"/>
        <w:numPr>
          <w:ilvl w:val="0"/>
          <w:numId w:val="28"/>
        </w:numPr>
        <w:autoSpaceDE/>
        <w:autoSpaceDN/>
        <w:adjustRightInd/>
        <w:snapToGrid/>
        <w:spacing w:after="0"/>
        <w:jc w:val="left"/>
        <w:rPr>
          <w:rFonts w:ascii="Calibri" w:eastAsia="宋体" w:hAnsi="Calibri"/>
          <w:kern w:val="2"/>
          <w:sz w:val="21"/>
          <w:lang w:eastAsia="x-none"/>
        </w:rPr>
      </w:pPr>
      <w:r w:rsidRPr="008D62C1">
        <w:rPr>
          <w:rFonts w:ascii="Calibri" w:eastAsia="宋体" w:hAnsi="Calibri"/>
          <w:kern w:val="2"/>
          <w:sz w:val="21"/>
          <w:lang w:eastAsia="x-none"/>
        </w:rPr>
        <w:t xml:space="preserve">Include this agreement in a LS to RAN4 (cc RAN2) for inclusion in specs managed by RAN4 </w:t>
      </w:r>
    </w:p>
    <w:p w14:paraId="662AECBA" w14:textId="77777777" w:rsidR="006547CE" w:rsidRPr="008D62C1" w:rsidRDefault="006547CE" w:rsidP="00666EA0">
      <w:pPr>
        <w:pStyle w:val="af2"/>
        <w:spacing w:after="200" w:line="276" w:lineRule="auto"/>
        <w:ind w:firstLineChars="0" w:firstLine="0"/>
        <w:contextualSpacing/>
        <w:rPr>
          <w:lang w:eastAsia="zh-CN"/>
        </w:rPr>
      </w:pPr>
    </w:p>
    <w:p w14:paraId="6DA07F93" w14:textId="320E6F3E" w:rsidR="00666EA0" w:rsidRDefault="006547CE" w:rsidP="00666EA0">
      <w:pPr>
        <w:pStyle w:val="af2"/>
        <w:spacing w:after="200" w:line="276" w:lineRule="auto"/>
        <w:ind w:firstLineChars="0" w:firstLine="0"/>
        <w:contextualSpacing/>
        <w:rPr>
          <w:lang w:eastAsia="zh-CN"/>
        </w:rPr>
      </w:pPr>
      <w:r>
        <w:rPr>
          <w:lang w:eastAsia="zh-CN"/>
        </w:rPr>
        <w:t xml:space="preserve">As </w:t>
      </w:r>
      <w:r w:rsidR="00396CEA">
        <w:rPr>
          <w:lang w:eastAsia="zh-CN"/>
        </w:rPr>
        <w:t xml:space="preserve">above </w:t>
      </w:r>
      <w:r>
        <w:rPr>
          <w:lang w:eastAsia="zh-CN"/>
        </w:rPr>
        <w:t xml:space="preserve">is </w:t>
      </w:r>
      <w:r w:rsidR="00666EA0">
        <w:rPr>
          <w:lang w:eastAsia="zh-CN"/>
        </w:rPr>
        <w:t>agreed in RAN1#96 that t</w:t>
      </w:r>
      <w:r w:rsidR="00666EA0" w:rsidRPr="000B2524">
        <w:rPr>
          <w:lang w:eastAsia="zh-CN"/>
        </w:rPr>
        <w:t xml:space="preserve">he SCS for </w:t>
      </w:r>
      <w:r w:rsidR="00396CEA">
        <w:rPr>
          <w:lang w:eastAsia="zh-CN"/>
        </w:rPr>
        <w:t>SSB</w:t>
      </w:r>
      <w:r w:rsidR="00666EA0" w:rsidRPr="000B2524">
        <w:rPr>
          <w:lang w:eastAsia="zh-CN"/>
        </w:rPr>
        <w:t xml:space="preserve"> and Coreset #0 on a carrier is always the same </w:t>
      </w:r>
      <w:r w:rsidR="00CA3EC1">
        <w:rPr>
          <w:lang w:eastAsia="zh-CN"/>
        </w:rPr>
        <w:t>so that one bit</w:t>
      </w:r>
      <w:r w:rsidR="00CA3EC1">
        <w:rPr>
          <w:rFonts w:hint="eastAsia"/>
          <w:lang w:eastAsia="zh-CN"/>
        </w:rPr>
        <w:t xml:space="preserve"> </w:t>
      </w:r>
      <w:r w:rsidR="00CA3EC1">
        <w:rPr>
          <w:lang w:eastAsia="zh-CN"/>
        </w:rPr>
        <w:t xml:space="preserve">of </w:t>
      </w:r>
      <w:proofErr w:type="spellStart"/>
      <w:r w:rsidR="00CA3EC1" w:rsidRPr="008D62C1">
        <w:rPr>
          <w:rFonts w:hint="eastAsia"/>
          <w:i/>
          <w:iCs/>
          <w:lang w:eastAsia="zh-CN"/>
        </w:rPr>
        <w:t>sub</w:t>
      </w:r>
      <w:r w:rsidR="00CA3EC1" w:rsidRPr="008D62C1">
        <w:rPr>
          <w:i/>
          <w:iCs/>
          <w:lang w:eastAsia="zh-CN"/>
        </w:rPr>
        <w:t>CarrerSpacingCommon</w:t>
      </w:r>
      <w:proofErr w:type="spellEnd"/>
      <w:r w:rsidR="00CA3EC1">
        <w:rPr>
          <w:lang w:eastAsia="zh-CN"/>
        </w:rPr>
        <w:t xml:space="preserve"> </w:t>
      </w:r>
      <w:r w:rsidR="00CA3EC1">
        <w:rPr>
          <w:lang w:eastAsia="zh-CN"/>
        </w:rPr>
        <w:t xml:space="preserve">is no longer necessary. In addition, </w:t>
      </w:r>
      <w:r w:rsidR="00D2039A">
        <w:rPr>
          <w:lang w:eastAsia="zh-CN"/>
        </w:rPr>
        <w:t xml:space="preserve">for </w:t>
      </w:r>
      <w:r w:rsidR="008D62C1">
        <w:rPr>
          <w:rFonts w:eastAsia="宋体"/>
          <w:lang w:val="en-GB" w:eastAsia="zh-CN"/>
        </w:rPr>
        <w:t xml:space="preserve">4 MSB bits in </w:t>
      </w:r>
      <w:r w:rsidR="008D62C1" w:rsidRPr="008D62C1">
        <w:rPr>
          <w:rFonts w:eastAsia="宋体"/>
          <w:bCs/>
          <w:i/>
          <w:lang w:val="en-GB" w:eastAsia="zh-CN"/>
        </w:rPr>
        <w:t>pdcch-ConfigSIB1</w:t>
      </w:r>
      <w:r w:rsidR="008D62C1">
        <w:rPr>
          <w:rFonts w:eastAsia="宋体"/>
          <w:bCs/>
          <w:i/>
          <w:lang w:val="en-GB" w:eastAsia="zh-CN"/>
        </w:rPr>
        <w:t xml:space="preserve"> </w:t>
      </w:r>
      <w:r w:rsidR="008D62C1">
        <w:rPr>
          <w:lang w:eastAsia="zh-CN"/>
        </w:rPr>
        <w:t>for the</w:t>
      </w:r>
      <w:r w:rsidR="00D2039A">
        <w:rPr>
          <w:lang w:eastAsia="zh-CN"/>
        </w:rPr>
        <w:t xml:space="preserve"> </w:t>
      </w:r>
      <w:r w:rsidR="00D2039A" w:rsidRPr="00D2039A">
        <w:rPr>
          <w:lang w:eastAsia="zh-CN"/>
        </w:rPr>
        <w:t>Coreset#0 configuration</w:t>
      </w:r>
      <w:r w:rsidR="00D2039A">
        <w:rPr>
          <w:lang w:eastAsia="zh-CN"/>
        </w:rPr>
        <w:t xml:space="preserve"> in 38.213</w:t>
      </w:r>
      <w:r w:rsidR="008D62C1">
        <w:rPr>
          <w:lang w:eastAsia="zh-CN"/>
        </w:rPr>
        <w:t>, except for the table 13-4 i</w:t>
      </w:r>
      <w:r w:rsidR="00D2039A">
        <w:rPr>
          <w:lang w:eastAsia="zh-CN"/>
        </w:rPr>
        <w:t xml:space="preserve">n below, </w:t>
      </w:r>
      <w:r w:rsidR="008D62C1">
        <w:rPr>
          <w:lang w:eastAsia="zh-CN"/>
        </w:rPr>
        <w:t>the other</w:t>
      </w:r>
      <w:r w:rsidR="00D2039A">
        <w:rPr>
          <w:lang w:eastAsia="zh-CN"/>
        </w:rPr>
        <w:t xml:space="preserve"> configurations</w:t>
      </w:r>
      <w:r w:rsidR="008D62C1">
        <w:rPr>
          <w:lang w:eastAsia="zh-CN"/>
        </w:rPr>
        <w:t xml:space="preserve"> may not</w:t>
      </w:r>
      <w:r w:rsidR="00D2039A">
        <w:rPr>
          <w:lang w:eastAsia="zh-CN"/>
        </w:rPr>
        <w:t xml:space="preserve"> necessary. </w:t>
      </w:r>
      <w:r w:rsidR="00412EB9">
        <w:rPr>
          <w:lang w:eastAsia="zh-CN"/>
        </w:rPr>
        <w:t>Thus, a</w:t>
      </w:r>
      <w:r w:rsidR="008D62C1">
        <w:rPr>
          <w:lang w:eastAsia="zh-CN"/>
        </w:rPr>
        <w:t xml:space="preserve">ccording to the above agreements, only the </w:t>
      </w:r>
      <w:r w:rsidR="008D62C1" w:rsidRPr="008D62C1">
        <w:rPr>
          <w:lang w:eastAsia="zh-CN"/>
        </w:rPr>
        <w:t>indices</w:t>
      </w:r>
      <w:r w:rsidR="008D62C1">
        <w:rPr>
          <w:lang w:eastAsia="zh-CN"/>
        </w:rPr>
        <w:t xml:space="preserve"> for 48 RB </w:t>
      </w:r>
      <w:r w:rsidR="008D62C1">
        <w:rPr>
          <w:lang w:eastAsia="zh-CN"/>
        </w:rPr>
        <w:lastRenderedPageBreak/>
        <w:t xml:space="preserve">number make sense, </w:t>
      </w:r>
      <w:r w:rsidR="00412EB9">
        <w:rPr>
          <w:lang w:eastAsia="zh-CN"/>
        </w:rPr>
        <w:t xml:space="preserve">and furthermore, as the RAN4 attempts to simplify the sync raster definition for NR-U, accordingly RAN1 should also reduce the RB offset configurations in this table even to the fixed one, so that </w:t>
      </w:r>
      <w:r w:rsidR="008D7071">
        <w:rPr>
          <w:lang w:eastAsia="zh-CN"/>
        </w:rPr>
        <w:t>at least 2 bits could be saved</w:t>
      </w:r>
      <w:r w:rsidR="00412EB9">
        <w:rPr>
          <w:lang w:eastAsia="zh-CN"/>
        </w:rPr>
        <w:t>.</w:t>
      </w:r>
    </w:p>
    <w:p w14:paraId="44120E5A" w14:textId="77777777" w:rsidR="00D2039A" w:rsidRPr="00B916EC" w:rsidRDefault="00D2039A" w:rsidP="00D2039A">
      <w:pPr>
        <w:pStyle w:val="TH"/>
      </w:pPr>
      <w:r w:rsidRPr="00B916EC">
        <w:t>Table 1</w:t>
      </w:r>
      <w:r>
        <w:t>3</w:t>
      </w:r>
      <w:r w:rsidRPr="00B916EC">
        <w:t xml:space="preserve">-4: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{30, 30} kHz</w:t>
      </w:r>
      <w:r w:rsidRPr="00D561F4">
        <w:rPr>
          <w:rFonts w:cs="Arial" w:hint="eastAsia"/>
          <w:lang w:val="en-US" w:eastAsia="zh-CN"/>
        </w:rPr>
        <w:t xml:space="preserve"> </w:t>
      </w:r>
      <w:r w:rsidRPr="00F548CF">
        <w:rPr>
          <w:rFonts w:cs="Arial" w:hint="eastAsia"/>
          <w:lang w:val="en-US" w:eastAsia="zh-CN"/>
        </w:rPr>
        <w:t>for frequency bands</w:t>
      </w:r>
      <w:r w:rsidRPr="00BC794F">
        <w:t xml:space="preserve"> with minimum channel bandwidth 5 MHz or 10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5"/>
        <w:gridCol w:w="3420"/>
        <w:gridCol w:w="1552"/>
        <w:gridCol w:w="1889"/>
        <w:gridCol w:w="1363"/>
      </w:tblGrid>
      <w:tr w:rsidR="00D2039A" w:rsidRPr="00B916EC" w14:paraId="64B73469" w14:textId="77777777" w:rsidTr="008740BA">
        <w:trPr>
          <w:cantSplit/>
        </w:trPr>
        <w:tc>
          <w:tcPr>
            <w:tcW w:w="803" w:type="dxa"/>
            <w:tcBorders>
              <w:bottom w:val="double" w:sz="4" w:space="0" w:color="auto"/>
              <w:right w:val="double" w:sz="4" w:space="0" w:color="auto"/>
            </w:tcBorders>
            <w:shd w:val="clear" w:color="auto" w:fill="E0E0E0"/>
            <w:vAlign w:val="center"/>
          </w:tcPr>
          <w:p w14:paraId="03BD70E2" w14:textId="77777777" w:rsidR="00D2039A" w:rsidRPr="00B916EC" w:rsidRDefault="00D2039A" w:rsidP="008740BA">
            <w:pPr>
              <w:pStyle w:val="TAH"/>
              <w:rPr>
                <w:bCs/>
                <w:lang w:val="en-US"/>
              </w:rPr>
            </w:pPr>
            <w:r w:rsidRPr="00B916EC">
              <w:rPr>
                <w:bCs/>
                <w:lang w:val="en-US"/>
              </w:rPr>
              <w:t>Index</w:t>
            </w:r>
          </w:p>
        </w:tc>
        <w:tc>
          <w:tcPr>
            <w:tcW w:w="3584" w:type="dxa"/>
            <w:tcBorders>
              <w:left w:val="double" w:sz="4" w:space="0" w:color="auto"/>
              <w:bottom w:val="double" w:sz="4" w:space="0" w:color="auto"/>
            </w:tcBorders>
            <w:shd w:val="clear" w:color="auto" w:fill="E0E0E0"/>
            <w:vAlign w:val="center"/>
          </w:tcPr>
          <w:p w14:paraId="15A04DF2" w14:textId="77777777" w:rsidR="00D2039A" w:rsidRPr="00B916EC" w:rsidRDefault="00D2039A" w:rsidP="008740BA">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87" w:type="dxa"/>
            <w:tcBorders>
              <w:bottom w:val="double" w:sz="4" w:space="0" w:color="auto"/>
            </w:tcBorders>
            <w:shd w:val="clear" w:color="auto" w:fill="E0E0E0"/>
            <w:vAlign w:val="center"/>
          </w:tcPr>
          <w:p w14:paraId="41DAE719" w14:textId="77777777" w:rsidR="00D2039A" w:rsidRPr="00B916EC" w:rsidRDefault="00D2039A" w:rsidP="008740BA">
            <w:pPr>
              <w:pStyle w:val="TAH"/>
              <w:rPr>
                <w:bCs/>
                <w:lang w:val="en-US"/>
              </w:rPr>
            </w:pPr>
            <w:r w:rsidRPr="00B916EC">
              <w:rPr>
                <w:rFonts w:cs="Arial"/>
                <w:kern w:val="24"/>
              </w:rPr>
              <w:t xml:space="preserve">Number of RBs </w:t>
            </w:r>
            <w:r w:rsidRPr="00B916EC">
              <w:rPr>
                <w:position w:val="-10"/>
              </w:rPr>
              <w:object w:dxaOrig="880" w:dyaOrig="340" w14:anchorId="15A75E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43.5pt;height:15.05pt" o:ole="">
                  <v:imagedata r:id="rId8" o:title=""/>
                </v:shape>
                <o:OLEObject Type="Embed" ProgID="Equation.3" ShapeID="_x0000_i1043" DrawAspect="Content" ObjectID="_1634807457" r:id="rId9"/>
              </w:object>
            </w:r>
          </w:p>
        </w:tc>
        <w:tc>
          <w:tcPr>
            <w:tcW w:w="1958" w:type="dxa"/>
            <w:tcBorders>
              <w:bottom w:val="double" w:sz="4" w:space="0" w:color="auto"/>
            </w:tcBorders>
            <w:shd w:val="clear" w:color="auto" w:fill="E0E0E0"/>
            <w:vAlign w:val="center"/>
          </w:tcPr>
          <w:p w14:paraId="05E08E0A" w14:textId="77777777" w:rsidR="00D2039A" w:rsidRPr="00B916EC" w:rsidRDefault="00D2039A" w:rsidP="008740BA">
            <w:pPr>
              <w:pStyle w:val="TAH"/>
              <w:rPr>
                <w:bCs/>
                <w:lang w:val="en-US"/>
              </w:rPr>
            </w:pPr>
            <w:r w:rsidRPr="00B916EC">
              <w:rPr>
                <w:rFonts w:cs="Arial"/>
                <w:kern w:val="24"/>
              </w:rPr>
              <w:t xml:space="preserve">Number of Symbols </w:t>
            </w:r>
            <w:r w:rsidRPr="00B916EC">
              <w:rPr>
                <w:position w:val="-12"/>
              </w:rPr>
              <w:object w:dxaOrig="780" w:dyaOrig="360" w14:anchorId="50CF8444">
                <v:shape id="_x0000_i1044" type="#_x0000_t75" style="width:38.7pt;height:17.75pt" o:ole="">
                  <v:imagedata r:id="rId10" o:title=""/>
                </v:shape>
                <o:OLEObject Type="Embed" ProgID="Equation.3" ShapeID="_x0000_i1044" DrawAspect="Content" ObjectID="_1634807458" r:id="rId11"/>
              </w:object>
            </w:r>
            <w:r w:rsidRPr="00B916EC">
              <w:rPr>
                <w:rFonts w:cs="Arial"/>
                <w:kern w:val="24"/>
              </w:rPr>
              <w:t xml:space="preserve"> </w:t>
            </w:r>
          </w:p>
        </w:tc>
        <w:tc>
          <w:tcPr>
            <w:tcW w:w="1411" w:type="dxa"/>
            <w:tcBorders>
              <w:bottom w:val="double" w:sz="4" w:space="0" w:color="auto"/>
            </w:tcBorders>
            <w:shd w:val="clear" w:color="auto" w:fill="E0E0E0"/>
            <w:vAlign w:val="center"/>
          </w:tcPr>
          <w:p w14:paraId="12B5D4F3" w14:textId="77777777" w:rsidR="00D2039A" w:rsidRPr="00B916EC" w:rsidRDefault="00D2039A" w:rsidP="008740BA">
            <w:pPr>
              <w:pStyle w:val="TAH"/>
              <w:rPr>
                <w:bCs/>
                <w:lang w:val="en-US"/>
              </w:rPr>
            </w:pPr>
            <w:r w:rsidRPr="00B916EC">
              <w:rPr>
                <w:rFonts w:cs="Arial"/>
                <w:kern w:val="24"/>
              </w:rPr>
              <w:t xml:space="preserve">Offset (RBs) </w:t>
            </w:r>
          </w:p>
        </w:tc>
      </w:tr>
      <w:tr w:rsidR="00D2039A" w:rsidRPr="00B916EC" w14:paraId="59960A8D" w14:textId="77777777" w:rsidTr="008740BA">
        <w:trPr>
          <w:cantSplit/>
        </w:trPr>
        <w:tc>
          <w:tcPr>
            <w:tcW w:w="803" w:type="dxa"/>
            <w:tcBorders>
              <w:top w:val="double" w:sz="4" w:space="0" w:color="auto"/>
              <w:right w:val="double" w:sz="4" w:space="0" w:color="auto"/>
            </w:tcBorders>
            <w:shd w:val="clear" w:color="auto" w:fill="auto"/>
            <w:vAlign w:val="center"/>
          </w:tcPr>
          <w:p w14:paraId="63627A95" w14:textId="77777777" w:rsidR="00D2039A" w:rsidRPr="00D2039A" w:rsidRDefault="00D2039A" w:rsidP="008740BA">
            <w:pPr>
              <w:pStyle w:val="TAC"/>
              <w:rPr>
                <w:i/>
                <w:iCs/>
                <w:lang w:val="en-US"/>
              </w:rPr>
            </w:pPr>
            <w:r w:rsidRPr="00D2039A">
              <w:rPr>
                <w:i/>
                <w:iCs/>
                <w:lang w:val="en-US"/>
              </w:rPr>
              <w:t>0</w:t>
            </w:r>
          </w:p>
        </w:tc>
        <w:tc>
          <w:tcPr>
            <w:tcW w:w="3584" w:type="dxa"/>
            <w:tcBorders>
              <w:top w:val="double" w:sz="4" w:space="0" w:color="auto"/>
              <w:left w:val="double" w:sz="4" w:space="0" w:color="auto"/>
            </w:tcBorders>
            <w:vAlign w:val="center"/>
          </w:tcPr>
          <w:p w14:paraId="5405892F" w14:textId="77777777" w:rsidR="00D2039A" w:rsidRPr="00D2039A" w:rsidRDefault="00D2039A" w:rsidP="008740BA">
            <w:pPr>
              <w:pStyle w:val="TAC"/>
              <w:rPr>
                <w:i/>
                <w:iCs/>
                <w:lang w:val="en-US"/>
              </w:rPr>
            </w:pPr>
            <w:r w:rsidRPr="00D2039A">
              <w:rPr>
                <w:rFonts w:cs="Arial"/>
                <w:i/>
                <w:iCs/>
                <w:kern w:val="24"/>
                <w:szCs w:val="18"/>
              </w:rPr>
              <w:t xml:space="preserve">1 </w:t>
            </w:r>
          </w:p>
        </w:tc>
        <w:tc>
          <w:tcPr>
            <w:tcW w:w="1587" w:type="dxa"/>
            <w:tcBorders>
              <w:top w:val="double" w:sz="4" w:space="0" w:color="auto"/>
            </w:tcBorders>
            <w:vAlign w:val="center"/>
          </w:tcPr>
          <w:p w14:paraId="736CAEDB" w14:textId="77777777" w:rsidR="00D2039A" w:rsidRPr="00D2039A" w:rsidRDefault="00D2039A" w:rsidP="008740BA">
            <w:pPr>
              <w:pStyle w:val="TAC"/>
              <w:rPr>
                <w:i/>
                <w:iCs/>
                <w:lang w:val="en-US"/>
              </w:rPr>
            </w:pPr>
            <w:r w:rsidRPr="00D2039A">
              <w:rPr>
                <w:rFonts w:cs="Arial"/>
                <w:i/>
                <w:iCs/>
                <w:kern w:val="24"/>
                <w:szCs w:val="18"/>
              </w:rPr>
              <w:t>24</w:t>
            </w:r>
          </w:p>
        </w:tc>
        <w:tc>
          <w:tcPr>
            <w:tcW w:w="1958" w:type="dxa"/>
            <w:tcBorders>
              <w:top w:val="double" w:sz="4" w:space="0" w:color="auto"/>
            </w:tcBorders>
            <w:vAlign w:val="center"/>
          </w:tcPr>
          <w:p w14:paraId="2B7CFF25" w14:textId="77777777" w:rsidR="00D2039A" w:rsidRPr="00D2039A" w:rsidRDefault="00D2039A" w:rsidP="008740BA">
            <w:pPr>
              <w:pStyle w:val="TAC"/>
              <w:rPr>
                <w:i/>
                <w:iCs/>
                <w:lang w:val="en-US"/>
              </w:rPr>
            </w:pPr>
            <w:r w:rsidRPr="00D2039A">
              <w:rPr>
                <w:rFonts w:cs="Arial"/>
                <w:i/>
                <w:iCs/>
                <w:kern w:val="24"/>
                <w:szCs w:val="18"/>
              </w:rPr>
              <w:t>2</w:t>
            </w:r>
          </w:p>
        </w:tc>
        <w:tc>
          <w:tcPr>
            <w:tcW w:w="1411" w:type="dxa"/>
            <w:tcBorders>
              <w:top w:val="double" w:sz="4" w:space="0" w:color="auto"/>
            </w:tcBorders>
            <w:vAlign w:val="center"/>
          </w:tcPr>
          <w:p w14:paraId="75550462" w14:textId="77777777" w:rsidR="00D2039A" w:rsidRPr="00D2039A" w:rsidRDefault="00D2039A" w:rsidP="008740BA">
            <w:pPr>
              <w:pStyle w:val="TAC"/>
              <w:rPr>
                <w:i/>
                <w:iCs/>
                <w:lang w:val="en-US"/>
              </w:rPr>
            </w:pPr>
            <w:r w:rsidRPr="00D2039A">
              <w:rPr>
                <w:rFonts w:cs="Arial"/>
                <w:i/>
                <w:iCs/>
                <w:kern w:val="24"/>
                <w:szCs w:val="18"/>
              </w:rPr>
              <w:t>0</w:t>
            </w:r>
          </w:p>
        </w:tc>
      </w:tr>
      <w:tr w:rsidR="00D2039A" w:rsidRPr="00B916EC" w14:paraId="3BAE1988" w14:textId="77777777" w:rsidTr="008740BA">
        <w:trPr>
          <w:cantSplit/>
        </w:trPr>
        <w:tc>
          <w:tcPr>
            <w:tcW w:w="803" w:type="dxa"/>
            <w:tcBorders>
              <w:right w:val="double" w:sz="4" w:space="0" w:color="auto"/>
            </w:tcBorders>
            <w:shd w:val="clear" w:color="auto" w:fill="auto"/>
            <w:vAlign w:val="center"/>
          </w:tcPr>
          <w:p w14:paraId="6C1FB33D" w14:textId="77777777" w:rsidR="00D2039A" w:rsidRPr="00D2039A" w:rsidRDefault="00D2039A" w:rsidP="008740BA">
            <w:pPr>
              <w:pStyle w:val="TAC"/>
              <w:rPr>
                <w:i/>
                <w:iCs/>
                <w:lang w:val="en-US"/>
              </w:rPr>
            </w:pPr>
            <w:r w:rsidRPr="00D2039A">
              <w:rPr>
                <w:i/>
                <w:iCs/>
                <w:lang w:val="en-US"/>
              </w:rPr>
              <w:t>1</w:t>
            </w:r>
          </w:p>
        </w:tc>
        <w:tc>
          <w:tcPr>
            <w:tcW w:w="3584" w:type="dxa"/>
            <w:tcBorders>
              <w:left w:val="double" w:sz="4" w:space="0" w:color="auto"/>
            </w:tcBorders>
            <w:vAlign w:val="center"/>
          </w:tcPr>
          <w:p w14:paraId="172C1A35" w14:textId="77777777" w:rsidR="00D2039A" w:rsidRPr="00D2039A" w:rsidRDefault="00D2039A" w:rsidP="008740BA">
            <w:pPr>
              <w:pStyle w:val="TAC"/>
              <w:rPr>
                <w:i/>
                <w:iCs/>
                <w:lang w:val="en-US"/>
              </w:rPr>
            </w:pPr>
            <w:r w:rsidRPr="00D2039A">
              <w:rPr>
                <w:rFonts w:cs="Arial"/>
                <w:i/>
                <w:iCs/>
                <w:kern w:val="24"/>
                <w:szCs w:val="18"/>
              </w:rPr>
              <w:t xml:space="preserve">1 </w:t>
            </w:r>
          </w:p>
        </w:tc>
        <w:tc>
          <w:tcPr>
            <w:tcW w:w="1587" w:type="dxa"/>
            <w:vAlign w:val="center"/>
          </w:tcPr>
          <w:p w14:paraId="11F61E3A" w14:textId="77777777" w:rsidR="00D2039A" w:rsidRPr="00D2039A" w:rsidRDefault="00D2039A" w:rsidP="008740BA">
            <w:pPr>
              <w:pStyle w:val="TAC"/>
              <w:rPr>
                <w:i/>
                <w:iCs/>
                <w:lang w:val="en-US"/>
              </w:rPr>
            </w:pPr>
            <w:r w:rsidRPr="00D2039A">
              <w:rPr>
                <w:rFonts w:cs="Arial"/>
                <w:i/>
                <w:iCs/>
                <w:kern w:val="24"/>
                <w:szCs w:val="18"/>
              </w:rPr>
              <w:t>24</w:t>
            </w:r>
          </w:p>
        </w:tc>
        <w:tc>
          <w:tcPr>
            <w:tcW w:w="1958" w:type="dxa"/>
            <w:vAlign w:val="center"/>
          </w:tcPr>
          <w:p w14:paraId="29F248AD" w14:textId="77777777" w:rsidR="00D2039A" w:rsidRPr="00D2039A" w:rsidRDefault="00D2039A" w:rsidP="008740BA">
            <w:pPr>
              <w:pStyle w:val="TAC"/>
              <w:rPr>
                <w:i/>
                <w:iCs/>
                <w:lang w:val="en-US"/>
              </w:rPr>
            </w:pPr>
            <w:r w:rsidRPr="00D2039A">
              <w:rPr>
                <w:rFonts w:cs="Arial"/>
                <w:i/>
                <w:iCs/>
                <w:kern w:val="24"/>
                <w:szCs w:val="18"/>
              </w:rPr>
              <w:t>2</w:t>
            </w:r>
          </w:p>
        </w:tc>
        <w:tc>
          <w:tcPr>
            <w:tcW w:w="1411" w:type="dxa"/>
            <w:vAlign w:val="center"/>
          </w:tcPr>
          <w:p w14:paraId="4EDAD1C4" w14:textId="77777777" w:rsidR="00D2039A" w:rsidRPr="00D2039A" w:rsidRDefault="00D2039A" w:rsidP="008740BA">
            <w:pPr>
              <w:pStyle w:val="TAC"/>
              <w:rPr>
                <w:i/>
                <w:iCs/>
                <w:lang w:val="en-US"/>
              </w:rPr>
            </w:pPr>
            <w:r w:rsidRPr="00D2039A">
              <w:rPr>
                <w:rFonts w:cs="Arial"/>
                <w:i/>
                <w:iCs/>
                <w:kern w:val="24"/>
                <w:szCs w:val="18"/>
              </w:rPr>
              <w:t>1</w:t>
            </w:r>
          </w:p>
        </w:tc>
      </w:tr>
      <w:tr w:rsidR="00D2039A" w:rsidRPr="00B916EC" w14:paraId="2A31BF6B" w14:textId="77777777" w:rsidTr="008740BA">
        <w:trPr>
          <w:cantSplit/>
        </w:trPr>
        <w:tc>
          <w:tcPr>
            <w:tcW w:w="803" w:type="dxa"/>
            <w:tcBorders>
              <w:right w:val="double" w:sz="4" w:space="0" w:color="auto"/>
            </w:tcBorders>
            <w:shd w:val="clear" w:color="auto" w:fill="auto"/>
            <w:vAlign w:val="center"/>
          </w:tcPr>
          <w:p w14:paraId="21163B44" w14:textId="77777777" w:rsidR="00D2039A" w:rsidRPr="00D2039A" w:rsidRDefault="00D2039A" w:rsidP="008740BA">
            <w:pPr>
              <w:pStyle w:val="TAC"/>
              <w:rPr>
                <w:i/>
                <w:iCs/>
              </w:rPr>
            </w:pPr>
            <w:r w:rsidRPr="00D2039A">
              <w:rPr>
                <w:i/>
                <w:iCs/>
              </w:rPr>
              <w:t>2</w:t>
            </w:r>
          </w:p>
        </w:tc>
        <w:tc>
          <w:tcPr>
            <w:tcW w:w="3584" w:type="dxa"/>
            <w:tcBorders>
              <w:left w:val="double" w:sz="4" w:space="0" w:color="auto"/>
            </w:tcBorders>
            <w:vAlign w:val="center"/>
          </w:tcPr>
          <w:p w14:paraId="6CEC76C4" w14:textId="77777777" w:rsidR="00D2039A" w:rsidRPr="00D2039A" w:rsidRDefault="00D2039A" w:rsidP="008740BA">
            <w:pPr>
              <w:pStyle w:val="TAC"/>
              <w:rPr>
                <w:i/>
                <w:iCs/>
              </w:rPr>
            </w:pPr>
            <w:r w:rsidRPr="00D2039A">
              <w:rPr>
                <w:rFonts w:cs="Arial"/>
                <w:i/>
                <w:iCs/>
                <w:kern w:val="24"/>
                <w:szCs w:val="18"/>
              </w:rPr>
              <w:t xml:space="preserve">1 </w:t>
            </w:r>
          </w:p>
        </w:tc>
        <w:tc>
          <w:tcPr>
            <w:tcW w:w="1587" w:type="dxa"/>
            <w:vAlign w:val="center"/>
          </w:tcPr>
          <w:p w14:paraId="46953FF4" w14:textId="77777777" w:rsidR="00D2039A" w:rsidRPr="00D2039A" w:rsidRDefault="00D2039A" w:rsidP="008740BA">
            <w:pPr>
              <w:pStyle w:val="TAC"/>
              <w:rPr>
                <w:i/>
                <w:iCs/>
              </w:rPr>
            </w:pPr>
            <w:r w:rsidRPr="00D2039A">
              <w:rPr>
                <w:rFonts w:cs="Arial"/>
                <w:i/>
                <w:iCs/>
                <w:kern w:val="24"/>
                <w:szCs w:val="18"/>
              </w:rPr>
              <w:t>24</w:t>
            </w:r>
          </w:p>
        </w:tc>
        <w:tc>
          <w:tcPr>
            <w:tcW w:w="1958" w:type="dxa"/>
            <w:vAlign w:val="center"/>
          </w:tcPr>
          <w:p w14:paraId="66C34C21" w14:textId="77777777" w:rsidR="00D2039A" w:rsidRPr="00D2039A" w:rsidRDefault="00D2039A" w:rsidP="008740BA">
            <w:pPr>
              <w:pStyle w:val="TAC"/>
              <w:rPr>
                <w:i/>
                <w:iCs/>
              </w:rPr>
            </w:pPr>
            <w:r w:rsidRPr="00D2039A">
              <w:rPr>
                <w:rFonts w:cs="Arial"/>
                <w:i/>
                <w:iCs/>
                <w:kern w:val="24"/>
                <w:szCs w:val="18"/>
              </w:rPr>
              <w:t>2</w:t>
            </w:r>
          </w:p>
        </w:tc>
        <w:tc>
          <w:tcPr>
            <w:tcW w:w="1411" w:type="dxa"/>
            <w:vAlign w:val="center"/>
          </w:tcPr>
          <w:p w14:paraId="6D4C7BAE" w14:textId="77777777" w:rsidR="00D2039A" w:rsidRPr="00D2039A" w:rsidRDefault="00D2039A" w:rsidP="008740BA">
            <w:pPr>
              <w:pStyle w:val="TAC"/>
              <w:rPr>
                <w:i/>
                <w:iCs/>
              </w:rPr>
            </w:pPr>
            <w:r w:rsidRPr="00D2039A">
              <w:rPr>
                <w:rFonts w:cs="Arial"/>
                <w:i/>
                <w:iCs/>
                <w:kern w:val="24"/>
                <w:szCs w:val="18"/>
              </w:rPr>
              <w:t>2</w:t>
            </w:r>
          </w:p>
        </w:tc>
      </w:tr>
      <w:tr w:rsidR="00D2039A" w:rsidRPr="00B916EC" w14:paraId="3EDF6153" w14:textId="77777777" w:rsidTr="008740BA">
        <w:trPr>
          <w:cantSplit/>
        </w:trPr>
        <w:tc>
          <w:tcPr>
            <w:tcW w:w="803" w:type="dxa"/>
            <w:tcBorders>
              <w:right w:val="double" w:sz="4" w:space="0" w:color="auto"/>
            </w:tcBorders>
            <w:shd w:val="clear" w:color="auto" w:fill="auto"/>
            <w:vAlign w:val="center"/>
          </w:tcPr>
          <w:p w14:paraId="5189336D" w14:textId="77777777" w:rsidR="00D2039A" w:rsidRPr="00D2039A" w:rsidRDefault="00D2039A" w:rsidP="008740BA">
            <w:pPr>
              <w:pStyle w:val="TAC"/>
              <w:rPr>
                <w:i/>
                <w:iCs/>
              </w:rPr>
            </w:pPr>
            <w:r w:rsidRPr="00D2039A">
              <w:rPr>
                <w:i/>
                <w:iCs/>
              </w:rPr>
              <w:t>3</w:t>
            </w:r>
          </w:p>
        </w:tc>
        <w:tc>
          <w:tcPr>
            <w:tcW w:w="3584" w:type="dxa"/>
            <w:tcBorders>
              <w:left w:val="double" w:sz="4" w:space="0" w:color="auto"/>
            </w:tcBorders>
            <w:vAlign w:val="center"/>
          </w:tcPr>
          <w:p w14:paraId="1786C859" w14:textId="77777777" w:rsidR="00D2039A" w:rsidRPr="00D2039A" w:rsidRDefault="00D2039A" w:rsidP="008740BA">
            <w:pPr>
              <w:pStyle w:val="TAC"/>
              <w:rPr>
                <w:i/>
                <w:iCs/>
              </w:rPr>
            </w:pPr>
            <w:r w:rsidRPr="00D2039A">
              <w:rPr>
                <w:rFonts w:cs="Arial"/>
                <w:i/>
                <w:iCs/>
                <w:kern w:val="24"/>
                <w:szCs w:val="18"/>
              </w:rPr>
              <w:t xml:space="preserve">1 </w:t>
            </w:r>
          </w:p>
        </w:tc>
        <w:tc>
          <w:tcPr>
            <w:tcW w:w="1587" w:type="dxa"/>
            <w:vAlign w:val="center"/>
          </w:tcPr>
          <w:p w14:paraId="28C0B974" w14:textId="77777777" w:rsidR="00D2039A" w:rsidRPr="00D2039A" w:rsidRDefault="00D2039A" w:rsidP="008740BA">
            <w:pPr>
              <w:pStyle w:val="TAC"/>
              <w:rPr>
                <w:i/>
                <w:iCs/>
              </w:rPr>
            </w:pPr>
            <w:r w:rsidRPr="00D2039A">
              <w:rPr>
                <w:rFonts w:cs="Arial"/>
                <w:i/>
                <w:iCs/>
                <w:kern w:val="24"/>
                <w:szCs w:val="18"/>
              </w:rPr>
              <w:t>24</w:t>
            </w:r>
          </w:p>
        </w:tc>
        <w:tc>
          <w:tcPr>
            <w:tcW w:w="1958" w:type="dxa"/>
            <w:vAlign w:val="center"/>
          </w:tcPr>
          <w:p w14:paraId="049756AF" w14:textId="77777777" w:rsidR="00D2039A" w:rsidRPr="00D2039A" w:rsidRDefault="00D2039A" w:rsidP="008740BA">
            <w:pPr>
              <w:pStyle w:val="TAC"/>
              <w:rPr>
                <w:i/>
                <w:iCs/>
              </w:rPr>
            </w:pPr>
            <w:r w:rsidRPr="00D2039A">
              <w:rPr>
                <w:rFonts w:cs="Arial"/>
                <w:i/>
                <w:iCs/>
                <w:kern w:val="24"/>
                <w:szCs w:val="18"/>
              </w:rPr>
              <w:t>2</w:t>
            </w:r>
          </w:p>
        </w:tc>
        <w:tc>
          <w:tcPr>
            <w:tcW w:w="1411" w:type="dxa"/>
            <w:vAlign w:val="center"/>
          </w:tcPr>
          <w:p w14:paraId="3CE52C40" w14:textId="77777777" w:rsidR="00D2039A" w:rsidRPr="00D2039A" w:rsidRDefault="00D2039A" w:rsidP="008740BA">
            <w:pPr>
              <w:pStyle w:val="TAC"/>
              <w:rPr>
                <w:i/>
                <w:iCs/>
              </w:rPr>
            </w:pPr>
            <w:r w:rsidRPr="00D2039A">
              <w:rPr>
                <w:rFonts w:cs="Arial"/>
                <w:i/>
                <w:iCs/>
                <w:kern w:val="24"/>
                <w:szCs w:val="18"/>
              </w:rPr>
              <w:t>3</w:t>
            </w:r>
          </w:p>
        </w:tc>
      </w:tr>
      <w:tr w:rsidR="00D2039A" w:rsidRPr="00B916EC" w14:paraId="5D80873E" w14:textId="77777777" w:rsidTr="008740BA">
        <w:trPr>
          <w:cantSplit/>
        </w:trPr>
        <w:tc>
          <w:tcPr>
            <w:tcW w:w="803" w:type="dxa"/>
            <w:tcBorders>
              <w:right w:val="double" w:sz="4" w:space="0" w:color="auto"/>
            </w:tcBorders>
            <w:shd w:val="clear" w:color="auto" w:fill="auto"/>
            <w:vAlign w:val="center"/>
          </w:tcPr>
          <w:p w14:paraId="1AA59156" w14:textId="77777777" w:rsidR="00D2039A" w:rsidRPr="00D2039A" w:rsidRDefault="00D2039A" w:rsidP="008740BA">
            <w:pPr>
              <w:pStyle w:val="TAC"/>
              <w:rPr>
                <w:i/>
                <w:iCs/>
              </w:rPr>
            </w:pPr>
            <w:r w:rsidRPr="00D2039A">
              <w:rPr>
                <w:i/>
                <w:iCs/>
              </w:rPr>
              <w:t>4</w:t>
            </w:r>
          </w:p>
        </w:tc>
        <w:tc>
          <w:tcPr>
            <w:tcW w:w="3584" w:type="dxa"/>
            <w:tcBorders>
              <w:left w:val="double" w:sz="4" w:space="0" w:color="auto"/>
            </w:tcBorders>
            <w:vAlign w:val="center"/>
          </w:tcPr>
          <w:p w14:paraId="5CC53E19" w14:textId="77777777" w:rsidR="00D2039A" w:rsidRPr="00D2039A" w:rsidRDefault="00D2039A" w:rsidP="008740BA">
            <w:pPr>
              <w:pStyle w:val="TAC"/>
              <w:rPr>
                <w:i/>
                <w:iCs/>
              </w:rPr>
            </w:pPr>
            <w:r w:rsidRPr="00D2039A">
              <w:rPr>
                <w:rFonts w:cs="Arial"/>
                <w:i/>
                <w:iCs/>
                <w:kern w:val="24"/>
                <w:szCs w:val="18"/>
              </w:rPr>
              <w:t xml:space="preserve">1 </w:t>
            </w:r>
          </w:p>
        </w:tc>
        <w:tc>
          <w:tcPr>
            <w:tcW w:w="1587" w:type="dxa"/>
            <w:vAlign w:val="center"/>
          </w:tcPr>
          <w:p w14:paraId="15EC2538" w14:textId="77777777" w:rsidR="00D2039A" w:rsidRPr="00D2039A" w:rsidRDefault="00D2039A" w:rsidP="008740BA">
            <w:pPr>
              <w:pStyle w:val="TAC"/>
              <w:rPr>
                <w:i/>
                <w:iCs/>
              </w:rPr>
            </w:pPr>
            <w:r w:rsidRPr="00D2039A">
              <w:rPr>
                <w:rFonts w:cs="Arial"/>
                <w:i/>
                <w:iCs/>
                <w:kern w:val="24"/>
                <w:szCs w:val="18"/>
              </w:rPr>
              <w:t>24</w:t>
            </w:r>
          </w:p>
        </w:tc>
        <w:tc>
          <w:tcPr>
            <w:tcW w:w="1958" w:type="dxa"/>
            <w:vAlign w:val="center"/>
          </w:tcPr>
          <w:p w14:paraId="1F5C8A8C" w14:textId="77777777" w:rsidR="00D2039A" w:rsidRPr="00D2039A" w:rsidRDefault="00D2039A" w:rsidP="008740BA">
            <w:pPr>
              <w:pStyle w:val="TAC"/>
              <w:rPr>
                <w:i/>
                <w:iCs/>
              </w:rPr>
            </w:pPr>
            <w:r w:rsidRPr="00D2039A">
              <w:rPr>
                <w:rFonts w:cs="Arial"/>
                <w:i/>
                <w:iCs/>
                <w:kern w:val="24"/>
                <w:szCs w:val="18"/>
              </w:rPr>
              <w:t>2</w:t>
            </w:r>
          </w:p>
        </w:tc>
        <w:tc>
          <w:tcPr>
            <w:tcW w:w="1411" w:type="dxa"/>
            <w:vAlign w:val="center"/>
          </w:tcPr>
          <w:p w14:paraId="3C3BCEFD" w14:textId="77777777" w:rsidR="00D2039A" w:rsidRPr="00D2039A" w:rsidRDefault="00D2039A" w:rsidP="008740BA">
            <w:pPr>
              <w:pStyle w:val="TAC"/>
              <w:rPr>
                <w:i/>
                <w:iCs/>
              </w:rPr>
            </w:pPr>
            <w:r w:rsidRPr="00D2039A">
              <w:rPr>
                <w:rFonts w:cs="Arial"/>
                <w:i/>
                <w:iCs/>
                <w:kern w:val="24"/>
                <w:szCs w:val="18"/>
              </w:rPr>
              <w:t>4</w:t>
            </w:r>
          </w:p>
        </w:tc>
      </w:tr>
      <w:tr w:rsidR="00D2039A" w:rsidRPr="00B916EC" w14:paraId="6A08A5D8" w14:textId="77777777" w:rsidTr="008740BA">
        <w:trPr>
          <w:cantSplit/>
        </w:trPr>
        <w:tc>
          <w:tcPr>
            <w:tcW w:w="803" w:type="dxa"/>
            <w:tcBorders>
              <w:right w:val="double" w:sz="4" w:space="0" w:color="auto"/>
            </w:tcBorders>
            <w:shd w:val="clear" w:color="auto" w:fill="auto"/>
            <w:vAlign w:val="center"/>
          </w:tcPr>
          <w:p w14:paraId="26D12C5E" w14:textId="77777777" w:rsidR="00D2039A" w:rsidRPr="00D2039A" w:rsidRDefault="00D2039A" w:rsidP="008740BA">
            <w:pPr>
              <w:pStyle w:val="TAC"/>
              <w:rPr>
                <w:i/>
                <w:iCs/>
              </w:rPr>
            </w:pPr>
            <w:r w:rsidRPr="00D2039A">
              <w:rPr>
                <w:i/>
                <w:iCs/>
              </w:rPr>
              <w:t>5</w:t>
            </w:r>
          </w:p>
        </w:tc>
        <w:tc>
          <w:tcPr>
            <w:tcW w:w="3584" w:type="dxa"/>
            <w:tcBorders>
              <w:left w:val="double" w:sz="4" w:space="0" w:color="auto"/>
            </w:tcBorders>
            <w:vAlign w:val="center"/>
          </w:tcPr>
          <w:p w14:paraId="419FD9A1" w14:textId="77777777" w:rsidR="00D2039A" w:rsidRPr="00D2039A" w:rsidRDefault="00D2039A" w:rsidP="008740BA">
            <w:pPr>
              <w:pStyle w:val="TAC"/>
              <w:rPr>
                <w:i/>
                <w:iCs/>
              </w:rPr>
            </w:pPr>
            <w:r w:rsidRPr="00D2039A">
              <w:rPr>
                <w:rFonts w:cs="Arial"/>
                <w:i/>
                <w:iCs/>
                <w:kern w:val="24"/>
                <w:szCs w:val="18"/>
              </w:rPr>
              <w:t xml:space="preserve">1 </w:t>
            </w:r>
          </w:p>
        </w:tc>
        <w:tc>
          <w:tcPr>
            <w:tcW w:w="1587" w:type="dxa"/>
            <w:vAlign w:val="center"/>
          </w:tcPr>
          <w:p w14:paraId="2C6CDA45" w14:textId="77777777" w:rsidR="00D2039A" w:rsidRPr="00D2039A" w:rsidRDefault="00D2039A" w:rsidP="008740BA">
            <w:pPr>
              <w:pStyle w:val="TAC"/>
              <w:rPr>
                <w:i/>
                <w:iCs/>
              </w:rPr>
            </w:pPr>
            <w:r w:rsidRPr="00D2039A">
              <w:rPr>
                <w:rFonts w:cs="Arial"/>
                <w:i/>
                <w:iCs/>
                <w:kern w:val="24"/>
                <w:szCs w:val="18"/>
              </w:rPr>
              <w:t>24</w:t>
            </w:r>
          </w:p>
        </w:tc>
        <w:tc>
          <w:tcPr>
            <w:tcW w:w="1958" w:type="dxa"/>
            <w:vAlign w:val="center"/>
          </w:tcPr>
          <w:p w14:paraId="66FE484E" w14:textId="77777777" w:rsidR="00D2039A" w:rsidRPr="00D2039A" w:rsidRDefault="00D2039A" w:rsidP="008740BA">
            <w:pPr>
              <w:pStyle w:val="TAC"/>
              <w:rPr>
                <w:i/>
                <w:iCs/>
              </w:rPr>
            </w:pPr>
            <w:r w:rsidRPr="00D2039A">
              <w:rPr>
                <w:rFonts w:cs="Arial"/>
                <w:i/>
                <w:iCs/>
                <w:kern w:val="24"/>
                <w:szCs w:val="18"/>
              </w:rPr>
              <w:t>3</w:t>
            </w:r>
          </w:p>
        </w:tc>
        <w:tc>
          <w:tcPr>
            <w:tcW w:w="1411" w:type="dxa"/>
            <w:vAlign w:val="center"/>
          </w:tcPr>
          <w:p w14:paraId="4428BDDD" w14:textId="77777777" w:rsidR="00D2039A" w:rsidRPr="00D2039A" w:rsidRDefault="00D2039A" w:rsidP="008740BA">
            <w:pPr>
              <w:pStyle w:val="TAC"/>
              <w:rPr>
                <w:i/>
                <w:iCs/>
              </w:rPr>
            </w:pPr>
            <w:r w:rsidRPr="00D2039A">
              <w:rPr>
                <w:rFonts w:cs="Arial"/>
                <w:i/>
                <w:iCs/>
                <w:kern w:val="24"/>
                <w:szCs w:val="18"/>
              </w:rPr>
              <w:t>0</w:t>
            </w:r>
          </w:p>
        </w:tc>
      </w:tr>
      <w:tr w:rsidR="00D2039A" w:rsidRPr="00B916EC" w14:paraId="77967824" w14:textId="77777777" w:rsidTr="008740BA">
        <w:trPr>
          <w:cantSplit/>
        </w:trPr>
        <w:tc>
          <w:tcPr>
            <w:tcW w:w="803" w:type="dxa"/>
            <w:tcBorders>
              <w:right w:val="double" w:sz="4" w:space="0" w:color="auto"/>
            </w:tcBorders>
            <w:shd w:val="clear" w:color="auto" w:fill="auto"/>
            <w:vAlign w:val="center"/>
          </w:tcPr>
          <w:p w14:paraId="68CF3226" w14:textId="77777777" w:rsidR="00D2039A" w:rsidRPr="00D2039A" w:rsidRDefault="00D2039A" w:rsidP="008740BA">
            <w:pPr>
              <w:pStyle w:val="TAC"/>
              <w:rPr>
                <w:i/>
                <w:iCs/>
              </w:rPr>
            </w:pPr>
            <w:r w:rsidRPr="00D2039A">
              <w:rPr>
                <w:i/>
                <w:iCs/>
              </w:rPr>
              <w:t>6</w:t>
            </w:r>
          </w:p>
        </w:tc>
        <w:tc>
          <w:tcPr>
            <w:tcW w:w="3584" w:type="dxa"/>
            <w:tcBorders>
              <w:left w:val="double" w:sz="4" w:space="0" w:color="auto"/>
            </w:tcBorders>
            <w:vAlign w:val="center"/>
          </w:tcPr>
          <w:p w14:paraId="6FC3BE1C" w14:textId="77777777" w:rsidR="00D2039A" w:rsidRPr="00D2039A" w:rsidRDefault="00D2039A" w:rsidP="008740BA">
            <w:pPr>
              <w:pStyle w:val="TAC"/>
              <w:rPr>
                <w:i/>
                <w:iCs/>
              </w:rPr>
            </w:pPr>
            <w:r w:rsidRPr="00D2039A">
              <w:rPr>
                <w:rFonts w:cs="Arial"/>
                <w:i/>
                <w:iCs/>
                <w:kern w:val="24"/>
                <w:szCs w:val="18"/>
              </w:rPr>
              <w:t xml:space="preserve">1 </w:t>
            </w:r>
          </w:p>
        </w:tc>
        <w:tc>
          <w:tcPr>
            <w:tcW w:w="1587" w:type="dxa"/>
            <w:vAlign w:val="center"/>
          </w:tcPr>
          <w:p w14:paraId="43611E00" w14:textId="77777777" w:rsidR="00D2039A" w:rsidRPr="00D2039A" w:rsidRDefault="00D2039A" w:rsidP="008740BA">
            <w:pPr>
              <w:pStyle w:val="TAC"/>
              <w:rPr>
                <w:i/>
                <w:iCs/>
              </w:rPr>
            </w:pPr>
            <w:r w:rsidRPr="00D2039A">
              <w:rPr>
                <w:rFonts w:cs="Arial"/>
                <w:i/>
                <w:iCs/>
                <w:kern w:val="24"/>
                <w:szCs w:val="18"/>
              </w:rPr>
              <w:t>24</w:t>
            </w:r>
          </w:p>
        </w:tc>
        <w:tc>
          <w:tcPr>
            <w:tcW w:w="1958" w:type="dxa"/>
            <w:vAlign w:val="center"/>
          </w:tcPr>
          <w:p w14:paraId="7FC8BA24" w14:textId="77777777" w:rsidR="00D2039A" w:rsidRPr="00D2039A" w:rsidRDefault="00D2039A" w:rsidP="008740BA">
            <w:pPr>
              <w:pStyle w:val="TAC"/>
              <w:rPr>
                <w:i/>
                <w:iCs/>
              </w:rPr>
            </w:pPr>
            <w:r w:rsidRPr="00D2039A">
              <w:rPr>
                <w:rFonts w:cs="Arial"/>
                <w:i/>
                <w:iCs/>
                <w:kern w:val="24"/>
                <w:szCs w:val="18"/>
              </w:rPr>
              <w:t>3</w:t>
            </w:r>
          </w:p>
        </w:tc>
        <w:tc>
          <w:tcPr>
            <w:tcW w:w="1411" w:type="dxa"/>
            <w:vAlign w:val="center"/>
          </w:tcPr>
          <w:p w14:paraId="5299F69B" w14:textId="77777777" w:rsidR="00D2039A" w:rsidRPr="00D2039A" w:rsidRDefault="00D2039A" w:rsidP="008740BA">
            <w:pPr>
              <w:pStyle w:val="TAC"/>
              <w:rPr>
                <w:i/>
                <w:iCs/>
              </w:rPr>
            </w:pPr>
            <w:r w:rsidRPr="00D2039A">
              <w:rPr>
                <w:rFonts w:cs="Arial"/>
                <w:i/>
                <w:iCs/>
                <w:kern w:val="24"/>
                <w:szCs w:val="18"/>
              </w:rPr>
              <w:t>1</w:t>
            </w:r>
          </w:p>
        </w:tc>
      </w:tr>
      <w:tr w:rsidR="00D2039A" w:rsidRPr="00B916EC" w14:paraId="2FBEC90D" w14:textId="77777777" w:rsidTr="008740BA">
        <w:trPr>
          <w:cantSplit/>
        </w:trPr>
        <w:tc>
          <w:tcPr>
            <w:tcW w:w="803" w:type="dxa"/>
            <w:tcBorders>
              <w:right w:val="double" w:sz="4" w:space="0" w:color="auto"/>
            </w:tcBorders>
            <w:shd w:val="clear" w:color="auto" w:fill="auto"/>
            <w:vAlign w:val="center"/>
          </w:tcPr>
          <w:p w14:paraId="628BE321" w14:textId="77777777" w:rsidR="00D2039A" w:rsidRPr="00D2039A" w:rsidRDefault="00D2039A" w:rsidP="008740BA">
            <w:pPr>
              <w:pStyle w:val="TAC"/>
              <w:rPr>
                <w:i/>
                <w:iCs/>
              </w:rPr>
            </w:pPr>
            <w:r w:rsidRPr="00D2039A">
              <w:rPr>
                <w:i/>
                <w:iCs/>
              </w:rPr>
              <w:t>7</w:t>
            </w:r>
          </w:p>
        </w:tc>
        <w:tc>
          <w:tcPr>
            <w:tcW w:w="3584" w:type="dxa"/>
            <w:tcBorders>
              <w:left w:val="double" w:sz="4" w:space="0" w:color="auto"/>
            </w:tcBorders>
            <w:vAlign w:val="center"/>
          </w:tcPr>
          <w:p w14:paraId="2B95521D" w14:textId="77777777" w:rsidR="00D2039A" w:rsidRPr="00D2039A" w:rsidRDefault="00D2039A" w:rsidP="008740BA">
            <w:pPr>
              <w:pStyle w:val="TAC"/>
              <w:rPr>
                <w:i/>
                <w:iCs/>
              </w:rPr>
            </w:pPr>
            <w:r w:rsidRPr="00D2039A">
              <w:rPr>
                <w:rFonts w:cs="Arial"/>
                <w:i/>
                <w:iCs/>
                <w:kern w:val="24"/>
                <w:szCs w:val="18"/>
              </w:rPr>
              <w:t xml:space="preserve">1 </w:t>
            </w:r>
          </w:p>
        </w:tc>
        <w:tc>
          <w:tcPr>
            <w:tcW w:w="1587" w:type="dxa"/>
            <w:vAlign w:val="center"/>
          </w:tcPr>
          <w:p w14:paraId="1A7BF64F" w14:textId="77777777" w:rsidR="00D2039A" w:rsidRPr="00D2039A" w:rsidRDefault="00D2039A" w:rsidP="008740BA">
            <w:pPr>
              <w:pStyle w:val="TAC"/>
              <w:rPr>
                <w:i/>
                <w:iCs/>
              </w:rPr>
            </w:pPr>
            <w:r w:rsidRPr="00D2039A">
              <w:rPr>
                <w:rFonts w:cs="Arial"/>
                <w:i/>
                <w:iCs/>
                <w:kern w:val="24"/>
                <w:szCs w:val="18"/>
              </w:rPr>
              <w:t>24</w:t>
            </w:r>
          </w:p>
        </w:tc>
        <w:tc>
          <w:tcPr>
            <w:tcW w:w="1958" w:type="dxa"/>
            <w:vAlign w:val="center"/>
          </w:tcPr>
          <w:p w14:paraId="20A4EB06" w14:textId="77777777" w:rsidR="00D2039A" w:rsidRPr="00D2039A" w:rsidRDefault="00D2039A" w:rsidP="008740BA">
            <w:pPr>
              <w:pStyle w:val="TAC"/>
              <w:rPr>
                <w:i/>
                <w:iCs/>
              </w:rPr>
            </w:pPr>
            <w:r w:rsidRPr="00D2039A">
              <w:rPr>
                <w:rFonts w:cs="Arial"/>
                <w:i/>
                <w:iCs/>
                <w:kern w:val="24"/>
                <w:szCs w:val="18"/>
              </w:rPr>
              <w:t>3</w:t>
            </w:r>
          </w:p>
        </w:tc>
        <w:tc>
          <w:tcPr>
            <w:tcW w:w="1411" w:type="dxa"/>
            <w:vAlign w:val="center"/>
          </w:tcPr>
          <w:p w14:paraId="71D9131A" w14:textId="77777777" w:rsidR="00D2039A" w:rsidRPr="00D2039A" w:rsidRDefault="00D2039A" w:rsidP="008740BA">
            <w:pPr>
              <w:pStyle w:val="TAC"/>
              <w:rPr>
                <w:i/>
                <w:iCs/>
              </w:rPr>
            </w:pPr>
            <w:r w:rsidRPr="00D2039A">
              <w:rPr>
                <w:rFonts w:cs="Arial"/>
                <w:i/>
                <w:iCs/>
                <w:kern w:val="24"/>
                <w:szCs w:val="18"/>
              </w:rPr>
              <w:t>2</w:t>
            </w:r>
          </w:p>
        </w:tc>
      </w:tr>
      <w:tr w:rsidR="00D2039A" w:rsidRPr="00B916EC" w14:paraId="18C289D8" w14:textId="77777777" w:rsidTr="008740BA">
        <w:trPr>
          <w:cantSplit/>
        </w:trPr>
        <w:tc>
          <w:tcPr>
            <w:tcW w:w="803" w:type="dxa"/>
            <w:tcBorders>
              <w:right w:val="double" w:sz="4" w:space="0" w:color="auto"/>
            </w:tcBorders>
            <w:shd w:val="clear" w:color="auto" w:fill="auto"/>
            <w:vAlign w:val="center"/>
          </w:tcPr>
          <w:p w14:paraId="4533D442" w14:textId="77777777" w:rsidR="00D2039A" w:rsidRPr="00D2039A" w:rsidRDefault="00D2039A" w:rsidP="008740BA">
            <w:pPr>
              <w:pStyle w:val="TAC"/>
              <w:rPr>
                <w:i/>
                <w:iCs/>
              </w:rPr>
            </w:pPr>
            <w:r w:rsidRPr="00D2039A">
              <w:rPr>
                <w:i/>
                <w:iCs/>
              </w:rPr>
              <w:t>8</w:t>
            </w:r>
          </w:p>
        </w:tc>
        <w:tc>
          <w:tcPr>
            <w:tcW w:w="3584" w:type="dxa"/>
            <w:tcBorders>
              <w:left w:val="double" w:sz="4" w:space="0" w:color="auto"/>
            </w:tcBorders>
            <w:vAlign w:val="center"/>
          </w:tcPr>
          <w:p w14:paraId="7062CE53" w14:textId="77777777" w:rsidR="00D2039A" w:rsidRPr="00D2039A" w:rsidRDefault="00D2039A" w:rsidP="008740BA">
            <w:pPr>
              <w:pStyle w:val="TAC"/>
              <w:rPr>
                <w:i/>
                <w:iCs/>
              </w:rPr>
            </w:pPr>
            <w:r w:rsidRPr="00D2039A">
              <w:rPr>
                <w:rFonts w:cs="Arial"/>
                <w:i/>
                <w:iCs/>
                <w:kern w:val="24"/>
                <w:szCs w:val="18"/>
              </w:rPr>
              <w:t xml:space="preserve">1 </w:t>
            </w:r>
          </w:p>
        </w:tc>
        <w:tc>
          <w:tcPr>
            <w:tcW w:w="1587" w:type="dxa"/>
            <w:vAlign w:val="center"/>
          </w:tcPr>
          <w:p w14:paraId="19924B01" w14:textId="77777777" w:rsidR="00D2039A" w:rsidRPr="00D2039A" w:rsidRDefault="00D2039A" w:rsidP="008740BA">
            <w:pPr>
              <w:pStyle w:val="TAC"/>
              <w:rPr>
                <w:i/>
                <w:iCs/>
              </w:rPr>
            </w:pPr>
            <w:r w:rsidRPr="00D2039A">
              <w:rPr>
                <w:rFonts w:cs="Arial"/>
                <w:i/>
                <w:iCs/>
                <w:kern w:val="24"/>
                <w:szCs w:val="18"/>
              </w:rPr>
              <w:t>24</w:t>
            </w:r>
          </w:p>
        </w:tc>
        <w:tc>
          <w:tcPr>
            <w:tcW w:w="1958" w:type="dxa"/>
            <w:vAlign w:val="center"/>
          </w:tcPr>
          <w:p w14:paraId="1C541ACA" w14:textId="77777777" w:rsidR="00D2039A" w:rsidRPr="00D2039A" w:rsidRDefault="00D2039A" w:rsidP="008740BA">
            <w:pPr>
              <w:pStyle w:val="TAC"/>
              <w:rPr>
                <w:i/>
                <w:iCs/>
              </w:rPr>
            </w:pPr>
            <w:r w:rsidRPr="00D2039A">
              <w:rPr>
                <w:rFonts w:cs="Arial"/>
                <w:i/>
                <w:iCs/>
                <w:kern w:val="24"/>
                <w:szCs w:val="18"/>
              </w:rPr>
              <w:t>3</w:t>
            </w:r>
          </w:p>
        </w:tc>
        <w:tc>
          <w:tcPr>
            <w:tcW w:w="1411" w:type="dxa"/>
            <w:vAlign w:val="center"/>
          </w:tcPr>
          <w:p w14:paraId="61947E6A" w14:textId="77777777" w:rsidR="00D2039A" w:rsidRPr="00D2039A" w:rsidRDefault="00D2039A" w:rsidP="008740BA">
            <w:pPr>
              <w:pStyle w:val="TAC"/>
              <w:rPr>
                <w:i/>
                <w:iCs/>
              </w:rPr>
            </w:pPr>
            <w:r w:rsidRPr="00D2039A">
              <w:rPr>
                <w:rFonts w:cs="Arial"/>
                <w:i/>
                <w:iCs/>
                <w:kern w:val="24"/>
                <w:szCs w:val="18"/>
              </w:rPr>
              <w:t>3</w:t>
            </w:r>
          </w:p>
        </w:tc>
      </w:tr>
      <w:tr w:rsidR="00D2039A" w:rsidRPr="00B916EC" w14:paraId="4AA4DC7A" w14:textId="77777777" w:rsidTr="008740BA">
        <w:trPr>
          <w:cantSplit/>
        </w:trPr>
        <w:tc>
          <w:tcPr>
            <w:tcW w:w="803" w:type="dxa"/>
            <w:tcBorders>
              <w:right w:val="double" w:sz="4" w:space="0" w:color="auto"/>
            </w:tcBorders>
            <w:shd w:val="clear" w:color="auto" w:fill="auto"/>
            <w:vAlign w:val="center"/>
          </w:tcPr>
          <w:p w14:paraId="7A2ED511" w14:textId="77777777" w:rsidR="00D2039A" w:rsidRPr="00D2039A" w:rsidRDefault="00D2039A" w:rsidP="008740BA">
            <w:pPr>
              <w:pStyle w:val="TAC"/>
              <w:rPr>
                <w:i/>
                <w:iCs/>
              </w:rPr>
            </w:pPr>
            <w:r w:rsidRPr="00D2039A">
              <w:rPr>
                <w:i/>
                <w:iCs/>
              </w:rPr>
              <w:t>9</w:t>
            </w:r>
          </w:p>
        </w:tc>
        <w:tc>
          <w:tcPr>
            <w:tcW w:w="3584" w:type="dxa"/>
            <w:tcBorders>
              <w:left w:val="double" w:sz="4" w:space="0" w:color="auto"/>
            </w:tcBorders>
            <w:vAlign w:val="center"/>
          </w:tcPr>
          <w:p w14:paraId="71B0F6D1" w14:textId="77777777" w:rsidR="00D2039A" w:rsidRPr="00D2039A" w:rsidRDefault="00D2039A" w:rsidP="008740BA">
            <w:pPr>
              <w:pStyle w:val="TAC"/>
              <w:rPr>
                <w:i/>
                <w:iCs/>
              </w:rPr>
            </w:pPr>
            <w:r w:rsidRPr="00D2039A">
              <w:rPr>
                <w:rFonts w:cs="Arial"/>
                <w:i/>
                <w:iCs/>
                <w:kern w:val="24"/>
                <w:szCs w:val="18"/>
              </w:rPr>
              <w:t xml:space="preserve">1 </w:t>
            </w:r>
          </w:p>
        </w:tc>
        <w:tc>
          <w:tcPr>
            <w:tcW w:w="1587" w:type="dxa"/>
            <w:vAlign w:val="center"/>
          </w:tcPr>
          <w:p w14:paraId="2CF9A3B1" w14:textId="77777777" w:rsidR="00D2039A" w:rsidRPr="00D2039A" w:rsidRDefault="00D2039A" w:rsidP="008740BA">
            <w:pPr>
              <w:pStyle w:val="TAC"/>
              <w:rPr>
                <w:i/>
                <w:iCs/>
              </w:rPr>
            </w:pPr>
            <w:r w:rsidRPr="00D2039A">
              <w:rPr>
                <w:rFonts w:cs="Arial"/>
                <w:i/>
                <w:iCs/>
                <w:kern w:val="24"/>
                <w:szCs w:val="18"/>
              </w:rPr>
              <w:t>24</w:t>
            </w:r>
          </w:p>
        </w:tc>
        <w:tc>
          <w:tcPr>
            <w:tcW w:w="1958" w:type="dxa"/>
            <w:vAlign w:val="center"/>
          </w:tcPr>
          <w:p w14:paraId="00098935" w14:textId="77777777" w:rsidR="00D2039A" w:rsidRPr="00D2039A" w:rsidRDefault="00D2039A" w:rsidP="008740BA">
            <w:pPr>
              <w:pStyle w:val="TAC"/>
              <w:rPr>
                <w:i/>
                <w:iCs/>
              </w:rPr>
            </w:pPr>
            <w:r w:rsidRPr="00D2039A">
              <w:rPr>
                <w:rFonts w:cs="Arial"/>
                <w:i/>
                <w:iCs/>
                <w:kern w:val="24"/>
                <w:szCs w:val="18"/>
              </w:rPr>
              <w:t>3</w:t>
            </w:r>
          </w:p>
        </w:tc>
        <w:tc>
          <w:tcPr>
            <w:tcW w:w="1411" w:type="dxa"/>
            <w:vAlign w:val="center"/>
          </w:tcPr>
          <w:p w14:paraId="08E169CF" w14:textId="77777777" w:rsidR="00D2039A" w:rsidRPr="00D2039A" w:rsidRDefault="00D2039A" w:rsidP="008740BA">
            <w:pPr>
              <w:pStyle w:val="TAC"/>
              <w:rPr>
                <w:i/>
                <w:iCs/>
              </w:rPr>
            </w:pPr>
            <w:r w:rsidRPr="00D2039A">
              <w:rPr>
                <w:rFonts w:cs="Arial"/>
                <w:i/>
                <w:iCs/>
                <w:kern w:val="24"/>
                <w:szCs w:val="18"/>
              </w:rPr>
              <w:t>4</w:t>
            </w:r>
          </w:p>
        </w:tc>
      </w:tr>
      <w:tr w:rsidR="00D2039A" w:rsidRPr="00B916EC" w14:paraId="48C32786" w14:textId="77777777" w:rsidTr="008740BA">
        <w:trPr>
          <w:cantSplit/>
        </w:trPr>
        <w:tc>
          <w:tcPr>
            <w:tcW w:w="803" w:type="dxa"/>
            <w:tcBorders>
              <w:right w:val="double" w:sz="4" w:space="0" w:color="auto"/>
            </w:tcBorders>
            <w:shd w:val="clear" w:color="auto" w:fill="auto"/>
            <w:vAlign w:val="center"/>
          </w:tcPr>
          <w:p w14:paraId="31AB173F" w14:textId="77777777" w:rsidR="00D2039A" w:rsidRPr="00412EB9" w:rsidRDefault="00D2039A" w:rsidP="008740BA">
            <w:pPr>
              <w:pStyle w:val="TAC"/>
              <w:rPr>
                <w:b/>
                <w:bCs/>
              </w:rPr>
            </w:pPr>
            <w:r w:rsidRPr="00412EB9">
              <w:rPr>
                <w:b/>
                <w:bCs/>
              </w:rPr>
              <w:t>10</w:t>
            </w:r>
          </w:p>
        </w:tc>
        <w:tc>
          <w:tcPr>
            <w:tcW w:w="3584" w:type="dxa"/>
            <w:tcBorders>
              <w:left w:val="double" w:sz="4" w:space="0" w:color="auto"/>
            </w:tcBorders>
            <w:vAlign w:val="center"/>
          </w:tcPr>
          <w:p w14:paraId="0BA794DF" w14:textId="77777777" w:rsidR="00D2039A" w:rsidRPr="00412EB9" w:rsidRDefault="00D2039A" w:rsidP="008740BA">
            <w:pPr>
              <w:pStyle w:val="TAC"/>
              <w:rPr>
                <w:b/>
                <w:bCs/>
              </w:rPr>
            </w:pPr>
            <w:r w:rsidRPr="00412EB9">
              <w:rPr>
                <w:rFonts w:cs="Arial"/>
                <w:b/>
                <w:bCs/>
                <w:kern w:val="24"/>
                <w:szCs w:val="18"/>
              </w:rPr>
              <w:t xml:space="preserve">1 </w:t>
            </w:r>
          </w:p>
        </w:tc>
        <w:tc>
          <w:tcPr>
            <w:tcW w:w="1587" w:type="dxa"/>
            <w:vAlign w:val="center"/>
          </w:tcPr>
          <w:p w14:paraId="3706DF57" w14:textId="77777777" w:rsidR="00D2039A" w:rsidRPr="00412EB9" w:rsidRDefault="00D2039A" w:rsidP="008740BA">
            <w:pPr>
              <w:pStyle w:val="TAC"/>
              <w:rPr>
                <w:b/>
                <w:bCs/>
              </w:rPr>
            </w:pPr>
            <w:r w:rsidRPr="00412EB9">
              <w:rPr>
                <w:rFonts w:cs="Arial"/>
                <w:b/>
                <w:bCs/>
                <w:kern w:val="24"/>
                <w:szCs w:val="18"/>
              </w:rPr>
              <w:t>48</w:t>
            </w:r>
          </w:p>
        </w:tc>
        <w:tc>
          <w:tcPr>
            <w:tcW w:w="1958" w:type="dxa"/>
            <w:vAlign w:val="center"/>
          </w:tcPr>
          <w:p w14:paraId="1DB2EC84" w14:textId="77777777" w:rsidR="00D2039A" w:rsidRPr="00412EB9" w:rsidRDefault="00D2039A" w:rsidP="008740BA">
            <w:pPr>
              <w:pStyle w:val="TAC"/>
              <w:rPr>
                <w:b/>
                <w:bCs/>
              </w:rPr>
            </w:pPr>
            <w:r w:rsidRPr="00412EB9">
              <w:rPr>
                <w:rFonts w:cs="Arial"/>
                <w:b/>
                <w:bCs/>
                <w:kern w:val="24"/>
                <w:szCs w:val="18"/>
              </w:rPr>
              <w:t>1</w:t>
            </w:r>
          </w:p>
        </w:tc>
        <w:tc>
          <w:tcPr>
            <w:tcW w:w="1411" w:type="dxa"/>
            <w:vAlign w:val="center"/>
          </w:tcPr>
          <w:p w14:paraId="74284A9C" w14:textId="77777777" w:rsidR="00D2039A" w:rsidRPr="00412EB9" w:rsidRDefault="00D2039A" w:rsidP="008740BA">
            <w:pPr>
              <w:pStyle w:val="TAC"/>
              <w:rPr>
                <w:b/>
                <w:bCs/>
              </w:rPr>
            </w:pPr>
            <w:r w:rsidRPr="00412EB9">
              <w:rPr>
                <w:rFonts w:cs="Arial"/>
                <w:b/>
                <w:bCs/>
                <w:kern w:val="24"/>
                <w:szCs w:val="18"/>
              </w:rPr>
              <w:t>12</w:t>
            </w:r>
          </w:p>
        </w:tc>
      </w:tr>
      <w:tr w:rsidR="00D2039A" w:rsidRPr="00B916EC" w14:paraId="7E421A23" w14:textId="77777777" w:rsidTr="008740BA">
        <w:trPr>
          <w:cantSplit/>
        </w:trPr>
        <w:tc>
          <w:tcPr>
            <w:tcW w:w="803" w:type="dxa"/>
            <w:tcBorders>
              <w:right w:val="double" w:sz="4" w:space="0" w:color="auto"/>
            </w:tcBorders>
            <w:shd w:val="clear" w:color="auto" w:fill="auto"/>
            <w:vAlign w:val="center"/>
          </w:tcPr>
          <w:p w14:paraId="01D02C68" w14:textId="77777777" w:rsidR="00D2039A" w:rsidRPr="00412EB9" w:rsidRDefault="00D2039A" w:rsidP="008740BA">
            <w:pPr>
              <w:pStyle w:val="TAC"/>
              <w:rPr>
                <w:b/>
                <w:bCs/>
              </w:rPr>
            </w:pPr>
            <w:r w:rsidRPr="00412EB9">
              <w:rPr>
                <w:b/>
                <w:bCs/>
              </w:rPr>
              <w:t>11</w:t>
            </w:r>
          </w:p>
        </w:tc>
        <w:tc>
          <w:tcPr>
            <w:tcW w:w="3584" w:type="dxa"/>
            <w:tcBorders>
              <w:left w:val="double" w:sz="4" w:space="0" w:color="auto"/>
            </w:tcBorders>
            <w:vAlign w:val="center"/>
          </w:tcPr>
          <w:p w14:paraId="2A443466" w14:textId="77777777" w:rsidR="00D2039A" w:rsidRPr="00412EB9" w:rsidRDefault="00D2039A" w:rsidP="008740BA">
            <w:pPr>
              <w:pStyle w:val="TAC"/>
              <w:rPr>
                <w:b/>
                <w:bCs/>
              </w:rPr>
            </w:pPr>
            <w:r w:rsidRPr="00412EB9">
              <w:rPr>
                <w:rFonts w:cs="Arial"/>
                <w:b/>
                <w:bCs/>
                <w:kern w:val="24"/>
                <w:szCs w:val="18"/>
              </w:rPr>
              <w:t xml:space="preserve">1 </w:t>
            </w:r>
          </w:p>
        </w:tc>
        <w:tc>
          <w:tcPr>
            <w:tcW w:w="1587" w:type="dxa"/>
            <w:vAlign w:val="center"/>
          </w:tcPr>
          <w:p w14:paraId="159B03C1" w14:textId="77777777" w:rsidR="00D2039A" w:rsidRPr="00412EB9" w:rsidRDefault="00D2039A" w:rsidP="008740BA">
            <w:pPr>
              <w:pStyle w:val="TAC"/>
              <w:rPr>
                <w:b/>
                <w:bCs/>
              </w:rPr>
            </w:pPr>
            <w:r w:rsidRPr="00412EB9">
              <w:rPr>
                <w:rFonts w:cs="Arial"/>
                <w:b/>
                <w:bCs/>
                <w:kern w:val="24"/>
                <w:szCs w:val="18"/>
              </w:rPr>
              <w:t>48</w:t>
            </w:r>
          </w:p>
        </w:tc>
        <w:tc>
          <w:tcPr>
            <w:tcW w:w="1958" w:type="dxa"/>
            <w:vAlign w:val="center"/>
          </w:tcPr>
          <w:p w14:paraId="76EBAD4B" w14:textId="77777777" w:rsidR="00D2039A" w:rsidRPr="00412EB9" w:rsidRDefault="00D2039A" w:rsidP="008740BA">
            <w:pPr>
              <w:pStyle w:val="TAC"/>
              <w:rPr>
                <w:b/>
                <w:bCs/>
              </w:rPr>
            </w:pPr>
            <w:r w:rsidRPr="00412EB9">
              <w:rPr>
                <w:rFonts w:cs="Arial"/>
                <w:b/>
                <w:bCs/>
                <w:kern w:val="24"/>
                <w:szCs w:val="18"/>
              </w:rPr>
              <w:t>1</w:t>
            </w:r>
          </w:p>
        </w:tc>
        <w:tc>
          <w:tcPr>
            <w:tcW w:w="1411" w:type="dxa"/>
            <w:vAlign w:val="center"/>
          </w:tcPr>
          <w:p w14:paraId="4A642090" w14:textId="77777777" w:rsidR="00D2039A" w:rsidRPr="00412EB9" w:rsidRDefault="00D2039A" w:rsidP="008740BA">
            <w:pPr>
              <w:pStyle w:val="TAC"/>
              <w:rPr>
                <w:b/>
                <w:bCs/>
              </w:rPr>
            </w:pPr>
            <w:r w:rsidRPr="00412EB9">
              <w:rPr>
                <w:rFonts w:cs="Arial"/>
                <w:b/>
                <w:bCs/>
                <w:kern w:val="24"/>
                <w:szCs w:val="18"/>
              </w:rPr>
              <w:t>14</w:t>
            </w:r>
          </w:p>
        </w:tc>
      </w:tr>
      <w:tr w:rsidR="00D2039A" w:rsidRPr="00B916EC" w14:paraId="70D29528" w14:textId="77777777" w:rsidTr="008740BA">
        <w:trPr>
          <w:cantSplit/>
        </w:trPr>
        <w:tc>
          <w:tcPr>
            <w:tcW w:w="803" w:type="dxa"/>
            <w:tcBorders>
              <w:right w:val="double" w:sz="4" w:space="0" w:color="auto"/>
            </w:tcBorders>
            <w:shd w:val="clear" w:color="auto" w:fill="auto"/>
            <w:vAlign w:val="center"/>
          </w:tcPr>
          <w:p w14:paraId="48F1AB26" w14:textId="77777777" w:rsidR="00D2039A" w:rsidRPr="00412EB9" w:rsidRDefault="00D2039A" w:rsidP="008740BA">
            <w:pPr>
              <w:pStyle w:val="TAC"/>
              <w:rPr>
                <w:b/>
                <w:bCs/>
              </w:rPr>
            </w:pPr>
            <w:r w:rsidRPr="00412EB9">
              <w:rPr>
                <w:b/>
                <w:bCs/>
              </w:rPr>
              <w:t>12</w:t>
            </w:r>
          </w:p>
        </w:tc>
        <w:tc>
          <w:tcPr>
            <w:tcW w:w="3584" w:type="dxa"/>
            <w:tcBorders>
              <w:left w:val="double" w:sz="4" w:space="0" w:color="auto"/>
            </w:tcBorders>
            <w:vAlign w:val="center"/>
          </w:tcPr>
          <w:p w14:paraId="7A3FA326" w14:textId="77777777" w:rsidR="00D2039A" w:rsidRPr="00412EB9" w:rsidRDefault="00D2039A" w:rsidP="008740BA">
            <w:pPr>
              <w:pStyle w:val="TAC"/>
              <w:rPr>
                <w:b/>
                <w:bCs/>
              </w:rPr>
            </w:pPr>
            <w:r w:rsidRPr="00412EB9">
              <w:rPr>
                <w:rFonts w:cs="Arial"/>
                <w:b/>
                <w:bCs/>
                <w:kern w:val="24"/>
                <w:szCs w:val="18"/>
              </w:rPr>
              <w:t xml:space="preserve">1 </w:t>
            </w:r>
          </w:p>
        </w:tc>
        <w:tc>
          <w:tcPr>
            <w:tcW w:w="1587" w:type="dxa"/>
            <w:vAlign w:val="center"/>
          </w:tcPr>
          <w:p w14:paraId="7662DA8B" w14:textId="77777777" w:rsidR="00D2039A" w:rsidRPr="00412EB9" w:rsidRDefault="00D2039A" w:rsidP="008740BA">
            <w:pPr>
              <w:pStyle w:val="TAC"/>
              <w:rPr>
                <w:b/>
                <w:bCs/>
              </w:rPr>
            </w:pPr>
            <w:r w:rsidRPr="00412EB9">
              <w:rPr>
                <w:rFonts w:cs="Arial"/>
                <w:b/>
                <w:bCs/>
                <w:kern w:val="24"/>
                <w:szCs w:val="18"/>
              </w:rPr>
              <w:t>48</w:t>
            </w:r>
          </w:p>
        </w:tc>
        <w:tc>
          <w:tcPr>
            <w:tcW w:w="1958" w:type="dxa"/>
            <w:vAlign w:val="center"/>
          </w:tcPr>
          <w:p w14:paraId="4966FC82" w14:textId="77777777" w:rsidR="00D2039A" w:rsidRPr="00412EB9" w:rsidRDefault="00D2039A" w:rsidP="008740BA">
            <w:pPr>
              <w:pStyle w:val="TAC"/>
              <w:rPr>
                <w:b/>
                <w:bCs/>
              </w:rPr>
            </w:pPr>
            <w:r w:rsidRPr="00412EB9">
              <w:rPr>
                <w:rFonts w:cs="Arial"/>
                <w:b/>
                <w:bCs/>
                <w:kern w:val="24"/>
                <w:szCs w:val="18"/>
              </w:rPr>
              <w:t>1</w:t>
            </w:r>
          </w:p>
        </w:tc>
        <w:tc>
          <w:tcPr>
            <w:tcW w:w="1411" w:type="dxa"/>
            <w:vAlign w:val="center"/>
          </w:tcPr>
          <w:p w14:paraId="0EF1E45E" w14:textId="77777777" w:rsidR="00D2039A" w:rsidRPr="00412EB9" w:rsidRDefault="00D2039A" w:rsidP="008740BA">
            <w:pPr>
              <w:pStyle w:val="TAC"/>
              <w:rPr>
                <w:b/>
                <w:bCs/>
              </w:rPr>
            </w:pPr>
            <w:r w:rsidRPr="00412EB9">
              <w:rPr>
                <w:rFonts w:cs="Arial"/>
                <w:b/>
                <w:bCs/>
                <w:kern w:val="24"/>
                <w:szCs w:val="18"/>
              </w:rPr>
              <w:t>16</w:t>
            </w:r>
          </w:p>
        </w:tc>
      </w:tr>
      <w:tr w:rsidR="00D2039A" w:rsidRPr="00B916EC" w14:paraId="670E72EF" w14:textId="77777777" w:rsidTr="008740BA">
        <w:trPr>
          <w:cantSplit/>
        </w:trPr>
        <w:tc>
          <w:tcPr>
            <w:tcW w:w="803" w:type="dxa"/>
            <w:tcBorders>
              <w:right w:val="double" w:sz="4" w:space="0" w:color="auto"/>
            </w:tcBorders>
            <w:shd w:val="clear" w:color="auto" w:fill="auto"/>
            <w:vAlign w:val="center"/>
          </w:tcPr>
          <w:p w14:paraId="59B10369" w14:textId="77777777" w:rsidR="00D2039A" w:rsidRPr="00412EB9" w:rsidRDefault="00D2039A" w:rsidP="008740BA">
            <w:pPr>
              <w:pStyle w:val="TAC"/>
              <w:rPr>
                <w:b/>
                <w:bCs/>
              </w:rPr>
            </w:pPr>
            <w:r w:rsidRPr="00412EB9">
              <w:rPr>
                <w:b/>
                <w:bCs/>
              </w:rPr>
              <w:t>13</w:t>
            </w:r>
          </w:p>
        </w:tc>
        <w:tc>
          <w:tcPr>
            <w:tcW w:w="3584" w:type="dxa"/>
            <w:tcBorders>
              <w:left w:val="double" w:sz="4" w:space="0" w:color="auto"/>
            </w:tcBorders>
            <w:vAlign w:val="center"/>
          </w:tcPr>
          <w:p w14:paraId="76DCB1ED" w14:textId="77777777" w:rsidR="00D2039A" w:rsidRPr="00412EB9" w:rsidRDefault="00D2039A" w:rsidP="008740BA">
            <w:pPr>
              <w:pStyle w:val="TAC"/>
              <w:rPr>
                <w:b/>
                <w:bCs/>
              </w:rPr>
            </w:pPr>
            <w:r w:rsidRPr="00412EB9">
              <w:rPr>
                <w:rFonts w:cs="Arial"/>
                <w:b/>
                <w:bCs/>
                <w:kern w:val="24"/>
                <w:szCs w:val="18"/>
              </w:rPr>
              <w:t xml:space="preserve">1 </w:t>
            </w:r>
          </w:p>
        </w:tc>
        <w:tc>
          <w:tcPr>
            <w:tcW w:w="1587" w:type="dxa"/>
            <w:vAlign w:val="center"/>
          </w:tcPr>
          <w:p w14:paraId="0BA2C8B0" w14:textId="77777777" w:rsidR="00D2039A" w:rsidRPr="00412EB9" w:rsidRDefault="00D2039A" w:rsidP="008740BA">
            <w:pPr>
              <w:pStyle w:val="TAC"/>
              <w:rPr>
                <w:b/>
                <w:bCs/>
              </w:rPr>
            </w:pPr>
            <w:r w:rsidRPr="00412EB9">
              <w:rPr>
                <w:rFonts w:cs="Arial"/>
                <w:b/>
                <w:bCs/>
                <w:kern w:val="24"/>
                <w:szCs w:val="18"/>
              </w:rPr>
              <w:t>48</w:t>
            </w:r>
          </w:p>
        </w:tc>
        <w:tc>
          <w:tcPr>
            <w:tcW w:w="1958" w:type="dxa"/>
            <w:vAlign w:val="center"/>
          </w:tcPr>
          <w:p w14:paraId="7EF9B783" w14:textId="77777777" w:rsidR="00D2039A" w:rsidRPr="00412EB9" w:rsidRDefault="00D2039A" w:rsidP="008740BA">
            <w:pPr>
              <w:pStyle w:val="TAC"/>
              <w:rPr>
                <w:b/>
                <w:bCs/>
              </w:rPr>
            </w:pPr>
            <w:r w:rsidRPr="00412EB9">
              <w:rPr>
                <w:rFonts w:cs="Arial"/>
                <w:b/>
                <w:bCs/>
                <w:kern w:val="24"/>
                <w:szCs w:val="18"/>
              </w:rPr>
              <w:t>2</w:t>
            </w:r>
          </w:p>
        </w:tc>
        <w:tc>
          <w:tcPr>
            <w:tcW w:w="1411" w:type="dxa"/>
            <w:vAlign w:val="center"/>
          </w:tcPr>
          <w:p w14:paraId="4D0229E7" w14:textId="77777777" w:rsidR="00D2039A" w:rsidRPr="00412EB9" w:rsidRDefault="00D2039A" w:rsidP="008740BA">
            <w:pPr>
              <w:pStyle w:val="TAC"/>
              <w:rPr>
                <w:b/>
                <w:bCs/>
              </w:rPr>
            </w:pPr>
            <w:r w:rsidRPr="00412EB9">
              <w:rPr>
                <w:rFonts w:cs="Arial"/>
                <w:b/>
                <w:bCs/>
                <w:kern w:val="24"/>
                <w:szCs w:val="18"/>
              </w:rPr>
              <w:t>12</w:t>
            </w:r>
          </w:p>
        </w:tc>
      </w:tr>
      <w:tr w:rsidR="00D2039A" w:rsidRPr="00B916EC" w14:paraId="0062C4C9" w14:textId="77777777" w:rsidTr="008740BA">
        <w:trPr>
          <w:cantSplit/>
        </w:trPr>
        <w:tc>
          <w:tcPr>
            <w:tcW w:w="803" w:type="dxa"/>
            <w:tcBorders>
              <w:right w:val="double" w:sz="4" w:space="0" w:color="auto"/>
            </w:tcBorders>
            <w:shd w:val="clear" w:color="auto" w:fill="auto"/>
            <w:vAlign w:val="center"/>
          </w:tcPr>
          <w:p w14:paraId="305C29DF" w14:textId="77777777" w:rsidR="00D2039A" w:rsidRPr="00412EB9" w:rsidRDefault="00D2039A" w:rsidP="008740BA">
            <w:pPr>
              <w:pStyle w:val="TAC"/>
              <w:rPr>
                <w:b/>
                <w:bCs/>
              </w:rPr>
            </w:pPr>
            <w:r w:rsidRPr="00412EB9">
              <w:rPr>
                <w:b/>
                <w:bCs/>
              </w:rPr>
              <w:t>14</w:t>
            </w:r>
          </w:p>
        </w:tc>
        <w:tc>
          <w:tcPr>
            <w:tcW w:w="3584" w:type="dxa"/>
            <w:tcBorders>
              <w:left w:val="double" w:sz="4" w:space="0" w:color="auto"/>
            </w:tcBorders>
            <w:vAlign w:val="center"/>
          </w:tcPr>
          <w:p w14:paraId="5ABF0AD4" w14:textId="77777777" w:rsidR="00D2039A" w:rsidRPr="00412EB9" w:rsidRDefault="00D2039A" w:rsidP="008740BA">
            <w:pPr>
              <w:pStyle w:val="TAC"/>
              <w:rPr>
                <w:b/>
                <w:bCs/>
              </w:rPr>
            </w:pPr>
            <w:r w:rsidRPr="00412EB9">
              <w:rPr>
                <w:rFonts w:cs="Arial"/>
                <w:b/>
                <w:bCs/>
                <w:kern w:val="24"/>
                <w:szCs w:val="18"/>
              </w:rPr>
              <w:t xml:space="preserve">1 </w:t>
            </w:r>
          </w:p>
        </w:tc>
        <w:tc>
          <w:tcPr>
            <w:tcW w:w="1587" w:type="dxa"/>
            <w:vAlign w:val="center"/>
          </w:tcPr>
          <w:p w14:paraId="6E0F5768" w14:textId="77777777" w:rsidR="00D2039A" w:rsidRPr="00412EB9" w:rsidRDefault="00D2039A" w:rsidP="008740BA">
            <w:pPr>
              <w:pStyle w:val="TAC"/>
              <w:rPr>
                <w:b/>
                <w:bCs/>
              </w:rPr>
            </w:pPr>
            <w:r w:rsidRPr="00412EB9">
              <w:rPr>
                <w:rFonts w:cs="Arial"/>
                <w:b/>
                <w:bCs/>
                <w:kern w:val="24"/>
                <w:szCs w:val="18"/>
              </w:rPr>
              <w:t>48</w:t>
            </w:r>
          </w:p>
        </w:tc>
        <w:tc>
          <w:tcPr>
            <w:tcW w:w="1958" w:type="dxa"/>
            <w:vAlign w:val="center"/>
          </w:tcPr>
          <w:p w14:paraId="5D991C4D" w14:textId="77777777" w:rsidR="00D2039A" w:rsidRPr="00412EB9" w:rsidRDefault="00D2039A" w:rsidP="008740BA">
            <w:pPr>
              <w:pStyle w:val="TAC"/>
              <w:rPr>
                <w:b/>
                <w:bCs/>
              </w:rPr>
            </w:pPr>
            <w:r w:rsidRPr="00412EB9">
              <w:rPr>
                <w:rFonts w:cs="Arial"/>
                <w:b/>
                <w:bCs/>
                <w:kern w:val="24"/>
                <w:szCs w:val="18"/>
              </w:rPr>
              <w:t>2</w:t>
            </w:r>
          </w:p>
        </w:tc>
        <w:tc>
          <w:tcPr>
            <w:tcW w:w="1411" w:type="dxa"/>
            <w:vAlign w:val="center"/>
          </w:tcPr>
          <w:p w14:paraId="55DFA8FD" w14:textId="77777777" w:rsidR="00D2039A" w:rsidRPr="00412EB9" w:rsidRDefault="00D2039A" w:rsidP="008740BA">
            <w:pPr>
              <w:pStyle w:val="TAC"/>
              <w:rPr>
                <w:b/>
                <w:bCs/>
              </w:rPr>
            </w:pPr>
            <w:r w:rsidRPr="00412EB9">
              <w:rPr>
                <w:rFonts w:cs="Arial"/>
                <w:b/>
                <w:bCs/>
                <w:kern w:val="24"/>
                <w:szCs w:val="18"/>
              </w:rPr>
              <w:t>14</w:t>
            </w:r>
          </w:p>
        </w:tc>
      </w:tr>
      <w:tr w:rsidR="00D2039A" w:rsidRPr="00B916EC" w14:paraId="18774691" w14:textId="77777777" w:rsidTr="008740BA">
        <w:trPr>
          <w:cantSplit/>
        </w:trPr>
        <w:tc>
          <w:tcPr>
            <w:tcW w:w="803" w:type="dxa"/>
            <w:tcBorders>
              <w:right w:val="double" w:sz="4" w:space="0" w:color="auto"/>
            </w:tcBorders>
            <w:shd w:val="clear" w:color="auto" w:fill="auto"/>
            <w:vAlign w:val="center"/>
          </w:tcPr>
          <w:p w14:paraId="68240272" w14:textId="77777777" w:rsidR="00D2039A" w:rsidRPr="00412EB9" w:rsidRDefault="00D2039A" w:rsidP="008740BA">
            <w:pPr>
              <w:pStyle w:val="TAC"/>
              <w:rPr>
                <w:b/>
                <w:bCs/>
              </w:rPr>
            </w:pPr>
            <w:r w:rsidRPr="00412EB9">
              <w:rPr>
                <w:rFonts w:cs="Arial"/>
                <w:b/>
                <w:bCs/>
                <w:kern w:val="24"/>
                <w:szCs w:val="18"/>
              </w:rPr>
              <w:t>15</w:t>
            </w:r>
          </w:p>
        </w:tc>
        <w:tc>
          <w:tcPr>
            <w:tcW w:w="3584" w:type="dxa"/>
            <w:tcBorders>
              <w:left w:val="double" w:sz="4" w:space="0" w:color="auto"/>
            </w:tcBorders>
            <w:vAlign w:val="center"/>
          </w:tcPr>
          <w:p w14:paraId="487ECECB" w14:textId="77777777" w:rsidR="00D2039A" w:rsidRPr="00412EB9" w:rsidRDefault="00D2039A" w:rsidP="008740BA">
            <w:pPr>
              <w:pStyle w:val="TAC"/>
              <w:rPr>
                <w:rFonts w:cs="Arial"/>
                <w:b/>
                <w:bCs/>
                <w:kern w:val="24"/>
                <w:szCs w:val="18"/>
              </w:rPr>
            </w:pPr>
            <w:r w:rsidRPr="00412EB9">
              <w:rPr>
                <w:rFonts w:cs="Arial"/>
                <w:b/>
                <w:bCs/>
                <w:kern w:val="24"/>
                <w:szCs w:val="18"/>
              </w:rPr>
              <w:t xml:space="preserve">1 </w:t>
            </w:r>
          </w:p>
        </w:tc>
        <w:tc>
          <w:tcPr>
            <w:tcW w:w="1587" w:type="dxa"/>
            <w:vAlign w:val="center"/>
          </w:tcPr>
          <w:p w14:paraId="43D021E1" w14:textId="77777777" w:rsidR="00D2039A" w:rsidRPr="00412EB9" w:rsidRDefault="00D2039A" w:rsidP="008740BA">
            <w:pPr>
              <w:pStyle w:val="TAC"/>
              <w:rPr>
                <w:rFonts w:cs="Arial"/>
                <w:b/>
                <w:bCs/>
                <w:kern w:val="24"/>
                <w:szCs w:val="18"/>
              </w:rPr>
            </w:pPr>
            <w:r w:rsidRPr="00412EB9">
              <w:rPr>
                <w:rFonts w:cs="Arial"/>
                <w:b/>
                <w:bCs/>
                <w:kern w:val="24"/>
                <w:szCs w:val="18"/>
              </w:rPr>
              <w:t>48</w:t>
            </w:r>
          </w:p>
        </w:tc>
        <w:tc>
          <w:tcPr>
            <w:tcW w:w="1958" w:type="dxa"/>
            <w:vAlign w:val="center"/>
          </w:tcPr>
          <w:p w14:paraId="22B0904E" w14:textId="77777777" w:rsidR="00D2039A" w:rsidRPr="00412EB9" w:rsidRDefault="00D2039A" w:rsidP="008740BA">
            <w:pPr>
              <w:pStyle w:val="TAC"/>
              <w:rPr>
                <w:rFonts w:cs="Arial"/>
                <w:b/>
                <w:bCs/>
                <w:kern w:val="24"/>
                <w:szCs w:val="18"/>
              </w:rPr>
            </w:pPr>
            <w:r w:rsidRPr="00412EB9">
              <w:rPr>
                <w:rFonts w:cs="Arial"/>
                <w:b/>
                <w:bCs/>
                <w:kern w:val="24"/>
                <w:szCs w:val="18"/>
              </w:rPr>
              <w:t>2</w:t>
            </w:r>
          </w:p>
        </w:tc>
        <w:tc>
          <w:tcPr>
            <w:tcW w:w="1411" w:type="dxa"/>
            <w:vAlign w:val="center"/>
          </w:tcPr>
          <w:p w14:paraId="6A9CB276" w14:textId="77777777" w:rsidR="00D2039A" w:rsidRPr="00412EB9" w:rsidRDefault="00D2039A" w:rsidP="008740BA">
            <w:pPr>
              <w:pStyle w:val="TAC"/>
              <w:rPr>
                <w:rFonts w:cs="Arial"/>
                <w:b/>
                <w:bCs/>
                <w:kern w:val="24"/>
                <w:szCs w:val="18"/>
              </w:rPr>
            </w:pPr>
            <w:r w:rsidRPr="00412EB9">
              <w:rPr>
                <w:rFonts w:cs="Arial"/>
                <w:b/>
                <w:bCs/>
                <w:kern w:val="24"/>
                <w:szCs w:val="18"/>
              </w:rPr>
              <w:t>16</w:t>
            </w:r>
          </w:p>
        </w:tc>
      </w:tr>
    </w:tbl>
    <w:p w14:paraId="1B35B0C4" w14:textId="77777777" w:rsidR="00D2039A" w:rsidRPr="00412EB9" w:rsidRDefault="00D2039A" w:rsidP="00666EA0">
      <w:pPr>
        <w:pStyle w:val="af2"/>
        <w:spacing w:after="200" w:line="276" w:lineRule="auto"/>
        <w:ind w:firstLineChars="0" w:firstLine="0"/>
        <w:contextualSpacing/>
        <w:rPr>
          <w:lang w:eastAsia="zh-CN"/>
        </w:rPr>
      </w:pPr>
    </w:p>
    <w:bookmarkEnd w:id="2"/>
    <w:p w14:paraId="0E5E3E4A" w14:textId="5EF05802" w:rsidR="00412EB9" w:rsidRDefault="00412EB9" w:rsidP="00412EB9">
      <w:pPr>
        <w:rPr>
          <w:b/>
          <w:lang w:eastAsia="zh-CN"/>
        </w:rPr>
      </w:pPr>
      <w:r>
        <w:rPr>
          <w:b/>
          <w:lang w:eastAsia="zh-CN"/>
        </w:rPr>
        <w:t xml:space="preserve">Proposal </w:t>
      </w:r>
      <w:r>
        <w:rPr>
          <w:b/>
          <w:lang w:eastAsia="zh-CN"/>
        </w:rPr>
        <w:t>2</w:t>
      </w:r>
      <w:r>
        <w:rPr>
          <w:b/>
          <w:lang w:eastAsia="zh-CN"/>
        </w:rPr>
        <w:t xml:space="preserve">:  </w:t>
      </w:r>
      <w:r w:rsidR="008B5D89">
        <w:rPr>
          <w:b/>
          <w:lang w:eastAsia="zh-CN"/>
        </w:rPr>
        <w:t>At least 3 bits in PBCH contents could be reused for other purpose.</w:t>
      </w:r>
    </w:p>
    <w:p w14:paraId="1EAD85B3" w14:textId="77777777" w:rsidR="00530CD1" w:rsidRPr="00412EB9" w:rsidRDefault="00530CD1" w:rsidP="00530CD1">
      <w:pPr>
        <w:rPr>
          <w:b/>
          <w:bCs/>
          <w:sz w:val="24"/>
          <w:szCs w:val="20"/>
          <w:lang w:eastAsia="zh-CN"/>
        </w:rPr>
      </w:pPr>
    </w:p>
    <w:p w14:paraId="57FE1628" w14:textId="6EB9C174" w:rsidR="00EA280A" w:rsidRDefault="00BB2D80" w:rsidP="00EA280A">
      <w:pPr>
        <w:pStyle w:val="1"/>
        <w:rPr>
          <w:szCs w:val="20"/>
          <w:lang w:eastAsia="zh-CN"/>
        </w:rPr>
      </w:pPr>
      <w:r>
        <w:rPr>
          <w:szCs w:val="20"/>
          <w:lang w:eastAsia="zh-CN"/>
        </w:rPr>
        <w:t>PRACH</w:t>
      </w:r>
      <w:r w:rsidR="001B7F79">
        <w:rPr>
          <w:szCs w:val="20"/>
          <w:lang w:eastAsia="zh-CN"/>
        </w:rPr>
        <w:t xml:space="preserve"> </w:t>
      </w:r>
      <w:r w:rsidR="005C204A">
        <w:rPr>
          <w:szCs w:val="20"/>
          <w:lang w:eastAsia="zh-CN"/>
        </w:rPr>
        <w:t>for NR-U</w:t>
      </w:r>
    </w:p>
    <w:p w14:paraId="0ABD59BD" w14:textId="77777777" w:rsidR="001111EE" w:rsidRDefault="001111EE" w:rsidP="001111EE">
      <w:pPr>
        <w:pStyle w:val="2"/>
        <w:rPr>
          <w:lang w:eastAsia="zh-CN"/>
        </w:rPr>
      </w:pPr>
      <w:r>
        <w:rPr>
          <w:rFonts w:hint="eastAsia"/>
          <w:lang w:eastAsia="zh-CN"/>
        </w:rPr>
        <w:t>P</w:t>
      </w:r>
      <w:r>
        <w:rPr>
          <w:lang w:eastAsia="zh-CN"/>
        </w:rPr>
        <w:t>RACH Numerology</w:t>
      </w:r>
    </w:p>
    <w:p w14:paraId="1D285D63" w14:textId="77777777" w:rsidR="001111EE" w:rsidRDefault="001111EE" w:rsidP="001111EE">
      <w:pPr>
        <w:rPr>
          <w:lang w:eastAsia="zh-CN"/>
        </w:rPr>
      </w:pPr>
      <w:r>
        <w:rPr>
          <w:rFonts w:hint="eastAsia"/>
          <w:lang w:eastAsia="zh-CN"/>
        </w:rPr>
        <w:t>A</w:t>
      </w:r>
      <w:r>
        <w:rPr>
          <w:lang w:eastAsia="zh-CN"/>
        </w:rPr>
        <w:t xml:space="preserve">s the progress of NR-U is a little behind schedule, and as </w:t>
      </w:r>
      <w:r>
        <w:rPr>
          <w:rFonts w:hint="eastAsia"/>
          <w:lang w:eastAsia="zh-CN"/>
        </w:rPr>
        <w:t>the</w:t>
      </w:r>
      <w:r>
        <w:t xml:space="preserve"> </w:t>
      </w:r>
      <w:r>
        <w:rPr>
          <w:rFonts w:hint="eastAsia"/>
          <w:lang w:eastAsia="zh-CN"/>
        </w:rPr>
        <w:t>g</w:t>
      </w:r>
      <w:r w:rsidRPr="00DA67F8">
        <w:t xml:space="preserve">uidance on essential functionality for NR-U </w:t>
      </w:r>
      <w:r>
        <w:rPr>
          <w:rFonts w:hint="eastAsia"/>
          <w:lang w:eastAsia="zh-CN"/>
        </w:rPr>
        <w:t>was</w:t>
      </w:r>
      <w:r>
        <w:rPr>
          <w:lang w:eastAsia="zh-CN"/>
        </w:rPr>
        <w:t xml:space="preserve"> endorsed, the additional numerology beyond R15 should not be considered </w:t>
      </w:r>
      <w:r>
        <w:rPr>
          <w:rFonts w:hint="eastAsia"/>
          <w:lang w:eastAsia="zh-CN"/>
        </w:rPr>
        <w:t>a</w:t>
      </w:r>
      <w:r>
        <w:rPr>
          <w:lang w:eastAsia="zh-CN"/>
        </w:rPr>
        <w:t>s a priority point. On the other hand, if 60kHz SCS is introduced, the impact on PRACH formats and other aspect will increase the TU for discussion accordingly.</w:t>
      </w:r>
    </w:p>
    <w:p w14:paraId="255CA5B3" w14:textId="1B2F08E3" w:rsidR="001111EE" w:rsidRDefault="001111EE" w:rsidP="001111EE">
      <w:pPr>
        <w:rPr>
          <w:b/>
          <w:lang w:eastAsia="zh-CN"/>
        </w:rPr>
      </w:pPr>
      <w:r>
        <w:rPr>
          <w:b/>
          <w:lang w:eastAsia="zh-CN"/>
        </w:rPr>
        <w:t xml:space="preserve">Proposal </w:t>
      </w:r>
      <w:r w:rsidR="00FE772B">
        <w:rPr>
          <w:b/>
          <w:lang w:eastAsia="zh-CN"/>
        </w:rPr>
        <w:t>3</w:t>
      </w:r>
      <w:r>
        <w:rPr>
          <w:b/>
          <w:lang w:eastAsia="zh-CN"/>
        </w:rPr>
        <w:t xml:space="preserve">:  </w:t>
      </w:r>
      <w:r w:rsidRPr="00DF0F67">
        <w:rPr>
          <w:b/>
          <w:lang w:eastAsia="zh-CN"/>
        </w:rPr>
        <w:t xml:space="preserve">SCS of </w:t>
      </w:r>
      <w:r>
        <w:rPr>
          <w:b/>
          <w:lang w:eastAsia="zh-CN"/>
        </w:rPr>
        <w:t>6</w:t>
      </w:r>
      <w:r w:rsidRPr="00DF0F67">
        <w:rPr>
          <w:b/>
          <w:lang w:eastAsia="zh-CN"/>
        </w:rPr>
        <w:t xml:space="preserve">0 kHz is </w:t>
      </w:r>
      <w:r>
        <w:rPr>
          <w:b/>
          <w:lang w:eastAsia="zh-CN"/>
        </w:rPr>
        <w:t>not considered for N</w:t>
      </w:r>
      <w:r w:rsidRPr="00DF0F67">
        <w:rPr>
          <w:b/>
          <w:lang w:eastAsia="zh-CN"/>
        </w:rPr>
        <w:t>R-U PRACH</w:t>
      </w:r>
      <w:r>
        <w:rPr>
          <w:b/>
          <w:lang w:eastAsia="zh-CN"/>
        </w:rPr>
        <w:t xml:space="preserve"> </w:t>
      </w:r>
    </w:p>
    <w:p w14:paraId="01C6D78A" w14:textId="77777777" w:rsidR="00445A88" w:rsidRPr="00445A88" w:rsidRDefault="00445A88" w:rsidP="001111EE">
      <w:pPr>
        <w:rPr>
          <w:b/>
          <w:lang w:eastAsia="zh-CN"/>
        </w:rPr>
      </w:pPr>
    </w:p>
    <w:p w14:paraId="01E6117C" w14:textId="32936D62" w:rsidR="001111EE" w:rsidRPr="005C204A" w:rsidRDefault="001111EE" w:rsidP="00CF77D6">
      <w:pPr>
        <w:pStyle w:val="2"/>
        <w:rPr>
          <w:lang w:eastAsia="zh-CN"/>
        </w:rPr>
      </w:pPr>
      <w:r>
        <w:rPr>
          <w:rFonts w:hint="eastAsia"/>
          <w:lang w:eastAsia="zh-CN"/>
        </w:rPr>
        <w:t>PRACH</w:t>
      </w:r>
      <w:r>
        <w:rPr>
          <w:lang w:eastAsia="zh-CN"/>
        </w:rPr>
        <w:t xml:space="preserve"> </w:t>
      </w:r>
      <w:r w:rsidR="000006F2">
        <w:t>frequency mapping</w:t>
      </w:r>
    </w:p>
    <w:p w14:paraId="72BDA1C6" w14:textId="48B0C732" w:rsidR="000006F2" w:rsidRDefault="000006F2" w:rsidP="000006F2">
      <w:r>
        <w:t>The following was agreed in RAN97:</w:t>
      </w:r>
    </w:p>
    <w:p w14:paraId="6FF4119A" w14:textId="77777777" w:rsidR="000006F2" w:rsidRDefault="000006F2" w:rsidP="000006F2">
      <w:pPr>
        <w:rPr>
          <w:lang w:eastAsia="x-none"/>
        </w:rPr>
      </w:pPr>
      <w:r w:rsidRPr="005D4E88">
        <w:rPr>
          <w:highlight w:val="green"/>
          <w:lang w:eastAsia="x-none"/>
        </w:rPr>
        <w:t>Agreement</w:t>
      </w:r>
    </w:p>
    <w:p w14:paraId="015437B6" w14:textId="77777777" w:rsidR="000006F2" w:rsidRDefault="000006F2" w:rsidP="000006F2">
      <w:r>
        <w:t>For a n</w:t>
      </w:r>
      <w:r w:rsidRPr="00520B27">
        <w:t xml:space="preserve">ew enhanced design of NR-U PRACH </w:t>
      </w:r>
      <w:r>
        <w:t>in addition to the Rel-15 design (sequence length of 139) further discussion is limited to the following options</w:t>
      </w:r>
    </w:p>
    <w:p w14:paraId="16E9F0D9" w14:textId="77777777" w:rsidR="000006F2" w:rsidRPr="00520B27" w:rsidRDefault="000006F2" w:rsidP="000006F2">
      <w:pPr>
        <w:pStyle w:val="af2"/>
        <w:numPr>
          <w:ilvl w:val="0"/>
          <w:numId w:val="37"/>
        </w:numPr>
        <w:kinsoku w:val="0"/>
        <w:overflowPunct w:val="0"/>
        <w:autoSpaceDE/>
        <w:autoSpaceDN/>
        <w:snapToGrid/>
        <w:spacing w:after="60"/>
        <w:ind w:left="880" w:firstLineChars="0"/>
        <w:jc w:val="left"/>
        <w:textAlignment w:val="baseline"/>
      </w:pPr>
      <w:r>
        <w:t>ZC sequence of the following lengths</w:t>
      </w:r>
    </w:p>
    <w:p w14:paraId="27C9835C" w14:textId="77777777" w:rsidR="000006F2" w:rsidRPr="00520B27" w:rsidRDefault="000006F2" w:rsidP="000006F2">
      <w:pPr>
        <w:pStyle w:val="af2"/>
        <w:numPr>
          <w:ilvl w:val="0"/>
          <w:numId w:val="36"/>
        </w:numPr>
        <w:kinsoku w:val="0"/>
        <w:overflowPunct w:val="0"/>
        <w:autoSpaceDE/>
        <w:autoSpaceDN/>
        <w:snapToGrid/>
        <w:spacing w:after="60"/>
        <w:ind w:left="1312" w:firstLineChars="0"/>
        <w:jc w:val="left"/>
        <w:textAlignment w:val="baseline"/>
      </w:pPr>
      <w:r w:rsidRPr="00520B27">
        <w:t xml:space="preserve">15 kHz: </w:t>
      </w:r>
      <w:r>
        <w:t xml:space="preserve">Choose one of </w:t>
      </w:r>
      <w:r w:rsidRPr="00520B27">
        <w:t>L_RA=</w:t>
      </w:r>
      <w:r>
        <w:t xml:space="preserve"> </w:t>
      </w:r>
      <w:r w:rsidRPr="00520B27">
        <w:t>[</w:t>
      </w:r>
      <w:r>
        <w:t>571, 1151</w:t>
      </w:r>
      <w:r w:rsidRPr="00520B27">
        <w:t>]</w:t>
      </w:r>
    </w:p>
    <w:p w14:paraId="78C12D2F" w14:textId="77777777" w:rsidR="000006F2" w:rsidRDefault="000006F2" w:rsidP="000006F2">
      <w:pPr>
        <w:pStyle w:val="af2"/>
        <w:numPr>
          <w:ilvl w:val="0"/>
          <w:numId w:val="36"/>
        </w:numPr>
        <w:kinsoku w:val="0"/>
        <w:overflowPunct w:val="0"/>
        <w:autoSpaceDE/>
        <w:autoSpaceDN/>
        <w:snapToGrid/>
        <w:spacing w:after="60"/>
        <w:ind w:left="1312" w:firstLineChars="0"/>
        <w:jc w:val="left"/>
        <w:textAlignment w:val="baseline"/>
      </w:pPr>
      <w:r w:rsidRPr="00520B27">
        <w:t xml:space="preserve">30 kHz: </w:t>
      </w:r>
      <w:r>
        <w:t xml:space="preserve">Choose one of </w:t>
      </w:r>
      <w:r w:rsidRPr="00520B27">
        <w:t>L_RA=</w:t>
      </w:r>
      <w:r>
        <w:t xml:space="preserve"> </w:t>
      </w:r>
      <w:r w:rsidRPr="00520B27">
        <w:t>[</w:t>
      </w:r>
      <w:r>
        <w:t xml:space="preserve">283, </w:t>
      </w:r>
      <w:r w:rsidRPr="00520B27">
        <w:t>571]</w:t>
      </w:r>
    </w:p>
    <w:p w14:paraId="25EF5495" w14:textId="77777777" w:rsidR="000006F2" w:rsidRDefault="000006F2" w:rsidP="000006F2">
      <w:pPr>
        <w:pStyle w:val="af2"/>
        <w:numPr>
          <w:ilvl w:val="0"/>
          <w:numId w:val="37"/>
        </w:numPr>
        <w:kinsoku w:val="0"/>
        <w:overflowPunct w:val="0"/>
        <w:autoSpaceDE/>
        <w:autoSpaceDN/>
        <w:snapToGrid/>
        <w:spacing w:after="60"/>
        <w:ind w:left="880" w:firstLineChars="0"/>
        <w:jc w:val="left"/>
        <w:textAlignment w:val="baseline"/>
      </w:pPr>
      <w:r>
        <w:t>Repetition of Rel-15 PRACH sequences in frequency domain with potentially some mechanisms to improve the cubic metric</w:t>
      </w:r>
    </w:p>
    <w:p w14:paraId="7711AB87" w14:textId="1B616D56" w:rsidR="00445A88" w:rsidRDefault="000006F2" w:rsidP="001111EE">
      <w:r>
        <w:rPr>
          <w:rFonts w:hint="eastAsia"/>
          <w:lang w:eastAsia="zh-CN"/>
        </w:rPr>
        <w:t>Consider</w:t>
      </w:r>
      <w:r>
        <w:rPr>
          <w:lang w:eastAsia="zh-CN"/>
        </w:rPr>
        <w:t xml:space="preserve"> the short transmission of PRACH in time domain and </w:t>
      </w:r>
      <w:r w:rsidR="00B01B86">
        <w:rPr>
          <w:lang w:eastAsia="zh-CN"/>
        </w:rPr>
        <w:t xml:space="preserve">CM consideration in frequency design, as well as the reuse of </w:t>
      </w:r>
      <w:r w:rsidR="00B01B86">
        <w:t>Rel-15</w:t>
      </w:r>
      <w:r w:rsidR="00B01B86">
        <w:rPr>
          <w:lang w:eastAsia="zh-CN"/>
        </w:rPr>
        <w:t xml:space="preserve"> and TU left, we propose to adopt repetition of </w:t>
      </w:r>
      <w:r w:rsidR="00B01B86">
        <w:t xml:space="preserve">PRACH sequences for the </w:t>
      </w:r>
      <w:r w:rsidR="00B01B86">
        <w:lastRenderedPageBreak/>
        <w:t xml:space="preserve">enhancement of PRACH in NR-U. However, there may be </w:t>
      </w:r>
      <w:r w:rsidR="0099794E">
        <w:t xml:space="preserve">several </w:t>
      </w:r>
      <w:r w:rsidR="00B01B86">
        <w:t xml:space="preserve">repetition </w:t>
      </w:r>
      <w:r w:rsidR="00BE2A99">
        <w:t>patterns</w:t>
      </w:r>
      <w:r w:rsidR="00B01B86">
        <w:t xml:space="preserve"> options</w:t>
      </w:r>
      <w:r w:rsidR="00531A21">
        <w:t xml:space="preserve"> to </w:t>
      </w:r>
      <w:r w:rsidR="00BE2A99">
        <w:t>down select</w:t>
      </w:r>
      <w:r w:rsidR="00531A21">
        <w:t xml:space="preserve">, we think the repetition pattern of PRACH should be predefined with SCS. Further, there could be configurable of patterns in system information if no single pattern could be agreed. </w:t>
      </w:r>
    </w:p>
    <w:p w14:paraId="68C0A4C5" w14:textId="6E866F17" w:rsidR="00531A21" w:rsidRDefault="00531A21" w:rsidP="001111EE">
      <w:pPr>
        <w:rPr>
          <w:b/>
          <w:lang w:eastAsia="zh-CN"/>
        </w:rPr>
      </w:pPr>
      <w:r>
        <w:rPr>
          <w:b/>
          <w:lang w:eastAsia="zh-CN"/>
        </w:rPr>
        <w:t xml:space="preserve">Proposal </w:t>
      </w:r>
      <w:r w:rsidR="00FE772B">
        <w:rPr>
          <w:b/>
          <w:lang w:eastAsia="zh-CN"/>
        </w:rPr>
        <w:t>4</w:t>
      </w:r>
      <w:bookmarkStart w:id="3" w:name="_GoBack"/>
      <w:bookmarkEnd w:id="3"/>
      <w:r>
        <w:rPr>
          <w:b/>
          <w:lang w:eastAsia="zh-CN"/>
        </w:rPr>
        <w:t xml:space="preserve">:  NR-U supports </w:t>
      </w:r>
      <w:r>
        <w:rPr>
          <w:rFonts w:hint="eastAsia"/>
          <w:b/>
          <w:lang w:eastAsia="zh-CN"/>
        </w:rPr>
        <w:t>r</w:t>
      </w:r>
      <w:r w:rsidRPr="00531A21">
        <w:rPr>
          <w:b/>
          <w:lang w:eastAsia="zh-CN"/>
        </w:rPr>
        <w:t>epetition of Rel-15 PRACH sequences in frequency domain</w:t>
      </w:r>
      <w:r>
        <w:rPr>
          <w:b/>
          <w:lang w:eastAsia="zh-CN"/>
        </w:rPr>
        <w:t>.</w:t>
      </w:r>
    </w:p>
    <w:p w14:paraId="648C8DFE" w14:textId="77777777" w:rsidR="00531A21" w:rsidRPr="000006F2" w:rsidRDefault="00531A21" w:rsidP="001111EE"/>
    <w:p w14:paraId="1070D815" w14:textId="48DD02BE" w:rsidR="005C204A" w:rsidRPr="005C204A" w:rsidRDefault="00C71E81" w:rsidP="005C204A">
      <w:pPr>
        <w:pStyle w:val="2"/>
        <w:rPr>
          <w:lang w:eastAsia="zh-CN"/>
        </w:rPr>
      </w:pPr>
      <w:r>
        <w:rPr>
          <w:lang w:eastAsia="zh-CN"/>
        </w:rPr>
        <w:t>LBT Gap between ROs</w:t>
      </w:r>
      <w:r w:rsidR="00DF7EC5">
        <w:rPr>
          <w:lang w:eastAsia="zh-CN"/>
        </w:rPr>
        <w:t xml:space="preserve"> </w:t>
      </w:r>
    </w:p>
    <w:p w14:paraId="4595A4D2" w14:textId="77777777" w:rsidR="00D23E5B" w:rsidRDefault="00481062" w:rsidP="00343AE0">
      <w:pPr>
        <w:rPr>
          <w:lang w:eastAsia="zh-CN"/>
        </w:rPr>
      </w:pPr>
      <w:r>
        <w:rPr>
          <w:lang w:eastAsia="zh-CN"/>
        </w:rPr>
        <w:t xml:space="preserve">In addition to </w:t>
      </w:r>
      <w:r w:rsidR="00C206AE">
        <w:rPr>
          <w:lang w:eastAsia="zh-CN"/>
        </w:rPr>
        <w:t xml:space="preserve">taking </w:t>
      </w:r>
      <w:r w:rsidR="00F200F3">
        <w:rPr>
          <w:lang w:eastAsia="zh-CN"/>
        </w:rPr>
        <w:t xml:space="preserve">the PRACH design </w:t>
      </w:r>
      <w:r>
        <w:rPr>
          <w:lang w:eastAsia="zh-CN"/>
        </w:rPr>
        <w:t>in</w:t>
      </w:r>
      <w:r w:rsidR="00F200F3">
        <w:rPr>
          <w:lang w:eastAsia="zh-CN"/>
        </w:rPr>
        <w:t xml:space="preserve"> NR</w:t>
      </w:r>
      <w:r w:rsidR="00C206AE">
        <w:rPr>
          <w:lang w:eastAsia="zh-CN"/>
        </w:rPr>
        <w:t xml:space="preserve"> as baseline</w:t>
      </w:r>
      <w:r w:rsidR="00F200F3">
        <w:rPr>
          <w:lang w:eastAsia="zh-CN"/>
        </w:rPr>
        <w:t xml:space="preserve">, </w:t>
      </w:r>
      <w:r w:rsidR="00476910">
        <w:rPr>
          <w:lang w:eastAsia="zh-CN"/>
        </w:rPr>
        <w:t xml:space="preserve">the </w:t>
      </w:r>
      <w:r w:rsidR="005C0348">
        <w:rPr>
          <w:lang w:eastAsia="zh-CN"/>
        </w:rPr>
        <w:t>block</w:t>
      </w:r>
      <w:r w:rsidR="00476910">
        <w:rPr>
          <w:lang w:eastAsia="zh-CN"/>
        </w:rPr>
        <w:t>ing</w:t>
      </w:r>
      <w:r w:rsidR="005C0348">
        <w:rPr>
          <w:lang w:eastAsia="zh-CN"/>
        </w:rPr>
        <w:t xml:space="preserve"> </w:t>
      </w:r>
      <w:r>
        <w:rPr>
          <w:lang w:eastAsia="zh-CN"/>
        </w:rPr>
        <w:t xml:space="preserve">issue </w:t>
      </w:r>
      <w:r w:rsidR="00476910">
        <w:rPr>
          <w:lang w:eastAsia="zh-CN"/>
        </w:rPr>
        <w:t xml:space="preserve">due to LBT in NR-U </w:t>
      </w:r>
      <w:r>
        <w:rPr>
          <w:lang w:eastAsia="zh-CN"/>
        </w:rPr>
        <w:t xml:space="preserve">should be considered for </w:t>
      </w:r>
      <w:r w:rsidR="005C0348">
        <w:rPr>
          <w:lang w:eastAsia="zh-CN"/>
        </w:rPr>
        <w:t xml:space="preserve">contiguous </w:t>
      </w:r>
      <w:r>
        <w:rPr>
          <w:lang w:eastAsia="zh-CN"/>
        </w:rPr>
        <w:t xml:space="preserve">RACH </w:t>
      </w:r>
      <w:r w:rsidR="0042540B">
        <w:rPr>
          <w:lang w:eastAsia="zh-CN"/>
        </w:rPr>
        <w:t>occasion</w:t>
      </w:r>
      <w:r w:rsidR="00C206AE">
        <w:rPr>
          <w:lang w:eastAsia="zh-CN"/>
        </w:rPr>
        <w:t>s</w:t>
      </w:r>
      <w:r w:rsidR="00EB416E">
        <w:rPr>
          <w:lang w:eastAsia="zh-CN"/>
        </w:rPr>
        <w:t xml:space="preserve"> </w:t>
      </w:r>
      <w:r w:rsidR="005C0348">
        <w:rPr>
          <w:lang w:eastAsia="zh-CN"/>
        </w:rPr>
        <w:t>configuration.</w:t>
      </w:r>
      <w:r w:rsidR="0013491D">
        <w:rPr>
          <w:lang w:eastAsia="zh-CN"/>
        </w:rPr>
        <w:t xml:space="preserve"> </w:t>
      </w:r>
      <w:r w:rsidR="001B7F79">
        <w:rPr>
          <w:lang w:eastAsia="zh-CN"/>
        </w:rPr>
        <w:t>In</w:t>
      </w:r>
      <w:r w:rsidR="00C206AE">
        <w:rPr>
          <w:lang w:eastAsia="zh-CN"/>
        </w:rPr>
        <w:t xml:space="preserve"> such cases, the </w:t>
      </w:r>
      <w:r w:rsidR="00C206AE" w:rsidRPr="0077437E">
        <w:t>configurations</w:t>
      </w:r>
      <w:r w:rsidR="00C206AE">
        <w:rPr>
          <w:lang w:eastAsia="zh-CN"/>
        </w:rPr>
        <w:t xml:space="preserve"> should be enhanced to leave a gap for adjacent ROs to avoid </w:t>
      </w:r>
      <w:r w:rsidR="002A20EB">
        <w:t>adjunct</w:t>
      </w:r>
      <w:r w:rsidR="00AC6557">
        <w:t xml:space="preserve"> RACH occasions</w:t>
      </w:r>
      <w:r w:rsidR="00AC6557">
        <w:rPr>
          <w:lang w:eastAsia="zh-CN"/>
        </w:rPr>
        <w:t xml:space="preserve"> </w:t>
      </w:r>
      <w:r w:rsidR="00294D4C">
        <w:rPr>
          <w:lang w:eastAsia="zh-CN"/>
        </w:rPr>
        <w:t>blocking</w:t>
      </w:r>
      <w:r w:rsidR="0059513B">
        <w:rPr>
          <w:lang w:eastAsia="zh-CN"/>
        </w:rPr>
        <w:t xml:space="preserve"> </w:t>
      </w:r>
      <w:r w:rsidR="0059513B">
        <w:rPr>
          <w:rFonts w:hint="eastAsia"/>
          <w:lang w:eastAsia="zh-CN"/>
        </w:rPr>
        <w:t>with</w:t>
      </w:r>
      <w:r w:rsidR="0059513B">
        <w:rPr>
          <w:lang w:eastAsia="zh-CN"/>
        </w:rPr>
        <w:t xml:space="preserve"> </w:t>
      </w:r>
      <w:r w:rsidR="0059513B">
        <w:rPr>
          <w:rFonts w:hint="eastAsia"/>
          <w:lang w:eastAsia="zh-CN"/>
        </w:rPr>
        <w:t>each</w:t>
      </w:r>
      <w:r w:rsidR="0059513B">
        <w:rPr>
          <w:lang w:eastAsia="zh-CN"/>
        </w:rPr>
        <w:t xml:space="preserve"> other</w:t>
      </w:r>
      <w:r w:rsidR="00DF7EC5">
        <w:rPr>
          <w:lang w:eastAsia="zh-CN"/>
        </w:rPr>
        <w:t xml:space="preserve">. </w:t>
      </w:r>
    </w:p>
    <w:p w14:paraId="4B57F22B" w14:textId="086ED2EB" w:rsidR="00D23E5B" w:rsidRDefault="00DF7EC5" w:rsidP="00343AE0">
      <w:pPr>
        <w:rPr>
          <w:rFonts w:hint="eastAsia"/>
          <w:lang w:eastAsia="zh-CN"/>
        </w:rPr>
      </w:pPr>
      <w:r>
        <w:rPr>
          <w:lang w:eastAsia="zh-CN"/>
        </w:rPr>
        <w:t xml:space="preserve">One </w:t>
      </w:r>
      <w:r w:rsidR="0059513B">
        <w:rPr>
          <w:lang w:eastAsia="zh-CN"/>
        </w:rPr>
        <w:t xml:space="preserve">simple </w:t>
      </w:r>
      <w:r>
        <w:rPr>
          <w:lang w:eastAsia="zh-CN"/>
        </w:rPr>
        <w:t xml:space="preserve">way is to keep the </w:t>
      </w:r>
      <w:r w:rsidRPr="00291435">
        <w:t>PRACH configuration table</w:t>
      </w:r>
      <w:r>
        <w:t xml:space="preserve"> without redesign, however, define the GAP </w:t>
      </w:r>
      <w:r w:rsidR="00550778">
        <w:t xml:space="preserve">in </w:t>
      </w:r>
      <w:r w:rsidR="0059513B">
        <w:rPr>
          <w:lang w:eastAsia="zh-CN"/>
        </w:rPr>
        <w:t>NR</w:t>
      </w:r>
      <w:r w:rsidR="00AD7FF7">
        <w:rPr>
          <w:lang w:eastAsia="zh-CN"/>
        </w:rPr>
        <w:t>-</w:t>
      </w:r>
      <w:r w:rsidR="0059513B">
        <w:rPr>
          <w:lang w:eastAsia="zh-CN"/>
        </w:rPr>
        <w:t>U</w:t>
      </w:r>
      <w:r w:rsidR="0059513B">
        <w:t xml:space="preserve"> </w:t>
      </w:r>
      <w:r w:rsidR="00550778">
        <w:t xml:space="preserve">specification </w:t>
      </w:r>
      <w:r>
        <w:t>with fixed symbol</w:t>
      </w:r>
      <w:r w:rsidR="0047429B">
        <w:rPr>
          <w:rFonts w:hint="eastAsia"/>
          <w:lang w:eastAsia="zh-CN"/>
        </w:rPr>
        <w:t>(</w:t>
      </w:r>
      <w:r w:rsidR="0047429B">
        <w:rPr>
          <w:lang w:eastAsia="zh-CN"/>
        </w:rPr>
        <w:t xml:space="preserve">s) </w:t>
      </w:r>
      <w:r>
        <w:t xml:space="preserve">for </w:t>
      </w:r>
      <w:r w:rsidR="00550778">
        <w:t>the</w:t>
      </w:r>
      <w:r>
        <w:rPr>
          <w:lang w:eastAsia="zh-CN"/>
        </w:rPr>
        <w:t xml:space="preserve"> PRACH formats such as B1-4 and </w:t>
      </w:r>
      <w:r>
        <w:t>C0/C2.</w:t>
      </w:r>
      <w:r w:rsidR="0047429B">
        <w:t xml:space="preserve"> For example, </w:t>
      </w:r>
      <w:r w:rsidR="00550778">
        <w:t xml:space="preserve">when format B1 is configured, with n symbols gap, </w:t>
      </w:r>
      <w:r w:rsidR="0059513B">
        <w:t xml:space="preserve">both </w:t>
      </w:r>
      <w:r w:rsidR="00550778">
        <w:t xml:space="preserve">gNB and UE both know the actual PRACH configured from the physical resource point of view. </w:t>
      </w:r>
      <w:r w:rsidR="00B11C43">
        <w:t>This approach has no RRC impact and should be discussed and supported in NR-U design, especially for the deployment with many UEs such as conference room, etc.</w:t>
      </w:r>
      <w:r w:rsidR="00D23E5B">
        <w:rPr>
          <w:rFonts w:hint="eastAsia"/>
          <w:lang w:eastAsia="zh-CN"/>
        </w:rPr>
        <w:t xml:space="preserve"> </w:t>
      </w:r>
      <w:r w:rsidR="00D23E5B">
        <w:rPr>
          <w:lang w:eastAsia="zh-CN"/>
        </w:rPr>
        <w:t>The other approach is to puncture the RO before another RO for the adjacent ROs, this way is also simple and no specific impact, however, resource efficiency is not so good.</w:t>
      </w:r>
    </w:p>
    <w:p w14:paraId="224B87CC" w14:textId="5B6BDCCA" w:rsidR="002A20EB" w:rsidRDefault="002A20EB" w:rsidP="002A20EB">
      <w:pPr>
        <w:rPr>
          <w:b/>
          <w:lang w:eastAsia="zh-CN"/>
        </w:rPr>
      </w:pPr>
      <w:r>
        <w:rPr>
          <w:b/>
          <w:lang w:eastAsia="zh-CN"/>
        </w:rPr>
        <w:t xml:space="preserve">Proposal </w:t>
      </w:r>
      <w:r w:rsidR="00FE772B">
        <w:rPr>
          <w:b/>
          <w:lang w:eastAsia="zh-CN"/>
        </w:rPr>
        <w:t>5</w:t>
      </w:r>
      <w:r>
        <w:rPr>
          <w:b/>
          <w:lang w:eastAsia="zh-CN"/>
        </w:rPr>
        <w:t xml:space="preserve">:  NR-U shall support RO </w:t>
      </w:r>
      <w:r w:rsidR="0047429B">
        <w:rPr>
          <w:b/>
          <w:lang w:eastAsia="zh-CN"/>
        </w:rPr>
        <w:t xml:space="preserve">gap </w:t>
      </w:r>
      <w:r>
        <w:rPr>
          <w:b/>
          <w:lang w:eastAsia="zh-CN"/>
        </w:rPr>
        <w:t>configuration</w:t>
      </w:r>
      <w:r w:rsidR="0047429B">
        <w:rPr>
          <w:b/>
          <w:lang w:eastAsia="zh-CN"/>
        </w:rPr>
        <w:t xml:space="preserve"> on current PRACH formats.</w:t>
      </w:r>
    </w:p>
    <w:p w14:paraId="08F40EFC" w14:textId="77777777" w:rsidR="002C444E" w:rsidRPr="00765FEC" w:rsidRDefault="002C444E" w:rsidP="002A20EB">
      <w:pPr>
        <w:rPr>
          <w:b/>
          <w:lang w:eastAsia="zh-CN"/>
        </w:rPr>
      </w:pPr>
    </w:p>
    <w:p w14:paraId="752DC377" w14:textId="77777777" w:rsidR="0047429B" w:rsidRDefault="0047429B" w:rsidP="002A20EB">
      <w:pPr>
        <w:rPr>
          <w:b/>
          <w:lang w:eastAsia="zh-CN"/>
        </w:rPr>
      </w:pPr>
    </w:p>
    <w:p w14:paraId="535C4976" w14:textId="7D9A0114" w:rsidR="001759C2" w:rsidRDefault="00F46866" w:rsidP="001759C2">
      <w:pPr>
        <w:pStyle w:val="1"/>
        <w:rPr>
          <w:lang w:eastAsia="zh-CN"/>
        </w:rPr>
      </w:pPr>
      <w:r>
        <w:rPr>
          <w:szCs w:val="20"/>
        </w:rPr>
        <w:t>Conclusion</w:t>
      </w:r>
    </w:p>
    <w:p w14:paraId="3CB3146D" w14:textId="0AA26FDD" w:rsidR="00C91A64" w:rsidRPr="00C82B29" w:rsidRDefault="00C91A64" w:rsidP="00C82B29">
      <w:r w:rsidRPr="00C82B29">
        <w:t>I</w:t>
      </w:r>
      <w:r w:rsidRPr="00C82B29">
        <w:rPr>
          <w:rFonts w:hint="eastAsia"/>
        </w:rPr>
        <w:t xml:space="preserve">n </w:t>
      </w:r>
      <w:r w:rsidRPr="00C82B29">
        <w:t xml:space="preserve">this contribution, we </w:t>
      </w:r>
      <w:r w:rsidR="000A3282">
        <w:t>discuss</w:t>
      </w:r>
      <w:r w:rsidRPr="00C82B29">
        <w:t xml:space="preserve"> the </w:t>
      </w:r>
      <w:r w:rsidR="00B420E5" w:rsidRPr="00B420E5">
        <w:t xml:space="preserve">NR-U initial access signals/channels </w:t>
      </w:r>
      <w:r w:rsidR="00BB3B27">
        <w:t>and b</w:t>
      </w:r>
      <w:r w:rsidR="000A3282">
        <w:t xml:space="preserve">ased on </w:t>
      </w:r>
      <w:r w:rsidR="00BB3B27">
        <w:t xml:space="preserve">the </w:t>
      </w:r>
      <w:r w:rsidR="000A3282">
        <w:t xml:space="preserve">above </w:t>
      </w:r>
      <w:r w:rsidR="00BB3B27">
        <w:t>discussion</w:t>
      </w:r>
      <w:r w:rsidR="000A3282">
        <w:t xml:space="preserve"> we </w:t>
      </w:r>
      <w:r w:rsidR="007D26B4">
        <w:t>have the following proposals.</w:t>
      </w:r>
    </w:p>
    <w:p w14:paraId="698E17F4" w14:textId="07BE80E4" w:rsidR="00BA6B33" w:rsidRDefault="00BA6B33" w:rsidP="00BA6B33">
      <w:pPr>
        <w:rPr>
          <w:b/>
          <w:lang w:eastAsia="zh-CN"/>
        </w:rPr>
      </w:pPr>
      <w:r>
        <w:rPr>
          <w:b/>
          <w:lang w:eastAsia="zh-CN"/>
        </w:rPr>
        <w:t xml:space="preserve">Proposal </w:t>
      </w:r>
      <w:r>
        <w:rPr>
          <w:rFonts w:hint="eastAsia"/>
          <w:b/>
          <w:lang w:eastAsia="zh-CN"/>
        </w:rPr>
        <w:t>1</w:t>
      </w:r>
      <w:r>
        <w:rPr>
          <w:b/>
          <w:lang w:eastAsia="zh-CN"/>
        </w:rPr>
        <w:t xml:space="preserve">:  </w:t>
      </w:r>
      <w:r w:rsidRPr="004F554F">
        <w:rPr>
          <w:b/>
          <w:lang w:eastAsia="zh-CN"/>
        </w:rPr>
        <w:t>Rate</w:t>
      </w:r>
      <w:r>
        <w:rPr>
          <w:b/>
          <w:lang w:eastAsia="zh-CN"/>
        </w:rPr>
        <w:t xml:space="preserve"> matching</w:t>
      </w:r>
      <w:r w:rsidRPr="004F554F">
        <w:rPr>
          <w:b/>
          <w:lang w:eastAsia="zh-CN"/>
        </w:rPr>
        <w:t xml:space="preserve"> of RMSI-PDSCH </w:t>
      </w:r>
      <w:r>
        <w:rPr>
          <w:b/>
          <w:lang w:eastAsia="zh-CN"/>
        </w:rPr>
        <w:t xml:space="preserve">around </w:t>
      </w:r>
      <w:r w:rsidRPr="004F554F">
        <w:rPr>
          <w:b/>
          <w:lang w:eastAsia="zh-CN"/>
        </w:rPr>
        <w:t xml:space="preserve">SSB </w:t>
      </w:r>
      <w:r>
        <w:rPr>
          <w:b/>
          <w:lang w:eastAsia="zh-CN"/>
        </w:rPr>
        <w:t>should be supported.</w:t>
      </w:r>
    </w:p>
    <w:p w14:paraId="2BF167CF" w14:textId="77777777" w:rsidR="008B5D89" w:rsidRDefault="008B5D89" w:rsidP="008B5D89">
      <w:pPr>
        <w:rPr>
          <w:b/>
          <w:lang w:eastAsia="zh-CN"/>
        </w:rPr>
      </w:pPr>
      <w:r>
        <w:rPr>
          <w:b/>
          <w:lang w:eastAsia="zh-CN"/>
        </w:rPr>
        <w:t>Proposal 2:  At least 3 bits in PBCH contents could be reused for other purpose.</w:t>
      </w:r>
    </w:p>
    <w:p w14:paraId="1241BCFF" w14:textId="18859034" w:rsidR="00531A21" w:rsidRDefault="00531A21" w:rsidP="00531A21">
      <w:pPr>
        <w:rPr>
          <w:b/>
          <w:lang w:eastAsia="zh-CN"/>
        </w:rPr>
      </w:pPr>
      <w:r>
        <w:rPr>
          <w:b/>
          <w:lang w:eastAsia="zh-CN"/>
        </w:rPr>
        <w:t xml:space="preserve">Proposal </w:t>
      </w:r>
      <w:r w:rsidR="00412EB9">
        <w:rPr>
          <w:b/>
          <w:lang w:eastAsia="zh-CN"/>
        </w:rPr>
        <w:t>3</w:t>
      </w:r>
      <w:r>
        <w:rPr>
          <w:b/>
          <w:lang w:eastAsia="zh-CN"/>
        </w:rPr>
        <w:t xml:space="preserve">:  </w:t>
      </w:r>
      <w:r w:rsidRPr="00DF0F67">
        <w:rPr>
          <w:b/>
          <w:lang w:eastAsia="zh-CN"/>
        </w:rPr>
        <w:t xml:space="preserve">SCS of </w:t>
      </w:r>
      <w:r>
        <w:rPr>
          <w:b/>
          <w:lang w:eastAsia="zh-CN"/>
        </w:rPr>
        <w:t>6</w:t>
      </w:r>
      <w:r w:rsidRPr="00DF0F67">
        <w:rPr>
          <w:b/>
          <w:lang w:eastAsia="zh-CN"/>
        </w:rPr>
        <w:t xml:space="preserve">0 kHz is </w:t>
      </w:r>
      <w:r>
        <w:rPr>
          <w:b/>
          <w:lang w:eastAsia="zh-CN"/>
        </w:rPr>
        <w:t>not considered for N</w:t>
      </w:r>
      <w:r w:rsidRPr="00DF0F67">
        <w:rPr>
          <w:b/>
          <w:lang w:eastAsia="zh-CN"/>
        </w:rPr>
        <w:t>R-U PRACH</w:t>
      </w:r>
      <w:r>
        <w:rPr>
          <w:b/>
          <w:lang w:eastAsia="zh-CN"/>
        </w:rPr>
        <w:t xml:space="preserve"> </w:t>
      </w:r>
    </w:p>
    <w:p w14:paraId="4CAC530E" w14:textId="479447A6" w:rsidR="00531A21" w:rsidRDefault="00531A21" w:rsidP="00531A21">
      <w:pPr>
        <w:rPr>
          <w:b/>
          <w:lang w:eastAsia="zh-CN"/>
        </w:rPr>
      </w:pPr>
      <w:r>
        <w:rPr>
          <w:b/>
          <w:lang w:eastAsia="zh-CN"/>
        </w:rPr>
        <w:t xml:space="preserve">Proposal </w:t>
      </w:r>
      <w:r w:rsidR="00412EB9">
        <w:rPr>
          <w:b/>
          <w:lang w:eastAsia="zh-CN"/>
        </w:rPr>
        <w:t>4</w:t>
      </w:r>
      <w:r>
        <w:rPr>
          <w:b/>
          <w:lang w:eastAsia="zh-CN"/>
        </w:rPr>
        <w:t xml:space="preserve">:  NR-U supports </w:t>
      </w:r>
      <w:r>
        <w:rPr>
          <w:rFonts w:hint="eastAsia"/>
          <w:b/>
          <w:lang w:eastAsia="zh-CN"/>
        </w:rPr>
        <w:t>r</w:t>
      </w:r>
      <w:r w:rsidRPr="00531A21">
        <w:rPr>
          <w:b/>
          <w:lang w:eastAsia="zh-CN"/>
        </w:rPr>
        <w:t>epetition of Rel-15 PRACH sequences in frequency domain</w:t>
      </w:r>
      <w:r>
        <w:rPr>
          <w:b/>
          <w:lang w:eastAsia="zh-CN"/>
        </w:rPr>
        <w:t>.</w:t>
      </w:r>
    </w:p>
    <w:p w14:paraId="3B29974D" w14:textId="3719E407" w:rsidR="00531A21" w:rsidRPr="00531A21" w:rsidRDefault="00531A21" w:rsidP="00EC63A5">
      <w:pPr>
        <w:rPr>
          <w:b/>
          <w:lang w:eastAsia="zh-CN"/>
        </w:rPr>
      </w:pPr>
      <w:r>
        <w:rPr>
          <w:b/>
          <w:lang w:eastAsia="zh-CN"/>
        </w:rPr>
        <w:t>Proposal</w:t>
      </w:r>
      <w:r w:rsidR="00D50BF2">
        <w:rPr>
          <w:b/>
          <w:lang w:eastAsia="zh-CN"/>
        </w:rPr>
        <w:t xml:space="preserve"> </w:t>
      </w:r>
      <w:r w:rsidR="00412EB9">
        <w:rPr>
          <w:b/>
          <w:lang w:eastAsia="zh-CN"/>
        </w:rPr>
        <w:t>5</w:t>
      </w:r>
      <w:r>
        <w:rPr>
          <w:b/>
          <w:lang w:eastAsia="zh-CN"/>
        </w:rPr>
        <w:t>:  NR-U shall support RO gap configuration on current PRACH formats.</w:t>
      </w:r>
    </w:p>
    <w:p w14:paraId="56693F28" w14:textId="77777777" w:rsidR="001759C2" w:rsidRPr="00531A21" w:rsidRDefault="001759C2" w:rsidP="001759C2">
      <w:pPr>
        <w:pBdr>
          <w:bottom w:val="single" w:sz="12" w:space="1" w:color="auto"/>
        </w:pBdr>
        <w:rPr>
          <w:color w:val="000000"/>
          <w:lang w:eastAsia="zh-CN"/>
        </w:rPr>
      </w:pPr>
    </w:p>
    <w:p w14:paraId="4C39E563" w14:textId="77777777" w:rsidR="001759C2" w:rsidRDefault="001759C2" w:rsidP="001759C2">
      <w:pPr>
        <w:pStyle w:val="1"/>
      </w:pPr>
      <w:r>
        <w:t>References</w:t>
      </w:r>
    </w:p>
    <w:p w14:paraId="37A16EDE" w14:textId="194C567A" w:rsidR="00106B18" w:rsidRPr="00BB3B27" w:rsidRDefault="00BC0B5A" w:rsidP="00FE3341">
      <w:pPr>
        <w:widowControl w:val="0"/>
        <w:numPr>
          <w:ilvl w:val="0"/>
          <w:numId w:val="6"/>
        </w:numPr>
        <w:autoSpaceDE/>
        <w:autoSpaceDN/>
        <w:adjustRightInd/>
        <w:snapToGrid/>
      </w:pPr>
      <w:r>
        <w:t>Chairman's Notes RAN1#9</w:t>
      </w:r>
      <w:r w:rsidR="00FE3341">
        <w:t>8</w:t>
      </w:r>
      <w:r w:rsidR="00D50BF2">
        <w:rPr>
          <w:rFonts w:hint="eastAsia"/>
          <w:lang w:eastAsia="zh-CN"/>
        </w:rPr>
        <w:t>bis</w:t>
      </w:r>
      <w:r>
        <w:t xml:space="preserve"> final.</w:t>
      </w:r>
    </w:p>
    <w:sectPr w:rsidR="00106B18" w:rsidRPr="00BB3B2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409A11" w14:textId="77777777" w:rsidR="00501555" w:rsidRDefault="00501555">
      <w:r>
        <w:separator/>
      </w:r>
    </w:p>
  </w:endnote>
  <w:endnote w:type="continuationSeparator" w:id="0">
    <w:p w14:paraId="79262F47" w14:textId="77777777" w:rsidR="00501555" w:rsidRDefault="00501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6C9F62" w14:textId="77777777" w:rsidR="00501555" w:rsidRDefault="00501555">
      <w:r>
        <w:separator/>
      </w:r>
    </w:p>
  </w:footnote>
  <w:footnote w:type="continuationSeparator" w:id="0">
    <w:p w14:paraId="72609EEF" w14:textId="77777777" w:rsidR="00501555" w:rsidRDefault="005015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51AF4"/>
    <w:multiLevelType w:val="hybridMultilevel"/>
    <w:tmpl w:val="5464F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B5025D2"/>
    <w:multiLevelType w:val="hybridMultilevel"/>
    <w:tmpl w:val="A2BC8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CFF12BB"/>
    <w:multiLevelType w:val="hybridMultilevel"/>
    <w:tmpl w:val="8ABA79F8"/>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8B13FCB"/>
    <w:multiLevelType w:val="hybridMultilevel"/>
    <w:tmpl w:val="3232F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D33492"/>
    <w:multiLevelType w:val="hybridMultilevel"/>
    <w:tmpl w:val="CFA44C8A"/>
    <w:lvl w:ilvl="0" w:tplc="DA30E3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24226C"/>
    <w:multiLevelType w:val="hybridMultilevel"/>
    <w:tmpl w:val="6420BA48"/>
    <w:lvl w:ilvl="0" w:tplc="1018C4E6">
      <w:start w:val="1"/>
      <w:numFmt w:val="bullet"/>
      <w:lvlText w:val="•"/>
      <w:lvlJc w:val="left"/>
      <w:pPr>
        <w:tabs>
          <w:tab w:val="num" w:pos="720"/>
        </w:tabs>
        <w:ind w:left="720" w:hanging="360"/>
      </w:pPr>
      <w:rPr>
        <w:rFonts w:ascii="Arial" w:hAnsi="Arial" w:hint="default"/>
      </w:rPr>
    </w:lvl>
    <w:lvl w:ilvl="1" w:tplc="1D16335A">
      <w:start w:val="156"/>
      <w:numFmt w:val="bullet"/>
      <w:lvlText w:val="◦"/>
      <w:lvlJc w:val="left"/>
      <w:pPr>
        <w:tabs>
          <w:tab w:val="num" w:pos="1440"/>
        </w:tabs>
        <w:ind w:left="1440" w:hanging="360"/>
      </w:pPr>
      <w:rPr>
        <w:rFonts w:ascii="Microsoft Sans Serif" w:hAnsi="Microsoft Sans Serif" w:hint="default"/>
      </w:rPr>
    </w:lvl>
    <w:lvl w:ilvl="2" w:tplc="5B3A5A6E" w:tentative="1">
      <w:start w:val="1"/>
      <w:numFmt w:val="bullet"/>
      <w:lvlText w:val="•"/>
      <w:lvlJc w:val="left"/>
      <w:pPr>
        <w:tabs>
          <w:tab w:val="num" w:pos="2160"/>
        </w:tabs>
        <w:ind w:left="2160" w:hanging="360"/>
      </w:pPr>
      <w:rPr>
        <w:rFonts w:ascii="Arial" w:hAnsi="Arial" w:hint="default"/>
      </w:rPr>
    </w:lvl>
    <w:lvl w:ilvl="3" w:tplc="ACD29FA0" w:tentative="1">
      <w:start w:val="1"/>
      <w:numFmt w:val="bullet"/>
      <w:lvlText w:val="•"/>
      <w:lvlJc w:val="left"/>
      <w:pPr>
        <w:tabs>
          <w:tab w:val="num" w:pos="2880"/>
        </w:tabs>
        <w:ind w:left="2880" w:hanging="360"/>
      </w:pPr>
      <w:rPr>
        <w:rFonts w:ascii="Arial" w:hAnsi="Arial" w:hint="default"/>
      </w:rPr>
    </w:lvl>
    <w:lvl w:ilvl="4" w:tplc="25929710" w:tentative="1">
      <w:start w:val="1"/>
      <w:numFmt w:val="bullet"/>
      <w:lvlText w:val="•"/>
      <w:lvlJc w:val="left"/>
      <w:pPr>
        <w:tabs>
          <w:tab w:val="num" w:pos="3600"/>
        </w:tabs>
        <w:ind w:left="3600" w:hanging="360"/>
      </w:pPr>
      <w:rPr>
        <w:rFonts w:ascii="Arial" w:hAnsi="Arial" w:hint="default"/>
      </w:rPr>
    </w:lvl>
    <w:lvl w:ilvl="5" w:tplc="F0C2C30C" w:tentative="1">
      <w:start w:val="1"/>
      <w:numFmt w:val="bullet"/>
      <w:lvlText w:val="•"/>
      <w:lvlJc w:val="left"/>
      <w:pPr>
        <w:tabs>
          <w:tab w:val="num" w:pos="4320"/>
        </w:tabs>
        <w:ind w:left="4320" w:hanging="360"/>
      </w:pPr>
      <w:rPr>
        <w:rFonts w:ascii="Arial" w:hAnsi="Arial" w:hint="default"/>
      </w:rPr>
    </w:lvl>
    <w:lvl w:ilvl="6" w:tplc="5B1491D8" w:tentative="1">
      <w:start w:val="1"/>
      <w:numFmt w:val="bullet"/>
      <w:lvlText w:val="•"/>
      <w:lvlJc w:val="left"/>
      <w:pPr>
        <w:tabs>
          <w:tab w:val="num" w:pos="5040"/>
        </w:tabs>
        <w:ind w:left="5040" w:hanging="360"/>
      </w:pPr>
      <w:rPr>
        <w:rFonts w:ascii="Arial" w:hAnsi="Arial" w:hint="default"/>
      </w:rPr>
    </w:lvl>
    <w:lvl w:ilvl="7" w:tplc="8534A04E" w:tentative="1">
      <w:start w:val="1"/>
      <w:numFmt w:val="bullet"/>
      <w:lvlText w:val="•"/>
      <w:lvlJc w:val="left"/>
      <w:pPr>
        <w:tabs>
          <w:tab w:val="num" w:pos="5760"/>
        </w:tabs>
        <w:ind w:left="5760" w:hanging="360"/>
      </w:pPr>
      <w:rPr>
        <w:rFonts w:ascii="Arial" w:hAnsi="Arial" w:hint="default"/>
      </w:rPr>
    </w:lvl>
    <w:lvl w:ilvl="8" w:tplc="390CDBB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D997AE4"/>
    <w:multiLevelType w:val="hybridMultilevel"/>
    <w:tmpl w:val="B3C03B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38410F"/>
    <w:multiLevelType w:val="hybridMultilevel"/>
    <w:tmpl w:val="6246A8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9B3A99"/>
    <w:multiLevelType w:val="hybridMultilevel"/>
    <w:tmpl w:val="EC9490B6"/>
    <w:lvl w:ilvl="0" w:tplc="D6FAD8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15:restartNumberingAfterBreak="0">
    <w:nsid w:val="539661D3"/>
    <w:multiLevelType w:val="hybridMultilevel"/>
    <w:tmpl w:val="09C402BE"/>
    <w:lvl w:ilvl="0" w:tplc="04090001">
      <w:start w:val="1"/>
      <w:numFmt w:val="bullet"/>
      <w:lvlText w:val=""/>
      <w:lvlJc w:val="left"/>
      <w:pPr>
        <w:ind w:left="643" w:hanging="360"/>
      </w:pPr>
      <w:rPr>
        <w:rFonts w:ascii="Symbol" w:hAnsi="Symbol" w:hint="default"/>
      </w:rPr>
    </w:lvl>
    <w:lvl w:ilvl="1" w:tplc="B10C86A0">
      <w:start w:val="1"/>
      <w:numFmt w:val="bullet"/>
      <w:lvlText w:val="-"/>
      <w:lvlJc w:val="left"/>
      <w:pPr>
        <w:ind w:left="1363" w:hanging="360"/>
      </w:pPr>
      <w:rPr>
        <w:rFonts w:ascii="Times New Roman" w:hAnsi="Times New Roman" w:cs="Times New Roman" w:hint="default"/>
      </w:rPr>
    </w:lvl>
    <w:lvl w:ilvl="2" w:tplc="04090005">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3"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2A469D"/>
    <w:multiLevelType w:val="hybridMultilevel"/>
    <w:tmpl w:val="8034B63C"/>
    <w:lvl w:ilvl="0" w:tplc="9D20752A">
      <w:start w:val="1"/>
      <w:numFmt w:val="bullet"/>
      <w:lvlText w:val="•"/>
      <w:lvlJc w:val="left"/>
      <w:pPr>
        <w:tabs>
          <w:tab w:val="num" w:pos="720"/>
        </w:tabs>
        <w:ind w:left="720" w:hanging="360"/>
      </w:pPr>
      <w:rPr>
        <w:rFonts w:ascii="Arial" w:hAnsi="Arial" w:hint="default"/>
      </w:rPr>
    </w:lvl>
    <w:lvl w:ilvl="1" w:tplc="444C9DD2">
      <w:start w:val="1"/>
      <w:numFmt w:val="bullet"/>
      <w:lvlText w:val="•"/>
      <w:lvlJc w:val="left"/>
      <w:pPr>
        <w:tabs>
          <w:tab w:val="num" w:pos="1440"/>
        </w:tabs>
        <w:ind w:left="1440" w:hanging="360"/>
      </w:pPr>
      <w:rPr>
        <w:rFonts w:ascii="Arial" w:hAnsi="Arial" w:hint="default"/>
      </w:rPr>
    </w:lvl>
    <w:lvl w:ilvl="2" w:tplc="23943D3E" w:tentative="1">
      <w:start w:val="1"/>
      <w:numFmt w:val="bullet"/>
      <w:lvlText w:val="•"/>
      <w:lvlJc w:val="left"/>
      <w:pPr>
        <w:tabs>
          <w:tab w:val="num" w:pos="2160"/>
        </w:tabs>
        <w:ind w:left="2160" w:hanging="360"/>
      </w:pPr>
      <w:rPr>
        <w:rFonts w:ascii="Arial" w:hAnsi="Arial" w:hint="default"/>
      </w:rPr>
    </w:lvl>
    <w:lvl w:ilvl="3" w:tplc="F6D29BFC" w:tentative="1">
      <w:start w:val="1"/>
      <w:numFmt w:val="bullet"/>
      <w:lvlText w:val="•"/>
      <w:lvlJc w:val="left"/>
      <w:pPr>
        <w:tabs>
          <w:tab w:val="num" w:pos="2880"/>
        </w:tabs>
        <w:ind w:left="2880" w:hanging="360"/>
      </w:pPr>
      <w:rPr>
        <w:rFonts w:ascii="Arial" w:hAnsi="Arial" w:hint="default"/>
      </w:rPr>
    </w:lvl>
    <w:lvl w:ilvl="4" w:tplc="AE20B734" w:tentative="1">
      <w:start w:val="1"/>
      <w:numFmt w:val="bullet"/>
      <w:lvlText w:val="•"/>
      <w:lvlJc w:val="left"/>
      <w:pPr>
        <w:tabs>
          <w:tab w:val="num" w:pos="3600"/>
        </w:tabs>
        <w:ind w:left="3600" w:hanging="360"/>
      </w:pPr>
      <w:rPr>
        <w:rFonts w:ascii="Arial" w:hAnsi="Arial" w:hint="default"/>
      </w:rPr>
    </w:lvl>
    <w:lvl w:ilvl="5" w:tplc="B8C011A4" w:tentative="1">
      <w:start w:val="1"/>
      <w:numFmt w:val="bullet"/>
      <w:lvlText w:val="•"/>
      <w:lvlJc w:val="left"/>
      <w:pPr>
        <w:tabs>
          <w:tab w:val="num" w:pos="4320"/>
        </w:tabs>
        <w:ind w:left="4320" w:hanging="360"/>
      </w:pPr>
      <w:rPr>
        <w:rFonts w:ascii="Arial" w:hAnsi="Arial" w:hint="default"/>
      </w:rPr>
    </w:lvl>
    <w:lvl w:ilvl="6" w:tplc="3C48F48A" w:tentative="1">
      <w:start w:val="1"/>
      <w:numFmt w:val="bullet"/>
      <w:lvlText w:val="•"/>
      <w:lvlJc w:val="left"/>
      <w:pPr>
        <w:tabs>
          <w:tab w:val="num" w:pos="5040"/>
        </w:tabs>
        <w:ind w:left="5040" w:hanging="360"/>
      </w:pPr>
      <w:rPr>
        <w:rFonts w:ascii="Arial" w:hAnsi="Arial" w:hint="default"/>
      </w:rPr>
    </w:lvl>
    <w:lvl w:ilvl="7" w:tplc="ED1013DE" w:tentative="1">
      <w:start w:val="1"/>
      <w:numFmt w:val="bullet"/>
      <w:lvlText w:val="•"/>
      <w:lvlJc w:val="left"/>
      <w:pPr>
        <w:tabs>
          <w:tab w:val="num" w:pos="5760"/>
        </w:tabs>
        <w:ind w:left="5760" w:hanging="360"/>
      </w:pPr>
      <w:rPr>
        <w:rFonts w:ascii="Arial" w:hAnsi="Arial" w:hint="default"/>
      </w:rPr>
    </w:lvl>
    <w:lvl w:ilvl="8" w:tplc="B0E2445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A63248F"/>
    <w:multiLevelType w:val="multilevel"/>
    <w:tmpl w:val="207A2CC6"/>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6" w15:restartNumberingAfterBreak="0">
    <w:nsid w:val="6ADC5228"/>
    <w:multiLevelType w:val="hybridMultilevel"/>
    <w:tmpl w:val="41E8D334"/>
    <w:lvl w:ilvl="0" w:tplc="040B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AA14AC"/>
    <w:multiLevelType w:val="hybridMultilevel"/>
    <w:tmpl w:val="8CD08DAA"/>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707161E4"/>
    <w:multiLevelType w:val="multilevel"/>
    <w:tmpl w:val="707161E4"/>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6B2659E"/>
    <w:multiLevelType w:val="hybridMultilevel"/>
    <w:tmpl w:val="3766BE6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606C12"/>
    <w:multiLevelType w:val="multilevel"/>
    <w:tmpl w:val="7E606C1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EA25D09"/>
    <w:multiLevelType w:val="hybridMultilevel"/>
    <w:tmpl w:val="8ACA0078"/>
    <w:lvl w:ilvl="0" w:tplc="013471B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5"/>
  </w:num>
  <w:num w:numId="2">
    <w:abstractNumId w:val="35"/>
  </w:num>
  <w:num w:numId="3">
    <w:abstractNumId w:val="32"/>
  </w:num>
  <w:num w:numId="4">
    <w:abstractNumId w:val="33"/>
  </w:num>
  <w:num w:numId="5">
    <w:abstractNumId w:val="21"/>
  </w:num>
  <w:num w:numId="6">
    <w:abstractNumId w:val="7"/>
  </w:num>
  <w:num w:numId="7">
    <w:abstractNumId w:val="13"/>
  </w:num>
  <w:num w:numId="8">
    <w:abstractNumId w:val="37"/>
  </w:num>
  <w:num w:numId="9">
    <w:abstractNumId w:val="28"/>
  </w:num>
  <w:num w:numId="10">
    <w:abstractNumId w:val="22"/>
  </w:num>
  <w:num w:numId="11">
    <w:abstractNumId w:val="17"/>
  </w:num>
  <w:num w:numId="12">
    <w:abstractNumId w:val="25"/>
  </w:num>
  <w:num w:numId="13">
    <w:abstractNumId w:val="1"/>
  </w:num>
  <w:num w:numId="14">
    <w:abstractNumId w:val="11"/>
  </w:num>
  <w:num w:numId="15">
    <w:abstractNumId w:val="34"/>
  </w:num>
  <w:num w:numId="16">
    <w:abstractNumId w:val="12"/>
  </w:num>
  <w:num w:numId="17">
    <w:abstractNumId w:val="16"/>
  </w:num>
  <w:num w:numId="18">
    <w:abstractNumId w:val="23"/>
  </w:num>
  <w:num w:numId="19">
    <w:abstractNumId w:val="18"/>
  </w:num>
  <w:num w:numId="20">
    <w:abstractNumId w:val="3"/>
  </w:num>
  <w:num w:numId="21">
    <w:abstractNumId w:val="2"/>
  </w:num>
  <w:num w:numId="22">
    <w:abstractNumId w:val="29"/>
  </w:num>
  <w:num w:numId="23">
    <w:abstractNumId w:val="20"/>
  </w:num>
  <w:num w:numId="24">
    <w:abstractNumId w:val="6"/>
  </w:num>
  <w:num w:numId="25">
    <w:abstractNumId w:val="26"/>
  </w:num>
  <w:num w:numId="26">
    <w:abstractNumId w:val="19"/>
  </w:num>
  <w:num w:numId="27">
    <w:abstractNumId w:val="5"/>
  </w:num>
  <w:num w:numId="28">
    <w:abstractNumId w:val="31"/>
  </w:num>
  <w:num w:numId="29">
    <w:abstractNumId w:val="9"/>
  </w:num>
  <w:num w:numId="30">
    <w:abstractNumId w:val="21"/>
  </w:num>
  <w:num w:numId="31">
    <w:abstractNumId w:val="21"/>
  </w:num>
  <w:num w:numId="32">
    <w:abstractNumId w:val="21"/>
  </w:num>
  <w:num w:numId="33">
    <w:abstractNumId w:val="27"/>
  </w:num>
  <w:num w:numId="34">
    <w:abstractNumId w:val="30"/>
  </w:num>
  <w:num w:numId="35">
    <w:abstractNumId w:val="36"/>
  </w:num>
  <w:num w:numId="36">
    <w:abstractNumId w:val="14"/>
  </w:num>
  <w:num w:numId="37">
    <w:abstractNumId w:val="8"/>
  </w:num>
  <w:num w:numId="38">
    <w:abstractNumId w:val="0"/>
  </w:num>
  <w:num w:numId="39">
    <w:abstractNumId w:val="24"/>
  </w:num>
  <w:num w:numId="40">
    <w:abstractNumId w:val="10"/>
  </w:num>
  <w:num w:numId="41">
    <w:abstractNumId w:val="21"/>
  </w:num>
  <w:num w:numId="42">
    <w:abstractNumId w:val="21"/>
  </w:num>
  <w:num w:numId="43">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F2"/>
    <w:rsid w:val="00000B95"/>
    <w:rsid w:val="00000D04"/>
    <w:rsid w:val="00000DB2"/>
    <w:rsid w:val="000027CE"/>
    <w:rsid w:val="00002893"/>
    <w:rsid w:val="00002B93"/>
    <w:rsid w:val="000033A3"/>
    <w:rsid w:val="00003410"/>
    <w:rsid w:val="00003605"/>
    <w:rsid w:val="00003776"/>
    <w:rsid w:val="00003C56"/>
    <w:rsid w:val="00003C89"/>
    <w:rsid w:val="00003EC2"/>
    <w:rsid w:val="000040A9"/>
    <w:rsid w:val="0000413A"/>
    <w:rsid w:val="0000458E"/>
    <w:rsid w:val="00004849"/>
    <w:rsid w:val="00004E70"/>
    <w:rsid w:val="000054D6"/>
    <w:rsid w:val="000058D9"/>
    <w:rsid w:val="00005D67"/>
    <w:rsid w:val="00005DBA"/>
    <w:rsid w:val="00005EA4"/>
    <w:rsid w:val="00006847"/>
    <w:rsid w:val="000071C1"/>
    <w:rsid w:val="0000728F"/>
    <w:rsid w:val="000072B6"/>
    <w:rsid w:val="00007791"/>
    <w:rsid w:val="00007813"/>
    <w:rsid w:val="000078BB"/>
    <w:rsid w:val="00007F78"/>
    <w:rsid w:val="000104EA"/>
    <w:rsid w:val="0001064B"/>
    <w:rsid w:val="0001074C"/>
    <w:rsid w:val="000109E6"/>
    <w:rsid w:val="00010A04"/>
    <w:rsid w:val="00011943"/>
    <w:rsid w:val="00011C60"/>
    <w:rsid w:val="00011F67"/>
    <w:rsid w:val="00012028"/>
    <w:rsid w:val="00012535"/>
    <w:rsid w:val="000126BF"/>
    <w:rsid w:val="0001279A"/>
    <w:rsid w:val="00012862"/>
    <w:rsid w:val="000128E6"/>
    <w:rsid w:val="00013A54"/>
    <w:rsid w:val="00013EEE"/>
    <w:rsid w:val="00014035"/>
    <w:rsid w:val="00014738"/>
    <w:rsid w:val="0001490E"/>
    <w:rsid w:val="0001496B"/>
    <w:rsid w:val="00014FBF"/>
    <w:rsid w:val="00015377"/>
    <w:rsid w:val="00015D73"/>
    <w:rsid w:val="00015EFB"/>
    <w:rsid w:val="00016283"/>
    <w:rsid w:val="00016594"/>
    <w:rsid w:val="000165D2"/>
    <w:rsid w:val="000165E2"/>
    <w:rsid w:val="00016A9C"/>
    <w:rsid w:val="00016AB0"/>
    <w:rsid w:val="00016F8D"/>
    <w:rsid w:val="000172BE"/>
    <w:rsid w:val="000174C9"/>
    <w:rsid w:val="00017AD8"/>
    <w:rsid w:val="00017C2E"/>
    <w:rsid w:val="00017D8A"/>
    <w:rsid w:val="0002040D"/>
    <w:rsid w:val="0002059E"/>
    <w:rsid w:val="000210A9"/>
    <w:rsid w:val="000211EB"/>
    <w:rsid w:val="00021498"/>
    <w:rsid w:val="00021B29"/>
    <w:rsid w:val="00021C9A"/>
    <w:rsid w:val="00021E83"/>
    <w:rsid w:val="000227A5"/>
    <w:rsid w:val="00022977"/>
    <w:rsid w:val="00022E67"/>
    <w:rsid w:val="000231BA"/>
    <w:rsid w:val="00023388"/>
    <w:rsid w:val="00023425"/>
    <w:rsid w:val="00023875"/>
    <w:rsid w:val="00023A6F"/>
    <w:rsid w:val="00023AF0"/>
    <w:rsid w:val="00023B81"/>
    <w:rsid w:val="00023F59"/>
    <w:rsid w:val="000241BE"/>
    <w:rsid w:val="000242F2"/>
    <w:rsid w:val="000244C0"/>
    <w:rsid w:val="00024C03"/>
    <w:rsid w:val="00024CB6"/>
    <w:rsid w:val="00025377"/>
    <w:rsid w:val="000256F0"/>
    <w:rsid w:val="000257E6"/>
    <w:rsid w:val="00025DDB"/>
    <w:rsid w:val="00025E29"/>
    <w:rsid w:val="000262C5"/>
    <w:rsid w:val="00026386"/>
    <w:rsid w:val="00026504"/>
    <w:rsid w:val="00026C92"/>
    <w:rsid w:val="00026D4B"/>
    <w:rsid w:val="00026FC2"/>
    <w:rsid w:val="000270F1"/>
    <w:rsid w:val="0002732A"/>
    <w:rsid w:val="000273CD"/>
    <w:rsid w:val="000275C6"/>
    <w:rsid w:val="000276E6"/>
    <w:rsid w:val="0002771C"/>
    <w:rsid w:val="00027AD6"/>
    <w:rsid w:val="0003024C"/>
    <w:rsid w:val="00030263"/>
    <w:rsid w:val="00030270"/>
    <w:rsid w:val="000302B3"/>
    <w:rsid w:val="0003099D"/>
    <w:rsid w:val="00030C0E"/>
    <w:rsid w:val="000310B5"/>
    <w:rsid w:val="00031664"/>
    <w:rsid w:val="00031A57"/>
    <w:rsid w:val="00031A90"/>
    <w:rsid w:val="00031ADB"/>
    <w:rsid w:val="00032056"/>
    <w:rsid w:val="000322D5"/>
    <w:rsid w:val="000328CA"/>
    <w:rsid w:val="00032A01"/>
    <w:rsid w:val="00032C0A"/>
    <w:rsid w:val="00032E40"/>
    <w:rsid w:val="00033188"/>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787"/>
    <w:rsid w:val="00036BFC"/>
    <w:rsid w:val="00036C2C"/>
    <w:rsid w:val="00036DFB"/>
    <w:rsid w:val="00037189"/>
    <w:rsid w:val="000374D6"/>
    <w:rsid w:val="00037817"/>
    <w:rsid w:val="00037AC6"/>
    <w:rsid w:val="00037BB2"/>
    <w:rsid w:val="00037E5E"/>
    <w:rsid w:val="0004013F"/>
    <w:rsid w:val="0004023E"/>
    <w:rsid w:val="0004024B"/>
    <w:rsid w:val="00040429"/>
    <w:rsid w:val="00040B3D"/>
    <w:rsid w:val="00040C88"/>
    <w:rsid w:val="00040D19"/>
    <w:rsid w:val="00040E19"/>
    <w:rsid w:val="000415FA"/>
    <w:rsid w:val="000417D1"/>
    <w:rsid w:val="000419E8"/>
    <w:rsid w:val="00041AD2"/>
    <w:rsid w:val="00041C57"/>
    <w:rsid w:val="0004232D"/>
    <w:rsid w:val="000423BE"/>
    <w:rsid w:val="0004261C"/>
    <w:rsid w:val="0004269A"/>
    <w:rsid w:val="0004288D"/>
    <w:rsid w:val="000431EC"/>
    <w:rsid w:val="000433F0"/>
    <w:rsid w:val="000434B7"/>
    <w:rsid w:val="000435E4"/>
    <w:rsid w:val="00043F26"/>
    <w:rsid w:val="0004404D"/>
    <w:rsid w:val="00044126"/>
    <w:rsid w:val="0004420D"/>
    <w:rsid w:val="000443C5"/>
    <w:rsid w:val="00044522"/>
    <w:rsid w:val="00044AAC"/>
    <w:rsid w:val="00044EA4"/>
    <w:rsid w:val="00045110"/>
    <w:rsid w:val="00045D24"/>
    <w:rsid w:val="00045F4B"/>
    <w:rsid w:val="000462B6"/>
    <w:rsid w:val="0004651C"/>
    <w:rsid w:val="00046796"/>
    <w:rsid w:val="000467FD"/>
    <w:rsid w:val="00046888"/>
    <w:rsid w:val="00046AAF"/>
    <w:rsid w:val="00046C68"/>
    <w:rsid w:val="00046CDA"/>
    <w:rsid w:val="00046EC9"/>
    <w:rsid w:val="00046FED"/>
    <w:rsid w:val="00047144"/>
    <w:rsid w:val="00047225"/>
    <w:rsid w:val="00047517"/>
    <w:rsid w:val="00047D5D"/>
    <w:rsid w:val="00047DEA"/>
    <w:rsid w:val="00047E60"/>
    <w:rsid w:val="00050837"/>
    <w:rsid w:val="00050B45"/>
    <w:rsid w:val="000512C9"/>
    <w:rsid w:val="000512FD"/>
    <w:rsid w:val="0005131C"/>
    <w:rsid w:val="00051844"/>
    <w:rsid w:val="0005188A"/>
    <w:rsid w:val="0005195B"/>
    <w:rsid w:val="00051E6D"/>
    <w:rsid w:val="00052099"/>
    <w:rsid w:val="00052AD2"/>
    <w:rsid w:val="00052E1D"/>
    <w:rsid w:val="000530D1"/>
    <w:rsid w:val="000530DF"/>
    <w:rsid w:val="0005380B"/>
    <w:rsid w:val="000539C2"/>
    <w:rsid w:val="00053D92"/>
    <w:rsid w:val="00053FF4"/>
    <w:rsid w:val="000540A9"/>
    <w:rsid w:val="000543D4"/>
    <w:rsid w:val="00054E0C"/>
    <w:rsid w:val="00055197"/>
    <w:rsid w:val="00055269"/>
    <w:rsid w:val="0005541D"/>
    <w:rsid w:val="0005567D"/>
    <w:rsid w:val="00055721"/>
    <w:rsid w:val="00055BEE"/>
    <w:rsid w:val="00055D29"/>
    <w:rsid w:val="00055D85"/>
    <w:rsid w:val="000565C8"/>
    <w:rsid w:val="000567BB"/>
    <w:rsid w:val="00056B34"/>
    <w:rsid w:val="00056D31"/>
    <w:rsid w:val="00057223"/>
    <w:rsid w:val="00057358"/>
    <w:rsid w:val="000574E1"/>
    <w:rsid w:val="00057C60"/>
    <w:rsid w:val="00057DC8"/>
    <w:rsid w:val="00060685"/>
    <w:rsid w:val="00060937"/>
    <w:rsid w:val="00060C8C"/>
    <w:rsid w:val="000612E1"/>
    <w:rsid w:val="000614FE"/>
    <w:rsid w:val="00062167"/>
    <w:rsid w:val="000622DF"/>
    <w:rsid w:val="00062814"/>
    <w:rsid w:val="00062B1B"/>
    <w:rsid w:val="00062B8D"/>
    <w:rsid w:val="00062FDC"/>
    <w:rsid w:val="0006344A"/>
    <w:rsid w:val="000634AA"/>
    <w:rsid w:val="000636F0"/>
    <w:rsid w:val="00063CBC"/>
    <w:rsid w:val="00064518"/>
    <w:rsid w:val="00064C15"/>
    <w:rsid w:val="00064CB9"/>
    <w:rsid w:val="00064EE1"/>
    <w:rsid w:val="000654CE"/>
    <w:rsid w:val="000656E0"/>
    <w:rsid w:val="000659F7"/>
    <w:rsid w:val="00065C2A"/>
    <w:rsid w:val="00065D38"/>
    <w:rsid w:val="00065DB0"/>
    <w:rsid w:val="00065ECE"/>
    <w:rsid w:val="00065FC2"/>
    <w:rsid w:val="00066A2C"/>
    <w:rsid w:val="0006716D"/>
    <w:rsid w:val="000671A5"/>
    <w:rsid w:val="0006773E"/>
    <w:rsid w:val="00067DD1"/>
    <w:rsid w:val="00067F58"/>
    <w:rsid w:val="000703A4"/>
    <w:rsid w:val="00070447"/>
    <w:rsid w:val="00070503"/>
    <w:rsid w:val="000706E7"/>
    <w:rsid w:val="000706EF"/>
    <w:rsid w:val="00070940"/>
    <w:rsid w:val="00070EF8"/>
    <w:rsid w:val="00071192"/>
    <w:rsid w:val="000713A7"/>
    <w:rsid w:val="00071934"/>
    <w:rsid w:val="00071A35"/>
    <w:rsid w:val="0007210F"/>
    <w:rsid w:val="0007224C"/>
    <w:rsid w:val="00072A80"/>
    <w:rsid w:val="00072B49"/>
    <w:rsid w:val="00072CBE"/>
    <w:rsid w:val="0007301E"/>
    <w:rsid w:val="000731A0"/>
    <w:rsid w:val="0007337C"/>
    <w:rsid w:val="000736C1"/>
    <w:rsid w:val="00073797"/>
    <w:rsid w:val="00073DEC"/>
    <w:rsid w:val="00074516"/>
    <w:rsid w:val="000745AA"/>
    <w:rsid w:val="0007465B"/>
    <w:rsid w:val="00074E86"/>
    <w:rsid w:val="00074F0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FE7"/>
    <w:rsid w:val="0008207A"/>
    <w:rsid w:val="000821FB"/>
    <w:rsid w:val="000823B0"/>
    <w:rsid w:val="0008335B"/>
    <w:rsid w:val="00083379"/>
    <w:rsid w:val="00083587"/>
    <w:rsid w:val="00083601"/>
    <w:rsid w:val="00083838"/>
    <w:rsid w:val="00083A56"/>
    <w:rsid w:val="00083AE3"/>
    <w:rsid w:val="00083B6A"/>
    <w:rsid w:val="00084065"/>
    <w:rsid w:val="000845C8"/>
    <w:rsid w:val="0008482A"/>
    <w:rsid w:val="00084E30"/>
    <w:rsid w:val="0008581C"/>
    <w:rsid w:val="00085E04"/>
    <w:rsid w:val="00085E2E"/>
    <w:rsid w:val="00085FA2"/>
    <w:rsid w:val="000864C6"/>
    <w:rsid w:val="000866F8"/>
    <w:rsid w:val="00086756"/>
    <w:rsid w:val="00086800"/>
    <w:rsid w:val="00086CD3"/>
    <w:rsid w:val="00087913"/>
    <w:rsid w:val="00087ACA"/>
    <w:rsid w:val="00087E9C"/>
    <w:rsid w:val="000902DC"/>
    <w:rsid w:val="00090E15"/>
    <w:rsid w:val="00091056"/>
    <w:rsid w:val="000911AE"/>
    <w:rsid w:val="000911DA"/>
    <w:rsid w:val="000911E9"/>
    <w:rsid w:val="00091325"/>
    <w:rsid w:val="0009138F"/>
    <w:rsid w:val="000922BA"/>
    <w:rsid w:val="000922CD"/>
    <w:rsid w:val="000929F2"/>
    <w:rsid w:val="00092FE1"/>
    <w:rsid w:val="00093697"/>
    <w:rsid w:val="00093D42"/>
    <w:rsid w:val="000949AF"/>
    <w:rsid w:val="00094A16"/>
    <w:rsid w:val="00094CC2"/>
    <w:rsid w:val="00094D40"/>
    <w:rsid w:val="00094DE6"/>
    <w:rsid w:val="0009571F"/>
    <w:rsid w:val="00095AA6"/>
    <w:rsid w:val="00095CCF"/>
    <w:rsid w:val="00096356"/>
    <w:rsid w:val="0009651F"/>
    <w:rsid w:val="00096938"/>
    <w:rsid w:val="00096EBB"/>
    <w:rsid w:val="00096F8F"/>
    <w:rsid w:val="000974A6"/>
    <w:rsid w:val="0009781E"/>
    <w:rsid w:val="00097C99"/>
    <w:rsid w:val="00097F7E"/>
    <w:rsid w:val="000A0DF8"/>
    <w:rsid w:val="000A0E38"/>
    <w:rsid w:val="000A0F14"/>
    <w:rsid w:val="000A12AF"/>
    <w:rsid w:val="000A1441"/>
    <w:rsid w:val="000A162E"/>
    <w:rsid w:val="000A1797"/>
    <w:rsid w:val="000A1A06"/>
    <w:rsid w:val="000A1B60"/>
    <w:rsid w:val="000A1CD6"/>
    <w:rsid w:val="000A21B4"/>
    <w:rsid w:val="000A22DB"/>
    <w:rsid w:val="000A249B"/>
    <w:rsid w:val="000A2750"/>
    <w:rsid w:val="000A2CC7"/>
    <w:rsid w:val="000A2ED6"/>
    <w:rsid w:val="000A3282"/>
    <w:rsid w:val="000A33E3"/>
    <w:rsid w:val="000A3784"/>
    <w:rsid w:val="000A3B1A"/>
    <w:rsid w:val="000A3B34"/>
    <w:rsid w:val="000A4205"/>
    <w:rsid w:val="000A4A19"/>
    <w:rsid w:val="000A4A9B"/>
    <w:rsid w:val="000A4CF0"/>
    <w:rsid w:val="000A5118"/>
    <w:rsid w:val="000A6351"/>
    <w:rsid w:val="000A63D6"/>
    <w:rsid w:val="000A667B"/>
    <w:rsid w:val="000A6E1C"/>
    <w:rsid w:val="000A702F"/>
    <w:rsid w:val="000A7051"/>
    <w:rsid w:val="000A70ED"/>
    <w:rsid w:val="000A73E7"/>
    <w:rsid w:val="000A7684"/>
    <w:rsid w:val="000A783B"/>
    <w:rsid w:val="000A78D4"/>
    <w:rsid w:val="000A7B38"/>
    <w:rsid w:val="000A7C18"/>
    <w:rsid w:val="000B0192"/>
    <w:rsid w:val="000B0343"/>
    <w:rsid w:val="000B035A"/>
    <w:rsid w:val="000B04FA"/>
    <w:rsid w:val="000B0545"/>
    <w:rsid w:val="000B06DB"/>
    <w:rsid w:val="000B08B0"/>
    <w:rsid w:val="000B0C68"/>
    <w:rsid w:val="000B0CC9"/>
    <w:rsid w:val="000B0D83"/>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2CED"/>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6A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B59"/>
    <w:rsid w:val="000C1E66"/>
    <w:rsid w:val="000C252B"/>
    <w:rsid w:val="000C2FBD"/>
    <w:rsid w:val="000C3655"/>
    <w:rsid w:val="000C3A3B"/>
    <w:rsid w:val="000C3AE7"/>
    <w:rsid w:val="000C3B0C"/>
    <w:rsid w:val="000C3E0C"/>
    <w:rsid w:val="000C40E4"/>
    <w:rsid w:val="000C422D"/>
    <w:rsid w:val="000C469F"/>
    <w:rsid w:val="000C543E"/>
    <w:rsid w:val="000C5481"/>
    <w:rsid w:val="000C5500"/>
    <w:rsid w:val="000C5581"/>
    <w:rsid w:val="000C5B5A"/>
    <w:rsid w:val="000C5E31"/>
    <w:rsid w:val="000C5F91"/>
    <w:rsid w:val="000C5FDF"/>
    <w:rsid w:val="000C6025"/>
    <w:rsid w:val="000C6127"/>
    <w:rsid w:val="000C6CD7"/>
    <w:rsid w:val="000C6CE0"/>
    <w:rsid w:val="000C75EA"/>
    <w:rsid w:val="000C7B02"/>
    <w:rsid w:val="000D0565"/>
    <w:rsid w:val="000D05F9"/>
    <w:rsid w:val="000D083F"/>
    <w:rsid w:val="000D0A3A"/>
    <w:rsid w:val="000D0ADD"/>
    <w:rsid w:val="000D0CA4"/>
    <w:rsid w:val="000D0CDE"/>
    <w:rsid w:val="000D0E4E"/>
    <w:rsid w:val="000D113C"/>
    <w:rsid w:val="000D12D1"/>
    <w:rsid w:val="000D132E"/>
    <w:rsid w:val="000D1389"/>
    <w:rsid w:val="000D159A"/>
    <w:rsid w:val="000D1807"/>
    <w:rsid w:val="000D1822"/>
    <w:rsid w:val="000D1F73"/>
    <w:rsid w:val="000D1F94"/>
    <w:rsid w:val="000D213D"/>
    <w:rsid w:val="000D22CC"/>
    <w:rsid w:val="000D2764"/>
    <w:rsid w:val="000D2D15"/>
    <w:rsid w:val="000D320A"/>
    <w:rsid w:val="000D3682"/>
    <w:rsid w:val="000D36AE"/>
    <w:rsid w:val="000D38A1"/>
    <w:rsid w:val="000D41FA"/>
    <w:rsid w:val="000D4B31"/>
    <w:rsid w:val="000D4C4E"/>
    <w:rsid w:val="000D5077"/>
    <w:rsid w:val="000D5245"/>
    <w:rsid w:val="000D5362"/>
    <w:rsid w:val="000D5425"/>
    <w:rsid w:val="000D546E"/>
    <w:rsid w:val="000D55CC"/>
    <w:rsid w:val="000D57F8"/>
    <w:rsid w:val="000D5851"/>
    <w:rsid w:val="000D5C60"/>
    <w:rsid w:val="000D60EA"/>
    <w:rsid w:val="000D61C8"/>
    <w:rsid w:val="000D6C06"/>
    <w:rsid w:val="000D6E88"/>
    <w:rsid w:val="000D71E2"/>
    <w:rsid w:val="000D73A5"/>
    <w:rsid w:val="000D74D8"/>
    <w:rsid w:val="000D7D6C"/>
    <w:rsid w:val="000E07D6"/>
    <w:rsid w:val="000E08BD"/>
    <w:rsid w:val="000E1380"/>
    <w:rsid w:val="000E156A"/>
    <w:rsid w:val="000E18DF"/>
    <w:rsid w:val="000E1EF6"/>
    <w:rsid w:val="000E209D"/>
    <w:rsid w:val="000E3822"/>
    <w:rsid w:val="000E46E7"/>
    <w:rsid w:val="000E4CA4"/>
    <w:rsid w:val="000E4CC0"/>
    <w:rsid w:val="000E4D08"/>
    <w:rsid w:val="000E4ECB"/>
    <w:rsid w:val="000E5545"/>
    <w:rsid w:val="000E57F3"/>
    <w:rsid w:val="000E59A0"/>
    <w:rsid w:val="000E5ACC"/>
    <w:rsid w:val="000E60A3"/>
    <w:rsid w:val="000E6441"/>
    <w:rsid w:val="000E64A0"/>
    <w:rsid w:val="000E6FA6"/>
    <w:rsid w:val="000E6FEA"/>
    <w:rsid w:val="000E7484"/>
    <w:rsid w:val="000E76F3"/>
    <w:rsid w:val="000E7A84"/>
    <w:rsid w:val="000E7D13"/>
    <w:rsid w:val="000E7D78"/>
    <w:rsid w:val="000E7E15"/>
    <w:rsid w:val="000F15BC"/>
    <w:rsid w:val="000F15F2"/>
    <w:rsid w:val="000F180A"/>
    <w:rsid w:val="000F1C92"/>
    <w:rsid w:val="000F1D05"/>
    <w:rsid w:val="000F1F2C"/>
    <w:rsid w:val="000F206E"/>
    <w:rsid w:val="000F23B1"/>
    <w:rsid w:val="000F255F"/>
    <w:rsid w:val="000F270C"/>
    <w:rsid w:val="000F2A4D"/>
    <w:rsid w:val="000F2EEE"/>
    <w:rsid w:val="000F34B3"/>
    <w:rsid w:val="000F3540"/>
    <w:rsid w:val="000F3697"/>
    <w:rsid w:val="000F467C"/>
    <w:rsid w:val="000F4808"/>
    <w:rsid w:val="000F49E0"/>
    <w:rsid w:val="000F4AC1"/>
    <w:rsid w:val="000F52E2"/>
    <w:rsid w:val="000F5EFE"/>
    <w:rsid w:val="000F6581"/>
    <w:rsid w:val="000F6815"/>
    <w:rsid w:val="000F68C8"/>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366"/>
    <w:rsid w:val="001026CA"/>
    <w:rsid w:val="001028B1"/>
    <w:rsid w:val="00102C74"/>
    <w:rsid w:val="00102E10"/>
    <w:rsid w:val="001034AB"/>
    <w:rsid w:val="00103578"/>
    <w:rsid w:val="00103E13"/>
    <w:rsid w:val="001040A1"/>
    <w:rsid w:val="001042E8"/>
    <w:rsid w:val="001043C2"/>
    <w:rsid w:val="001043E1"/>
    <w:rsid w:val="0010457E"/>
    <w:rsid w:val="0010505A"/>
    <w:rsid w:val="00105CC7"/>
    <w:rsid w:val="00105E14"/>
    <w:rsid w:val="00105F1D"/>
    <w:rsid w:val="001069EF"/>
    <w:rsid w:val="00106B18"/>
    <w:rsid w:val="00106B6B"/>
    <w:rsid w:val="00106C25"/>
    <w:rsid w:val="001072AE"/>
    <w:rsid w:val="00107779"/>
    <w:rsid w:val="00107796"/>
    <w:rsid w:val="001078C2"/>
    <w:rsid w:val="00107DC9"/>
    <w:rsid w:val="00107E1C"/>
    <w:rsid w:val="001100C6"/>
    <w:rsid w:val="00110243"/>
    <w:rsid w:val="00110402"/>
    <w:rsid w:val="0011072B"/>
    <w:rsid w:val="00110D7C"/>
    <w:rsid w:val="00110E70"/>
    <w:rsid w:val="001111EE"/>
    <w:rsid w:val="001112C4"/>
    <w:rsid w:val="00111444"/>
    <w:rsid w:val="0011146D"/>
    <w:rsid w:val="00111523"/>
    <w:rsid w:val="00111723"/>
    <w:rsid w:val="00111992"/>
    <w:rsid w:val="001129B5"/>
    <w:rsid w:val="00112C45"/>
    <w:rsid w:val="00113531"/>
    <w:rsid w:val="001137B6"/>
    <w:rsid w:val="00113BC6"/>
    <w:rsid w:val="00113FDF"/>
    <w:rsid w:val="001141E3"/>
    <w:rsid w:val="001142DF"/>
    <w:rsid w:val="001144DF"/>
    <w:rsid w:val="00114A77"/>
    <w:rsid w:val="00114C5B"/>
    <w:rsid w:val="00115073"/>
    <w:rsid w:val="00115169"/>
    <w:rsid w:val="0011557B"/>
    <w:rsid w:val="00115661"/>
    <w:rsid w:val="00115C4F"/>
    <w:rsid w:val="00116552"/>
    <w:rsid w:val="001165DF"/>
    <w:rsid w:val="0011668E"/>
    <w:rsid w:val="00116896"/>
    <w:rsid w:val="00116D81"/>
    <w:rsid w:val="00116E19"/>
    <w:rsid w:val="00117002"/>
    <w:rsid w:val="0011716C"/>
    <w:rsid w:val="00117683"/>
    <w:rsid w:val="00117A6A"/>
    <w:rsid w:val="00117B4E"/>
    <w:rsid w:val="00117C85"/>
    <w:rsid w:val="001202DA"/>
    <w:rsid w:val="00120B13"/>
    <w:rsid w:val="00120CCE"/>
    <w:rsid w:val="00121211"/>
    <w:rsid w:val="00121379"/>
    <w:rsid w:val="00122428"/>
    <w:rsid w:val="001224B9"/>
    <w:rsid w:val="00122900"/>
    <w:rsid w:val="00122EF9"/>
    <w:rsid w:val="00123069"/>
    <w:rsid w:val="001230AF"/>
    <w:rsid w:val="001236CC"/>
    <w:rsid w:val="00124327"/>
    <w:rsid w:val="00124D84"/>
    <w:rsid w:val="001250DD"/>
    <w:rsid w:val="001251B3"/>
    <w:rsid w:val="00125589"/>
    <w:rsid w:val="00125733"/>
    <w:rsid w:val="00125979"/>
    <w:rsid w:val="001259EE"/>
    <w:rsid w:val="00125B25"/>
    <w:rsid w:val="00125E9F"/>
    <w:rsid w:val="00126263"/>
    <w:rsid w:val="001263AA"/>
    <w:rsid w:val="001278E6"/>
    <w:rsid w:val="00127910"/>
    <w:rsid w:val="001302CC"/>
    <w:rsid w:val="00130757"/>
    <w:rsid w:val="00130779"/>
    <w:rsid w:val="001307A1"/>
    <w:rsid w:val="00130B6A"/>
    <w:rsid w:val="00130CA4"/>
    <w:rsid w:val="001316CE"/>
    <w:rsid w:val="00131BB0"/>
    <w:rsid w:val="00131C56"/>
    <w:rsid w:val="00131C59"/>
    <w:rsid w:val="001321D3"/>
    <w:rsid w:val="001324FC"/>
    <w:rsid w:val="00132753"/>
    <w:rsid w:val="00133599"/>
    <w:rsid w:val="001335F2"/>
    <w:rsid w:val="0013375D"/>
    <w:rsid w:val="0013395D"/>
    <w:rsid w:val="00133A09"/>
    <w:rsid w:val="00133BF7"/>
    <w:rsid w:val="00133EE1"/>
    <w:rsid w:val="001344F8"/>
    <w:rsid w:val="0013491D"/>
    <w:rsid w:val="00134B12"/>
    <w:rsid w:val="00134B88"/>
    <w:rsid w:val="00134E00"/>
    <w:rsid w:val="001353B2"/>
    <w:rsid w:val="001354AE"/>
    <w:rsid w:val="0013550E"/>
    <w:rsid w:val="0013565E"/>
    <w:rsid w:val="00135B47"/>
    <w:rsid w:val="001367BB"/>
    <w:rsid w:val="00136A23"/>
    <w:rsid w:val="00136B99"/>
    <w:rsid w:val="00136EBA"/>
    <w:rsid w:val="00136F73"/>
    <w:rsid w:val="00136F91"/>
    <w:rsid w:val="00137092"/>
    <w:rsid w:val="001377A9"/>
    <w:rsid w:val="00137C72"/>
    <w:rsid w:val="001404CA"/>
    <w:rsid w:val="0014063E"/>
    <w:rsid w:val="0014087D"/>
    <w:rsid w:val="00140F74"/>
    <w:rsid w:val="00141191"/>
    <w:rsid w:val="0014159C"/>
    <w:rsid w:val="00141AFE"/>
    <w:rsid w:val="00141E6E"/>
    <w:rsid w:val="00142058"/>
    <w:rsid w:val="0014225B"/>
    <w:rsid w:val="0014244E"/>
    <w:rsid w:val="00142665"/>
    <w:rsid w:val="0014267C"/>
    <w:rsid w:val="001426D1"/>
    <w:rsid w:val="00142C93"/>
    <w:rsid w:val="00142F99"/>
    <w:rsid w:val="0014383E"/>
    <w:rsid w:val="0014384A"/>
    <w:rsid w:val="00143E29"/>
    <w:rsid w:val="00143E7E"/>
    <w:rsid w:val="0014429A"/>
    <w:rsid w:val="0014450F"/>
    <w:rsid w:val="00144D8F"/>
    <w:rsid w:val="001450DA"/>
    <w:rsid w:val="0014527D"/>
    <w:rsid w:val="001455E4"/>
    <w:rsid w:val="001456E0"/>
    <w:rsid w:val="0014595D"/>
    <w:rsid w:val="00145980"/>
    <w:rsid w:val="00145C74"/>
    <w:rsid w:val="00145F50"/>
    <w:rsid w:val="001462E9"/>
    <w:rsid w:val="00146BC6"/>
    <w:rsid w:val="00146C0C"/>
    <w:rsid w:val="00146C3A"/>
    <w:rsid w:val="00146C88"/>
    <w:rsid w:val="00146CAA"/>
    <w:rsid w:val="00146D26"/>
    <w:rsid w:val="00146E32"/>
    <w:rsid w:val="00146F00"/>
    <w:rsid w:val="00147870"/>
    <w:rsid w:val="00147B3E"/>
    <w:rsid w:val="00147B8A"/>
    <w:rsid w:val="00147BBE"/>
    <w:rsid w:val="00150731"/>
    <w:rsid w:val="001508B8"/>
    <w:rsid w:val="00151619"/>
    <w:rsid w:val="0015163E"/>
    <w:rsid w:val="00151CFB"/>
    <w:rsid w:val="00152835"/>
    <w:rsid w:val="00152994"/>
    <w:rsid w:val="001529BB"/>
    <w:rsid w:val="00152D11"/>
    <w:rsid w:val="00152DB5"/>
    <w:rsid w:val="0015344C"/>
    <w:rsid w:val="00153937"/>
    <w:rsid w:val="00153C45"/>
    <w:rsid w:val="00154586"/>
    <w:rsid w:val="001548EA"/>
    <w:rsid w:val="00154D15"/>
    <w:rsid w:val="00154F24"/>
    <w:rsid w:val="001552F4"/>
    <w:rsid w:val="00155668"/>
    <w:rsid w:val="001559FA"/>
    <w:rsid w:val="00155B53"/>
    <w:rsid w:val="00155C2D"/>
    <w:rsid w:val="0015622F"/>
    <w:rsid w:val="00156374"/>
    <w:rsid w:val="001566DC"/>
    <w:rsid w:val="00156826"/>
    <w:rsid w:val="00156CA6"/>
    <w:rsid w:val="00156D2C"/>
    <w:rsid w:val="00157113"/>
    <w:rsid w:val="001577D8"/>
    <w:rsid w:val="00157800"/>
    <w:rsid w:val="00157E24"/>
    <w:rsid w:val="00157FC3"/>
    <w:rsid w:val="0016034C"/>
    <w:rsid w:val="00160418"/>
    <w:rsid w:val="00160542"/>
    <w:rsid w:val="0016058E"/>
    <w:rsid w:val="00160739"/>
    <w:rsid w:val="00160823"/>
    <w:rsid w:val="00161137"/>
    <w:rsid w:val="001612C9"/>
    <w:rsid w:val="00161AAD"/>
    <w:rsid w:val="00161D63"/>
    <w:rsid w:val="0016271E"/>
    <w:rsid w:val="001627AA"/>
    <w:rsid w:val="00162D7A"/>
    <w:rsid w:val="00163249"/>
    <w:rsid w:val="00164C97"/>
    <w:rsid w:val="00164DAB"/>
    <w:rsid w:val="00164DB1"/>
    <w:rsid w:val="00165051"/>
    <w:rsid w:val="00165335"/>
    <w:rsid w:val="00165573"/>
    <w:rsid w:val="0016562A"/>
    <w:rsid w:val="001657D1"/>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7F6"/>
    <w:rsid w:val="00170834"/>
    <w:rsid w:val="001710C6"/>
    <w:rsid w:val="00171143"/>
    <w:rsid w:val="00171238"/>
    <w:rsid w:val="001713CA"/>
    <w:rsid w:val="001716B3"/>
    <w:rsid w:val="00171E23"/>
    <w:rsid w:val="001724D3"/>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5452"/>
    <w:rsid w:val="00175893"/>
    <w:rsid w:val="001759C2"/>
    <w:rsid w:val="00175B18"/>
    <w:rsid w:val="00175B63"/>
    <w:rsid w:val="00175BC9"/>
    <w:rsid w:val="00175C30"/>
    <w:rsid w:val="00176346"/>
    <w:rsid w:val="00176365"/>
    <w:rsid w:val="00176890"/>
    <w:rsid w:val="00176BFC"/>
    <w:rsid w:val="00177069"/>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664"/>
    <w:rsid w:val="00182C7A"/>
    <w:rsid w:val="00183034"/>
    <w:rsid w:val="001830F7"/>
    <w:rsid w:val="00183228"/>
    <w:rsid w:val="00183693"/>
    <w:rsid w:val="001836DD"/>
    <w:rsid w:val="00183776"/>
    <w:rsid w:val="001839AD"/>
    <w:rsid w:val="00183CED"/>
    <w:rsid w:val="00183EE6"/>
    <w:rsid w:val="001846B7"/>
    <w:rsid w:val="001846C7"/>
    <w:rsid w:val="001856E3"/>
    <w:rsid w:val="001857F3"/>
    <w:rsid w:val="0018588A"/>
    <w:rsid w:val="00185A64"/>
    <w:rsid w:val="00185A9C"/>
    <w:rsid w:val="00186482"/>
    <w:rsid w:val="00186995"/>
    <w:rsid w:val="00186AE7"/>
    <w:rsid w:val="00187252"/>
    <w:rsid w:val="00187884"/>
    <w:rsid w:val="00187A7B"/>
    <w:rsid w:val="0019064E"/>
    <w:rsid w:val="001909F5"/>
    <w:rsid w:val="00190F18"/>
    <w:rsid w:val="00190F5A"/>
    <w:rsid w:val="00191457"/>
    <w:rsid w:val="00191687"/>
    <w:rsid w:val="00191C91"/>
    <w:rsid w:val="00192880"/>
    <w:rsid w:val="0019288A"/>
    <w:rsid w:val="00192AE0"/>
    <w:rsid w:val="00192B72"/>
    <w:rsid w:val="00192DD9"/>
    <w:rsid w:val="00192EA5"/>
    <w:rsid w:val="00193531"/>
    <w:rsid w:val="00193B64"/>
    <w:rsid w:val="00193C1A"/>
    <w:rsid w:val="00194339"/>
    <w:rsid w:val="00194848"/>
    <w:rsid w:val="0019488A"/>
    <w:rsid w:val="00194C4F"/>
    <w:rsid w:val="0019554D"/>
    <w:rsid w:val="001958EA"/>
    <w:rsid w:val="00195AF4"/>
    <w:rsid w:val="00195D69"/>
    <w:rsid w:val="00195DAE"/>
    <w:rsid w:val="00195E0E"/>
    <w:rsid w:val="00195E71"/>
    <w:rsid w:val="00196699"/>
    <w:rsid w:val="001966FB"/>
    <w:rsid w:val="0019685A"/>
    <w:rsid w:val="00197213"/>
    <w:rsid w:val="00197AC4"/>
    <w:rsid w:val="00197B53"/>
    <w:rsid w:val="001A034B"/>
    <w:rsid w:val="001A0733"/>
    <w:rsid w:val="001A0F41"/>
    <w:rsid w:val="001A145D"/>
    <w:rsid w:val="001A180D"/>
    <w:rsid w:val="001A1BAC"/>
    <w:rsid w:val="001A1DA2"/>
    <w:rsid w:val="001A20AC"/>
    <w:rsid w:val="001A22F1"/>
    <w:rsid w:val="001A23CE"/>
    <w:rsid w:val="001A26DD"/>
    <w:rsid w:val="001A2A8E"/>
    <w:rsid w:val="001A2C89"/>
    <w:rsid w:val="001A2EDB"/>
    <w:rsid w:val="001A3569"/>
    <w:rsid w:val="001A3DF2"/>
    <w:rsid w:val="001A401B"/>
    <w:rsid w:val="001A4111"/>
    <w:rsid w:val="001A475D"/>
    <w:rsid w:val="001A4994"/>
    <w:rsid w:val="001A49C5"/>
    <w:rsid w:val="001A4A20"/>
    <w:rsid w:val="001A4C23"/>
    <w:rsid w:val="001A4C25"/>
    <w:rsid w:val="001A4D4A"/>
    <w:rsid w:val="001A5F89"/>
    <w:rsid w:val="001A673E"/>
    <w:rsid w:val="001A6E92"/>
    <w:rsid w:val="001A7102"/>
    <w:rsid w:val="001A7157"/>
    <w:rsid w:val="001A7763"/>
    <w:rsid w:val="001A7839"/>
    <w:rsid w:val="001A7A53"/>
    <w:rsid w:val="001A7BBB"/>
    <w:rsid w:val="001A7DC2"/>
    <w:rsid w:val="001B01F4"/>
    <w:rsid w:val="001B087B"/>
    <w:rsid w:val="001B087D"/>
    <w:rsid w:val="001B0D51"/>
    <w:rsid w:val="001B12C0"/>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D2A"/>
    <w:rsid w:val="001B4F34"/>
    <w:rsid w:val="001B4FC9"/>
    <w:rsid w:val="001B52EC"/>
    <w:rsid w:val="001B5304"/>
    <w:rsid w:val="001B53E1"/>
    <w:rsid w:val="001B554A"/>
    <w:rsid w:val="001B5926"/>
    <w:rsid w:val="001B5B33"/>
    <w:rsid w:val="001B5BB9"/>
    <w:rsid w:val="001B6564"/>
    <w:rsid w:val="001B6788"/>
    <w:rsid w:val="001B691A"/>
    <w:rsid w:val="001B6B7E"/>
    <w:rsid w:val="001B738C"/>
    <w:rsid w:val="001B73F4"/>
    <w:rsid w:val="001B7665"/>
    <w:rsid w:val="001B7F79"/>
    <w:rsid w:val="001C0279"/>
    <w:rsid w:val="001C02D8"/>
    <w:rsid w:val="001C0448"/>
    <w:rsid w:val="001C04E3"/>
    <w:rsid w:val="001C1508"/>
    <w:rsid w:val="001C1FCF"/>
    <w:rsid w:val="001C2378"/>
    <w:rsid w:val="001C24D2"/>
    <w:rsid w:val="001C2F53"/>
    <w:rsid w:val="001C31C7"/>
    <w:rsid w:val="001C38A2"/>
    <w:rsid w:val="001C3985"/>
    <w:rsid w:val="001C3DA3"/>
    <w:rsid w:val="001C3EE9"/>
    <w:rsid w:val="001C3FA4"/>
    <w:rsid w:val="001C40F9"/>
    <w:rsid w:val="001C458B"/>
    <w:rsid w:val="001C4602"/>
    <w:rsid w:val="001C4C56"/>
    <w:rsid w:val="001C4E83"/>
    <w:rsid w:val="001C519B"/>
    <w:rsid w:val="001C593D"/>
    <w:rsid w:val="001C5B3C"/>
    <w:rsid w:val="001C5D4F"/>
    <w:rsid w:val="001C5F18"/>
    <w:rsid w:val="001C6194"/>
    <w:rsid w:val="001C64C0"/>
    <w:rsid w:val="001C68CF"/>
    <w:rsid w:val="001C69DA"/>
    <w:rsid w:val="001C6E61"/>
    <w:rsid w:val="001C6F06"/>
    <w:rsid w:val="001C7194"/>
    <w:rsid w:val="001C74FA"/>
    <w:rsid w:val="001D0070"/>
    <w:rsid w:val="001D00E1"/>
    <w:rsid w:val="001D0103"/>
    <w:rsid w:val="001D01F3"/>
    <w:rsid w:val="001D031F"/>
    <w:rsid w:val="001D0CDA"/>
    <w:rsid w:val="001D0D18"/>
    <w:rsid w:val="001D0D42"/>
    <w:rsid w:val="001D1A17"/>
    <w:rsid w:val="001D1AB3"/>
    <w:rsid w:val="001D1C4F"/>
    <w:rsid w:val="001D22D3"/>
    <w:rsid w:val="001D2360"/>
    <w:rsid w:val="001D2743"/>
    <w:rsid w:val="001D2E49"/>
    <w:rsid w:val="001D2E60"/>
    <w:rsid w:val="001D3109"/>
    <w:rsid w:val="001D3194"/>
    <w:rsid w:val="001D3207"/>
    <w:rsid w:val="001D332E"/>
    <w:rsid w:val="001D3533"/>
    <w:rsid w:val="001D363C"/>
    <w:rsid w:val="001D3B09"/>
    <w:rsid w:val="001D3D13"/>
    <w:rsid w:val="001D43B1"/>
    <w:rsid w:val="001D4DCD"/>
    <w:rsid w:val="001D4DDD"/>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210"/>
    <w:rsid w:val="001E12D3"/>
    <w:rsid w:val="001E1980"/>
    <w:rsid w:val="001E2194"/>
    <w:rsid w:val="001E21E9"/>
    <w:rsid w:val="001E2396"/>
    <w:rsid w:val="001E2634"/>
    <w:rsid w:val="001E2957"/>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A20"/>
    <w:rsid w:val="001E5C23"/>
    <w:rsid w:val="001E5F83"/>
    <w:rsid w:val="001E62F4"/>
    <w:rsid w:val="001E6A9F"/>
    <w:rsid w:val="001E6F4C"/>
    <w:rsid w:val="001E737B"/>
    <w:rsid w:val="001E7504"/>
    <w:rsid w:val="001E76DF"/>
    <w:rsid w:val="001F0E07"/>
    <w:rsid w:val="001F1194"/>
    <w:rsid w:val="001F1308"/>
    <w:rsid w:val="001F13F3"/>
    <w:rsid w:val="001F1525"/>
    <w:rsid w:val="001F1604"/>
    <w:rsid w:val="001F1C2E"/>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CE4"/>
    <w:rsid w:val="001F3F1A"/>
    <w:rsid w:val="001F4897"/>
    <w:rsid w:val="001F4A9A"/>
    <w:rsid w:val="001F4CBD"/>
    <w:rsid w:val="001F4FE5"/>
    <w:rsid w:val="001F51BF"/>
    <w:rsid w:val="001F5371"/>
    <w:rsid w:val="001F5545"/>
    <w:rsid w:val="001F5777"/>
    <w:rsid w:val="001F5937"/>
    <w:rsid w:val="001F59E3"/>
    <w:rsid w:val="001F59ED"/>
    <w:rsid w:val="001F6661"/>
    <w:rsid w:val="001F68FC"/>
    <w:rsid w:val="001F6BFE"/>
    <w:rsid w:val="001F6EA3"/>
    <w:rsid w:val="001F7121"/>
    <w:rsid w:val="001F7302"/>
    <w:rsid w:val="001F77CE"/>
    <w:rsid w:val="001F7FBE"/>
    <w:rsid w:val="00200197"/>
    <w:rsid w:val="002002F6"/>
    <w:rsid w:val="002004F6"/>
    <w:rsid w:val="00200AAD"/>
    <w:rsid w:val="00200AE6"/>
    <w:rsid w:val="00200D2C"/>
    <w:rsid w:val="00200DD8"/>
    <w:rsid w:val="00200E3E"/>
    <w:rsid w:val="00200E42"/>
    <w:rsid w:val="00201107"/>
    <w:rsid w:val="0020128C"/>
    <w:rsid w:val="00201464"/>
    <w:rsid w:val="002019D8"/>
    <w:rsid w:val="00201B72"/>
    <w:rsid w:val="00201EC7"/>
    <w:rsid w:val="00201F76"/>
    <w:rsid w:val="00202163"/>
    <w:rsid w:val="0020294D"/>
    <w:rsid w:val="00202BB9"/>
    <w:rsid w:val="00202D02"/>
    <w:rsid w:val="00203214"/>
    <w:rsid w:val="0020349A"/>
    <w:rsid w:val="002034B4"/>
    <w:rsid w:val="002034E1"/>
    <w:rsid w:val="002039C7"/>
    <w:rsid w:val="00204032"/>
    <w:rsid w:val="0020404A"/>
    <w:rsid w:val="00204245"/>
    <w:rsid w:val="00204BAD"/>
    <w:rsid w:val="00204D60"/>
    <w:rsid w:val="0020514C"/>
    <w:rsid w:val="00205536"/>
    <w:rsid w:val="00205627"/>
    <w:rsid w:val="002056D0"/>
    <w:rsid w:val="00205935"/>
    <w:rsid w:val="00205C2A"/>
    <w:rsid w:val="0020600F"/>
    <w:rsid w:val="00206EC7"/>
    <w:rsid w:val="002070FB"/>
    <w:rsid w:val="00207479"/>
    <w:rsid w:val="00207797"/>
    <w:rsid w:val="00207ABC"/>
    <w:rsid w:val="00207C1C"/>
    <w:rsid w:val="00207C6A"/>
    <w:rsid w:val="00207CC4"/>
    <w:rsid w:val="00207EDF"/>
    <w:rsid w:val="00210189"/>
    <w:rsid w:val="002102B5"/>
    <w:rsid w:val="002106B3"/>
    <w:rsid w:val="00210860"/>
    <w:rsid w:val="00210B6A"/>
    <w:rsid w:val="00210CEB"/>
    <w:rsid w:val="00210FF3"/>
    <w:rsid w:val="00211152"/>
    <w:rsid w:val="00211726"/>
    <w:rsid w:val="00211845"/>
    <w:rsid w:val="002123F8"/>
    <w:rsid w:val="00212CB6"/>
    <w:rsid w:val="00212E37"/>
    <w:rsid w:val="00213CC4"/>
    <w:rsid w:val="002140FF"/>
    <w:rsid w:val="0021421D"/>
    <w:rsid w:val="002147FA"/>
    <w:rsid w:val="00214DAF"/>
    <w:rsid w:val="002155E6"/>
    <w:rsid w:val="00216194"/>
    <w:rsid w:val="002161C5"/>
    <w:rsid w:val="00216B9E"/>
    <w:rsid w:val="0021753A"/>
    <w:rsid w:val="00217564"/>
    <w:rsid w:val="002176A9"/>
    <w:rsid w:val="00217B99"/>
    <w:rsid w:val="00217C98"/>
    <w:rsid w:val="00217D4D"/>
    <w:rsid w:val="00217D6F"/>
    <w:rsid w:val="00217F39"/>
    <w:rsid w:val="00220575"/>
    <w:rsid w:val="00220576"/>
    <w:rsid w:val="00220894"/>
    <w:rsid w:val="00221219"/>
    <w:rsid w:val="002212A4"/>
    <w:rsid w:val="00221BC2"/>
    <w:rsid w:val="00221DE9"/>
    <w:rsid w:val="00222241"/>
    <w:rsid w:val="00222E4E"/>
    <w:rsid w:val="00222F04"/>
    <w:rsid w:val="0022355C"/>
    <w:rsid w:val="00224706"/>
    <w:rsid w:val="002248FE"/>
    <w:rsid w:val="00224952"/>
    <w:rsid w:val="00224CB2"/>
    <w:rsid w:val="00224DD2"/>
    <w:rsid w:val="002253B8"/>
    <w:rsid w:val="00225488"/>
    <w:rsid w:val="0022574E"/>
    <w:rsid w:val="00225A6A"/>
    <w:rsid w:val="00225AC7"/>
    <w:rsid w:val="00225ACC"/>
    <w:rsid w:val="00226253"/>
    <w:rsid w:val="00226E88"/>
    <w:rsid w:val="00226F57"/>
    <w:rsid w:val="002272AD"/>
    <w:rsid w:val="002274DC"/>
    <w:rsid w:val="00227532"/>
    <w:rsid w:val="002278CA"/>
    <w:rsid w:val="002300D9"/>
    <w:rsid w:val="00230B85"/>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ADD"/>
    <w:rsid w:val="00234F8C"/>
    <w:rsid w:val="002352DC"/>
    <w:rsid w:val="00235542"/>
    <w:rsid w:val="002360D8"/>
    <w:rsid w:val="00236789"/>
    <w:rsid w:val="00236956"/>
    <w:rsid w:val="002369B0"/>
    <w:rsid w:val="00236AD8"/>
    <w:rsid w:val="00236BF9"/>
    <w:rsid w:val="002401F5"/>
    <w:rsid w:val="002407AC"/>
    <w:rsid w:val="00240825"/>
    <w:rsid w:val="00240914"/>
    <w:rsid w:val="00240D3F"/>
    <w:rsid w:val="00240DC5"/>
    <w:rsid w:val="00240E54"/>
    <w:rsid w:val="00240EE2"/>
    <w:rsid w:val="00241028"/>
    <w:rsid w:val="002418D4"/>
    <w:rsid w:val="002419AF"/>
    <w:rsid w:val="002423E7"/>
    <w:rsid w:val="00242433"/>
    <w:rsid w:val="00242460"/>
    <w:rsid w:val="002424F9"/>
    <w:rsid w:val="00242BBE"/>
    <w:rsid w:val="002433EE"/>
    <w:rsid w:val="0024340C"/>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D47"/>
    <w:rsid w:val="00247E2F"/>
    <w:rsid w:val="00250067"/>
    <w:rsid w:val="002501CA"/>
    <w:rsid w:val="00250FB9"/>
    <w:rsid w:val="002516DE"/>
    <w:rsid w:val="002517B9"/>
    <w:rsid w:val="00251F81"/>
    <w:rsid w:val="00252BE0"/>
    <w:rsid w:val="00252CDC"/>
    <w:rsid w:val="00253136"/>
    <w:rsid w:val="00253273"/>
    <w:rsid w:val="0025344D"/>
    <w:rsid w:val="00253588"/>
    <w:rsid w:val="00253706"/>
    <w:rsid w:val="00253D18"/>
    <w:rsid w:val="00253D25"/>
    <w:rsid w:val="00253DA2"/>
    <w:rsid w:val="00253F54"/>
    <w:rsid w:val="00254468"/>
    <w:rsid w:val="00254629"/>
    <w:rsid w:val="002546F4"/>
    <w:rsid w:val="002548D1"/>
    <w:rsid w:val="00254C05"/>
    <w:rsid w:val="00254C15"/>
    <w:rsid w:val="00254FC9"/>
    <w:rsid w:val="002551D0"/>
    <w:rsid w:val="00255374"/>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1823"/>
    <w:rsid w:val="002618BB"/>
    <w:rsid w:val="00261C98"/>
    <w:rsid w:val="002620EF"/>
    <w:rsid w:val="0026223B"/>
    <w:rsid w:val="0026248E"/>
    <w:rsid w:val="00262604"/>
    <w:rsid w:val="00262887"/>
    <w:rsid w:val="00262914"/>
    <w:rsid w:val="00262C51"/>
    <w:rsid w:val="002635F7"/>
    <w:rsid w:val="00263808"/>
    <w:rsid w:val="00263B02"/>
    <w:rsid w:val="00264174"/>
    <w:rsid w:val="002641C2"/>
    <w:rsid w:val="002647BF"/>
    <w:rsid w:val="002647D5"/>
    <w:rsid w:val="0026483B"/>
    <w:rsid w:val="00264B5E"/>
    <w:rsid w:val="00265032"/>
    <w:rsid w:val="002651FB"/>
    <w:rsid w:val="00265201"/>
    <w:rsid w:val="0026538C"/>
    <w:rsid w:val="002653CC"/>
    <w:rsid w:val="00265781"/>
    <w:rsid w:val="0026654D"/>
    <w:rsid w:val="002666B0"/>
    <w:rsid w:val="00266B13"/>
    <w:rsid w:val="00267007"/>
    <w:rsid w:val="0026779C"/>
    <w:rsid w:val="00267901"/>
    <w:rsid w:val="00267CF0"/>
    <w:rsid w:val="00270284"/>
    <w:rsid w:val="002702FB"/>
    <w:rsid w:val="00270470"/>
    <w:rsid w:val="00270728"/>
    <w:rsid w:val="0027081F"/>
    <w:rsid w:val="00270C80"/>
    <w:rsid w:val="00270CC4"/>
    <w:rsid w:val="00270D42"/>
    <w:rsid w:val="00270D53"/>
    <w:rsid w:val="002711FF"/>
    <w:rsid w:val="0027157F"/>
    <w:rsid w:val="00271624"/>
    <w:rsid w:val="0027195D"/>
    <w:rsid w:val="0027229A"/>
    <w:rsid w:val="00272367"/>
    <w:rsid w:val="002725DA"/>
    <w:rsid w:val="00272B03"/>
    <w:rsid w:val="00272DCE"/>
    <w:rsid w:val="00272FD1"/>
    <w:rsid w:val="002731DF"/>
    <w:rsid w:val="0027328F"/>
    <w:rsid w:val="002733E2"/>
    <w:rsid w:val="00273A73"/>
    <w:rsid w:val="00273DBD"/>
    <w:rsid w:val="00273F67"/>
    <w:rsid w:val="00274006"/>
    <w:rsid w:val="00274126"/>
    <w:rsid w:val="002745B1"/>
    <w:rsid w:val="00274801"/>
    <w:rsid w:val="002749EB"/>
    <w:rsid w:val="00274E65"/>
    <w:rsid w:val="002750B1"/>
    <w:rsid w:val="00275276"/>
    <w:rsid w:val="002759E1"/>
    <w:rsid w:val="00275BDF"/>
    <w:rsid w:val="00275CB9"/>
    <w:rsid w:val="00275D47"/>
    <w:rsid w:val="0027622E"/>
    <w:rsid w:val="00276A12"/>
    <w:rsid w:val="00276A35"/>
    <w:rsid w:val="00276C4C"/>
    <w:rsid w:val="002770D6"/>
    <w:rsid w:val="002774A7"/>
    <w:rsid w:val="0027766D"/>
    <w:rsid w:val="002777BF"/>
    <w:rsid w:val="00277835"/>
    <w:rsid w:val="002779E8"/>
    <w:rsid w:val="00277C0F"/>
    <w:rsid w:val="002802CD"/>
    <w:rsid w:val="0028035E"/>
    <w:rsid w:val="0028048C"/>
    <w:rsid w:val="00280608"/>
    <w:rsid w:val="00280AB1"/>
    <w:rsid w:val="00281751"/>
    <w:rsid w:val="00281C2B"/>
    <w:rsid w:val="00281ED9"/>
    <w:rsid w:val="00282378"/>
    <w:rsid w:val="00282463"/>
    <w:rsid w:val="002830D4"/>
    <w:rsid w:val="002836C3"/>
    <w:rsid w:val="00283E51"/>
    <w:rsid w:val="0028412C"/>
    <w:rsid w:val="00284BAE"/>
    <w:rsid w:val="00285135"/>
    <w:rsid w:val="0028527A"/>
    <w:rsid w:val="00285673"/>
    <w:rsid w:val="00285898"/>
    <w:rsid w:val="002859AF"/>
    <w:rsid w:val="00285E23"/>
    <w:rsid w:val="00286AE7"/>
    <w:rsid w:val="00287243"/>
    <w:rsid w:val="00287586"/>
    <w:rsid w:val="00287814"/>
    <w:rsid w:val="002878F6"/>
    <w:rsid w:val="00290013"/>
    <w:rsid w:val="0029027B"/>
    <w:rsid w:val="002902A7"/>
    <w:rsid w:val="00290647"/>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E57"/>
    <w:rsid w:val="00294117"/>
    <w:rsid w:val="002942E0"/>
    <w:rsid w:val="00294672"/>
    <w:rsid w:val="002947D1"/>
    <w:rsid w:val="002948DF"/>
    <w:rsid w:val="00294CA5"/>
    <w:rsid w:val="00294D4C"/>
    <w:rsid w:val="00294D62"/>
    <w:rsid w:val="00294D90"/>
    <w:rsid w:val="00294D97"/>
    <w:rsid w:val="00295391"/>
    <w:rsid w:val="002957EF"/>
    <w:rsid w:val="00295C25"/>
    <w:rsid w:val="00295C8D"/>
    <w:rsid w:val="002960A0"/>
    <w:rsid w:val="00296CB7"/>
    <w:rsid w:val="00296F70"/>
    <w:rsid w:val="0029796D"/>
    <w:rsid w:val="00297992"/>
    <w:rsid w:val="00297D1F"/>
    <w:rsid w:val="002A03DB"/>
    <w:rsid w:val="002A0D97"/>
    <w:rsid w:val="002A1508"/>
    <w:rsid w:val="002A1509"/>
    <w:rsid w:val="002A1680"/>
    <w:rsid w:val="002A1C5A"/>
    <w:rsid w:val="002A1E92"/>
    <w:rsid w:val="002A1FD0"/>
    <w:rsid w:val="002A204D"/>
    <w:rsid w:val="002A209A"/>
    <w:rsid w:val="002A20EB"/>
    <w:rsid w:val="002A22CA"/>
    <w:rsid w:val="002A2341"/>
    <w:rsid w:val="002A2616"/>
    <w:rsid w:val="002A26E1"/>
    <w:rsid w:val="002A27B6"/>
    <w:rsid w:val="002A2ABD"/>
    <w:rsid w:val="002A2CAD"/>
    <w:rsid w:val="002A3081"/>
    <w:rsid w:val="002A30E0"/>
    <w:rsid w:val="002A3567"/>
    <w:rsid w:val="002A368A"/>
    <w:rsid w:val="002A4041"/>
    <w:rsid w:val="002A4065"/>
    <w:rsid w:val="002A45E2"/>
    <w:rsid w:val="002A4FDE"/>
    <w:rsid w:val="002A506F"/>
    <w:rsid w:val="002A5224"/>
    <w:rsid w:val="002A52A1"/>
    <w:rsid w:val="002A5890"/>
    <w:rsid w:val="002A59F0"/>
    <w:rsid w:val="002A5DE2"/>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B94"/>
    <w:rsid w:val="002B0E2D"/>
    <w:rsid w:val="002B1A69"/>
    <w:rsid w:val="002B1DD3"/>
    <w:rsid w:val="002B1E54"/>
    <w:rsid w:val="002B2017"/>
    <w:rsid w:val="002B22A2"/>
    <w:rsid w:val="002B2512"/>
    <w:rsid w:val="002B2723"/>
    <w:rsid w:val="002B299A"/>
    <w:rsid w:val="002B303A"/>
    <w:rsid w:val="002B3D83"/>
    <w:rsid w:val="002B48D5"/>
    <w:rsid w:val="002B4B8D"/>
    <w:rsid w:val="002B4C3B"/>
    <w:rsid w:val="002B4E01"/>
    <w:rsid w:val="002B536E"/>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DAE"/>
    <w:rsid w:val="002B7EAF"/>
    <w:rsid w:val="002C0169"/>
    <w:rsid w:val="002C0582"/>
    <w:rsid w:val="002C099C"/>
    <w:rsid w:val="002C0B3B"/>
    <w:rsid w:val="002C0B74"/>
    <w:rsid w:val="002C0C8B"/>
    <w:rsid w:val="002C0CBB"/>
    <w:rsid w:val="002C0DE1"/>
    <w:rsid w:val="002C1201"/>
    <w:rsid w:val="002C1441"/>
    <w:rsid w:val="002C1460"/>
    <w:rsid w:val="002C17D5"/>
    <w:rsid w:val="002C1933"/>
    <w:rsid w:val="002C1B43"/>
    <w:rsid w:val="002C20F2"/>
    <w:rsid w:val="002C2548"/>
    <w:rsid w:val="002C2C62"/>
    <w:rsid w:val="002C2F40"/>
    <w:rsid w:val="002C2FCA"/>
    <w:rsid w:val="002C3800"/>
    <w:rsid w:val="002C382F"/>
    <w:rsid w:val="002C38B2"/>
    <w:rsid w:val="002C3F9C"/>
    <w:rsid w:val="002C444E"/>
    <w:rsid w:val="002C4AC4"/>
    <w:rsid w:val="002C4D41"/>
    <w:rsid w:val="002C4D90"/>
    <w:rsid w:val="002C545E"/>
    <w:rsid w:val="002C546A"/>
    <w:rsid w:val="002C5AFA"/>
    <w:rsid w:val="002C6703"/>
    <w:rsid w:val="002C684B"/>
    <w:rsid w:val="002C6A20"/>
    <w:rsid w:val="002C6AB8"/>
    <w:rsid w:val="002C73DE"/>
    <w:rsid w:val="002C7544"/>
    <w:rsid w:val="002D0439"/>
    <w:rsid w:val="002D0A0A"/>
    <w:rsid w:val="002D0AC2"/>
    <w:rsid w:val="002D0E90"/>
    <w:rsid w:val="002D0FB3"/>
    <w:rsid w:val="002D11B7"/>
    <w:rsid w:val="002D1620"/>
    <w:rsid w:val="002D173D"/>
    <w:rsid w:val="002D1DD6"/>
    <w:rsid w:val="002D1F22"/>
    <w:rsid w:val="002D1F6C"/>
    <w:rsid w:val="002D2258"/>
    <w:rsid w:val="002D3245"/>
    <w:rsid w:val="002D33B6"/>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01B"/>
    <w:rsid w:val="002D5124"/>
    <w:rsid w:val="002D5490"/>
    <w:rsid w:val="002D56B4"/>
    <w:rsid w:val="002D5738"/>
    <w:rsid w:val="002D5901"/>
    <w:rsid w:val="002D5AB2"/>
    <w:rsid w:val="002D5B60"/>
    <w:rsid w:val="002D5E53"/>
    <w:rsid w:val="002D61DD"/>
    <w:rsid w:val="002D642B"/>
    <w:rsid w:val="002D67F8"/>
    <w:rsid w:val="002D7193"/>
    <w:rsid w:val="002D761C"/>
    <w:rsid w:val="002D7F17"/>
    <w:rsid w:val="002E0319"/>
    <w:rsid w:val="002E0B8C"/>
    <w:rsid w:val="002E0D2E"/>
    <w:rsid w:val="002E0E19"/>
    <w:rsid w:val="002E105A"/>
    <w:rsid w:val="002E14B8"/>
    <w:rsid w:val="002E1513"/>
    <w:rsid w:val="002E153B"/>
    <w:rsid w:val="002E179B"/>
    <w:rsid w:val="002E1C9E"/>
    <w:rsid w:val="002E1DBE"/>
    <w:rsid w:val="002E1E0B"/>
    <w:rsid w:val="002E2457"/>
    <w:rsid w:val="002E24D3"/>
    <w:rsid w:val="002E257B"/>
    <w:rsid w:val="002E2A63"/>
    <w:rsid w:val="002E2C82"/>
    <w:rsid w:val="002E2D7D"/>
    <w:rsid w:val="002E3633"/>
    <w:rsid w:val="002E3C65"/>
    <w:rsid w:val="002E3C66"/>
    <w:rsid w:val="002E3F5B"/>
    <w:rsid w:val="002E4362"/>
    <w:rsid w:val="002E4686"/>
    <w:rsid w:val="002E5325"/>
    <w:rsid w:val="002E57C5"/>
    <w:rsid w:val="002E5BB1"/>
    <w:rsid w:val="002E6343"/>
    <w:rsid w:val="002E63D9"/>
    <w:rsid w:val="002E640E"/>
    <w:rsid w:val="002E68AA"/>
    <w:rsid w:val="002E6D66"/>
    <w:rsid w:val="002E7351"/>
    <w:rsid w:val="002E7404"/>
    <w:rsid w:val="002E766F"/>
    <w:rsid w:val="002E79A9"/>
    <w:rsid w:val="002E7E22"/>
    <w:rsid w:val="002F02E5"/>
    <w:rsid w:val="002F0B83"/>
    <w:rsid w:val="002F0C28"/>
    <w:rsid w:val="002F0DBC"/>
    <w:rsid w:val="002F11CE"/>
    <w:rsid w:val="002F1CB2"/>
    <w:rsid w:val="002F1E8A"/>
    <w:rsid w:val="002F1F6D"/>
    <w:rsid w:val="002F1F7E"/>
    <w:rsid w:val="002F234D"/>
    <w:rsid w:val="002F2AFF"/>
    <w:rsid w:val="002F2C33"/>
    <w:rsid w:val="002F3052"/>
    <w:rsid w:val="002F335A"/>
    <w:rsid w:val="002F3449"/>
    <w:rsid w:val="002F3926"/>
    <w:rsid w:val="002F3CDE"/>
    <w:rsid w:val="002F40F2"/>
    <w:rsid w:val="002F444F"/>
    <w:rsid w:val="002F47F2"/>
    <w:rsid w:val="002F49D0"/>
    <w:rsid w:val="002F4B1B"/>
    <w:rsid w:val="002F519A"/>
    <w:rsid w:val="002F54A1"/>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BB8"/>
    <w:rsid w:val="00301C9C"/>
    <w:rsid w:val="0030214B"/>
    <w:rsid w:val="0030259C"/>
    <w:rsid w:val="00302C48"/>
    <w:rsid w:val="00303440"/>
    <w:rsid w:val="0030361E"/>
    <w:rsid w:val="00303704"/>
    <w:rsid w:val="003038EC"/>
    <w:rsid w:val="0030448C"/>
    <w:rsid w:val="00304D9B"/>
    <w:rsid w:val="0030529B"/>
    <w:rsid w:val="00305582"/>
    <w:rsid w:val="00305765"/>
    <w:rsid w:val="00305C18"/>
    <w:rsid w:val="00305EE8"/>
    <w:rsid w:val="00305FF9"/>
    <w:rsid w:val="003061BE"/>
    <w:rsid w:val="003062C5"/>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34D"/>
    <w:rsid w:val="00310509"/>
    <w:rsid w:val="00310A21"/>
    <w:rsid w:val="00311161"/>
    <w:rsid w:val="00311674"/>
    <w:rsid w:val="00311680"/>
    <w:rsid w:val="00311B4B"/>
    <w:rsid w:val="00312400"/>
    <w:rsid w:val="00312657"/>
    <w:rsid w:val="00312739"/>
    <w:rsid w:val="00312D10"/>
    <w:rsid w:val="00312F54"/>
    <w:rsid w:val="00312FF5"/>
    <w:rsid w:val="003130B8"/>
    <w:rsid w:val="003132D3"/>
    <w:rsid w:val="003137BC"/>
    <w:rsid w:val="00313DEB"/>
    <w:rsid w:val="00314DC8"/>
    <w:rsid w:val="00314E9F"/>
    <w:rsid w:val="0031519F"/>
    <w:rsid w:val="0031536E"/>
    <w:rsid w:val="003153DE"/>
    <w:rsid w:val="00315418"/>
    <w:rsid w:val="003156E3"/>
    <w:rsid w:val="00315D13"/>
    <w:rsid w:val="00315E0C"/>
    <w:rsid w:val="0031642A"/>
    <w:rsid w:val="00316BC5"/>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100B"/>
    <w:rsid w:val="00321231"/>
    <w:rsid w:val="0032134A"/>
    <w:rsid w:val="003215D8"/>
    <w:rsid w:val="00321B3F"/>
    <w:rsid w:val="00321BCB"/>
    <w:rsid w:val="00321BD7"/>
    <w:rsid w:val="00321EE2"/>
    <w:rsid w:val="00321FE9"/>
    <w:rsid w:val="0032260F"/>
    <w:rsid w:val="003228DA"/>
    <w:rsid w:val="00322CFB"/>
    <w:rsid w:val="00322DCB"/>
    <w:rsid w:val="00323333"/>
    <w:rsid w:val="00323407"/>
    <w:rsid w:val="00323605"/>
    <w:rsid w:val="00323B24"/>
    <w:rsid w:val="00323D19"/>
    <w:rsid w:val="00323D6B"/>
    <w:rsid w:val="00323E5B"/>
    <w:rsid w:val="00323F80"/>
    <w:rsid w:val="0032433B"/>
    <w:rsid w:val="0032461A"/>
    <w:rsid w:val="003248DD"/>
    <w:rsid w:val="00324B87"/>
    <w:rsid w:val="00324DF6"/>
    <w:rsid w:val="00325432"/>
    <w:rsid w:val="00325A67"/>
    <w:rsid w:val="00325ACC"/>
    <w:rsid w:val="00325B7E"/>
    <w:rsid w:val="003267AD"/>
    <w:rsid w:val="00326957"/>
    <w:rsid w:val="00326AE2"/>
    <w:rsid w:val="00327098"/>
    <w:rsid w:val="00327721"/>
    <w:rsid w:val="0032779F"/>
    <w:rsid w:val="00330292"/>
    <w:rsid w:val="0033055C"/>
    <w:rsid w:val="00330917"/>
    <w:rsid w:val="003312DE"/>
    <w:rsid w:val="00331420"/>
    <w:rsid w:val="0033152C"/>
    <w:rsid w:val="0033171D"/>
    <w:rsid w:val="00331FC3"/>
    <w:rsid w:val="00332177"/>
    <w:rsid w:val="003322E9"/>
    <w:rsid w:val="00332906"/>
    <w:rsid w:val="00332C02"/>
    <w:rsid w:val="00332C87"/>
    <w:rsid w:val="00332CA2"/>
    <w:rsid w:val="00332E91"/>
    <w:rsid w:val="003332CA"/>
    <w:rsid w:val="003336B3"/>
    <w:rsid w:val="0033474A"/>
    <w:rsid w:val="00334777"/>
    <w:rsid w:val="00334845"/>
    <w:rsid w:val="003349A0"/>
    <w:rsid w:val="00334BF8"/>
    <w:rsid w:val="00334DA6"/>
    <w:rsid w:val="003350ED"/>
    <w:rsid w:val="003352DF"/>
    <w:rsid w:val="003354A7"/>
    <w:rsid w:val="00335773"/>
    <w:rsid w:val="003357B5"/>
    <w:rsid w:val="00335B75"/>
    <w:rsid w:val="00335D8C"/>
    <w:rsid w:val="00335E6A"/>
    <w:rsid w:val="00335FCB"/>
    <w:rsid w:val="00336015"/>
    <w:rsid w:val="00336072"/>
    <w:rsid w:val="003363A1"/>
    <w:rsid w:val="00336D0A"/>
    <w:rsid w:val="00336ED8"/>
    <w:rsid w:val="003370C0"/>
    <w:rsid w:val="003378DD"/>
    <w:rsid w:val="00337F85"/>
    <w:rsid w:val="00340527"/>
    <w:rsid w:val="00340CCE"/>
    <w:rsid w:val="00340F24"/>
    <w:rsid w:val="00341336"/>
    <w:rsid w:val="00341753"/>
    <w:rsid w:val="00341BB8"/>
    <w:rsid w:val="0034226D"/>
    <w:rsid w:val="0034227F"/>
    <w:rsid w:val="003426C6"/>
    <w:rsid w:val="00342972"/>
    <w:rsid w:val="00342BA7"/>
    <w:rsid w:val="00342C56"/>
    <w:rsid w:val="00342E57"/>
    <w:rsid w:val="00342FDD"/>
    <w:rsid w:val="00343177"/>
    <w:rsid w:val="00343555"/>
    <w:rsid w:val="003435F1"/>
    <w:rsid w:val="00343837"/>
    <w:rsid w:val="00343867"/>
    <w:rsid w:val="00343AE0"/>
    <w:rsid w:val="0034429B"/>
    <w:rsid w:val="0034442C"/>
    <w:rsid w:val="0034468E"/>
    <w:rsid w:val="00344866"/>
    <w:rsid w:val="003452EF"/>
    <w:rsid w:val="00345797"/>
    <w:rsid w:val="0034588C"/>
    <w:rsid w:val="0034591F"/>
    <w:rsid w:val="00345A19"/>
    <w:rsid w:val="00345A74"/>
    <w:rsid w:val="00345E6A"/>
    <w:rsid w:val="003461CF"/>
    <w:rsid w:val="00346374"/>
    <w:rsid w:val="0034638C"/>
    <w:rsid w:val="00346556"/>
    <w:rsid w:val="003466D1"/>
    <w:rsid w:val="00346F0B"/>
    <w:rsid w:val="00346F7F"/>
    <w:rsid w:val="00350108"/>
    <w:rsid w:val="00350527"/>
    <w:rsid w:val="00350762"/>
    <w:rsid w:val="003507C4"/>
    <w:rsid w:val="003507DE"/>
    <w:rsid w:val="0035087A"/>
    <w:rsid w:val="00350C55"/>
    <w:rsid w:val="00350DB2"/>
    <w:rsid w:val="00350DDE"/>
    <w:rsid w:val="00351319"/>
    <w:rsid w:val="0035185D"/>
    <w:rsid w:val="003519A1"/>
    <w:rsid w:val="00351C82"/>
    <w:rsid w:val="00351DB1"/>
    <w:rsid w:val="00352381"/>
    <w:rsid w:val="00352480"/>
    <w:rsid w:val="00352D9C"/>
    <w:rsid w:val="00352DA4"/>
    <w:rsid w:val="003530D2"/>
    <w:rsid w:val="0035331A"/>
    <w:rsid w:val="003534E1"/>
    <w:rsid w:val="0035371C"/>
    <w:rsid w:val="00353832"/>
    <w:rsid w:val="003538E3"/>
    <w:rsid w:val="00353C36"/>
    <w:rsid w:val="003545D6"/>
    <w:rsid w:val="003547A4"/>
    <w:rsid w:val="003548D8"/>
    <w:rsid w:val="00354A47"/>
    <w:rsid w:val="0035536F"/>
    <w:rsid w:val="00355422"/>
    <w:rsid w:val="003554CA"/>
    <w:rsid w:val="003559B5"/>
    <w:rsid w:val="00355CF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816"/>
    <w:rsid w:val="00362149"/>
    <w:rsid w:val="00362569"/>
    <w:rsid w:val="003626CD"/>
    <w:rsid w:val="00362AB4"/>
    <w:rsid w:val="00362C20"/>
    <w:rsid w:val="00362D91"/>
    <w:rsid w:val="00363397"/>
    <w:rsid w:val="003636CD"/>
    <w:rsid w:val="00364092"/>
    <w:rsid w:val="003642B2"/>
    <w:rsid w:val="003645F8"/>
    <w:rsid w:val="0036487C"/>
    <w:rsid w:val="00364FC3"/>
    <w:rsid w:val="0036512E"/>
    <w:rsid w:val="00365411"/>
    <w:rsid w:val="0036556D"/>
    <w:rsid w:val="00365FA2"/>
    <w:rsid w:val="003661E0"/>
    <w:rsid w:val="00366347"/>
    <w:rsid w:val="00366A3D"/>
    <w:rsid w:val="00366A9C"/>
    <w:rsid w:val="00366C69"/>
    <w:rsid w:val="00366D2A"/>
    <w:rsid w:val="00367441"/>
    <w:rsid w:val="00367779"/>
    <w:rsid w:val="003677C1"/>
    <w:rsid w:val="00367B1D"/>
    <w:rsid w:val="00367CB4"/>
    <w:rsid w:val="00367D28"/>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B14"/>
    <w:rsid w:val="00374E0B"/>
    <w:rsid w:val="0037535B"/>
    <w:rsid w:val="0037552D"/>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64C"/>
    <w:rsid w:val="00380CE4"/>
    <w:rsid w:val="00380E4E"/>
    <w:rsid w:val="00380FBF"/>
    <w:rsid w:val="003815B7"/>
    <w:rsid w:val="00382229"/>
    <w:rsid w:val="00382261"/>
    <w:rsid w:val="003824C9"/>
    <w:rsid w:val="003826A3"/>
    <w:rsid w:val="0038294F"/>
    <w:rsid w:val="00382A43"/>
    <w:rsid w:val="00382D60"/>
    <w:rsid w:val="00382F29"/>
    <w:rsid w:val="0038313C"/>
    <w:rsid w:val="00383486"/>
    <w:rsid w:val="00383C8D"/>
    <w:rsid w:val="00383DC7"/>
    <w:rsid w:val="003840DC"/>
    <w:rsid w:val="0038499D"/>
    <w:rsid w:val="003849A8"/>
    <w:rsid w:val="00384F9E"/>
    <w:rsid w:val="00385161"/>
    <w:rsid w:val="003852FB"/>
    <w:rsid w:val="003853A0"/>
    <w:rsid w:val="00385429"/>
    <w:rsid w:val="00385842"/>
    <w:rsid w:val="00385885"/>
    <w:rsid w:val="00385B05"/>
    <w:rsid w:val="00385DED"/>
    <w:rsid w:val="003862F4"/>
    <w:rsid w:val="00386382"/>
    <w:rsid w:val="003865EF"/>
    <w:rsid w:val="00386637"/>
    <w:rsid w:val="00386BA9"/>
    <w:rsid w:val="00386F76"/>
    <w:rsid w:val="003870D1"/>
    <w:rsid w:val="0038734D"/>
    <w:rsid w:val="003875CA"/>
    <w:rsid w:val="00387927"/>
    <w:rsid w:val="00387F8C"/>
    <w:rsid w:val="00390017"/>
    <w:rsid w:val="003901A3"/>
    <w:rsid w:val="003905E7"/>
    <w:rsid w:val="0039069C"/>
    <w:rsid w:val="0039072F"/>
    <w:rsid w:val="0039079C"/>
    <w:rsid w:val="003909D7"/>
    <w:rsid w:val="00390CAF"/>
    <w:rsid w:val="00390DE3"/>
    <w:rsid w:val="0039100B"/>
    <w:rsid w:val="003911A0"/>
    <w:rsid w:val="003913A4"/>
    <w:rsid w:val="00391468"/>
    <w:rsid w:val="00391914"/>
    <w:rsid w:val="003919F3"/>
    <w:rsid w:val="00391B66"/>
    <w:rsid w:val="00392000"/>
    <w:rsid w:val="003923E7"/>
    <w:rsid w:val="003925F0"/>
    <w:rsid w:val="00392CE0"/>
    <w:rsid w:val="00392DF5"/>
    <w:rsid w:val="00392F33"/>
    <w:rsid w:val="00393400"/>
    <w:rsid w:val="00393C7A"/>
    <w:rsid w:val="00393D0B"/>
    <w:rsid w:val="003940BA"/>
    <w:rsid w:val="003940CE"/>
    <w:rsid w:val="00394362"/>
    <w:rsid w:val="003945BF"/>
    <w:rsid w:val="00394644"/>
    <w:rsid w:val="00394CD6"/>
    <w:rsid w:val="00395405"/>
    <w:rsid w:val="003955C3"/>
    <w:rsid w:val="00395805"/>
    <w:rsid w:val="00395E66"/>
    <w:rsid w:val="00396234"/>
    <w:rsid w:val="00396350"/>
    <w:rsid w:val="00396737"/>
    <w:rsid w:val="00396998"/>
    <w:rsid w:val="00396C1C"/>
    <w:rsid w:val="00396CEA"/>
    <w:rsid w:val="00396F0D"/>
    <w:rsid w:val="00397163"/>
    <w:rsid w:val="00397C1D"/>
    <w:rsid w:val="00397D9E"/>
    <w:rsid w:val="00397FC3"/>
    <w:rsid w:val="003A08EA"/>
    <w:rsid w:val="003A180F"/>
    <w:rsid w:val="003A18DD"/>
    <w:rsid w:val="003A20C8"/>
    <w:rsid w:val="003A210F"/>
    <w:rsid w:val="003A2596"/>
    <w:rsid w:val="003A263B"/>
    <w:rsid w:val="003A2833"/>
    <w:rsid w:val="003A2C29"/>
    <w:rsid w:val="003A2EC3"/>
    <w:rsid w:val="003A2F1E"/>
    <w:rsid w:val="003A36F2"/>
    <w:rsid w:val="003A38D5"/>
    <w:rsid w:val="003A3D39"/>
    <w:rsid w:val="003A3EC7"/>
    <w:rsid w:val="003A3EEC"/>
    <w:rsid w:val="003A3F23"/>
    <w:rsid w:val="003A40B4"/>
    <w:rsid w:val="003A4252"/>
    <w:rsid w:val="003A4E43"/>
    <w:rsid w:val="003A4EFB"/>
    <w:rsid w:val="003A50D2"/>
    <w:rsid w:val="003A5ADA"/>
    <w:rsid w:val="003A63D7"/>
    <w:rsid w:val="003A68AD"/>
    <w:rsid w:val="003A6A4C"/>
    <w:rsid w:val="003A6AF9"/>
    <w:rsid w:val="003A6B7F"/>
    <w:rsid w:val="003A700A"/>
    <w:rsid w:val="003A7044"/>
    <w:rsid w:val="003A7346"/>
    <w:rsid w:val="003A73B9"/>
    <w:rsid w:val="003A7834"/>
    <w:rsid w:val="003A7B79"/>
    <w:rsid w:val="003A7F5F"/>
    <w:rsid w:val="003B00C2"/>
    <w:rsid w:val="003B01B8"/>
    <w:rsid w:val="003B02B3"/>
    <w:rsid w:val="003B0676"/>
    <w:rsid w:val="003B0B5B"/>
    <w:rsid w:val="003B0E79"/>
    <w:rsid w:val="003B175F"/>
    <w:rsid w:val="003B1C92"/>
    <w:rsid w:val="003B1E72"/>
    <w:rsid w:val="003B224E"/>
    <w:rsid w:val="003B2494"/>
    <w:rsid w:val="003B2F53"/>
    <w:rsid w:val="003B3575"/>
    <w:rsid w:val="003B3B01"/>
    <w:rsid w:val="003B3B2F"/>
    <w:rsid w:val="003B3DA3"/>
    <w:rsid w:val="003B404F"/>
    <w:rsid w:val="003B429E"/>
    <w:rsid w:val="003B4351"/>
    <w:rsid w:val="003B45F6"/>
    <w:rsid w:val="003B4E1C"/>
    <w:rsid w:val="003B50BC"/>
    <w:rsid w:val="003B515A"/>
    <w:rsid w:val="003B5204"/>
    <w:rsid w:val="003B52AA"/>
    <w:rsid w:val="003B566E"/>
    <w:rsid w:val="003B56B0"/>
    <w:rsid w:val="003B58A6"/>
    <w:rsid w:val="003B5D76"/>
    <w:rsid w:val="003B5D97"/>
    <w:rsid w:val="003B62F6"/>
    <w:rsid w:val="003B63A4"/>
    <w:rsid w:val="003B68FE"/>
    <w:rsid w:val="003B6B48"/>
    <w:rsid w:val="003B6C17"/>
    <w:rsid w:val="003B6D7D"/>
    <w:rsid w:val="003B71B5"/>
    <w:rsid w:val="003B7B09"/>
    <w:rsid w:val="003B7D7E"/>
    <w:rsid w:val="003C0325"/>
    <w:rsid w:val="003C0C27"/>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F6E"/>
    <w:rsid w:val="003C4141"/>
    <w:rsid w:val="003C4262"/>
    <w:rsid w:val="003C4267"/>
    <w:rsid w:val="003C42BF"/>
    <w:rsid w:val="003C4580"/>
    <w:rsid w:val="003C465E"/>
    <w:rsid w:val="003C4F9C"/>
    <w:rsid w:val="003C5405"/>
    <w:rsid w:val="003C54A0"/>
    <w:rsid w:val="003C5673"/>
    <w:rsid w:val="003C599C"/>
    <w:rsid w:val="003C59C1"/>
    <w:rsid w:val="003C5D7B"/>
    <w:rsid w:val="003C5E6B"/>
    <w:rsid w:val="003C6876"/>
    <w:rsid w:val="003C6AEC"/>
    <w:rsid w:val="003C7209"/>
    <w:rsid w:val="003C72B6"/>
    <w:rsid w:val="003C7614"/>
    <w:rsid w:val="003C7AD7"/>
    <w:rsid w:val="003C7BCE"/>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363"/>
    <w:rsid w:val="003D441C"/>
    <w:rsid w:val="003D46A1"/>
    <w:rsid w:val="003D4E26"/>
    <w:rsid w:val="003D542B"/>
    <w:rsid w:val="003D5CBF"/>
    <w:rsid w:val="003D61F1"/>
    <w:rsid w:val="003D647F"/>
    <w:rsid w:val="003D6508"/>
    <w:rsid w:val="003D6525"/>
    <w:rsid w:val="003D66D2"/>
    <w:rsid w:val="003D67F2"/>
    <w:rsid w:val="003D782E"/>
    <w:rsid w:val="003D7888"/>
    <w:rsid w:val="003D7D52"/>
    <w:rsid w:val="003D7F24"/>
    <w:rsid w:val="003E00B7"/>
    <w:rsid w:val="003E016B"/>
    <w:rsid w:val="003E0409"/>
    <w:rsid w:val="003E07AE"/>
    <w:rsid w:val="003E0B88"/>
    <w:rsid w:val="003E14FC"/>
    <w:rsid w:val="003E245A"/>
    <w:rsid w:val="003E2633"/>
    <w:rsid w:val="003E28A1"/>
    <w:rsid w:val="003E2976"/>
    <w:rsid w:val="003E2E41"/>
    <w:rsid w:val="003E2EE7"/>
    <w:rsid w:val="003E2FAB"/>
    <w:rsid w:val="003E2FCE"/>
    <w:rsid w:val="003E33D4"/>
    <w:rsid w:val="003E3572"/>
    <w:rsid w:val="003E3BEC"/>
    <w:rsid w:val="003E3C7E"/>
    <w:rsid w:val="003E3D2A"/>
    <w:rsid w:val="003E3D30"/>
    <w:rsid w:val="003E405C"/>
    <w:rsid w:val="003E44C7"/>
    <w:rsid w:val="003E4858"/>
    <w:rsid w:val="003E4AF4"/>
    <w:rsid w:val="003E4BD0"/>
    <w:rsid w:val="003E4EE8"/>
    <w:rsid w:val="003E5327"/>
    <w:rsid w:val="003E568F"/>
    <w:rsid w:val="003E57E1"/>
    <w:rsid w:val="003E5D4F"/>
    <w:rsid w:val="003E6316"/>
    <w:rsid w:val="003E651B"/>
    <w:rsid w:val="003E6884"/>
    <w:rsid w:val="003E6A85"/>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D12"/>
    <w:rsid w:val="003F160C"/>
    <w:rsid w:val="003F26C9"/>
    <w:rsid w:val="003F27C5"/>
    <w:rsid w:val="003F2F21"/>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19A"/>
    <w:rsid w:val="003F769E"/>
    <w:rsid w:val="003F76D0"/>
    <w:rsid w:val="003F788D"/>
    <w:rsid w:val="003F7944"/>
    <w:rsid w:val="003F7A89"/>
    <w:rsid w:val="0040017E"/>
    <w:rsid w:val="00400628"/>
    <w:rsid w:val="00400780"/>
    <w:rsid w:val="0040126E"/>
    <w:rsid w:val="00401998"/>
    <w:rsid w:val="00401CF6"/>
    <w:rsid w:val="0040209C"/>
    <w:rsid w:val="004020D4"/>
    <w:rsid w:val="004021B6"/>
    <w:rsid w:val="00402D95"/>
    <w:rsid w:val="004031D3"/>
    <w:rsid w:val="00403701"/>
    <w:rsid w:val="004037BF"/>
    <w:rsid w:val="004037DB"/>
    <w:rsid w:val="00403A35"/>
    <w:rsid w:val="00403B62"/>
    <w:rsid w:val="00403BB9"/>
    <w:rsid w:val="00403C0D"/>
    <w:rsid w:val="004047C4"/>
    <w:rsid w:val="0040502F"/>
    <w:rsid w:val="0040559E"/>
    <w:rsid w:val="0040570B"/>
    <w:rsid w:val="004057F7"/>
    <w:rsid w:val="00405B06"/>
    <w:rsid w:val="00405D5B"/>
    <w:rsid w:val="00405EDB"/>
    <w:rsid w:val="00405FB1"/>
    <w:rsid w:val="00406332"/>
    <w:rsid w:val="00406460"/>
    <w:rsid w:val="004064CC"/>
    <w:rsid w:val="004066A3"/>
    <w:rsid w:val="004066C3"/>
    <w:rsid w:val="00406B90"/>
    <w:rsid w:val="00406E18"/>
    <w:rsid w:val="00406EFB"/>
    <w:rsid w:val="004075A5"/>
    <w:rsid w:val="00407664"/>
    <w:rsid w:val="00407FC7"/>
    <w:rsid w:val="00410B7A"/>
    <w:rsid w:val="004110E7"/>
    <w:rsid w:val="00411362"/>
    <w:rsid w:val="0041152A"/>
    <w:rsid w:val="00411CCD"/>
    <w:rsid w:val="00411CE3"/>
    <w:rsid w:val="00411D77"/>
    <w:rsid w:val="0041235E"/>
    <w:rsid w:val="00412461"/>
    <w:rsid w:val="00412546"/>
    <w:rsid w:val="0041271A"/>
    <w:rsid w:val="00412947"/>
    <w:rsid w:val="00412CA5"/>
    <w:rsid w:val="00412EB9"/>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4F6"/>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1303"/>
    <w:rsid w:val="00421523"/>
    <w:rsid w:val="00421570"/>
    <w:rsid w:val="004216B6"/>
    <w:rsid w:val="00421A98"/>
    <w:rsid w:val="00421AA7"/>
    <w:rsid w:val="00421DCF"/>
    <w:rsid w:val="00422341"/>
    <w:rsid w:val="0042259F"/>
    <w:rsid w:val="00422ADB"/>
    <w:rsid w:val="00422DA2"/>
    <w:rsid w:val="0042318A"/>
    <w:rsid w:val="0042331A"/>
    <w:rsid w:val="00423641"/>
    <w:rsid w:val="004238CE"/>
    <w:rsid w:val="00423F27"/>
    <w:rsid w:val="00423FE9"/>
    <w:rsid w:val="00424372"/>
    <w:rsid w:val="00424640"/>
    <w:rsid w:val="004249F4"/>
    <w:rsid w:val="00424E53"/>
    <w:rsid w:val="00424F2C"/>
    <w:rsid w:val="00425269"/>
    <w:rsid w:val="004253D9"/>
    <w:rsid w:val="0042540B"/>
    <w:rsid w:val="0042545A"/>
    <w:rsid w:val="004259E7"/>
    <w:rsid w:val="00425BE2"/>
    <w:rsid w:val="00425D4A"/>
    <w:rsid w:val="00425DA7"/>
    <w:rsid w:val="004261C8"/>
    <w:rsid w:val="00426266"/>
    <w:rsid w:val="004268E8"/>
    <w:rsid w:val="00426EBE"/>
    <w:rsid w:val="0042713E"/>
    <w:rsid w:val="00427F80"/>
    <w:rsid w:val="004303A3"/>
    <w:rsid w:val="004303B0"/>
    <w:rsid w:val="004306B4"/>
    <w:rsid w:val="004306BC"/>
    <w:rsid w:val="004307E4"/>
    <w:rsid w:val="004307F1"/>
    <w:rsid w:val="00430A2D"/>
    <w:rsid w:val="00431186"/>
    <w:rsid w:val="00431407"/>
    <w:rsid w:val="00431505"/>
    <w:rsid w:val="004319CE"/>
    <w:rsid w:val="00431AF0"/>
    <w:rsid w:val="00431B81"/>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A61"/>
    <w:rsid w:val="00436E2F"/>
    <w:rsid w:val="00436EAB"/>
    <w:rsid w:val="00437175"/>
    <w:rsid w:val="0043773F"/>
    <w:rsid w:val="004379D4"/>
    <w:rsid w:val="00440FED"/>
    <w:rsid w:val="004418F3"/>
    <w:rsid w:val="00441F61"/>
    <w:rsid w:val="00441FFB"/>
    <w:rsid w:val="00442B6E"/>
    <w:rsid w:val="00442CC1"/>
    <w:rsid w:val="00442D61"/>
    <w:rsid w:val="00442F23"/>
    <w:rsid w:val="004430B9"/>
    <w:rsid w:val="004431D6"/>
    <w:rsid w:val="0044323C"/>
    <w:rsid w:val="004432A6"/>
    <w:rsid w:val="00443FF7"/>
    <w:rsid w:val="004447AB"/>
    <w:rsid w:val="00444BA7"/>
    <w:rsid w:val="00445462"/>
    <w:rsid w:val="00445A88"/>
    <w:rsid w:val="00445F71"/>
    <w:rsid w:val="004461D9"/>
    <w:rsid w:val="004465D7"/>
    <w:rsid w:val="00446AC6"/>
    <w:rsid w:val="0044759B"/>
    <w:rsid w:val="00447724"/>
    <w:rsid w:val="00447AC6"/>
    <w:rsid w:val="00447BB1"/>
    <w:rsid w:val="00447E0C"/>
    <w:rsid w:val="00447F54"/>
    <w:rsid w:val="00450B7E"/>
    <w:rsid w:val="00450DB6"/>
    <w:rsid w:val="00451006"/>
    <w:rsid w:val="00451067"/>
    <w:rsid w:val="0045123B"/>
    <w:rsid w:val="0045136B"/>
    <w:rsid w:val="00451550"/>
    <w:rsid w:val="00451768"/>
    <w:rsid w:val="00451C7E"/>
    <w:rsid w:val="004520A3"/>
    <w:rsid w:val="004522AA"/>
    <w:rsid w:val="00452338"/>
    <w:rsid w:val="0045261E"/>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61E"/>
    <w:rsid w:val="00455D7F"/>
    <w:rsid w:val="00456421"/>
    <w:rsid w:val="0045661B"/>
    <w:rsid w:val="00456DAB"/>
    <w:rsid w:val="00456FE1"/>
    <w:rsid w:val="0045707F"/>
    <w:rsid w:val="00457160"/>
    <w:rsid w:val="004571F4"/>
    <w:rsid w:val="00457307"/>
    <w:rsid w:val="004576CA"/>
    <w:rsid w:val="00457982"/>
    <w:rsid w:val="00457D35"/>
    <w:rsid w:val="00457F78"/>
    <w:rsid w:val="004600AF"/>
    <w:rsid w:val="0046054A"/>
    <w:rsid w:val="004607CD"/>
    <w:rsid w:val="00460C1D"/>
    <w:rsid w:val="00460CC3"/>
    <w:rsid w:val="00460CF4"/>
    <w:rsid w:val="00460D89"/>
    <w:rsid w:val="00460D97"/>
    <w:rsid w:val="00460E86"/>
    <w:rsid w:val="00461916"/>
    <w:rsid w:val="00461B56"/>
    <w:rsid w:val="00462F5D"/>
    <w:rsid w:val="00463378"/>
    <w:rsid w:val="004633BA"/>
    <w:rsid w:val="0046354E"/>
    <w:rsid w:val="0046355E"/>
    <w:rsid w:val="00463E1A"/>
    <w:rsid w:val="00463FD9"/>
    <w:rsid w:val="004641FE"/>
    <w:rsid w:val="004645C3"/>
    <w:rsid w:val="00464669"/>
    <w:rsid w:val="004646B4"/>
    <w:rsid w:val="004647E2"/>
    <w:rsid w:val="004649EF"/>
    <w:rsid w:val="00464A88"/>
    <w:rsid w:val="00464E64"/>
    <w:rsid w:val="00464E83"/>
    <w:rsid w:val="00465001"/>
    <w:rsid w:val="0046519C"/>
    <w:rsid w:val="004651A0"/>
    <w:rsid w:val="004653F2"/>
    <w:rsid w:val="00465CE0"/>
    <w:rsid w:val="00466532"/>
    <w:rsid w:val="004666D1"/>
    <w:rsid w:val="004666FA"/>
    <w:rsid w:val="004668D3"/>
    <w:rsid w:val="00466B45"/>
    <w:rsid w:val="00466CC3"/>
    <w:rsid w:val="00466DF5"/>
    <w:rsid w:val="00466F4F"/>
    <w:rsid w:val="00466FCF"/>
    <w:rsid w:val="0046718F"/>
    <w:rsid w:val="00467488"/>
    <w:rsid w:val="004678D6"/>
    <w:rsid w:val="0046793F"/>
    <w:rsid w:val="00467FF3"/>
    <w:rsid w:val="0047083E"/>
    <w:rsid w:val="00470C4E"/>
    <w:rsid w:val="00470EB5"/>
    <w:rsid w:val="00470FE3"/>
    <w:rsid w:val="0047195D"/>
    <w:rsid w:val="00471A6A"/>
    <w:rsid w:val="00472296"/>
    <w:rsid w:val="0047252D"/>
    <w:rsid w:val="0047286B"/>
    <w:rsid w:val="00472AA7"/>
    <w:rsid w:val="00472C0E"/>
    <w:rsid w:val="00472D29"/>
    <w:rsid w:val="00472E27"/>
    <w:rsid w:val="00473621"/>
    <w:rsid w:val="00473798"/>
    <w:rsid w:val="00474220"/>
    <w:rsid w:val="0047429B"/>
    <w:rsid w:val="004745A9"/>
    <w:rsid w:val="004745FE"/>
    <w:rsid w:val="004752D3"/>
    <w:rsid w:val="004754E1"/>
    <w:rsid w:val="00475CE0"/>
    <w:rsid w:val="00475CE2"/>
    <w:rsid w:val="00476105"/>
    <w:rsid w:val="004764C4"/>
    <w:rsid w:val="004765DB"/>
    <w:rsid w:val="00476827"/>
    <w:rsid w:val="00476910"/>
    <w:rsid w:val="00476BD4"/>
    <w:rsid w:val="0047729A"/>
    <w:rsid w:val="00477C35"/>
    <w:rsid w:val="00477F4A"/>
    <w:rsid w:val="00477FC7"/>
    <w:rsid w:val="004807A5"/>
    <w:rsid w:val="00480988"/>
    <w:rsid w:val="00480E05"/>
    <w:rsid w:val="00480F74"/>
    <w:rsid w:val="00481062"/>
    <w:rsid w:val="00481613"/>
    <w:rsid w:val="00481709"/>
    <w:rsid w:val="0048186B"/>
    <w:rsid w:val="00481B5D"/>
    <w:rsid w:val="00481E54"/>
    <w:rsid w:val="004820BD"/>
    <w:rsid w:val="00482BBE"/>
    <w:rsid w:val="00482ED7"/>
    <w:rsid w:val="00483A12"/>
    <w:rsid w:val="00483BA2"/>
    <w:rsid w:val="00484A77"/>
    <w:rsid w:val="00485334"/>
    <w:rsid w:val="0048540F"/>
    <w:rsid w:val="00485662"/>
    <w:rsid w:val="00485970"/>
    <w:rsid w:val="00485C0D"/>
    <w:rsid w:val="00485C2F"/>
    <w:rsid w:val="00486298"/>
    <w:rsid w:val="00486575"/>
    <w:rsid w:val="004866D0"/>
    <w:rsid w:val="004866F9"/>
    <w:rsid w:val="00486B65"/>
    <w:rsid w:val="00486F13"/>
    <w:rsid w:val="00487ACC"/>
    <w:rsid w:val="00487F0C"/>
    <w:rsid w:val="00490171"/>
    <w:rsid w:val="00490187"/>
    <w:rsid w:val="004902CB"/>
    <w:rsid w:val="004902F4"/>
    <w:rsid w:val="004903CE"/>
    <w:rsid w:val="00490758"/>
    <w:rsid w:val="00490DE3"/>
    <w:rsid w:val="00490E9B"/>
    <w:rsid w:val="00491453"/>
    <w:rsid w:val="004916A0"/>
    <w:rsid w:val="00491959"/>
    <w:rsid w:val="00491B3C"/>
    <w:rsid w:val="00492337"/>
    <w:rsid w:val="00492453"/>
    <w:rsid w:val="004926BE"/>
    <w:rsid w:val="00492DF8"/>
    <w:rsid w:val="00493055"/>
    <w:rsid w:val="004932E0"/>
    <w:rsid w:val="004935EC"/>
    <w:rsid w:val="00494242"/>
    <w:rsid w:val="00494887"/>
    <w:rsid w:val="00494A3D"/>
    <w:rsid w:val="00494C44"/>
    <w:rsid w:val="00494DD3"/>
    <w:rsid w:val="00494E8E"/>
    <w:rsid w:val="004952D8"/>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689"/>
    <w:rsid w:val="004A0872"/>
    <w:rsid w:val="004A0F39"/>
    <w:rsid w:val="004A12A6"/>
    <w:rsid w:val="004A1423"/>
    <w:rsid w:val="004A1561"/>
    <w:rsid w:val="004A1590"/>
    <w:rsid w:val="004A16AE"/>
    <w:rsid w:val="004A1B83"/>
    <w:rsid w:val="004A1C13"/>
    <w:rsid w:val="004A1C31"/>
    <w:rsid w:val="004A229E"/>
    <w:rsid w:val="004A251F"/>
    <w:rsid w:val="004A2B05"/>
    <w:rsid w:val="004A2D06"/>
    <w:rsid w:val="004A2E1B"/>
    <w:rsid w:val="004A2F9D"/>
    <w:rsid w:val="004A3045"/>
    <w:rsid w:val="004A328A"/>
    <w:rsid w:val="004A33BE"/>
    <w:rsid w:val="004A36EB"/>
    <w:rsid w:val="004A3BF1"/>
    <w:rsid w:val="004A3E42"/>
    <w:rsid w:val="004A451A"/>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EE7"/>
    <w:rsid w:val="004A7092"/>
    <w:rsid w:val="004A778A"/>
    <w:rsid w:val="004B0619"/>
    <w:rsid w:val="004B0BD4"/>
    <w:rsid w:val="004B0C87"/>
    <w:rsid w:val="004B161A"/>
    <w:rsid w:val="004B1A09"/>
    <w:rsid w:val="004B1BFF"/>
    <w:rsid w:val="004B2435"/>
    <w:rsid w:val="004B276F"/>
    <w:rsid w:val="004B27F2"/>
    <w:rsid w:val="004B2A8D"/>
    <w:rsid w:val="004B2BFD"/>
    <w:rsid w:val="004B2DD1"/>
    <w:rsid w:val="004B2E6E"/>
    <w:rsid w:val="004B3220"/>
    <w:rsid w:val="004B35D9"/>
    <w:rsid w:val="004B407B"/>
    <w:rsid w:val="004B4264"/>
    <w:rsid w:val="004B49E6"/>
    <w:rsid w:val="004B4D69"/>
    <w:rsid w:val="004B54AF"/>
    <w:rsid w:val="004B60AC"/>
    <w:rsid w:val="004B6373"/>
    <w:rsid w:val="004B64E3"/>
    <w:rsid w:val="004B682C"/>
    <w:rsid w:val="004B6CC9"/>
    <w:rsid w:val="004B79FF"/>
    <w:rsid w:val="004B7B40"/>
    <w:rsid w:val="004C01A8"/>
    <w:rsid w:val="004C07ED"/>
    <w:rsid w:val="004C0809"/>
    <w:rsid w:val="004C0D41"/>
    <w:rsid w:val="004C0EAC"/>
    <w:rsid w:val="004C0F58"/>
    <w:rsid w:val="004C108F"/>
    <w:rsid w:val="004C1250"/>
    <w:rsid w:val="004C149C"/>
    <w:rsid w:val="004C1840"/>
    <w:rsid w:val="004C1AC5"/>
    <w:rsid w:val="004C1AEC"/>
    <w:rsid w:val="004C203A"/>
    <w:rsid w:val="004C218D"/>
    <w:rsid w:val="004C24C9"/>
    <w:rsid w:val="004C2648"/>
    <w:rsid w:val="004C271A"/>
    <w:rsid w:val="004C2BE3"/>
    <w:rsid w:val="004C2C29"/>
    <w:rsid w:val="004C31B6"/>
    <w:rsid w:val="004C3BC8"/>
    <w:rsid w:val="004C3C69"/>
    <w:rsid w:val="004C4542"/>
    <w:rsid w:val="004C4FC7"/>
    <w:rsid w:val="004C5319"/>
    <w:rsid w:val="004C541E"/>
    <w:rsid w:val="004C61B9"/>
    <w:rsid w:val="004C621F"/>
    <w:rsid w:val="004C69F0"/>
    <w:rsid w:val="004C6F0F"/>
    <w:rsid w:val="004C7015"/>
    <w:rsid w:val="004C78EF"/>
    <w:rsid w:val="004C7948"/>
    <w:rsid w:val="004C7AF4"/>
    <w:rsid w:val="004C7BB8"/>
    <w:rsid w:val="004C7C54"/>
    <w:rsid w:val="004C7C60"/>
    <w:rsid w:val="004C7F9B"/>
    <w:rsid w:val="004D0378"/>
    <w:rsid w:val="004D0393"/>
    <w:rsid w:val="004D077F"/>
    <w:rsid w:val="004D088E"/>
    <w:rsid w:val="004D08F1"/>
    <w:rsid w:val="004D0DFE"/>
    <w:rsid w:val="004D14DE"/>
    <w:rsid w:val="004D15A0"/>
    <w:rsid w:val="004D1D91"/>
    <w:rsid w:val="004D1EDE"/>
    <w:rsid w:val="004D22C3"/>
    <w:rsid w:val="004D2AB0"/>
    <w:rsid w:val="004D2B08"/>
    <w:rsid w:val="004D2BC9"/>
    <w:rsid w:val="004D38DE"/>
    <w:rsid w:val="004D3920"/>
    <w:rsid w:val="004D4136"/>
    <w:rsid w:val="004D414F"/>
    <w:rsid w:val="004D4290"/>
    <w:rsid w:val="004D48A8"/>
    <w:rsid w:val="004D4C4C"/>
    <w:rsid w:val="004D4CA6"/>
    <w:rsid w:val="004D5145"/>
    <w:rsid w:val="004D5256"/>
    <w:rsid w:val="004D6278"/>
    <w:rsid w:val="004D645A"/>
    <w:rsid w:val="004D64E7"/>
    <w:rsid w:val="004D6710"/>
    <w:rsid w:val="004D6F4D"/>
    <w:rsid w:val="004D6F95"/>
    <w:rsid w:val="004D7045"/>
    <w:rsid w:val="004D72FE"/>
    <w:rsid w:val="004D7452"/>
    <w:rsid w:val="004D7AEA"/>
    <w:rsid w:val="004D7B2E"/>
    <w:rsid w:val="004D7C2B"/>
    <w:rsid w:val="004D7E91"/>
    <w:rsid w:val="004E003A"/>
    <w:rsid w:val="004E0386"/>
    <w:rsid w:val="004E0768"/>
    <w:rsid w:val="004E08F4"/>
    <w:rsid w:val="004E193E"/>
    <w:rsid w:val="004E1A31"/>
    <w:rsid w:val="004E1C88"/>
    <w:rsid w:val="004E2300"/>
    <w:rsid w:val="004E27A1"/>
    <w:rsid w:val="004E2951"/>
    <w:rsid w:val="004E29C4"/>
    <w:rsid w:val="004E2C56"/>
    <w:rsid w:val="004E2D7D"/>
    <w:rsid w:val="004E2DE0"/>
    <w:rsid w:val="004E3076"/>
    <w:rsid w:val="004E32E7"/>
    <w:rsid w:val="004E3920"/>
    <w:rsid w:val="004E3E38"/>
    <w:rsid w:val="004E4060"/>
    <w:rsid w:val="004E409A"/>
    <w:rsid w:val="004E480D"/>
    <w:rsid w:val="004E49DB"/>
    <w:rsid w:val="004E4B93"/>
    <w:rsid w:val="004E5375"/>
    <w:rsid w:val="004E57F1"/>
    <w:rsid w:val="004E6459"/>
    <w:rsid w:val="004E651F"/>
    <w:rsid w:val="004E6D71"/>
    <w:rsid w:val="004E6FA0"/>
    <w:rsid w:val="004E782D"/>
    <w:rsid w:val="004F0634"/>
    <w:rsid w:val="004F0AFD"/>
    <w:rsid w:val="004F0B15"/>
    <w:rsid w:val="004F0FB9"/>
    <w:rsid w:val="004F1018"/>
    <w:rsid w:val="004F104A"/>
    <w:rsid w:val="004F1866"/>
    <w:rsid w:val="004F1C38"/>
    <w:rsid w:val="004F1C51"/>
    <w:rsid w:val="004F1D6E"/>
    <w:rsid w:val="004F2599"/>
    <w:rsid w:val="004F284E"/>
    <w:rsid w:val="004F2F7E"/>
    <w:rsid w:val="004F3195"/>
    <w:rsid w:val="004F3263"/>
    <w:rsid w:val="004F3276"/>
    <w:rsid w:val="004F32B5"/>
    <w:rsid w:val="004F365E"/>
    <w:rsid w:val="004F3FC2"/>
    <w:rsid w:val="004F407E"/>
    <w:rsid w:val="004F40EF"/>
    <w:rsid w:val="004F46E5"/>
    <w:rsid w:val="004F4C79"/>
    <w:rsid w:val="004F4F96"/>
    <w:rsid w:val="004F4FFB"/>
    <w:rsid w:val="004F5479"/>
    <w:rsid w:val="004F554F"/>
    <w:rsid w:val="004F5727"/>
    <w:rsid w:val="004F5852"/>
    <w:rsid w:val="004F697C"/>
    <w:rsid w:val="004F6C8F"/>
    <w:rsid w:val="004F71F9"/>
    <w:rsid w:val="004F7528"/>
    <w:rsid w:val="004F76B0"/>
    <w:rsid w:val="004F7BCA"/>
    <w:rsid w:val="004F7D89"/>
    <w:rsid w:val="004F7FEB"/>
    <w:rsid w:val="005003A6"/>
    <w:rsid w:val="00500763"/>
    <w:rsid w:val="00500D9A"/>
    <w:rsid w:val="00501412"/>
    <w:rsid w:val="00501555"/>
    <w:rsid w:val="00501981"/>
    <w:rsid w:val="00501A85"/>
    <w:rsid w:val="00501BB3"/>
    <w:rsid w:val="00501F01"/>
    <w:rsid w:val="00501F52"/>
    <w:rsid w:val="00501F85"/>
    <w:rsid w:val="005021DD"/>
    <w:rsid w:val="005026CA"/>
    <w:rsid w:val="00502B72"/>
    <w:rsid w:val="00502E68"/>
    <w:rsid w:val="005038A6"/>
    <w:rsid w:val="00503F4C"/>
    <w:rsid w:val="00504619"/>
    <w:rsid w:val="00504BC1"/>
    <w:rsid w:val="00504C2B"/>
    <w:rsid w:val="00504F50"/>
    <w:rsid w:val="00505105"/>
    <w:rsid w:val="00505134"/>
    <w:rsid w:val="00505577"/>
    <w:rsid w:val="00505AE6"/>
    <w:rsid w:val="00505C04"/>
    <w:rsid w:val="005061F3"/>
    <w:rsid w:val="00506790"/>
    <w:rsid w:val="005071FF"/>
    <w:rsid w:val="00507E6C"/>
    <w:rsid w:val="005100F5"/>
    <w:rsid w:val="0051065C"/>
    <w:rsid w:val="00510C58"/>
    <w:rsid w:val="00511361"/>
    <w:rsid w:val="00511CB1"/>
    <w:rsid w:val="00511F15"/>
    <w:rsid w:val="005120B3"/>
    <w:rsid w:val="005123EF"/>
    <w:rsid w:val="0051296E"/>
    <w:rsid w:val="00512A64"/>
    <w:rsid w:val="00512AC9"/>
    <w:rsid w:val="00512F0D"/>
    <w:rsid w:val="00512F6E"/>
    <w:rsid w:val="00513104"/>
    <w:rsid w:val="0051318C"/>
    <w:rsid w:val="00513BA5"/>
    <w:rsid w:val="00513BC4"/>
    <w:rsid w:val="005142CD"/>
    <w:rsid w:val="00514334"/>
    <w:rsid w:val="005143C9"/>
    <w:rsid w:val="005143E2"/>
    <w:rsid w:val="005145E2"/>
    <w:rsid w:val="00514635"/>
    <w:rsid w:val="00514861"/>
    <w:rsid w:val="00514D7C"/>
    <w:rsid w:val="0051502A"/>
    <w:rsid w:val="005150EC"/>
    <w:rsid w:val="00515279"/>
    <w:rsid w:val="005157A9"/>
    <w:rsid w:val="00515CF8"/>
    <w:rsid w:val="00515F3D"/>
    <w:rsid w:val="0051630D"/>
    <w:rsid w:val="005163F4"/>
    <w:rsid w:val="005165CB"/>
    <w:rsid w:val="00516817"/>
    <w:rsid w:val="005171BF"/>
    <w:rsid w:val="005173A7"/>
    <w:rsid w:val="00517571"/>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2589"/>
    <w:rsid w:val="0052283C"/>
    <w:rsid w:val="0052285C"/>
    <w:rsid w:val="00523153"/>
    <w:rsid w:val="005238C4"/>
    <w:rsid w:val="0052396B"/>
    <w:rsid w:val="00523A86"/>
    <w:rsid w:val="00524545"/>
    <w:rsid w:val="00524C1C"/>
    <w:rsid w:val="00524C1F"/>
    <w:rsid w:val="00524F50"/>
    <w:rsid w:val="00525553"/>
    <w:rsid w:val="005255BF"/>
    <w:rsid w:val="005257DE"/>
    <w:rsid w:val="00525FC4"/>
    <w:rsid w:val="00525FF3"/>
    <w:rsid w:val="005265C8"/>
    <w:rsid w:val="00526B53"/>
    <w:rsid w:val="00527200"/>
    <w:rsid w:val="005274E2"/>
    <w:rsid w:val="00527AF0"/>
    <w:rsid w:val="00527B48"/>
    <w:rsid w:val="00527FD9"/>
    <w:rsid w:val="00530157"/>
    <w:rsid w:val="0053036C"/>
    <w:rsid w:val="00530987"/>
    <w:rsid w:val="005309CA"/>
    <w:rsid w:val="00530A9A"/>
    <w:rsid w:val="00530AE6"/>
    <w:rsid w:val="00530CD1"/>
    <w:rsid w:val="00531062"/>
    <w:rsid w:val="00531371"/>
    <w:rsid w:val="005314B0"/>
    <w:rsid w:val="00531517"/>
    <w:rsid w:val="005315D7"/>
    <w:rsid w:val="00531718"/>
    <w:rsid w:val="0053188F"/>
    <w:rsid w:val="00531A21"/>
    <w:rsid w:val="00531D22"/>
    <w:rsid w:val="00531EBE"/>
    <w:rsid w:val="0053222C"/>
    <w:rsid w:val="0053292A"/>
    <w:rsid w:val="00532B37"/>
    <w:rsid w:val="00532BB2"/>
    <w:rsid w:val="00532F8B"/>
    <w:rsid w:val="00533244"/>
    <w:rsid w:val="00533620"/>
    <w:rsid w:val="00533737"/>
    <w:rsid w:val="005338B9"/>
    <w:rsid w:val="00534244"/>
    <w:rsid w:val="0053424D"/>
    <w:rsid w:val="00534A9E"/>
    <w:rsid w:val="00534F07"/>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63B"/>
    <w:rsid w:val="00540143"/>
    <w:rsid w:val="00540394"/>
    <w:rsid w:val="005405F0"/>
    <w:rsid w:val="00540621"/>
    <w:rsid w:val="00540926"/>
    <w:rsid w:val="0054094D"/>
    <w:rsid w:val="00540C6A"/>
    <w:rsid w:val="0054108B"/>
    <w:rsid w:val="00541C13"/>
    <w:rsid w:val="00541DCA"/>
    <w:rsid w:val="00541DDB"/>
    <w:rsid w:val="00542874"/>
    <w:rsid w:val="00542B36"/>
    <w:rsid w:val="00542B58"/>
    <w:rsid w:val="005433B3"/>
    <w:rsid w:val="0054343A"/>
    <w:rsid w:val="00543974"/>
    <w:rsid w:val="00543EBF"/>
    <w:rsid w:val="005443FC"/>
    <w:rsid w:val="00544671"/>
    <w:rsid w:val="00544ABA"/>
    <w:rsid w:val="00544B73"/>
    <w:rsid w:val="00544E14"/>
    <w:rsid w:val="00545234"/>
    <w:rsid w:val="005456C4"/>
    <w:rsid w:val="00545856"/>
    <w:rsid w:val="0054593A"/>
    <w:rsid w:val="0054605B"/>
    <w:rsid w:val="0054622E"/>
    <w:rsid w:val="005467FB"/>
    <w:rsid w:val="00546A0E"/>
    <w:rsid w:val="00546A44"/>
    <w:rsid w:val="00546A61"/>
    <w:rsid w:val="00546AE9"/>
    <w:rsid w:val="0054748D"/>
    <w:rsid w:val="00547669"/>
    <w:rsid w:val="00547720"/>
    <w:rsid w:val="00547989"/>
    <w:rsid w:val="00547BA6"/>
    <w:rsid w:val="00547E3B"/>
    <w:rsid w:val="005502E7"/>
    <w:rsid w:val="00550778"/>
    <w:rsid w:val="00550E0E"/>
    <w:rsid w:val="00551320"/>
    <w:rsid w:val="005513DF"/>
    <w:rsid w:val="00551402"/>
    <w:rsid w:val="0055163C"/>
    <w:rsid w:val="005518A4"/>
    <w:rsid w:val="0055191F"/>
    <w:rsid w:val="00551C42"/>
    <w:rsid w:val="00552768"/>
    <w:rsid w:val="00552935"/>
    <w:rsid w:val="005530A0"/>
    <w:rsid w:val="00553127"/>
    <w:rsid w:val="00553645"/>
    <w:rsid w:val="005537D5"/>
    <w:rsid w:val="005537E0"/>
    <w:rsid w:val="00553D59"/>
    <w:rsid w:val="005547A0"/>
    <w:rsid w:val="00554BE7"/>
    <w:rsid w:val="00554D36"/>
    <w:rsid w:val="0055539B"/>
    <w:rsid w:val="00555699"/>
    <w:rsid w:val="00555AE8"/>
    <w:rsid w:val="00555FBA"/>
    <w:rsid w:val="0055623F"/>
    <w:rsid w:val="00556976"/>
    <w:rsid w:val="00556D68"/>
    <w:rsid w:val="00557173"/>
    <w:rsid w:val="00557517"/>
    <w:rsid w:val="005576A1"/>
    <w:rsid w:val="00557700"/>
    <w:rsid w:val="00557729"/>
    <w:rsid w:val="005578A8"/>
    <w:rsid w:val="00557910"/>
    <w:rsid w:val="005579F3"/>
    <w:rsid w:val="00557A38"/>
    <w:rsid w:val="00557A64"/>
    <w:rsid w:val="00557C5D"/>
    <w:rsid w:val="005601DC"/>
    <w:rsid w:val="005605C0"/>
    <w:rsid w:val="00560A70"/>
    <w:rsid w:val="00560C33"/>
    <w:rsid w:val="00560D23"/>
    <w:rsid w:val="005614E5"/>
    <w:rsid w:val="005615D8"/>
    <w:rsid w:val="005616DE"/>
    <w:rsid w:val="00561F02"/>
    <w:rsid w:val="00562113"/>
    <w:rsid w:val="005626D6"/>
    <w:rsid w:val="0056331C"/>
    <w:rsid w:val="00563352"/>
    <w:rsid w:val="005638D0"/>
    <w:rsid w:val="005638D4"/>
    <w:rsid w:val="00563B6A"/>
    <w:rsid w:val="005644BE"/>
    <w:rsid w:val="00564AAC"/>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82"/>
    <w:rsid w:val="005700FE"/>
    <w:rsid w:val="005704AC"/>
    <w:rsid w:val="00570862"/>
    <w:rsid w:val="00570CF6"/>
    <w:rsid w:val="00570DDB"/>
    <w:rsid w:val="00570E24"/>
    <w:rsid w:val="00571168"/>
    <w:rsid w:val="005717F5"/>
    <w:rsid w:val="00572391"/>
    <w:rsid w:val="005725B2"/>
    <w:rsid w:val="00572654"/>
    <w:rsid w:val="00572760"/>
    <w:rsid w:val="005727C8"/>
    <w:rsid w:val="005728EE"/>
    <w:rsid w:val="00572C11"/>
    <w:rsid w:val="00572F75"/>
    <w:rsid w:val="00573347"/>
    <w:rsid w:val="00573618"/>
    <w:rsid w:val="005736A7"/>
    <w:rsid w:val="005736FB"/>
    <w:rsid w:val="00573B02"/>
    <w:rsid w:val="00573D04"/>
    <w:rsid w:val="00573D73"/>
    <w:rsid w:val="005743DE"/>
    <w:rsid w:val="00574711"/>
    <w:rsid w:val="00574CD4"/>
    <w:rsid w:val="00574CD7"/>
    <w:rsid w:val="00574F3F"/>
    <w:rsid w:val="0057511D"/>
    <w:rsid w:val="0057515F"/>
    <w:rsid w:val="0057526D"/>
    <w:rsid w:val="00575332"/>
    <w:rsid w:val="00575589"/>
    <w:rsid w:val="0057562C"/>
    <w:rsid w:val="00575640"/>
    <w:rsid w:val="005759F6"/>
    <w:rsid w:val="00575B11"/>
    <w:rsid w:val="00575E3E"/>
    <w:rsid w:val="005762DE"/>
    <w:rsid w:val="005765F5"/>
    <w:rsid w:val="00576D6C"/>
    <w:rsid w:val="0057753C"/>
    <w:rsid w:val="00577A2E"/>
    <w:rsid w:val="00577A7D"/>
    <w:rsid w:val="00577EC0"/>
    <w:rsid w:val="0058084A"/>
    <w:rsid w:val="00580B2B"/>
    <w:rsid w:val="00580CE7"/>
    <w:rsid w:val="00580E48"/>
    <w:rsid w:val="00580F0A"/>
    <w:rsid w:val="00580F9E"/>
    <w:rsid w:val="00581246"/>
    <w:rsid w:val="00581396"/>
    <w:rsid w:val="00581BDE"/>
    <w:rsid w:val="00581CB0"/>
    <w:rsid w:val="005826B1"/>
    <w:rsid w:val="005827DE"/>
    <w:rsid w:val="00582C3A"/>
    <w:rsid w:val="00582E1A"/>
    <w:rsid w:val="00582FD0"/>
    <w:rsid w:val="00582FF7"/>
    <w:rsid w:val="00583147"/>
    <w:rsid w:val="00583452"/>
    <w:rsid w:val="00583574"/>
    <w:rsid w:val="0058358F"/>
    <w:rsid w:val="005836F2"/>
    <w:rsid w:val="00583B0A"/>
    <w:rsid w:val="00584149"/>
    <w:rsid w:val="00584416"/>
    <w:rsid w:val="00584480"/>
    <w:rsid w:val="00584B39"/>
    <w:rsid w:val="00584F3C"/>
    <w:rsid w:val="00585028"/>
    <w:rsid w:val="00585494"/>
    <w:rsid w:val="005854D1"/>
    <w:rsid w:val="005854F2"/>
    <w:rsid w:val="005859DA"/>
    <w:rsid w:val="00585E35"/>
    <w:rsid w:val="00585F5B"/>
    <w:rsid w:val="0058620A"/>
    <w:rsid w:val="0058625F"/>
    <w:rsid w:val="005864A0"/>
    <w:rsid w:val="00587502"/>
    <w:rsid w:val="00587ABD"/>
    <w:rsid w:val="00587F43"/>
    <w:rsid w:val="00587FC0"/>
    <w:rsid w:val="0059032C"/>
    <w:rsid w:val="005906AD"/>
    <w:rsid w:val="00590A44"/>
    <w:rsid w:val="00590B78"/>
    <w:rsid w:val="00590DA6"/>
    <w:rsid w:val="00590F38"/>
    <w:rsid w:val="0059146A"/>
    <w:rsid w:val="00591472"/>
    <w:rsid w:val="00591A24"/>
    <w:rsid w:val="00591C7D"/>
    <w:rsid w:val="00591EFE"/>
    <w:rsid w:val="0059240E"/>
    <w:rsid w:val="00592712"/>
    <w:rsid w:val="00592B03"/>
    <w:rsid w:val="00593917"/>
    <w:rsid w:val="00593AB9"/>
    <w:rsid w:val="00593DDC"/>
    <w:rsid w:val="005949F3"/>
    <w:rsid w:val="00594AB2"/>
    <w:rsid w:val="00594ABB"/>
    <w:rsid w:val="00594D1C"/>
    <w:rsid w:val="00594E36"/>
    <w:rsid w:val="00594F0A"/>
    <w:rsid w:val="0059513B"/>
    <w:rsid w:val="0059525E"/>
    <w:rsid w:val="00595263"/>
    <w:rsid w:val="00595272"/>
    <w:rsid w:val="00595411"/>
    <w:rsid w:val="005956B0"/>
    <w:rsid w:val="005956E9"/>
    <w:rsid w:val="00595887"/>
    <w:rsid w:val="00595CD8"/>
    <w:rsid w:val="00595D53"/>
    <w:rsid w:val="005961F7"/>
    <w:rsid w:val="00596557"/>
    <w:rsid w:val="005966CA"/>
    <w:rsid w:val="00596B9C"/>
    <w:rsid w:val="00596CC9"/>
    <w:rsid w:val="00597082"/>
    <w:rsid w:val="005971A4"/>
    <w:rsid w:val="0059793E"/>
    <w:rsid w:val="00597AD3"/>
    <w:rsid w:val="00597BB8"/>
    <w:rsid w:val="00597E0D"/>
    <w:rsid w:val="005A04E8"/>
    <w:rsid w:val="005A054D"/>
    <w:rsid w:val="005A0A46"/>
    <w:rsid w:val="005A10B9"/>
    <w:rsid w:val="005A1103"/>
    <w:rsid w:val="005A11EA"/>
    <w:rsid w:val="005A1B24"/>
    <w:rsid w:val="005A269F"/>
    <w:rsid w:val="005A2996"/>
    <w:rsid w:val="005A2A1E"/>
    <w:rsid w:val="005A2CD9"/>
    <w:rsid w:val="005A2E2E"/>
    <w:rsid w:val="005A305E"/>
    <w:rsid w:val="005A30BB"/>
    <w:rsid w:val="005A3887"/>
    <w:rsid w:val="005A3B37"/>
    <w:rsid w:val="005A499A"/>
    <w:rsid w:val="005A49FA"/>
    <w:rsid w:val="005A4E75"/>
    <w:rsid w:val="005A4F4A"/>
    <w:rsid w:val="005A60F4"/>
    <w:rsid w:val="005A6445"/>
    <w:rsid w:val="005A65FC"/>
    <w:rsid w:val="005A68E8"/>
    <w:rsid w:val="005A71C1"/>
    <w:rsid w:val="005A7858"/>
    <w:rsid w:val="005A7F7B"/>
    <w:rsid w:val="005B0542"/>
    <w:rsid w:val="005B0A1E"/>
    <w:rsid w:val="005B0E64"/>
    <w:rsid w:val="005B0F40"/>
    <w:rsid w:val="005B1025"/>
    <w:rsid w:val="005B1267"/>
    <w:rsid w:val="005B15F2"/>
    <w:rsid w:val="005B19A6"/>
    <w:rsid w:val="005B200C"/>
    <w:rsid w:val="005B21D7"/>
    <w:rsid w:val="005B2225"/>
    <w:rsid w:val="005B2246"/>
    <w:rsid w:val="005B2799"/>
    <w:rsid w:val="005B2B77"/>
    <w:rsid w:val="005B31DA"/>
    <w:rsid w:val="005B31F7"/>
    <w:rsid w:val="005B36E9"/>
    <w:rsid w:val="005B3D4A"/>
    <w:rsid w:val="005B3E28"/>
    <w:rsid w:val="005B45C7"/>
    <w:rsid w:val="005B4D87"/>
    <w:rsid w:val="005B532C"/>
    <w:rsid w:val="005B57AA"/>
    <w:rsid w:val="005B5D56"/>
    <w:rsid w:val="005B6421"/>
    <w:rsid w:val="005B6CDA"/>
    <w:rsid w:val="005B7010"/>
    <w:rsid w:val="005B7120"/>
    <w:rsid w:val="005B793E"/>
    <w:rsid w:val="005B7DD1"/>
    <w:rsid w:val="005C00A0"/>
    <w:rsid w:val="005C0348"/>
    <w:rsid w:val="005C0985"/>
    <w:rsid w:val="005C0A9A"/>
    <w:rsid w:val="005C1145"/>
    <w:rsid w:val="005C1207"/>
    <w:rsid w:val="005C161D"/>
    <w:rsid w:val="005C1680"/>
    <w:rsid w:val="005C177E"/>
    <w:rsid w:val="005C1942"/>
    <w:rsid w:val="005C1AA1"/>
    <w:rsid w:val="005C204A"/>
    <w:rsid w:val="005C28FA"/>
    <w:rsid w:val="005C293A"/>
    <w:rsid w:val="005C29ED"/>
    <w:rsid w:val="005C2BF5"/>
    <w:rsid w:val="005C2E01"/>
    <w:rsid w:val="005C33A7"/>
    <w:rsid w:val="005C3476"/>
    <w:rsid w:val="005C3616"/>
    <w:rsid w:val="005C363F"/>
    <w:rsid w:val="005C38F1"/>
    <w:rsid w:val="005C39A4"/>
    <w:rsid w:val="005C3D68"/>
    <w:rsid w:val="005C3FB6"/>
    <w:rsid w:val="005C40F4"/>
    <w:rsid w:val="005C4163"/>
    <w:rsid w:val="005C43BE"/>
    <w:rsid w:val="005C44B3"/>
    <w:rsid w:val="005C44F3"/>
    <w:rsid w:val="005C44FD"/>
    <w:rsid w:val="005C477F"/>
    <w:rsid w:val="005C4DA8"/>
    <w:rsid w:val="005C4DEA"/>
    <w:rsid w:val="005C4F20"/>
    <w:rsid w:val="005C5112"/>
    <w:rsid w:val="005C59B5"/>
    <w:rsid w:val="005C5B1B"/>
    <w:rsid w:val="005C622B"/>
    <w:rsid w:val="005C6735"/>
    <w:rsid w:val="005C687B"/>
    <w:rsid w:val="005C68B2"/>
    <w:rsid w:val="005C6B18"/>
    <w:rsid w:val="005C712D"/>
    <w:rsid w:val="005C7C75"/>
    <w:rsid w:val="005C7DEC"/>
    <w:rsid w:val="005C7F5B"/>
    <w:rsid w:val="005D0227"/>
    <w:rsid w:val="005D0620"/>
    <w:rsid w:val="005D0C83"/>
    <w:rsid w:val="005D0E07"/>
    <w:rsid w:val="005D0E4F"/>
    <w:rsid w:val="005D1076"/>
    <w:rsid w:val="005D1499"/>
    <w:rsid w:val="005D1843"/>
    <w:rsid w:val="005D1A4B"/>
    <w:rsid w:val="005D1C94"/>
    <w:rsid w:val="005D1E32"/>
    <w:rsid w:val="005D206B"/>
    <w:rsid w:val="005D22B7"/>
    <w:rsid w:val="005D2343"/>
    <w:rsid w:val="005D2BDE"/>
    <w:rsid w:val="005D3121"/>
    <w:rsid w:val="005D3169"/>
    <w:rsid w:val="005D351D"/>
    <w:rsid w:val="005D37C5"/>
    <w:rsid w:val="005D3CD9"/>
    <w:rsid w:val="005D3D76"/>
    <w:rsid w:val="005D4355"/>
    <w:rsid w:val="005D4578"/>
    <w:rsid w:val="005D466C"/>
    <w:rsid w:val="005D48E2"/>
    <w:rsid w:val="005D4EFA"/>
    <w:rsid w:val="005D55BA"/>
    <w:rsid w:val="005D55C7"/>
    <w:rsid w:val="005D573B"/>
    <w:rsid w:val="005D5ADB"/>
    <w:rsid w:val="005D5DB7"/>
    <w:rsid w:val="005D648A"/>
    <w:rsid w:val="005D6AA9"/>
    <w:rsid w:val="005D6FE5"/>
    <w:rsid w:val="005D72FD"/>
    <w:rsid w:val="005D748A"/>
    <w:rsid w:val="005D74AF"/>
    <w:rsid w:val="005D74BF"/>
    <w:rsid w:val="005D76D2"/>
    <w:rsid w:val="005D7A35"/>
    <w:rsid w:val="005D7E0D"/>
    <w:rsid w:val="005E0124"/>
    <w:rsid w:val="005E04A0"/>
    <w:rsid w:val="005E0830"/>
    <w:rsid w:val="005E096B"/>
    <w:rsid w:val="005E104E"/>
    <w:rsid w:val="005E131D"/>
    <w:rsid w:val="005E13BF"/>
    <w:rsid w:val="005E18C1"/>
    <w:rsid w:val="005E19DC"/>
    <w:rsid w:val="005E209A"/>
    <w:rsid w:val="005E234A"/>
    <w:rsid w:val="005E2371"/>
    <w:rsid w:val="005E265F"/>
    <w:rsid w:val="005E3588"/>
    <w:rsid w:val="005E35CC"/>
    <w:rsid w:val="005E371E"/>
    <w:rsid w:val="005E395D"/>
    <w:rsid w:val="005E427A"/>
    <w:rsid w:val="005E4870"/>
    <w:rsid w:val="005E4F8D"/>
    <w:rsid w:val="005E53F9"/>
    <w:rsid w:val="005E5AEF"/>
    <w:rsid w:val="005E5D3D"/>
    <w:rsid w:val="005E5E71"/>
    <w:rsid w:val="005E63B7"/>
    <w:rsid w:val="005E661D"/>
    <w:rsid w:val="005E66DA"/>
    <w:rsid w:val="005E6EE2"/>
    <w:rsid w:val="005E72EB"/>
    <w:rsid w:val="005E775D"/>
    <w:rsid w:val="005E7D52"/>
    <w:rsid w:val="005F04D2"/>
    <w:rsid w:val="005F07B4"/>
    <w:rsid w:val="005F0A43"/>
    <w:rsid w:val="005F0A6C"/>
    <w:rsid w:val="005F17F6"/>
    <w:rsid w:val="005F22ED"/>
    <w:rsid w:val="005F24EC"/>
    <w:rsid w:val="005F2534"/>
    <w:rsid w:val="005F27A6"/>
    <w:rsid w:val="005F27BF"/>
    <w:rsid w:val="005F3199"/>
    <w:rsid w:val="005F338E"/>
    <w:rsid w:val="005F33BA"/>
    <w:rsid w:val="005F3585"/>
    <w:rsid w:val="005F3D2A"/>
    <w:rsid w:val="005F4171"/>
    <w:rsid w:val="005F4200"/>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97F"/>
    <w:rsid w:val="00603B8A"/>
    <w:rsid w:val="00603CE9"/>
    <w:rsid w:val="00603E06"/>
    <w:rsid w:val="006040C8"/>
    <w:rsid w:val="0060454C"/>
    <w:rsid w:val="00604593"/>
    <w:rsid w:val="00604615"/>
    <w:rsid w:val="006049D6"/>
    <w:rsid w:val="00604D72"/>
    <w:rsid w:val="00604D9B"/>
    <w:rsid w:val="00604DC7"/>
    <w:rsid w:val="00604E47"/>
    <w:rsid w:val="00605163"/>
    <w:rsid w:val="006052FA"/>
    <w:rsid w:val="0060541F"/>
    <w:rsid w:val="00605441"/>
    <w:rsid w:val="00605DB3"/>
    <w:rsid w:val="006061FE"/>
    <w:rsid w:val="00606783"/>
    <w:rsid w:val="00606970"/>
    <w:rsid w:val="00606A20"/>
    <w:rsid w:val="00606D0B"/>
    <w:rsid w:val="00606D73"/>
    <w:rsid w:val="00607298"/>
    <w:rsid w:val="006072C6"/>
    <w:rsid w:val="006076AF"/>
    <w:rsid w:val="00607704"/>
    <w:rsid w:val="00607A2E"/>
    <w:rsid w:val="00607AB2"/>
    <w:rsid w:val="00607FD3"/>
    <w:rsid w:val="006107F2"/>
    <w:rsid w:val="00610982"/>
    <w:rsid w:val="00610A69"/>
    <w:rsid w:val="00610B0B"/>
    <w:rsid w:val="00610EB9"/>
    <w:rsid w:val="00610EBA"/>
    <w:rsid w:val="00611242"/>
    <w:rsid w:val="006112D0"/>
    <w:rsid w:val="00611943"/>
    <w:rsid w:val="00611A9F"/>
    <w:rsid w:val="00611F8D"/>
    <w:rsid w:val="006120D4"/>
    <w:rsid w:val="006129DD"/>
    <w:rsid w:val="0061300C"/>
    <w:rsid w:val="006130F7"/>
    <w:rsid w:val="006138B2"/>
    <w:rsid w:val="00613AF8"/>
    <w:rsid w:val="00613C73"/>
    <w:rsid w:val="00613D8E"/>
    <w:rsid w:val="00613F60"/>
    <w:rsid w:val="006142E0"/>
    <w:rsid w:val="00614593"/>
    <w:rsid w:val="00614748"/>
    <w:rsid w:val="00614DA0"/>
    <w:rsid w:val="00615093"/>
    <w:rsid w:val="0061531B"/>
    <w:rsid w:val="00615DFB"/>
    <w:rsid w:val="00615E23"/>
    <w:rsid w:val="00616112"/>
    <w:rsid w:val="00616D21"/>
    <w:rsid w:val="00616FAF"/>
    <w:rsid w:val="006177F8"/>
    <w:rsid w:val="00617913"/>
    <w:rsid w:val="0061795F"/>
    <w:rsid w:val="00617D24"/>
    <w:rsid w:val="00617DE8"/>
    <w:rsid w:val="00617E45"/>
    <w:rsid w:val="006205CA"/>
    <w:rsid w:val="0062098F"/>
    <w:rsid w:val="00620CE0"/>
    <w:rsid w:val="00620E79"/>
    <w:rsid w:val="0062119B"/>
    <w:rsid w:val="00621618"/>
    <w:rsid w:val="0062186A"/>
    <w:rsid w:val="00621A61"/>
    <w:rsid w:val="00621F53"/>
    <w:rsid w:val="00621F9E"/>
    <w:rsid w:val="00622086"/>
    <w:rsid w:val="006222BE"/>
    <w:rsid w:val="0062266A"/>
    <w:rsid w:val="006226DC"/>
    <w:rsid w:val="006229F3"/>
    <w:rsid w:val="00622BFD"/>
    <w:rsid w:val="00622E2A"/>
    <w:rsid w:val="00623089"/>
    <w:rsid w:val="0062308E"/>
    <w:rsid w:val="006234C4"/>
    <w:rsid w:val="00623AB1"/>
    <w:rsid w:val="00623BC9"/>
    <w:rsid w:val="006244C9"/>
    <w:rsid w:val="006245F6"/>
    <w:rsid w:val="0062475D"/>
    <w:rsid w:val="0062495F"/>
    <w:rsid w:val="00624F5C"/>
    <w:rsid w:val="00624F66"/>
    <w:rsid w:val="006252C1"/>
    <w:rsid w:val="00625A1D"/>
    <w:rsid w:val="00625F21"/>
    <w:rsid w:val="00626084"/>
    <w:rsid w:val="006261BF"/>
    <w:rsid w:val="006261EC"/>
    <w:rsid w:val="0062660B"/>
    <w:rsid w:val="00626AD1"/>
    <w:rsid w:val="006272EB"/>
    <w:rsid w:val="00627551"/>
    <w:rsid w:val="00627880"/>
    <w:rsid w:val="00627E9E"/>
    <w:rsid w:val="00630488"/>
    <w:rsid w:val="006304BC"/>
    <w:rsid w:val="006305AF"/>
    <w:rsid w:val="00630917"/>
    <w:rsid w:val="00630DC5"/>
    <w:rsid w:val="00630DCE"/>
    <w:rsid w:val="006311F1"/>
    <w:rsid w:val="0063120A"/>
    <w:rsid w:val="0063129C"/>
    <w:rsid w:val="00631497"/>
    <w:rsid w:val="006314D3"/>
    <w:rsid w:val="0063150B"/>
    <w:rsid w:val="00631585"/>
    <w:rsid w:val="006317AC"/>
    <w:rsid w:val="00631857"/>
    <w:rsid w:val="0063219D"/>
    <w:rsid w:val="00633298"/>
    <w:rsid w:val="006332D1"/>
    <w:rsid w:val="006335D8"/>
    <w:rsid w:val="00633A85"/>
    <w:rsid w:val="00633E73"/>
    <w:rsid w:val="00634989"/>
    <w:rsid w:val="006349EF"/>
    <w:rsid w:val="00634ACF"/>
    <w:rsid w:val="00635035"/>
    <w:rsid w:val="006353D8"/>
    <w:rsid w:val="0063580D"/>
    <w:rsid w:val="00635CAE"/>
    <w:rsid w:val="00635DD3"/>
    <w:rsid w:val="00636284"/>
    <w:rsid w:val="006365F9"/>
    <w:rsid w:val="00636708"/>
    <w:rsid w:val="00636ABD"/>
    <w:rsid w:val="00636C39"/>
    <w:rsid w:val="006370F7"/>
    <w:rsid w:val="00637240"/>
    <w:rsid w:val="0063738F"/>
    <w:rsid w:val="00637C6C"/>
    <w:rsid w:val="006402C1"/>
    <w:rsid w:val="00640561"/>
    <w:rsid w:val="00640ACD"/>
    <w:rsid w:val="00641629"/>
    <w:rsid w:val="006416D9"/>
    <w:rsid w:val="006420C0"/>
    <w:rsid w:val="006422A9"/>
    <w:rsid w:val="00642421"/>
    <w:rsid w:val="0064255C"/>
    <w:rsid w:val="006428D4"/>
    <w:rsid w:val="006434CF"/>
    <w:rsid w:val="00643660"/>
    <w:rsid w:val="00643714"/>
    <w:rsid w:val="006437C1"/>
    <w:rsid w:val="00643A99"/>
    <w:rsid w:val="00643E0A"/>
    <w:rsid w:val="00644588"/>
    <w:rsid w:val="00644911"/>
    <w:rsid w:val="00644D01"/>
    <w:rsid w:val="00644DC9"/>
    <w:rsid w:val="0064544A"/>
    <w:rsid w:val="00645560"/>
    <w:rsid w:val="00646C08"/>
    <w:rsid w:val="00646C1C"/>
    <w:rsid w:val="00646DD9"/>
    <w:rsid w:val="006473AA"/>
    <w:rsid w:val="00647869"/>
    <w:rsid w:val="00647A9A"/>
    <w:rsid w:val="00647B71"/>
    <w:rsid w:val="00647C20"/>
    <w:rsid w:val="00647F3B"/>
    <w:rsid w:val="0065002E"/>
    <w:rsid w:val="00650139"/>
    <w:rsid w:val="006502B7"/>
    <w:rsid w:val="006508ED"/>
    <w:rsid w:val="00650A06"/>
    <w:rsid w:val="00650E93"/>
    <w:rsid w:val="00651018"/>
    <w:rsid w:val="0065120D"/>
    <w:rsid w:val="006515BE"/>
    <w:rsid w:val="00651643"/>
    <w:rsid w:val="00651649"/>
    <w:rsid w:val="0065189D"/>
    <w:rsid w:val="00651A08"/>
    <w:rsid w:val="00651CA4"/>
    <w:rsid w:val="00651E7D"/>
    <w:rsid w:val="00652161"/>
    <w:rsid w:val="006526EA"/>
    <w:rsid w:val="00652756"/>
    <w:rsid w:val="00652AC1"/>
    <w:rsid w:val="00652AD8"/>
    <w:rsid w:val="00652B79"/>
    <w:rsid w:val="00652C0E"/>
    <w:rsid w:val="00652C8B"/>
    <w:rsid w:val="00652CAC"/>
    <w:rsid w:val="006532A4"/>
    <w:rsid w:val="006533C3"/>
    <w:rsid w:val="0065391E"/>
    <w:rsid w:val="00653DE7"/>
    <w:rsid w:val="0065400D"/>
    <w:rsid w:val="00654068"/>
    <w:rsid w:val="006547CE"/>
    <w:rsid w:val="00654A7A"/>
    <w:rsid w:val="00654B38"/>
    <w:rsid w:val="00654B83"/>
    <w:rsid w:val="00654BF5"/>
    <w:rsid w:val="0065501E"/>
    <w:rsid w:val="00655061"/>
    <w:rsid w:val="0065510C"/>
    <w:rsid w:val="00655446"/>
    <w:rsid w:val="00655694"/>
    <w:rsid w:val="0065583F"/>
    <w:rsid w:val="00655B63"/>
    <w:rsid w:val="00655E84"/>
    <w:rsid w:val="00656032"/>
    <w:rsid w:val="006571F6"/>
    <w:rsid w:val="0065775C"/>
    <w:rsid w:val="006608AB"/>
    <w:rsid w:val="006608F8"/>
    <w:rsid w:val="00660DA9"/>
    <w:rsid w:val="00660FF3"/>
    <w:rsid w:val="006618CC"/>
    <w:rsid w:val="00661F5B"/>
    <w:rsid w:val="0066210B"/>
    <w:rsid w:val="00662111"/>
    <w:rsid w:val="00662118"/>
    <w:rsid w:val="00662738"/>
    <w:rsid w:val="00662926"/>
    <w:rsid w:val="00662A59"/>
    <w:rsid w:val="00663676"/>
    <w:rsid w:val="00663753"/>
    <w:rsid w:val="006638AD"/>
    <w:rsid w:val="00663BC3"/>
    <w:rsid w:val="00663E68"/>
    <w:rsid w:val="00663ECC"/>
    <w:rsid w:val="006645A3"/>
    <w:rsid w:val="006646AA"/>
    <w:rsid w:val="00664AEC"/>
    <w:rsid w:val="00664D4B"/>
    <w:rsid w:val="00664EC9"/>
    <w:rsid w:val="00665336"/>
    <w:rsid w:val="00665380"/>
    <w:rsid w:val="00665850"/>
    <w:rsid w:val="00665B95"/>
    <w:rsid w:val="00665CAE"/>
    <w:rsid w:val="00665FA8"/>
    <w:rsid w:val="0066667B"/>
    <w:rsid w:val="006668F0"/>
    <w:rsid w:val="00666CC4"/>
    <w:rsid w:val="00666DC3"/>
    <w:rsid w:val="00666EA0"/>
    <w:rsid w:val="00667149"/>
    <w:rsid w:val="00667184"/>
    <w:rsid w:val="0066732C"/>
    <w:rsid w:val="006679F5"/>
    <w:rsid w:val="00667B04"/>
    <w:rsid w:val="00667B77"/>
    <w:rsid w:val="00667B7E"/>
    <w:rsid w:val="00667D6C"/>
    <w:rsid w:val="00667DAC"/>
    <w:rsid w:val="0067005A"/>
    <w:rsid w:val="00670304"/>
    <w:rsid w:val="0067095E"/>
    <w:rsid w:val="006710D9"/>
    <w:rsid w:val="00671354"/>
    <w:rsid w:val="006713D1"/>
    <w:rsid w:val="006714C7"/>
    <w:rsid w:val="006716DA"/>
    <w:rsid w:val="00671F43"/>
    <w:rsid w:val="0067254F"/>
    <w:rsid w:val="0067272C"/>
    <w:rsid w:val="006728ED"/>
    <w:rsid w:val="00672A83"/>
    <w:rsid w:val="00672C12"/>
    <w:rsid w:val="006732B1"/>
    <w:rsid w:val="00673394"/>
    <w:rsid w:val="0067344C"/>
    <w:rsid w:val="0067446F"/>
    <w:rsid w:val="006746A4"/>
    <w:rsid w:val="00674775"/>
    <w:rsid w:val="00674C8C"/>
    <w:rsid w:val="00674CDD"/>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B34"/>
    <w:rsid w:val="00681211"/>
    <w:rsid w:val="00681474"/>
    <w:rsid w:val="00681B36"/>
    <w:rsid w:val="006822AB"/>
    <w:rsid w:val="00682351"/>
    <w:rsid w:val="006827B4"/>
    <w:rsid w:val="00682E14"/>
    <w:rsid w:val="00682FBE"/>
    <w:rsid w:val="006836AA"/>
    <w:rsid w:val="006838CC"/>
    <w:rsid w:val="00683B2D"/>
    <w:rsid w:val="00683DF8"/>
    <w:rsid w:val="0068436C"/>
    <w:rsid w:val="006843F3"/>
    <w:rsid w:val="00684433"/>
    <w:rsid w:val="0068545E"/>
    <w:rsid w:val="00685931"/>
    <w:rsid w:val="00685FD4"/>
    <w:rsid w:val="00686612"/>
    <w:rsid w:val="0068661E"/>
    <w:rsid w:val="00686DF5"/>
    <w:rsid w:val="00687BBE"/>
    <w:rsid w:val="006904E7"/>
    <w:rsid w:val="00690A49"/>
    <w:rsid w:val="00690BB6"/>
    <w:rsid w:val="00690C1B"/>
    <w:rsid w:val="0069186F"/>
    <w:rsid w:val="006919DC"/>
    <w:rsid w:val="00691AB5"/>
    <w:rsid w:val="00691B30"/>
    <w:rsid w:val="00691BBA"/>
    <w:rsid w:val="00691D90"/>
    <w:rsid w:val="00691E4B"/>
    <w:rsid w:val="00691F1E"/>
    <w:rsid w:val="0069214F"/>
    <w:rsid w:val="0069289D"/>
    <w:rsid w:val="00692CDC"/>
    <w:rsid w:val="00693A28"/>
    <w:rsid w:val="00693E1F"/>
    <w:rsid w:val="00693ECB"/>
    <w:rsid w:val="00694266"/>
    <w:rsid w:val="006943B2"/>
    <w:rsid w:val="00694797"/>
    <w:rsid w:val="00694BA5"/>
    <w:rsid w:val="00695887"/>
    <w:rsid w:val="00695EA4"/>
    <w:rsid w:val="006966C3"/>
    <w:rsid w:val="00696B16"/>
    <w:rsid w:val="00696C5C"/>
    <w:rsid w:val="00696C9A"/>
    <w:rsid w:val="00697733"/>
    <w:rsid w:val="00697980"/>
    <w:rsid w:val="00697B84"/>
    <w:rsid w:val="00697FC9"/>
    <w:rsid w:val="006A0587"/>
    <w:rsid w:val="006A0C2A"/>
    <w:rsid w:val="006A0D6C"/>
    <w:rsid w:val="006A0D7D"/>
    <w:rsid w:val="006A130C"/>
    <w:rsid w:val="006A1510"/>
    <w:rsid w:val="006A167A"/>
    <w:rsid w:val="006A2266"/>
    <w:rsid w:val="006A254E"/>
    <w:rsid w:val="006A2794"/>
    <w:rsid w:val="006A28C8"/>
    <w:rsid w:val="006A2C30"/>
    <w:rsid w:val="006A2D0E"/>
    <w:rsid w:val="006A2DDE"/>
    <w:rsid w:val="006A2F3C"/>
    <w:rsid w:val="006A301C"/>
    <w:rsid w:val="006A3AC1"/>
    <w:rsid w:val="006A3E2B"/>
    <w:rsid w:val="006A41AA"/>
    <w:rsid w:val="006A4654"/>
    <w:rsid w:val="006A4B01"/>
    <w:rsid w:val="006A50B0"/>
    <w:rsid w:val="006A50F8"/>
    <w:rsid w:val="006A5403"/>
    <w:rsid w:val="006A555D"/>
    <w:rsid w:val="006A59B2"/>
    <w:rsid w:val="006A5F57"/>
    <w:rsid w:val="006A6051"/>
    <w:rsid w:val="006A6E17"/>
    <w:rsid w:val="006A6F06"/>
    <w:rsid w:val="006A7215"/>
    <w:rsid w:val="006A7602"/>
    <w:rsid w:val="006A7EAC"/>
    <w:rsid w:val="006B049C"/>
    <w:rsid w:val="006B04F8"/>
    <w:rsid w:val="006B06BF"/>
    <w:rsid w:val="006B0883"/>
    <w:rsid w:val="006B0F90"/>
    <w:rsid w:val="006B1018"/>
    <w:rsid w:val="006B120D"/>
    <w:rsid w:val="006B123C"/>
    <w:rsid w:val="006B17E7"/>
    <w:rsid w:val="006B19E8"/>
    <w:rsid w:val="006B1A8A"/>
    <w:rsid w:val="006B1CF4"/>
    <w:rsid w:val="006B1FD5"/>
    <w:rsid w:val="006B2208"/>
    <w:rsid w:val="006B22AB"/>
    <w:rsid w:val="006B2564"/>
    <w:rsid w:val="006B26A3"/>
    <w:rsid w:val="006B33E5"/>
    <w:rsid w:val="006B3CB9"/>
    <w:rsid w:val="006B4251"/>
    <w:rsid w:val="006B4761"/>
    <w:rsid w:val="006B555A"/>
    <w:rsid w:val="006B58B9"/>
    <w:rsid w:val="006B600A"/>
    <w:rsid w:val="006B6635"/>
    <w:rsid w:val="006B68D4"/>
    <w:rsid w:val="006B6B61"/>
    <w:rsid w:val="006B6D68"/>
    <w:rsid w:val="006B7823"/>
    <w:rsid w:val="006B79BA"/>
    <w:rsid w:val="006B7C3F"/>
    <w:rsid w:val="006B7D22"/>
    <w:rsid w:val="006B7D2C"/>
    <w:rsid w:val="006B7EAC"/>
    <w:rsid w:val="006C07EC"/>
    <w:rsid w:val="006C0DDC"/>
    <w:rsid w:val="006C0EED"/>
    <w:rsid w:val="006C1019"/>
    <w:rsid w:val="006C1048"/>
    <w:rsid w:val="006C141C"/>
    <w:rsid w:val="006C1C23"/>
    <w:rsid w:val="006C2BB5"/>
    <w:rsid w:val="006C2BEE"/>
    <w:rsid w:val="006C3814"/>
    <w:rsid w:val="006C3AD8"/>
    <w:rsid w:val="006C42DB"/>
    <w:rsid w:val="006C4438"/>
    <w:rsid w:val="006C4516"/>
    <w:rsid w:val="006C455E"/>
    <w:rsid w:val="006C4C3E"/>
    <w:rsid w:val="006C5152"/>
    <w:rsid w:val="006C577B"/>
    <w:rsid w:val="006C587C"/>
    <w:rsid w:val="006C5958"/>
    <w:rsid w:val="006C5B4F"/>
    <w:rsid w:val="006C5BC4"/>
    <w:rsid w:val="006C6018"/>
    <w:rsid w:val="006C60A3"/>
    <w:rsid w:val="006C6339"/>
    <w:rsid w:val="006C643C"/>
    <w:rsid w:val="006C66C0"/>
    <w:rsid w:val="006C6E3A"/>
    <w:rsid w:val="006C6F04"/>
    <w:rsid w:val="006C6FD7"/>
    <w:rsid w:val="006C735D"/>
    <w:rsid w:val="006C744A"/>
    <w:rsid w:val="006C7601"/>
    <w:rsid w:val="006C76F8"/>
    <w:rsid w:val="006C781F"/>
    <w:rsid w:val="006C797E"/>
    <w:rsid w:val="006C7B09"/>
    <w:rsid w:val="006C7CFF"/>
    <w:rsid w:val="006C7D58"/>
    <w:rsid w:val="006D00C2"/>
    <w:rsid w:val="006D00DB"/>
    <w:rsid w:val="006D0361"/>
    <w:rsid w:val="006D0677"/>
    <w:rsid w:val="006D0751"/>
    <w:rsid w:val="006D07E0"/>
    <w:rsid w:val="006D16B0"/>
    <w:rsid w:val="006D1B32"/>
    <w:rsid w:val="006D1DA2"/>
    <w:rsid w:val="006D214E"/>
    <w:rsid w:val="006D2182"/>
    <w:rsid w:val="006D2444"/>
    <w:rsid w:val="006D254B"/>
    <w:rsid w:val="006D2666"/>
    <w:rsid w:val="006D289B"/>
    <w:rsid w:val="006D29D3"/>
    <w:rsid w:val="006D3992"/>
    <w:rsid w:val="006D3AF8"/>
    <w:rsid w:val="006D3BE1"/>
    <w:rsid w:val="006D4604"/>
    <w:rsid w:val="006D48FC"/>
    <w:rsid w:val="006D490D"/>
    <w:rsid w:val="006D4D2C"/>
    <w:rsid w:val="006D4E8B"/>
    <w:rsid w:val="006D4E9C"/>
    <w:rsid w:val="006D522D"/>
    <w:rsid w:val="006D5854"/>
    <w:rsid w:val="006D6256"/>
    <w:rsid w:val="006D62BC"/>
    <w:rsid w:val="006D63FE"/>
    <w:rsid w:val="006D6450"/>
    <w:rsid w:val="006D673F"/>
    <w:rsid w:val="006D6790"/>
    <w:rsid w:val="006D6939"/>
    <w:rsid w:val="006D7444"/>
    <w:rsid w:val="006D74D1"/>
    <w:rsid w:val="006D7CFF"/>
    <w:rsid w:val="006D7E67"/>
    <w:rsid w:val="006D7EB0"/>
    <w:rsid w:val="006D7F81"/>
    <w:rsid w:val="006D7FE5"/>
    <w:rsid w:val="006E012E"/>
    <w:rsid w:val="006E0138"/>
    <w:rsid w:val="006E056F"/>
    <w:rsid w:val="006E0BA7"/>
    <w:rsid w:val="006E0BB0"/>
    <w:rsid w:val="006E0C64"/>
    <w:rsid w:val="006E10AF"/>
    <w:rsid w:val="006E12C3"/>
    <w:rsid w:val="006E15C4"/>
    <w:rsid w:val="006E1976"/>
    <w:rsid w:val="006E1EEE"/>
    <w:rsid w:val="006E1FE5"/>
    <w:rsid w:val="006E2529"/>
    <w:rsid w:val="006E2666"/>
    <w:rsid w:val="006E2748"/>
    <w:rsid w:val="006E3417"/>
    <w:rsid w:val="006E3DA9"/>
    <w:rsid w:val="006E45F3"/>
    <w:rsid w:val="006E4A2F"/>
    <w:rsid w:val="006E4C48"/>
    <w:rsid w:val="006E4ED4"/>
    <w:rsid w:val="006E5069"/>
    <w:rsid w:val="006E5286"/>
    <w:rsid w:val="006E5D7A"/>
    <w:rsid w:val="006E5DDF"/>
    <w:rsid w:val="006E5E19"/>
    <w:rsid w:val="006E5E57"/>
    <w:rsid w:val="006E61A3"/>
    <w:rsid w:val="006E61C3"/>
    <w:rsid w:val="006E6250"/>
    <w:rsid w:val="006E6464"/>
    <w:rsid w:val="006E6551"/>
    <w:rsid w:val="006E72E7"/>
    <w:rsid w:val="006E749E"/>
    <w:rsid w:val="006E799D"/>
    <w:rsid w:val="006E7AD6"/>
    <w:rsid w:val="006E7AFA"/>
    <w:rsid w:val="006F0130"/>
    <w:rsid w:val="006F01CE"/>
    <w:rsid w:val="006F0593"/>
    <w:rsid w:val="006F05EF"/>
    <w:rsid w:val="006F06C8"/>
    <w:rsid w:val="006F08FB"/>
    <w:rsid w:val="006F0D33"/>
    <w:rsid w:val="006F0F1B"/>
    <w:rsid w:val="006F1064"/>
    <w:rsid w:val="006F1437"/>
    <w:rsid w:val="006F150A"/>
    <w:rsid w:val="006F1550"/>
    <w:rsid w:val="006F15D7"/>
    <w:rsid w:val="006F1D80"/>
    <w:rsid w:val="006F1EB7"/>
    <w:rsid w:val="006F23B1"/>
    <w:rsid w:val="006F29A2"/>
    <w:rsid w:val="006F343B"/>
    <w:rsid w:val="006F39F9"/>
    <w:rsid w:val="006F4465"/>
    <w:rsid w:val="006F4895"/>
    <w:rsid w:val="006F48D6"/>
    <w:rsid w:val="006F4BB0"/>
    <w:rsid w:val="006F4F23"/>
    <w:rsid w:val="006F5231"/>
    <w:rsid w:val="006F52E5"/>
    <w:rsid w:val="006F5682"/>
    <w:rsid w:val="006F5EC2"/>
    <w:rsid w:val="006F5F05"/>
    <w:rsid w:val="006F6066"/>
    <w:rsid w:val="006F63D8"/>
    <w:rsid w:val="006F63FC"/>
    <w:rsid w:val="006F65D2"/>
    <w:rsid w:val="006F6850"/>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A4D"/>
    <w:rsid w:val="00701FA6"/>
    <w:rsid w:val="007020FF"/>
    <w:rsid w:val="007025CB"/>
    <w:rsid w:val="0070281D"/>
    <w:rsid w:val="00703202"/>
    <w:rsid w:val="007034AA"/>
    <w:rsid w:val="00703C9D"/>
    <w:rsid w:val="00703D71"/>
    <w:rsid w:val="00703E64"/>
    <w:rsid w:val="00703EC8"/>
    <w:rsid w:val="00703ED1"/>
    <w:rsid w:val="0070421E"/>
    <w:rsid w:val="00704547"/>
    <w:rsid w:val="00704836"/>
    <w:rsid w:val="00704854"/>
    <w:rsid w:val="0070490C"/>
    <w:rsid w:val="00704AA8"/>
    <w:rsid w:val="00704D4B"/>
    <w:rsid w:val="00704E9A"/>
    <w:rsid w:val="00705007"/>
    <w:rsid w:val="0070503D"/>
    <w:rsid w:val="0070562B"/>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6A9"/>
    <w:rsid w:val="007126AC"/>
    <w:rsid w:val="00712B8D"/>
    <w:rsid w:val="00712C42"/>
    <w:rsid w:val="007131DC"/>
    <w:rsid w:val="007133CE"/>
    <w:rsid w:val="007134DE"/>
    <w:rsid w:val="0071395D"/>
    <w:rsid w:val="0071396A"/>
    <w:rsid w:val="00713A0C"/>
    <w:rsid w:val="00713D96"/>
    <w:rsid w:val="00713DE4"/>
    <w:rsid w:val="00713E3C"/>
    <w:rsid w:val="00714471"/>
    <w:rsid w:val="00714C47"/>
    <w:rsid w:val="00715DE7"/>
    <w:rsid w:val="00715EA9"/>
    <w:rsid w:val="00715F8E"/>
    <w:rsid w:val="00716160"/>
    <w:rsid w:val="00716379"/>
    <w:rsid w:val="00716462"/>
    <w:rsid w:val="007169C2"/>
    <w:rsid w:val="00716C4B"/>
    <w:rsid w:val="00716C4F"/>
    <w:rsid w:val="00716D56"/>
    <w:rsid w:val="00716DEA"/>
    <w:rsid w:val="00716E5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1E00"/>
    <w:rsid w:val="00722121"/>
    <w:rsid w:val="007224B9"/>
    <w:rsid w:val="00722CCD"/>
    <w:rsid w:val="00722D9B"/>
    <w:rsid w:val="00722F66"/>
    <w:rsid w:val="00722F94"/>
    <w:rsid w:val="007230DC"/>
    <w:rsid w:val="00723768"/>
    <w:rsid w:val="007239A9"/>
    <w:rsid w:val="00723AA7"/>
    <w:rsid w:val="00723C27"/>
    <w:rsid w:val="0072432E"/>
    <w:rsid w:val="0072434F"/>
    <w:rsid w:val="007244AF"/>
    <w:rsid w:val="00724931"/>
    <w:rsid w:val="0072496D"/>
    <w:rsid w:val="00724B4F"/>
    <w:rsid w:val="00724C3A"/>
    <w:rsid w:val="0072501B"/>
    <w:rsid w:val="0072503B"/>
    <w:rsid w:val="0072509B"/>
    <w:rsid w:val="00725122"/>
    <w:rsid w:val="00725244"/>
    <w:rsid w:val="00725680"/>
    <w:rsid w:val="00725AB1"/>
    <w:rsid w:val="00725D86"/>
    <w:rsid w:val="00726036"/>
    <w:rsid w:val="00726279"/>
    <w:rsid w:val="00726331"/>
    <w:rsid w:val="00726A9B"/>
    <w:rsid w:val="00727281"/>
    <w:rsid w:val="00727530"/>
    <w:rsid w:val="007275AA"/>
    <w:rsid w:val="00727E76"/>
    <w:rsid w:val="007308DA"/>
    <w:rsid w:val="00730EBA"/>
    <w:rsid w:val="007312F6"/>
    <w:rsid w:val="00731309"/>
    <w:rsid w:val="00731672"/>
    <w:rsid w:val="007318BF"/>
    <w:rsid w:val="00731BB1"/>
    <w:rsid w:val="00731E2F"/>
    <w:rsid w:val="00731E7C"/>
    <w:rsid w:val="0073276B"/>
    <w:rsid w:val="007329EF"/>
    <w:rsid w:val="00732BB1"/>
    <w:rsid w:val="007330D3"/>
    <w:rsid w:val="0073327A"/>
    <w:rsid w:val="007334C3"/>
    <w:rsid w:val="00733C9D"/>
    <w:rsid w:val="007344CA"/>
    <w:rsid w:val="00734B20"/>
    <w:rsid w:val="00734EBE"/>
    <w:rsid w:val="0073549F"/>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A6F"/>
    <w:rsid w:val="00740DD4"/>
    <w:rsid w:val="00740E4F"/>
    <w:rsid w:val="00740F79"/>
    <w:rsid w:val="00741134"/>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A0"/>
    <w:rsid w:val="007451B4"/>
    <w:rsid w:val="00745248"/>
    <w:rsid w:val="00745280"/>
    <w:rsid w:val="00745D40"/>
    <w:rsid w:val="00745F2B"/>
    <w:rsid w:val="00746130"/>
    <w:rsid w:val="0074638D"/>
    <w:rsid w:val="00746426"/>
    <w:rsid w:val="00746484"/>
    <w:rsid w:val="0074682A"/>
    <w:rsid w:val="00746D22"/>
    <w:rsid w:val="0074704F"/>
    <w:rsid w:val="007476D6"/>
    <w:rsid w:val="007479D1"/>
    <w:rsid w:val="00747BAD"/>
    <w:rsid w:val="00747EBD"/>
    <w:rsid w:val="00747F48"/>
    <w:rsid w:val="00747F4C"/>
    <w:rsid w:val="0075053D"/>
    <w:rsid w:val="00751091"/>
    <w:rsid w:val="007512AA"/>
    <w:rsid w:val="00751B6D"/>
    <w:rsid w:val="00751B83"/>
    <w:rsid w:val="00751CBB"/>
    <w:rsid w:val="00751D40"/>
    <w:rsid w:val="00752086"/>
    <w:rsid w:val="0075214F"/>
    <w:rsid w:val="0075248A"/>
    <w:rsid w:val="00752C0B"/>
    <w:rsid w:val="00752C5B"/>
    <w:rsid w:val="00752E85"/>
    <w:rsid w:val="00753037"/>
    <w:rsid w:val="0075387A"/>
    <w:rsid w:val="00753ABC"/>
    <w:rsid w:val="00753C17"/>
    <w:rsid w:val="00753E38"/>
    <w:rsid w:val="007540B5"/>
    <w:rsid w:val="007541EC"/>
    <w:rsid w:val="00754359"/>
    <w:rsid w:val="00754411"/>
    <w:rsid w:val="007546BB"/>
    <w:rsid w:val="007547A5"/>
    <w:rsid w:val="007548F8"/>
    <w:rsid w:val="00754BD9"/>
    <w:rsid w:val="00754CAB"/>
    <w:rsid w:val="00754E7A"/>
    <w:rsid w:val="00754ED3"/>
    <w:rsid w:val="00754F57"/>
    <w:rsid w:val="0075540C"/>
    <w:rsid w:val="00755AE3"/>
    <w:rsid w:val="00755DB1"/>
    <w:rsid w:val="007560DF"/>
    <w:rsid w:val="00756958"/>
    <w:rsid w:val="00756B5D"/>
    <w:rsid w:val="00756C9E"/>
    <w:rsid w:val="007574FC"/>
    <w:rsid w:val="0075790B"/>
    <w:rsid w:val="00757971"/>
    <w:rsid w:val="00757A65"/>
    <w:rsid w:val="0076010F"/>
    <w:rsid w:val="007603EA"/>
    <w:rsid w:val="0076041A"/>
    <w:rsid w:val="0076063D"/>
    <w:rsid w:val="00760975"/>
    <w:rsid w:val="00760C3F"/>
    <w:rsid w:val="0076193A"/>
    <w:rsid w:val="00761E47"/>
    <w:rsid w:val="00761FDA"/>
    <w:rsid w:val="0076205E"/>
    <w:rsid w:val="007621FF"/>
    <w:rsid w:val="007629A0"/>
    <w:rsid w:val="00762DF8"/>
    <w:rsid w:val="00763412"/>
    <w:rsid w:val="007634E3"/>
    <w:rsid w:val="00763799"/>
    <w:rsid w:val="00763EC5"/>
    <w:rsid w:val="00764194"/>
    <w:rsid w:val="0076463F"/>
    <w:rsid w:val="00764953"/>
    <w:rsid w:val="00764CA4"/>
    <w:rsid w:val="00764DD8"/>
    <w:rsid w:val="00765351"/>
    <w:rsid w:val="0076571E"/>
    <w:rsid w:val="00765CDE"/>
    <w:rsid w:val="00765ED3"/>
    <w:rsid w:val="00765FEC"/>
    <w:rsid w:val="007663BE"/>
    <w:rsid w:val="00766526"/>
    <w:rsid w:val="0076681D"/>
    <w:rsid w:val="00766A65"/>
    <w:rsid w:val="00766C85"/>
    <w:rsid w:val="00766D20"/>
    <w:rsid w:val="00766F24"/>
    <w:rsid w:val="007671F5"/>
    <w:rsid w:val="00767689"/>
    <w:rsid w:val="007676B8"/>
    <w:rsid w:val="00767F1B"/>
    <w:rsid w:val="00770055"/>
    <w:rsid w:val="00770494"/>
    <w:rsid w:val="00771021"/>
    <w:rsid w:val="00771433"/>
    <w:rsid w:val="0077175C"/>
    <w:rsid w:val="00771870"/>
    <w:rsid w:val="0077187A"/>
    <w:rsid w:val="00771A63"/>
    <w:rsid w:val="00771BF9"/>
    <w:rsid w:val="00771D84"/>
    <w:rsid w:val="00772284"/>
    <w:rsid w:val="00772438"/>
    <w:rsid w:val="00772635"/>
    <w:rsid w:val="00772A57"/>
    <w:rsid w:val="00772DE8"/>
    <w:rsid w:val="00772F8A"/>
    <w:rsid w:val="007731FD"/>
    <w:rsid w:val="0077324A"/>
    <w:rsid w:val="00773316"/>
    <w:rsid w:val="007739C6"/>
    <w:rsid w:val="00773B67"/>
    <w:rsid w:val="00773D1D"/>
    <w:rsid w:val="00773F5C"/>
    <w:rsid w:val="00774045"/>
    <w:rsid w:val="007746B1"/>
    <w:rsid w:val="00774889"/>
    <w:rsid w:val="007749B5"/>
    <w:rsid w:val="00774DE8"/>
    <w:rsid w:val="00774FF5"/>
    <w:rsid w:val="007750B3"/>
    <w:rsid w:val="007753B5"/>
    <w:rsid w:val="0077565C"/>
    <w:rsid w:val="007756A1"/>
    <w:rsid w:val="00775F76"/>
    <w:rsid w:val="0077638A"/>
    <w:rsid w:val="007764F4"/>
    <w:rsid w:val="00776729"/>
    <w:rsid w:val="00776AEA"/>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350"/>
    <w:rsid w:val="0078237B"/>
    <w:rsid w:val="00782644"/>
    <w:rsid w:val="007826BC"/>
    <w:rsid w:val="00782789"/>
    <w:rsid w:val="0078283C"/>
    <w:rsid w:val="0078285F"/>
    <w:rsid w:val="007829A0"/>
    <w:rsid w:val="00782C05"/>
    <w:rsid w:val="00782FBF"/>
    <w:rsid w:val="007830C4"/>
    <w:rsid w:val="00783207"/>
    <w:rsid w:val="00783259"/>
    <w:rsid w:val="0078332A"/>
    <w:rsid w:val="00783659"/>
    <w:rsid w:val="00783B5C"/>
    <w:rsid w:val="00783DBB"/>
    <w:rsid w:val="00783E1D"/>
    <w:rsid w:val="0078483B"/>
    <w:rsid w:val="00784865"/>
    <w:rsid w:val="00784EED"/>
    <w:rsid w:val="00785332"/>
    <w:rsid w:val="0078583A"/>
    <w:rsid w:val="00785900"/>
    <w:rsid w:val="00785A92"/>
    <w:rsid w:val="00785C10"/>
    <w:rsid w:val="00785D99"/>
    <w:rsid w:val="007863F6"/>
    <w:rsid w:val="0078651A"/>
    <w:rsid w:val="0078657B"/>
    <w:rsid w:val="00786930"/>
    <w:rsid w:val="00786958"/>
    <w:rsid w:val="00786BC9"/>
    <w:rsid w:val="00786D72"/>
    <w:rsid w:val="00786E71"/>
    <w:rsid w:val="007875A8"/>
    <w:rsid w:val="00787E42"/>
    <w:rsid w:val="00790AAE"/>
    <w:rsid w:val="00790CC5"/>
    <w:rsid w:val="00790E42"/>
    <w:rsid w:val="00791266"/>
    <w:rsid w:val="00791302"/>
    <w:rsid w:val="0079162F"/>
    <w:rsid w:val="00791F8A"/>
    <w:rsid w:val="00792657"/>
    <w:rsid w:val="00792D03"/>
    <w:rsid w:val="00793A3B"/>
    <w:rsid w:val="007940AC"/>
    <w:rsid w:val="007942CD"/>
    <w:rsid w:val="00794300"/>
    <w:rsid w:val="00794371"/>
    <w:rsid w:val="007943CF"/>
    <w:rsid w:val="0079456F"/>
    <w:rsid w:val="00794924"/>
    <w:rsid w:val="00794C61"/>
    <w:rsid w:val="007951F3"/>
    <w:rsid w:val="00795597"/>
    <w:rsid w:val="00795A6B"/>
    <w:rsid w:val="00795C6B"/>
    <w:rsid w:val="00795F1C"/>
    <w:rsid w:val="007977B8"/>
    <w:rsid w:val="007977FC"/>
    <w:rsid w:val="007A0048"/>
    <w:rsid w:val="007A040D"/>
    <w:rsid w:val="007A06FC"/>
    <w:rsid w:val="007A0965"/>
    <w:rsid w:val="007A0BC2"/>
    <w:rsid w:val="007A0C54"/>
    <w:rsid w:val="007A1075"/>
    <w:rsid w:val="007A1C9F"/>
    <w:rsid w:val="007A1F44"/>
    <w:rsid w:val="007A228D"/>
    <w:rsid w:val="007A23FF"/>
    <w:rsid w:val="007A2581"/>
    <w:rsid w:val="007A295B"/>
    <w:rsid w:val="007A298F"/>
    <w:rsid w:val="007A2FC3"/>
    <w:rsid w:val="007A32BF"/>
    <w:rsid w:val="007A3424"/>
    <w:rsid w:val="007A35EF"/>
    <w:rsid w:val="007A3D65"/>
    <w:rsid w:val="007A3FEB"/>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9FB"/>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DA8"/>
    <w:rsid w:val="007B2019"/>
    <w:rsid w:val="007B264C"/>
    <w:rsid w:val="007B2685"/>
    <w:rsid w:val="007B270A"/>
    <w:rsid w:val="007B277C"/>
    <w:rsid w:val="007B2AF1"/>
    <w:rsid w:val="007B2B6D"/>
    <w:rsid w:val="007B2D3B"/>
    <w:rsid w:val="007B2FEA"/>
    <w:rsid w:val="007B366D"/>
    <w:rsid w:val="007B3880"/>
    <w:rsid w:val="007B3BE4"/>
    <w:rsid w:val="007B3E6F"/>
    <w:rsid w:val="007B400F"/>
    <w:rsid w:val="007B43CE"/>
    <w:rsid w:val="007B452F"/>
    <w:rsid w:val="007B4962"/>
    <w:rsid w:val="007B5035"/>
    <w:rsid w:val="007B513F"/>
    <w:rsid w:val="007B52CD"/>
    <w:rsid w:val="007B5358"/>
    <w:rsid w:val="007B5565"/>
    <w:rsid w:val="007B56BA"/>
    <w:rsid w:val="007B58F4"/>
    <w:rsid w:val="007B71FA"/>
    <w:rsid w:val="007B7880"/>
    <w:rsid w:val="007B7A65"/>
    <w:rsid w:val="007B7AAB"/>
    <w:rsid w:val="007B7D74"/>
    <w:rsid w:val="007B7DC1"/>
    <w:rsid w:val="007B7EDB"/>
    <w:rsid w:val="007B7FB7"/>
    <w:rsid w:val="007C064D"/>
    <w:rsid w:val="007C088E"/>
    <w:rsid w:val="007C0F32"/>
    <w:rsid w:val="007C12D0"/>
    <w:rsid w:val="007C151B"/>
    <w:rsid w:val="007C199F"/>
    <w:rsid w:val="007C19AD"/>
    <w:rsid w:val="007C1B13"/>
    <w:rsid w:val="007C1F33"/>
    <w:rsid w:val="007C215E"/>
    <w:rsid w:val="007C242E"/>
    <w:rsid w:val="007C24FA"/>
    <w:rsid w:val="007C2540"/>
    <w:rsid w:val="007C26EB"/>
    <w:rsid w:val="007C3012"/>
    <w:rsid w:val="007C3267"/>
    <w:rsid w:val="007C3598"/>
    <w:rsid w:val="007C3EAA"/>
    <w:rsid w:val="007C3FA8"/>
    <w:rsid w:val="007C4897"/>
    <w:rsid w:val="007C4A2C"/>
    <w:rsid w:val="007C50E4"/>
    <w:rsid w:val="007C5FE6"/>
    <w:rsid w:val="007C61F7"/>
    <w:rsid w:val="007C620C"/>
    <w:rsid w:val="007C625E"/>
    <w:rsid w:val="007C68DA"/>
    <w:rsid w:val="007C6B2B"/>
    <w:rsid w:val="007C6D5B"/>
    <w:rsid w:val="007C6F05"/>
    <w:rsid w:val="007C6F91"/>
    <w:rsid w:val="007C6FA8"/>
    <w:rsid w:val="007C7CA1"/>
    <w:rsid w:val="007C7DD7"/>
    <w:rsid w:val="007C7E78"/>
    <w:rsid w:val="007D0F8C"/>
    <w:rsid w:val="007D1854"/>
    <w:rsid w:val="007D229A"/>
    <w:rsid w:val="007D26B4"/>
    <w:rsid w:val="007D2B30"/>
    <w:rsid w:val="007D2B32"/>
    <w:rsid w:val="007D2E0D"/>
    <w:rsid w:val="007D2F44"/>
    <w:rsid w:val="007D2F4D"/>
    <w:rsid w:val="007D34C5"/>
    <w:rsid w:val="007D4178"/>
    <w:rsid w:val="007D483A"/>
    <w:rsid w:val="007D4D33"/>
    <w:rsid w:val="007D4F13"/>
    <w:rsid w:val="007D51DD"/>
    <w:rsid w:val="007D5248"/>
    <w:rsid w:val="007D5257"/>
    <w:rsid w:val="007D53F1"/>
    <w:rsid w:val="007D67FE"/>
    <w:rsid w:val="007D6D91"/>
    <w:rsid w:val="007D7175"/>
    <w:rsid w:val="007D71D4"/>
    <w:rsid w:val="007D75E2"/>
    <w:rsid w:val="007D7706"/>
    <w:rsid w:val="007D79B1"/>
    <w:rsid w:val="007D7AF0"/>
    <w:rsid w:val="007D7CBA"/>
    <w:rsid w:val="007D7F4D"/>
    <w:rsid w:val="007E00B4"/>
    <w:rsid w:val="007E054B"/>
    <w:rsid w:val="007E0D4B"/>
    <w:rsid w:val="007E128B"/>
    <w:rsid w:val="007E1353"/>
    <w:rsid w:val="007E1369"/>
    <w:rsid w:val="007E1A1B"/>
    <w:rsid w:val="007E1A88"/>
    <w:rsid w:val="007E21D8"/>
    <w:rsid w:val="007E228B"/>
    <w:rsid w:val="007E2291"/>
    <w:rsid w:val="007E252B"/>
    <w:rsid w:val="007E324A"/>
    <w:rsid w:val="007E3294"/>
    <w:rsid w:val="007E3296"/>
    <w:rsid w:val="007E36EE"/>
    <w:rsid w:val="007E3915"/>
    <w:rsid w:val="007E409F"/>
    <w:rsid w:val="007E40B2"/>
    <w:rsid w:val="007E444A"/>
    <w:rsid w:val="007E4AC3"/>
    <w:rsid w:val="007E4C88"/>
    <w:rsid w:val="007E5816"/>
    <w:rsid w:val="007E585E"/>
    <w:rsid w:val="007E5A4A"/>
    <w:rsid w:val="007E65BC"/>
    <w:rsid w:val="007E671D"/>
    <w:rsid w:val="007E6CDB"/>
    <w:rsid w:val="007E7067"/>
    <w:rsid w:val="007E7717"/>
    <w:rsid w:val="007E781D"/>
    <w:rsid w:val="007E7DDF"/>
    <w:rsid w:val="007F00BC"/>
    <w:rsid w:val="007F05B8"/>
    <w:rsid w:val="007F11C8"/>
    <w:rsid w:val="007F13F0"/>
    <w:rsid w:val="007F14C6"/>
    <w:rsid w:val="007F19EB"/>
    <w:rsid w:val="007F1A74"/>
    <w:rsid w:val="007F1CFB"/>
    <w:rsid w:val="007F213A"/>
    <w:rsid w:val="007F220B"/>
    <w:rsid w:val="007F2229"/>
    <w:rsid w:val="007F27DD"/>
    <w:rsid w:val="007F288B"/>
    <w:rsid w:val="007F2CE1"/>
    <w:rsid w:val="007F2DF1"/>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F13"/>
    <w:rsid w:val="007F76B4"/>
    <w:rsid w:val="007F7754"/>
    <w:rsid w:val="007F7E89"/>
    <w:rsid w:val="008001B4"/>
    <w:rsid w:val="0080068B"/>
    <w:rsid w:val="00800712"/>
    <w:rsid w:val="00800769"/>
    <w:rsid w:val="00800ED2"/>
    <w:rsid w:val="0080120C"/>
    <w:rsid w:val="008012D8"/>
    <w:rsid w:val="0080148A"/>
    <w:rsid w:val="008019B9"/>
    <w:rsid w:val="00801A7E"/>
    <w:rsid w:val="00802549"/>
    <w:rsid w:val="00802D4B"/>
    <w:rsid w:val="00802E74"/>
    <w:rsid w:val="00803020"/>
    <w:rsid w:val="00803343"/>
    <w:rsid w:val="008033FB"/>
    <w:rsid w:val="00803404"/>
    <w:rsid w:val="00803A3C"/>
    <w:rsid w:val="00803A8E"/>
    <w:rsid w:val="00803CEA"/>
    <w:rsid w:val="008041D5"/>
    <w:rsid w:val="00804200"/>
    <w:rsid w:val="00804202"/>
    <w:rsid w:val="008042FE"/>
    <w:rsid w:val="008043AF"/>
    <w:rsid w:val="00804B92"/>
    <w:rsid w:val="00804E21"/>
    <w:rsid w:val="00804E67"/>
    <w:rsid w:val="00805092"/>
    <w:rsid w:val="00805CC4"/>
    <w:rsid w:val="0080600F"/>
    <w:rsid w:val="00806179"/>
    <w:rsid w:val="00806377"/>
    <w:rsid w:val="00806AAF"/>
    <w:rsid w:val="00806E1A"/>
    <w:rsid w:val="00806EB4"/>
    <w:rsid w:val="008070AC"/>
    <w:rsid w:val="00807411"/>
    <w:rsid w:val="0081006E"/>
    <w:rsid w:val="0081010B"/>
    <w:rsid w:val="008101FD"/>
    <w:rsid w:val="008103E1"/>
    <w:rsid w:val="00810645"/>
    <w:rsid w:val="00810A04"/>
    <w:rsid w:val="00810A1E"/>
    <w:rsid w:val="00810B5F"/>
    <w:rsid w:val="00810CDB"/>
    <w:rsid w:val="00810D8D"/>
    <w:rsid w:val="008112BB"/>
    <w:rsid w:val="00811835"/>
    <w:rsid w:val="00812090"/>
    <w:rsid w:val="008123A6"/>
    <w:rsid w:val="00812767"/>
    <w:rsid w:val="00812B1B"/>
    <w:rsid w:val="00813B31"/>
    <w:rsid w:val="00813C4C"/>
    <w:rsid w:val="0081449A"/>
    <w:rsid w:val="00814565"/>
    <w:rsid w:val="00814A06"/>
    <w:rsid w:val="00814ED9"/>
    <w:rsid w:val="0081505C"/>
    <w:rsid w:val="008157E8"/>
    <w:rsid w:val="0081581D"/>
    <w:rsid w:val="00815FBE"/>
    <w:rsid w:val="008165B2"/>
    <w:rsid w:val="00816F50"/>
    <w:rsid w:val="008172BE"/>
    <w:rsid w:val="0081735F"/>
    <w:rsid w:val="008177BB"/>
    <w:rsid w:val="008177C3"/>
    <w:rsid w:val="00817B71"/>
    <w:rsid w:val="00817D32"/>
    <w:rsid w:val="00817D9A"/>
    <w:rsid w:val="00820184"/>
    <w:rsid w:val="00820244"/>
    <w:rsid w:val="0082075A"/>
    <w:rsid w:val="00820F07"/>
    <w:rsid w:val="0082114C"/>
    <w:rsid w:val="008216ED"/>
    <w:rsid w:val="008221B3"/>
    <w:rsid w:val="0082248E"/>
    <w:rsid w:val="00822508"/>
    <w:rsid w:val="00822565"/>
    <w:rsid w:val="008228EA"/>
    <w:rsid w:val="00822F8A"/>
    <w:rsid w:val="008236AE"/>
    <w:rsid w:val="00824B5A"/>
    <w:rsid w:val="00824B8C"/>
    <w:rsid w:val="00824FDF"/>
    <w:rsid w:val="00825125"/>
    <w:rsid w:val="008257CC"/>
    <w:rsid w:val="00825C78"/>
    <w:rsid w:val="00826156"/>
    <w:rsid w:val="00826290"/>
    <w:rsid w:val="0082692D"/>
    <w:rsid w:val="00826BA4"/>
    <w:rsid w:val="008274BF"/>
    <w:rsid w:val="00827EA8"/>
    <w:rsid w:val="00827EBC"/>
    <w:rsid w:val="00830721"/>
    <w:rsid w:val="00830DC3"/>
    <w:rsid w:val="0083100A"/>
    <w:rsid w:val="00831555"/>
    <w:rsid w:val="008315A0"/>
    <w:rsid w:val="008319F4"/>
    <w:rsid w:val="00831F52"/>
    <w:rsid w:val="00832154"/>
    <w:rsid w:val="00832256"/>
    <w:rsid w:val="00832299"/>
    <w:rsid w:val="008324C4"/>
    <w:rsid w:val="00832DEA"/>
    <w:rsid w:val="00832DF1"/>
    <w:rsid w:val="00832F5C"/>
    <w:rsid w:val="00832FD0"/>
    <w:rsid w:val="0083389B"/>
    <w:rsid w:val="00833C32"/>
    <w:rsid w:val="00833C56"/>
    <w:rsid w:val="00833E09"/>
    <w:rsid w:val="008349FA"/>
    <w:rsid w:val="00835410"/>
    <w:rsid w:val="00835762"/>
    <w:rsid w:val="008359E0"/>
    <w:rsid w:val="00835FE5"/>
    <w:rsid w:val="00836028"/>
    <w:rsid w:val="00836E70"/>
    <w:rsid w:val="00836F92"/>
    <w:rsid w:val="00836FEB"/>
    <w:rsid w:val="008376F6"/>
    <w:rsid w:val="008377EA"/>
    <w:rsid w:val="00837A73"/>
    <w:rsid w:val="00837D5B"/>
    <w:rsid w:val="00837E74"/>
    <w:rsid w:val="0084009A"/>
    <w:rsid w:val="00840607"/>
    <w:rsid w:val="00840A89"/>
    <w:rsid w:val="00840D29"/>
    <w:rsid w:val="0084127A"/>
    <w:rsid w:val="008414B0"/>
    <w:rsid w:val="0084187D"/>
    <w:rsid w:val="008418C9"/>
    <w:rsid w:val="00841BE9"/>
    <w:rsid w:val="00841C9C"/>
    <w:rsid w:val="00841CD2"/>
    <w:rsid w:val="00842B77"/>
    <w:rsid w:val="0084309F"/>
    <w:rsid w:val="008436CC"/>
    <w:rsid w:val="00843BF5"/>
    <w:rsid w:val="00843D9F"/>
    <w:rsid w:val="00844318"/>
    <w:rsid w:val="00844DD0"/>
    <w:rsid w:val="00844F77"/>
    <w:rsid w:val="0084569C"/>
    <w:rsid w:val="00845C12"/>
    <w:rsid w:val="00845D5B"/>
    <w:rsid w:val="008464BD"/>
    <w:rsid w:val="00846551"/>
    <w:rsid w:val="008469D9"/>
    <w:rsid w:val="00846D12"/>
    <w:rsid w:val="00846DA3"/>
    <w:rsid w:val="00846DC0"/>
    <w:rsid w:val="00846F74"/>
    <w:rsid w:val="008472CF"/>
    <w:rsid w:val="008474A7"/>
    <w:rsid w:val="00847541"/>
    <w:rsid w:val="008475BC"/>
    <w:rsid w:val="008476F6"/>
    <w:rsid w:val="00847D11"/>
    <w:rsid w:val="00847E0C"/>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D21"/>
    <w:rsid w:val="00854E5E"/>
    <w:rsid w:val="008558E0"/>
    <w:rsid w:val="00855914"/>
    <w:rsid w:val="00855CAD"/>
    <w:rsid w:val="00855CDE"/>
    <w:rsid w:val="0085619F"/>
    <w:rsid w:val="00856833"/>
    <w:rsid w:val="00856840"/>
    <w:rsid w:val="00856ABF"/>
    <w:rsid w:val="0085703F"/>
    <w:rsid w:val="0085769F"/>
    <w:rsid w:val="00857907"/>
    <w:rsid w:val="008579BB"/>
    <w:rsid w:val="00857AB7"/>
    <w:rsid w:val="00857B92"/>
    <w:rsid w:val="00857BD7"/>
    <w:rsid w:val="00860021"/>
    <w:rsid w:val="0086007C"/>
    <w:rsid w:val="0086087C"/>
    <w:rsid w:val="00860A0F"/>
    <w:rsid w:val="00860AD6"/>
    <w:rsid w:val="00860CCD"/>
    <w:rsid w:val="00860CE2"/>
    <w:rsid w:val="00860D8E"/>
    <w:rsid w:val="008611A7"/>
    <w:rsid w:val="0086163A"/>
    <w:rsid w:val="00861703"/>
    <w:rsid w:val="008618A5"/>
    <w:rsid w:val="00861AB8"/>
    <w:rsid w:val="00861DF7"/>
    <w:rsid w:val="00861E91"/>
    <w:rsid w:val="0086275E"/>
    <w:rsid w:val="0086303C"/>
    <w:rsid w:val="00863105"/>
    <w:rsid w:val="0086312C"/>
    <w:rsid w:val="0086340B"/>
    <w:rsid w:val="008636DA"/>
    <w:rsid w:val="00863841"/>
    <w:rsid w:val="008643BA"/>
    <w:rsid w:val="00864440"/>
    <w:rsid w:val="00864D76"/>
    <w:rsid w:val="008650FC"/>
    <w:rsid w:val="0086512A"/>
    <w:rsid w:val="0086576E"/>
    <w:rsid w:val="00865F96"/>
    <w:rsid w:val="0086636C"/>
    <w:rsid w:val="0086637E"/>
    <w:rsid w:val="00866394"/>
    <w:rsid w:val="00866683"/>
    <w:rsid w:val="008667A6"/>
    <w:rsid w:val="00866879"/>
    <w:rsid w:val="00866EB3"/>
    <w:rsid w:val="0086701A"/>
    <w:rsid w:val="00867A92"/>
    <w:rsid w:val="00867BD2"/>
    <w:rsid w:val="00867DAC"/>
    <w:rsid w:val="00870006"/>
    <w:rsid w:val="00870039"/>
    <w:rsid w:val="008702BF"/>
    <w:rsid w:val="008712F3"/>
    <w:rsid w:val="008712FD"/>
    <w:rsid w:val="00871389"/>
    <w:rsid w:val="008716A1"/>
    <w:rsid w:val="0087252D"/>
    <w:rsid w:val="00872B3D"/>
    <w:rsid w:val="00872D3F"/>
    <w:rsid w:val="008733E4"/>
    <w:rsid w:val="00873484"/>
    <w:rsid w:val="008737A8"/>
    <w:rsid w:val="00873B01"/>
    <w:rsid w:val="00873F15"/>
    <w:rsid w:val="0087401C"/>
    <w:rsid w:val="00874096"/>
    <w:rsid w:val="008740EF"/>
    <w:rsid w:val="00875045"/>
    <w:rsid w:val="0087534C"/>
    <w:rsid w:val="00875370"/>
    <w:rsid w:val="008756A4"/>
    <w:rsid w:val="00875EA3"/>
    <w:rsid w:val="00875F73"/>
    <w:rsid w:val="0087601F"/>
    <w:rsid w:val="0087610B"/>
    <w:rsid w:val="00876257"/>
    <w:rsid w:val="008764CB"/>
    <w:rsid w:val="00876537"/>
    <w:rsid w:val="00876540"/>
    <w:rsid w:val="00876760"/>
    <w:rsid w:val="008778F9"/>
    <w:rsid w:val="00877B3C"/>
    <w:rsid w:val="00880438"/>
    <w:rsid w:val="0088062C"/>
    <w:rsid w:val="0088090C"/>
    <w:rsid w:val="00880A29"/>
    <w:rsid w:val="00880F30"/>
    <w:rsid w:val="00881904"/>
    <w:rsid w:val="00881FAC"/>
    <w:rsid w:val="008823E2"/>
    <w:rsid w:val="0088276C"/>
    <w:rsid w:val="00882A77"/>
    <w:rsid w:val="008833E8"/>
    <w:rsid w:val="008838D5"/>
    <w:rsid w:val="008839EB"/>
    <w:rsid w:val="00883F6D"/>
    <w:rsid w:val="008841C4"/>
    <w:rsid w:val="00884268"/>
    <w:rsid w:val="00884B2C"/>
    <w:rsid w:val="00884B5E"/>
    <w:rsid w:val="00885865"/>
    <w:rsid w:val="008859F7"/>
    <w:rsid w:val="008860AB"/>
    <w:rsid w:val="008861F4"/>
    <w:rsid w:val="008862F6"/>
    <w:rsid w:val="0088630B"/>
    <w:rsid w:val="0088678B"/>
    <w:rsid w:val="00886A0C"/>
    <w:rsid w:val="00886C71"/>
    <w:rsid w:val="00886E23"/>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D4E"/>
    <w:rsid w:val="008950FE"/>
    <w:rsid w:val="008951DB"/>
    <w:rsid w:val="008952E6"/>
    <w:rsid w:val="00895712"/>
    <w:rsid w:val="00895865"/>
    <w:rsid w:val="00896168"/>
    <w:rsid w:val="00896322"/>
    <w:rsid w:val="00896735"/>
    <w:rsid w:val="00896C81"/>
    <w:rsid w:val="00896D83"/>
    <w:rsid w:val="008970BF"/>
    <w:rsid w:val="008975E6"/>
    <w:rsid w:val="00897A1B"/>
    <w:rsid w:val="00897AEC"/>
    <w:rsid w:val="00897C63"/>
    <w:rsid w:val="008A0546"/>
    <w:rsid w:val="008A0AB2"/>
    <w:rsid w:val="008A0CFC"/>
    <w:rsid w:val="008A0E18"/>
    <w:rsid w:val="008A10D3"/>
    <w:rsid w:val="008A12FE"/>
    <w:rsid w:val="008A1443"/>
    <w:rsid w:val="008A1B62"/>
    <w:rsid w:val="008A1D92"/>
    <w:rsid w:val="008A1E2C"/>
    <w:rsid w:val="008A22E3"/>
    <w:rsid w:val="008A23D5"/>
    <w:rsid w:val="008A28B6"/>
    <w:rsid w:val="008A2BB1"/>
    <w:rsid w:val="008A3466"/>
    <w:rsid w:val="008A3529"/>
    <w:rsid w:val="008A389F"/>
    <w:rsid w:val="008A38A0"/>
    <w:rsid w:val="008A3BEC"/>
    <w:rsid w:val="008A3C17"/>
    <w:rsid w:val="008A3D02"/>
    <w:rsid w:val="008A4205"/>
    <w:rsid w:val="008A4244"/>
    <w:rsid w:val="008A439D"/>
    <w:rsid w:val="008A4439"/>
    <w:rsid w:val="008A46B1"/>
    <w:rsid w:val="008A5159"/>
    <w:rsid w:val="008A51AC"/>
    <w:rsid w:val="008A5940"/>
    <w:rsid w:val="008A5B54"/>
    <w:rsid w:val="008A5D0A"/>
    <w:rsid w:val="008A66D9"/>
    <w:rsid w:val="008A6A8A"/>
    <w:rsid w:val="008A6C6E"/>
    <w:rsid w:val="008A6C83"/>
    <w:rsid w:val="008A7130"/>
    <w:rsid w:val="008A73B2"/>
    <w:rsid w:val="008A7E32"/>
    <w:rsid w:val="008B0187"/>
    <w:rsid w:val="008B043F"/>
    <w:rsid w:val="008B0808"/>
    <w:rsid w:val="008B0AEC"/>
    <w:rsid w:val="008B17CB"/>
    <w:rsid w:val="008B1B1F"/>
    <w:rsid w:val="008B1C31"/>
    <w:rsid w:val="008B1E53"/>
    <w:rsid w:val="008B1E5B"/>
    <w:rsid w:val="008B2666"/>
    <w:rsid w:val="008B272F"/>
    <w:rsid w:val="008B2931"/>
    <w:rsid w:val="008B2C48"/>
    <w:rsid w:val="008B313F"/>
    <w:rsid w:val="008B3677"/>
    <w:rsid w:val="008B389D"/>
    <w:rsid w:val="008B3959"/>
    <w:rsid w:val="008B3C5C"/>
    <w:rsid w:val="008B4123"/>
    <w:rsid w:val="008B41BA"/>
    <w:rsid w:val="008B4286"/>
    <w:rsid w:val="008B49B1"/>
    <w:rsid w:val="008B4E33"/>
    <w:rsid w:val="008B5050"/>
    <w:rsid w:val="008B5299"/>
    <w:rsid w:val="008B5A5F"/>
    <w:rsid w:val="008B5AB0"/>
    <w:rsid w:val="008B5D89"/>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7A1"/>
    <w:rsid w:val="008C282A"/>
    <w:rsid w:val="008C2A0A"/>
    <w:rsid w:val="008C2A3A"/>
    <w:rsid w:val="008C2BA5"/>
    <w:rsid w:val="008C2BB4"/>
    <w:rsid w:val="008C3468"/>
    <w:rsid w:val="008C3C0D"/>
    <w:rsid w:val="008C3E4A"/>
    <w:rsid w:val="008C4312"/>
    <w:rsid w:val="008C4924"/>
    <w:rsid w:val="008C4C7E"/>
    <w:rsid w:val="008C4EE5"/>
    <w:rsid w:val="008C4EFB"/>
    <w:rsid w:val="008C54F8"/>
    <w:rsid w:val="008C5669"/>
    <w:rsid w:val="008C5C46"/>
    <w:rsid w:val="008C5D68"/>
    <w:rsid w:val="008C5E30"/>
    <w:rsid w:val="008C5FCD"/>
    <w:rsid w:val="008C6184"/>
    <w:rsid w:val="008C6A0D"/>
    <w:rsid w:val="008C6FC7"/>
    <w:rsid w:val="008C785E"/>
    <w:rsid w:val="008D000E"/>
    <w:rsid w:val="008D01B6"/>
    <w:rsid w:val="008D042C"/>
    <w:rsid w:val="008D082F"/>
    <w:rsid w:val="008D084E"/>
    <w:rsid w:val="008D0AFB"/>
    <w:rsid w:val="008D14F4"/>
    <w:rsid w:val="008D1511"/>
    <w:rsid w:val="008D1A81"/>
    <w:rsid w:val="008D1C9B"/>
    <w:rsid w:val="008D1E67"/>
    <w:rsid w:val="008D210D"/>
    <w:rsid w:val="008D2171"/>
    <w:rsid w:val="008D25BD"/>
    <w:rsid w:val="008D2E96"/>
    <w:rsid w:val="008D32DF"/>
    <w:rsid w:val="008D33A8"/>
    <w:rsid w:val="008D35E9"/>
    <w:rsid w:val="008D38CA"/>
    <w:rsid w:val="008D3959"/>
    <w:rsid w:val="008D3966"/>
    <w:rsid w:val="008D3990"/>
    <w:rsid w:val="008D3A2E"/>
    <w:rsid w:val="008D3CE4"/>
    <w:rsid w:val="008D4352"/>
    <w:rsid w:val="008D4374"/>
    <w:rsid w:val="008D4825"/>
    <w:rsid w:val="008D4FDE"/>
    <w:rsid w:val="008D5ED2"/>
    <w:rsid w:val="008D60BC"/>
    <w:rsid w:val="008D62C1"/>
    <w:rsid w:val="008D6D7B"/>
    <w:rsid w:val="008D7071"/>
    <w:rsid w:val="008D717A"/>
    <w:rsid w:val="008D7BA0"/>
    <w:rsid w:val="008D7D93"/>
    <w:rsid w:val="008D7EB7"/>
    <w:rsid w:val="008E018F"/>
    <w:rsid w:val="008E0458"/>
    <w:rsid w:val="008E0716"/>
    <w:rsid w:val="008E099C"/>
    <w:rsid w:val="008E0BA3"/>
    <w:rsid w:val="008E0EB8"/>
    <w:rsid w:val="008E10A6"/>
    <w:rsid w:val="008E1271"/>
    <w:rsid w:val="008E1C61"/>
    <w:rsid w:val="008E1F0B"/>
    <w:rsid w:val="008E2251"/>
    <w:rsid w:val="008E24B3"/>
    <w:rsid w:val="008E24CA"/>
    <w:rsid w:val="008E26C0"/>
    <w:rsid w:val="008E287F"/>
    <w:rsid w:val="008E28A2"/>
    <w:rsid w:val="008E28F6"/>
    <w:rsid w:val="008E291C"/>
    <w:rsid w:val="008E2F6E"/>
    <w:rsid w:val="008E36CC"/>
    <w:rsid w:val="008E38AD"/>
    <w:rsid w:val="008E3926"/>
    <w:rsid w:val="008E3EEC"/>
    <w:rsid w:val="008E4514"/>
    <w:rsid w:val="008E4A37"/>
    <w:rsid w:val="008E4BC6"/>
    <w:rsid w:val="008E5034"/>
    <w:rsid w:val="008E54FA"/>
    <w:rsid w:val="008E5BB1"/>
    <w:rsid w:val="008E5BF2"/>
    <w:rsid w:val="008E5C81"/>
    <w:rsid w:val="008E5E22"/>
    <w:rsid w:val="008E63AA"/>
    <w:rsid w:val="008E6A0D"/>
    <w:rsid w:val="008E6B63"/>
    <w:rsid w:val="008E7332"/>
    <w:rsid w:val="008E7D7C"/>
    <w:rsid w:val="008F0017"/>
    <w:rsid w:val="008F04E7"/>
    <w:rsid w:val="008F0A38"/>
    <w:rsid w:val="008F0BF5"/>
    <w:rsid w:val="008F0E0A"/>
    <w:rsid w:val="008F0F84"/>
    <w:rsid w:val="008F0F9E"/>
    <w:rsid w:val="008F1014"/>
    <w:rsid w:val="008F11C9"/>
    <w:rsid w:val="008F151A"/>
    <w:rsid w:val="008F18C2"/>
    <w:rsid w:val="008F23D8"/>
    <w:rsid w:val="008F2C03"/>
    <w:rsid w:val="008F2FD5"/>
    <w:rsid w:val="008F37E5"/>
    <w:rsid w:val="008F3F27"/>
    <w:rsid w:val="008F4406"/>
    <w:rsid w:val="008F44FC"/>
    <w:rsid w:val="008F4599"/>
    <w:rsid w:val="008F4866"/>
    <w:rsid w:val="008F48C2"/>
    <w:rsid w:val="008F4A18"/>
    <w:rsid w:val="008F4BFD"/>
    <w:rsid w:val="008F576A"/>
    <w:rsid w:val="008F5840"/>
    <w:rsid w:val="008F58F7"/>
    <w:rsid w:val="008F5A4C"/>
    <w:rsid w:val="008F5B93"/>
    <w:rsid w:val="008F5D7E"/>
    <w:rsid w:val="008F5EEF"/>
    <w:rsid w:val="008F5F12"/>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7ED"/>
    <w:rsid w:val="00901AA8"/>
    <w:rsid w:val="00902016"/>
    <w:rsid w:val="00902190"/>
    <w:rsid w:val="0090325F"/>
    <w:rsid w:val="00903336"/>
    <w:rsid w:val="00903742"/>
    <w:rsid w:val="00903802"/>
    <w:rsid w:val="009044A6"/>
    <w:rsid w:val="00904735"/>
    <w:rsid w:val="00904D38"/>
    <w:rsid w:val="009050A2"/>
    <w:rsid w:val="0090531A"/>
    <w:rsid w:val="00905591"/>
    <w:rsid w:val="00905779"/>
    <w:rsid w:val="00905D65"/>
    <w:rsid w:val="00905F19"/>
    <w:rsid w:val="009065D4"/>
    <w:rsid w:val="0090696D"/>
    <w:rsid w:val="00906CD6"/>
    <w:rsid w:val="00906E4D"/>
    <w:rsid w:val="00906F31"/>
    <w:rsid w:val="00907001"/>
    <w:rsid w:val="0090705D"/>
    <w:rsid w:val="009075EF"/>
    <w:rsid w:val="00907882"/>
    <w:rsid w:val="009078B3"/>
    <w:rsid w:val="00907A05"/>
    <w:rsid w:val="00907A40"/>
    <w:rsid w:val="00907A77"/>
    <w:rsid w:val="00907E00"/>
    <w:rsid w:val="0091088D"/>
    <w:rsid w:val="00910FC9"/>
    <w:rsid w:val="00911472"/>
    <w:rsid w:val="009115B4"/>
    <w:rsid w:val="00911C8F"/>
    <w:rsid w:val="00911E24"/>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630"/>
    <w:rsid w:val="0091663C"/>
    <w:rsid w:val="00916719"/>
    <w:rsid w:val="00916925"/>
    <w:rsid w:val="00916B19"/>
    <w:rsid w:val="00917236"/>
    <w:rsid w:val="009172B7"/>
    <w:rsid w:val="00920046"/>
    <w:rsid w:val="009204C5"/>
    <w:rsid w:val="009207AA"/>
    <w:rsid w:val="00920B59"/>
    <w:rsid w:val="00920D6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AE4"/>
    <w:rsid w:val="00924FF8"/>
    <w:rsid w:val="009251A8"/>
    <w:rsid w:val="0092535C"/>
    <w:rsid w:val="0092555C"/>
    <w:rsid w:val="00925A39"/>
    <w:rsid w:val="00925BA8"/>
    <w:rsid w:val="00926A59"/>
    <w:rsid w:val="00926C5D"/>
    <w:rsid w:val="00926D85"/>
    <w:rsid w:val="00926DA7"/>
    <w:rsid w:val="00926EED"/>
    <w:rsid w:val="00926EF9"/>
    <w:rsid w:val="00927110"/>
    <w:rsid w:val="009278C4"/>
    <w:rsid w:val="00927EEB"/>
    <w:rsid w:val="00927F8B"/>
    <w:rsid w:val="00927F95"/>
    <w:rsid w:val="009302BD"/>
    <w:rsid w:val="009308FA"/>
    <w:rsid w:val="0093094D"/>
    <w:rsid w:val="009309B7"/>
    <w:rsid w:val="0093117D"/>
    <w:rsid w:val="009316F7"/>
    <w:rsid w:val="009318F1"/>
    <w:rsid w:val="00931CCE"/>
    <w:rsid w:val="00931EF1"/>
    <w:rsid w:val="00932091"/>
    <w:rsid w:val="00932166"/>
    <w:rsid w:val="00932381"/>
    <w:rsid w:val="009328C7"/>
    <w:rsid w:val="00933184"/>
    <w:rsid w:val="009336EC"/>
    <w:rsid w:val="00933776"/>
    <w:rsid w:val="0093389C"/>
    <w:rsid w:val="00933BE0"/>
    <w:rsid w:val="00933F31"/>
    <w:rsid w:val="00933F56"/>
    <w:rsid w:val="00934439"/>
    <w:rsid w:val="00934960"/>
    <w:rsid w:val="009349D6"/>
    <w:rsid w:val="00934C13"/>
    <w:rsid w:val="00934CA3"/>
    <w:rsid w:val="00934DCE"/>
    <w:rsid w:val="00935228"/>
    <w:rsid w:val="00935416"/>
    <w:rsid w:val="009355A2"/>
    <w:rsid w:val="00935ACA"/>
    <w:rsid w:val="00935F9E"/>
    <w:rsid w:val="0093680B"/>
    <w:rsid w:val="00936A21"/>
    <w:rsid w:val="00936AB9"/>
    <w:rsid w:val="00936CE8"/>
    <w:rsid w:val="00936D98"/>
    <w:rsid w:val="00937590"/>
    <w:rsid w:val="009377AB"/>
    <w:rsid w:val="00937A9E"/>
    <w:rsid w:val="00937AEF"/>
    <w:rsid w:val="00937F95"/>
    <w:rsid w:val="00937FF9"/>
    <w:rsid w:val="0094063C"/>
    <w:rsid w:val="0094086A"/>
    <w:rsid w:val="009408DF"/>
    <w:rsid w:val="00941782"/>
    <w:rsid w:val="00941A67"/>
    <w:rsid w:val="00941AC1"/>
    <w:rsid w:val="00941F7C"/>
    <w:rsid w:val="00942C80"/>
    <w:rsid w:val="00942FB8"/>
    <w:rsid w:val="00943197"/>
    <w:rsid w:val="009435F2"/>
    <w:rsid w:val="00943C23"/>
    <w:rsid w:val="00943D3C"/>
    <w:rsid w:val="00943F2C"/>
    <w:rsid w:val="009443EA"/>
    <w:rsid w:val="00944D11"/>
    <w:rsid w:val="00945180"/>
    <w:rsid w:val="0094590C"/>
    <w:rsid w:val="009459DF"/>
    <w:rsid w:val="00945F4D"/>
    <w:rsid w:val="00946355"/>
    <w:rsid w:val="009468B7"/>
    <w:rsid w:val="009469A2"/>
    <w:rsid w:val="009469D9"/>
    <w:rsid w:val="00946BD0"/>
    <w:rsid w:val="00946E53"/>
    <w:rsid w:val="009471EA"/>
    <w:rsid w:val="0094724E"/>
    <w:rsid w:val="00947BE6"/>
    <w:rsid w:val="00950026"/>
    <w:rsid w:val="0095048D"/>
    <w:rsid w:val="009510DE"/>
    <w:rsid w:val="0095146F"/>
    <w:rsid w:val="00951660"/>
    <w:rsid w:val="0095167F"/>
    <w:rsid w:val="00951967"/>
    <w:rsid w:val="00951ADB"/>
    <w:rsid w:val="00951CA0"/>
    <w:rsid w:val="00951CBD"/>
    <w:rsid w:val="009520BC"/>
    <w:rsid w:val="0095216F"/>
    <w:rsid w:val="00952620"/>
    <w:rsid w:val="00952C7B"/>
    <w:rsid w:val="0095380C"/>
    <w:rsid w:val="00953C29"/>
    <w:rsid w:val="00953C36"/>
    <w:rsid w:val="00953FF5"/>
    <w:rsid w:val="00954353"/>
    <w:rsid w:val="009543F8"/>
    <w:rsid w:val="00954BF4"/>
    <w:rsid w:val="00954C44"/>
    <w:rsid w:val="00954C95"/>
    <w:rsid w:val="00954D30"/>
    <w:rsid w:val="00954E40"/>
    <w:rsid w:val="009550E1"/>
    <w:rsid w:val="0095530D"/>
    <w:rsid w:val="0095558D"/>
    <w:rsid w:val="0095568D"/>
    <w:rsid w:val="00955928"/>
    <w:rsid w:val="00955C0A"/>
    <w:rsid w:val="00955C4F"/>
    <w:rsid w:val="00956ABD"/>
    <w:rsid w:val="00956AC2"/>
    <w:rsid w:val="00956ADA"/>
    <w:rsid w:val="00956E11"/>
    <w:rsid w:val="00956E3E"/>
    <w:rsid w:val="00956F11"/>
    <w:rsid w:val="00957164"/>
    <w:rsid w:val="0095725F"/>
    <w:rsid w:val="00957749"/>
    <w:rsid w:val="00957E78"/>
    <w:rsid w:val="0096018E"/>
    <w:rsid w:val="00960382"/>
    <w:rsid w:val="00960464"/>
    <w:rsid w:val="009604A0"/>
    <w:rsid w:val="00960B91"/>
    <w:rsid w:val="00960D24"/>
    <w:rsid w:val="00960E4A"/>
    <w:rsid w:val="0096107C"/>
    <w:rsid w:val="00961288"/>
    <w:rsid w:val="009618E4"/>
    <w:rsid w:val="00961E72"/>
    <w:rsid w:val="00962628"/>
    <w:rsid w:val="009627E8"/>
    <w:rsid w:val="00962A01"/>
    <w:rsid w:val="00962B73"/>
    <w:rsid w:val="009631FE"/>
    <w:rsid w:val="00963639"/>
    <w:rsid w:val="00963FC0"/>
    <w:rsid w:val="0096450F"/>
    <w:rsid w:val="0096476B"/>
    <w:rsid w:val="009651E9"/>
    <w:rsid w:val="00965412"/>
    <w:rsid w:val="009657F1"/>
    <w:rsid w:val="0096608A"/>
    <w:rsid w:val="0096621C"/>
    <w:rsid w:val="0096625D"/>
    <w:rsid w:val="00966BBC"/>
    <w:rsid w:val="00967380"/>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ED"/>
    <w:rsid w:val="00974E1A"/>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8057B"/>
    <w:rsid w:val="0098092F"/>
    <w:rsid w:val="009809CE"/>
    <w:rsid w:val="0098194F"/>
    <w:rsid w:val="00981ACB"/>
    <w:rsid w:val="00981C99"/>
    <w:rsid w:val="009822D8"/>
    <w:rsid w:val="009826C8"/>
    <w:rsid w:val="00982BA6"/>
    <w:rsid w:val="009830E8"/>
    <w:rsid w:val="00983162"/>
    <w:rsid w:val="009836E4"/>
    <w:rsid w:val="00983994"/>
    <w:rsid w:val="00983E12"/>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536"/>
    <w:rsid w:val="009878B0"/>
    <w:rsid w:val="00987E14"/>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957"/>
    <w:rsid w:val="00993BC8"/>
    <w:rsid w:val="00993C96"/>
    <w:rsid w:val="0099439C"/>
    <w:rsid w:val="0099453F"/>
    <w:rsid w:val="00994871"/>
    <w:rsid w:val="00994911"/>
    <w:rsid w:val="00994A1C"/>
    <w:rsid w:val="00994E08"/>
    <w:rsid w:val="0099508C"/>
    <w:rsid w:val="009951F9"/>
    <w:rsid w:val="009953DF"/>
    <w:rsid w:val="009954C4"/>
    <w:rsid w:val="00995566"/>
    <w:rsid w:val="00995A93"/>
    <w:rsid w:val="00995C95"/>
    <w:rsid w:val="00995E85"/>
    <w:rsid w:val="00996468"/>
    <w:rsid w:val="00996876"/>
    <w:rsid w:val="00996C1C"/>
    <w:rsid w:val="00996FFA"/>
    <w:rsid w:val="009973F1"/>
    <w:rsid w:val="009973F3"/>
    <w:rsid w:val="00997663"/>
    <w:rsid w:val="009978A4"/>
    <w:rsid w:val="0099794E"/>
    <w:rsid w:val="00997A60"/>
    <w:rsid w:val="00997F89"/>
    <w:rsid w:val="009A010D"/>
    <w:rsid w:val="009A0608"/>
    <w:rsid w:val="009A0B28"/>
    <w:rsid w:val="009A0C6F"/>
    <w:rsid w:val="009A1035"/>
    <w:rsid w:val="009A14EF"/>
    <w:rsid w:val="009A16C4"/>
    <w:rsid w:val="009A290E"/>
    <w:rsid w:val="009A291A"/>
    <w:rsid w:val="009A2AAD"/>
    <w:rsid w:val="009A2D22"/>
    <w:rsid w:val="009A2DF9"/>
    <w:rsid w:val="009A2E39"/>
    <w:rsid w:val="009A3242"/>
    <w:rsid w:val="009A3A86"/>
    <w:rsid w:val="009A3CAC"/>
    <w:rsid w:val="009A3E27"/>
    <w:rsid w:val="009A4215"/>
    <w:rsid w:val="009A4869"/>
    <w:rsid w:val="009A4A12"/>
    <w:rsid w:val="009A52FC"/>
    <w:rsid w:val="009A57B6"/>
    <w:rsid w:val="009A58CB"/>
    <w:rsid w:val="009A5D7D"/>
    <w:rsid w:val="009A6033"/>
    <w:rsid w:val="009A60CC"/>
    <w:rsid w:val="009A65FD"/>
    <w:rsid w:val="009A6A6B"/>
    <w:rsid w:val="009A6B08"/>
    <w:rsid w:val="009A6DA0"/>
    <w:rsid w:val="009A6FE5"/>
    <w:rsid w:val="009A7177"/>
    <w:rsid w:val="009A745C"/>
    <w:rsid w:val="009A7B3F"/>
    <w:rsid w:val="009A7D66"/>
    <w:rsid w:val="009B06F4"/>
    <w:rsid w:val="009B081F"/>
    <w:rsid w:val="009B0E89"/>
    <w:rsid w:val="009B0FDC"/>
    <w:rsid w:val="009B12A1"/>
    <w:rsid w:val="009B174D"/>
    <w:rsid w:val="009B1BF6"/>
    <w:rsid w:val="009B1EF2"/>
    <w:rsid w:val="009B1EF9"/>
    <w:rsid w:val="009B20B3"/>
    <w:rsid w:val="009B246F"/>
    <w:rsid w:val="009B258A"/>
    <w:rsid w:val="009B26AC"/>
    <w:rsid w:val="009B29A6"/>
    <w:rsid w:val="009B2B23"/>
    <w:rsid w:val="009B31DE"/>
    <w:rsid w:val="009B3244"/>
    <w:rsid w:val="009B3628"/>
    <w:rsid w:val="009B3726"/>
    <w:rsid w:val="009B37E2"/>
    <w:rsid w:val="009B3E62"/>
    <w:rsid w:val="009B4519"/>
    <w:rsid w:val="009B488F"/>
    <w:rsid w:val="009B4AFD"/>
    <w:rsid w:val="009B506B"/>
    <w:rsid w:val="009B50FC"/>
    <w:rsid w:val="009B562E"/>
    <w:rsid w:val="009B57B6"/>
    <w:rsid w:val="009B57EF"/>
    <w:rsid w:val="009B5828"/>
    <w:rsid w:val="009B5B85"/>
    <w:rsid w:val="009B5BA7"/>
    <w:rsid w:val="009B689D"/>
    <w:rsid w:val="009B6907"/>
    <w:rsid w:val="009B6EE7"/>
    <w:rsid w:val="009B7204"/>
    <w:rsid w:val="009B7937"/>
    <w:rsid w:val="009B7B5F"/>
    <w:rsid w:val="009B7DA4"/>
    <w:rsid w:val="009B7FA7"/>
    <w:rsid w:val="009C0074"/>
    <w:rsid w:val="009C0564"/>
    <w:rsid w:val="009C0ACC"/>
    <w:rsid w:val="009C0B4A"/>
    <w:rsid w:val="009C0D9D"/>
    <w:rsid w:val="009C11EC"/>
    <w:rsid w:val="009C19A9"/>
    <w:rsid w:val="009C2151"/>
    <w:rsid w:val="009C2384"/>
    <w:rsid w:val="009C2537"/>
    <w:rsid w:val="009C2685"/>
    <w:rsid w:val="009C294B"/>
    <w:rsid w:val="009C2A20"/>
    <w:rsid w:val="009C3101"/>
    <w:rsid w:val="009C3110"/>
    <w:rsid w:val="009C34F9"/>
    <w:rsid w:val="009C395B"/>
    <w:rsid w:val="009C39BC"/>
    <w:rsid w:val="009C3CB5"/>
    <w:rsid w:val="009C3DDC"/>
    <w:rsid w:val="009C4039"/>
    <w:rsid w:val="009C44AD"/>
    <w:rsid w:val="009C4783"/>
    <w:rsid w:val="009C4BC2"/>
    <w:rsid w:val="009C4D22"/>
    <w:rsid w:val="009C4E26"/>
    <w:rsid w:val="009C52D0"/>
    <w:rsid w:val="009C534D"/>
    <w:rsid w:val="009C5BA2"/>
    <w:rsid w:val="009C5CCA"/>
    <w:rsid w:val="009C5DE1"/>
    <w:rsid w:val="009C62DA"/>
    <w:rsid w:val="009C64EB"/>
    <w:rsid w:val="009C6F8D"/>
    <w:rsid w:val="009C7320"/>
    <w:rsid w:val="009C7340"/>
    <w:rsid w:val="009D0188"/>
    <w:rsid w:val="009D02BE"/>
    <w:rsid w:val="009D0729"/>
    <w:rsid w:val="009D0AE8"/>
    <w:rsid w:val="009D0F66"/>
    <w:rsid w:val="009D0F85"/>
    <w:rsid w:val="009D1028"/>
    <w:rsid w:val="009D10AE"/>
    <w:rsid w:val="009D1124"/>
    <w:rsid w:val="009D16BE"/>
    <w:rsid w:val="009D1A06"/>
    <w:rsid w:val="009D1B29"/>
    <w:rsid w:val="009D1BA4"/>
    <w:rsid w:val="009D22E4"/>
    <w:rsid w:val="009D22F7"/>
    <w:rsid w:val="009D2602"/>
    <w:rsid w:val="009D2C6B"/>
    <w:rsid w:val="009D30A9"/>
    <w:rsid w:val="009D319C"/>
    <w:rsid w:val="009D3636"/>
    <w:rsid w:val="009D37AD"/>
    <w:rsid w:val="009D4042"/>
    <w:rsid w:val="009D41CA"/>
    <w:rsid w:val="009D46E6"/>
    <w:rsid w:val="009D4A5B"/>
    <w:rsid w:val="009D503F"/>
    <w:rsid w:val="009D5137"/>
    <w:rsid w:val="009D541E"/>
    <w:rsid w:val="009D56E3"/>
    <w:rsid w:val="009D5AD2"/>
    <w:rsid w:val="009D5BAB"/>
    <w:rsid w:val="009D5DD3"/>
    <w:rsid w:val="009D5FF5"/>
    <w:rsid w:val="009D6245"/>
    <w:rsid w:val="009D66E9"/>
    <w:rsid w:val="009D6A0A"/>
    <w:rsid w:val="009D6B37"/>
    <w:rsid w:val="009D6F69"/>
    <w:rsid w:val="009D6FD7"/>
    <w:rsid w:val="009D7518"/>
    <w:rsid w:val="009D758D"/>
    <w:rsid w:val="009D7603"/>
    <w:rsid w:val="009D7C57"/>
    <w:rsid w:val="009E0110"/>
    <w:rsid w:val="009E058F"/>
    <w:rsid w:val="009E07C6"/>
    <w:rsid w:val="009E0856"/>
    <w:rsid w:val="009E0A9E"/>
    <w:rsid w:val="009E14E2"/>
    <w:rsid w:val="009E1774"/>
    <w:rsid w:val="009E19A2"/>
    <w:rsid w:val="009E1B07"/>
    <w:rsid w:val="009E1C0B"/>
    <w:rsid w:val="009E1EC2"/>
    <w:rsid w:val="009E2671"/>
    <w:rsid w:val="009E2807"/>
    <w:rsid w:val="009E28D9"/>
    <w:rsid w:val="009E2A96"/>
    <w:rsid w:val="009E2D34"/>
    <w:rsid w:val="009E335F"/>
    <w:rsid w:val="009E3AFD"/>
    <w:rsid w:val="009E3B75"/>
    <w:rsid w:val="009E3CDD"/>
    <w:rsid w:val="009E3D2F"/>
    <w:rsid w:val="009E3E7D"/>
    <w:rsid w:val="009E4B16"/>
    <w:rsid w:val="009E55DA"/>
    <w:rsid w:val="009E563F"/>
    <w:rsid w:val="009E56EE"/>
    <w:rsid w:val="009E5C60"/>
    <w:rsid w:val="009E5F05"/>
    <w:rsid w:val="009E64DB"/>
    <w:rsid w:val="009E6794"/>
    <w:rsid w:val="009E67FB"/>
    <w:rsid w:val="009E6CE0"/>
    <w:rsid w:val="009E6D1A"/>
    <w:rsid w:val="009E6D65"/>
    <w:rsid w:val="009E7010"/>
    <w:rsid w:val="009E7189"/>
    <w:rsid w:val="009E746E"/>
    <w:rsid w:val="009E7581"/>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74"/>
    <w:rsid w:val="009F1ED5"/>
    <w:rsid w:val="009F27AD"/>
    <w:rsid w:val="009F2921"/>
    <w:rsid w:val="009F3FB5"/>
    <w:rsid w:val="009F4709"/>
    <w:rsid w:val="009F49E0"/>
    <w:rsid w:val="009F4A59"/>
    <w:rsid w:val="009F4D71"/>
    <w:rsid w:val="009F521F"/>
    <w:rsid w:val="009F524D"/>
    <w:rsid w:val="009F553C"/>
    <w:rsid w:val="009F56F9"/>
    <w:rsid w:val="009F59F8"/>
    <w:rsid w:val="009F6065"/>
    <w:rsid w:val="009F612B"/>
    <w:rsid w:val="009F62B2"/>
    <w:rsid w:val="009F62EB"/>
    <w:rsid w:val="009F63AC"/>
    <w:rsid w:val="009F649E"/>
    <w:rsid w:val="009F6548"/>
    <w:rsid w:val="009F70C1"/>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86F"/>
    <w:rsid w:val="00A02D73"/>
    <w:rsid w:val="00A0323D"/>
    <w:rsid w:val="00A0362E"/>
    <w:rsid w:val="00A03882"/>
    <w:rsid w:val="00A03A22"/>
    <w:rsid w:val="00A04616"/>
    <w:rsid w:val="00A04634"/>
    <w:rsid w:val="00A0498A"/>
    <w:rsid w:val="00A04DE8"/>
    <w:rsid w:val="00A04E7E"/>
    <w:rsid w:val="00A0536E"/>
    <w:rsid w:val="00A0556D"/>
    <w:rsid w:val="00A06119"/>
    <w:rsid w:val="00A06214"/>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30D7"/>
    <w:rsid w:val="00A131F6"/>
    <w:rsid w:val="00A13687"/>
    <w:rsid w:val="00A137E4"/>
    <w:rsid w:val="00A13922"/>
    <w:rsid w:val="00A1399F"/>
    <w:rsid w:val="00A13A57"/>
    <w:rsid w:val="00A13B00"/>
    <w:rsid w:val="00A13BCE"/>
    <w:rsid w:val="00A13F2A"/>
    <w:rsid w:val="00A1420F"/>
    <w:rsid w:val="00A144CB"/>
    <w:rsid w:val="00A14813"/>
    <w:rsid w:val="00A1566A"/>
    <w:rsid w:val="00A1601C"/>
    <w:rsid w:val="00A16471"/>
    <w:rsid w:val="00A165BF"/>
    <w:rsid w:val="00A1698F"/>
    <w:rsid w:val="00A172E8"/>
    <w:rsid w:val="00A179FF"/>
    <w:rsid w:val="00A17FE6"/>
    <w:rsid w:val="00A202B6"/>
    <w:rsid w:val="00A2044F"/>
    <w:rsid w:val="00A206C8"/>
    <w:rsid w:val="00A207C1"/>
    <w:rsid w:val="00A20BDB"/>
    <w:rsid w:val="00A2142A"/>
    <w:rsid w:val="00A2156A"/>
    <w:rsid w:val="00A21A36"/>
    <w:rsid w:val="00A21C18"/>
    <w:rsid w:val="00A21C31"/>
    <w:rsid w:val="00A21C87"/>
    <w:rsid w:val="00A226EC"/>
    <w:rsid w:val="00A22909"/>
    <w:rsid w:val="00A229AD"/>
    <w:rsid w:val="00A22DF7"/>
    <w:rsid w:val="00A23859"/>
    <w:rsid w:val="00A2402C"/>
    <w:rsid w:val="00A242C3"/>
    <w:rsid w:val="00A24922"/>
    <w:rsid w:val="00A25294"/>
    <w:rsid w:val="00A253FC"/>
    <w:rsid w:val="00A254BD"/>
    <w:rsid w:val="00A254EE"/>
    <w:rsid w:val="00A2575C"/>
    <w:rsid w:val="00A2590E"/>
    <w:rsid w:val="00A25BE7"/>
    <w:rsid w:val="00A26947"/>
    <w:rsid w:val="00A27008"/>
    <w:rsid w:val="00A27392"/>
    <w:rsid w:val="00A278A4"/>
    <w:rsid w:val="00A27CDF"/>
    <w:rsid w:val="00A3095F"/>
    <w:rsid w:val="00A309C6"/>
    <w:rsid w:val="00A30D13"/>
    <w:rsid w:val="00A311A7"/>
    <w:rsid w:val="00A3127C"/>
    <w:rsid w:val="00A31370"/>
    <w:rsid w:val="00A31594"/>
    <w:rsid w:val="00A318DE"/>
    <w:rsid w:val="00A319D0"/>
    <w:rsid w:val="00A31E42"/>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A98"/>
    <w:rsid w:val="00A35C22"/>
    <w:rsid w:val="00A35DA7"/>
    <w:rsid w:val="00A3611D"/>
    <w:rsid w:val="00A36339"/>
    <w:rsid w:val="00A366E4"/>
    <w:rsid w:val="00A37430"/>
    <w:rsid w:val="00A377CF"/>
    <w:rsid w:val="00A378CD"/>
    <w:rsid w:val="00A379A6"/>
    <w:rsid w:val="00A37D4A"/>
    <w:rsid w:val="00A400BF"/>
    <w:rsid w:val="00A400F1"/>
    <w:rsid w:val="00A402A2"/>
    <w:rsid w:val="00A41463"/>
    <w:rsid w:val="00A41F56"/>
    <w:rsid w:val="00A420C8"/>
    <w:rsid w:val="00A423A1"/>
    <w:rsid w:val="00A42EB2"/>
    <w:rsid w:val="00A43157"/>
    <w:rsid w:val="00A4348E"/>
    <w:rsid w:val="00A4376F"/>
    <w:rsid w:val="00A43BBB"/>
    <w:rsid w:val="00A445CF"/>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44A"/>
    <w:rsid w:val="00A469AF"/>
    <w:rsid w:val="00A46C7F"/>
    <w:rsid w:val="00A4706E"/>
    <w:rsid w:val="00A473FA"/>
    <w:rsid w:val="00A476DA"/>
    <w:rsid w:val="00A4795A"/>
    <w:rsid w:val="00A47A4D"/>
    <w:rsid w:val="00A47DD3"/>
    <w:rsid w:val="00A500B8"/>
    <w:rsid w:val="00A500DF"/>
    <w:rsid w:val="00A501C9"/>
    <w:rsid w:val="00A503CC"/>
    <w:rsid w:val="00A50506"/>
    <w:rsid w:val="00A50AAE"/>
    <w:rsid w:val="00A50DEC"/>
    <w:rsid w:val="00A50E88"/>
    <w:rsid w:val="00A51796"/>
    <w:rsid w:val="00A51AD7"/>
    <w:rsid w:val="00A5237B"/>
    <w:rsid w:val="00A52A3B"/>
    <w:rsid w:val="00A53035"/>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521"/>
    <w:rsid w:val="00A576CE"/>
    <w:rsid w:val="00A579CC"/>
    <w:rsid w:val="00A57F1A"/>
    <w:rsid w:val="00A60109"/>
    <w:rsid w:val="00A60163"/>
    <w:rsid w:val="00A6038D"/>
    <w:rsid w:val="00A60AB8"/>
    <w:rsid w:val="00A60B36"/>
    <w:rsid w:val="00A60BF4"/>
    <w:rsid w:val="00A60C0D"/>
    <w:rsid w:val="00A60CF0"/>
    <w:rsid w:val="00A61429"/>
    <w:rsid w:val="00A61514"/>
    <w:rsid w:val="00A61645"/>
    <w:rsid w:val="00A619F2"/>
    <w:rsid w:val="00A61CC0"/>
    <w:rsid w:val="00A61E6A"/>
    <w:rsid w:val="00A62080"/>
    <w:rsid w:val="00A6224A"/>
    <w:rsid w:val="00A626CB"/>
    <w:rsid w:val="00A628EF"/>
    <w:rsid w:val="00A62E3E"/>
    <w:rsid w:val="00A630A2"/>
    <w:rsid w:val="00A632B8"/>
    <w:rsid w:val="00A63A44"/>
    <w:rsid w:val="00A63BF3"/>
    <w:rsid w:val="00A641E4"/>
    <w:rsid w:val="00A64215"/>
    <w:rsid w:val="00A64227"/>
    <w:rsid w:val="00A64813"/>
    <w:rsid w:val="00A64942"/>
    <w:rsid w:val="00A64FEB"/>
    <w:rsid w:val="00A654E1"/>
    <w:rsid w:val="00A65500"/>
    <w:rsid w:val="00A658D2"/>
    <w:rsid w:val="00A65911"/>
    <w:rsid w:val="00A65A9F"/>
    <w:rsid w:val="00A65ABF"/>
    <w:rsid w:val="00A65CED"/>
    <w:rsid w:val="00A65DB8"/>
    <w:rsid w:val="00A65EF5"/>
    <w:rsid w:val="00A6643C"/>
    <w:rsid w:val="00A66709"/>
    <w:rsid w:val="00A66C46"/>
    <w:rsid w:val="00A6707D"/>
    <w:rsid w:val="00A6722C"/>
    <w:rsid w:val="00A67544"/>
    <w:rsid w:val="00A67856"/>
    <w:rsid w:val="00A67B39"/>
    <w:rsid w:val="00A7075B"/>
    <w:rsid w:val="00A70C02"/>
    <w:rsid w:val="00A70C67"/>
    <w:rsid w:val="00A70DB3"/>
    <w:rsid w:val="00A70E14"/>
    <w:rsid w:val="00A70FED"/>
    <w:rsid w:val="00A71A89"/>
    <w:rsid w:val="00A71B21"/>
    <w:rsid w:val="00A71CE6"/>
    <w:rsid w:val="00A71D23"/>
    <w:rsid w:val="00A71DBC"/>
    <w:rsid w:val="00A7241B"/>
    <w:rsid w:val="00A72434"/>
    <w:rsid w:val="00A72607"/>
    <w:rsid w:val="00A72A2D"/>
    <w:rsid w:val="00A7308C"/>
    <w:rsid w:val="00A7333A"/>
    <w:rsid w:val="00A73689"/>
    <w:rsid w:val="00A73B56"/>
    <w:rsid w:val="00A73D0D"/>
    <w:rsid w:val="00A74A64"/>
    <w:rsid w:val="00A74A78"/>
    <w:rsid w:val="00A74A92"/>
    <w:rsid w:val="00A75CC1"/>
    <w:rsid w:val="00A75E88"/>
    <w:rsid w:val="00A7664A"/>
    <w:rsid w:val="00A76AA9"/>
    <w:rsid w:val="00A76AF7"/>
    <w:rsid w:val="00A77674"/>
    <w:rsid w:val="00A77997"/>
    <w:rsid w:val="00A8056E"/>
    <w:rsid w:val="00A80C74"/>
    <w:rsid w:val="00A80ED4"/>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DF6"/>
    <w:rsid w:val="00A83E3D"/>
    <w:rsid w:val="00A84411"/>
    <w:rsid w:val="00A8443A"/>
    <w:rsid w:val="00A8479C"/>
    <w:rsid w:val="00A8557B"/>
    <w:rsid w:val="00A856E8"/>
    <w:rsid w:val="00A857CF"/>
    <w:rsid w:val="00A858AE"/>
    <w:rsid w:val="00A85A05"/>
    <w:rsid w:val="00A85A3D"/>
    <w:rsid w:val="00A85EC0"/>
    <w:rsid w:val="00A85ED5"/>
    <w:rsid w:val="00A86365"/>
    <w:rsid w:val="00A8698B"/>
    <w:rsid w:val="00A86D63"/>
    <w:rsid w:val="00A86E57"/>
    <w:rsid w:val="00A87797"/>
    <w:rsid w:val="00A87977"/>
    <w:rsid w:val="00A87E7B"/>
    <w:rsid w:val="00A909BB"/>
    <w:rsid w:val="00A90B97"/>
    <w:rsid w:val="00A90DE9"/>
    <w:rsid w:val="00A90E72"/>
    <w:rsid w:val="00A910F9"/>
    <w:rsid w:val="00A91DC1"/>
    <w:rsid w:val="00A922A2"/>
    <w:rsid w:val="00A92ED8"/>
    <w:rsid w:val="00A9327B"/>
    <w:rsid w:val="00A936E1"/>
    <w:rsid w:val="00A93A98"/>
    <w:rsid w:val="00A93B2C"/>
    <w:rsid w:val="00A93B69"/>
    <w:rsid w:val="00A94633"/>
    <w:rsid w:val="00A948D6"/>
    <w:rsid w:val="00A94D6A"/>
    <w:rsid w:val="00A94F4D"/>
    <w:rsid w:val="00A95BAC"/>
    <w:rsid w:val="00A95CC6"/>
    <w:rsid w:val="00A95CE8"/>
    <w:rsid w:val="00A95F65"/>
    <w:rsid w:val="00A960C9"/>
    <w:rsid w:val="00A96259"/>
    <w:rsid w:val="00A9638D"/>
    <w:rsid w:val="00A963C7"/>
    <w:rsid w:val="00A96CA4"/>
    <w:rsid w:val="00A97B3C"/>
    <w:rsid w:val="00AA016B"/>
    <w:rsid w:val="00AA06A7"/>
    <w:rsid w:val="00AA06C9"/>
    <w:rsid w:val="00AA0703"/>
    <w:rsid w:val="00AA0A51"/>
    <w:rsid w:val="00AA0DF1"/>
    <w:rsid w:val="00AA0F7F"/>
    <w:rsid w:val="00AA0FCE"/>
    <w:rsid w:val="00AA1596"/>
    <w:rsid w:val="00AA15BE"/>
    <w:rsid w:val="00AA1626"/>
    <w:rsid w:val="00AA172A"/>
    <w:rsid w:val="00AA181A"/>
    <w:rsid w:val="00AA1C25"/>
    <w:rsid w:val="00AA2111"/>
    <w:rsid w:val="00AA26E3"/>
    <w:rsid w:val="00AA2AC8"/>
    <w:rsid w:val="00AA31EE"/>
    <w:rsid w:val="00AA3842"/>
    <w:rsid w:val="00AA384D"/>
    <w:rsid w:val="00AA3DB7"/>
    <w:rsid w:val="00AA4876"/>
    <w:rsid w:val="00AA4F18"/>
    <w:rsid w:val="00AA505A"/>
    <w:rsid w:val="00AA51F5"/>
    <w:rsid w:val="00AA5828"/>
    <w:rsid w:val="00AA59BE"/>
    <w:rsid w:val="00AA5CB9"/>
    <w:rsid w:val="00AA5E3B"/>
    <w:rsid w:val="00AA601F"/>
    <w:rsid w:val="00AA6224"/>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92B"/>
    <w:rsid w:val="00AB2D10"/>
    <w:rsid w:val="00AB2EE5"/>
    <w:rsid w:val="00AB2F85"/>
    <w:rsid w:val="00AB3113"/>
    <w:rsid w:val="00AB3178"/>
    <w:rsid w:val="00AB348A"/>
    <w:rsid w:val="00AB353A"/>
    <w:rsid w:val="00AB359A"/>
    <w:rsid w:val="00AB3B12"/>
    <w:rsid w:val="00AB3C99"/>
    <w:rsid w:val="00AB3F38"/>
    <w:rsid w:val="00AB40AB"/>
    <w:rsid w:val="00AB43EC"/>
    <w:rsid w:val="00AB44F6"/>
    <w:rsid w:val="00AB48F1"/>
    <w:rsid w:val="00AB4921"/>
    <w:rsid w:val="00AB4BF4"/>
    <w:rsid w:val="00AB4C00"/>
    <w:rsid w:val="00AB4DC4"/>
    <w:rsid w:val="00AB4E4F"/>
    <w:rsid w:val="00AB4F8A"/>
    <w:rsid w:val="00AB502F"/>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705"/>
    <w:rsid w:val="00AC0BD3"/>
    <w:rsid w:val="00AC0F3F"/>
    <w:rsid w:val="00AC109B"/>
    <w:rsid w:val="00AC12BC"/>
    <w:rsid w:val="00AC1498"/>
    <w:rsid w:val="00AC22FA"/>
    <w:rsid w:val="00AC268E"/>
    <w:rsid w:val="00AC2EC3"/>
    <w:rsid w:val="00AC3177"/>
    <w:rsid w:val="00AC32B0"/>
    <w:rsid w:val="00AC32FC"/>
    <w:rsid w:val="00AC349D"/>
    <w:rsid w:val="00AC3C38"/>
    <w:rsid w:val="00AC3C9C"/>
    <w:rsid w:val="00AC3DEA"/>
    <w:rsid w:val="00AC3E0A"/>
    <w:rsid w:val="00AC4903"/>
    <w:rsid w:val="00AC5144"/>
    <w:rsid w:val="00AC5243"/>
    <w:rsid w:val="00AC5548"/>
    <w:rsid w:val="00AC63D7"/>
    <w:rsid w:val="00AC63D8"/>
    <w:rsid w:val="00AC647C"/>
    <w:rsid w:val="00AC6557"/>
    <w:rsid w:val="00AC6A8E"/>
    <w:rsid w:val="00AC6B0F"/>
    <w:rsid w:val="00AC71DB"/>
    <w:rsid w:val="00AC7280"/>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249B"/>
    <w:rsid w:val="00AD269B"/>
    <w:rsid w:val="00AD2852"/>
    <w:rsid w:val="00AD3059"/>
    <w:rsid w:val="00AD30B9"/>
    <w:rsid w:val="00AD31A3"/>
    <w:rsid w:val="00AD3716"/>
    <w:rsid w:val="00AD38AF"/>
    <w:rsid w:val="00AD3976"/>
    <w:rsid w:val="00AD42D9"/>
    <w:rsid w:val="00AD448B"/>
    <w:rsid w:val="00AD49DB"/>
    <w:rsid w:val="00AD4D2A"/>
    <w:rsid w:val="00AD4E90"/>
    <w:rsid w:val="00AD4FC0"/>
    <w:rsid w:val="00AD542F"/>
    <w:rsid w:val="00AD5767"/>
    <w:rsid w:val="00AD576E"/>
    <w:rsid w:val="00AD5854"/>
    <w:rsid w:val="00AD5861"/>
    <w:rsid w:val="00AD5BEB"/>
    <w:rsid w:val="00AD60F6"/>
    <w:rsid w:val="00AD6A9C"/>
    <w:rsid w:val="00AD71D5"/>
    <w:rsid w:val="00AD7305"/>
    <w:rsid w:val="00AD7E64"/>
    <w:rsid w:val="00AD7FF7"/>
    <w:rsid w:val="00AE004E"/>
    <w:rsid w:val="00AE00BC"/>
    <w:rsid w:val="00AE0689"/>
    <w:rsid w:val="00AE085B"/>
    <w:rsid w:val="00AE0C56"/>
    <w:rsid w:val="00AE1147"/>
    <w:rsid w:val="00AE12EC"/>
    <w:rsid w:val="00AE13E7"/>
    <w:rsid w:val="00AE149E"/>
    <w:rsid w:val="00AE180A"/>
    <w:rsid w:val="00AE1978"/>
    <w:rsid w:val="00AE1B31"/>
    <w:rsid w:val="00AE22F2"/>
    <w:rsid w:val="00AE24BF"/>
    <w:rsid w:val="00AE2557"/>
    <w:rsid w:val="00AE29FC"/>
    <w:rsid w:val="00AE2F3F"/>
    <w:rsid w:val="00AE303D"/>
    <w:rsid w:val="00AE324B"/>
    <w:rsid w:val="00AE328B"/>
    <w:rsid w:val="00AE39F7"/>
    <w:rsid w:val="00AE3A70"/>
    <w:rsid w:val="00AE3B4E"/>
    <w:rsid w:val="00AE3B70"/>
    <w:rsid w:val="00AE3D13"/>
    <w:rsid w:val="00AE4026"/>
    <w:rsid w:val="00AE465C"/>
    <w:rsid w:val="00AE4A7D"/>
    <w:rsid w:val="00AE4B3A"/>
    <w:rsid w:val="00AE4E2D"/>
    <w:rsid w:val="00AE57A7"/>
    <w:rsid w:val="00AE5994"/>
    <w:rsid w:val="00AE5998"/>
    <w:rsid w:val="00AE59EC"/>
    <w:rsid w:val="00AE5FD8"/>
    <w:rsid w:val="00AE6183"/>
    <w:rsid w:val="00AE66B1"/>
    <w:rsid w:val="00AE67B3"/>
    <w:rsid w:val="00AE69BF"/>
    <w:rsid w:val="00AE6DB5"/>
    <w:rsid w:val="00AE7059"/>
    <w:rsid w:val="00AE7845"/>
    <w:rsid w:val="00AE7864"/>
    <w:rsid w:val="00AE7949"/>
    <w:rsid w:val="00AE7A88"/>
    <w:rsid w:val="00AF01D1"/>
    <w:rsid w:val="00AF023C"/>
    <w:rsid w:val="00AF1258"/>
    <w:rsid w:val="00AF14D7"/>
    <w:rsid w:val="00AF1737"/>
    <w:rsid w:val="00AF1B79"/>
    <w:rsid w:val="00AF1C11"/>
    <w:rsid w:val="00AF25D5"/>
    <w:rsid w:val="00AF3522"/>
    <w:rsid w:val="00AF3DBB"/>
    <w:rsid w:val="00AF3DDD"/>
    <w:rsid w:val="00AF456D"/>
    <w:rsid w:val="00AF4C11"/>
    <w:rsid w:val="00AF4DC9"/>
    <w:rsid w:val="00AF4FA6"/>
    <w:rsid w:val="00AF5194"/>
    <w:rsid w:val="00AF5298"/>
    <w:rsid w:val="00AF53EF"/>
    <w:rsid w:val="00AF5837"/>
    <w:rsid w:val="00AF5AF4"/>
    <w:rsid w:val="00AF5C81"/>
    <w:rsid w:val="00AF621F"/>
    <w:rsid w:val="00AF6695"/>
    <w:rsid w:val="00AF6BBC"/>
    <w:rsid w:val="00AF6FF5"/>
    <w:rsid w:val="00AF73C3"/>
    <w:rsid w:val="00AF795C"/>
    <w:rsid w:val="00AF7A60"/>
    <w:rsid w:val="00AF7C21"/>
    <w:rsid w:val="00B00424"/>
    <w:rsid w:val="00B005A5"/>
    <w:rsid w:val="00B00752"/>
    <w:rsid w:val="00B00E50"/>
    <w:rsid w:val="00B0103C"/>
    <w:rsid w:val="00B0109B"/>
    <w:rsid w:val="00B010DB"/>
    <w:rsid w:val="00B019DC"/>
    <w:rsid w:val="00B01B86"/>
    <w:rsid w:val="00B01F39"/>
    <w:rsid w:val="00B021DB"/>
    <w:rsid w:val="00B026C1"/>
    <w:rsid w:val="00B02827"/>
    <w:rsid w:val="00B02A69"/>
    <w:rsid w:val="00B02B9C"/>
    <w:rsid w:val="00B0353B"/>
    <w:rsid w:val="00B03701"/>
    <w:rsid w:val="00B03B08"/>
    <w:rsid w:val="00B03D87"/>
    <w:rsid w:val="00B040B2"/>
    <w:rsid w:val="00B04349"/>
    <w:rsid w:val="00B0471F"/>
    <w:rsid w:val="00B04BD3"/>
    <w:rsid w:val="00B04D49"/>
    <w:rsid w:val="00B0524A"/>
    <w:rsid w:val="00B05369"/>
    <w:rsid w:val="00B05477"/>
    <w:rsid w:val="00B055DC"/>
    <w:rsid w:val="00B05746"/>
    <w:rsid w:val="00B05931"/>
    <w:rsid w:val="00B05C4B"/>
    <w:rsid w:val="00B05C5E"/>
    <w:rsid w:val="00B0647F"/>
    <w:rsid w:val="00B064BA"/>
    <w:rsid w:val="00B0688B"/>
    <w:rsid w:val="00B069DA"/>
    <w:rsid w:val="00B07050"/>
    <w:rsid w:val="00B07113"/>
    <w:rsid w:val="00B07149"/>
    <w:rsid w:val="00B07585"/>
    <w:rsid w:val="00B07704"/>
    <w:rsid w:val="00B07E67"/>
    <w:rsid w:val="00B07EFB"/>
    <w:rsid w:val="00B100A5"/>
    <w:rsid w:val="00B10197"/>
    <w:rsid w:val="00B10558"/>
    <w:rsid w:val="00B1109C"/>
    <w:rsid w:val="00B11500"/>
    <w:rsid w:val="00B11C43"/>
    <w:rsid w:val="00B11EE8"/>
    <w:rsid w:val="00B11FFB"/>
    <w:rsid w:val="00B126FC"/>
    <w:rsid w:val="00B12C16"/>
    <w:rsid w:val="00B12FCC"/>
    <w:rsid w:val="00B13FDF"/>
    <w:rsid w:val="00B14802"/>
    <w:rsid w:val="00B14860"/>
    <w:rsid w:val="00B14C64"/>
    <w:rsid w:val="00B14D92"/>
    <w:rsid w:val="00B156A9"/>
    <w:rsid w:val="00B15AF9"/>
    <w:rsid w:val="00B15E4E"/>
    <w:rsid w:val="00B15EA3"/>
    <w:rsid w:val="00B15F83"/>
    <w:rsid w:val="00B16031"/>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1290"/>
    <w:rsid w:val="00B21850"/>
    <w:rsid w:val="00B218E6"/>
    <w:rsid w:val="00B21C92"/>
    <w:rsid w:val="00B22137"/>
    <w:rsid w:val="00B22294"/>
    <w:rsid w:val="00B2281F"/>
    <w:rsid w:val="00B22C0D"/>
    <w:rsid w:val="00B2322C"/>
    <w:rsid w:val="00B23619"/>
    <w:rsid w:val="00B236FF"/>
    <w:rsid w:val="00B23AF4"/>
    <w:rsid w:val="00B23C15"/>
    <w:rsid w:val="00B23C47"/>
    <w:rsid w:val="00B24737"/>
    <w:rsid w:val="00B24F0F"/>
    <w:rsid w:val="00B25229"/>
    <w:rsid w:val="00B25624"/>
    <w:rsid w:val="00B25762"/>
    <w:rsid w:val="00B25AAA"/>
    <w:rsid w:val="00B25B34"/>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B44"/>
    <w:rsid w:val="00B27EDE"/>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9DE"/>
    <w:rsid w:val="00B32DF4"/>
    <w:rsid w:val="00B33665"/>
    <w:rsid w:val="00B33819"/>
    <w:rsid w:val="00B3389B"/>
    <w:rsid w:val="00B3397C"/>
    <w:rsid w:val="00B33A96"/>
    <w:rsid w:val="00B33F16"/>
    <w:rsid w:val="00B340AA"/>
    <w:rsid w:val="00B3429F"/>
    <w:rsid w:val="00B34A9F"/>
    <w:rsid w:val="00B34B80"/>
    <w:rsid w:val="00B3573B"/>
    <w:rsid w:val="00B35C82"/>
    <w:rsid w:val="00B35CDA"/>
    <w:rsid w:val="00B35D87"/>
    <w:rsid w:val="00B36160"/>
    <w:rsid w:val="00B36664"/>
    <w:rsid w:val="00B37106"/>
    <w:rsid w:val="00B372B8"/>
    <w:rsid w:val="00B374D3"/>
    <w:rsid w:val="00B378CF"/>
    <w:rsid w:val="00B37A60"/>
    <w:rsid w:val="00B37D97"/>
    <w:rsid w:val="00B40594"/>
    <w:rsid w:val="00B40707"/>
    <w:rsid w:val="00B4077E"/>
    <w:rsid w:val="00B409EB"/>
    <w:rsid w:val="00B40C48"/>
    <w:rsid w:val="00B40DDC"/>
    <w:rsid w:val="00B40F9E"/>
    <w:rsid w:val="00B411BD"/>
    <w:rsid w:val="00B41559"/>
    <w:rsid w:val="00B416CF"/>
    <w:rsid w:val="00B418E8"/>
    <w:rsid w:val="00B419C4"/>
    <w:rsid w:val="00B41C86"/>
    <w:rsid w:val="00B41D5F"/>
    <w:rsid w:val="00B41E93"/>
    <w:rsid w:val="00B41F0F"/>
    <w:rsid w:val="00B41F75"/>
    <w:rsid w:val="00B4208B"/>
    <w:rsid w:val="00B420E5"/>
    <w:rsid w:val="00B42285"/>
    <w:rsid w:val="00B422F9"/>
    <w:rsid w:val="00B422FE"/>
    <w:rsid w:val="00B42453"/>
    <w:rsid w:val="00B4245C"/>
    <w:rsid w:val="00B42609"/>
    <w:rsid w:val="00B4274B"/>
    <w:rsid w:val="00B42C05"/>
    <w:rsid w:val="00B42EE4"/>
    <w:rsid w:val="00B43080"/>
    <w:rsid w:val="00B43126"/>
    <w:rsid w:val="00B435B1"/>
    <w:rsid w:val="00B4367F"/>
    <w:rsid w:val="00B4368A"/>
    <w:rsid w:val="00B4385E"/>
    <w:rsid w:val="00B438BA"/>
    <w:rsid w:val="00B438FB"/>
    <w:rsid w:val="00B439D3"/>
    <w:rsid w:val="00B43C48"/>
    <w:rsid w:val="00B44773"/>
    <w:rsid w:val="00B44A7D"/>
    <w:rsid w:val="00B44CDF"/>
    <w:rsid w:val="00B44F99"/>
    <w:rsid w:val="00B45150"/>
    <w:rsid w:val="00B451FE"/>
    <w:rsid w:val="00B453B6"/>
    <w:rsid w:val="00B4570F"/>
    <w:rsid w:val="00B45876"/>
    <w:rsid w:val="00B458A1"/>
    <w:rsid w:val="00B45B16"/>
    <w:rsid w:val="00B45B30"/>
    <w:rsid w:val="00B45E96"/>
    <w:rsid w:val="00B4655C"/>
    <w:rsid w:val="00B46A38"/>
    <w:rsid w:val="00B46CBC"/>
    <w:rsid w:val="00B47235"/>
    <w:rsid w:val="00B47B2B"/>
    <w:rsid w:val="00B47CD7"/>
    <w:rsid w:val="00B505EB"/>
    <w:rsid w:val="00B50B58"/>
    <w:rsid w:val="00B50EB7"/>
    <w:rsid w:val="00B511CE"/>
    <w:rsid w:val="00B51378"/>
    <w:rsid w:val="00B51542"/>
    <w:rsid w:val="00B51D1D"/>
    <w:rsid w:val="00B5262A"/>
    <w:rsid w:val="00B52A47"/>
    <w:rsid w:val="00B52FA9"/>
    <w:rsid w:val="00B5310E"/>
    <w:rsid w:val="00B5351B"/>
    <w:rsid w:val="00B536EA"/>
    <w:rsid w:val="00B5386A"/>
    <w:rsid w:val="00B53C7A"/>
    <w:rsid w:val="00B53CDC"/>
    <w:rsid w:val="00B53E9D"/>
    <w:rsid w:val="00B53F91"/>
    <w:rsid w:val="00B542BA"/>
    <w:rsid w:val="00B54ACC"/>
    <w:rsid w:val="00B54DCB"/>
    <w:rsid w:val="00B54F4F"/>
    <w:rsid w:val="00B552AD"/>
    <w:rsid w:val="00B55714"/>
    <w:rsid w:val="00B558A8"/>
    <w:rsid w:val="00B55AC0"/>
    <w:rsid w:val="00B55AC2"/>
    <w:rsid w:val="00B560C9"/>
    <w:rsid w:val="00B5610C"/>
    <w:rsid w:val="00B56238"/>
    <w:rsid w:val="00B56533"/>
    <w:rsid w:val="00B567A3"/>
    <w:rsid w:val="00B56CFC"/>
    <w:rsid w:val="00B56DB4"/>
    <w:rsid w:val="00B5710A"/>
    <w:rsid w:val="00B574D2"/>
    <w:rsid w:val="00B574DA"/>
    <w:rsid w:val="00B57777"/>
    <w:rsid w:val="00B577A7"/>
    <w:rsid w:val="00B578F1"/>
    <w:rsid w:val="00B57A17"/>
    <w:rsid w:val="00B57E48"/>
    <w:rsid w:val="00B57F2E"/>
    <w:rsid w:val="00B57F63"/>
    <w:rsid w:val="00B603D5"/>
    <w:rsid w:val="00B611C5"/>
    <w:rsid w:val="00B61564"/>
    <w:rsid w:val="00B61843"/>
    <w:rsid w:val="00B61A1C"/>
    <w:rsid w:val="00B61BE2"/>
    <w:rsid w:val="00B62060"/>
    <w:rsid w:val="00B6266F"/>
    <w:rsid w:val="00B62CC6"/>
    <w:rsid w:val="00B62E0B"/>
    <w:rsid w:val="00B630CB"/>
    <w:rsid w:val="00B633EF"/>
    <w:rsid w:val="00B63768"/>
    <w:rsid w:val="00B63A44"/>
    <w:rsid w:val="00B63C32"/>
    <w:rsid w:val="00B6422E"/>
    <w:rsid w:val="00B64424"/>
    <w:rsid w:val="00B64434"/>
    <w:rsid w:val="00B64436"/>
    <w:rsid w:val="00B645C2"/>
    <w:rsid w:val="00B64956"/>
    <w:rsid w:val="00B650B9"/>
    <w:rsid w:val="00B65719"/>
    <w:rsid w:val="00B65BA1"/>
    <w:rsid w:val="00B6648C"/>
    <w:rsid w:val="00B6649B"/>
    <w:rsid w:val="00B6674F"/>
    <w:rsid w:val="00B66B4F"/>
    <w:rsid w:val="00B66C00"/>
    <w:rsid w:val="00B66C53"/>
    <w:rsid w:val="00B67675"/>
    <w:rsid w:val="00B676FC"/>
    <w:rsid w:val="00B67B0E"/>
    <w:rsid w:val="00B67F98"/>
    <w:rsid w:val="00B70204"/>
    <w:rsid w:val="00B70F05"/>
    <w:rsid w:val="00B711CE"/>
    <w:rsid w:val="00B7136E"/>
    <w:rsid w:val="00B71480"/>
    <w:rsid w:val="00B7181D"/>
    <w:rsid w:val="00B71DC8"/>
    <w:rsid w:val="00B72018"/>
    <w:rsid w:val="00B72075"/>
    <w:rsid w:val="00B720E0"/>
    <w:rsid w:val="00B72589"/>
    <w:rsid w:val="00B725C2"/>
    <w:rsid w:val="00B72660"/>
    <w:rsid w:val="00B7281A"/>
    <w:rsid w:val="00B72E8A"/>
    <w:rsid w:val="00B73671"/>
    <w:rsid w:val="00B73977"/>
    <w:rsid w:val="00B7408D"/>
    <w:rsid w:val="00B74163"/>
    <w:rsid w:val="00B746C6"/>
    <w:rsid w:val="00B7487E"/>
    <w:rsid w:val="00B7522F"/>
    <w:rsid w:val="00B7537B"/>
    <w:rsid w:val="00B75448"/>
    <w:rsid w:val="00B75C05"/>
    <w:rsid w:val="00B75CE5"/>
    <w:rsid w:val="00B75E43"/>
    <w:rsid w:val="00B7604C"/>
    <w:rsid w:val="00B7651F"/>
    <w:rsid w:val="00B7652C"/>
    <w:rsid w:val="00B766BF"/>
    <w:rsid w:val="00B76B62"/>
    <w:rsid w:val="00B76D54"/>
    <w:rsid w:val="00B76E94"/>
    <w:rsid w:val="00B76F93"/>
    <w:rsid w:val="00B76FA6"/>
    <w:rsid w:val="00B77193"/>
    <w:rsid w:val="00B7733D"/>
    <w:rsid w:val="00B77379"/>
    <w:rsid w:val="00B779C5"/>
    <w:rsid w:val="00B77A7F"/>
    <w:rsid w:val="00B80000"/>
    <w:rsid w:val="00B8014F"/>
    <w:rsid w:val="00B8029E"/>
    <w:rsid w:val="00B80910"/>
    <w:rsid w:val="00B809F8"/>
    <w:rsid w:val="00B80B20"/>
    <w:rsid w:val="00B8102F"/>
    <w:rsid w:val="00B818F4"/>
    <w:rsid w:val="00B81934"/>
    <w:rsid w:val="00B81B9A"/>
    <w:rsid w:val="00B81BC9"/>
    <w:rsid w:val="00B81D54"/>
    <w:rsid w:val="00B81D9E"/>
    <w:rsid w:val="00B81E52"/>
    <w:rsid w:val="00B8222F"/>
    <w:rsid w:val="00B82233"/>
    <w:rsid w:val="00B824DB"/>
    <w:rsid w:val="00B82615"/>
    <w:rsid w:val="00B82AC3"/>
    <w:rsid w:val="00B83444"/>
    <w:rsid w:val="00B836ED"/>
    <w:rsid w:val="00B83A9F"/>
    <w:rsid w:val="00B83D43"/>
    <w:rsid w:val="00B83FFB"/>
    <w:rsid w:val="00B8425B"/>
    <w:rsid w:val="00B84511"/>
    <w:rsid w:val="00B8459A"/>
    <w:rsid w:val="00B84873"/>
    <w:rsid w:val="00B849C9"/>
    <w:rsid w:val="00B84CB4"/>
    <w:rsid w:val="00B84D9B"/>
    <w:rsid w:val="00B853BE"/>
    <w:rsid w:val="00B85874"/>
    <w:rsid w:val="00B85CC3"/>
    <w:rsid w:val="00B86476"/>
    <w:rsid w:val="00B86484"/>
    <w:rsid w:val="00B86932"/>
    <w:rsid w:val="00B86A3D"/>
    <w:rsid w:val="00B86BF9"/>
    <w:rsid w:val="00B86E43"/>
    <w:rsid w:val="00B87046"/>
    <w:rsid w:val="00B87423"/>
    <w:rsid w:val="00B874B0"/>
    <w:rsid w:val="00B875C7"/>
    <w:rsid w:val="00B87990"/>
    <w:rsid w:val="00B87CC3"/>
    <w:rsid w:val="00B900C4"/>
    <w:rsid w:val="00B9015C"/>
    <w:rsid w:val="00B903A5"/>
    <w:rsid w:val="00B905C1"/>
    <w:rsid w:val="00B90D10"/>
    <w:rsid w:val="00B90FE5"/>
    <w:rsid w:val="00B9158B"/>
    <w:rsid w:val="00B9175E"/>
    <w:rsid w:val="00B919AD"/>
    <w:rsid w:val="00B91A2B"/>
    <w:rsid w:val="00B91DE3"/>
    <w:rsid w:val="00B9223F"/>
    <w:rsid w:val="00B925DF"/>
    <w:rsid w:val="00B9290A"/>
    <w:rsid w:val="00B92EE1"/>
    <w:rsid w:val="00B93204"/>
    <w:rsid w:val="00B93261"/>
    <w:rsid w:val="00B93A67"/>
    <w:rsid w:val="00B93BFD"/>
    <w:rsid w:val="00B93FBF"/>
    <w:rsid w:val="00B942E1"/>
    <w:rsid w:val="00B9444D"/>
    <w:rsid w:val="00B94479"/>
    <w:rsid w:val="00B9448C"/>
    <w:rsid w:val="00B94E17"/>
    <w:rsid w:val="00B95395"/>
    <w:rsid w:val="00B953D2"/>
    <w:rsid w:val="00B95618"/>
    <w:rsid w:val="00B956F8"/>
    <w:rsid w:val="00B957FE"/>
    <w:rsid w:val="00B95B6A"/>
    <w:rsid w:val="00B95F02"/>
    <w:rsid w:val="00B96813"/>
    <w:rsid w:val="00B968A2"/>
    <w:rsid w:val="00B969A6"/>
    <w:rsid w:val="00B96BEF"/>
    <w:rsid w:val="00B96F64"/>
    <w:rsid w:val="00B96FA8"/>
    <w:rsid w:val="00B96FC0"/>
    <w:rsid w:val="00B97260"/>
    <w:rsid w:val="00B97A69"/>
    <w:rsid w:val="00B97E72"/>
    <w:rsid w:val="00B97EDC"/>
    <w:rsid w:val="00BA00DD"/>
    <w:rsid w:val="00BA0542"/>
    <w:rsid w:val="00BA0632"/>
    <w:rsid w:val="00BA0743"/>
    <w:rsid w:val="00BA0AAA"/>
    <w:rsid w:val="00BA0BE9"/>
    <w:rsid w:val="00BA0DFB"/>
    <w:rsid w:val="00BA107D"/>
    <w:rsid w:val="00BA271B"/>
    <w:rsid w:val="00BA2F77"/>
    <w:rsid w:val="00BA2FEF"/>
    <w:rsid w:val="00BA335D"/>
    <w:rsid w:val="00BA348A"/>
    <w:rsid w:val="00BA35B3"/>
    <w:rsid w:val="00BA3774"/>
    <w:rsid w:val="00BA3A30"/>
    <w:rsid w:val="00BA3A83"/>
    <w:rsid w:val="00BA3C1F"/>
    <w:rsid w:val="00BA438F"/>
    <w:rsid w:val="00BA4A4F"/>
    <w:rsid w:val="00BA4BFA"/>
    <w:rsid w:val="00BA5376"/>
    <w:rsid w:val="00BA53DB"/>
    <w:rsid w:val="00BA558C"/>
    <w:rsid w:val="00BA6553"/>
    <w:rsid w:val="00BA66E4"/>
    <w:rsid w:val="00BA6712"/>
    <w:rsid w:val="00BA6995"/>
    <w:rsid w:val="00BA6B33"/>
    <w:rsid w:val="00BA6CA0"/>
    <w:rsid w:val="00BA6E34"/>
    <w:rsid w:val="00BA6EF6"/>
    <w:rsid w:val="00BA7241"/>
    <w:rsid w:val="00BA734F"/>
    <w:rsid w:val="00BA7D43"/>
    <w:rsid w:val="00BB01B5"/>
    <w:rsid w:val="00BB05DF"/>
    <w:rsid w:val="00BB0684"/>
    <w:rsid w:val="00BB085D"/>
    <w:rsid w:val="00BB0CF4"/>
    <w:rsid w:val="00BB0E90"/>
    <w:rsid w:val="00BB0E9C"/>
    <w:rsid w:val="00BB14D0"/>
    <w:rsid w:val="00BB1548"/>
    <w:rsid w:val="00BB1C0C"/>
    <w:rsid w:val="00BB1CE7"/>
    <w:rsid w:val="00BB1E73"/>
    <w:rsid w:val="00BB21DE"/>
    <w:rsid w:val="00BB2470"/>
    <w:rsid w:val="00BB2680"/>
    <w:rsid w:val="00BB2819"/>
    <w:rsid w:val="00BB2899"/>
    <w:rsid w:val="00BB2D80"/>
    <w:rsid w:val="00BB2FD3"/>
    <w:rsid w:val="00BB2FDF"/>
    <w:rsid w:val="00BB2FFF"/>
    <w:rsid w:val="00BB335C"/>
    <w:rsid w:val="00BB3A0F"/>
    <w:rsid w:val="00BB3B27"/>
    <w:rsid w:val="00BB3F30"/>
    <w:rsid w:val="00BB4739"/>
    <w:rsid w:val="00BB4C3A"/>
    <w:rsid w:val="00BB4D92"/>
    <w:rsid w:val="00BB4FE3"/>
    <w:rsid w:val="00BB531B"/>
    <w:rsid w:val="00BB5A90"/>
    <w:rsid w:val="00BB5FCB"/>
    <w:rsid w:val="00BB604B"/>
    <w:rsid w:val="00BB62E9"/>
    <w:rsid w:val="00BB6A7D"/>
    <w:rsid w:val="00BB70DA"/>
    <w:rsid w:val="00BB7201"/>
    <w:rsid w:val="00BB798A"/>
    <w:rsid w:val="00BB7BF3"/>
    <w:rsid w:val="00BC00EC"/>
    <w:rsid w:val="00BC0248"/>
    <w:rsid w:val="00BC0313"/>
    <w:rsid w:val="00BC0460"/>
    <w:rsid w:val="00BC04A7"/>
    <w:rsid w:val="00BC08C5"/>
    <w:rsid w:val="00BC0B5A"/>
    <w:rsid w:val="00BC1122"/>
    <w:rsid w:val="00BC1196"/>
    <w:rsid w:val="00BC12FB"/>
    <w:rsid w:val="00BC134C"/>
    <w:rsid w:val="00BC1C3C"/>
    <w:rsid w:val="00BC1D12"/>
    <w:rsid w:val="00BC2102"/>
    <w:rsid w:val="00BC228A"/>
    <w:rsid w:val="00BC2795"/>
    <w:rsid w:val="00BC307F"/>
    <w:rsid w:val="00BC3159"/>
    <w:rsid w:val="00BC3257"/>
    <w:rsid w:val="00BC398E"/>
    <w:rsid w:val="00BC39AB"/>
    <w:rsid w:val="00BC39DB"/>
    <w:rsid w:val="00BC3A32"/>
    <w:rsid w:val="00BC4020"/>
    <w:rsid w:val="00BC410E"/>
    <w:rsid w:val="00BC46EF"/>
    <w:rsid w:val="00BC59ED"/>
    <w:rsid w:val="00BC5A9E"/>
    <w:rsid w:val="00BC67CB"/>
    <w:rsid w:val="00BC681D"/>
    <w:rsid w:val="00BC6A5F"/>
    <w:rsid w:val="00BC6A75"/>
    <w:rsid w:val="00BC6FD6"/>
    <w:rsid w:val="00BC7215"/>
    <w:rsid w:val="00BC7C94"/>
    <w:rsid w:val="00BD008E"/>
    <w:rsid w:val="00BD0582"/>
    <w:rsid w:val="00BD08B7"/>
    <w:rsid w:val="00BD09B1"/>
    <w:rsid w:val="00BD12B3"/>
    <w:rsid w:val="00BD16F6"/>
    <w:rsid w:val="00BD1781"/>
    <w:rsid w:val="00BD17CD"/>
    <w:rsid w:val="00BD2205"/>
    <w:rsid w:val="00BD25DD"/>
    <w:rsid w:val="00BD28F1"/>
    <w:rsid w:val="00BD2AD9"/>
    <w:rsid w:val="00BD2B45"/>
    <w:rsid w:val="00BD2C21"/>
    <w:rsid w:val="00BD2F3B"/>
    <w:rsid w:val="00BD3297"/>
    <w:rsid w:val="00BD3372"/>
    <w:rsid w:val="00BD3430"/>
    <w:rsid w:val="00BD3F4B"/>
    <w:rsid w:val="00BD4FC8"/>
    <w:rsid w:val="00BD50AA"/>
    <w:rsid w:val="00BD5135"/>
    <w:rsid w:val="00BD5B43"/>
    <w:rsid w:val="00BD5CC4"/>
    <w:rsid w:val="00BD67BB"/>
    <w:rsid w:val="00BD6ED0"/>
    <w:rsid w:val="00BD70A0"/>
    <w:rsid w:val="00BD70E0"/>
    <w:rsid w:val="00BD7291"/>
    <w:rsid w:val="00BD79CE"/>
    <w:rsid w:val="00BD7C20"/>
    <w:rsid w:val="00BD7E37"/>
    <w:rsid w:val="00BD7EA3"/>
    <w:rsid w:val="00BD7FE2"/>
    <w:rsid w:val="00BE00E1"/>
    <w:rsid w:val="00BE077B"/>
    <w:rsid w:val="00BE08E7"/>
    <w:rsid w:val="00BE0ABB"/>
    <w:rsid w:val="00BE0B19"/>
    <w:rsid w:val="00BE0D30"/>
    <w:rsid w:val="00BE0DD8"/>
    <w:rsid w:val="00BE0DF2"/>
    <w:rsid w:val="00BE0E51"/>
    <w:rsid w:val="00BE14ED"/>
    <w:rsid w:val="00BE16DC"/>
    <w:rsid w:val="00BE18F5"/>
    <w:rsid w:val="00BE190B"/>
    <w:rsid w:val="00BE19E9"/>
    <w:rsid w:val="00BE1D82"/>
    <w:rsid w:val="00BE1EE4"/>
    <w:rsid w:val="00BE1F8B"/>
    <w:rsid w:val="00BE2726"/>
    <w:rsid w:val="00BE2A99"/>
    <w:rsid w:val="00BE2B4F"/>
    <w:rsid w:val="00BE2F35"/>
    <w:rsid w:val="00BE2F39"/>
    <w:rsid w:val="00BE332D"/>
    <w:rsid w:val="00BE3814"/>
    <w:rsid w:val="00BE3AF0"/>
    <w:rsid w:val="00BE3CF1"/>
    <w:rsid w:val="00BE3ECB"/>
    <w:rsid w:val="00BE400E"/>
    <w:rsid w:val="00BE419C"/>
    <w:rsid w:val="00BE4798"/>
    <w:rsid w:val="00BE4B20"/>
    <w:rsid w:val="00BE4DE1"/>
    <w:rsid w:val="00BE51E1"/>
    <w:rsid w:val="00BE59BE"/>
    <w:rsid w:val="00BE5FC4"/>
    <w:rsid w:val="00BE61C8"/>
    <w:rsid w:val="00BE6586"/>
    <w:rsid w:val="00BE6BA0"/>
    <w:rsid w:val="00BE6C0A"/>
    <w:rsid w:val="00BE6CF2"/>
    <w:rsid w:val="00BE71EC"/>
    <w:rsid w:val="00BE76DD"/>
    <w:rsid w:val="00BE79FB"/>
    <w:rsid w:val="00BE7C4D"/>
    <w:rsid w:val="00BE7F6A"/>
    <w:rsid w:val="00BF0181"/>
    <w:rsid w:val="00BF0274"/>
    <w:rsid w:val="00BF08C4"/>
    <w:rsid w:val="00BF0BAF"/>
    <w:rsid w:val="00BF0C4E"/>
    <w:rsid w:val="00BF0F9D"/>
    <w:rsid w:val="00BF1116"/>
    <w:rsid w:val="00BF12BC"/>
    <w:rsid w:val="00BF1356"/>
    <w:rsid w:val="00BF19CE"/>
    <w:rsid w:val="00BF22F7"/>
    <w:rsid w:val="00BF27D8"/>
    <w:rsid w:val="00BF2B6F"/>
    <w:rsid w:val="00BF3080"/>
    <w:rsid w:val="00BF319D"/>
    <w:rsid w:val="00BF326C"/>
    <w:rsid w:val="00BF351A"/>
    <w:rsid w:val="00BF35A4"/>
    <w:rsid w:val="00BF3813"/>
    <w:rsid w:val="00BF3914"/>
    <w:rsid w:val="00BF397A"/>
    <w:rsid w:val="00BF39CD"/>
    <w:rsid w:val="00BF3B56"/>
    <w:rsid w:val="00BF4123"/>
    <w:rsid w:val="00BF49B1"/>
    <w:rsid w:val="00BF4C9B"/>
    <w:rsid w:val="00BF5008"/>
    <w:rsid w:val="00BF5285"/>
    <w:rsid w:val="00BF532A"/>
    <w:rsid w:val="00BF5552"/>
    <w:rsid w:val="00BF5EAE"/>
    <w:rsid w:val="00BF60E2"/>
    <w:rsid w:val="00BF616A"/>
    <w:rsid w:val="00BF66A8"/>
    <w:rsid w:val="00BF7243"/>
    <w:rsid w:val="00BF7395"/>
    <w:rsid w:val="00BF73F2"/>
    <w:rsid w:val="00C0076C"/>
    <w:rsid w:val="00C009CB"/>
    <w:rsid w:val="00C01671"/>
    <w:rsid w:val="00C0190D"/>
    <w:rsid w:val="00C01BE2"/>
    <w:rsid w:val="00C01F5A"/>
    <w:rsid w:val="00C02419"/>
    <w:rsid w:val="00C02554"/>
    <w:rsid w:val="00C02766"/>
    <w:rsid w:val="00C03CA8"/>
    <w:rsid w:val="00C03EE8"/>
    <w:rsid w:val="00C04205"/>
    <w:rsid w:val="00C04513"/>
    <w:rsid w:val="00C045AF"/>
    <w:rsid w:val="00C04839"/>
    <w:rsid w:val="00C04873"/>
    <w:rsid w:val="00C055E8"/>
    <w:rsid w:val="00C0574C"/>
    <w:rsid w:val="00C05815"/>
    <w:rsid w:val="00C05BEC"/>
    <w:rsid w:val="00C05E6E"/>
    <w:rsid w:val="00C06933"/>
    <w:rsid w:val="00C06E7D"/>
    <w:rsid w:val="00C070CF"/>
    <w:rsid w:val="00C076CB"/>
    <w:rsid w:val="00C07C9D"/>
    <w:rsid w:val="00C07EFF"/>
    <w:rsid w:val="00C10D9A"/>
    <w:rsid w:val="00C110CD"/>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5A16"/>
    <w:rsid w:val="00C15B70"/>
    <w:rsid w:val="00C169AF"/>
    <w:rsid w:val="00C16C30"/>
    <w:rsid w:val="00C16C7C"/>
    <w:rsid w:val="00C16E7C"/>
    <w:rsid w:val="00C172C6"/>
    <w:rsid w:val="00C174B6"/>
    <w:rsid w:val="00C17562"/>
    <w:rsid w:val="00C1778E"/>
    <w:rsid w:val="00C17BED"/>
    <w:rsid w:val="00C17DB4"/>
    <w:rsid w:val="00C203D5"/>
    <w:rsid w:val="00C206AE"/>
    <w:rsid w:val="00C209F6"/>
    <w:rsid w:val="00C20A00"/>
    <w:rsid w:val="00C20BA3"/>
    <w:rsid w:val="00C210AB"/>
    <w:rsid w:val="00C21179"/>
    <w:rsid w:val="00C214A0"/>
    <w:rsid w:val="00C21673"/>
    <w:rsid w:val="00C216C8"/>
    <w:rsid w:val="00C21C7A"/>
    <w:rsid w:val="00C21E07"/>
    <w:rsid w:val="00C2208E"/>
    <w:rsid w:val="00C22507"/>
    <w:rsid w:val="00C22859"/>
    <w:rsid w:val="00C22B86"/>
    <w:rsid w:val="00C22D7A"/>
    <w:rsid w:val="00C23130"/>
    <w:rsid w:val="00C2330E"/>
    <w:rsid w:val="00C238A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9C7"/>
    <w:rsid w:val="00C26DB8"/>
    <w:rsid w:val="00C26E11"/>
    <w:rsid w:val="00C26E41"/>
    <w:rsid w:val="00C26F9E"/>
    <w:rsid w:val="00C273C4"/>
    <w:rsid w:val="00C2742C"/>
    <w:rsid w:val="00C277FD"/>
    <w:rsid w:val="00C27A07"/>
    <w:rsid w:val="00C3043E"/>
    <w:rsid w:val="00C30976"/>
    <w:rsid w:val="00C30EB8"/>
    <w:rsid w:val="00C30FF6"/>
    <w:rsid w:val="00C31934"/>
    <w:rsid w:val="00C319AD"/>
    <w:rsid w:val="00C31F04"/>
    <w:rsid w:val="00C32B82"/>
    <w:rsid w:val="00C32CE6"/>
    <w:rsid w:val="00C33691"/>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105"/>
    <w:rsid w:val="00C3654C"/>
    <w:rsid w:val="00C36BF5"/>
    <w:rsid w:val="00C36DBC"/>
    <w:rsid w:val="00C3705B"/>
    <w:rsid w:val="00C376BA"/>
    <w:rsid w:val="00C37CBD"/>
    <w:rsid w:val="00C37E2C"/>
    <w:rsid w:val="00C401C6"/>
    <w:rsid w:val="00C401E8"/>
    <w:rsid w:val="00C4020F"/>
    <w:rsid w:val="00C40373"/>
    <w:rsid w:val="00C403F1"/>
    <w:rsid w:val="00C40682"/>
    <w:rsid w:val="00C4082D"/>
    <w:rsid w:val="00C40AB6"/>
    <w:rsid w:val="00C40AE6"/>
    <w:rsid w:val="00C40CBC"/>
    <w:rsid w:val="00C40D8A"/>
    <w:rsid w:val="00C40ED5"/>
    <w:rsid w:val="00C40F93"/>
    <w:rsid w:val="00C40FFA"/>
    <w:rsid w:val="00C4101B"/>
    <w:rsid w:val="00C411AF"/>
    <w:rsid w:val="00C4138D"/>
    <w:rsid w:val="00C4146D"/>
    <w:rsid w:val="00C416CB"/>
    <w:rsid w:val="00C4179A"/>
    <w:rsid w:val="00C41B01"/>
    <w:rsid w:val="00C41E3A"/>
    <w:rsid w:val="00C42031"/>
    <w:rsid w:val="00C423FF"/>
    <w:rsid w:val="00C4270E"/>
    <w:rsid w:val="00C4278D"/>
    <w:rsid w:val="00C42DFE"/>
    <w:rsid w:val="00C42E6D"/>
    <w:rsid w:val="00C4304C"/>
    <w:rsid w:val="00C431F1"/>
    <w:rsid w:val="00C432A6"/>
    <w:rsid w:val="00C43315"/>
    <w:rsid w:val="00C43B11"/>
    <w:rsid w:val="00C43BF1"/>
    <w:rsid w:val="00C43CB2"/>
    <w:rsid w:val="00C43E1C"/>
    <w:rsid w:val="00C43EB5"/>
    <w:rsid w:val="00C43EF2"/>
    <w:rsid w:val="00C43F72"/>
    <w:rsid w:val="00C4437B"/>
    <w:rsid w:val="00C44C1E"/>
    <w:rsid w:val="00C44D7C"/>
    <w:rsid w:val="00C44EA6"/>
    <w:rsid w:val="00C44F84"/>
    <w:rsid w:val="00C45028"/>
    <w:rsid w:val="00C4516E"/>
    <w:rsid w:val="00C452F5"/>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F38"/>
    <w:rsid w:val="00C50242"/>
    <w:rsid w:val="00C5034D"/>
    <w:rsid w:val="00C5050E"/>
    <w:rsid w:val="00C50A33"/>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6BF"/>
    <w:rsid w:val="00C53D3B"/>
    <w:rsid w:val="00C53EB3"/>
    <w:rsid w:val="00C54018"/>
    <w:rsid w:val="00C540B5"/>
    <w:rsid w:val="00C5411A"/>
    <w:rsid w:val="00C542D4"/>
    <w:rsid w:val="00C54B6F"/>
    <w:rsid w:val="00C54D71"/>
    <w:rsid w:val="00C54E65"/>
    <w:rsid w:val="00C551DA"/>
    <w:rsid w:val="00C555FC"/>
    <w:rsid w:val="00C55DC5"/>
    <w:rsid w:val="00C56126"/>
    <w:rsid w:val="00C563F5"/>
    <w:rsid w:val="00C566AF"/>
    <w:rsid w:val="00C56D58"/>
    <w:rsid w:val="00C56F1D"/>
    <w:rsid w:val="00C570F7"/>
    <w:rsid w:val="00C572A7"/>
    <w:rsid w:val="00C5796D"/>
    <w:rsid w:val="00C57BC9"/>
    <w:rsid w:val="00C57CB2"/>
    <w:rsid w:val="00C57D8E"/>
    <w:rsid w:val="00C57F54"/>
    <w:rsid w:val="00C6029C"/>
    <w:rsid w:val="00C60B3C"/>
    <w:rsid w:val="00C60C69"/>
    <w:rsid w:val="00C60D26"/>
    <w:rsid w:val="00C60E3E"/>
    <w:rsid w:val="00C61032"/>
    <w:rsid w:val="00C614CA"/>
    <w:rsid w:val="00C615BB"/>
    <w:rsid w:val="00C61F1C"/>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7FB"/>
    <w:rsid w:val="00C654E0"/>
    <w:rsid w:val="00C65589"/>
    <w:rsid w:val="00C656E6"/>
    <w:rsid w:val="00C65BA8"/>
    <w:rsid w:val="00C65D3D"/>
    <w:rsid w:val="00C65E5A"/>
    <w:rsid w:val="00C6695C"/>
    <w:rsid w:val="00C66A04"/>
    <w:rsid w:val="00C67116"/>
    <w:rsid w:val="00C67357"/>
    <w:rsid w:val="00C677C2"/>
    <w:rsid w:val="00C67822"/>
    <w:rsid w:val="00C6785D"/>
    <w:rsid w:val="00C67D4B"/>
    <w:rsid w:val="00C67D63"/>
    <w:rsid w:val="00C67EAB"/>
    <w:rsid w:val="00C70342"/>
    <w:rsid w:val="00C70584"/>
    <w:rsid w:val="00C70ACB"/>
    <w:rsid w:val="00C70DFF"/>
    <w:rsid w:val="00C719DD"/>
    <w:rsid w:val="00C71E81"/>
    <w:rsid w:val="00C71F93"/>
    <w:rsid w:val="00C7226E"/>
    <w:rsid w:val="00C723DC"/>
    <w:rsid w:val="00C729AA"/>
    <w:rsid w:val="00C72A52"/>
    <w:rsid w:val="00C72F91"/>
    <w:rsid w:val="00C7324F"/>
    <w:rsid w:val="00C733B0"/>
    <w:rsid w:val="00C735D1"/>
    <w:rsid w:val="00C7364D"/>
    <w:rsid w:val="00C74A5A"/>
    <w:rsid w:val="00C74CDA"/>
    <w:rsid w:val="00C750CF"/>
    <w:rsid w:val="00C751FE"/>
    <w:rsid w:val="00C75539"/>
    <w:rsid w:val="00C75812"/>
    <w:rsid w:val="00C75A6B"/>
    <w:rsid w:val="00C75F26"/>
    <w:rsid w:val="00C7615D"/>
    <w:rsid w:val="00C763B6"/>
    <w:rsid w:val="00C7644F"/>
    <w:rsid w:val="00C765A0"/>
    <w:rsid w:val="00C768F6"/>
    <w:rsid w:val="00C76A1F"/>
    <w:rsid w:val="00C76CED"/>
    <w:rsid w:val="00C77A1D"/>
    <w:rsid w:val="00C77C58"/>
    <w:rsid w:val="00C77D93"/>
    <w:rsid w:val="00C80073"/>
    <w:rsid w:val="00C807ED"/>
    <w:rsid w:val="00C80C69"/>
    <w:rsid w:val="00C80DEA"/>
    <w:rsid w:val="00C80E9E"/>
    <w:rsid w:val="00C8103F"/>
    <w:rsid w:val="00C8143F"/>
    <w:rsid w:val="00C8169A"/>
    <w:rsid w:val="00C81AE9"/>
    <w:rsid w:val="00C81C85"/>
    <w:rsid w:val="00C829BD"/>
    <w:rsid w:val="00C82B29"/>
    <w:rsid w:val="00C82CE5"/>
    <w:rsid w:val="00C832DC"/>
    <w:rsid w:val="00C834A8"/>
    <w:rsid w:val="00C83540"/>
    <w:rsid w:val="00C8377F"/>
    <w:rsid w:val="00C83874"/>
    <w:rsid w:val="00C83968"/>
    <w:rsid w:val="00C83B69"/>
    <w:rsid w:val="00C8402B"/>
    <w:rsid w:val="00C849BC"/>
    <w:rsid w:val="00C84D02"/>
    <w:rsid w:val="00C84E9E"/>
    <w:rsid w:val="00C85229"/>
    <w:rsid w:val="00C85AC5"/>
    <w:rsid w:val="00C85BE2"/>
    <w:rsid w:val="00C85DC2"/>
    <w:rsid w:val="00C8646D"/>
    <w:rsid w:val="00C8651B"/>
    <w:rsid w:val="00C868D2"/>
    <w:rsid w:val="00C86FAE"/>
    <w:rsid w:val="00C877E4"/>
    <w:rsid w:val="00C8793A"/>
    <w:rsid w:val="00C9004F"/>
    <w:rsid w:val="00C90457"/>
    <w:rsid w:val="00C90519"/>
    <w:rsid w:val="00C90521"/>
    <w:rsid w:val="00C90E49"/>
    <w:rsid w:val="00C91A64"/>
    <w:rsid w:val="00C91C4B"/>
    <w:rsid w:val="00C91DE3"/>
    <w:rsid w:val="00C91F58"/>
    <w:rsid w:val="00C924A9"/>
    <w:rsid w:val="00C925F5"/>
    <w:rsid w:val="00C92A81"/>
    <w:rsid w:val="00C92AAA"/>
    <w:rsid w:val="00C92C7F"/>
    <w:rsid w:val="00C931AB"/>
    <w:rsid w:val="00C931E8"/>
    <w:rsid w:val="00C933C8"/>
    <w:rsid w:val="00C93479"/>
    <w:rsid w:val="00C9369D"/>
    <w:rsid w:val="00C93A7C"/>
    <w:rsid w:val="00C94235"/>
    <w:rsid w:val="00C944FA"/>
    <w:rsid w:val="00C94509"/>
    <w:rsid w:val="00C948EA"/>
    <w:rsid w:val="00C9560D"/>
    <w:rsid w:val="00C95854"/>
    <w:rsid w:val="00C95D41"/>
    <w:rsid w:val="00C95EFF"/>
    <w:rsid w:val="00C96106"/>
    <w:rsid w:val="00C961D1"/>
    <w:rsid w:val="00C96289"/>
    <w:rsid w:val="00C9659C"/>
    <w:rsid w:val="00C968C0"/>
    <w:rsid w:val="00C96B73"/>
    <w:rsid w:val="00C96E61"/>
    <w:rsid w:val="00C96E6F"/>
    <w:rsid w:val="00C973A4"/>
    <w:rsid w:val="00C973C1"/>
    <w:rsid w:val="00C97872"/>
    <w:rsid w:val="00C978D0"/>
    <w:rsid w:val="00C9794E"/>
    <w:rsid w:val="00C97B02"/>
    <w:rsid w:val="00C97B6B"/>
    <w:rsid w:val="00C97CF6"/>
    <w:rsid w:val="00C97F60"/>
    <w:rsid w:val="00CA00DC"/>
    <w:rsid w:val="00CA02A1"/>
    <w:rsid w:val="00CA0532"/>
    <w:rsid w:val="00CA0B09"/>
    <w:rsid w:val="00CA0BA2"/>
    <w:rsid w:val="00CA133C"/>
    <w:rsid w:val="00CA156B"/>
    <w:rsid w:val="00CA192B"/>
    <w:rsid w:val="00CA1A11"/>
    <w:rsid w:val="00CA2241"/>
    <w:rsid w:val="00CA276D"/>
    <w:rsid w:val="00CA2E36"/>
    <w:rsid w:val="00CA31C2"/>
    <w:rsid w:val="00CA34EE"/>
    <w:rsid w:val="00CA3509"/>
    <w:rsid w:val="00CA38C7"/>
    <w:rsid w:val="00CA3A46"/>
    <w:rsid w:val="00CA3CDD"/>
    <w:rsid w:val="00CA3E4F"/>
    <w:rsid w:val="00CA3EC1"/>
    <w:rsid w:val="00CA403B"/>
    <w:rsid w:val="00CA41F6"/>
    <w:rsid w:val="00CA49DA"/>
    <w:rsid w:val="00CA4AD2"/>
    <w:rsid w:val="00CA4C55"/>
    <w:rsid w:val="00CA4D83"/>
    <w:rsid w:val="00CA4DA7"/>
    <w:rsid w:val="00CA4F79"/>
    <w:rsid w:val="00CA505A"/>
    <w:rsid w:val="00CA5449"/>
    <w:rsid w:val="00CA5479"/>
    <w:rsid w:val="00CA59DD"/>
    <w:rsid w:val="00CA6B84"/>
    <w:rsid w:val="00CA6DDF"/>
    <w:rsid w:val="00CA6F98"/>
    <w:rsid w:val="00CA6FA3"/>
    <w:rsid w:val="00CA6FAC"/>
    <w:rsid w:val="00CA711A"/>
    <w:rsid w:val="00CA738A"/>
    <w:rsid w:val="00CA7680"/>
    <w:rsid w:val="00CA77AF"/>
    <w:rsid w:val="00CB008E"/>
    <w:rsid w:val="00CB0138"/>
    <w:rsid w:val="00CB01FA"/>
    <w:rsid w:val="00CB0737"/>
    <w:rsid w:val="00CB0954"/>
    <w:rsid w:val="00CB097A"/>
    <w:rsid w:val="00CB0A3A"/>
    <w:rsid w:val="00CB0E02"/>
    <w:rsid w:val="00CB10F6"/>
    <w:rsid w:val="00CB1387"/>
    <w:rsid w:val="00CB1A5E"/>
    <w:rsid w:val="00CB1C37"/>
    <w:rsid w:val="00CB1E1D"/>
    <w:rsid w:val="00CB1EF1"/>
    <w:rsid w:val="00CB1F15"/>
    <w:rsid w:val="00CB21A0"/>
    <w:rsid w:val="00CB21F0"/>
    <w:rsid w:val="00CB22B2"/>
    <w:rsid w:val="00CB22BD"/>
    <w:rsid w:val="00CB23BB"/>
    <w:rsid w:val="00CB26EC"/>
    <w:rsid w:val="00CB29EF"/>
    <w:rsid w:val="00CB2D2A"/>
    <w:rsid w:val="00CB2E6B"/>
    <w:rsid w:val="00CB2FFA"/>
    <w:rsid w:val="00CB348C"/>
    <w:rsid w:val="00CB34FA"/>
    <w:rsid w:val="00CB39A5"/>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6A5F"/>
    <w:rsid w:val="00CB7683"/>
    <w:rsid w:val="00CB787A"/>
    <w:rsid w:val="00CB7BC1"/>
    <w:rsid w:val="00CB7D07"/>
    <w:rsid w:val="00CC0439"/>
    <w:rsid w:val="00CC0B8A"/>
    <w:rsid w:val="00CC0BAE"/>
    <w:rsid w:val="00CC0C4A"/>
    <w:rsid w:val="00CC131D"/>
    <w:rsid w:val="00CC17F0"/>
    <w:rsid w:val="00CC1853"/>
    <w:rsid w:val="00CC1A34"/>
    <w:rsid w:val="00CC1DC9"/>
    <w:rsid w:val="00CC1E20"/>
    <w:rsid w:val="00CC1FAE"/>
    <w:rsid w:val="00CC237C"/>
    <w:rsid w:val="00CC24BB"/>
    <w:rsid w:val="00CC27EE"/>
    <w:rsid w:val="00CC29EF"/>
    <w:rsid w:val="00CC2D14"/>
    <w:rsid w:val="00CC2F60"/>
    <w:rsid w:val="00CC3A23"/>
    <w:rsid w:val="00CC3D59"/>
    <w:rsid w:val="00CC4343"/>
    <w:rsid w:val="00CC44D8"/>
    <w:rsid w:val="00CC47D7"/>
    <w:rsid w:val="00CC481E"/>
    <w:rsid w:val="00CC4D2A"/>
    <w:rsid w:val="00CC5439"/>
    <w:rsid w:val="00CC55AF"/>
    <w:rsid w:val="00CC567B"/>
    <w:rsid w:val="00CC5CCF"/>
    <w:rsid w:val="00CC67A0"/>
    <w:rsid w:val="00CC6D10"/>
    <w:rsid w:val="00CC6E22"/>
    <w:rsid w:val="00CC6F87"/>
    <w:rsid w:val="00CC7082"/>
    <w:rsid w:val="00CC7127"/>
    <w:rsid w:val="00CC737C"/>
    <w:rsid w:val="00CC7DB8"/>
    <w:rsid w:val="00CD00BF"/>
    <w:rsid w:val="00CD03F5"/>
    <w:rsid w:val="00CD0683"/>
    <w:rsid w:val="00CD06ED"/>
    <w:rsid w:val="00CD087D"/>
    <w:rsid w:val="00CD0CF3"/>
    <w:rsid w:val="00CD0F5D"/>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F0"/>
    <w:rsid w:val="00CD5512"/>
    <w:rsid w:val="00CD6A28"/>
    <w:rsid w:val="00CD6E3D"/>
    <w:rsid w:val="00CD71AB"/>
    <w:rsid w:val="00CD746A"/>
    <w:rsid w:val="00CD77F2"/>
    <w:rsid w:val="00CD781F"/>
    <w:rsid w:val="00CE0109"/>
    <w:rsid w:val="00CE0A18"/>
    <w:rsid w:val="00CE0D7A"/>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FEB"/>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429"/>
    <w:rsid w:val="00CF155A"/>
    <w:rsid w:val="00CF166B"/>
    <w:rsid w:val="00CF19DA"/>
    <w:rsid w:val="00CF1AFF"/>
    <w:rsid w:val="00CF1B19"/>
    <w:rsid w:val="00CF1C7F"/>
    <w:rsid w:val="00CF1CC0"/>
    <w:rsid w:val="00CF1D7F"/>
    <w:rsid w:val="00CF1E7A"/>
    <w:rsid w:val="00CF1F28"/>
    <w:rsid w:val="00CF2234"/>
    <w:rsid w:val="00CF24F8"/>
    <w:rsid w:val="00CF256D"/>
    <w:rsid w:val="00CF2653"/>
    <w:rsid w:val="00CF313D"/>
    <w:rsid w:val="00CF353B"/>
    <w:rsid w:val="00CF3789"/>
    <w:rsid w:val="00CF3887"/>
    <w:rsid w:val="00CF3B1E"/>
    <w:rsid w:val="00CF4247"/>
    <w:rsid w:val="00CF44CE"/>
    <w:rsid w:val="00CF4AA6"/>
    <w:rsid w:val="00CF503A"/>
    <w:rsid w:val="00CF5263"/>
    <w:rsid w:val="00CF5ABB"/>
    <w:rsid w:val="00CF60B5"/>
    <w:rsid w:val="00CF6202"/>
    <w:rsid w:val="00CF6265"/>
    <w:rsid w:val="00CF69A7"/>
    <w:rsid w:val="00CF6C71"/>
    <w:rsid w:val="00CF7076"/>
    <w:rsid w:val="00CF7571"/>
    <w:rsid w:val="00CF774C"/>
    <w:rsid w:val="00CF7BEB"/>
    <w:rsid w:val="00D004FA"/>
    <w:rsid w:val="00D00636"/>
    <w:rsid w:val="00D00879"/>
    <w:rsid w:val="00D00A57"/>
    <w:rsid w:val="00D00CF8"/>
    <w:rsid w:val="00D012D7"/>
    <w:rsid w:val="00D0156C"/>
    <w:rsid w:val="00D01B21"/>
    <w:rsid w:val="00D01E2F"/>
    <w:rsid w:val="00D0285F"/>
    <w:rsid w:val="00D02AB3"/>
    <w:rsid w:val="00D02BBD"/>
    <w:rsid w:val="00D02F03"/>
    <w:rsid w:val="00D03000"/>
    <w:rsid w:val="00D03102"/>
    <w:rsid w:val="00D03356"/>
    <w:rsid w:val="00D03534"/>
    <w:rsid w:val="00D035D4"/>
    <w:rsid w:val="00D03727"/>
    <w:rsid w:val="00D0378A"/>
    <w:rsid w:val="00D03C18"/>
    <w:rsid w:val="00D03C54"/>
    <w:rsid w:val="00D04848"/>
    <w:rsid w:val="00D04A40"/>
    <w:rsid w:val="00D05039"/>
    <w:rsid w:val="00D05045"/>
    <w:rsid w:val="00D05132"/>
    <w:rsid w:val="00D05E2B"/>
    <w:rsid w:val="00D05EA9"/>
    <w:rsid w:val="00D060CC"/>
    <w:rsid w:val="00D061ED"/>
    <w:rsid w:val="00D063F1"/>
    <w:rsid w:val="00D064D3"/>
    <w:rsid w:val="00D0676F"/>
    <w:rsid w:val="00D067C4"/>
    <w:rsid w:val="00D06D6D"/>
    <w:rsid w:val="00D06D79"/>
    <w:rsid w:val="00D06E33"/>
    <w:rsid w:val="00D071F8"/>
    <w:rsid w:val="00D07252"/>
    <w:rsid w:val="00D074F4"/>
    <w:rsid w:val="00D079E7"/>
    <w:rsid w:val="00D07CE1"/>
    <w:rsid w:val="00D07FD4"/>
    <w:rsid w:val="00D1026A"/>
    <w:rsid w:val="00D103ED"/>
    <w:rsid w:val="00D107CF"/>
    <w:rsid w:val="00D10B41"/>
    <w:rsid w:val="00D111CA"/>
    <w:rsid w:val="00D111CF"/>
    <w:rsid w:val="00D117B9"/>
    <w:rsid w:val="00D11A10"/>
    <w:rsid w:val="00D11B0B"/>
    <w:rsid w:val="00D1204D"/>
    <w:rsid w:val="00D12293"/>
    <w:rsid w:val="00D12365"/>
    <w:rsid w:val="00D1241E"/>
    <w:rsid w:val="00D127AD"/>
    <w:rsid w:val="00D12F30"/>
    <w:rsid w:val="00D13BEC"/>
    <w:rsid w:val="00D13C4A"/>
    <w:rsid w:val="00D13D26"/>
    <w:rsid w:val="00D13F9F"/>
    <w:rsid w:val="00D14236"/>
    <w:rsid w:val="00D14553"/>
    <w:rsid w:val="00D14825"/>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39A"/>
    <w:rsid w:val="00D2084D"/>
    <w:rsid w:val="00D20B8B"/>
    <w:rsid w:val="00D20D28"/>
    <w:rsid w:val="00D212E6"/>
    <w:rsid w:val="00D2162C"/>
    <w:rsid w:val="00D21A3C"/>
    <w:rsid w:val="00D21B1C"/>
    <w:rsid w:val="00D21BC9"/>
    <w:rsid w:val="00D22342"/>
    <w:rsid w:val="00D22ABA"/>
    <w:rsid w:val="00D22C56"/>
    <w:rsid w:val="00D22CEE"/>
    <w:rsid w:val="00D230E4"/>
    <w:rsid w:val="00D233F1"/>
    <w:rsid w:val="00D23E5B"/>
    <w:rsid w:val="00D2490B"/>
    <w:rsid w:val="00D24B4C"/>
    <w:rsid w:val="00D24D34"/>
    <w:rsid w:val="00D24E25"/>
    <w:rsid w:val="00D256F8"/>
    <w:rsid w:val="00D2580C"/>
    <w:rsid w:val="00D2586E"/>
    <w:rsid w:val="00D25BDA"/>
    <w:rsid w:val="00D25FA9"/>
    <w:rsid w:val="00D26142"/>
    <w:rsid w:val="00D2685C"/>
    <w:rsid w:val="00D26A22"/>
    <w:rsid w:val="00D26A3B"/>
    <w:rsid w:val="00D26E6F"/>
    <w:rsid w:val="00D26FD4"/>
    <w:rsid w:val="00D2749D"/>
    <w:rsid w:val="00D27AB2"/>
    <w:rsid w:val="00D27B70"/>
    <w:rsid w:val="00D302FD"/>
    <w:rsid w:val="00D30326"/>
    <w:rsid w:val="00D3038A"/>
    <w:rsid w:val="00D30436"/>
    <w:rsid w:val="00D3098D"/>
    <w:rsid w:val="00D318AE"/>
    <w:rsid w:val="00D319AD"/>
    <w:rsid w:val="00D31A02"/>
    <w:rsid w:val="00D31A68"/>
    <w:rsid w:val="00D31C2D"/>
    <w:rsid w:val="00D327DC"/>
    <w:rsid w:val="00D32D16"/>
    <w:rsid w:val="00D3323C"/>
    <w:rsid w:val="00D333A9"/>
    <w:rsid w:val="00D33456"/>
    <w:rsid w:val="00D33581"/>
    <w:rsid w:val="00D3396F"/>
    <w:rsid w:val="00D33A1E"/>
    <w:rsid w:val="00D33D4D"/>
    <w:rsid w:val="00D34004"/>
    <w:rsid w:val="00D34A0B"/>
    <w:rsid w:val="00D34E95"/>
    <w:rsid w:val="00D35513"/>
    <w:rsid w:val="00D35672"/>
    <w:rsid w:val="00D35889"/>
    <w:rsid w:val="00D36234"/>
    <w:rsid w:val="00D36371"/>
    <w:rsid w:val="00D36A61"/>
    <w:rsid w:val="00D376D2"/>
    <w:rsid w:val="00D3786D"/>
    <w:rsid w:val="00D37A2E"/>
    <w:rsid w:val="00D37B77"/>
    <w:rsid w:val="00D37F2B"/>
    <w:rsid w:val="00D40246"/>
    <w:rsid w:val="00D404C3"/>
    <w:rsid w:val="00D40F00"/>
    <w:rsid w:val="00D40F74"/>
    <w:rsid w:val="00D4135C"/>
    <w:rsid w:val="00D4162F"/>
    <w:rsid w:val="00D41980"/>
    <w:rsid w:val="00D42521"/>
    <w:rsid w:val="00D42818"/>
    <w:rsid w:val="00D42ABC"/>
    <w:rsid w:val="00D42D68"/>
    <w:rsid w:val="00D42E2F"/>
    <w:rsid w:val="00D437D8"/>
    <w:rsid w:val="00D439CF"/>
    <w:rsid w:val="00D43A0C"/>
    <w:rsid w:val="00D43F71"/>
    <w:rsid w:val="00D44318"/>
    <w:rsid w:val="00D44427"/>
    <w:rsid w:val="00D44994"/>
    <w:rsid w:val="00D44E58"/>
    <w:rsid w:val="00D45285"/>
    <w:rsid w:val="00D45416"/>
    <w:rsid w:val="00D45504"/>
    <w:rsid w:val="00D455D6"/>
    <w:rsid w:val="00D45D55"/>
    <w:rsid w:val="00D45DF3"/>
    <w:rsid w:val="00D4607B"/>
    <w:rsid w:val="00D46174"/>
    <w:rsid w:val="00D46349"/>
    <w:rsid w:val="00D46B05"/>
    <w:rsid w:val="00D4725A"/>
    <w:rsid w:val="00D4746D"/>
    <w:rsid w:val="00D47627"/>
    <w:rsid w:val="00D47DD0"/>
    <w:rsid w:val="00D50069"/>
    <w:rsid w:val="00D50183"/>
    <w:rsid w:val="00D50AD7"/>
    <w:rsid w:val="00D50B40"/>
    <w:rsid w:val="00D50BF2"/>
    <w:rsid w:val="00D50EDF"/>
    <w:rsid w:val="00D51257"/>
    <w:rsid w:val="00D51323"/>
    <w:rsid w:val="00D513C2"/>
    <w:rsid w:val="00D51B8A"/>
    <w:rsid w:val="00D51D12"/>
    <w:rsid w:val="00D51DD4"/>
    <w:rsid w:val="00D51DD6"/>
    <w:rsid w:val="00D51F38"/>
    <w:rsid w:val="00D51FC9"/>
    <w:rsid w:val="00D52396"/>
    <w:rsid w:val="00D52863"/>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470"/>
    <w:rsid w:val="00D56DB2"/>
    <w:rsid w:val="00D56DDB"/>
    <w:rsid w:val="00D571E4"/>
    <w:rsid w:val="00D5747F"/>
    <w:rsid w:val="00D57495"/>
    <w:rsid w:val="00D574FA"/>
    <w:rsid w:val="00D5785E"/>
    <w:rsid w:val="00D57DCA"/>
    <w:rsid w:val="00D60463"/>
    <w:rsid w:val="00D6077D"/>
    <w:rsid w:val="00D60C8D"/>
    <w:rsid w:val="00D60F60"/>
    <w:rsid w:val="00D60FEA"/>
    <w:rsid w:val="00D61018"/>
    <w:rsid w:val="00D61341"/>
    <w:rsid w:val="00D61374"/>
    <w:rsid w:val="00D6168A"/>
    <w:rsid w:val="00D616A5"/>
    <w:rsid w:val="00D61FF0"/>
    <w:rsid w:val="00D6211D"/>
    <w:rsid w:val="00D62324"/>
    <w:rsid w:val="00D626CD"/>
    <w:rsid w:val="00D62C97"/>
    <w:rsid w:val="00D62C9A"/>
    <w:rsid w:val="00D62DF0"/>
    <w:rsid w:val="00D63517"/>
    <w:rsid w:val="00D636D1"/>
    <w:rsid w:val="00D637CA"/>
    <w:rsid w:val="00D63825"/>
    <w:rsid w:val="00D638B9"/>
    <w:rsid w:val="00D63B75"/>
    <w:rsid w:val="00D63B7A"/>
    <w:rsid w:val="00D63DEC"/>
    <w:rsid w:val="00D647CC"/>
    <w:rsid w:val="00D64B16"/>
    <w:rsid w:val="00D65527"/>
    <w:rsid w:val="00D658EF"/>
    <w:rsid w:val="00D659B1"/>
    <w:rsid w:val="00D65D9C"/>
    <w:rsid w:val="00D65EAA"/>
    <w:rsid w:val="00D6622B"/>
    <w:rsid w:val="00D662AA"/>
    <w:rsid w:val="00D6636B"/>
    <w:rsid w:val="00D66413"/>
    <w:rsid w:val="00D66608"/>
    <w:rsid w:val="00D66634"/>
    <w:rsid w:val="00D66B5C"/>
    <w:rsid w:val="00D66CF6"/>
    <w:rsid w:val="00D66D59"/>
    <w:rsid w:val="00D66DC2"/>
    <w:rsid w:val="00D66E18"/>
    <w:rsid w:val="00D6734D"/>
    <w:rsid w:val="00D679CF"/>
    <w:rsid w:val="00D679D3"/>
    <w:rsid w:val="00D7010B"/>
    <w:rsid w:val="00D702EA"/>
    <w:rsid w:val="00D7037A"/>
    <w:rsid w:val="00D703F5"/>
    <w:rsid w:val="00D70640"/>
    <w:rsid w:val="00D709C0"/>
    <w:rsid w:val="00D70E3C"/>
    <w:rsid w:val="00D70FC2"/>
    <w:rsid w:val="00D71519"/>
    <w:rsid w:val="00D7157B"/>
    <w:rsid w:val="00D715AD"/>
    <w:rsid w:val="00D71A8D"/>
    <w:rsid w:val="00D7207D"/>
    <w:rsid w:val="00D724A9"/>
    <w:rsid w:val="00D72E92"/>
    <w:rsid w:val="00D72E98"/>
    <w:rsid w:val="00D72F28"/>
    <w:rsid w:val="00D7356F"/>
    <w:rsid w:val="00D73587"/>
    <w:rsid w:val="00D73BA8"/>
    <w:rsid w:val="00D73EBB"/>
    <w:rsid w:val="00D7403B"/>
    <w:rsid w:val="00D74059"/>
    <w:rsid w:val="00D740BC"/>
    <w:rsid w:val="00D743AB"/>
    <w:rsid w:val="00D74B73"/>
    <w:rsid w:val="00D74E1D"/>
    <w:rsid w:val="00D751FB"/>
    <w:rsid w:val="00D754D6"/>
    <w:rsid w:val="00D755EB"/>
    <w:rsid w:val="00D76006"/>
    <w:rsid w:val="00D761AA"/>
    <w:rsid w:val="00D76791"/>
    <w:rsid w:val="00D76A00"/>
    <w:rsid w:val="00D76C5E"/>
    <w:rsid w:val="00D76D18"/>
    <w:rsid w:val="00D76E3F"/>
    <w:rsid w:val="00D76ED6"/>
    <w:rsid w:val="00D76FA8"/>
    <w:rsid w:val="00D76FAE"/>
    <w:rsid w:val="00D77372"/>
    <w:rsid w:val="00D77785"/>
    <w:rsid w:val="00D777D7"/>
    <w:rsid w:val="00D77885"/>
    <w:rsid w:val="00D77A2C"/>
    <w:rsid w:val="00D77DCE"/>
    <w:rsid w:val="00D80382"/>
    <w:rsid w:val="00D80854"/>
    <w:rsid w:val="00D80AB8"/>
    <w:rsid w:val="00D80B5F"/>
    <w:rsid w:val="00D81792"/>
    <w:rsid w:val="00D819B1"/>
    <w:rsid w:val="00D81E6A"/>
    <w:rsid w:val="00D82494"/>
    <w:rsid w:val="00D82E86"/>
    <w:rsid w:val="00D83009"/>
    <w:rsid w:val="00D8328D"/>
    <w:rsid w:val="00D833F9"/>
    <w:rsid w:val="00D83456"/>
    <w:rsid w:val="00D83AE9"/>
    <w:rsid w:val="00D83BC8"/>
    <w:rsid w:val="00D83FFE"/>
    <w:rsid w:val="00D841FB"/>
    <w:rsid w:val="00D84309"/>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F1D"/>
    <w:rsid w:val="00D87FC9"/>
    <w:rsid w:val="00D907BF"/>
    <w:rsid w:val="00D90984"/>
    <w:rsid w:val="00D90CD3"/>
    <w:rsid w:val="00D90D1A"/>
    <w:rsid w:val="00D90E64"/>
    <w:rsid w:val="00D90F99"/>
    <w:rsid w:val="00D919E6"/>
    <w:rsid w:val="00D91A05"/>
    <w:rsid w:val="00D91ABB"/>
    <w:rsid w:val="00D91BC2"/>
    <w:rsid w:val="00D91BD5"/>
    <w:rsid w:val="00D91BE1"/>
    <w:rsid w:val="00D92508"/>
    <w:rsid w:val="00D929AE"/>
    <w:rsid w:val="00D92ABA"/>
    <w:rsid w:val="00D92C29"/>
    <w:rsid w:val="00D92DB9"/>
    <w:rsid w:val="00D936E2"/>
    <w:rsid w:val="00D93D98"/>
    <w:rsid w:val="00D93F43"/>
    <w:rsid w:val="00D941D7"/>
    <w:rsid w:val="00D94D6D"/>
    <w:rsid w:val="00D94DED"/>
    <w:rsid w:val="00D95034"/>
    <w:rsid w:val="00D95104"/>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2CE"/>
    <w:rsid w:val="00DA3CA5"/>
    <w:rsid w:val="00DA3D0D"/>
    <w:rsid w:val="00DA3E7A"/>
    <w:rsid w:val="00DA4276"/>
    <w:rsid w:val="00DA430C"/>
    <w:rsid w:val="00DA4442"/>
    <w:rsid w:val="00DA4843"/>
    <w:rsid w:val="00DA4988"/>
    <w:rsid w:val="00DA4A10"/>
    <w:rsid w:val="00DA4AFA"/>
    <w:rsid w:val="00DA4B81"/>
    <w:rsid w:val="00DA5413"/>
    <w:rsid w:val="00DA5CAF"/>
    <w:rsid w:val="00DA5CCF"/>
    <w:rsid w:val="00DA615D"/>
    <w:rsid w:val="00DA6494"/>
    <w:rsid w:val="00DA6598"/>
    <w:rsid w:val="00DA67F8"/>
    <w:rsid w:val="00DA6C0F"/>
    <w:rsid w:val="00DA6CCE"/>
    <w:rsid w:val="00DA702F"/>
    <w:rsid w:val="00DA7326"/>
    <w:rsid w:val="00DA7A85"/>
    <w:rsid w:val="00DA7C64"/>
    <w:rsid w:val="00DA7E73"/>
    <w:rsid w:val="00DA7F8A"/>
    <w:rsid w:val="00DB0176"/>
    <w:rsid w:val="00DB0404"/>
    <w:rsid w:val="00DB05AF"/>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7F3"/>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6EC"/>
    <w:rsid w:val="00DB59E1"/>
    <w:rsid w:val="00DB5BE8"/>
    <w:rsid w:val="00DB61C4"/>
    <w:rsid w:val="00DB640E"/>
    <w:rsid w:val="00DB662E"/>
    <w:rsid w:val="00DB6CE5"/>
    <w:rsid w:val="00DB6D4E"/>
    <w:rsid w:val="00DB6F41"/>
    <w:rsid w:val="00DB701B"/>
    <w:rsid w:val="00DB710B"/>
    <w:rsid w:val="00DB7FD6"/>
    <w:rsid w:val="00DC001B"/>
    <w:rsid w:val="00DC11F5"/>
    <w:rsid w:val="00DC1327"/>
    <w:rsid w:val="00DC1350"/>
    <w:rsid w:val="00DC15D3"/>
    <w:rsid w:val="00DC16BC"/>
    <w:rsid w:val="00DC1D17"/>
    <w:rsid w:val="00DC2406"/>
    <w:rsid w:val="00DC2474"/>
    <w:rsid w:val="00DC30EE"/>
    <w:rsid w:val="00DC313B"/>
    <w:rsid w:val="00DC3237"/>
    <w:rsid w:val="00DC3508"/>
    <w:rsid w:val="00DC3E7D"/>
    <w:rsid w:val="00DC4157"/>
    <w:rsid w:val="00DC41A4"/>
    <w:rsid w:val="00DC42A9"/>
    <w:rsid w:val="00DC44A2"/>
    <w:rsid w:val="00DC4866"/>
    <w:rsid w:val="00DC4B2B"/>
    <w:rsid w:val="00DC5446"/>
    <w:rsid w:val="00DC5627"/>
    <w:rsid w:val="00DC5672"/>
    <w:rsid w:val="00DC6040"/>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C04"/>
    <w:rsid w:val="00DD3C3A"/>
    <w:rsid w:val="00DD3C43"/>
    <w:rsid w:val="00DD3EF5"/>
    <w:rsid w:val="00DD482D"/>
    <w:rsid w:val="00DD500A"/>
    <w:rsid w:val="00DD519C"/>
    <w:rsid w:val="00DD53FA"/>
    <w:rsid w:val="00DD5C88"/>
    <w:rsid w:val="00DD5F42"/>
    <w:rsid w:val="00DD617B"/>
    <w:rsid w:val="00DD6A37"/>
    <w:rsid w:val="00DD70EC"/>
    <w:rsid w:val="00DD7261"/>
    <w:rsid w:val="00DD7855"/>
    <w:rsid w:val="00DD7A5B"/>
    <w:rsid w:val="00DD7E09"/>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C02"/>
    <w:rsid w:val="00DE50C5"/>
    <w:rsid w:val="00DE52E3"/>
    <w:rsid w:val="00DE5343"/>
    <w:rsid w:val="00DE64D7"/>
    <w:rsid w:val="00DE68E1"/>
    <w:rsid w:val="00DE6A3B"/>
    <w:rsid w:val="00DE6CBC"/>
    <w:rsid w:val="00DE70EA"/>
    <w:rsid w:val="00DE752E"/>
    <w:rsid w:val="00DE7C00"/>
    <w:rsid w:val="00DF029A"/>
    <w:rsid w:val="00DF03E9"/>
    <w:rsid w:val="00DF03ED"/>
    <w:rsid w:val="00DF04EE"/>
    <w:rsid w:val="00DF0BF4"/>
    <w:rsid w:val="00DF0C3D"/>
    <w:rsid w:val="00DF0C51"/>
    <w:rsid w:val="00DF0F67"/>
    <w:rsid w:val="00DF179D"/>
    <w:rsid w:val="00DF1BBB"/>
    <w:rsid w:val="00DF1E9C"/>
    <w:rsid w:val="00DF2868"/>
    <w:rsid w:val="00DF32EF"/>
    <w:rsid w:val="00DF339F"/>
    <w:rsid w:val="00DF4455"/>
    <w:rsid w:val="00DF4572"/>
    <w:rsid w:val="00DF4640"/>
    <w:rsid w:val="00DF4658"/>
    <w:rsid w:val="00DF4785"/>
    <w:rsid w:val="00DF4999"/>
    <w:rsid w:val="00DF4E81"/>
    <w:rsid w:val="00DF4EFB"/>
    <w:rsid w:val="00DF54D1"/>
    <w:rsid w:val="00DF55CB"/>
    <w:rsid w:val="00DF597F"/>
    <w:rsid w:val="00DF5E6F"/>
    <w:rsid w:val="00DF62F8"/>
    <w:rsid w:val="00DF6404"/>
    <w:rsid w:val="00DF64B7"/>
    <w:rsid w:val="00DF669D"/>
    <w:rsid w:val="00DF6976"/>
    <w:rsid w:val="00DF6C52"/>
    <w:rsid w:val="00DF6C8B"/>
    <w:rsid w:val="00DF6F17"/>
    <w:rsid w:val="00DF6FCB"/>
    <w:rsid w:val="00DF7414"/>
    <w:rsid w:val="00DF7451"/>
    <w:rsid w:val="00DF78FA"/>
    <w:rsid w:val="00DF7EC5"/>
    <w:rsid w:val="00DF7F13"/>
    <w:rsid w:val="00E002C3"/>
    <w:rsid w:val="00E002F1"/>
    <w:rsid w:val="00E0082C"/>
    <w:rsid w:val="00E00DCD"/>
    <w:rsid w:val="00E00F5D"/>
    <w:rsid w:val="00E01359"/>
    <w:rsid w:val="00E0167F"/>
    <w:rsid w:val="00E0174B"/>
    <w:rsid w:val="00E01765"/>
    <w:rsid w:val="00E01DAA"/>
    <w:rsid w:val="00E01F06"/>
    <w:rsid w:val="00E0211C"/>
    <w:rsid w:val="00E021C5"/>
    <w:rsid w:val="00E023E5"/>
    <w:rsid w:val="00E02432"/>
    <w:rsid w:val="00E02838"/>
    <w:rsid w:val="00E03016"/>
    <w:rsid w:val="00E0305E"/>
    <w:rsid w:val="00E033D3"/>
    <w:rsid w:val="00E033FB"/>
    <w:rsid w:val="00E03794"/>
    <w:rsid w:val="00E03876"/>
    <w:rsid w:val="00E038FC"/>
    <w:rsid w:val="00E03E8A"/>
    <w:rsid w:val="00E04022"/>
    <w:rsid w:val="00E040A1"/>
    <w:rsid w:val="00E051DC"/>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02A"/>
    <w:rsid w:val="00E10317"/>
    <w:rsid w:val="00E11654"/>
    <w:rsid w:val="00E11D4A"/>
    <w:rsid w:val="00E12CBA"/>
    <w:rsid w:val="00E13A42"/>
    <w:rsid w:val="00E14028"/>
    <w:rsid w:val="00E14A7E"/>
    <w:rsid w:val="00E14BFA"/>
    <w:rsid w:val="00E1504F"/>
    <w:rsid w:val="00E151E1"/>
    <w:rsid w:val="00E153A6"/>
    <w:rsid w:val="00E15CC0"/>
    <w:rsid w:val="00E163D4"/>
    <w:rsid w:val="00E16DBC"/>
    <w:rsid w:val="00E17444"/>
    <w:rsid w:val="00E17619"/>
    <w:rsid w:val="00E17805"/>
    <w:rsid w:val="00E17C01"/>
    <w:rsid w:val="00E201B1"/>
    <w:rsid w:val="00E202CC"/>
    <w:rsid w:val="00E20F79"/>
    <w:rsid w:val="00E210C4"/>
    <w:rsid w:val="00E21144"/>
    <w:rsid w:val="00E21278"/>
    <w:rsid w:val="00E212E4"/>
    <w:rsid w:val="00E214AF"/>
    <w:rsid w:val="00E215C5"/>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E0B"/>
    <w:rsid w:val="00E23FB7"/>
    <w:rsid w:val="00E2463F"/>
    <w:rsid w:val="00E24A27"/>
    <w:rsid w:val="00E24DE1"/>
    <w:rsid w:val="00E25037"/>
    <w:rsid w:val="00E25626"/>
    <w:rsid w:val="00E25911"/>
    <w:rsid w:val="00E25C31"/>
    <w:rsid w:val="00E25CFA"/>
    <w:rsid w:val="00E25F89"/>
    <w:rsid w:val="00E26080"/>
    <w:rsid w:val="00E26597"/>
    <w:rsid w:val="00E26A87"/>
    <w:rsid w:val="00E273CB"/>
    <w:rsid w:val="00E2745B"/>
    <w:rsid w:val="00E27F60"/>
    <w:rsid w:val="00E30022"/>
    <w:rsid w:val="00E305EC"/>
    <w:rsid w:val="00E30719"/>
    <w:rsid w:val="00E30EBD"/>
    <w:rsid w:val="00E3111C"/>
    <w:rsid w:val="00E3115F"/>
    <w:rsid w:val="00E3138F"/>
    <w:rsid w:val="00E31491"/>
    <w:rsid w:val="00E31679"/>
    <w:rsid w:val="00E31D1C"/>
    <w:rsid w:val="00E31FB9"/>
    <w:rsid w:val="00E32274"/>
    <w:rsid w:val="00E3243F"/>
    <w:rsid w:val="00E32617"/>
    <w:rsid w:val="00E3271D"/>
    <w:rsid w:val="00E32D62"/>
    <w:rsid w:val="00E339DC"/>
    <w:rsid w:val="00E33A5E"/>
    <w:rsid w:val="00E33BBE"/>
    <w:rsid w:val="00E33DDF"/>
    <w:rsid w:val="00E33E15"/>
    <w:rsid w:val="00E340B5"/>
    <w:rsid w:val="00E3424C"/>
    <w:rsid w:val="00E343B7"/>
    <w:rsid w:val="00E3538B"/>
    <w:rsid w:val="00E354DD"/>
    <w:rsid w:val="00E355F3"/>
    <w:rsid w:val="00E3561A"/>
    <w:rsid w:val="00E35716"/>
    <w:rsid w:val="00E35C7D"/>
    <w:rsid w:val="00E361B8"/>
    <w:rsid w:val="00E365B2"/>
    <w:rsid w:val="00E36707"/>
    <w:rsid w:val="00E369EE"/>
    <w:rsid w:val="00E36A1B"/>
    <w:rsid w:val="00E36ABB"/>
    <w:rsid w:val="00E3735D"/>
    <w:rsid w:val="00E37602"/>
    <w:rsid w:val="00E37665"/>
    <w:rsid w:val="00E37E69"/>
    <w:rsid w:val="00E400C3"/>
    <w:rsid w:val="00E405A7"/>
    <w:rsid w:val="00E40847"/>
    <w:rsid w:val="00E40AD5"/>
    <w:rsid w:val="00E40B47"/>
    <w:rsid w:val="00E40D91"/>
    <w:rsid w:val="00E40E0F"/>
    <w:rsid w:val="00E41A78"/>
    <w:rsid w:val="00E41E2C"/>
    <w:rsid w:val="00E42024"/>
    <w:rsid w:val="00E42040"/>
    <w:rsid w:val="00E429ED"/>
    <w:rsid w:val="00E435B1"/>
    <w:rsid w:val="00E436B8"/>
    <w:rsid w:val="00E43BC4"/>
    <w:rsid w:val="00E43D47"/>
    <w:rsid w:val="00E43DEF"/>
    <w:rsid w:val="00E43EF2"/>
    <w:rsid w:val="00E43F37"/>
    <w:rsid w:val="00E4445D"/>
    <w:rsid w:val="00E44593"/>
    <w:rsid w:val="00E44B67"/>
    <w:rsid w:val="00E450ED"/>
    <w:rsid w:val="00E45289"/>
    <w:rsid w:val="00E45403"/>
    <w:rsid w:val="00E4556C"/>
    <w:rsid w:val="00E45603"/>
    <w:rsid w:val="00E45815"/>
    <w:rsid w:val="00E45963"/>
    <w:rsid w:val="00E45AB2"/>
    <w:rsid w:val="00E45C47"/>
    <w:rsid w:val="00E4615D"/>
    <w:rsid w:val="00E46CD8"/>
    <w:rsid w:val="00E46E97"/>
    <w:rsid w:val="00E474F2"/>
    <w:rsid w:val="00E4773F"/>
    <w:rsid w:val="00E47766"/>
    <w:rsid w:val="00E4791B"/>
    <w:rsid w:val="00E47B71"/>
    <w:rsid w:val="00E47C8B"/>
    <w:rsid w:val="00E47E31"/>
    <w:rsid w:val="00E500FB"/>
    <w:rsid w:val="00E501DD"/>
    <w:rsid w:val="00E5029E"/>
    <w:rsid w:val="00E504BB"/>
    <w:rsid w:val="00E50528"/>
    <w:rsid w:val="00E505DB"/>
    <w:rsid w:val="00E50AC6"/>
    <w:rsid w:val="00E51139"/>
    <w:rsid w:val="00E513F0"/>
    <w:rsid w:val="00E51A78"/>
    <w:rsid w:val="00E51DDD"/>
    <w:rsid w:val="00E51FDD"/>
    <w:rsid w:val="00E52041"/>
    <w:rsid w:val="00E523EA"/>
    <w:rsid w:val="00E52435"/>
    <w:rsid w:val="00E528A4"/>
    <w:rsid w:val="00E52AB0"/>
    <w:rsid w:val="00E53122"/>
    <w:rsid w:val="00E53401"/>
    <w:rsid w:val="00E5351B"/>
    <w:rsid w:val="00E53941"/>
    <w:rsid w:val="00E53AC6"/>
    <w:rsid w:val="00E53B58"/>
    <w:rsid w:val="00E53CAC"/>
    <w:rsid w:val="00E53FA9"/>
    <w:rsid w:val="00E5414C"/>
    <w:rsid w:val="00E547B3"/>
    <w:rsid w:val="00E54B68"/>
    <w:rsid w:val="00E54C33"/>
    <w:rsid w:val="00E54EED"/>
    <w:rsid w:val="00E5577C"/>
    <w:rsid w:val="00E559A0"/>
    <w:rsid w:val="00E55A4B"/>
    <w:rsid w:val="00E5604D"/>
    <w:rsid w:val="00E564E4"/>
    <w:rsid w:val="00E5680D"/>
    <w:rsid w:val="00E56DD6"/>
    <w:rsid w:val="00E5733D"/>
    <w:rsid w:val="00E576B5"/>
    <w:rsid w:val="00E579CE"/>
    <w:rsid w:val="00E57AFC"/>
    <w:rsid w:val="00E57CF6"/>
    <w:rsid w:val="00E60103"/>
    <w:rsid w:val="00E602EF"/>
    <w:rsid w:val="00E60534"/>
    <w:rsid w:val="00E60961"/>
    <w:rsid w:val="00E60DC5"/>
    <w:rsid w:val="00E60E3D"/>
    <w:rsid w:val="00E60F30"/>
    <w:rsid w:val="00E6148D"/>
    <w:rsid w:val="00E61778"/>
    <w:rsid w:val="00E619AF"/>
    <w:rsid w:val="00E61A85"/>
    <w:rsid w:val="00E61BA9"/>
    <w:rsid w:val="00E61CC0"/>
    <w:rsid w:val="00E62217"/>
    <w:rsid w:val="00E6277B"/>
    <w:rsid w:val="00E63309"/>
    <w:rsid w:val="00E6376B"/>
    <w:rsid w:val="00E63794"/>
    <w:rsid w:val="00E63B36"/>
    <w:rsid w:val="00E63B42"/>
    <w:rsid w:val="00E63C95"/>
    <w:rsid w:val="00E63F21"/>
    <w:rsid w:val="00E63FCC"/>
    <w:rsid w:val="00E641DA"/>
    <w:rsid w:val="00E64424"/>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23E"/>
    <w:rsid w:val="00E6743F"/>
    <w:rsid w:val="00E6758E"/>
    <w:rsid w:val="00E67617"/>
    <w:rsid w:val="00E67A2A"/>
    <w:rsid w:val="00E67A56"/>
    <w:rsid w:val="00E67E23"/>
    <w:rsid w:val="00E70016"/>
    <w:rsid w:val="00E7043B"/>
    <w:rsid w:val="00E704A7"/>
    <w:rsid w:val="00E70BC7"/>
    <w:rsid w:val="00E70CF0"/>
    <w:rsid w:val="00E70F9A"/>
    <w:rsid w:val="00E70FBC"/>
    <w:rsid w:val="00E71A2D"/>
    <w:rsid w:val="00E72738"/>
    <w:rsid w:val="00E72C01"/>
    <w:rsid w:val="00E72D80"/>
    <w:rsid w:val="00E73065"/>
    <w:rsid w:val="00E733DD"/>
    <w:rsid w:val="00E734C5"/>
    <w:rsid w:val="00E73930"/>
    <w:rsid w:val="00E73982"/>
    <w:rsid w:val="00E73A3B"/>
    <w:rsid w:val="00E73B2E"/>
    <w:rsid w:val="00E7419D"/>
    <w:rsid w:val="00E741AC"/>
    <w:rsid w:val="00E74523"/>
    <w:rsid w:val="00E74568"/>
    <w:rsid w:val="00E7485C"/>
    <w:rsid w:val="00E7488C"/>
    <w:rsid w:val="00E748D7"/>
    <w:rsid w:val="00E74A55"/>
    <w:rsid w:val="00E74CB9"/>
    <w:rsid w:val="00E74F87"/>
    <w:rsid w:val="00E75174"/>
    <w:rsid w:val="00E754CA"/>
    <w:rsid w:val="00E756D2"/>
    <w:rsid w:val="00E75A8A"/>
    <w:rsid w:val="00E75DF2"/>
    <w:rsid w:val="00E75EBA"/>
    <w:rsid w:val="00E762A3"/>
    <w:rsid w:val="00E762DD"/>
    <w:rsid w:val="00E763B4"/>
    <w:rsid w:val="00E77296"/>
    <w:rsid w:val="00E77571"/>
    <w:rsid w:val="00E77690"/>
    <w:rsid w:val="00E777F5"/>
    <w:rsid w:val="00E77848"/>
    <w:rsid w:val="00E77EA6"/>
    <w:rsid w:val="00E80514"/>
    <w:rsid w:val="00E80A4B"/>
    <w:rsid w:val="00E80E5B"/>
    <w:rsid w:val="00E816C5"/>
    <w:rsid w:val="00E81837"/>
    <w:rsid w:val="00E81CE0"/>
    <w:rsid w:val="00E81D46"/>
    <w:rsid w:val="00E81E7C"/>
    <w:rsid w:val="00E82077"/>
    <w:rsid w:val="00E8224D"/>
    <w:rsid w:val="00E82325"/>
    <w:rsid w:val="00E82BB8"/>
    <w:rsid w:val="00E83032"/>
    <w:rsid w:val="00E833A7"/>
    <w:rsid w:val="00E834B1"/>
    <w:rsid w:val="00E83752"/>
    <w:rsid w:val="00E843F4"/>
    <w:rsid w:val="00E84B24"/>
    <w:rsid w:val="00E84CD6"/>
    <w:rsid w:val="00E84E7E"/>
    <w:rsid w:val="00E8518B"/>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22B"/>
    <w:rsid w:val="00E9140B"/>
    <w:rsid w:val="00E919A7"/>
    <w:rsid w:val="00E91A77"/>
    <w:rsid w:val="00E91B1A"/>
    <w:rsid w:val="00E91B79"/>
    <w:rsid w:val="00E91F04"/>
    <w:rsid w:val="00E91F35"/>
    <w:rsid w:val="00E92A99"/>
    <w:rsid w:val="00E93043"/>
    <w:rsid w:val="00E932FF"/>
    <w:rsid w:val="00E93C5B"/>
    <w:rsid w:val="00E93E44"/>
    <w:rsid w:val="00E94005"/>
    <w:rsid w:val="00E9431E"/>
    <w:rsid w:val="00E94557"/>
    <w:rsid w:val="00E947A6"/>
    <w:rsid w:val="00E9497A"/>
    <w:rsid w:val="00E94BFA"/>
    <w:rsid w:val="00E951F8"/>
    <w:rsid w:val="00E957E3"/>
    <w:rsid w:val="00E959C0"/>
    <w:rsid w:val="00E95BA6"/>
    <w:rsid w:val="00E95BEF"/>
    <w:rsid w:val="00E95C12"/>
    <w:rsid w:val="00E96452"/>
    <w:rsid w:val="00E966DB"/>
    <w:rsid w:val="00E96C3C"/>
    <w:rsid w:val="00E974AD"/>
    <w:rsid w:val="00E97648"/>
    <w:rsid w:val="00E97775"/>
    <w:rsid w:val="00E97CAF"/>
    <w:rsid w:val="00E97D2F"/>
    <w:rsid w:val="00E97E3B"/>
    <w:rsid w:val="00EA084E"/>
    <w:rsid w:val="00EA0E4A"/>
    <w:rsid w:val="00EA1A54"/>
    <w:rsid w:val="00EA1B7A"/>
    <w:rsid w:val="00EA2226"/>
    <w:rsid w:val="00EA23DA"/>
    <w:rsid w:val="00EA25F7"/>
    <w:rsid w:val="00EA26FC"/>
    <w:rsid w:val="00EA280A"/>
    <w:rsid w:val="00EA28A3"/>
    <w:rsid w:val="00EA2D9D"/>
    <w:rsid w:val="00EA2FDA"/>
    <w:rsid w:val="00EA322B"/>
    <w:rsid w:val="00EA3B5A"/>
    <w:rsid w:val="00EA3E5B"/>
    <w:rsid w:val="00EA410E"/>
    <w:rsid w:val="00EA4686"/>
    <w:rsid w:val="00EA4FD1"/>
    <w:rsid w:val="00EA53C2"/>
    <w:rsid w:val="00EA5695"/>
    <w:rsid w:val="00EA5936"/>
    <w:rsid w:val="00EA5B0A"/>
    <w:rsid w:val="00EA5FCC"/>
    <w:rsid w:val="00EA65AD"/>
    <w:rsid w:val="00EA6672"/>
    <w:rsid w:val="00EA6744"/>
    <w:rsid w:val="00EA6A48"/>
    <w:rsid w:val="00EA6A9D"/>
    <w:rsid w:val="00EA6BE7"/>
    <w:rsid w:val="00EA6E19"/>
    <w:rsid w:val="00EA73FC"/>
    <w:rsid w:val="00EA7500"/>
    <w:rsid w:val="00EA79B7"/>
    <w:rsid w:val="00EA7C37"/>
    <w:rsid w:val="00EA7E86"/>
    <w:rsid w:val="00EA7FCF"/>
    <w:rsid w:val="00EB0877"/>
    <w:rsid w:val="00EB0CA3"/>
    <w:rsid w:val="00EB104F"/>
    <w:rsid w:val="00EB1287"/>
    <w:rsid w:val="00EB1883"/>
    <w:rsid w:val="00EB1B27"/>
    <w:rsid w:val="00EB1BDA"/>
    <w:rsid w:val="00EB1DA8"/>
    <w:rsid w:val="00EB268B"/>
    <w:rsid w:val="00EB2703"/>
    <w:rsid w:val="00EB28DB"/>
    <w:rsid w:val="00EB2ABA"/>
    <w:rsid w:val="00EB2B53"/>
    <w:rsid w:val="00EB2CF1"/>
    <w:rsid w:val="00EB3037"/>
    <w:rsid w:val="00EB321B"/>
    <w:rsid w:val="00EB3B30"/>
    <w:rsid w:val="00EB3B4B"/>
    <w:rsid w:val="00EB3FD7"/>
    <w:rsid w:val="00EB416E"/>
    <w:rsid w:val="00EB4509"/>
    <w:rsid w:val="00EB465D"/>
    <w:rsid w:val="00EB4871"/>
    <w:rsid w:val="00EB4A86"/>
    <w:rsid w:val="00EB4CFF"/>
    <w:rsid w:val="00EB4EDE"/>
    <w:rsid w:val="00EB4F51"/>
    <w:rsid w:val="00EB4F9B"/>
    <w:rsid w:val="00EB5476"/>
    <w:rsid w:val="00EB54AF"/>
    <w:rsid w:val="00EB588A"/>
    <w:rsid w:val="00EB600D"/>
    <w:rsid w:val="00EB6039"/>
    <w:rsid w:val="00EB6BC4"/>
    <w:rsid w:val="00EB6C15"/>
    <w:rsid w:val="00EB6DA7"/>
    <w:rsid w:val="00EB70B0"/>
    <w:rsid w:val="00EB73DC"/>
    <w:rsid w:val="00EB7554"/>
    <w:rsid w:val="00EB7633"/>
    <w:rsid w:val="00EB7736"/>
    <w:rsid w:val="00EB7794"/>
    <w:rsid w:val="00EB7C17"/>
    <w:rsid w:val="00EB7CA8"/>
    <w:rsid w:val="00EC00F6"/>
    <w:rsid w:val="00EC0330"/>
    <w:rsid w:val="00EC100B"/>
    <w:rsid w:val="00EC12A2"/>
    <w:rsid w:val="00EC1837"/>
    <w:rsid w:val="00EC1F54"/>
    <w:rsid w:val="00EC206D"/>
    <w:rsid w:val="00EC2477"/>
    <w:rsid w:val="00EC2501"/>
    <w:rsid w:val="00EC2D80"/>
    <w:rsid w:val="00EC2E2D"/>
    <w:rsid w:val="00EC32F0"/>
    <w:rsid w:val="00EC34C3"/>
    <w:rsid w:val="00EC3B64"/>
    <w:rsid w:val="00EC3BF6"/>
    <w:rsid w:val="00EC3E23"/>
    <w:rsid w:val="00EC40E5"/>
    <w:rsid w:val="00EC40F5"/>
    <w:rsid w:val="00EC456B"/>
    <w:rsid w:val="00EC462B"/>
    <w:rsid w:val="00EC4723"/>
    <w:rsid w:val="00EC4830"/>
    <w:rsid w:val="00EC4875"/>
    <w:rsid w:val="00EC4FFC"/>
    <w:rsid w:val="00EC5636"/>
    <w:rsid w:val="00EC568D"/>
    <w:rsid w:val="00EC56E0"/>
    <w:rsid w:val="00EC5F13"/>
    <w:rsid w:val="00EC6057"/>
    <w:rsid w:val="00EC63A5"/>
    <w:rsid w:val="00EC63FE"/>
    <w:rsid w:val="00EC64BA"/>
    <w:rsid w:val="00EC6577"/>
    <w:rsid w:val="00EC6847"/>
    <w:rsid w:val="00EC6E11"/>
    <w:rsid w:val="00EC6ECD"/>
    <w:rsid w:val="00EC716D"/>
    <w:rsid w:val="00EC7401"/>
    <w:rsid w:val="00EC7455"/>
    <w:rsid w:val="00EC7508"/>
    <w:rsid w:val="00EC7DB6"/>
    <w:rsid w:val="00ED0927"/>
    <w:rsid w:val="00ED0D5D"/>
    <w:rsid w:val="00ED1596"/>
    <w:rsid w:val="00ED162F"/>
    <w:rsid w:val="00ED193A"/>
    <w:rsid w:val="00ED1A46"/>
    <w:rsid w:val="00ED251F"/>
    <w:rsid w:val="00ED25FD"/>
    <w:rsid w:val="00ED262D"/>
    <w:rsid w:val="00ED2E52"/>
    <w:rsid w:val="00ED2EEE"/>
    <w:rsid w:val="00ED2F7B"/>
    <w:rsid w:val="00ED2F95"/>
    <w:rsid w:val="00ED3024"/>
    <w:rsid w:val="00ED3CE7"/>
    <w:rsid w:val="00ED3D3A"/>
    <w:rsid w:val="00ED3E70"/>
    <w:rsid w:val="00ED3F7B"/>
    <w:rsid w:val="00ED445A"/>
    <w:rsid w:val="00ED46A8"/>
    <w:rsid w:val="00ED482B"/>
    <w:rsid w:val="00ED4FAC"/>
    <w:rsid w:val="00ED57AA"/>
    <w:rsid w:val="00ED5C55"/>
    <w:rsid w:val="00ED5F84"/>
    <w:rsid w:val="00ED5FE4"/>
    <w:rsid w:val="00ED6CFA"/>
    <w:rsid w:val="00ED6FF5"/>
    <w:rsid w:val="00ED7164"/>
    <w:rsid w:val="00ED71C5"/>
    <w:rsid w:val="00ED770B"/>
    <w:rsid w:val="00EE0611"/>
    <w:rsid w:val="00EE08D3"/>
    <w:rsid w:val="00EE0D10"/>
    <w:rsid w:val="00EE0FEF"/>
    <w:rsid w:val="00EE1498"/>
    <w:rsid w:val="00EE169E"/>
    <w:rsid w:val="00EE16FA"/>
    <w:rsid w:val="00EE1716"/>
    <w:rsid w:val="00EE1DA0"/>
    <w:rsid w:val="00EE1DB8"/>
    <w:rsid w:val="00EE1ECC"/>
    <w:rsid w:val="00EE2012"/>
    <w:rsid w:val="00EE2B29"/>
    <w:rsid w:val="00EE2D03"/>
    <w:rsid w:val="00EE2DDA"/>
    <w:rsid w:val="00EE2F67"/>
    <w:rsid w:val="00EE30F4"/>
    <w:rsid w:val="00EE3C42"/>
    <w:rsid w:val="00EE3D4F"/>
    <w:rsid w:val="00EE432C"/>
    <w:rsid w:val="00EE444B"/>
    <w:rsid w:val="00EE4B3C"/>
    <w:rsid w:val="00EE4B6D"/>
    <w:rsid w:val="00EE522D"/>
    <w:rsid w:val="00EE534D"/>
    <w:rsid w:val="00EE5560"/>
    <w:rsid w:val="00EE5714"/>
    <w:rsid w:val="00EE58A4"/>
    <w:rsid w:val="00EE5A66"/>
    <w:rsid w:val="00EE643A"/>
    <w:rsid w:val="00EE673C"/>
    <w:rsid w:val="00EE6745"/>
    <w:rsid w:val="00EE6756"/>
    <w:rsid w:val="00EE6F1E"/>
    <w:rsid w:val="00EE780E"/>
    <w:rsid w:val="00EF0348"/>
    <w:rsid w:val="00EF04F2"/>
    <w:rsid w:val="00EF0DB6"/>
    <w:rsid w:val="00EF0E00"/>
    <w:rsid w:val="00EF0EEB"/>
    <w:rsid w:val="00EF0F00"/>
    <w:rsid w:val="00EF0FE4"/>
    <w:rsid w:val="00EF1543"/>
    <w:rsid w:val="00EF1F9C"/>
    <w:rsid w:val="00EF20F4"/>
    <w:rsid w:val="00EF2E01"/>
    <w:rsid w:val="00EF30A3"/>
    <w:rsid w:val="00EF3107"/>
    <w:rsid w:val="00EF3228"/>
    <w:rsid w:val="00EF3DFA"/>
    <w:rsid w:val="00EF4170"/>
    <w:rsid w:val="00EF4366"/>
    <w:rsid w:val="00EF476B"/>
    <w:rsid w:val="00EF4CD6"/>
    <w:rsid w:val="00EF50DE"/>
    <w:rsid w:val="00EF5390"/>
    <w:rsid w:val="00EF5458"/>
    <w:rsid w:val="00EF55A0"/>
    <w:rsid w:val="00EF5FF0"/>
    <w:rsid w:val="00EF60B7"/>
    <w:rsid w:val="00EF6289"/>
    <w:rsid w:val="00EF63D1"/>
    <w:rsid w:val="00EF6513"/>
    <w:rsid w:val="00EF6683"/>
    <w:rsid w:val="00EF6937"/>
    <w:rsid w:val="00EF69A9"/>
    <w:rsid w:val="00EF6EE2"/>
    <w:rsid w:val="00EF7002"/>
    <w:rsid w:val="00EF758A"/>
    <w:rsid w:val="00EF769B"/>
    <w:rsid w:val="00EF788F"/>
    <w:rsid w:val="00EF7C54"/>
    <w:rsid w:val="00F0009F"/>
    <w:rsid w:val="00F000A0"/>
    <w:rsid w:val="00F00C91"/>
    <w:rsid w:val="00F00D8B"/>
    <w:rsid w:val="00F00E88"/>
    <w:rsid w:val="00F0102B"/>
    <w:rsid w:val="00F0169A"/>
    <w:rsid w:val="00F0172B"/>
    <w:rsid w:val="00F01756"/>
    <w:rsid w:val="00F0204C"/>
    <w:rsid w:val="00F027BA"/>
    <w:rsid w:val="00F02A7B"/>
    <w:rsid w:val="00F02CAE"/>
    <w:rsid w:val="00F02E8A"/>
    <w:rsid w:val="00F02F1A"/>
    <w:rsid w:val="00F030B4"/>
    <w:rsid w:val="00F031CA"/>
    <w:rsid w:val="00F03508"/>
    <w:rsid w:val="00F03D84"/>
    <w:rsid w:val="00F03DC6"/>
    <w:rsid w:val="00F03E79"/>
    <w:rsid w:val="00F03EDA"/>
    <w:rsid w:val="00F03F72"/>
    <w:rsid w:val="00F04273"/>
    <w:rsid w:val="00F046F3"/>
    <w:rsid w:val="00F04951"/>
    <w:rsid w:val="00F04CD7"/>
    <w:rsid w:val="00F05C23"/>
    <w:rsid w:val="00F05C89"/>
    <w:rsid w:val="00F0628D"/>
    <w:rsid w:val="00F064D7"/>
    <w:rsid w:val="00F06532"/>
    <w:rsid w:val="00F06651"/>
    <w:rsid w:val="00F0676A"/>
    <w:rsid w:val="00F067F7"/>
    <w:rsid w:val="00F06C7E"/>
    <w:rsid w:val="00F06E8D"/>
    <w:rsid w:val="00F07DE6"/>
    <w:rsid w:val="00F10377"/>
    <w:rsid w:val="00F10525"/>
    <w:rsid w:val="00F1056C"/>
    <w:rsid w:val="00F107F1"/>
    <w:rsid w:val="00F10844"/>
    <w:rsid w:val="00F1093F"/>
    <w:rsid w:val="00F10AC8"/>
    <w:rsid w:val="00F10E29"/>
    <w:rsid w:val="00F10F18"/>
    <w:rsid w:val="00F10FC1"/>
    <w:rsid w:val="00F110B9"/>
    <w:rsid w:val="00F112FD"/>
    <w:rsid w:val="00F11874"/>
    <w:rsid w:val="00F11CB9"/>
    <w:rsid w:val="00F1285A"/>
    <w:rsid w:val="00F12E9E"/>
    <w:rsid w:val="00F12F94"/>
    <w:rsid w:val="00F133A1"/>
    <w:rsid w:val="00F1357E"/>
    <w:rsid w:val="00F138DB"/>
    <w:rsid w:val="00F13DA4"/>
    <w:rsid w:val="00F13ECD"/>
    <w:rsid w:val="00F140CF"/>
    <w:rsid w:val="00F14277"/>
    <w:rsid w:val="00F143CA"/>
    <w:rsid w:val="00F145F1"/>
    <w:rsid w:val="00F1470B"/>
    <w:rsid w:val="00F14740"/>
    <w:rsid w:val="00F149DE"/>
    <w:rsid w:val="00F14A8E"/>
    <w:rsid w:val="00F14AAE"/>
    <w:rsid w:val="00F14B3D"/>
    <w:rsid w:val="00F14E52"/>
    <w:rsid w:val="00F14F0C"/>
    <w:rsid w:val="00F155CE"/>
    <w:rsid w:val="00F15645"/>
    <w:rsid w:val="00F16059"/>
    <w:rsid w:val="00F16A9F"/>
    <w:rsid w:val="00F16CF2"/>
    <w:rsid w:val="00F1797E"/>
    <w:rsid w:val="00F17A45"/>
    <w:rsid w:val="00F17DC2"/>
    <w:rsid w:val="00F17EAE"/>
    <w:rsid w:val="00F17F50"/>
    <w:rsid w:val="00F200F3"/>
    <w:rsid w:val="00F20615"/>
    <w:rsid w:val="00F20A3E"/>
    <w:rsid w:val="00F20B1A"/>
    <w:rsid w:val="00F20DFF"/>
    <w:rsid w:val="00F20E83"/>
    <w:rsid w:val="00F218D4"/>
    <w:rsid w:val="00F2198C"/>
    <w:rsid w:val="00F21B8A"/>
    <w:rsid w:val="00F21D85"/>
    <w:rsid w:val="00F21EEC"/>
    <w:rsid w:val="00F2250A"/>
    <w:rsid w:val="00F229A0"/>
    <w:rsid w:val="00F22D87"/>
    <w:rsid w:val="00F2380E"/>
    <w:rsid w:val="00F23B4A"/>
    <w:rsid w:val="00F2467D"/>
    <w:rsid w:val="00F24788"/>
    <w:rsid w:val="00F24F77"/>
    <w:rsid w:val="00F256A9"/>
    <w:rsid w:val="00F2640F"/>
    <w:rsid w:val="00F268C3"/>
    <w:rsid w:val="00F26D10"/>
    <w:rsid w:val="00F26E30"/>
    <w:rsid w:val="00F2747E"/>
    <w:rsid w:val="00F27B50"/>
    <w:rsid w:val="00F27BC6"/>
    <w:rsid w:val="00F27C34"/>
    <w:rsid w:val="00F27D0B"/>
    <w:rsid w:val="00F27E46"/>
    <w:rsid w:val="00F301C2"/>
    <w:rsid w:val="00F3020F"/>
    <w:rsid w:val="00F302E1"/>
    <w:rsid w:val="00F30982"/>
    <w:rsid w:val="00F30C3A"/>
    <w:rsid w:val="00F31217"/>
    <w:rsid w:val="00F312EF"/>
    <w:rsid w:val="00F3139E"/>
    <w:rsid w:val="00F313D7"/>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C5F"/>
    <w:rsid w:val="00F36E8C"/>
    <w:rsid w:val="00F37259"/>
    <w:rsid w:val="00F375D1"/>
    <w:rsid w:val="00F37FEE"/>
    <w:rsid w:val="00F401A9"/>
    <w:rsid w:val="00F405A4"/>
    <w:rsid w:val="00F40FD0"/>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D95"/>
    <w:rsid w:val="00F44EC5"/>
    <w:rsid w:val="00F44EFB"/>
    <w:rsid w:val="00F45F46"/>
    <w:rsid w:val="00F45F9C"/>
    <w:rsid w:val="00F46580"/>
    <w:rsid w:val="00F46866"/>
    <w:rsid w:val="00F473AC"/>
    <w:rsid w:val="00F47498"/>
    <w:rsid w:val="00F47FC1"/>
    <w:rsid w:val="00F502E1"/>
    <w:rsid w:val="00F5036E"/>
    <w:rsid w:val="00F505D9"/>
    <w:rsid w:val="00F512B2"/>
    <w:rsid w:val="00F515CF"/>
    <w:rsid w:val="00F51863"/>
    <w:rsid w:val="00F51A40"/>
    <w:rsid w:val="00F52506"/>
    <w:rsid w:val="00F5283D"/>
    <w:rsid w:val="00F52A01"/>
    <w:rsid w:val="00F52ABA"/>
    <w:rsid w:val="00F52BC7"/>
    <w:rsid w:val="00F52CBC"/>
    <w:rsid w:val="00F5335D"/>
    <w:rsid w:val="00F53524"/>
    <w:rsid w:val="00F537D9"/>
    <w:rsid w:val="00F537DF"/>
    <w:rsid w:val="00F53BF4"/>
    <w:rsid w:val="00F54266"/>
    <w:rsid w:val="00F54453"/>
    <w:rsid w:val="00F54470"/>
    <w:rsid w:val="00F544AC"/>
    <w:rsid w:val="00F5499B"/>
    <w:rsid w:val="00F54B09"/>
    <w:rsid w:val="00F54F1A"/>
    <w:rsid w:val="00F5502A"/>
    <w:rsid w:val="00F55043"/>
    <w:rsid w:val="00F5540C"/>
    <w:rsid w:val="00F558BF"/>
    <w:rsid w:val="00F55BDE"/>
    <w:rsid w:val="00F560DD"/>
    <w:rsid w:val="00F561AC"/>
    <w:rsid w:val="00F56231"/>
    <w:rsid w:val="00F56C21"/>
    <w:rsid w:val="00F56DCF"/>
    <w:rsid w:val="00F57034"/>
    <w:rsid w:val="00F5754C"/>
    <w:rsid w:val="00F57A7A"/>
    <w:rsid w:val="00F57D76"/>
    <w:rsid w:val="00F605A1"/>
    <w:rsid w:val="00F60885"/>
    <w:rsid w:val="00F60BE9"/>
    <w:rsid w:val="00F60E10"/>
    <w:rsid w:val="00F61456"/>
    <w:rsid w:val="00F614D1"/>
    <w:rsid w:val="00F61FD8"/>
    <w:rsid w:val="00F62267"/>
    <w:rsid w:val="00F62780"/>
    <w:rsid w:val="00F62DBF"/>
    <w:rsid w:val="00F6336D"/>
    <w:rsid w:val="00F6349B"/>
    <w:rsid w:val="00F637C8"/>
    <w:rsid w:val="00F6409B"/>
    <w:rsid w:val="00F641FC"/>
    <w:rsid w:val="00F647F7"/>
    <w:rsid w:val="00F64EB0"/>
    <w:rsid w:val="00F65742"/>
    <w:rsid w:val="00F6583C"/>
    <w:rsid w:val="00F6589A"/>
    <w:rsid w:val="00F6605D"/>
    <w:rsid w:val="00F66241"/>
    <w:rsid w:val="00F662F6"/>
    <w:rsid w:val="00F663BA"/>
    <w:rsid w:val="00F6754E"/>
    <w:rsid w:val="00F6783E"/>
    <w:rsid w:val="00F67D5C"/>
    <w:rsid w:val="00F7033F"/>
    <w:rsid w:val="00F70345"/>
    <w:rsid w:val="00F707E3"/>
    <w:rsid w:val="00F70BDF"/>
    <w:rsid w:val="00F70C5F"/>
    <w:rsid w:val="00F70DBE"/>
    <w:rsid w:val="00F71124"/>
    <w:rsid w:val="00F714FE"/>
    <w:rsid w:val="00F71888"/>
    <w:rsid w:val="00F719CD"/>
    <w:rsid w:val="00F71BB8"/>
    <w:rsid w:val="00F71BE2"/>
    <w:rsid w:val="00F72584"/>
    <w:rsid w:val="00F728B8"/>
    <w:rsid w:val="00F7290D"/>
    <w:rsid w:val="00F72A10"/>
    <w:rsid w:val="00F72C94"/>
    <w:rsid w:val="00F72EFD"/>
    <w:rsid w:val="00F7302F"/>
    <w:rsid w:val="00F732EC"/>
    <w:rsid w:val="00F73815"/>
    <w:rsid w:val="00F73D08"/>
    <w:rsid w:val="00F74D34"/>
    <w:rsid w:val="00F753FA"/>
    <w:rsid w:val="00F75671"/>
    <w:rsid w:val="00F756A4"/>
    <w:rsid w:val="00F7586B"/>
    <w:rsid w:val="00F75F2F"/>
    <w:rsid w:val="00F75F57"/>
    <w:rsid w:val="00F76124"/>
    <w:rsid w:val="00F763A0"/>
    <w:rsid w:val="00F76445"/>
    <w:rsid w:val="00F76C4F"/>
    <w:rsid w:val="00F76C9A"/>
    <w:rsid w:val="00F76DCE"/>
    <w:rsid w:val="00F76E1A"/>
    <w:rsid w:val="00F76ECC"/>
    <w:rsid w:val="00F76FE8"/>
    <w:rsid w:val="00F77383"/>
    <w:rsid w:val="00F77813"/>
    <w:rsid w:val="00F77851"/>
    <w:rsid w:val="00F80039"/>
    <w:rsid w:val="00F80399"/>
    <w:rsid w:val="00F807E7"/>
    <w:rsid w:val="00F809CA"/>
    <w:rsid w:val="00F80A04"/>
    <w:rsid w:val="00F80E99"/>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40"/>
    <w:rsid w:val="00F85597"/>
    <w:rsid w:val="00F858A0"/>
    <w:rsid w:val="00F85996"/>
    <w:rsid w:val="00F86044"/>
    <w:rsid w:val="00F86294"/>
    <w:rsid w:val="00F8639F"/>
    <w:rsid w:val="00F8657A"/>
    <w:rsid w:val="00F865CF"/>
    <w:rsid w:val="00F8679A"/>
    <w:rsid w:val="00F8693D"/>
    <w:rsid w:val="00F86BD6"/>
    <w:rsid w:val="00F86DBA"/>
    <w:rsid w:val="00F86EBA"/>
    <w:rsid w:val="00F87117"/>
    <w:rsid w:val="00F87244"/>
    <w:rsid w:val="00F87297"/>
    <w:rsid w:val="00F87315"/>
    <w:rsid w:val="00F8732B"/>
    <w:rsid w:val="00F8736C"/>
    <w:rsid w:val="00F90043"/>
    <w:rsid w:val="00F90086"/>
    <w:rsid w:val="00F9030E"/>
    <w:rsid w:val="00F90671"/>
    <w:rsid w:val="00F90ADB"/>
    <w:rsid w:val="00F90E6C"/>
    <w:rsid w:val="00F90E78"/>
    <w:rsid w:val="00F910D5"/>
    <w:rsid w:val="00F91209"/>
    <w:rsid w:val="00F91400"/>
    <w:rsid w:val="00F9187F"/>
    <w:rsid w:val="00F9221F"/>
    <w:rsid w:val="00F922F7"/>
    <w:rsid w:val="00F92776"/>
    <w:rsid w:val="00F931BD"/>
    <w:rsid w:val="00F931C7"/>
    <w:rsid w:val="00F932DE"/>
    <w:rsid w:val="00F93559"/>
    <w:rsid w:val="00F935B2"/>
    <w:rsid w:val="00F937DF"/>
    <w:rsid w:val="00F93BD7"/>
    <w:rsid w:val="00F93D72"/>
    <w:rsid w:val="00F93E65"/>
    <w:rsid w:val="00F93F4B"/>
    <w:rsid w:val="00F94070"/>
    <w:rsid w:val="00F94814"/>
    <w:rsid w:val="00F94890"/>
    <w:rsid w:val="00F950B5"/>
    <w:rsid w:val="00F9513F"/>
    <w:rsid w:val="00F95518"/>
    <w:rsid w:val="00F956AC"/>
    <w:rsid w:val="00F95F80"/>
    <w:rsid w:val="00F9644B"/>
    <w:rsid w:val="00F978DA"/>
    <w:rsid w:val="00F97908"/>
    <w:rsid w:val="00F979C6"/>
    <w:rsid w:val="00F97B43"/>
    <w:rsid w:val="00F97D42"/>
    <w:rsid w:val="00F97DCB"/>
    <w:rsid w:val="00F97E78"/>
    <w:rsid w:val="00FA03F1"/>
    <w:rsid w:val="00FA07F8"/>
    <w:rsid w:val="00FA081B"/>
    <w:rsid w:val="00FA105C"/>
    <w:rsid w:val="00FA1168"/>
    <w:rsid w:val="00FA12D1"/>
    <w:rsid w:val="00FA1475"/>
    <w:rsid w:val="00FA148A"/>
    <w:rsid w:val="00FA1D36"/>
    <w:rsid w:val="00FA27C8"/>
    <w:rsid w:val="00FA2B72"/>
    <w:rsid w:val="00FA2E67"/>
    <w:rsid w:val="00FA31A7"/>
    <w:rsid w:val="00FA32BB"/>
    <w:rsid w:val="00FA341E"/>
    <w:rsid w:val="00FA352B"/>
    <w:rsid w:val="00FA3630"/>
    <w:rsid w:val="00FA3B76"/>
    <w:rsid w:val="00FA420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1527"/>
    <w:rsid w:val="00FB2537"/>
    <w:rsid w:val="00FB2A2D"/>
    <w:rsid w:val="00FB2AB5"/>
    <w:rsid w:val="00FB2F89"/>
    <w:rsid w:val="00FB33DC"/>
    <w:rsid w:val="00FB3B2B"/>
    <w:rsid w:val="00FB4338"/>
    <w:rsid w:val="00FB452E"/>
    <w:rsid w:val="00FB4717"/>
    <w:rsid w:val="00FB477E"/>
    <w:rsid w:val="00FB4C9C"/>
    <w:rsid w:val="00FB4E66"/>
    <w:rsid w:val="00FB5D6D"/>
    <w:rsid w:val="00FB6165"/>
    <w:rsid w:val="00FB61F8"/>
    <w:rsid w:val="00FB62B4"/>
    <w:rsid w:val="00FB64D6"/>
    <w:rsid w:val="00FB6AB0"/>
    <w:rsid w:val="00FB6FDC"/>
    <w:rsid w:val="00FB7BB2"/>
    <w:rsid w:val="00FB7F75"/>
    <w:rsid w:val="00FC0077"/>
    <w:rsid w:val="00FC0150"/>
    <w:rsid w:val="00FC01E3"/>
    <w:rsid w:val="00FC03AB"/>
    <w:rsid w:val="00FC0BED"/>
    <w:rsid w:val="00FC1199"/>
    <w:rsid w:val="00FC1F11"/>
    <w:rsid w:val="00FC29F5"/>
    <w:rsid w:val="00FC2A5E"/>
    <w:rsid w:val="00FC2C46"/>
    <w:rsid w:val="00FC30B5"/>
    <w:rsid w:val="00FC33C6"/>
    <w:rsid w:val="00FC3C97"/>
    <w:rsid w:val="00FC3F09"/>
    <w:rsid w:val="00FC41BC"/>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705A"/>
    <w:rsid w:val="00FC70B2"/>
    <w:rsid w:val="00FC734A"/>
    <w:rsid w:val="00FC7528"/>
    <w:rsid w:val="00FC7B7B"/>
    <w:rsid w:val="00FD0572"/>
    <w:rsid w:val="00FD1416"/>
    <w:rsid w:val="00FD14DC"/>
    <w:rsid w:val="00FD17FA"/>
    <w:rsid w:val="00FD1826"/>
    <w:rsid w:val="00FD18C1"/>
    <w:rsid w:val="00FD1A97"/>
    <w:rsid w:val="00FD20FD"/>
    <w:rsid w:val="00FD2831"/>
    <w:rsid w:val="00FD2D7B"/>
    <w:rsid w:val="00FD2ECA"/>
    <w:rsid w:val="00FD3070"/>
    <w:rsid w:val="00FD37F6"/>
    <w:rsid w:val="00FD3EBB"/>
    <w:rsid w:val="00FD4589"/>
    <w:rsid w:val="00FD473E"/>
    <w:rsid w:val="00FD47E0"/>
    <w:rsid w:val="00FD4C09"/>
    <w:rsid w:val="00FD4D67"/>
    <w:rsid w:val="00FD5032"/>
    <w:rsid w:val="00FD626F"/>
    <w:rsid w:val="00FD67F9"/>
    <w:rsid w:val="00FD6879"/>
    <w:rsid w:val="00FD6C57"/>
    <w:rsid w:val="00FD7DF9"/>
    <w:rsid w:val="00FE0B17"/>
    <w:rsid w:val="00FE0B51"/>
    <w:rsid w:val="00FE0B78"/>
    <w:rsid w:val="00FE0CBC"/>
    <w:rsid w:val="00FE0ED4"/>
    <w:rsid w:val="00FE10DA"/>
    <w:rsid w:val="00FE136E"/>
    <w:rsid w:val="00FE1DE4"/>
    <w:rsid w:val="00FE1EAB"/>
    <w:rsid w:val="00FE2302"/>
    <w:rsid w:val="00FE2AC8"/>
    <w:rsid w:val="00FE2B2C"/>
    <w:rsid w:val="00FE3341"/>
    <w:rsid w:val="00FE3465"/>
    <w:rsid w:val="00FE3D62"/>
    <w:rsid w:val="00FE3E00"/>
    <w:rsid w:val="00FE45D0"/>
    <w:rsid w:val="00FE477F"/>
    <w:rsid w:val="00FE479A"/>
    <w:rsid w:val="00FE4B1A"/>
    <w:rsid w:val="00FE4FC2"/>
    <w:rsid w:val="00FE5205"/>
    <w:rsid w:val="00FE5953"/>
    <w:rsid w:val="00FE5F34"/>
    <w:rsid w:val="00FE6031"/>
    <w:rsid w:val="00FE67CF"/>
    <w:rsid w:val="00FE6D20"/>
    <w:rsid w:val="00FE6FB9"/>
    <w:rsid w:val="00FE70BE"/>
    <w:rsid w:val="00FE7157"/>
    <w:rsid w:val="00FE7390"/>
    <w:rsid w:val="00FE7549"/>
    <w:rsid w:val="00FE772B"/>
    <w:rsid w:val="00FE7BCC"/>
    <w:rsid w:val="00FE7C2F"/>
    <w:rsid w:val="00FE7E5D"/>
    <w:rsid w:val="00FE7F77"/>
    <w:rsid w:val="00FF0355"/>
    <w:rsid w:val="00FF047C"/>
    <w:rsid w:val="00FF04F3"/>
    <w:rsid w:val="00FF080B"/>
    <w:rsid w:val="00FF0F73"/>
    <w:rsid w:val="00FF1225"/>
    <w:rsid w:val="00FF126D"/>
    <w:rsid w:val="00FF131B"/>
    <w:rsid w:val="00FF1898"/>
    <w:rsid w:val="00FF1B0A"/>
    <w:rsid w:val="00FF2310"/>
    <w:rsid w:val="00FF2E73"/>
    <w:rsid w:val="00FF3538"/>
    <w:rsid w:val="00FF389D"/>
    <w:rsid w:val="00FF3918"/>
    <w:rsid w:val="00FF412D"/>
    <w:rsid w:val="00FF41F6"/>
    <w:rsid w:val="00FF4384"/>
    <w:rsid w:val="00FF4AE2"/>
    <w:rsid w:val="00FF4B89"/>
    <w:rsid w:val="00FF4ED4"/>
    <w:rsid w:val="00FF50A8"/>
    <w:rsid w:val="00FF571E"/>
    <w:rsid w:val="00FF5BE6"/>
    <w:rsid w:val="00FF5C78"/>
    <w:rsid w:val="00FF6108"/>
    <w:rsid w:val="00FF6794"/>
    <w:rsid w:val="00FF6BD1"/>
    <w:rsid w:val="00FF6CC0"/>
    <w:rsid w:val="00FF6D57"/>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50D419D1-4722-4F3E-B9F9-41C3F1B3A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列出段落1,中等深浅网格 1 - 着色 21,列表段落1,—ño’i—Ž,¥¡¡¡¡ì¬º¥¹¥È¶ÎÂä,ÁÐ³ö¶ÎÂä,¥ê¥¹¥È¶ÎÂä,1st level - Bullet List Paragraph,Lettre d'introduction,Paragrafo elenco,Normal bullet 2,Bullet list,목록단락"/>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文本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3">
    <w:name w:val="列表段落 字符"/>
    <w:aliases w:val="- Bullets 字符,목록 단락 字符,リスト段落 字符,?? ?? 字符,????? 字符,???? 字符,Lista1 字符,列出段落 字符,列出段落1 字符,中等深浅网格 1 - 着色 21 字符,列表段落1 字符,—ño’i—Ž 字符,¥¡¡¡¡ì¬º¥¹¥È¶ÎÂä 字符,ÁÐ³ö¶ÎÂä 字符,¥ê¥¹¥È¶ÎÂä 字符,1st level - Bullet List Paragraph 字符,Lettre d'introduction 字符,목록단락 字符"/>
    <w:link w:val="af2"/>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character" w:customStyle="1" w:styleId="B1Char">
    <w:name w:val="B1 Char"/>
    <w:rsid w:val="00564AAC"/>
    <w:rPr>
      <w:lang w:val="en-GB"/>
    </w:rPr>
  </w:style>
  <w:style w:type="paragraph" w:customStyle="1" w:styleId="TAL">
    <w:name w:val="TAL"/>
    <w:basedOn w:val="a"/>
    <w:link w:val="TALCar"/>
    <w:qFormat/>
    <w:rsid w:val="002E2A63"/>
    <w:pPr>
      <w:keepNext/>
      <w:keepLines/>
      <w:overflowPunct w:val="0"/>
      <w:snapToGrid/>
      <w:spacing w:after="0"/>
      <w:jc w:val="left"/>
      <w:textAlignment w:val="baseline"/>
    </w:pPr>
    <w:rPr>
      <w:rFonts w:ascii="Arial" w:hAnsi="Arial"/>
      <w:sz w:val="18"/>
      <w:szCs w:val="20"/>
      <w:lang w:val="x-none" w:eastAsia="x-none"/>
    </w:rPr>
  </w:style>
  <w:style w:type="character" w:customStyle="1" w:styleId="TALCar">
    <w:name w:val="TAL Car"/>
    <w:link w:val="TAL"/>
    <w:qFormat/>
    <w:rsid w:val="002E2A63"/>
    <w:rPr>
      <w:rFonts w:ascii="Arial" w:hAnsi="Arial"/>
      <w:sz w:val="18"/>
      <w:lang w:val="x-none" w:eastAsia="x-none"/>
    </w:rPr>
  </w:style>
  <w:style w:type="character" w:customStyle="1" w:styleId="TAHCar">
    <w:name w:val="TAH Car"/>
    <w:link w:val="TAH"/>
    <w:qFormat/>
    <w:locked/>
    <w:rsid w:val="002E2A63"/>
    <w:rPr>
      <w:rFonts w:ascii="Arial" w:eastAsia="Malgun Gothic" w:hAnsi="Arial"/>
      <w:b/>
      <w:color w:val="000000"/>
      <w:sz w:val="18"/>
      <w:lang w:val="en-GB" w:eastAsia="ja-JP"/>
    </w:rPr>
  </w:style>
  <w:style w:type="paragraph" w:customStyle="1" w:styleId="TH">
    <w:name w:val="TH"/>
    <w:basedOn w:val="a"/>
    <w:link w:val="THChar"/>
    <w:qFormat/>
    <w:rsid w:val="00D2039A"/>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D2039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02681333">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89878983">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2588046">
      <w:bodyDiv w:val="1"/>
      <w:marLeft w:val="0"/>
      <w:marRight w:val="0"/>
      <w:marTop w:val="0"/>
      <w:marBottom w:val="0"/>
      <w:divBdr>
        <w:top w:val="none" w:sz="0" w:space="0" w:color="auto"/>
        <w:left w:val="none" w:sz="0" w:space="0" w:color="auto"/>
        <w:bottom w:val="none" w:sz="0" w:space="0" w:color="auto"/>
        <w:right w:val="none" w:sz="0" w:space="0" w:color="auto"/>
      </w:divBdr>
    </w:div>
    <w:div w:id="104302443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49351934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7ECC70-2D05-48BD-A355-34E48BA8D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16961</TotalTime>
  <Pages>3</Pages>
  <Words>1035</Words>
  <Characters>5903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6925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liu</dc:creator>
  <cp:keywords/>
  <dc:description/>
  <cp:lastModifiedBy>liuyang24@xiaomi.com</cp:lastModifiedBy>
  <cp:revision>229</cp:revision>
  <cp:lastPrinted>2018-08-02T09:56:00Z</cp:lastPrinted>
  <dcterms:created xsi:type="dcterms:W3CDTF">2018-08-07T06:25:00Z</dcterms:created>
  <dcterms:modified xsi:type="dcterms:W3CDTF">2019-11-09T03:46:00Z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