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AB2E" w14:textId="33718D30" w:rsidR="00891555" w:rsidRPr="00CF195E" w:rsidRDefault="00891555" w:rsidP="00891555">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3B9A481" wp14:editId="53E8B7E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58FB0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F195E">
        <w:rPr>
          <w:b/>
          <w:kern w:val="2"/>
          <w:lang w:eastAsia="zh-CN"/>
        </w:rPr>
        <w:t xml:space="preserve">3GPP TSG RAN WG1 Meeting </w:t>
      </w:r>
      <w:r>
        <w:rPr>
          <w:b/>
          <w:kern w:val="2"/>
          <w:lang w:eastAsia="zh-CN"/>
        </w:rPr>
        <w:t>#94</w:t>
      </w:r>
      <w:r w:rsidRPr="00CF195E">
        <w:rPr>
          <w:b/>
          <w:kern w:val="2"/>
          <w:lang w:eastAsia="zh-CN"/>
        </w:rPr>
        <w:tab/>
      </w:r>
      <w:r w:rsidRPr="002700E9">
        <w:rPr>
          <w:b/>
          <w:kern w:val="2"/>
          <w:lang w:eastAsia="zh-CN"/>
        </w:rPr>
        <w:t>R1-</w:t>
      </w:r>
      <w:r w:rsidR="00E95C02" w:rsidRPr="00E95C02">
        <w:t xml:space="preserve"> </w:t>
      </w:r>
      <w:r w:rsidR="00E95C02" w:rsidRPr="00E95C02">
        <w:rPr>
          <w:b/>
          <w:kern w:val="2"/>
          <w:lang w:eastAsia="zh-CN"/>
        </w:rPr>
        <w:t>1809331</w:t>
      </w:r>
    </w:p>
    <w:p w14:paraId="1700C606" w14:textId="77777777" w:rsidR="00891555" w:rsidRPr="00CF195E" w:rsidRDefault="00891555" w:rsidP="00891555">
      <w:pPr>
        <w:rPr>
          <w:b/>
          <w:kern w:val="2"/>
          <w:lang w:eastAsia="zh-CN"/>
        </w:rPr>
      </w:pPr>
      <w:bookmarkStart w:id="0" w:name="OLE_LINK1"/>
      <w:bookmarkStart w:id="1" w:name="OLE_LINK2"/>
      <w:bookmarkStart w:id="2" w:name="OLE_LINK24"/>
      <w:bookmarkStart w:id="3" w:name="OLE_LINK54"/>
      <w:r w:rsidRPr="00CE4D39">
        <w:rPr>
          <w:b/>
          <w:kern w:val="2"/>
          <w:lang w:eastAsia="zh-CN"/>
        </w:rPr>
        <w:t>Gothenburg, Sweden, August 20</w:t>
      </w:r>
      <w:r w:rsidRPr="00CE4D39">
        <w:rPr>
          <w:b/>
          <w:kern w:val="2"/>
          <w:vertAlign w:val="superscript"/>
          <w:lang w:eastAsia="zh-CN"/>
        </w:rPr>
        <w:t>th</w:t>
      </w:r>
      <w:r w:rsidRPr="00CE4D39">
        <w:rPr>
          <w:b/>
          <w:kern w:val="2"/>
          <w:lang w:eastAsia="zh-CN"/>
        </w:rPr>
        <w:t xml:space="preserve"> – 24</w:t>
      </w:r>
      <w:r w:rsidRPr="00CE4D39">
        <w:rPr>
          <w:b/>
          <w:kern w:val="2"/>
          <w:vertAlign w:val="superscript"/>
          <w:lang w:eastAsia="zh-CN"/>
        </w:rPr>
        <w:t>th</w:t>
      </w:r>
      <w:r w:rsidRPr="00CE4D39">
        <w:rPr>
          <w:b/>
          <w:kern w:val="2"/>
          <w:lang w:eastAsia="zh-CN"/>
        </w:rPr>
        <w:t>, 2018</w:t>
      </w:r>
    </w:p>
    <w:bookmarkEnd w:id="0"/>
    <w:bookmarkEnd w:id="1"/>
    <w:bookmarkEnd w:id="2"/>
    <w:bookmarkEnd w:id="3"/>
    <w:p w14:paraId="29AAE6E1" w14:textId="77777777" w:rsidR="00F5769B" w:rsidRPr="00126448" w:rsidRDefault="00F5769B" w:rsidP="00F5769B">
      <w:pPr>
        <w:pBdr>
          <w:top w:val="single" w:sz="4" w:space="1" w:color="auto"/>
        </w:pBdr>
        <w:spacing w:after="0"/>
        <w:jc w:val="left"/>
        <w:rPr>
          <w:b/>
          <w:kern w:val="2"/>
          <w:sz w:val="16"/>
          <w:szCs w:val="16"/>
          <w:lang w:eastAsia="zh-CN"/>
        </w:rPr>
      </w:pPr>
    </w:p>
    <w:p w14:paraId="1C680B33" w14:textId="0BA06393"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8F1E13">
        <w:rPr>
          <w:b/>
          <w:kern w:val="2"/>
          <w:lang w:eastAsia="zh-CN"/>
        </w:rPr>
        <w:t>7.1.3.5</w:t>
      </w:r>
    </w:p>
    <w:p w14:paraId="5E82659D" w14:textId="77777777"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14:paraId="4B8119D1" w14:textId="2515A047"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000C1F9E" w:rsidRPr="000C1F9E">
        <w:rPr>
          <w:b/>
          <w:kern w:val="2"/>
          <w:lang w:eastAsia="zh-CN"/>
        </w:rPr>
        <w:t>Remaining issues on DCI budget for CA</w:t>
      </w:r>
    </w:p>
    <w:p w14:paraId="32C84257" w14:textId="77777777"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7A5CE29" w14:textId="77777777" w:rsidR="00F5769B" w:rsidRPr="00CF195E" w:rsidRDefault="00F5769B" w:rsidP="00F5769B">
      <w:pPr>
        <w:pBdr>
          <w:bottom w:val="single" w:sz="4" w:space="1" w:color="auto"/>
        </w:pBdr>
        <w:spacing w:after="0"/>
        <w:jc w:val="left"/>
        <w:rPr>
          <w:b/>
          <w:kern w:val="2"/>
          <w:sz w:val="16"/>
          <w:szCs w:val="16"/>
          <w:lang w:eastAsia="zh-CN"/>
        </w:rPr>
      </w:pPr>
    </w:p>
    <w:p w14:paraId="3EE2CA78" w14:textId="77777777" w:rsidR="00F5769B" w:rsidRPr="00CF195E" w:rsidRDefault="00F5769B" w:rsidP="00F5769B">
      <w:pPr>
        <w:pStyle w:val="1"/>
      </w:pPr>
      <w:bookmarkStart w:id="4" w:name="_Ref124589705"/>
      <w:bookmarkStart w:id="5" w:name="_Ref129681862"/>
      <w:r w:rsidRPr="00CF195E">
        <w:t>Introduction</w:t>
      </w:r>
      <w:bookmarkEnd w:id="4"/>
      <w:bookmarkEnd w:id="5"/>
    </w:p>
    <w:p w14:paraId="1D7E33B0" w14:textId="31793ADC" w:rsidR="00F5769B" w:rsidRDefault="00F5769B" w:rsidP="00F5769B">
      <w:pPr>
        <w:rPr>
          <w:rFonts w:eastAsia="MS Mincho"/>
          <w:lang w:eastAsia="ja-JP"/>
        </w:rPr>
      </w:pPr>
      <w:bookmarkStart w:id="6" w:name="_Ref129681832"/>
      <w:r>
        <w:rPr>
          <w:rFonts w:eastAsia="MS Mincho"/>
          <w:lang w:eastAsia="ja-JP"/>
        </w:rPr>
        <w:t xml:space="preserve">In </w:t>
      </w:r>
      <w:r w:rsidR="005A64DC">
        <w:rPr>
          <w:rFonts w:eastAsia="MS Mincho"/>
          <w:lang w:eastAsia="ja-JP"/>
        </w:rPr>
        <w:t xml:space="preserve">previous </w:t>
      </w:r>
      <w:r>
        <w:rPr>
          <w:rFonts w:eastAsia="MS Mincho"/>
          <w:lang w:eastAsia="ja-JP"/>
        </w:rPr>
        <w:t>meeting</w:t>
      </w:r>
      <w:r w:rsidR="005A64DC">
        <w:rPr>
          <w:rFonts w:eastAsia="MS Mincho"/>
          <w:lang w:eastAsia="ja-JP"/>
        </w:rPr>
        <w:t>s</w:t>
      </w:r>
      <w:r>
        <w:rPr>
          <w:rFonts w:eastAsia="MS Mincho"/>
          <w:lang w:eastAsia="ja-JP"/>
        </w:rPr>
        <w:t xml:space="preserve">, the following </w:t>
      </w:r>
      <w:r w:rsidR="00BE53CC">
        <w:rPr>
          <w:rFonts w:eastAsia="MS Mincho"/>
          <w:lang w:eastAsia="ja-JP"/>
        </w:rPr>
        <w:t xml:space="preserve">agreements were </w:t>
      </w:r>
      <w:r w:rsidR="00F45525">
        <w:rPr>
          <w:rFonts w:eastAsia="MS Mincho"/>
          <w:lang w:eastAsia="ja-JP"/>
        </w:rPr>
        <w:t>a</w:t>
      </w:r>
      <w:r w:rsidR="00BE53CC">
        <w:rPr>
          <w:rFonts w:eastAsia="MS Mincho"/>
          <w:lang w:eastAsia="ja-JP"/>
        </w:rPr>
        <w:t xml:space="preserve">chieved w.r.t </w:t>
      </w:r>
      <w:r w:rsidR="001F4816">
        <w:rPr>
          <w:rFonts w:eastAsia="MS Mincho"/>
          <w:lang w:eastAsia="ja-JP"/>
        </w:rPr>
        <w:t xml:space="preserve"> DCI contents and formats</w:t>
      </w:r>
      <w:r w:rsidR="003F3904">
        <w:rPr>
          <w:rFonts w:eastAsia="MS Mincho"/>
          <w:lang w:eastAsia="ja-JP"/>
        </w:rPr>
        <w:fldChar w:fldCharType="begin"/>
      </w:r>
      <w:r w:rsidR="00F445FE">
        <w:rPr>
          <w:rFonts w:eastAsia="MS Mincho"/>
          <w:lang w:eastAsia="ja-JP"/>
        </w:rPr>
        <w:instrText xml:space="preserve"> REF _Ref510426720 \r \h </w:instrText>
      </w:r>
      <w:r w:rsidR="003F3904">
        <w:rPr>
          <w:rFonts w:eastAsia="MS Mincho"/>
          <w:lang w:eastAsia="ja-JP"/>
        </w:rPr>
      </w:r>
      <w:r w:rsidR="003F3904">
        <w:rPr>
          <w:rFonts w:eastAsia="MS Mincho"/>
          <w:lang w:eastAsia="ja-JP"/>
        </w:rPr>
        <w:fldChar w:fldCharType="separate"/>
      </w:r>
      <w:r w:rsidR="006F61EF">
        <w:rPr>
          <w:rFonts w:eastAsia="MS Mincho"/>
          <w:lang w:eastAsia="ja-JP"/>
        </w:rPr>
        <w:t>[1]</w:t>
      </w:r>
      <w:r w:rsidR="003F3904">
        <w:rPr>
          <w:rFonts w:eastAsia="MS Mincho"/>
          <w:lang w:eastAsia="ja-JP"/>
        </w:rPr>
        <w:fldChar w:fldCharType="end"/>
      </w:r>
      <w:r>
        <w:rPr>
          <w:rFonts w:eastAsia="MS Mincho"/>
          <w:lang w:eastAsia="ja-JP"/>
        </w:rPr>
        <w:t>:</w:t>
      </w:r>
    </w:p>
    <w:p w14:paraId="4E065010" w14:textId="062267DA" w:rsidR="005A64DC" w:rsidRDefault="005A64DC" w:rsidP="005A64DC">
      <w:pPr>
        <w:rPr>
          <w:szCs w:val="20"/>
          <w:highlight w:val="green"/>
          <w:lang w:eastAsia="zh-CN"/>
        </w:rPr>
      </w:pPr>
      <w:r w:rsidRPr="005A64DC">
        <w:rPr>
          <w:szCs w:val="20"/>
          <w:lang w:eastAsia="zh-CN"/>
        </w:rPr>
        <w:t>RAN1#AH1801</w:t>
      </w:r>
      <w:r>
        <w:rPr>
          <w:szCs w:val="20"/>
          <w:lang w:eastAsia="zh-CN"/>
        </w:rPr>
        <w:t>:</w:t>
      </w:r>
    </w:p>
    <w:p w14:paraId="273E3E85" w14:textId="77777777" w:rsidR="005A64DC" w:rsidRDefault="005A64DC" w:rsidP="005A64DC">
      <w:pPr>
        <w:rPr>
          <w:szCs w:val="20"/>
        </w:rPr>
      </w:pPr>
      <w:r>
        <w:rPr>
          <w:szCs w:val="20"/>
          <w:highlight w:val="green"/>
          <w:lang w:eastAsia="zh-CN"/>
        </w:rPr>
        <w:t>Agreements</w:t>
      </w:r>
      <w:r>
        <w:rPr>
          <w:b/>
          <w:szCs w:val="20"/>
          <w:lang w:eastAsia="zh-CN"/>
        </w:rPr>
        <w:t xml:space="preserve">: </w:t>
      </w:r>
      <w:r>
        <w:rPr>
          <w:szCs w:val="20"/>
        </w:rPr>
        <w:t>For one carrier:</w:t>
      </w:r>
    </w:p>
    <w:p w14:paraId="19F13DF9" w14:textId="77777777" w:rsidR="005A64DC" w:rsidRDefault="005A64DC" w:rsidP="005A64DC">
      <w:pPr>
        <w:pStyle w:val="af0"/>
        <w:numPr>
          <w:ilvl w:val="0"/>
          <w:numId w:val="33"/>
        </w:numPr>
        <w:spacing w:after="0"/>
      </w:pPr>
      <w:r>
        <w:t>(</w:t>
      </w:r>
      <w:r>
        <w:rPr>
          <w:highlight w:val="darkYellow"/>
        </w:rPr>
        <w:t>working assumption</w:t>
      </w:r>
      <w:r>
        <w:t>) Payload sizes for 2-2 and 2-3 are padded (if needed) to match the size of formats 0-0/1-0 as defined by the initial BWP</w:t>
      </w:r>
    </w:p>
    <w:p w14:paraId="56E34223" w14:textId="77777777" w:rsidR="005A64DC" w:rsidRDefault="005A64DC" w:rsidP="005A64DC">
      <w:pPr>
        <w:pStyle w:val="af0"/>
        <w:numPr>
          <w:ilvl w:val="0"/>
          <w:numId w:val="33"/>
        </w:numPr>
        <w:spacing w:after="0"/>
      </w:pPr>
      <w:r>
        <w:t>(</w:t>
      </w:r>
      <w:r>
        <w:rPr>
          <w:highlight w:val="darkYellow"/>
        </w:rPr>
        <w:t>working assumption</w:t>
      </w:r>
      <w:r>
        <w:t>) At most 4 different DCI sizes are monitored by the UE per slot</w:t>
      </w:r>
    </w:p>
    <w:p w14:paraId="676D19E5" w14:textId="77777777" w:rsidR="005A64DC" w:rsidRDefault="005A64DC" w:rsidP="005A64DC">
      <w:pPr>
        <w:pStyle w:val="af0"/>
        <w:numPr>
          <w:ilvl w:val="1"/>
          <w:numId w:val="33"/>
        </w:numPr>
        <w:spacing w:after="0"/>
      </w:pPr>
      <w:r>
        <w:t>At most 3 different DCI sizes are monitored per C-RNTI per slot</w:t>
      </w:r>
    </w:p>
    <w:p w14:paraId="5F875695" w14:textId="77777777" w:rsidR="005A64DC" w:rsidRDefault="005A64DC" w:rsidP="005A64DC">
      <w:pPr>
        <w:pStyle w:val="af0"/>
        <w:numPr>
          <w:ilvl w:val="0"/>
          <w:numId w:val="33"/>
        </w:numPr>
        <w:spacing w:after="0"/>
      </w:pPr>
      <w:r>
        <w:t>Payload size for formats 0-1 and 1-1 may differ</w:t>
      </w:r>
    </w:p>
    <w:p w14:paraId="6A6DFF84" w14:textId="77777777" w:rsidR="005A64DC" w:rsidRDefault="005A64DC" w:rsidP="001F4816">
      <w:pPr>
        <w:ind w:left="720" w:hanging="720"/>
        <w:rPr>
          <w:szCs w:val="20"/>
          <w:highlight w:val="green"/>
          <w:lang w:val="en-GB" w:eastAsia="zh-CN"/>
        </w:rPr>
      </w:pPr>
    </w:p>
    <w:p w14:paraId="249E8734" w14:textId="6ACFB05F" w:rsidR="005A64DC" w:rsidRPr="005A64DC" w:rsidRDefault="005A64DC" w:rsidP="001F4816">
      <w:pPr>
        <w:ind w:left="720" w:hanging="720"/>
        <w:rPr>
          <w:szCs w:val="20"/>
          <w:highlight w:val="green"/>
          <w:lang w:val="en-GB" w:eastAsia="zh-CN"/>
        </w:rPr>
      </w:pPr>
      <w:r>
        <w:rPr>
          <w:rFonts w:eastAsia="MS Mincho"/>
          <w:lang w:eastAsia="ja-JP"/>
        </w:rPr>
        <w:t>RAN1#92bis:</w:t>
      </w:r>
    </w:p>
    <w:p w14:paraId="18EAC759" w14:textId="7C35522D" w:rsidR="001F4816" w:rsidRDefault="001F4816" w:rsidP="001F4816">
      <w:pPr>
        <w:ind w:left="720" w:hanging="720"/>
        <w:rPr>
          <w:szCs w:val="20"/>
          <w:highlight w:val="green"/>
          <w:lang w:eastAsia="zh-CN"/>
        </w:rPr>
      </w:pPr>
      <w:r>
        <w:rPr>
          <w:szCs w:val="20"/>
          <w:highlight w:val="green"/>
          <w:lang w:eastAsia="zh-CN"/>
        </w:rPr>
        <w:t>Agreement:</w:t>
      </w:r>
      <w:r w:rsidR="005A64DC">
        <w:rPr>
          <w:szCs w:val="20"/>
          <w:highlight w:val="green"/>
          <w:lang w:eastAsia="zh-CN"/>
        </w:rPr>
        <w:t xml:space="preserve"> </w:t>
      </w:r>
    </w:p>
    <w:p w14:paraId="01EE69CB" w14:textId="77777777" w:rsidR="001F4816" w:rsidRDefault="001F4816" w:rsidP="001F4816">
      <w:pPr>
        <w:pStyle w:val="af0"/>
        <w:numPr>
          <w:ilvl w:val="0"/>
          <w:numId w:val="29"/>
        </w:numPr>
        <w:rPr>
          <w:lang w:eastAsia="zh-CN"/>
        </w:rPr>
      </w:pPr>
      <w:r>
        <w:rPr>
          <w:lang w:eastAsia="zh-CN"/>
        </w:rPr>
        <w:t>Confirm the following working assumption:</w:t>
      </w:r>
    </w:p>
    <w:p w14:paraId="325D36A9" w14:textId="77777777" w:rsidR="001F4816" w:rsidRDefault="001F4816" w:rsidP="001F4816">
      <w:pPr>
        <w:pStyle w:val="af0"/>
        <w:numPr>
          <w:ilvl w:val="1"/>
          <w:numId w:val="29"/>
        </w:numPr>
        <w:spacing w:after="120"/>
        <w:jc w:val="both"/>
        <w:rPr>
          <w:lang w:eastAsia="zh-CN"/>
        </w:rPr>
      </w:pPr>
      <w:r>
        <w:rPr>
          <w:lang w:eastAsia="zh-CN"/>
        </w:rPr>
        <w:t>(</w:t>
      </w:r>
      <w:r>
        <w:rPr>
          <w:highlight w:val="darkYellow"/>
          <w:lang w:eastAsia="zh-CN"/>
        </w:rPr>
        <w:t>working assumption</w:t>
      </w:r>
      <w:r>
        <w:rPr>
          <w:lang w:eastAsia="zh-CN"/>
        </w:rPr>
        <w:t>) At most 4 different DCI sizes are monitored by the UE per slot</w:t>
      </w:r>
    </w:p>
    <w:p w14:paraId="3D06C7CA" w14:textId="77777777" w:rsidR="001F4816" w:rsidRDefault="001F4816" w:rsidP="001F4816">
      <w:pPr>
        <w:pStyle w:val="af0"/>
        <w:numPr>
          <w:ilvl w:val="2"/>
          <w:numId w:val="29"/>
        </w:numPr>
        <w:spacing w:after="120"/>
        <w:jc w:val="both"/>
        <w:rPr>
          <w:lang w:eastAsia="zh-CN"/>
        </w:rPr>
      </w:pPr>
      <w:r>
        <w:rPr>
          <w:lang w:eastAsia="zh-CN"/>
        </w:rPr>
        <w:t>At most 3 different DCI sizes are monitored per C-RNTI per slot</w:t>
      </w:r>
    </w:p>
    <w:p w14:paraId="2458136D" w14:textId="66F47D78" w:rsidR="00EC099D" w:rsidRDefault="00F5769B" w:rsidP="001168B5">
      <w:pPr>
        <w:autoSpaceDE/>
        <w:autoSpaceDN/>
        <w:adjustRightInd/>
        <w:snapToGrid/>
        <w:spacing w:after="0"/>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t>
      </w:r>
      <w:r>
        <w:rPr>
          <w:lang w:val="en-GB" w:eastAsia="zh-CN"/>
        </w:rPr>
        <w:t xml:space="preserve">remaining issues on </w:t>
      </w:r>
      <w:r w:rsidR="009F0432">
        <w:rPr>
          <w:lang w:val="en-GB" w:eastAsia="zh-CN"/>
        </w:rPr>
        <w:t xml:space="preserve">the number of </w:t>
      </w:r>
      <w:r w:rsidR="001D5AF1">
        <w:rPr>
          <w:lang w:val="en-GB" w:eastAsia="zh-CN"/>
        </w:rPr>
        <w:t>DCI sizes monitored by a UE</w:t>
      </w:r>
      <w:r w:rsidR="009C243C">
        <w:rPr>
          <w:lang w:val="en-GB" w:eastAsia="zh-CN"/>
        </w:rPr>
        <w:t xml:space="preserve"> </w:t>
      </w:r>
      <w:r w:rsidR="00D773F9">
        <w:rPr>
          <w:lang w:val="en-GB" w:eastAsia="zh-CN"/>
        </w:rPr>
        <w:t xml:space="preserve">per slot </w:t>
      </w:r>
      <w:r w:rsidR="001D5AF1">
        <w:rPr>
          <w:lang w:val="en-GB" w:eastAsia="zh-CN"/>
        </w:rPr>
        <w:t>for CA case</w:t>
      </w:r>
      <w:r>
        <w:rPr>
          <w:lang w:val="en-GB" w:eastAsia="zh-CN"/>
        </w:rPr>
        <w:t xml:space="preserve"> are </w:t>
      </w:r>
      <w:r w:rsidR="00EC099D">
        <w:rPr>
          <w:lang w:val="en-GB" w:eastAsia="zh-CN"/>
        </w:rPr>
        <w:t>discussed.</w:t>
      </w:r>
      <w:r w:rsidR="009F0432">
        <w:rPr>
          <w:lang w:val="en-GB" w:eastAsia="zh-CN"/>
        </w:rPr>
        <w:t xml:space="preserve"> Another issue about the maximum of vaild DCIs to be monitored is also discussed.</w:t>
      </w:r>
    </w:p>
    <w:p w14:paraId="61EDF95D" w14:textId="14AECA5B" w:rsidR="00112070" w:rsidRDefault="007A133D" w:rsidP="00B52A2C">
      <w:pPr>
        <w:pStyle w:val="1"/>
        <w:rPr>
          <w:lang w:eastAsia="zh-CN"/>
        </w:rPr>
      </w:pPr>
      <w:r>
        <w:rPr>
          <w:lang w:eastAsia="zh-CN"/>
        </w:rPr>
        <w:t>DCI size budget for CA</w:t>
      </w:r>
    </w:p>
    <w:p w14:paraId="2E6921DF" w14:textId="0B9FE855" w:rsidR="004236C8" w:rsidRDefault="00E80258" w:rsidP="004236C8">
      <w:pPr>
        <w:rPr>
          <w:lang w:eastAsia="zh-CN"/>
        </w:rPr>
      </w:pPr>
      <w:bookmarkStart w:id="7" w:name="OLE_LINK52"/>
      <w:bookmarkStart w:id="8" w:name="_Ref124589665"/>
      <w:bookmarkStart w:id="9" w:name="_Ref71620620"/>
      <w:bookmarkStart w:id="10" w:name="_Ref124671424"/>
      <w:r>
        <w:rPr>
          <w:rFonts w:hint="eastAsia"/>
          <w:lang w:eastAsia="zh-CN"/>
        </w:rPr>
        <w:t>In RAN1#92bis meeting, it was agreed that for one carrier, at most 4 different DCI sizes are monitored by the UE per slot and at most 3 of different DCI sizes are scrambled by C-RNTI.</w:t>
      </w:r>
      <w:r>
        <w:rPr>
          <w:lang w:eastAsia="zh-CN"/>
        </w:rPr>
        <w:t xml:space="preserve"> </w:t>
      </w:r>
      <w:r>
        <w:rPr>
          <w:rFonts w:hint="eastAsia"/>
          <w:lang w:eastAsia="zh-CN"/>
        </w:rPr>
        <w:t xml:space="preserve">However, </w:t>
      </w:r>
      <w:r>
        <w:rPr>
          <w:lang w:eastAsia="zh-CN"/>
        </w:rPr>
        <w:t>for</w:t>
      </w:r>
      <w:r>
        <w:rPr>
          <w:rFonts w:hint="eastAsia"/>
          <w:lang w:eastAsia="zh-CN"/>
        </w:rPr>
        <w:t xml:space="preserve"> CA (Carrier Aggregation) </w:t>
      </w:r>
      <w:r>
        <w:rPr>
          <w:lang w:eastAsia="zh-CN"/>
        </w:rPr>
        <w:t>case</w:t>
      </w:r>
      <w:r>
        <w:rPr>
          <w:rFonts w:hint="eastAsia"/>
          <w:lang w:eastAsia="zh-CN"/>
        </w:rPr>
        <w:t>,</w:t>
      </w:r>
      <w:r>
        <w:rPr>
          <w:lang w:eastAsia="zh-CN"/>
        </w:rPr>
        <w:t xml:space="preserve"> it is not clear whether the same agreement would be achieved or not.</w:t>
      </w:r>
    </w:p>
    <w:p w14:paraId="24FED6E8" w14:textId="5175C5F2" w:rsidR="005359D2" w:rsidRDefault="005359D2" w:rsidP="004236C8">
      <w:pPr>
        <w:rPr>
          <w:lang w:eastAsia="zh-CN"/>
        </w:rPr>
      </w:pPr>
      <w:r>
        <w:rPr>
          <w:lang w:eastAsia="zh-CN"/>
        </w:rPr>
        <w:t xml:space="preserve">When a SCell is configured with self-scheduling, </w:t>
      </w:r>
      <w:r w:rsidR="006E1BB4">
        <w:rPr>
          <w:lang w:eastAsia="zh-CN"/>
        </w:rPr>
        <w:t xml:space="preserve">Type3-PDCCH common search space set or UE-specific search space set can be configured on the SCell.  </w:t>
      </w:r>
      <w:r w:rsidR="00B97E40" w:rsidRPr="00254B57">
        <w:rPr>
          <w:lang w:eastAsia="zh-CN"/>
        </w:rPr>
        <w:t xml:space="preserve">According to the possible DCI sizes for a cell shown in </w:t>
      </w:r>
      <w:r w:rsidR="00B97E40" w:rsidRPr="00254B57">
        <w:rPr>
          <w:lang w:eastAsia="zh-CN"/>
        </w:rPr>
        <w:fldChar w:fldCharType="begin"/>
      </w:r>
      <w:r w:rsidR="00B97E40" w:rsidRPr="00254B57">
        <w:rPr>
          <w:lang w:eastAsia="zh-CN"/>
        </w:rPr>
        <w:instrText xml:space="preserve"> REF _Ref520275558 \h </w:instrText>
      </w:r>
      <w:r w:rsidR="00845902" w:rsidRPr="00254B57">
        <w:rPr>
          <w:lang w:eastAsia="zh-CN"/>
        </w:rPr>
        <w:instrText xml:space="preserve"> \* MERGEFORMAT </w:instrText>
      </w:r>
      <w:r w:rsidR="00B97E40" w:rsidRPr="00254B57">
        <w:rPr>
          <w:lang w:eastAsia="zh-CN"/>
        </w:rPr>
      </w:r>
      <w:r w:rsidR="00B97E40" w:rsidRPr="00254B57">
        <w:rPr>
          <w:lang w:eastAsia="zh-CN"/>
        </w:rPr>
        <w:fldChar w:fldCharType="separate"/>
      </w:r>
      <w:r w:rsidR="00B97E40" w:rsidRPr="00254B57">
        <w:t xml:space="preserve">Table </w:t>
      </w:r>
      <w:r w:rsidR="00B97E40" w:rsidRPr="00254B57">
        <w:rPr>
          <w:noProof/>
        </w:rPr>
        <w:t>1</w:t>
      </w:r>
      <w:r w:rsidR="00B97E40" w:rsidRPr="00254B57">
        <w:rPr>
          <w:lang w:eastAsia="zh-CN"/>
        </w:rPr>
        <w:fldChar w:fldCharType="end"/>
      </w:r>
      <w:r w:rsidR="004B3E49" w:rsidRPr="00254B57">
        <w:rPr>
          <w:lang w:eastAsia="zh-CN"/>
        </w:rPr>
        <w:t>, the DCI sizes in six column</w:t>
      </w:r>
      <w:r w:rsidR="00C00163">
        <w:rPr>
          <w:lang w:eastAsia="zh-CN"/>
        </w:rPr>
        <w:t>s</w:t>
      </w:r>
      <w:r w:rsidR="004B3E49" w:rsidRPr="00254B57">
        <w:rPr>
          <w:lang w:eastAsia="zh-CN"/>
        </w:rPr>
        <w:t xml:space="preserve"> are all possible. T</w:t>
      </w:r>
      <w:r w:rsidR="004B3E49">
        <w:rPr>
          <w:lang w:eastAsia="zh-CN"/>
        </w:rPr>
        <w:t xml:space="preserve">herefore, the DCI </w:t>
      </w:r>
      <w:r w:rsidR="007E0B9B">
        <w:rPr>
          <w:lang w:eastAsia="zh-CN"/>
        </w:rPr>
        <w:t xml:space="preserve">size </w:t>
      </w:r>
      <w:r w:rsidR="004B3E49">
        <w:rPr>
          <w:lang w:eastAsia="zh-CN"/>
        </w:rPr>
        <w:t xml:space="preserve">budget for a self-scheduling SCell could be the same as single carrier case. </w:t>
      </w:r>
    </w:p>
    <w:p w14:paraId="43B658EF" w14:textId="09C5DFBB" w:rsidR="004B3E49" w:rsidRDefault="004B3E49" w:rsidP="004236C8">
      <w:pPr>
        <w:rPr>
          <w:lang w:eastAsia="zh-CN"/>
        </w:rPr>
      </w:pPr>
      <w:r>
        <w:rPr>
          <w:lang w:eastAsia="zh-CN"/>
        </w:rPr>
        <w:t xml:space="preserve">However, </w:t>
      </w:r>
      <w:r w:rsidR="00C461AC">
        <w:rPr>
          <w:lang w:eastAsia="zh-CN"/>
        </w:rPr>
        <w:t xml:space="preserve">if cross-carrier scheduling is configured, the </w:t>
      </w:r>
      <w:r w:rsidR="00C00163">
        <w:rPr>
          <w:lang w:eastAsia="zh-CN"/>
        </w:rPr>
        <w:t xml:space="preserve">number of </w:t>
      </w:r>
      <w:r w:rsidR="00C461AC">
        <w:rPr>
          <w:lang w:eastAsia="zh-CN"/>
        </w:rPr>
        <w:t>DCI sizes mo</w:t>
      </w:r>
      <w:r w:rsidR="001E4B9B">
        <w:rPr>
          <w:lang w:eastAsia="zh-CN"/>
        </w:rPr>
        <w:t>nitored on the scheduling cell would be different fr</w:t>
      </w:r>
      <w:r w:rsidR="00C461AC">
        <w:rPr>
          <w:lang w:eastAsia="zh-CN"/>
        </w:rPr>
        <w:t>om single carrier case</w:t>
      </w:r>
      <w:r w:rsidR="001E4B9B">
        <w:rPr>
          <w:lang w:eastAsia="zh-CN"/>
        </w:rPr>
        <w:t xml:space="preserve">. </w:t>
      </w:r>
      <w:r w:rsidR="0046305B">
        <w:rPr>
          <w:lang w:eastAsia="zh-CN"/>
        </w:rPr>
        <w:t xml:space="preserve">The DCI sizes for different scheduled carriers could be different due to different BWP </w:t>
      </w:r>
      <w:r w:rsidR="007C7A59">
        <w:rPr>
          <w:lang w:eastAsia="zh-CN"/>
        </w:rPr>
        <w:t xml:space="preserve">configurations </w:t>
      </w:r>
      <w:r w:rsidR="0046305B">
        <w:rPr>
          <w:lang w:eastAsia="zh-CN"/>
        </w:rPr>
        <w:t xml:space="preserve">or other configurations.  </w:t>
      </w:r>
      <w:r w:rsidR="000B3B67">
        <w:rPr>
          <w:lang w:eastAsia="zh-CN"/>
        </w:rPr>
        <w:t xml:space="preserve">Then the DCI </w:t>
      </w:r>
      <w:r w:rsidR="007E0B9B">
        <w:rPr>
          <w:lang w:eastAsia="zh-CN"/>
        </w:rPr>
        <w:t xml:space="preserve">size </w:t>
      </w:r>
      <w:r w:rsidR="000B3B67">
        <w:rPr>
          <w:lang w:eastAsia="zh-CN"/>
        </w:rPr>
        <w:t>budget for the scheduling cell would have the following options:</w:t>
      </w:r>
    </w:p>
    <w:p w14:paraId="52EA2ECC" w14:textId="7BC49878" w:rsidR="000B3B67" w:rsidRPr="00C41945" w:rsidRDefault="000B3B67" w:rsidP="007924FA">
      <w:pPr>
        <w:pStyle w:val="af0"/>
        <w:numPr>
          <w:ilvl w:val="0"/>
          <w:numId w:val="32"/>
        </w:numPr>
        <w:rPr>
          <w:lang w:eastAsia="zh-CN"/>
        </w:rPr>
      </w:pPr>
      <w:r w:rsidRPr="007924FA">
        <w:rPr>
          <w:sz w:val="22"/>
          <w:szCs w:val="22"/>
          <w:lang w:eastAsia="zh-CN"/>
        </w:rPr>
        <w:t>Option 1:</w:t>
      </w:r>
      <w:r w:rsidR="008A655B" w:rsidRPr="007924FA">
        <w:rPr>
          <w:sz w:val="22"/>
          <w:szCs w:val="22"/>
          <w:lang w:eastAsia="zh-CN"/>
        </w:rPr>
        <w:t xml:space="preserve"> Keeping the same DCI </w:t>
      </w:r>
      <w:r w:rsidR="007E0B9B" w:rsidRPr="007924FA">
        <w:rPr>
          <w:sz w:val="22"/>
          <w:szCs w:val="22"/>
          <w:lang w:eastAsia="zh-CN"/>
        </w:rPr>
        <w:t xml:space="preserve">size </w:t>
      </w:r>
      <w:r w:rsidR="008A655B" w:rsidRPr="007924FA">
        <w:rPr>
          <w:sz w:val="22"/>
          <w:szCs w:val="22"/>
          <w:lang w:eastAsia="zh-CN"/>
        </w:rPr>
        <w:t>budget for scheduling carrier as the single carrier case;</w:t>
      </w:r>
    </w:p>
    <w:p w14:paraId="3C9EAE16" w14:textId="401A3C0A" w:rsidR="000B3B67" w:rsidRPr="00C41945" w:rsidRDefault="000B3B67" w:rsidP="007924FA">
      <w:pPr>
        <w:pStyle w:val="af0"/>
        <w:numPr>
          <w:ilvl w:val="0"/>
          <w:numId w:val="32"/>
        </w:numPr>
        <w:rPr>
          <w:lang w:eastAsia="zh-CN"/>
        </w:rPr>
      </w:pPr>
      <w:r w:rsidRPr="007924FA">
        <w:rPr>
          <w:sz w:val="22"/>
          <w:szCs w:val="22"/>
          <w:lang w:eastAsia="zh-CN"/>
        </w:rPr>
        <w:t>Option 2:</w:t>
      </w:r>
      <w:r w:rsidR="005B41F0" w:rsidRPr="007924FA">
        <w:rPr>
          <w:sz w:val="22"/>
          <w:szCs w:val="22"/>
          <w:lang w:eastAsia="zh-CN"/>
        </w:rPr>
        <w:t xml:space="preserve"> Increasing the DCI </w:t>
      </w:r>
      <w:r w:rsidR="007E0B9B" w:rsidRPr="007924FA">
        <w:rPr>
          <w:sz w:val="22"/>
          <w:szCs w:val="22"/>
          <w:lang w:eastAsia="zh-CN"/>
        </w:rPr>
        <w:t xml:space="preserve">size </w:t>
      </w:r>
      <w:r w:rsidR="005B41F0" w:rsidRPr="007924FA">
        <w:rPr>
          <w:sz w:val="22"/>
          <w:szCs w:val="22"/>
          <w:lang w:eastAsia="zh-CN"/>
        </w:rPr>
        <w:t>budget for scheduling carrier according to the number of scheduled carriers and the number of DCI sizes for each scheduled carrier.</w:t>
      </w:r>
    </w:p>
    <w:p w14:paraId="3681D3E4" w14:textId="6AEE558E" w:rsidR="005B41F0" w:rsidRDefault="00CA6977" w:rsidP="004236C8">
      <w:pPr>
        <w:rPr>
          <w:lang w:eastAsia="zh-CN"/>
        </w:rPr>
      </w:pPr>
      <w:r>
        <w:rPr>
          <w:lang w:eastAsia="zh-CN"/>
        </w:rPr>
        <w:t xml:space="preserve">For Option 1, different DCI sizes for different scheduled carriers should be aligned to meet the requirement of DCI </w:t>
      </w:r>
      <w:r w:rsidR="007E0B9B">
        <w:rPr>
          <w:lang w:eastAsia="zh-CN"/>
        </w:rPr>
        <w:t xml:space="preserve">size </w:t>
      </w:r>
      <w:r>
        <w:rPr>
          <w:lang w:eastAsia="zh-CN"/>
        </w:rPr>
        <w:t xml:space="preserve">budget for one carrier. </w:t>
      </w:r>
      <w:r w:rsidR="00716A43" w:rsidRPr="00716A43">
        <w:rPr>
          <w:lang w:eastAsia="zh-CN"/>
        </w:rPr>
        <w:t xml:space="preserve">The probability of inconsistency of </w:t>
      </w:r>
      <w:r w:rsidR="00716A43">
        <w:rPr>
          <w:lang w:eastAsia="zh-CN"/>
        </w:rPr>
        <w:t>DCI sizes</w:t>
      </w:r>
      <w:r w:rsidR="00716A43" w:rsidRPr="00716A43">
        <w:rPr>
          <w:lang w:eastAsia="zh-CN"/>
        </w:rPr>
        <w:t xml:space="preserve"> will become higher</w:t>
      </w:r>
      <w:r w:rsidR="00716A43">
        <w:rPr>
          <w:lang w:eastAsia="zh-CN"/>
        </w:rPr>
        <w:t xml:space="preserve"> for CA case</w:t>
      </w:r>
      <w:r w:rsidRPr="00254B57">
        <w:rPr>
          <w:lang w:eastAsia="zh-CN"/>
        </w:rPr>
        <w:t xml:space="preserve"> than one carrier case</w:t>
      </w:r>
      <w:r w:rsidR="00CA3384" w:rsidRPr="00254B57">
        <w:rPr>
          <w:lang w:eastAsia="zh-CN"/>
        </w:rPr>
        <w:t>.</w:t>
      </w:r>
      <w:r w:rsidR="00CA3384">
        <w:rPr>
          <w:lang w:eastAsia="zh-CN"/>
        </w:rPr>
        <w:t xml:space="preserve"> The loss of the scheduling performance is expected.</w:t>
      </w:r>
    </w:p>
    <w:p w14:paraId="5E5F26C0" w14:textId="54E8266A" w:rsidR="00E80258" w:rsidRDefault="00845902" w:rsidP="004236C8">
      <w:pPr>
        <w:rPr>
          <w:lang w:eastAsia="zh-CN"/>
        </w:rPr>
      </w:pPr>
      <w:r>
        <w:rPr>
          <w:lang w:eastAsia="zh-CN"/>
        </w:rPr>
        <w:t xml:space="preserve">Generally, </w:t>
      </w:r>
      <w:r w:rsidR="00716A43">
        <w:rPr>
          <w:lang w:eastAsia="zh-CN"/>
        </w:rPr>
        <w:t>the</w:t>
      </w:r>
      <w:r>
        <w:rPr>
          <w:lang w:eastAsia="zh-CN"/>
        </w:rPr>
        <w:t xml:space="preserve"> </w:t>
      </w:r>
      <w:r w:rsidR="00CA3384">
        <w:rPr>
          <w:rFonts w:hint="eastAsia"/>
          <w:lang w:eastAsia="zh-CN"/>
        </w:rPr>
        <w:t xml:space="preserve">UE supporting CA and even </w:t>
      </w:r>
      <w:r w:rsidR="00CA3384">
        <w:rPr>
          <w:lang w:eastAsia="zh-CN"/>
        </w:rPr>
        <w:t>supporting</w:t>
      </w:r>
      <w:r w:rsidR="00CA3384">
        <w:rPr>
          <w:rFonts w:hint="eastAsia"/>
          <w:lang w:eastAsia="zh-CN"/>
        </w:rPr>
        <w:t xml:space="preserve"> </w:t>
      </w:r>
      <w:r w:rsidR="00CA3384">
        <w:rPr>
          <w:lang w:eastAsia="zh-CN"/>
        </w:rPr>
        <w:t xml:space="preserve">cross-carrier scheduling for CA would have </w:t>
      </w:r>
      <w:r w:rsidR="002B5903">
        <w:rPr>
          <w:lang w:eastAsia="zh-CN"/>
        </w:rPr>
        <w:t xml:space="preserve">more powerful processing capability. </w:t>
      </w:r>
      <w:r w:rsidR="000A211A">
        <w:rPr>
          <w:lang w:eastAsia="zh-CN"/>
        </w:rPr>
        <w:t xml:space="preserve">The DCI </w:t>
      </w:r>
      <w:r w:rsidR="007F3557">
        <w:rPr>
          <w:lang w:eastAsia="zh-CN"/>
        </w:rPr>
        <w:t xml:space="preserve">size </w:t>
      </w:r>
      <w:r w:rsidR="000A211A">
        <w:rPr>
          <w:lang w:eastAsia="zh-CN"/>
        </w:rPr>
        <w:t xml:space="preserve">budget for the scheduling carrier could be increased to improve the scheduling efficiency. Therefore Option 2 is preferred. </w:t>
      </w:r>
    </w:p>
    <w:p w14:paraId="49394C6A" w14:textId="568DFF01" w:rsidR="00B4330D" w:rsidRPr="005B41F0" w:rsidRDefault="007923E6" w:rsidP="004236C8">
      <w:pPr>
        <w:rPr>
          <w:lang w:eastAsia="zh-CN"/>
        </w:rPr>
      </w:pPr>
      <w:r>
        <w:rPr>
          <w:rFonts w:hint="eastAsia"/>
          <w:lang w:eastAsia="zh-CN"/>
        </w:rPr>
        <w:lastRenderedPageBreak/>
        <w:t>Since the fallback DCI cannot be used for cross-carrier scheduling</w:t>
      </w:r>
      <w:r>
        <w:rPr>
          <w:lang w:eastAsia="zh-CN"/>
        </w:rPr>
        <w:t xml:space="preserve"> without CIF field and the Type3-PDCCH common search space set are not necessary</w:t>
      </w:r>
      <w:r w:rsidR="00FE2D61">
        <w:rPr>
          <w:lang w:eastAsia="zh-CN"/>
        </w:rPr>
        <w:t xml:space="preserve"> to </w:t>
      </w:r>
      <w:r>
        <w:rPr>
          <w:lang w:eastAsia="zh-CN"/>
        </w:rPr>
        <w:t>be con</w:t>
      </w:r>
      <w:r w:rsidR="004539D1">
        <w:rPr>
          <w:lang w:eastAsia="zh-CN"/>
        </w:rPr>
        <w:t xml:space="preserve">figured </w:t>
      </w:r>
      <w:r w:rsidR="00F15B3D">
        <w:rPr>
          <w:lang w:eastAsia="zh-CN"/>
        </w:rPr>
        <w:t>on</w:t>
      </w:r>
      <w:r w:rsidR="004539D1">
        <w:rPr>
          <w:lang w:eastAsia="zh-CN"/>
        </w:rPr>
        <w:t xml:space="preserve"> the scheduled SCell. The DCI sizes </w:t>
      </w:r>
      <w:r>
        <w:rPr>
          <w:lang w:eastAsia="zh-CN"/>
        </w:rPr>
        <w:t xml:space="preserve">shown in grey in </w:t>
      </w:r>
      <w:r>
        <w:rPr>
          <w:lang w:eastAsia="zh-CN"/>
        </w:rPr>
        <w:fldChar w:fldCharType="begin"/>
      </w:r>
      <w:r>
        <w:rPr>
          <w:lang w:eastAsia="zh-CN"/>
        </w:rPr>
        <w:instrText xml:space="preserve"> REF _Ref520275558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004539D1">
        <w:rPr>
          <w:lang w:eastAsia="zh-CN"/>
        </w:rPr>
        <w:t xml:space="preserve">would not </w:t>
      </w:r>
      <w:r w:rsidR="00C1598A">
        <w:rPr>
          <w:lang w:eastAsia="zh-CN"/>
        </w:rPr>
        <w:t>appear</w:t>
      </w:r>
      <w:r w:rsidR="004539D1">
        <w:rPr>
          <w:lang w:eastAsia="zh-CN"/>
        </w:rPr>
        <w:t xml:space="preserve"> for the scheduled carrier. Therefore </w:t>
      </w:r>
      <w:r>
        <w:rPr>
          <w:lang w:eastAsia="zh-CN"/>
        </w:rPr>
        <w:t>only 2 DCI sizes are possible for the scheduled carrier.</w:t>
      </w:r>
    </w:p>
    <w:p w14:paraId="12453A96" w14:textId="1F48CFA1" w:rsidR="004236C8" w:rsidRDefault="004236C8" w:rsidP="004236C8">
      <w:pPr>
        <w:pStyle w:val="a5"/>
      </w:pPr>
      <w:bookmarkStart w:id="11" w:name="_Ref520275558"/>
      <w:r>
        <w:t xml:space="preserve">Table </w:t>
      </w:r>
      <w:r>
        <w:fldChar w:fldCharType="begin"/>
      </w:r>
      <w:r>
        <w:instrText xml:space="preserve"> SEQ Table \* ARABIC </w:instrText>
      </w:r>
      <w:r>
        <w:fldChar w:fldCharType="separate"/>
      </w:r>
      <w:r w:rsidR="00E81FE3">
        <w:rPr>
          <w:noProof/>
        </w:rPr>
        <w:t>1</w:t>
      </w:r>
      <w:r>
        <w:fldChar w:fldCharType="end"/>
      </w:r>
      <w:bookmarkEnd w:id="11"/>
      <w:r>
        <w:t xml:space="preserve"> DCI size options for given active DL/UL BWP</w:t>
      </w:r>
      <w:r w:rsidR="00254B57">
        <w:t xml:space="preserve"> </w:t>
      </w:r>
      <w:r w:rsidR="002D2C01">
        <w:fldChar w:fldCharType="begin"/>
      </w:r>
      <w:r w:rsidR="002D2C01">
        <w:instrText xml:space="preserve"> REF _Ref520397388 \n \h </w:instrText>
      </w:r>
      <w:r w:rsidR="002D2C01">
        <w:fldChar w:fldCharType="separate"/>
      </w:r>
      <w:r w:rsidR="002D2C01">
        <w:t>[2]</w:t>
      </w:r>
      <w:r w:rsidR="002D2C01">
        <w:fldChar w:fldCharType="end"/>
      </w:r>
    </w:p>
    <w:tbl>
      <w:tblPr>
        <w:tblW w:w="5000" w:type="pct"/>
        <w:tblCellMar>
          <w:left w:w="0" w:type="dxa"/>
          <w:right w:w="0" w:type="dxa"/>
        </w:tblCellMar>
        <w:tblLook w:val="04A0" w:firstRow="1" w:lastRow="0" w:firstColumn="1" w:lastColumn="0" w:noHBand="0" w:noVBand="1"/>
      </w:tblPr>
      <w:tblGrid>
        <w:gridCol w:w="1329"/>
        <w:gridCol w:w="1328"/>
        <w:gridCol w:w="1328"/>
        <w:gridCol w:w="1328"/>
        <w:gridCol w:w="1328"/>
        <w:gridCol w:w="1328"/>
        <w:gridCol w:w="1328"/>
      </w:tblGrid>
      <w:tr w:rsidR="004236C8" w:rsidRPr="003C00FE" w14:paraId="0BBD7131" w14:textId="77777777" w:rsidTr="00D1339C">
        <w:trPr>
          <w:trHeight w:val="20"/>
        </w:trPr>
        <w:tc>
          <w:tcPr>
            <w:tcW w:w="525" w:type="pct"/>
            <w:vMerge w:val="restart"/>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04E5466A" w14:textId="77777777" w:rsidR="004236C8" w:rsidRPr="003C00FE" w:rsidRDefault="004236C8" w:rsidP="00FA55F3">
            <w:pPr>
              <w:rPr>
                <w:sz w:val="20"/>
                <w:szCs w:val="20"/>
              </w:rPr>
            </w:pPr>
            <w:r w:rsidRPr="003C00FE">
              <w:rPr>
                <w:b/>
                <w:bCs/>
                <w:sz w:val="20"/>
                <w:szCs w:val="20"/>
              </w:rPr>
              <w:t>DCI format</w:t>
            </w:r>
          </w:p>
        </w:tc>
        <w:tc>
          <w:tcPr>
            <w:tcW w:w="525" w:type="pct"/>
            <w:gridSpan w:val="6"/>
            <w:tcBorders>
              <w:top w:val="single" w:sz="8" w:space="0" w:color="153C66"/>
              <w:left w:val="single" w:sz="8" w:space="0" w:color="153C66"/>
              <w:bottom w:val="single" w:sz="18" w:space="0" w:color="153C66"/>
              <w:right w:val="single" w:sz="8" w:space="0" w:color="153C66"/>
            </w:tcBorders>
            <w:shd w:val="clear" w:color="auto" w:fill="auto"/>
            <w:tcMar>
              <w:top w:w="15" w:type="dxa"/>
              <w:left w:w="7" w:type="dxa"/>
              <w:bottom w:w="0" w:type="dxa"/>
              <w:right w:w="7" w:type="dxa"/>
            </w:tcMar>
            <w:hideMark/>
          </w:tcPr>
          <w:p w14:paraId="6ACB13A4" w14:textId="77777777" w:rsidR="004236C8" w:rsidRPr="003C00FE" w:rsidRDefault="004236C8" w:rsidP="00FA55F3">
            <w:pPr>
              <w:jc w:val="center"/>
              <w:rPr>
                <w:sz w:val="20"/>
                <w:szCs w:val="20"/>
              </w:rPr>
            </w:pPr>
            <w:r w:rsidRPr="003C00FE">
              <w:rPr>
                <w:b/>
                <w:bCs/>
                <w:sz w:val="20"/>
                <w:szCs w:val="20"/>
              </w:rPr>
              <w:t>Size (given by BWP listed below)</w:t>
            </w:r>
          </w:p>
        </w:tc>
      </w:tr>
      <w:tr w:rsidR="003C00FE" w:rsidRPr="003C00FE" w14:paraId="4B57A93A" w14:textId="77777777" w:rsidTr="00D1339C">
        <w:trPr>
          <w:trHeight w:val="20"/>
        </w:trPr>
        <w:tc>
          <w:tcPr>
            <w:tcW w:w="525" w:type="pct"/>
            <w:vMerge/>
            <w:tcBorders>
              <w:top w:val="single" w:sz="8" w:space="0" w:color="153C66"/>
              <w:left w:val="single" w:sz="8" w:space="0" w:color="153C66"/>
              <w:bottom w:val="single" w:sz="18" w:space="0" w:color="153C66"/>
              <w:right w:val="single" w:sz="8" w:space="0" w:color="153C66"/>
            </w:tcBorders>
            <w:shd w:val="clear" w:color="auto" w:fill="auto"/>
            <w:vAlign w:val="center"/>
            <w:hideMark/>
          </w:tcPr>
          <w:p w14:paraId="7DAC2CF4" w14:textId="77777777" w:rsidR="004236C8" w:rsidRPr="003C00FE" w:rsidRDefault="004236C8" w:rsidP="00FA55F3">
            <w:pPr>
              <w:rPr>
                <w:sz w:val="20"/>
                <w:szCs w:val="20"/>
              </w:rPr>
            </w:pPr>
          </w:p>
        </w:tc>
        <w:tc>
          <w:tcPr>
            <w:tcW w:w="525" w:type="pct"/>
            <w:tcBorders>
              <w:top w:val="single" w:sz="18" w:space="0" w:color="153C66"/>
              <w:left w:val="single" w:sz="1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14589C5" w14:textId="77777777" w:rsidR="004236C8" w:rsidRPr="003C00FE" w:rsidRDefault="004236C8" w:rsidP="00FA55F3">
            <w:pPr>
              <w:jc w:val="center"/>
              <w:rPr>
                <w:sz w:val="20"/>
                <w:szCs w:val="20"/>
              </w:rPr>
            </w:pPr>
            <w:r w:rsidRPr="003C00FE">
              <w:rPr>
                <w:sz w:val="20"/>
                <w:szCs w:val="20"/>
              </w:rPr>
              <w:t xml:space="preserve">1 </w:t>
            </w:r>
            <w:r w:rsidRPr="003C00FE">
              <w:rPr>
                <w:sz w:val="20"/>
                <w:szCs w:val="20"/>
              </w:rPr>
              <w:br/>
              <w:t>(initial DL BWP)</w:t>
            </w:r>
          </w:p>
        </w:tc>
        <w:tc>
          <w:tcPr>
            <w:tcW w:w="525" w:type="pct"/>
            <w:tcBorders>
              <w:top w:val="single" w:sz="1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3C33197" w14:textId="77777777" w:rsidR="004236C8" w:rsidRPr="003C00FE" w:rsidRDefault="004236C8" w:rsidP="00FA55F3">
            <w:pPr>
              <w:jc w:val="center"/>
              <w:rPr>
                <w:sz w:val="20"/>
                <w:szCs w:val="20"/>
              </w:rPr>
            </w:pPr>
            <w:r w:rsidRPr="003C00FE">
              <w:rPr>
                <w:sz w:val="20"/>
                <w:szCs w:val="20"/>
              </w:rPr>
              <w:t xml:space="preserve">2 </w:t>
            </w:r>
            <w:r w:rsidRPr="003C00FE">
              <w:rPr>
                <w:sz w:val="20"/>
                <w:szCs w:val="20"/>
              </w:rPr>
              <w:br/>
              <w:t>(active DL or UL BWP)</w:t>
            </w:r>
          </w:p>
        </w:tc>
        <w:tc>
          <w:tcPr>
            <w:tcW w:w="525"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25264B2" w14:textId="77777777" w:rsidR="004236C8" w:rsidRPr="003C00FE" w:rsidRDefault="004236C8" w:rsidP="00FA55F3">
            <w:pPr>
              <w:jc w:val="center"/>
              <w:rPr>
                <w:sz w:val="20"/>
                <w:szCs w:val="20"/>
              </w:rPr>
            </w:pPr>
            <w:r w:rsidRPr="003C00FE">
              <w:rPr>
                <w:sz w:val="20"/>
                <w:szCs w:val="20"/>
              </w:rPr>
              <w:t xml:space="preserve">3 </w:t>
            </w:r>
            <w:r w:rsidRPr="003C00FE">
              <w:rPr>
                <w:sz w:val="20"/>
                <w:szCs w:val="20"/>
              </w:rPr>
              <w:br/>
              <w:t>(active UL BWP)</w:t>
            </w:r>
          </w:p>
        </w:tc>
        <w:tc>
          <w:tcPr>
            <w:tcW w:w="525"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DEDB770" w14:textId="77777777" w:rsidR="004236C8" w:rsidRPr="003C00FE" w:rsidRDefault="004236C8" w:rsidP="00FA55F3">
            <w:pPr>
              <w:jc w:val="center"/>
              <w:rPr>
                <w:sz w:val="20"/>
                <w:szCs w:val="20"/>
              </w:rPr>
            </w:pPr>
            <w:r w:rsidRPr="003C00FE">
              <w:rPr>
                <w:sz w:val="20"/>
                <w:szCs w:val="20"/>
              </w:rPr>
              <w:t>4</w:t>
            </w:r>
            <w:r w:rsidRPr="003C00FE">
              <w:rPr>
                <w:sz w:val="20"/>
                <w:szCs w:val="20"/>
              </w:rPr>
              <w:br/>
              <w:t>(active DL BWP)</w:t>
            </w:r>
          </w:p>
        </w:tc>
        <w:tc>
          <w:tcPr>
            <w:tcW w:w="525" w:type="pct"/>
            <w:tcBorders>
              <w:top w:val="single" w:sz="1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3A31510" w14:textId="77777777" w:rsidR="004236C8" w:rsidRPr="003C00FE" w:rsidRDefault="004236C8" w:rsidP="00FA55F3">
            <w:pPr>
              <w:jc w:val="center"/>
              <w:rPr>
                <w:sz w:val="20"/>
                <w:szCs w:val="20"/>
              </w:rPr>
            </w:pPr>
            <w:r w:rsidRPr="003C00FE">
              <w:rPr>
                <w:sz w:val="20"/>
                <w:szCs w:val="20"/>
              </w:rPr>
              <w:t>5</w:t>
            </w:r>
            <w:r w:rsidRPr="003C00FE">
              <w:rPr>
                <w:sz w:val="20"/>
                <w:szCs w:val="20"/>
              </w:rPr>
              <w:br/>
              <w:t>(configurable)</w:t>
            </w:r>
          </w:p>
        </w:tc>
        <w:tc>
          <w:tcPr>
            <w:tcW w:w="525" w:type="pct"/>
            <w:tcBorders>
              <w:top w:val="single" w:sz="1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26BC455" w14:textId="77777777" w:rsidR="004236C8" w:rsidRPr="003C00FE" w:rsidRDefault="004236C8" w:rsidP="00FA55F3">
            <w:pPr>
              <w:jc w:val="center"/>
              <w:rPr>
                <w:sz w:val="20"/>
                <w:szCs w:val="20"/>
              </w:rPr>
            </w:pPr>
            <w:r w:rsidRPr="003C00FE">
              <w:rPr>
                <w:sz w:val="20"/>
                <w:szCs w:val="20"/>
              </w:rPr>
              <w:t>6</w:t>
            </w:r>
            <w:r w:rsidRPr="003C00FE">
              <w:rPr>
                <w:sz w:val="20"/>
                <w:szCs w:val="20"/>
              </w:rPr>
              <w:br/>
              <w:t>(configurable)</w:t>
            </w:r>
          </w:p>
        </w:tc>
      </w:tr>
      <w:tr w:rsidR="003C00FE" w:rsidRPr="003C00FE" w14:paraId="2BDBC867" w14:textId="77777777" w:rsidTr="00D1339C">
        <w:trPr>
          <w:trHeight w:val="20"/>
        </w:trPr>
        <w:tc>
          <w:tcPr>
            <w:tcW w:w="525" w:type="pct"/>
            <w:tcBorders>
              <w:top w:val="single" w:sz="1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D03E052" w14:textId="77777777" w:rsidR="004236C8" w:rsidRPr="003C00FE" w:rsidRDefault="004236C8" w:rsidP="00FA55F3">
            <w:pPr>
              <w:rPr>
                <w:sz w:val="20"/>
                <w:szCs w:val="20"/>
              </w:rPr>
            </w:pPr>
            <w:r w:rsidRPr="003C00FE">
              <w:rPr>
                <w:b/>
                <w:bCs/>
                <w:sz w:val="20"/>
                <w:szCs w:val="20"/>
              </w:rPr>
              <w:t>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8C1AA38" w14:textId="77777777" w:rsidR="004236C8" w:rsidRPr="003C00FE" w:rsidRDefault="004236C8" w:rsidP="00AC4A31">
            <w:pPr>
              <w:jc w:val="left"/>
              <w:rPr>
                <w:sz w:val="20"/>
                <w:szCs w:val="20"/>
              </w:rPr>
            </w:pPr>
            <w:r w:rsidRPr="003C00FE">
              <w:rPr>
                <w:sz w:val="20"/>
                <w:szCs w:val="20"/>
              </w:rPr>
              <w:t>C-RNTI and non-C-RNTI</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8ABE6B5" w14:textId="77777777" w:rsidR="004236C8" w:rsidRPr="003C00FE" w:rsidRDefault="004236C8" w:rsidP="00AC4A31">
            <w:pPr>
              <w:jc w:val="left"/>
              <w:rPr>
                <w:sz w:val="20"/>
                <w:szCs w:val="20"/>
              </w:rPr>
            </w:pPr>
            <w:r w:rsidRPr="003C00FE">
              <w:rPr>
                <w:sz w:val="20"/>
                <w:szCs w:val="20"/>
              </w:rPr>
              <w:t>C-RNTI</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5BE88B7" w14:textId="77777777" w:rsidR="004236C8" w:rsidRPr="003C00FE" w:rsidRDefault="004236C8" w:rsidP="00AC4A31">
            <w:pPr>
              <w:jc w:val="left"/>
              <w:rPr>
                <w:sz w:val="20"/>
                <w:szCs w:val="20"/>
              </w:rPr>
            </w:pPr>
            <w:r w:rsidRPr="003C00FE">
              <w:rPr>
                <w:sz w:val="20"/>
                <w:szCs w:val="20"/>
              </w:rPr>
              <w:t>C-RNTI</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98FC1F4" w14:textId="77777777" w:rsidR="004236C8" w:rsidRPr="003C00FE" w:rsidRDefault="004236C8" w:rsidP="00AC4A31">
            <w:pPr>
              <w:jc w:val="left"/>
              <w:rPr>
                <w:sz w:val="20"/>
                <w:szCs w:val="20"/>
              </w:rPr>
            </w:pPr>
            <w:r w:rsidRPr="003C00FE">
              <w:rPr>
                <w:sz w:val="20"/>
                <w:szCs w:val="20"/>
              </w:rPr>
              <w:t>C-RNTI</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B106F93" w14:textId="1603E7CD" w:rsidR="004236C8" w:rsidRPr="003C00FE" w:rsidRDefault="004236C8" w:rsidP="00AC4A31">
            <w:pPr>
              <w:jc w:val="left"/>
              <w:rPr>
                <w:sz w:val="20"/>
                <w:szCs w:val="20"/>
              </w:rPr>
            </w:pPr>
            <w:r w:rsidRPr="003C00FE">
              <w:rPr>
                <w:sz w:val="20"/>
                <w:szCs w:val="20"/>
              </w:rPr>
              <w:t>SFI-RNTI</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095549C" w14:textId="2EE05A8C" w:rsidR="004236C8" w:rsidRPr="003C00FE" w:rsidRDefault="004236C8" w:rsidP="001C398A">
            <w:pPr>
              <w:jc w:val="center"/>
              <w:rPr>
                <w:sz w:val="20"/>
                <w:szCs w:val="20"/>
              </w:rPr>
            </w:pPr>
            <w:r w:rsidRPr="003C00FE">
              <w:rPr>
                <w:sz w:val="20"/>
                <w:szCs w:val="20"/>
              </w:rPr>
              <w:t>INT-RNTI</w:t>
            </w:r>
          </w:p>
        </w:tc>
      </w:tr>
      <w:tr w:rsidR="003C00FE" w:rsidRPr="003C00FE" w14:paraId="5F8306CA"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9A3E844" w14:textId="77777777" w:rsidR="004236C8" w:rsidRPr="003C00FE" w:rsidRDefault="004236C8" w:rsidP="00FA55F3">
            <w:pPr>
              <w:jc w:val="center"/>
              <w:rPr>
                <w:sz w:val="20"/>
                <w:szCs w:val="20"/>
              </w:rPr>
            </w:pPr>
            <w:r w:rsidRPr="003C00FE">
              <w:rPr>
                <w:b/>
                <w:bCs/>
                <w:sz w:val="20"/>
                <w:szCs w:val="20"/>
              </w:rPr>
              <w:t>0-0</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012522C" w14:textId="77777777" w:rsidR="004236C8" w:rsidRPr="003C00FE" w:rsidRDefault="004236C8" w:rsidP="00AC4A31">
            <w:pPr>
              <w:jc w:val="left"/>
              <w:rPr>
                <w:sz w:val="20"/>
                <w:szCs w:val="20"/>
              </w:rPr>
            </w:pPr>
            <w:r w:rsidRPr="003C00FE">
              <w:rPr>
                <w:sz w:val="20"/>
                <w:szCs w:val="20"/>
              </w:rPr>
              <w:t>CSS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9E710D1" w14:textId="77777777" w:rsidR="004236C8" w:rsidRPr="003C00FE" w:rsidRDefault="004236C8" w:rsidP="00AC4A31">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07CE98F" w14:textId="6FFE73BD"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318DF4C" w14:textId="0FAB136C"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C3B6A56" w14:textId="3114D028"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E6B254F" w14:textId="068251AC" w:rsidR="004236C8" w:rsidRPr="003C00FE" w:rsidRDefault="004236C8" w:rsidP="001C398A">
            <w:pPr>
              <w:jc w:val="center"/>
              <w:rPr>
                <w:sz w:val="20"/>
                <w:szCs w:val="20"/>
              </w:rPr>
            </w:pPr>
          </w:p>
        </w:tc>
      </w:tr>
      <w:tr w:rsidR="003C00FE" w:rsidRPr="003C00FE" w14:paraId="093CD664"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0A84AF9" w14:textId="77777777" w:rsidR="004236C8" w:rsidRPr="003C00FE" w:rsidRDefault="004236C8" w:rsidP="00FA55F3">
            <w:pPr>
              <w:jc w:val="center"/>
              <w:rPr>
                <w:sz w:val="20"/>
                <w:szCs w:val="20"/>
              </w:rPr>
            </w:pPr>
            <w:r w:rsidRPr="003C00FE">
              <w:rPr>
                <w:b/>
                <w:bCs/>
                <w:sz w:val="20"/>
                <w:szCs w:val="20"/>
              </w:rPr>
              <w:t>0-1</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3511943" w14:textId="5083DD5E"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942DAE9" w14:textId="6DD04D9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4D4DFA2" w14:textId="77777777" w:rsidR="004236C8" w:rsidRPr="003C00FE" w:rsidRDefault="004236C8" w:rsidP="00AC4A31">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5940C29" w14:textId="6B3D9004"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BA37795" w14:textId="33CAD48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92F5E2D" w14:textId="07480840" w:rsidR="004236C8" w:rsidRPr="003C00FE" w:rsidRDefault="004236C8" w:rsidP="001C398A">
            <w:pPr>
              <w:jc w:val="center"/>
              <w:rPr>
                <w:sz w:val="20"/>
                <w:szCs w:val="20"/>
              </w:rPr>
            </w:pPr>
          </w:p>
        </w:tc>
      </w:tr>
      <w:tr w:rsidR="003C00FE" w:rsidRPr="003C00FE" w14:paraId="299CD150"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DF97F55" w14:textId="77777777" w:rsidR="004236C8" w:rsidRPr="003C00FE" w:rsidRDefault="004236C8" w:rsidP="00FA55F3">
            <w:pPr>
              <w:jc w:val="center"/>
              <w:rPr>
                <w:sz w:val="20"/>
                <w:szCs w:val="20"/>
              </w:rPr>
            </w:pPr>
            <w:r w:rsidRPr="003C00FE">
              <w:rPr>
                <w:b/>
                <w:bCs/>
                <w:sz w:val="20"/>
                <w:szCs w:val="20"/>
              </w:rPr>
              <w:t>1-0</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796EB3E" w14:textId="77777777" w:rsidR="004236C8" w:rsidRPr="003C00FE" w:rsidRDefault="004236C8" w:rsidP="00AC4A31">
            <w:pPr>
              <w:jc w:val="left"/>
              <w:rPr>
                <w:sz w:val="20"/>
                <w:szCs w:val="20"/>
              </w:rPr>
            </w:pPr>
            <w:r w:rsidRPr="003C00FE">
              <w:rPr>
                <w:sz w:val="20"/>
                <w:szCs w:val="20"/>
              </w:rPr>
              <w:t>CSS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3CBA409" w14:textId="77777777" w:rsidR="004236C8" w:rsidRPr="003C00FE" w:rsidRDefault="004236C8" w:rsidP="00AC4A31">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660A012" w14:textId="7171447B"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3E9B239" w14:textId="215D1C98"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7670CD3" w14:textId="0C1EBB14"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763C581" w14:textId="11FBA92A" w:rsidR="004236C8" w:rsidRPr="003C00FE" w:rsidRDefault="004236C8" w:rsidP="001C398A">
            <w:pPr>
              <w:jc w:val="center"/>
              <w:rPr>
                <w:sz w:val="20"/>
                <w:szCs w:val="20"/>
              </w:rPr>
            </w:pPr>
          </w:p>
        </w:tc>
      </w:tr>
      <w:tr w:rsidR="003C00FE" w:rsidRPr="003C00FE" w14:paraId="038DDD57"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016AFAD" w14:textId="77777777" w:rsidR="004236C8" w:rsidRPr="003C00FE" w:rsidRDefault="004236C8" w:rsidP="00FA55F3">
            <w:pPr>
              <w:jc w:val="center"/>
              <w:rPr>
                <w:sz w:val="20"/>
                <w:szCs w:val="20"/>
              </w:rPr>
            </w:pPr>
            <w:r w:rsidRPr="003C00FE">
              <w:rPr>
                <w:b/>
                <w:bCs/>
                <w:sz w:val="20"/>
                <w:szCs w:val="20"/>
              </w:rPr>
              <w:t>1-1</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15E2983" w14:textId="7E955AE3"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46B39C5" w14:textId="42CCC43B"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093FE04" w14:textId="4490D863"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884DE96" w14:textId="77777777" w:rsidR="004236C8" w:rsidRPr="003C00FE" w:rsidRDefault="004236C8" w:rsidP="00AC4A31">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C5C0B91" w14:textId="03CA1659"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23482E2" w14:textId="7AC819A3" w:rsidR="004236C8" w:rsidRPr="003C00FE" w:rsidRDefault="004236C8" w:rsidP="001C398A">
            <w:pPr>
              <w:jc w:val="center"/>
              <w:rPr>
                <w:sz w:val="20"/>
                <w:szCs w:val="20"/>
              </w:rPr>
            </w:pPr>
          </w:p>
        </w:tc>
      </w:tr>
      <w:tr w:rsidR="003C00FE" w:rsidRPr="003C00FE" w14:paraId="25D690CF"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470FFC9" w14:textId="77777777" w:rsidR="004236C8" w:rsidRPr="003C00FE" w:rsidRDefault="004236C8" w:rsidP="00FA55F3">
            <w:pPr>
              <w:jc w:val="center"/>
              <w:rPr>
                <w:sz w:val="20"/>
                <w:szCs w:val="20"/>
              </w:rPr>
            </w:pPr>
            <w:r w:rsidRPr="003C00FE">
              <w:rPr>
                <w:b/>
                <w:bCs/>
                <w:sz w:val="20"/>
                <w:szCs w:val="20"/>
              </w:rPr>
              <w:t>2-0</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E11B02A" w14:textId="698C831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7A015B1" w14:textId="4E8DF361"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36D30B8" w14:textId="36BEAAE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EF2E1C8" w14:textId="4BAF3184"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6CC6E73" w14:textId="766D1DB9" w:rsidR="004236C8" w:rsidRPr="003C00FE" w:rsidRDefault="004236C8" w:rsidP="00AC4A31">
            <w:pPr>
              <w:jc w:val="left"/>
              <w:rPr>
                <w:sz w:val="20"/>
                <w:szCs w:val="20"/>
              </w:rPr>
            </w:pPr>
            <w:r w:rsidRPr="003C00FE">
              <w:rPr>
                <w:sz w:val="20"/>
                <w:szCs w:val="20"/>
              </w:rPr>
              <w:t xml:space="preserve">CSS with any configured CORESET ID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BB625D7" w14:textId="77777777" w:rsidR="004236C8" w:rsidRPr="003C00FE" w:rsidRDefault="004236C8" w:rsidP="001C398A">
            <w:pPr>
              <w:jc w:val="center"/>
              <w:rPr>
                <w:sz w:val="20"/>
                <w:szCs w:val="20"/>
              </w:rPr>
            </w:pPr>
          </w:p>
        </w:tc>
      </w:tr>
      <w:tr w:rsidR="003C00FE" w:rsidRPr="003C00FE" w14:paraId="27B35F4B"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37E17A9" w14:textId="77777777" w:rsidR="004236C8" w:rsidRPr="003C00FE" w:rsidRDefault="004236C8" w:rsidP="00FA55F3">
            <w:pPr>
              <w:jc w:val="center"/>
              <w:rPr>
                <w:sz w:val="20"/>
                <w:szCs w:val="20"/>
              </w:rPr>
            </w:pPr>
            <w:r w:rsidRPr="003C00FE">
              <w:rPr>
                <w:b/>
                <w:bCs/>
                <w:sz w:val="20"/>
                <w:szCs w:val="20"/>
              </w:rPr>
              <w:t>2-1</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75E8CA8" w14:textId="1B0B6760"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146CFD6" w14:textId="1F89A039"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4A03789" w14:textId="7DD47615"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17F40BD" w14:textId="5AC2F97D"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9E34E73" w14:textId="7777777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0459009" w14:textId="531A3B97" w:rsidR="004236C8" w:rsidRPr="003C00FE" w:rsidRDefault="004236C8" w:rsidP="00AC4A31">
            <w:pPr>
              <w:jc w:val="center"/>
              <w:rPr>
                <w:sz w:val="20"/>
                <w:szCs w:val="20"/>
              </w:rPr>
            </w:pPr>
            <w:r w:rsidRPr="003C00FE">
              <w:rPr>
                <w:sz w:val="20"/>
                <w:szCs w:val="20"/>
              </w:rPr>
              <w:t xml:space="preserve">CSS with any configured CORESET ID </w:t>
            </w:r>
          </w:p>
        </w:tc>
      </w:tr>
      <w:tr w:rsidR="003C00FE" w:rsidRPr="003C00FE" w14:paraId="41A82810"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75B98AA" w14:textId="77777777" w:rsidR="004236C8" w:rsidRPr="003C00FE" w:rsidRDefault="004236C8" w:rsidP="00FA55F3">
            <w:pPr>
              <w:jc w:val="center"/>
              <w:rPr>
                <w:sz w:val="20"/>
                <w:szCs w:val="20"/>
              </w:rPr>
            </w:pPr>
            <w:r w:rsidRPr="003C00FE">
              <w:rPr>
                <w:b/>
                <w:bCs/>
                <w:sz w:val="20"/>
                <w:szCs w:val="20"/>
              </w:rPr>
              <w:t>2-2</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FFC721E" w14:textId="306CF396" w:rsidR="004236C8" w:rsidRPr="003C00FE" w:rsidRDefault="004236C8" w:rsidP="00AC4A31">
            <w:pPr>
              <w:jc w:val="left"/>
              <w:rPr>
                <w:sz w:val="20"/>
                <w:szCs w:val="20"/>
              </w:rPr>
            </w:pPr>
            <w:r w:rsidRPr="003C00FE">
              <w:rPr>
                <w:sz w:val="20"/>
                <w:szCs w:val="20"/>
              </w:rPr>
              <w:t xml:space="preserve">CSS with any configured CORESET ID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2B2EA3A" w14:textId="04EA25FA"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4D07A53" w14:textId="25BF9B13"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CF1B863" w14:textId="42ACE4AB"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03BA014" w14:textId="7777777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A7911AE" w14:textId="7DCD59DF" w:rsidR="004236C8" w:rsidRPr="003C00FE" w:rsidRDefault="004236C8" w:rsidP="001C398A">
            <w:pPr>
              <w:jc w:val="center"/>
              <w:rPr>
                <w:sz w:val="20"/>
                <w:szCs w:val="20"/>
              </w:rPr>
            </w:pPr>
          </w:p>
        </w:tc>
      </w:tr>
      <w:tr w:rsidR="003C00FE" w:rsidRPr="003C00FE" w14:paraId="02BD5B05" w14:textId="77777777" w:rsidTr="00D1339C">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B15BE35" w14:textId="77777777" w:rsidR="004236C8" w:rsidRPr="003C00FE" w:rsidRDefault="004236C8" w:rsidP="00FA55F3">
            <w:pPr>
              <w:jc w:val="center"/>
              <w:rPr>
                <w:sz w:val="20"/>
                <w:szCs w:val="20"/>
              </w:rPr>
            </w:pPr>
            <w:r w:rsidRPr="003C00FE">
              <w:rPr>
                <w:b/>
                <w:bCs/>
                <w:sz w:val="20"/>
                <w:szCs w:val="20"/>
              </w:rPr>
              <w:t>2-3</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C2EF3A3" w14:textId="5EC99243" w:rsidR="004236C8" w:rsidRPr="003C00FE" w:rsidRDefault="004236C8" w:rsidP="00AC4A31">
            <w:pPr>
              <w:jc w:val="left"/>
              <w:rPr>
                <w:sz w:val="20"/>
                <w:szCs w:val="20"/>
              </w:rPr>
            </w:pPr>
            <w:r w:rsidRPr="003C00FE">
              <w:rPr>
                <w:sz w:val="20"/>
                <w:szCs w:val="20"/>
              </w:rPr>
              <w:t xml:space="preserve">CSS with any configured CORESET ID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0457BC5" w14:textId="49FDB37A"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4AA2050" w14:textId="24DB25B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DA67EB1" w14:textId="0642A185"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7574023" w14:textId="77777777" w:rsidR="004236C8" w:rsidRPr="003C00FE" w:rsidRDefault="004236C8" w:rsidP="00AC4A31">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9447806" w14:textId="453B1C18" w:rsidR="004236C8" w:rsidRPr="003C00FE" w:rsidRDefault="004236C8" w:rsidP="001C398A">
            <w:pPr>
              <w:jc w:val="center"/>
              <w:rPr>
                <w:sz w:val="20"/>
                <w:szCs w:val="20"/>
              </w:rPr>
            </w:pPr>
          </w:p>
        </w:tc>
      </w:tr>
    </w:tbl>
    <w:p w14:paraId="184F6EE5" w14:textId="565B5382" w:rsidR="003A2611" w:rsidRDefault="007B7608" w:rsidP="004236C8">
      <w:pPr>
        <w:rPr>
          <w:lang w:eastAsia="zh-CN"/>
        </w:rPr>
      </w:pPr>
      <w:r>
        <w:rPr>
          <w:rFonts w:hint="eastAsia"/>
          <w:lang w:eastAsia="zh-CN"/>
        </w:rPr>
        <w:t>According to above analyses, the following proposals are given:</w:t>
      </w:r>
    </w:p>
    <w:p w14:paraId="3F467BC2" w14:textId="3D3F66C6" w:rsidR="004236C8" w:rsidRDefault="004236C8" w:rsidP="00BD08DA">
      <w:pPr>
        <w:rPr>
          <w:lang w:val="en-GB" w:eastAsia="zh-CN"/>
        </w:rPr>
      </w:pPr>
      <w:r w:rsidRPr="00551B62">
        <w:rPr>
          <w:b/>
          <w:i/>
        </w:rPr>
        <w:t xml:space="preserve">Proposal </w:t>
      </w:r>
      <w:r>
        <w:rPr>
          <w:b/>
          <w:i/>
        </w:rPr>
        <w:t>1</w:t>
      </w:r>
      <w:r w:rsidRPr="00551B62">
        <w:rPr>
          <w:b/>
          <w:i/>
        </w:rPr>
        <w:t>:</w:t>
      </w:r>
      <w:r w:rsidRPr="00551B62">
        <w:rPr>
          <w:i/>
        </w:rPr>
        <w:t xml:space="preserve"> </w:t>
      </w:r>
      <w:r w:rsidRPr="004E37AA">
        <w:rPr>
          <w:i/>
        </w:rPr>
        <w:t xml:space="preserve">For </w:t>
      </w:r>
      <w:r w:rsidR="009A5F6D">
        <w:rPr>
          <w:i/>
        </w:rPr>
        <w:t xml:space="preserve">the </w:t>
      </w:r>
      <w:r w:rsidRPr="004E37AA">
        <w:rPr>
          <w:i/>
        </w:rPr>
        <w:t xml:space="preserve">SCell with self-scheduling, </w:t>
      </w:r>
      <w:r w:rsidR="00BD08DA">
        <w:rPr>
          <w:i/>
        </w:rPr>
        <w:t>a</w:t>
      </w:r>
      <w:r w:rsidR="00BD08DA" w:rsidRPr="00BD08DA">
        <w:rPr>
          <w:i/>
        </w:rPr>
        <w:t>t most 4 different DCI sizes are monitored by the UE per slot</w:t>
      </w:r>
      <w:r w:rsidR="00BD08DA">
        <w:rPr>
          <w:i/>
        </w:rPr>
        <w:t xml:space="preserve"> and a</w:t>
      </w:r>
      <w:r w:rsidR="00BD08DA" w:rsidRPr="00BD08DA">
        <w:rPr>
          <w:i/>
        </w:rPr>
        <w:t>t most 3 different DCI sizes are monitored per C-RNTI per slot</w:t>
      </w:r>
      <w:r w:rsidR="00BD08DA">
        <w:rPr>
          <w:i/>
        </w:rPr>
        <w:t xml:space="preserve">. </w:t>
      </w:r>
    </w:p>
    <w:p w14:paraId="2ECC0566" w14:textId="38E3F21D" w:rsidR="00BE580A" w:rsidRPr="008E7CC5" w:rsidRDefault="004236C8" w:rsidP="00BE580A">
      <w:pPr>
        <w:rPr>
          <w:lang w:eastAsia="zh-CN"/>
        </w:rPr>
      </w:pPr>
      <w:r w:rsidRPr="00551B62">
        <w:rPr>
          <w:b/>
          <w:i/>
        </w:rPr>
        <w:t xml:space="preserve">Proposal </w:t>
      </w:r>
      <w:r w:rsidR="00FB4841">
        <w:rPr>
          <w:b/>
          <w:i/>
        </w:rPr>
        <w:t>2</w:t>
      </w:r>
      <w:r w:rsidRPr="00551B62">
        <w:rPr>
          <w:b/>
          <w:i/>
        </w:rPr>
        <w:t>:</w:t>
      </w:r>
      <w:r w:rsidR="007E0B9B">
        <w:rPr>
          <w:b/>
          <w:i/>
        </w:rPr>
        <w:t xml:space="preserve"> </w:t>
      </w:r>
      <w:r w:rsidR="007E0B9B" w:rsidRPr="007E0B9B">
        <w:rPr>
          <w:i/>
        </w:rPr>
        <w:t>If</w:t>
      </w:r>
      <w:r w:rsidR="007E0B9B">
        <w:rPr>
          <w:i/>
        </w:rPr>
        <w:t xml:space="preserve"> cross-carrier scheduling is configured, </w:t>
      </w:r>
      <w:r w:rsidR="00B70412" w:rsidRPr="004E37AA">
        <w:rPr>
          <w:i/>
        </w:rPr>
        <w:t xml:space="preserve">at most </w:t>
      </w:r>
      <w:r w:rsidR="00B70412">
        <w:rPr>
          <w:i/>
        </w:rPr>
        <w:t xml:space="preserve">2 </w:t>
      </w:r>
      <w:r w:rsidR="00B70412" w:rsidRPr="004E37AA">
        <w:rPr>
          <w:i/>
        </w:rPr>
        <w:t xml:space="preserve">DCI sizes </w:t>
      </w:r>
      <w:r w:rsidR="00F5537B" w:rsidRPr="004E37AA">
        <w:rPr>
          <w:i/>
        </w:rPr>
        <w:t xml:space="preserve">per slot </w:t>
      </w:r>
      <w:r w:rsidR="007E0B9B">
        <w:rPr>
          <w:i/>
        </w:rPr>
        <w:t>f</w:t>
      </w:r>
      <w:r w:rsidR="007E0B9B" w:rsidRPr="004E37AA">
        <w:rPr>
          <w:i/>
        </w:rPr>
        <w:t xml:space="preserve">or </w:t>
      </w:r>
      <w:r w:rsidR="007E0B9B">
        <w:rPr>
          <w:i/>
        </w:rPr>
        <w:t xml:space="preserve">each </w:t>
      </w:r>
      <w:r w:rsidR="00845902">
        <w:rPr>
          <w:i/>
        </w:rPr>
        <w:t>scheduled</w:t>
      </w:r>
      <w:r w:rsidR="00845902" w:rsidRPr="004E37AA">
        <w:rPr>
          <w:i/>
        </w:rPr>
        <w:t xml:space="preserve"> </w:t>
      </w:r>
      <w:r w:rsidR="007E0B9B" w:rsidRPr="004E37AA">
        <w:rPr>
          <w:i/>
        </w:rPr>
        <w:t xml:space="preserve">SCell </w:t>
      </w:r>
      <w:r w:rsidR="00B70412" w:rsidRPr="004E37AA">
        <w:rPr>
          <w:i/>
        </w:rPr>
        <w:t xml:space="preserve">are </w:t>
      </w:r>
      <w:r w:rsidR="00F5537B">
        <w:rPr>
          <w:i/>
        </w:rPr>
        <w:t xml:space="preserve">increased to be </w:t>
      </w:r>
      <w:r w:rsidR="00B70412" w:rsidRPr="004E37AA">
        <w:rPr>
          <w:i/>
        </w:rPr>
        <w:t xml:space="preserve">monitored </w:t>
      </w:r>
      <w:r w:rsidR="00F5537B">
        <w:rPr>
          <w:i/>
        </w:rPr>
        <w:t xml:space="preserve">on the scheduling cell </w:t>
      </w:r>
      <w:r w:rsidR="00B70412" w:rsidRPr="004E37AA">
        <w:rPr>
          <w:i/>
        </w:rPr>
        <w:t>by the UE</w:t>
      </w:r>
      <w:r w:rsidR="00B70412">
        <w:rPr>
          <w:i/>
        </w:rPr>
        <w:t>.</w:t>
      </w:r>
      <w:bookmarkStart w:id="12" w:name="_GoBack"/>
      <w:bookmarkEnd w:id="7"/>
      <w:bookmarkEnd w:id="12"/>
    </w:p>
    <w:p w14:paraId="67DD8897" w14:textId="77777777" w:rsidR="00F5769B" w:rsidRDefault="00F5769B" w:rsidP="00F5769B">
      <w:pPr>
        <w:pStyle w:val="1"/>
        <w:rPr>
          <w:lang w:eastAsia="zh-CN"/>
        </w:rPr>
      </w:pPr>
      <w:r>
        <w:rPr>
          <w:lang w:eastAsia="zh-CN"/>
        </w:rPr>
        <w:t>Conclusion</w:t>
      </w:r>
    </w:p>
    <w:p w14:paraId="752370FF" w14:textId="4571C457" w:rsidR="00D41057" w:rsidRPr="00D41057" w:rsidRDefault="00D41057" w:rsidP="00D41057">
      <w:pPr>
        <w:rPr>
          <w:lang w:eastAsia="zh-CN"/>
        </w:rPr>
      </w:pPr>
      <w:r w:rsidRPr="00F86B9A">
        <w:rPr>
          <w:rFonts w:hint="eastAsia"/>
          <w:kern w:val="2"/>
          <w:lang w:eastAsia="zh-CN"/>
        </w:rPr>
        <w:t xml:space="preserve">Based on above discussions, </w:t>
      </w:r>
      <w:r>
        <w:rPr>
          <w:kern w:val="2"/>
          <w:lang w:eastAsia="zh-CN"/>
        </w:rPr>
        <w:t xml:space="preserve">the </w:t>
      </w:r>
      <w:r w:rsidRPr="00F86B9A">
        <w:rPr>
          <w:rFonts w:hint="eastAsia"/>
          <w:kern w:val="2"/>
          <w:lang w:eastAsia="zh-CN"/>
        </w:rPr>
        <w:t>following proposal</w:t>
      </w:r>
      <w:r>
        <w:rPr>
          <w:rFonts w:hint="eastAsia"/>
          <w:kern w:val="2"/>
          <w:lang w:eastAsia="zh-CN"/>
        </w:rPr>
        <w:t>s</w:t>
      </w:r>
      <w:r w:rsidRPr="00F86B9A">
        <w:rPr>
          <w:rFonts w:hint="eastAsia"/>
          <w:kern w:val="2"/>
          <w:lang w:eastAsia="zh-CN"/>
        </w:rPr>
        <w:t xml:space="preserve"> are given:</w:t>
      </w:r>
    </w:p>
    <w:p w14:paraId="798B205D" w14:textId="0374A727" w:rsidR="007924FA" w:rsidRDefault="007924FA" w:rsidP="007924FA">
      <w:pPr>
        <w:rPr>
          <w:lang w:val="en-GB" w:eastAsia="zh-CN"/>
        </w:rPr>
      </w:pPr>
      <w:r w:rsidRPr="00551B62">
        <w:rPr>
          <w:b/>
          <w:i/>
        </w:rPr>
        <w:t xml:space="preserve">Proposal </w:t>
      </w:r>
      <w:r>
        <w:rPr>
          <w:b/>
          <w:i/>
        </w:rPr>
        <w:t>1</w:t>
      </w:r>
      <w:r w:rsidRPr="00551B62">
        <w:rPr>
          <w:b/>
          <w:i/>
        </w:rPr>
        <w:t>:</w:t>
      </w:r>
      <w:r w:rsidRPr="00551B62">
        <w:rPr>
          <w:i/>
        </w:rPr>
        <w:t xml:space="preserve"> </w:t>
      </w:r>
      <w:r w:rsidRPr="004E37AA">
        <w:rPr>
          <w:i/>
        </w:rPr>
        <w:t xml:space="preserve">For </w:t>
      </w:r>
      <w:r w:rsidR="008E603B">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69658B1D" w14:textId="77777777" w:rsidR="007924FA" w:rsidRDefault="007924FA" w:rsidP="007924FA">
      <w:pPr>
        <w:rPr>
          <w:b/>
          <w:i/>
        </w:rPr>
      </w:pPr>
      <w:r w:rsidRPr="00551B62">
        <w:rPr>
          <w:b/>
          <w:i/>
        </w:rPr>
        <w:t xml:space="preserve">Proposal </w:t>
      </w:r>
      <w:r>
        <w:rPr>
          <w:b/>
          <w:i/>
        </w:rPr>
        <w:t>2</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p w14:paraId="5BA70261" w14:textId="77777777" w:rsidR="00F5769B" w:rsidRPr="00CF195E" w:rsidRDefault="00F5769B" w:rsidP="00F5769B">
      <w:pPr>
        <w:pStyle w:val="1"/>
        <w:numPr>
          <w:ilvl w:val="0"/>
          <w:numId w:val="0"/>
        </w:numPr>
        <w:ind w:left="432" w:hanging="432"/>
      </w:pPr>
      <w:r w:rsidRPr="00CF195E">
        <w:t>References</w:t>
      </w:r>
    </w:p>
    <w:p w14:paraId="31132D43" w14:textId="329A5022" w:rsidR="00F5769B" w:rsidRDefault="003E4626" w:rsidP="001F4816">
      <w:pPr>
        <w:pStyle w:val="References"/>
        <w:rPr>
          <w:lang w:eastAsia="zh-CN"/>
        </w:rPr>
      </w:pPr>
      <w:bookmarkStart w:id="13" w:name="_Ref510426720"/>
      <w:bookmarkStart w:id="14" w:name="_Ref513540534"/>
      <w:bookmarkStart w:id="15" w:name="_Ref479869318"/>
      <w:bookmarkStart w:id="16" w:name="_Ref465774157"/>
      <w:bookmarkStart w:id="17" w:name="_Ref167612671"/>
      <w:bookmarkStart w:id="18" w:name="_Ref167612875"/>
      <w:bookmarkStart w:id="19" w:name="_Ref446337549"/>
      <w:bookmarkStart w:id="20" w:name="_Ref446340775"/>
      <w:bookmarkStart w:id="21" w:name="_Ref456015513"/>
      <w:bookmarkStart w:id="22" w:name="_Ref492476490"/>
      <w:bookmarkStart w:id="23" w:name="_Ref494358297"/>
      <w:bookmarkEnd w:id="6"/>
      <w:bookmarkEnd w:id="8"/>
      <w:bookmarkEnd w:id="9"/>
      <w:bookmarkEnd w:id="10"/>
      <w:r>
        <w:rPr>
          <w:lang w:eastAsia="zh-CN"/>
        </w:rPr>
        <w:t>3GPP, “</w:t>
      </w:r>
      <w:r w:rsidR="001F4816" w:rsidRPr="001F4816">
        <w:rPr>
          <w:lang w:eastAsia="zh-CN"/>
        </w:rPr>
        <w:t>Final_Minutes_report_RAN1#92b_v100</w:t>
      </w:r>
      <w:r>
        <w:rPr>
          <w:lang w:eastAsia="zh-CN"/>
        </w:rPr>
        <w:t xml:space="preserve">”, </w:t>
      </w:r>
      <w:bookmarkEnd w:id="13"/>
      <w:r w:rsidR="001F4816" w:rsidRPr="001F4816">
        <w:rPr>
          <w:lang w:eastAsia="zh-CN"/>
        </w:rPr>
        <w:t>Sanya, China, April 16th – 20th, 2018</w:t>
      </w:r>
      <w:r w:rsidR="00337B55">
        <w:rPr>
          <w:lang w:eastAsia="zh-CN"/>
        </w:rPr>
        <w:t>.</w:t>
      </w:r>
      <w:bookmarkEnd w:id="14"/>
    </w:p>
    <w:p w14:paraId="6A2418C9" w14:textId="5CEA760F" w:rsidR="00A845A2" w:rsidRPr="00A31C1B" w:rsidRDefault="002D2C01" w:rsidP="00995489">
      <w:pPr>
        <w:pStyle w:val="References"/>
        <w:rPr>
          <w:lang w:eastAsia="zh-CN"/>
        </w:rPr>
      </w:pPr>
      <w:bookmarkStart w:id="24" w:name="_Ref520397388"/>
      <w:r w:rsidRPr="002D2C01">
        <w:rPr>
          <w:lang w:eastAsia="zh-CN"/>
        </w:rPr>
        <w:lastRenderedPageBreak/>
        <w:t>R1-1804800, "Discussion on DCI related issues", Qualcomm Incorporated,</w:t>
      </w:r>
      <w:r w:rsidR="005F75E8">
        <w:rPr>
          <w:lang w:eastAsia="zh-CN"/>
        </w:rPr>
        <w:t xml:space="preserve"> </w:t>
      </w:r>
      <w:r w:rsidRPr="002D2C01">
        <w:rPr>
          <w:lang w:eastAsia="zh-CN"/>
        </w:rPr>
        <w:t>Sanya, China, April 16th – April 20th, 2018</w:t>
      </w:r>
      <w:bookmarkEnd w:id="15"/>
      <w:bookmarkEnd w:id="16"/>
      <w:bookmarkEnd w:id="17"/>
      <w:bookmarkEnd w:id="18"/>
      <w:bookmarkEnd w:id="19"/>
      <w:bookmarkEnd w:id="20"/>
      <w:bookmarkEnd w:id="21"/>
      <w:bookmarkEnd w:id="22"/>
      <w:bookmarkEnd w:id="23"/>
      <w:bookmarkEnd w:id="24"/>
    </w:p>
    <w:sectPr w:rsidR="00A845A2" w:rsidRPr="00A31C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C186F" w14:textId="77777777" w:rsidR="00C45824" w:rsidRDefault="00C45824">
      <w:r>
        <w:separator/>
      </w:r>
    </w:p>
  </w:endnote>
  <w:endnote w:type="continuationSeparator" w:id="0">
    <w:p w14:paraId="56A571ED" w14:textId="77777777" w:rsidR="00C45824" w:rsidRDefault="00C4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E8C37" w14:textId="77777777" w:rsidR="00C45824" w:rsidRDefault="00C45824">
      <w:r>
        <w:separator/>
      </w:r>
    </w:p>
  </w:footnote>
  <w:footnote w:type="continuationSeparator" w:id="0">
    <w:p w14:paraId="0DC18AC2" w14:textId="77777777" w:rsidR="00C45824" w:rsidRDefault="00C458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C082D"/>
    <w:multiLevelType w:val="hybridMultilevel"/>
    <w:tmpl w:val="F956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17C19"/>
    <w:multiLevelType w:val="hybridMultilevel"/>
    <w:tmpl w:val="8BC45EC2"/>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D1C40"/>
    <w:multiLevelType w:val="hybridMultilevel"/>
    <w:tmpl w:val="0A78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F4EDF"/>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33F8E"/>
    <w:multiLevelType w:val="hybridMultilevel"/>
    <w:tmpl w:val="F84E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2519FA"/>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19467E"/>
    <w:multiLevelType w:val="multilevel"/>
    <w:tmpl w:val="4719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58546F"/>
    <w:multiLevelType w:val="hybridMultilevel"/>
    <w:tmpl w:val="28302282"/>
    <w:lvl w:ilvl="0" w:tplc="04090001">
      <w:start w:val="1"/>
      <w:numFmt w:val="bullet"/>
      <w:lvlText w:val=""/>
      <w:lvlJc w:val="left"/>
      <w:pPr>
        <w:ind w:left="720" w:hanging="360"/>
      </w:pPr>
      <w:rPr>
        <w:rFonts w:ascii="Symbol" w:hAnsi="Symbol" w:hint="default"/>
      </w:rPr>
    </w:lvl>
    <w:lvl w:ilvl="1" w:tplc="4ED486E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F696A"/>
    <w:multiLevelType w:val="multilevel"/>
    <w:tmpl w:val="6A6F6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D7EAA"/>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F568B8"/>
    <w:multiLevelType w:val="hybridMultilevel"/>
    <w:tmpl w:val="666011B0"/>
    <w:lvl w:ilvl="0" w:tplc="D8F25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5"/>
  </w:num>
  <w:num w:numId="4">
    <w:abstractNumId w:val="2"/>
  </w:num>
  <w:num w:numId="5">
    <w:abstractNumId w:val="25"/>
  </w:num>
  <w:num w:numId="6">
    <w:abstractNumId w:val="12"/>
  </w:num>
  <w:num w:numId="7">
    <w:abstractNumId w:val="23"/>
  </w:num>
  <w:num w:numId="8">
    <w:abstractNumId w:val="8"/>
  </w:num>
  <w:num w:numId="9">
    <w:abstractNumId w:val="11"/>
  </w:num>
  <w:num w:numId="10">
    <w:abstractNumId w:val="13"/>
  </w:num>
  <w:num w:numId="11">
    <w:abstractNumId w:val="20"/>
  </w:num>
  <w:num w:numId="12">
    <w:abstractNumId w:val="9"/>
  </w:num>
  <w:num w:numId="13">
    <w:abstractNumId w:val="17"/>
  </w:num>
  <w:num w:numId="14">
    <w:abstractNumId w:val="21"/>
  </w:num>
  <w:num w:numId="15">
    <w:abstractNumId w:val="7"/>
  </w:num>
  <w:num w:numId="16">
    <w:abstractNumId w:val="1"/>
  </w:num>
  <w:num w:numId="17">
    <w:abstractNumId w:val="19"/>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3"/>
  </w:num>
  <w:num w:numId="25">
    <w:abstractNumId w:val="27"/>
  </w:num>
  <w:num w:numId="26">
    <w:abstractNumId w:val="10"/>
  </w:num>
  <w:num w:numId="27">
    <w:abstractNumId w:val="15"/>
  </w:num>
  <w:num w:numId="28">
    <w:abstractNumId w:val="26"/>
  </w:num>
  <w:num w:numId="29">
    <w:abstractNumId w:val="18"/>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4"/>
  </w:num>
  <w:num w:numId="32">
    <w:abstractNumId w:val="6"/>
  </w:num>
  <w:num w:numId="33">
    <w:abstractNumId w:val="24"/>
  </w:num>
  <w:num w:numId="34">
    <w:abstractNumId w:val="4"/>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85"/>
    <w:rsid w:val="00001E97"/>
    <w:rsid w:val="000020F6"/>
    <w:rsid w:val="000022FB"/>
    <w:rsid w:val="00002893"/>
    <w:rsid w:val="00002B65"/>
    <w:rsid w:val="00002BAC"/>
    <w:rsid w:val="000033A3"/>
    <w:rsid w:val="00003605"/>
    <w:rsid w:val="00003917"/>
    <w:rsid w:val="00003C56"/>
    <w:rsid w:val="00003D94"/>
    <w:rsid w:val="00003EC2"/>
    <w:rsid w:val="000040A9"/>
    <w:rsid w:val="00004456"/>
    <w:rsid w:val="0000458E"/>
    <w:rsid w:val="00004838"/>
    <w:rsid w:val="00004E70"/>
    <w:rsid w:val="00005F9F"/>
    <w:rsid w:val="000064B1"/>
    <w:rsid w:val="0000696F"/>
    <w:rsid w:val="00006D4A"/>
    <w:rsid w:val="00006E6C"/>
    <w:rsid w:val="000072B6"/>
    <w:rsid w:val="00007813"/>
    <w:rsid w:val="000109E6"/>
    <w:rsid w:val="00010B05"/>
    <w:rsid w:val="00011E0B"/>
    <w:rsid w:val="00011EAC"/>
    <w:rsid w:val="00011F67"/>
    <w:rsid w:val="00012862"/>
    <w:rsid w:val="000128E6"/>
    <w:rsid w:val="00012D13"/>
    <w:rsid w:val="00013577"/>
    <w:rsid w:val="00013E68"/>
    <w:rsid w:val="000140BA"/>
    <w:rsid w:val="00015EFB"/>
    <w:rsid w:val="00015F1B"/>
    <w:rsid w:val="00016344"/>
    <w:rsid w:val="000165E2"/>
    <w:rsid w:val="0001690C"/>
    <w:rsid w:val="00016BB3"/>
    <w:rsid w:val="000172BE"/>
    <w:rsid w:val="00017861"/>
    <w:rsid w:val="00017D8A"/>
    <w:rsid w:val="0002087A"/>
    <w:rsid w:val="000208BB"/>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395F"/>
    <w:rsid w:val="00033F68"/>
    <w:rsid w:val="00034676"/>
    <w:rsid w:val="000346E6"/>
    <w:rsid w:val="000346F1"/>
    <w:rsid w:val="00034973"/>
    <w:rsid w:val="000351AC"/>
    <w:rsid w:val="000352B3"/>
    <w:rsid w:val="00035EB3"/>
    <w:rsid w:val="0003677C"/>
    <w:rsid w:val="000368C9"/>
    <w:rsid w:val="0004023E"/>
    <w:rsid w:val="0004024B"/>
    <w:rsid w:val="00040553"/>
    <w:rsid w:val="000410B2"/>
    <w:rsid w:val="0004137A"/>
    <w:rsid w:val="00041C57"/>
    <w:rsid w:val="00041FE5"/>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0EE6"/>
    <w:rsid w:val="000612E1"/>
    <w:rsid w:val="000614FE"/>
    <w:rsid w:val="00061979"/>
    <w:rsid w:val="00062331"/>
    <w:rsid w:val="000623F2"/>
    <w:rsid w:val="000624CD"/>
    <w:rsid w:val="00062E51"/>
    <w:rsid w:val="00064BB8"/>
    <w:rsid w:val="000656DF"/>
    <w:rsid w:val="00065D38"/>
    <w:rsid w:val="0006711E"/>
    <w:rsid w:val="0006754F"/>
    <w:rsid w:val="00067678"/>
    <w:rsid w:val="00067943"/>
    <w:rsid w:val="00067A10"/>
    <w:rsid w:val="00067DD1"/>
    <w:rsid w:val="000702C0"/>
    <w:rsid w:val="00070447"/>
    <w:rsid w:val="000706E6"/>
    <w:rsid w:val="000706E7"/>
    <w:rsid w:val="00070EF8"/>
    <w:rsid w:val="00071192"/>
    <w:rsid w:val="000713A7"/>
    <w:rsid w:val="00071578"/>
    <w:rsid w:val="00071772"/>
    <w:rsid w:val="00071808"/>
    <w:rsid w:val="000725AB"/>
    <w:rsid w:val="000728A2"/>
    <w:rsid w:val="00072A80"/>
    <w:rsid w:val="00072FAA"/>
    <w:rsid w:val="000731A0"/>
    <w:rsid w:val="000736C1"/>
    <w:rsid w:val="00073797"/>
    <w:rsid w:val="00073DEC"/>
    <w:rsid w:val="000745AA"/>
    <w:rsid w:val="00074AB0"/>
    <w:rsid w:val="00074B24"/>
    <w:rsid w:val="00074E86"/>
    <w:rsid w:val="00074F44"/>
    <w:rsid w:val="00075702"/>
    <w:rsid w:val="00076097"/>
    <w:rsid w:val="00076098"/>
    <w:rsid w:val="00076541"/>
    <w:rsid w:val="00076706"/>
    <w:rsid w:val="00076B91"/>
    <w:rsid w:val="000772F4"/>
    <w:rsid w:val="0007756E"/>
    <w:rsid w:val="000776EB"/>
    <w:rsid w:val="00077BF1"/>
    <w:rsid w:val="00081089"/>
    <w:rsid w:val="000812C8"/>
    <w:rsid w:val="000815B2"/>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1C9"/>
    <w:rsid w:val="000877DC"/>
    <w:rsid w:val="00087913"/>
    <w:rsid w:val="000902DC"/>
    <w:rsid w:val="000911A8"/>
    <w:rsid w:val="000911AE"/>
    <w:rsid w:val="000914EE"/>
    <w:rsid w:val="00091DEB"/>
    <w:rsid w:val="000923E6"/>
    <w:rsid w:val="00092B4D"/>
    <w:rsid w:val="00092CC6"/>
    <w:rsid w:val="000930A1"/>
    <w:rsid w:val="00093697"/>
    <w:rsid w:val="00093D42"/>
    <w:rsid w:val="00093DD0"/>
    <w:rsid w:val="00094A16"/>
    <w:rsid w:val="00094DE6"/>
    <w:rsid w:val="00094EDD"/>
    <w:rsid w:val="00096013"/>
    <w:rsid w:val="00096356"/>
    <w:rsid w:val="00096D37"/>
    <w:rsid w:val="00097796"/>
    <w:rsid w:val="00097C99"/>
    <w:rsid w:val="000A0C17"/>
    <w:rsid w:val="000A0F14"/>
    <w:rsid w:val="000A1441"/>
    <w:rsid w:val="000A1A06"/>
    <w:rsid w:val="000A1B60"/>
    <w:rsid w:val="000A1C8E"/>
    <w:rsid w:val="000A1D96"/>
    <w:rsid w:val="000A1F67"/>
    <w:rsid w:val="000A211A"/>
    <w:rsid w:val="000A21B4"/>
    <w:rsid w:val="000A2CC7"/>
    <w:rsid w:val="000A2ED6"/>
    <w:rsid w:val="000A3E28"/>
    <w:rsid w:val="000A3FCF"/>
    <w:rsid w:val="000A4167"/>
    <w:rsid w:val="000A4205"/>
    <w:rsid w:val="000A4A19"/>
    <w:rsid w:val="000A5152"/>
    <w:rsid w:val="000A54B9"/>
    <w:rsid w:val="000A5917"/>
    <w:rsid w:val="000A6094"/>
    <w:rsid w:val="000A622D"/>
    <w:rsid w:val="000A6351"/>
    <w:rsid w:val="000A63D6"/>
    <w:rsid w:val="000A640D"/>
    <w:rsid w:val="000A7B38"/>
    <w:rsid w:val="000B0343"/>
    <w:rsid w:val="000B0415"/>
    <w:rsid w:val="000B135F"/>
    <w:rsid w:val="000B2016"/>
    <w:rsid w:val="000B21C2"/>
    <w:rsid w:val="000B2985"/>
    <w:rsid w:val="000B2C88"/>
    <w:rsid w:val="000B3154"/>
    <w:rsid w:val="000B3186"/>
    <w:rsid w:val="000B3342"/>
    <w:rsid w:val="000B3552"/>
    <w:rsid w:val="000B3B67"/>
    <w:rsid w:val="000B3CD2"/>
    <w:rsid w:val="000B51FA"/>
    <w:rsid w:val="000B5681"/>
    <w:rsid w:val="000B5905"/>
    <w:rsid w:val="000B5975"/>
    <w:rsid w:val="000B665E"/>
    <w:rsid w:val="000B6B04"/>
    <w:rsid w:val="000B6E2C"/>
    <w:rsid w:val="000B6F35"/>
    <w:rsid w:val="000B74BF"/>
    <w:rsid w:val="000B7575"/>
    <w:rsid w:val="000B76C5"/>
    <w:rsid w:val="000B7A10"/>
    <w:rsid w:val="000B7EF1"/>
    <w:rsid w:val="000C0542"/>
    <w:rsid w:val="000C1059"/>
    <w:rsid w:val="000C115D"/>
    <w:rsid w:val="000C12FF"/>
    <w:rsid w:val="000C1535"/>
    <w:rsid w:val="000C1F9E"/>
    <w:rsid w:val="000C252B"/>
    <w:rsid w:val="000C2FBD"/>
    <w:rsid w:val="000C3957"/>
    <w:rsid w:val="000C3B0C"/>
    <w:rsid w:val="000C422D"/>
    <w:rsid w:val="000C516C"/>
    <w:rsid w:val="000C52B9"/>
    <w:rsid w:val="000C5F91"/>
    <w:rsid w:val="000C6015"/>
    <w:rsid w:val="000C6025"/>
    <w:rsid w:val="000C6410"/>
    <w:rsid w:val="000C6B92"/>
    <w:rsid w:val="000C6C37"/>
    <w:rsid w:val="000C7FFA"/>
    <w:rsid w:val="000D0565"/>
    <w:rsid w:val="000D0E4E"/>
    <w:rsid w:val="000D113C"/>
    <w:rsid w:val="000D12D1"/>
    <w:rsid w:val="000D159A"/>
    <w:rsid w:val="000D1796"/>
    <w:rsid w:val="000D22CC"/>
    <w:rsid w:val="000D22D2"/>
    <w:rsid w:val="000D2A10"/>
    <w:rsid w:val="000D2A31"/>
    <w:rsid w:val="000D318C"/>
    <w:rsid w:val="000D348E"/>
    <w:rsid w:val="000D36AE"/>
    <w:rsid w:val="000D38A1"/>
    <w:rsid w:val="000D4C4E"/>
    <w:rsid w:val="000D5077"/>
    <w:rsid w:val="000D5362"/>
    <w:rsid w:val="000D57F8"/>
    <w:rsid w:val="000D5851"/>
    <w:rsid w:val="000D5C60"/>
    <w:rsid w:val="000D5D2D"/>
    <w:rsid w:val="000D5D6F"/>
    <w:rsid w:val="000D5DA5"/>
    <w:rsid w:val="000D66AA"/>
    <w:rsid w:val="000D6DE1"/>
    <w:rsid w:val="000D707B"/>
    <w:rsid w:val="000D7184"/>
    <w:rsid w:val="000D71E2"/>
    <w:rsid w:val="000D73A5"/>
    <w:rsid w:val="000D75B3"/>
    <w:rsid w:val="000D7764"/>
    <w:rsid w:val="000E0050"/>
    <w:rsid w:val="000E0175"/>
    <w:rsid w:val="000E07D6"/>
    <w:rsid w:val="000E1380"/>
    <w:rsid w:val="000E18DF"/>
    <w:rsid w:val="000E1CF1"/>
    <w:rsid w:val="000E2347"/>
    <w:rsid w:val="000E5494"/>
    <w:rsid w:val="000E59A0"/>
    <w:rsid w:val="000E5B10"/>
    <w:rsid w:val="000E5DA5"/>
    <w:rsid w:val="000E7190"/>
    <w:rsid w:val="000E7427"/>
    <w:rsid w:val="000E77B1"/>
    <w:rsid w:val="000E78C3"/>
    <w:rsid w:val="000E7931"/>
    <w:rsid w:val="000E7A84"/>
    <w:rsid w:val="000F0A0B"/>
    <w:rsid w:val="000F137F"/>
    <w:rsid w:val="000F15BC"/>
    <w:rsid w:val="000F180A"/>
    <w:rsid w:val="000F1C92"/>
    <w:rsid w:val="000F2502"/>
    <w:rsid w:val="000F2EEE"/>
    <w:rsid w:val="000F31A6"/>
    <w:rsid w:val="000F3697"/>
    <w:rsid w:val="000F3DE2"/>
    <w:rsid w:val="000F4068"/>
    <w:rsid w:val="000F4B83"/>
    <w:rsid w:val="000F4EB9"/>
    <w:rsid w:val="000F5961"/>
    <w:rsid w:val="000F65A3"/>
    <w:rsid w:val="000F6E60"/>
    <w:rsid w:val="000F7F58"/>
    <w:rsid w:val="0010005C"/>
    <w:rsid w:val="00100128"/>
    <w:rsid w:val="00100FF3"/>
    <w:rsid w:val="001017F7"/>
    <w:rsid w:val="00101D8C"/>
    <w:rsid w:val="001023AB"/>
    <w:rsid w:val="001026CA"/>
    <w:rsid w:val="001036A3"/>
    <w:rsid w:val="00104129"/>
    <w:rsid w:val="001043C2"/>
    <w:rsid w:val="001043CF"/>
    <w:rsid w:val="001043E1"/>
    <w:rsid w:val="0010505A"/>
    <w:rsid w:val="00105955"/>
    <w:rsid w:val="00105CC7"/>
    <w:rsid w:val="00106B64"/>
    <w:rsid w:val="00107779"/>
    <w:rsid w:val="0010783C"/>
    <w:rsid w:val="001078C2"/>
    <w:rsid w:val="0010790C"/>
    <w:rsid w:val="00107E1C"/>
    <w:rsid w:val="00107E80"/>
    <w:rsid w:val="00110156"/>
    <w:rsid w:val="00110243"/>
    <w:rsid w:val="001105BA"/>
    <w:rsid w:val="001106DD"/>
    <w:rsid w:val="00110A1A"/>
    <w:rsid w:val="00110DA7"/>
    <w:rsid w:val="001112C4"/>
    <w:rsid w:val="00111444"/>
    <w:rsid w:val="00111723"/>
    <w:rsid w:val="00111E4A"/>
    <w:rsid w:val="00112070"/>
    <w:rsid w:val="00112559"/>
    <w:rsid w:val="001129B5"/>
    <w:rsid w:val="00113DF6"/>
    <w:rsid w:val="00114179"/>
    <w:rsid w:val="001141E3"/>
    <w:rsid w:val="0011437A"/>
    <w:rsid w:val="001144DF"/>
    <w:rsid w:val="0011557B"/>
    <w:rsid w:val="00116084"/>
    <w:rsid w:val="0011665F"/>
    <w:rsid w:val="0011671F"/>
    <w:rsid w:val="001168B5"/>
    <w:rsid w:val="00117C85"/>
    <w:rsid w:val="00117CCB"/>
    <w:rsid w:val="00120894"/>
    <w:rsid w:val="00120B13"/>
    <w:rsid w:val="00120B41"/>
    <w:rsid w:val="00121196"/>
    <w:rsid w:val="00122824"/>
    <w:rsid w:val="00122E25"/>
    <w:rsid w:val="00122E50"/>
    <w:rsid w:val="0012462D"/>
    <w:rsid w:val="00124D84"/>
    <w:rsid w:val="001250DD"/>
    <w:rsid w:val="00125733"/>
    <w:rsid w:val="00125A01"/>
    <w:rsid w:val="00125A24"/>
    <w:rsid w:val="001263AA"/>
    <w:rsid w:val="00126448"/>
    <w:rsid w:val="00126BD0"/>
    <w:rsid w:val="00126C56"/>
    <w:rsid w:val="00130779"/>
    <w:rsid w:val="001307A1"/>
    <w:rsid w:val="00131AE9"/>
    <w:rsid w:val="001321D3"/>
    <w:rsid w:val="00133243"/>
    <w:rsid w:val="00133302"/>
    <w:rsid w:val="00133599"/>
    <w:rsid w:val="00133AB7"/>
    <w:rsid w:val="00133BF7"/>
    <w:rsid w:val="001340F8"/>
    <w:rsid w:val="00134A4C"/>
    <w:rsid w:val="00134B88"/>
    <w:rsid w:val="00134DE5"/>
    <w:rsid w:val="0013509E"/>
    <w:rsid w:val="00135930"/>
    <w:rsid w:val="00136A23"/>
    <w:rsid w:val="00136B79"/>
    <w:rsid w:val="00136B99"/>
    <w:rsid w:val="001374A8"/>
    <w:rsid w:val="00137615"/>
    <w:rsid w:val="0014063E"/>
    <w:rsid w:val="0014087D"/>
    <w:rsid w:val="00140BB6"/>
    <w:rsid w:val="00140F74"/>
    <w:rsid w:val="00141191"/>
    <w:rsid w:val="001411D8"/>
    <w:rsid w:val="0014159C"/>
    <w:rsid w:val="001417AF"/>
    <w:rsid w:val="0014212D"/>
    <w:rsid w:val="00142230"/>
    <w:rsid w:val="00142665"/>
    <w:rsid w:val="00143009"/>
    <w:rsid w:val="001432A6"/>
    <w:rsid w:val="001437F9"/>
    <w:rsid w:val="0014384A"/>
    <w:rsid w:val="00143983"/>
    <w:rsid w:val="0014450F"/>
    <w:rsid w:val="00144788"/>
    <w:rsid w:val="00144D06"/>
    <w:rsid w:val="00144D8F"/>
    <w:rsid w:val="00145C74"/>
    <w:rsid w:val="001462E9"/>
    <w:rsid w:val="001469CD"/>
    <w:rsid w:val="00146E32"/>
    <w:rsid w:val="00147CC9"/>
    <w:rsid w:val="00147DB1"/>
    <w:rsid w:val="00150618"/>
    <w:rsid w:val="00151619"/>
    <w:rsid w:val="00151695"/>
    <w:rsid w:val="00151EE9"/>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271E"/>
    <w:rsid w:val="00162D7A"/>
    <w:rsid w:val="00163472"/>
    <w:rsid w:val="00163EE4"/>
    <w:rsid w:val="0016441D"/>
    <w:rsid w:val="001648B2"/>
    <w:rsid w:val="00164C57"/>
    <w:rsid w:val="00164D47"/>
    <w:rsid w:val="00164DAB"/>
    <w:rsid w:val="00165BBB"/>
    <w:rsid w:val="0016613F"/>
    <w:rsid w:val="00166215"/>
    <w:rsid w:val="00166591"/>
    <w:rsid w:val="00167DDB"/>
    <w:rsid w:val="0017086E"/>
    <w:rsid w:val="00171143"/>
    <w:rsid w:val="001715BC"/>
    <w:rsid w:val="00172864"/>
    <w:rsid w:val="00172B82"/>
    <w:rsid w:val="00172DDD"/>
    <w:rsid w:val="00172EFA"/>
    <w:rsid w:val="00173275"/>
    <w:rsid w:val="00173608"/>
    <w:rsid w:val="00173AEC"/>
    <w:rsid w:val="00173AEF"/>
    <w:rsid w:val="00173B13"/>
    <w:rsid w:val="00173D78"/>
    <w:rsid w:val="001745EC"/>
    <w:rsid w:val="001747B7"/>
    <w:rsid w:val="001752E3"/>
    <w:rsid w:val="001757D8"/>
    <w:rsid w:val="001758CB"/>
    <w:rsid w:val="00175C30"/>
    <w:rsid w:val="001767EB"/>
    <w:rsid w:val="00176DB9"/>
    <w:rsid w:val="00176FC2"/>
    <w:rsid w:val="00177069"/>
    <w:rsid w:val="00177FC1"/>
    <w:rsid w:val="001803F0"/>
    <w:rsid w:val="001804B8"/>
    <w:rsid w:val="00180860"/>
    <w:rsid w:val="0018132E"/>
    <w:rsid w:val="001815A2"/>
    <w:rsid w:val="00181FC1"/>
    <w:rsid w:val="001820A2"/>
    <w:rsid w:val="00182871"/>
    <w:rsid w:val="00183034"/>
    <w:rsid w:val="001830F7"/>
    <w:rsid w:val="00183469"/>
    <w:rsid w:val="001835EE"/>
    <w:rsid w:val="00183EE6"/>
    <w:rsid w:val="00184301"/>
    <w:rsid w:val="00184745"/>
    <w:rsid w:val="001851D8"/>
    <w:rsid w:val="00185346"/>
    <w:rsid w:val="0018588A"/>
    <w:rsid w:val="00186133"/>
    <w:rsid w:val="001862B9"/>
    <w:rsid w:val="0018633A"/>
    <w:rsid w:val="001868EF"/>
    <w:rsid w:val="00187252"/>
    <w:rsid w:val="00187BE0"/>
    <w:rsid w:val="00187E1A"/>
    <w:rsid w:val="00187EF4"/>
    <w:rsid w:val="00191C91"/>
    <w:rsid w:val="00191F0C"/>
    <w:rsid w:val="0019264F"/>
    <w:rsid w:val="00192DD9"/>
    <w:rsid w:val="00192F03"/>
    <w:rsid w:val="00193FA1"/>
    <w:rsid w:val="00194339"/>
    <w:rsid w:val="00194492"/>
    <w:rsid w:val="00194848"/>
    <w:rsid w:val="001958EA"/>
    <w:rsid w:val="00195E0E"/>
    <w:rsid w:val="00195E67"/>
    <w:rsid w:val="0019665E"/>
    <w:rsid w:val="00196B3D"/>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00F6"/>
    <w:rsid w:val="001B1A81"/>
    <w:rsid w:val="001B2264"/>
    <w:rsid w:val="001B23AF"/>
    <w:rsid w:val="001B29B6"/>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A7B"/>
    <w:rsid w:val="001C0F7F"/>
    <w:rsid w:val="001C1CCC"/>
    <w:rsid w:val="001C1E3F"/>
    <w:rsid w:val="001C2378"/>
    <w:rsid w:val="001C398A"/>
    <w:rsid w:val="001C3BC2"/>
    <w:rsid w:val="001C3EBE"/>
    <w:rsid w:val="001C3EE9"/>
    <w:rsid w:val="001C3FA4"/>
    <w:rsid w:val="001C40F9"/>
    <w:rsid w:val="001C458B"/>
    <w:rsid w:val="001C4838"/>
    <w:rsid w:val="001C5D4F"/>
    <w:rsid w:val="001C64C0"/>
    <w:rsid w:val="001C6727"/>
    <w:rsid w:val="001C69DA"/>
    <w:rsid w:val="001C6F06"/>
    <w:rsid w:val="001C70F2"/>
    <w:rsid w:val="001C749A"/>
    <w:rsid w:val="001C780E"/>
    <w:rsid w:val="001D0F39"/>
    <w:rsid w:val="001D1463"/>
    <w:rsid w:val="001D17CF"/>
    <w:rsid w:val="001D18EA"/>
    <w:rsid w:val="001D2360"/>
    <w:rsid w:val="001D2A33"/>
    <w:rsid w:val="001D2B7B"/>
    <w:rsid w:val="001D3109"/>
    <w:rsid w:val="001D332E"/>
    <w:rsid w:val="001D376A"/>
    <w:rsid w:val="001D48C1"/>
    <w:rsid w:val="001D4DE6"/>
    <w:rsid w:val="001D5033"/>
    <w:rsid w:val="001D5AF1"/>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46B1"/>
    <w:rsid w:val="001E4877"/>
    <w:rsid w:val="001E4B9B"/>
    <w:rsid w:val="001E4BE1"/>
    <w:rsid w:val="001E559E"/>
    <w:rsid w:val="001E5802"/>
    <w:rsid w:val="001E5867"/>
    <w:rsid w:val="001E5C23"/>
    <w:rsid w:val="001E6162"/>
    <w:rsid w:val="001E7009"/>
    <w:rsid w:val="001E7504"/>
    <w:rsid w:val="001E76DF"/>
    <w:rsid w:val="001E7ED4"/>
    <w:rsid w:val="001F066B"/>
    <w:rsid w:val="001F0A06"/>
    <w:rsid w:val="001F1308"/>
    <w:rsid w:val="001F1525"/>
    <w:rsid w:val="001F178E"/>
    <w:rsid w:val="001F1D3D"/>
    <w:rsid w:val="001F1E87"/>
    <w:rsid w:val="001F1EB6"/>
    <w:rsid w:val="001F2533"/>
    <w:rsid w:val="001F2E23"/>
    <w:rsid w:val="001F341F"/>
    <w:rsid w:val="001F3911"/>
    <w:rsid w:val="001F3B57"/>
    <w:rsid w:val="001F3F1A"/>
    <w:rsid w:val="001F44C6"/>
    <w:rsid w:val="001F4799"/>
    <w:rsid w:val="001F4816"/>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EBE"/>
    <w:rsid w:val="00206169"/>
    <w:rsid w:val="00206D09"/>
    <w:rsid w:val="00207066"/>
    <w:rsid w:val="002070EF"/>
    <w:rsid w:val="00207928"/>
    <w:rsid w:val="0021034F"/>
    <w:rsid w:val="00210860"/>
    <w:rsid w:val="00210B6A"/>
    <w:rsid w:val="00210F01"/>
    <w:rsid w:val="00212CB6"/>
    <w:rsid w:val="00212E37"/>
    <w:rsid w:val="0021351D"/>
    <w:rsid w:val="002140FF"/>
    <w:rsid w:val="00214350"/>
    <w:rsid w:val="00214497"/>
    <w:rsid w:val="00214553"/>
    <w:rsid w:val="00214887"/>
    <w:rsid w:val="00214AF7"/>
    <w:rsid w:val="00214F07"/>
    <w:rsid w:val="0021632D"/>
    <w:rsid w:val="00217036"/>
    <w:rsid w:val="00217094"/>
    <w:rsid w:val="00217547"/>
    <w:rsid w:val="0021799B"/>
    <w:rsid w:val="00217C1C"/>
    <w:rsid w:val="00217D9F"/>
    <w:rsid w:val="00220894"/>
    <w:rsid w:val="0022128D"/>
    <w:rsid w:val="00224916"/>
    <w:rsid w:val="00224952"/>
    <w:rsid w:val="00224DD2"/>
    <w:rsid w:val="00225A6A"/>
    <w:rsid w:val="00225AC7"/>
    <w:rsid w:val="00225ACC"/>
    <w:rsid w:val="00225E81"/>
    <w:rsid w:val="002261B4"/>
    <w:rsid w:val="002268E2"/>
    <w:rsid w:val="00226A1B"/>
    <w:rsid w:val="002278D4"/>
    <w:rsid w:val="002300D9"/>
    <w:rsid w:val="00230CFD"/>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52A"/>
    <w:rsid w:val="0024083A"/>
    <w:rsid w:val="00240E54"/>
    <w:rsid w:val="00240FE3"/>
    <w:rsid w:val="0024114F"/>
    <w:rsid w:val="00241EBE"/>
    <w:rsid w:val="00241F08"/>
    <w:rsid w:val="0024263A"/>
    <w:rsid w:val="0024441A"/>
    <w:rsid w:val="002451C5"/>
    <w:rsid w:val="0024531B"/>
    <w:rsid w:val="00245F1F"/>
    <w:rsid w:val="0024663B"/>
    <w:rsid w:val="00246F16"/>
    <w:rsid w:val="00247103"/>
    <w:rsid w:val="0024718C"/>
    <w:rsid w:val="00247CD2"/>
    <w:rsid w:val="00250067"/>
    <w:rsid w:val="00250742"/>
    <w:rsid w:val="002516DE"/>
    <w:rsid w:val="00251F81"/>
    <w:rsid w:val="00252127"/>
    <w:rsid w:val="00252BE0"/>
    <w:rsid w:val="00252CA9"/>
    <w:rsid w:val="00253588"/>
    <w:rsid w:val="00253C05"/>
    <w:rsid w:val="002546F4"/>
    <w:rsid w:val="00254B20"/>
    <w:rsid w:val="00254B57"/>
    <w:rsid w:val="00254C54"/>
    <w:rsid w:val="002551D0"/>
    <w:rsid w:val="002551E0"/>
    <w:rsid w:val="00255374"/>
    <w:rsid w:val="0025588B"/>
    <w:rsid w:val="00256BB3"/>
    <w:rsid w:val="00257BF4"/>
    <w:rsid w:val="00260003"/>
    <w:rsid w:val="0026035D"/>
    <w:rsid w:val="002606D6"/>
    <w:rsid w:val="00260DB4"/>
    <w:rsid w:val="00261C98"/>
    <w:rsid w:val="002622C9"/>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0F83"/>
    <w:rsid w:val="002714B4"/>
    <w:rsid w:val="0027195D"/>
    <w:rsid w:val="00271F09"/>
    <w:rsid w:val="002725C5"/>
    <w:rsid w:val="00272B03"/>
    <w:rsid w:val="00272B1B"/>
    <w:rsid w:val="002733E2"/>
    <w:rsid w:val="00273A24"/>
    <w:rsid w:val="00273CC2"/>
    <w:rsid w:val="002750B1"/>
    <w:rsid w:val="00275492"/>
    <w:rsid w:val="0027598F"/>
    <w:rsid w:val="00276A35"/>
    <w:rsid w:val="00277835"/>
    <w:rsid w:val="0028016C"/>
    <w:rsid w:val="00280AB1"/>
    <w:rsid w:val="0028213A"/>
    <w:rsid w:val="00282ABC"/>
    <w:rsid w:val="002830A7"/>
    <w:rsid w:val="00284065"/>
    <w:rsid w:val="00284A85"/>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16F"/>
    <w:rsid w:val="0029237F"/>
    <w:rsid w:val="00292715"/>
    <w:rsid w:val="00293D92"/>
    <w:rsid w:val="00293E57"/>
    <w:rsid w:val="00293F24"/>
    <w:rsid w:val="002940E3"/>
    <w:rsid w:val="00294717"/>
    <w:rsid w:val="002947D1"/>
    <w:rsid w:val="002948DF"/>
    <w:rsid w:val="00294D90"/>
    <w:rsid w:val="00296170"/>
    <w:rsid w:val="00296A6F"/>
    <w:rsid w:val="002A03D3"/>
    <w:rsid w:val="002A08C5"/>
    <w:rsid w:val="002A090B"/>
    <w:rsid w:val="002A0DE0"/>
    <w:rsid w:val="002A1E92"/>
    <w:rsid w:val="002A204D"/>
    <w:rsid w:val="002A2616"/>
    <w:rsid w:val="002A26E1"/>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3F7C"/>
    <w:rsid w:val="002B4F21"/>
    <w:rsid w:val="002B538E"/>
    <w:rsid w:val="002B5903"/>
    <w:rsid w:val="002B5BF0"/>
    <w:rsid w:val="002B5DCA"/>
    <w:rsid w:val="002B61ED"/>
    <w:rsid w:val="002B6BDC"/>
    <w:rsid w:val="002B75B0"/>
    <w:rsid w:val="002B7EAF"/>
    <w:rsid w:val="002B7F2C"/>
    <w:rsid w:val="002C099C"/>
    <w:rsid w:val="002C0AA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6A6E"/>
    <w:rsid w:val="002C707E"/>
    <w:rsid w:val="002C75EF"/>
    <w:rsid w:val="002C7DE8"/>
    <w:rsid w:val="002D0439"/>
    <w:rsid w:val="002D0ECE"/>
    <w:rsid w:val="002D11B7"/>
    <w:rsid w:val="002D156A"/>
    <w:rsid w:val="002D2A40"/>
    <w:rsid w:val="002D2C01"/>
    <w:rsid w:val="002D3BBC"/>
    <w:rsid w:val="002D438A"/>
    <w:rsid w:val="002D5738"/>
    <w:rsid w:val="002D5E53"/>
    <w:rsid w:val="002D673B"/>
    <w:rsid w:val="002D6A0A"/>
    <w:rsid w:val="002D6B4E"/>
    <w:rsid w:val="002D7750"/>
    <w:rsid w:val="002E0135"/>
    <w:rsid w:val="002E0319"/>
    <w:rsid w:val="002E0571"/>
    <w:rsid w:val="002E08F5"/>
    <w:rsid w:val="002E10EA"/>
    <w:rsid w:val="002E152B"/>
    <w:rsid w:val="002E179B"/>
    <w:rsid w:val="002E18FF"/>
    <w:rsid w:val="002E1C9E"/>
    <w:rsid w:val="002E257B"/>
    <w:rsid w:val="002E2B24"/>
    <w:rsid w:val="002E3C65"/>
    <w:rsid w:val="002E3F5B"/>
    <w:rsid w:val="002E42AE"/>
    <w:rsid w:val="002E4362"/>
    <w:rsid w:val="002E4707"/>
    <w:rsid w:val="002E4EF6"/>
    <w:rsid w:val="002E63D9"/>
    <w:rsid w:val="002E640E"/>
    <w:rsid w:val="002E6B42"/>
    <w:rsid w:val="002E77E3"/>
    <w:rsid w:val="002E7A8E"/>
    <w:rsid w:val="002F0C28"/>
    <w:rsid w:val="002F0CE6"/>
    <w:rsid w:val="002F222F"/>
    <w:rsid w:val="002F2666"/>
    <w:rsid w:val="002F273F"/>
    <w:rsid w:val="002F3CDE"/>
    <w:rsid w:val="002F549D"/>
    <w:rsid w:val="002F5947"/>
    <w:rsid w:val="002F5A6E"/>
    <w:rsid w:val="002F5DD6"/>
    <w:rsid w:val="002F5FEA"/>
    <w:rsid w:val="002F63E7"/>
    <w:rsid w:val="002F6578"/>
    <w:rsid w:val="002F67F5"/>
    <w:rsid w:val="002F7BE3"/>
    <w:rsid w:val="002F7E6A"/>
    <w:rsid w:val="00300165"/>
    <w:rsid w:val="00300B5F"/>
    <w:rsid w:val="003010CF"/>
    <w:rsid w:val="003027E8"/>
    <w:rsid w:val="0030296F"/>
    <w:rsid w:val="00302BDC"/>
    <w:rsid w:val="00302D4B"/>
    <w:rsid w:val="00303440"/>
    <w:rsid w:val="003038B1"/>
    <w:rsid w:val="003039F1"/>
    <w:rsid w:val="00303C0F"/>
    <w:rsid w:val="00304D9B"/>
    <w:rsid w:val="00305C7D"/>
    <w:rsid w:val="00305FF9"/>
    <w:rsid w:val="003065F7"/>
    <w:rsid w:val="00306A50"/>
    <w:rsid w:val="00306B30"/>
    <w:rsid w:val="00306E6B"/>
    <w:rsid w:val="0030702B"/>
    <w:rsid w:val="003079C6"/>
    <w:rsid w:val="00307B3B"/>
    <w:rsid w:val="00307E5D"/>
    <w:rsid w:val="003100C8"/>
    <w:rsid w:val="00310FA7"/>
    <w:rsid w:val="00311161"/>
    <w:rsid w:val="003118CD"/>
    <w:rsid w:val="00312218"/>
    <w:rsid w:val="00312400"/>
    <w:rsid w:val="00312739"/>
    <w:rsid w:val="00312D10"/>
    <w:rsid w:val="00312E7D"/>
    <w:rsid w:val="00315031"/>
    <w:rsid w:val="00316D13"/>
    <w:rsid w:val="00316E3E"/>
    <w:rsid w:val="00317405"/>
    <w:rsid w:val="003178DA"/>
    <w:rsid w:val="00317DB8"/>
    <w:rsid w:val="00317EEB"/>
    <w:rsid w:val="00320618"/>
    <w:rsid w:val="00320C2D"/>
    <w:rsid w:val="0032100B"/>
    <w:rsid w:val="00321197"/>
    <w:rsid w:val="003212FE"/>
    <w:rsid w:val="00321445"/>
    <w:rsid w:val="00321BD7"/>
    <w:rsid w:val="0032234D"/>
    <w:rsid w:val="0032260F"/>
    <w:rsid w:val="003228DA"/>
    <w:rsid w:val="003229B1"/>
    <w:rsid w:val="00322DEB"/>
    <w:rsid w:val="00323D6B"/>
    <w:rsid w:val="00324030"/>
    <w:rsid w:val="00324C1C"/>
    <w:rsid w:val="00324C77"/>
    <w:rsid w:val="00325308"/>
    <w:rsid w:val="00325F64"/>
    <w:rsid w:val="003262BB"/>
    <w:rsid w:val="00326957"/>
    <w:rsid w:val="00326AE2"/>
    <w:rsid w:val="00327DE2"/>
    <w:rsid w:val="00330B00"/>
    <w:rsid w:val="00331273"/>
    <w:rsid w:val="00331426"/>
    <w:rsid w:val="0033171D"/>
    <w:rsid w:val="00331FC3"/>
    <w:rsid w:val="003321D7"/>
    <w:rsid w:val="003336B3"/>
    <w:rsid w:val="00334AD2"/>
    <w:rsid w:val="00335345"/>
    <w:rsid w:val="00335B75"/>
    <w:rsid w:val="00335D8C"/>
    <w:rsid w:val="00336072"/>
    <w:rsid w:val="00336321"/>
    <w:rsid w:val="003363A1"/>
    <w:rsid w:val="0033729C"/>
    <w:rsid w:val="003379DE"/>
    <w:rsid w:val="00337B55"/>
    <w:rsid w:val="003406BD"/>
    <w:rsid w:val="0034098D"/>
    <w:rsid w:val="003411E7"/>
    <w:rsid w:val="00341E06"/>
    <w:rsid w:val="0034226D"/>
    <w:rsid w:val="003427FD"/>
    <w:rsid w:val="00342972"/>
    <w:rsid w:val="003429E0"/>
    <w:rsid w:val="00342F7C"/>
    <w:rsid w:val="00342FDD"/>
    <w:rsid w:val="00343786"/>
    <w:rsid w:val="0034429B"/>
    <w:rsid w:val="00344866"/>
    <w:rsid w:val="00344C47"/>
    <w:rsid w:val="0034548A"/>
    <w:rsid w:val="00345B77"/>
    <w:rsid w:val="0034638C"/>
    <w:rsid w:val="00346F7F"/>
    <w:rsid w:val="003473F6"/>
    <w:rsid w:val="003476EF"/>
    <w:rsid w:val="0034783B"/>
    <w:rsid w:val="003478A5"/>
    <w:rsid w:val="00347ACF"/>
    <w:rsid w:val="00347F70"/>
    <w:rsid w:val="00350026"/>
    <w:rsid w:val="00350108"/>
    <w:rsid w:val="00350322"/>
    <w:rsid w:val="00350762"/>
    <w:rsid w:val="003507C4"/>
    <w:rsid w:val="00350F97"/>
    <w:rsid w:val="0035102D"/>
    <w:rsid w:val="00351956"/>
    <w:rsid w:val="003519A1"/>
    <w:rsid w:val="00352480"/>
    <w:rsid w:val="003530D2"/>
    <w:rsid w:val="003531E0"/>
    <w:rsid w:val="0035331A"/>
    <w:rsid w:val="003534E1"/>
    <w:rsid w:val="00353E36"/>
    <w:rsid w:val="003548D8"/>
    <w:rsid w:val="0035549F"/>
    <w:rsid w:val="003554CA"/>
    <w:rsid w:val="0035797C"/>
    <w:rsid w:val="00360232"/>
    <w:rsid w:val="003602E0"/>
    <w:rsid w:val="00360610"/>
    <w:rsid w:val="00360D01"/>
    <w:rsid w:val="003622F0"/>
    <w:rsid w:val="00362569"/>
    <w:rsid w:val="00362CF6"/>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4C0D"/>
    <w:rsid w:val="0037535B"/>
    <w:rsid w:val="003753AB"/>
    <w:rsid w:val="0037552D"/>
    <w:rsid w:val="003756DB"/>
    <w:rsid w:val="003761DB"/>
    <w:rsid w:val="00376260"/>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90017"/>
    <w:rsid w:val="003901A3"/>
    <w:rsid w:val="0039072F"/>
    <w:rsid w:val="00390F1A"/>
    <w:rsid w:val="00391206"/>
    <w:rsid w:val="0039195B"/>
    <w:rsid w:val="0039209B"/>
    <w:rsid w:val="003926E5"/>
    <w:rsid w:val="00393521"/>
    <w:rsid w:val="003940CE"/>
    <w:rsid w:val="003951EC"/>
    <w:rsid w:val="003975B3"/>
    <w:rsid w:val="00397A36"/>
    <w:rsid w:val="00397C1D"/>
    <w:rsid w:val="003A08F8"/>
    <w:rsid w:val="003A0EC4"/>
    <w:rsid w:val="003A0F83"/>
    <w:rsid w:val="003A180F"/>
    <w:rsid w:val="003A18DD"/>
    <w:rsid w:val="003A1909"/>
    <w:rsid w:val="003A1A0F"/>
    <w:rsid w:val="003A20C8"/>
    <w:rsid w:val="003A21C3"/>
    <w:rsid w:val="003A22A8"/>
    <w:rsid w:val="003A2611"/>
    <w:rsid w:val="003A2BFF"/>
    <w:rsid w:val="003A2C29"/>
    <w:rsid w:val="003A2EC3"/>
    <w:rsid w:val="003A2F96"/>
    <w:rsid w:val="003A36F2"/>
    <w:rsid w:val="003A3889"/>
    <w:rsid w:val="003A3D39"/>
    <w:rsid w:val="003A3EC7"/>
    <w:rsid w:val="003A40B4"/>
    <w:rsid w:val="003A657D"/>
    <w:rsid w:val="003A67CE"/>
    <w:rsid w:val="003A72BD"/>
    <w:rsid w:val="003A7834"/>
    <w:rsid w:val="003A7C3B"/>
    <w:rsid w:val="003B0B5B"/>
    <w:rsid w:val="003B0D6C"/>
    <w:rsid w:val="003B0E79"/>
    <w:rsid w:val="003B0FF1"/>
    <w:rsid w:val="003B14BC"/>
    <w:rsid w:val="003B202F"/>
    <w:rsid w:val="003B3575"/>
    <w:rsid w:val="003B37E5"/>
    <w:rsid w:val="003B3B13"/>
    <w:rsid w:val="003B3FFC"/>
    <w:rsid w:val="003B50BC"/>
    <w:rsid w:val="003B5CA0"/>
    <w:rsid w:val="003B5D97"/>
    <w:rsid w:val="003B63A4"/>
    <w:rsid w:val="003B68FE"/>
    <w:rsid w:val="003B6942"/>
    <w:rsid w:val="003B6D7D"/>
    <w:rsid w:val="003B74FC"/>
    <w:rsid w:val="003B7C8A"/>
    <w:rsid w:val="003B7D7E"/>
    <w:rsid w:val="003B7EEA"/>
    <w:rsid w:val="003C00FE"/>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38A5"/>
    <w:rsid w:val="003C3D6B"/>
    <w:rsid w:val="003C4526"/>
    <w:rsid w:val="003C599B"/>
    <w:rsid w:val="003C5E6B"/>
    <w:rsid w:val="003C76AC"/>
    <w:rsid w:val="003C7AD7"/>
    <w:rsid w:val="003C7C11"/>
    <w:rsid w:val="003C7FD1"/>
    <w:rsid w:val="003D084A"/>
    <w:rsid w:val="003D0FC3"/>
    <w:rsid w:val="003D1979"/>
    <w:rsid w:val="003D1EA0"/>
    <w:rsid w:val="003D2B87"/>
    <w:rsid w:val="003D2C1D"/>
    <w:rsid w:val="003D2C34"/>
    <w:rsid w:val="003D2E34"/>
    <w:rsid w:val="003D2EB7"/>
    <w:rsid w:val="003D396C"/>
    <w:rsid w:val="003D3D7B"/>
    <w:rsid w:val="003D3DDD"/>
    <w:rsid w:val="003D5695"/>
    <w:rsid w:val="003D5CBF"/>
    <w:rsid w:val="003D609F"/>
    <w:rsid w:val="003D64D5"/>
    <w:rsid w:val="003D66D2"/>
    <w:rsid w:val="003D6B75"/>
    <w:rsid w:val="003D6BCE"/>
    <w:rsid w:val="003D70A6"/>
    <w:rsid w:val="003D77AB"/>
    <w:rsid w:val="003E07AE"/>
    <w:rsid w:val="003E1024"/>
    <w:rsid w:val="003E14FC"/>
    <w:rsid w:val="003E17A7"/>
    <w:rsid w:val="003E1C3F"/>
    <w:rsid w:val="003E2691"/>
    <w:rsid w:val="003E2976"/>
    <w:rsid w:val="003E2BC2"/>
    <w:rsid w:val="003E2C0D"/>
    <w:rsid w:val="003E4626"/>
    <w:rsid w:val="003E4858"/>
    <w:rsid w:val="003E61C9"/>
    <w:rsid w:val="003E6316"/>
    <w:rsid w:val="003E631B"/>
    <w:rsid w:val="003E6884"/>
    <w:rsid w:val="003E6AC5"/>
    <w:rsid w:val="003E769F"/>
    <w:rsid w:val="003E7B2E"/>
    <w:rsid w:val="003F0096"/>
    <w:rsid w:val="003F0850"/>
    <w:rsid w:val="003F0D12"/>
    <w:rsid w:val="003F11BF"/>
    <w:rsid w:val="003F12B0"/>
    <w:rsid w:val="003F160C"/>
    <w:rsid w:val="003F1C85"/>
    <w:rsid w:val="003F1FF2"/>
    <w:rsid w:val="003F20C4"/>
    <w:rsid w:val="003F2881"/>
    <w:rsid w:val="003F28B8"/>
    <w:rsid w:val="003F2AAA"/>
    <w:rsid w:val="003F324F"/>
    <w:rsid w:val="003F33BC"/>
    <w:rsid w:val="003F33CB"/>
    <w:rsid w:val="003F362D"/>
    <w:rsid w:val="003F3904"/>
    <w:rsid w:val="003F3D4E"/>
    <w:rsid w:val="003F477E"/>
    <w:rsid w:val="003F5DA6"/>
    <w:rsid w:val="003F5F9A"/>
    <w:rsid w:val="003F6532"/>
    <w:rsid w:val="003F6CD2"/>
    <w:rsid w:val="003F7801"/>
    <w:rsid w:val="003F788D"/>
    <w:rsid w:val="004004C3"/>
    <w:rsid w:val="0040126E"/>
    <w:rsid w:val="004020D4"/>
    <w:rsid w:val="004021B6"/>
    <w:rsid w:val="00402BD3"/>
    <w:rsid w:val="00402EAC"/>
    <w:rsid w:val="004047C4"/>
    <w:rsid w:val="00404C69"/>
    <w:rsid w:val="00405503"/>
    <w:rsid w:val="0040570B"/>
    <w:rsid w:val="00405EDB"/>
    <w:rsid w:val="00405FB1"/>
    <w:rsid w:val="004063E9"/>
    <w:rsid w:val="00406460"/>
    <w:rsid w:val="00406DC0"/>
    <w:rsid w:val="00407AC7"/>
    <w:rsid w:val="0041093B"/>
    <w:rsid w:val="004109D0"/>
    <w:rsid w:val="00412461"/>
    <w:rsid w:val="00412546"/>
    <w:rsid w:val="00413053"/>
    <w:rsid w:val="0041319C"/>
    <w:rsid w:val="004131CD"/>
    <w:rsid w:val="004137B6"/>
    <w:rsid w:val="00413A54"/>
    <w:rsid w:val="00413C10"/>
    <w:rsid w:val="00413CD9"/>
    <w:rsid w:val="00413F9A"/>
    <w:rsid w:val="004140CA"/>
    <w:rsid w:val="004142AE"/>
    <w:rsid w:val="004144D3"/>
    <w:rsid w:val="00414721"/>
    <w:rsid w:val="004147BC"/>
    <w:rsid w:val="004148FD"/>
    <w:rsid w:val="00414BFF"/>
    <w:rsid w:val="00414C65"/>
    <w:rsid w:val="00415B5C"/>
    <w:rsid w:val="00415D76"/>
    <w:rsid w:val="00416255"/>
    <w:rsid w:val="00416468"/>
    <w:rsid w:val="00416665"/>
    <w:rsid w:val="00416917"/>
    <w:rsid w:val="00416A38"/>
    <w:rsid w:val="00416A67"/>
    <w:rsid w:val="00416ACB"/>
    <w:rsid w:val="00416C74"/>
    <w:rsid w:val="0041714A"/>
    <w:rsid w:val="0041752E"/>
    <w:rsid w:val="004205DD"/>
    <w:rsid w:val="00421889"/>
    <w:rsid w:val="00421DCF"/>
    <w:rsid w:val="00422341"/>
    <w:rsid w:val="00422945"/>
    <w:rsid w:val="00422A18"/>
    <w:rsid w:val="00422FE7"/>
    <w:rsid w:val="004230BB"/>
    <w:rsid w:val="00423511"/>
    <w:rsid w:val="00423641"/>
    <w:rsid w:val="004236C8"/>
    <w:rsid w:val="00423A53"/>
    <w:rsid w:val="00423B71"/>
    <w:rsid w:val="00423E0D"/>
    <w:rsid w:val="00424022"/>
    <w:rsid w:val="004240D1"/>
    <w:rsid w:val="00425EE0"/>
    <w:rsid w:val="004261E7"/>
    <w:rsid w:val="00426266"/>
    <w:rsid w:val="0043031C"/>
    <w:rsid w:val="0043053D"/>
    <w:rsid w:val="00430A2D"/>
    <w:rsid w:val="00431505"/>
    <w:rsid w:val="00431AF0"/>
    <w:rsid w:val="0043213A"/>
    <w:rsid w:val="00432C73"/>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22AB"/>
    <w:rsid w:val="00442DE6"/>
    <w:rsid w:val="004434C1"/>
    <w:rsid w:val="00443C1A"/>
    <w:rsid w:val="00443CD2"/>
    <w:rsid w:val="00444C0F"/>
    <w:rsid w:val="00444C9E"/>
    <w:rsid w:val="00445C51"/>
    <w:rsid w:val="004461D9"/>
    <w:rsid w:val="00446387"/>
    <w:rsid w:val="00446AC6"/>
    <w:rsid w:val="00447343"/>
    <w:rsid w:val="004474C5"/>
    <w:rsid w:val="0044759B"/>
    <w:rsid w:val="00447F54"/>
    <w:rsid w:val="00450418"/>
    <w:rsid w:val="0045075E"/>
    <w:rsid w:val="00450B7E"/>
    <w:rsid w:val="0045136B"/>
    <w:rsid w:val="00451791"/>
    <w:rsid w:val="00451C7E"/>
    <w:rsid w:val="00452731"/>
    <w:rsid w:val="004529BF"/>
    <w:rsid w:val="00453691"/>
    <w:rsid w:val="0045379A"/>
    <w:rsid w:val="004539D1"/>
    <w:rsid w:val="00453BB6"/>
    <w:rsid w:val="00453CAA"/>
    <w:rsid w:val="00455113"/>
    <w:rsid w:val="004551CC"/>
    <w:rsid w:val="0045526D"/>
    <w:rsid w:val="00456421"/>
    <w:rsid w:val="00456DAB"/>
    <w:rsid w:val="00457621"/>
    <w:rsid w:val="00457BCB"/>
    <w:rsid w:val="00457E24"/>
    <w:rsid w:val="0046014D"/>
    <w:rsid w:val="00460307"/>
    <w:rsid w:val="004608E3"/>
    <w:rsid w:val="00460CC3"/>
    <w:rsid w:val="00460CF2"/>
    <w:rsid w:val="00460E86"/>
    <w:rsid w:val="004611C9"/>
    <w:rsid w:val="00461BD1"/>
    <w:rsid w:val="00462B8F"/>
    <w:rsid w:val="0046305B"/>
    <w:rsid w:val="004634F2"/>
    <w:rsid w:val="00463605"/>
    <w:rsid w:val="0046406B"/>
    <w:rsid w:val="004646B4"/>
    <w:rsid w:val="00464A88"/>
    <w:rsid w:val="004650DD"/>
    <w:rsid w:val="004651A0"/>
    <w:rsid w:val="00465609"/>
    <w:rsid w:val="00466532"/>
    <w:rsid w:val="004666B3"/>
    <w:rsid w:val="00467178"/>
    <w:rsid w:val="00467488"/>
    <w:rsid w:val="00467C28"/>
    <w:rsid w:val="0047057F"/>
    <w:rsid w:val="0047083E"/>
    <w:rsid w:val="00470EB5"/>
    <w:rsid w:val="00471C14"/>
    <w:rsid w:val="0047268D"/>
    <w:rsid w:val="0047286B"/>
    <w:rsid w:val="00472E27"/>
    <w:rsid w:val="00472E91"/>
    <w:rsid w:val="00474220"/>
    <w:rsid w:val="004752D3"/>
    <w:rsid w:val="004754E1"/>
    <w:rsid w:val="0047559B"/>
    <w:rsid w:val="00475B21"/>
    <w:rsid w:val="00475CE0"/>
    <w:rsid w:val="004760EB"/>
    <w:rsid w:val="00476827"/>
    <w:rsid w:val="00476BD4"/>
    <w:rsid w:val="00476C06"/>
    <w:rsid w:val="00476FEE"/>
    <w:rsid w:val="0047777E"/>
    <w:rsid w:val="00477C35"/>
    <w:rsid w:val="00477F21"/>
    <w:rsid w:val="00480596"/>
    <w:rsid w:val="00480988"/>
    <w:rsid w:val="00480E05"/>
    <w:rsid w:val="004815EA"/>
    <w:rsid w:val="00482863"/>
    <w:rsid w:val="00482BBE"/>
    <w:rsid w:val="00483A12"/>
    <w:rsid w:val="00484569"/>
    <w:rsid w:val="00484A77"/>
    <w:rsid w:val="0048540F"/>
    <w:rsid w:val="00485794"/>
    <w:rsid w:val="00485970"/>
    <w:rsid w:val="00485B58"/>
    <w:rsid w:val="00485C0D"/>
    <w:rsid w:val="00486462"/>
    <w:rsid w:val="00486575"/>
    <w:rsid w:val="004866D0"/>
    <w:rsid w:val="004873DF"/>
    <w:rsid w:val="004909A3"/>
    <w:rsid w:val="00490CB9"/>
    <w:rsid w:val="00491299"/>
    <w:rsid w:val="004922D7"/>
    <w:rsid w:val="0049267E"/>
    <w:rsid w:val="00492B38"/>
    <w:rsid w:val="00493888"/>
    <w:rsid w:val="00494242"/>
    <w:rsid w:val="00494E1A"/>
    <w:rsid w:val="00494E8E"/>
    <w:rsid w:val="004955BC"/>
    <w:rsid w:val="00495D63"/>
    <w:rsid w:val="0049648F"/>
    <w:rsid w:val="00496606"/>
    <w:rsid w:val="00496F05"/>
    <w:rsid w:val="0049716A"/>
    <w:rsid w:val="00497370"/>
    <w:rsid w:val="00497DB6"/>
    <w:rsid w:val="004A0CB0"/>
    <w:rsid w:val="004A0F39"/>
    <w:rsid w:val="004A251F"/>
    <w:rsid w:val="004A2DC4"/>
    <w:rsid w:val="004A3020"/>
    <w:rsid w:val="004A38FE"/>
    <w:rsid w:val="004A3BF1"/>
    <w:rsid w:val="004A3E42"/>
    <w:rsid w:val="004A4557"/>
    <w:rsid w:val="004A4715"/>
    <w:rsid w:val="004A5046"/>
    <w:rsid w:val="004A526E"/>
    <w:rsid w:val="004A565E"/>
    <w:rsid w:val="004A5DF3"/>
    <w:rsid w:val="004A6134"/>
    <w:rsid w:val="004A7092"/>
    <w:rsid w:val="004B0310"/>
    <w:rsid w:val="004B077F"/>
    <w:rsid w:val="004B0DBA"/>
    <w:rsid w:val="004B0E0A"/>
    <w:rsid w:val="004B1451"/>
    <w:rsid w:val="004B18F8"/>
    <w:rsid w:val="004B19F2"/>
    <w:rsid w:val="004B226F"/>
    <w:rsid w:val="004B2B35"/>
    <w:rsid w:val="004B32DD"/>
    <w:rsid w:val="004B3BE7"/>
    <w:rsid w:val="004B3E49"/>
    <w:rsid w:val="004B49E6"/>
    <w:rsid w:val="004B4A79"/>
    <w:rsid w:val="004B4B93"/>
    <w:rsid w:val="004B4D69"/>
    <w:rsid w:val="004B550B"/>
    <w:rsid w:val="004B5D0A"/>
    <w:rsid w:val="004B6514"/>
    <w:rsid w:val="004B66C6"/>
    <w:rsid w:val="004B6E4F"/>
    <w:rsid w:val="004C01A8"/>
    <w:rsid w:val="004C04B8"/>
    <w:rsid w:val="004C15EE"/>
    <w:rsid w:val="004C1840"/>
    <w:rsid w:val="004C18AA"/>
    <w:rsid w:val="004C1BCC"/>
    <w:rsid w:val="004C1D55"/>
    <w:rsid w:val="004C24C9"/>
    <w:rsid w:val="004C28F0"/>
    <w:rsid w:val="004C2934"/>
    <w:rsid w:val="004C2C56"/>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9B3"/>
    <w:rsid w:val="004D0C9B"/>
    <w:rsid w:val="004D0DFE"/>
    <w:rsid w:val="004D1623"/>
    <w:rsid w:val="004D1C81"/>
    <w:rsid w:val="004D1D91"/>
    <w:rsid w:val="004D2044"/>
    <w:rsid w:val="004D22C3"/>
    <w:rsid w:val="004D3338"/>
    <w:rsid w:val="004D3D19"/>
    <w:rsid w:val="004D3F8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7AA"/>
    <w:rsid w:val="004E4060"/>
    <w:rsid w:val="004E409A"/>
    <w:rsid w:val="004E4169"/>
    <w:rsid w:val="004E4F43"/>
    <w:rsid w:val="004E5C98"/>
    <w:rsid w:val="004E61FB"/>
    <w:rsid w:val="004E7A36"/>
    <w:rsid w:val="004F0FB9"/>
    <w:rsid w:val="004F1F9B"/>
    <w:rsid w:val="004F261B"/>
    <w:rsid w:val="004F2F7E"/>
    <w:rsid w:val="004F32B5"/>
    <w:rsid w:val="004F39C7"/>
    <w:rsid w:val="004F4017"/>
    <w:rsid w:val="004F407E"/>
    <w:rsid w:val="004F46FC"/>
    <w:rsid w:val="004F5479"/>
    <w:rsid w:val="004F6603"/>
    <w:rsid w:val="004F7528"/>
    <w:rsid w:val="004F776A"/>
    <w:rsid w:val="004F7BCA"/>
    <w:rsid w:val="004F7D89"/>
    <w:rsid w:val="00500B0D"/>
    <w:rsid w:val="00500BEB"/>
    <w:rsid w:val="00500E48"/>
    <w:rsid w:val="005010BA"/>
    <w:rsid w:val="00501981"/>
    <w:rsid w:val="00501A85"/>
    <w:rsid w:val="00501A87"/>
    <w:rsid w:val="00501BB3"/>
    <w:rsid w:val="00501F8D"/>
    <w:rsid w:val="0050201D"/>
    <w:rsid w:val="005021DD"/>
    <w:rsid w:val="005026CA"/>
    <w:rsid w:val="00502B72"/>
    <w:rsid w:val="00503B45"/>
    <w:rsid w:val="00503C66"/>
    <w:rsid w:val="0050436B"/>
    <w:rsid w:val="00504B60"/>
    <w:rsid w:val="00504BC1"/>
    <w:rsid w:val="00505134"/>
    <w:rsid w:val="00505382"/>
    <w:rsid w:val="00505C04"/>
    <w:rsid w:val="00506B11"/>
    <w:rsid w:val="00506B58"/>
    <w:rsid w:val="00510440"/>
    <w:rsid w:val="00511615"/>
    <w:rsid w:val="00511F15"/>
    <w:rsid w:val="005123B9"/>
    <w:rsid w:val="0051318C"/>
    <w:rsid w:val="00513E59"/>
    <w:rsid w:val="005142CD"/>
    <w:rsid w:val="005143C9"/>
    <w:rsid w:val="00515495"/>
    <w:rsid w:val="005157A9"/>
    <w:rsid w:val="00516433"/>
    <w:rsid w:val="005173A7"/>
    <w:rsid w:val="005177E1"/>
    <w:rsid w:val="005179F4"/>
    <w:rsid w:val="00520BE5"/>
    <w:rsid w:val="00520C0A"/>
    <w:rsid w:val="005218B6"/>
    <w:rsid w:val="0052241B"/>
    <w:rsid w:val="00522589"/>
    <w:rsid w:val="00522701"/>
    <w:rsid w:val="005234FD"/>
    <w:rsid w:val="00524545"/>
    <w:rsid w:val="005245F4"/>
    <w:rsid w:val="00524993"/>
    <w:rsid w:val="005249ED"/>
    <w:rsid w:val="00524AFF"/>
    <w:rsid w:val="005255BF"/>
    <w:rsid w:val="00525613"/>
    <w:rsid w:val="005257CB"/>
    <w:rsid w:val="005257DE"/>
    <w:rsid w:val="00526957"/>
    <w:rsid w:val="00527200"/>
    <w:rsid w:val="00527391"/>
    <w:rsid w:val="0052770C"/>
    <w:rsid w:val="005277C4"/>
    <w:rsid w:val="00530157"/>
    <w:rsid w:val="00531A63"/>
    <w:rsid w:val="00531EBE"/>
    <w:rsid w:val="00532F8B"/>
    <w:rsid w:val="00533737"/>
    <w:rsid w:val="00533926"/>
    <w:rsid w:val="0053402C"/>
    <w:rsid w:val="00534B22"/>
    <w:rsid w:val="005359D2"/>
    <w:rsid w:val="00535B79"/>
    <w:rsid w:val="00535D7C"/>
    <w:rsid w:val="00535E7E"/>
    <w:rsid w:val="00536579"/>
    <w:rsid w:val="00536673"/>
    <w:rsid w:val="005367E1"/>
    <w:rsid w:val="00536C1E"/>
    <w:rsid w:val="00537EAA"/>
    <w:rsid w:val="00537FB1"/>
    <w:rsid w:val="0054075D"/>
    <w:rsid w:val="0054128D"/>
    <w:rsid w:val="005424E1"/>
    <w:rsid w:val="0054264A"/>
    <w:rsid w:val="0054343A"/>
    <w:rsid w:val="00543974"/>
    <w:rsid w:val="00543EBF"/>
    <w:rsid w:val="00544ABA"/>
    <w:rsid w:val="00544B72"/>
    <w:rsid w:val="00544F10"/>
    <w:rsid w:val="0054593A"/>
    <w:rsid w:val="00545A79"/>
    <w:rsid w:val="005467FB"/>
    <w:rsid w:val="0054680E"/>
    <w:rsid w:val="00546AE9"/>
    <w:rsid w:val="00547989"/>
    <w:rsid w:val="0055051A"/>
    <w:rsid w:val="00550A26"/>
    <w:rsid w:val="00550B2A"/>
    <w:rsid w:val="005512D7"/>
    <w:rsid w:val="00551320"/>
    <w:rsid w:val="005518A4"/>
    <w:rsid w:val="00551B62"/>
    <w:rsid w:val="005523F4"/>
    <w:rsid w:val="00552768"/>
    <w:rsid w:val="00552935"/>
    <w:rsid w:val="00553127"/>
    <w:rsid w:val="005531CC"/>
    <w:rsid w:val="00553287"/>
    <w:rsid w:val="005537D5"/>
    <w:rsid w:val="00554A0F"/>
    <w:rsid w:val="00554BE7"/>
    <w:rsid w:val="00554F8F"/>
    <w:rsid w:val="005557BC"/>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45F"/>
    <w:rsid w:val="005645F0"/>
    <w:rsid w:val="005648F4"/>
    <w:rsid w:val="005649B9"/>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08E"/>
    <w:rsid w:val="00581246"/>
    <w:rsid w:val="00581798"/>
    <w:rsid w:val="00582A1F"/>
    <w:rsid w:val="00582C3A"/>
    <w:rsid w:val="00582E1A"/>
    <w:rsid w:val="00583147"/>
    <w:rsid w:val="005837A5"/>
    <w:rsid w:val="00583A26"/>
    <w:rsid w:val="00583E66"/>
    <w:rsid w:val="00584416"/>
    <w:rsid w:val="005844A1"/>
    <w:rsid w:val="005848C1"/>
    <w:rsid w:val="0058494B"/>
    <w:rsid w:val="00584B39"/>
    <w:rsid w:val="00585028"/>
    <w:rsid w:val="005854D1"/>
    <w:rsid w:val="00585F5B"/>
    <w:rsid w:val="0058620A"/>
    <w:rsid w:val="00587FC0"/>
    <w:rsid w:val="00590212"/>
    <w:rsid w:val="005906AD"/>
    <w:rsid w:val="00590DA6"/>
    <w:rsid w:val="005917B6"/>
    <w:rsid w:val="005918E1"/>
    <w:rsid w:val="00591962"/>
    <w:rsid w:val="00591C7D"/>
    <w:rsid w:val="00592B03"/>
    <w:rsid w:val="0059307E"/>
    <w:rsid w:val="00593AB9"/>
    <w:rsid w:val="00594ABB"/>
    <w:rsid w:val="00594D1C"/>
    <w:rsid w:val="00594E36"/>
    <w:rsid w:val="00594F0A"/>
    <w:rsid w:val="0059525E"/>
    <w:rsid w:val="00595887"/>
    <w:rsid w:val="005961F7"/>
    <w:rsid w:val="00596B9C"/>
    <w:rsid w:val="0059700B"/>
    <w:rsid w:val="0059781C"/>
    <w:rsid w:val="005A054D"/>
    <w:rsid w:val="005A0710"/>
    <w:rsid w:val="005A0A46"/>
    <w:rsid w:val="005A10B9"/>
    <w:rsid w:val="005A1199"/>
    <w:rsid w:val="005A11EA"/>
    <w:rsid w:val="005A2219"/>
    <w:rsid w:val="005A269F"/>
    <w:rsid w:val="005A305E"/>
    <w:rsid w:val="005A30BB"/>
    <w:rsid w:val="005A3887"/>
    <w:rsid w:val="005A3A37"/>
    <w:rsid w:val="005A3F9C"/>
    <w:rsid w:val="005A56E1"/>
    <w:rsid w:val="005A5B37"/>
    <w:rsid w:val="005A64DC"/>
    <w:rsid w:val="005A6D19"/>
    <w:rsid w:val="005A700C"/>
    <w:rsid w:val="005B0542"/>
    <w:rsid w:val="005B142E"/>
    <w:rsid w:val="005B1C31"/>
    <w:rsid w:val="005B2225"/>
    <w:rsid w:val="005B2799"/>
    <w:rsid w:val="005B2A54"/>
    <w:rsid w:val="005B2B77"/>
    <w:rsid w:val="005B2EB3"/>
    <w:rsid w:val="005B30DE"/>
    <w:rsid w:val="005B3BF6"/>
    <w:rsid w:val="005B3D4A"/>
    <w:rsid w:val="005B3DB6"/>
    <w:rsid w:val="005B41F0"/>
    <w:rsid w:val="005B4D87"/>
    <w:rsid w:val="005B51A4"/>
    <w:rsid w:val="005B57FC"/>
    <w:rsid w:val="005B678A"/>
    <w:rsid w:val="005B7762"/>
    <w:rsid w:val="005B7DD1"/>
    <w:rsid w:val="005C00A0"/>
    <w:rsid w:val="005C28FA"/>
    <w:rsid w:val="005C2A04"/>
    <w:rsid w:val="005C3026"/>
    <w:rsid w:val="005C3643"/>
    <w:rsid w:val="005C40F4"/>
    <w:rsid w:val="005C43BE"/>
    <w:rsid w:val="005C44F3"/>
    <w:rsid w:val="005C4B00"/>
    <w:rsid w:val="005C557F"/>
    <w:rsid w:val="005C69FE"/>
    <w:rsid w:val="005C6DA0"/>
    <w:rsid w:val="005C712D"/>
    <w:rsid w:val="005C7238"/>
    <w:rsid w:val="005C7565"/>
    <w:rsid w:val="005C7B4A"/>
    <w:rsid w:val="005C7C75"/>
    <w:rsid w:val="005C7D73"/>
    <w:rsid w:val="005D0E4F"/>
    <w:rsid w:val="005D1658"/>
    <w:rsid w:val="005D1D87"/>
    <w:rsid w:val="005D1E32"/>
    <w:rsid w:val="005D206B"/>
    <w:rsid w:val="005D22B7"/>
    <w:rsid w:val="005D2BDE"/>
    <w:rsid w:val="005D351D"/>
    <w:rsid w:val="005D3D76"/>
    <w:rsid w:val="005D42B0"/>
    <w:rsid w:val="005D4578"/>
    <w:rsid w:val="005D49A6"/>
    <w:rsid w:val="005D4EFA"/>
    <w:rsid w:val="005D509D"/>
    <w:rsid w:val="005D55BA"/>
    <w:rsid w:val="005D5ADB"/>
    <w:rsid w:val="005D5D57"/>
    <w:rsid w:val="005D648A"/>
    <w:rsid w:val="005D66F6"/>
    <w:rsid w:val="005D6B21"/>
    <w:rsid w:val="005D7DD3"/>
    <w:rsid w:val="005D7E0D"/>
    <w:rsid w:val="005E2002"/>
    <w:rsid w:val="005E234A"/>
    <w:rsid w:val="005E23C0"/>
    <w:rsid w:val="005E2769"/>
    <w:rsid w:val="005E333F"/>
    <w:rsid w:val="005E3488"/>
    <w:rsid w:val="005E35CC"/>
    <w:rsid w:val="005E371E"/>
    <w:rsid w:val="005E391D"/>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50D8"/>
    <w:rsid w:val="005F53A1"/>
    <w:rsid w:val="005F5615"/>
    <w:rsid w:val="005F6536"/>
    <w:rsid w:val="005F69F7"/>
    <w:rsid w:val="005F6B77"/>
    <w:rsid w:val="005F6E26"/>
    <w:rsid w:val="005F7487"/>
    <w:rsid w:val="005F75E8"/>
    <w:rsid w:val="006002C7"/>
    <w:rsid w:val="0060090B"/>
    <w:rsid w:val="00600F95"/>
    <w:rsid w:val="00601839"/>
    <w:rsid w:val="00602759"/>
    <w:rsid w:val="0060277A"/>
    <w:rsid w:val="00602B7C"/>
    <w:rsid w:val="00603312"/>
    <w:rsid w:val="006041B9"/>
    <w:rsid w:val="00604DC4"/>
    <w:rsid w:val="00604DC7"/>
    <w:rsid w:val="00604E47"/>
    <w:rsid w:val="00605441"/>
    <w:rsid w:val="00606970"/>
    <w:rsid w:val="00606A20"/>
    <w:rsid w:val="006072C6"/>
    <w:rsid w:val="00607A2E"/>
    <w:rsid w:val="00611432"/>
    <w:rsid w:val="0061233A"/>
    <w:rsid w:val="006130D8"/>
    <w:rsid w:val="006130F7"/>
    <w:rsid w:val="00613908"/>
    <w:rsid w:val="00613AF8"/>
    <w:rsid w:val="00613C67"/>
    <w:rsid w:val="00613D8E"/>
    <w:rsid w:val="00613E9C"/>
    <w:rsid w:val="00613EF3"/>
    <w:rsid w:val="006142E0"/>
    <w:rsid w:val="00614DF2"/>
    <w:rsid w:val="00614E2F"/>
    <w:rsid w:val="0061548E"/>
    <w:rsid w:val="00616112"/>
    <w:rsid w:val="006205CA"/>
    <w:rsid w:val="00620A43"/>
    <w:rsid w:val="00621770"/>
    <w:rsid w:val="00621F53"/>
    <w:rsid w:val="00622954"/>
    <w:rsid w:val="00622D0A"/>
    <w:rsid w:val="00622E2A"/>
    <w:rsid w:val="00623088"/>
    <w:rsid w:val="00623089"/>
    <w:rsid w:val="0062308E"/>
    <w:rsid w:val="006234C4"/>
    <w:rsid w:val="00623962"/>
    <w:rsid w:val="00623F26"/>
    <w:rsid w:val="0062417B"/>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131"/>
    <w:rsid w:val="00632ADC"/>
    <w:rsid w:val="00633C49"/>
    <w:rsid w:val="006344A5"/>
    <w:rsid w:val="00634ACF"/>
    <w:rsid w:val="00634C6A"/>
    <w:rsid w:val="00635035"/>
    <w:rsid w:val="006354A0"/>
    <w:rsid w:val="006357E1"/>
    <w:rsid w:val="0063580D"/>
    <w:rsid w:val="00635CAE"/>
    <w:rsid w:val="00635FD4"/>
    <w:rsid w:val="006360EA"/>
    <w:rsid w:val="00636E41"/>
    <w:rsid w:val="00637240"/>
    <w:rsid w:val="00637327"/>
    <w:rsid w:val="006403F6"/>
    <w:rsid w:val="00641A94"/>
    <w:rsid w:val="0064354C"/>
    <w:rsid w:val="00643660"/>
    <w:rsid w:val="00643FD9"/>
    <w:rsid w:val="00644207"/>
    <w:rsid w:val="00646462"/>
    <w:rsid w:val="0064696A"/>
    <w:rsid w:val="006475F4"/>
    <w:rsid w:val="00647E62"/>
    <w:rsid w:val="00650139"/>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8E"/>
    <w:rsid w:val="006550B7"/>
    <w:rsid w:val="0065510C"/>
    <w:rsid w:val="00655590"/>
    <w:rsid w:val="00655B63"/>
    <w:rsid w:val="0065684F"/>
    <w:rsid w:val="006571F6"/>
    <w:rsid w:val="006572CB"/>
    <w:rsid w:val="0065779A"/>
    <w:rsid w:val="00657CB8"/>
    <w:rsid w:val="00657E7C"/>
    <w:rsid w:val="00660140"/>
    <w:rsid w:val="006605E4"/>
    <w:rsid w:val="00660641"/>
    <w:rsid w:val="00660A44"/>
    <w:rsid w:val="00660BE0"/>
    <w:rsid w:val="006618CC"/>
    <w:rsid w:val="00662111"/>
    <w:rsid w:val="00662118"/>
    <w:rsid w:val="006637C9"/>
    <w:rsid w:val="006638AD"/>
    <w:rsid w:val="00663F10"/>
    <w:rsid w:val="006641BC"/>
    <w:rsid w:val="006646F7"/>
    <w:rsid w:val="00664FF3"/>
    <w:rsid w:val="00665441"/>
    <w:rsid w:val="00665F87"/>
    <w:rsid w:val="00666D8D"/>
    <w:rsid w:val="00667078"/>
    <w:rsid w:val="00667320"/>
    <w:rsid w:val="0066732C"/>
    <w:rsid w:val="006673D3"/>
    <w:rsid w:val="006679C3"/>
    <w:rsid w:val="006679F5"/>
    <w:rsid w:val="00667B77"/>
    <w:rsid w:val="00670C76"/>
    <w:rsid w:val="006710DC"/>
    <w:rsid w:val="00671667"/>
    <w:rsid w:val="006716DA"/>
    <w:rsid w:val="006728ED"/>
    <w:rsid w:val="006729DD"/>
    <w:rsid w:val="00672C9B"/>
    <w:rsid w:val="00672D80"/>
    <w:rsid w:val="006732B1"/>
    <w:rsid w:val="00673AB1"/>
    <w:rsid w:val="00673E2D"/>
    <w:rsid w:val="00673F9C"/>
    <w:rsid w:val="0067446F"/>
    <w:rsid w:val="006746A4"/>
    <w:rsid w:val="00674A4A"/>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E14"/>
    <w:rsid w:val="0068436C"/>
    <w:rsid w:val="00684E70"/>
    <w:rsid w:val="0068545E"/>
    <w:rsid w:val="00685BC2"/>
    <w:rsid w:val="00685FD4"/>
    <w:rsid w:val="00686612"/>
    <w:rsid w:val="0068661E"/>
    <w:rsid w:val="00686AE3"/>
    <w:rsid w:val="00690A49"/>
    <w:rsid w:val="00690BB6"/>
    <w:rsid w:val="006911AF"/>
    <w:rsid w:val="006915EC"/>
    <w:rsid w:val="00691809"/>
    <w:rsid w:val="00691B30"/>
    <w:rsid w:val="00691BEF"/>
    <w:rsid w:val="00691C5E"/>
    <w:rsid w:val="00691E09"/>
    <w:rsid w:val="00691F3E"/>
    <w:rsid w:val="006922CC"/>
    <w:rsid w:val="00692929"/>
    <w:rsid w:val="00693B1C"/>
    <w:rsid w:val="00693E1F"/>
    <w:rsid w:val="00693E89"/>
    <w:rsid w:val="00693E90"/>
    <w:rsid w:val="00693ECB"/>
    <w:rsid w:val="00693F3C"/>
    <w:rsid w:val="00694797"/>
    <w:rsid w:val="0069496B"/>
    <w:rsid w:val="0069531E"/>
    <w:rsid w:val="00695887"/>
    <w:rsid w:val="00695E91"/>
    <w:rsid w:val="006967DD"/>
    <w:rsid w:val="00696BB4"/>
    <w:rsid w:val="00697335"/>
    <w:rsid w:val="00697733"/>
    <w:rsid w:val="00697DB2"/>
    <w:rsid w:val="00697E8F"/>
    <w:rsid w:val="006A1FA7"/>
    <w:rsid w:val="006A254E"/>
    <w:rsid w:val="006A27CC"/>
    <w:rsid w:val="006A2C30"/>
    <w:rsid w:val="006A301C"/>
    <w:rsid w:val="006A3AB0"/>
    <w:rsid w:val="006A3B11"/>
    <w:rsid w:val="006A3E2B"/>
    <w:rsid w:val="006A401D"/>
    <w:rsid w:val="006A48E8"/>
    <w:rsid w:val="006A6C1B"/>
    <w:rsid w:val="006A6D83"/>
    <w:rsid w:val="006A6E17"/>
    <w:rsid w:val="006A7473"/>
    <w:rsid w:val="006A7AB4"/>
    <w:rsid w:val="006B006A"/>
    <w:rsid w:val="006B0389"/>
    <w:rsid w:val="006B05CD"/>
    <w:rsid w:val="006B0A75"/>
    <w:rsid w:val="006B120D"/>
    <w:rsid w:val="006B17B5"/>
    <w:rsid w:val="006B17E7"/>
    <w:rsid w:val="006B19E8"/>
    <w:rsid w:val="006B1A2F"/>
    <w:rsid w:val="006B1A8A"/>
    <w:rsid w:val="006B1FD5"/>
    <w:rsid w:val="006B43B5"/>
    <w:rsid w:val="006B4645"/>
    <w:rsid w:val="006B555A"/>
    <w:rsid w:val="006B600A"/>
    <w:rsid w:val="006B63CA"/>
    <w:rsid w:val="006B6635"/>
    <w:rsid w:val="006B776E"/>
    <w:rsid w:val="006B7CB1"/>
    <w:rsid w:val="006B7D22"/>
    <w:rsid w:val="006B7D2C"/>
    <w:rsid w:val="006C0961"/>
    <w:rsid w:val="006C1019"/>
    <w:rsid w:val="006C1B41"/>
    <w:rsid w:val="006C219B"/>
    <w:rsid w:val="006C2B4B"/>
    <w:rsid w:val="006C2BB5"/>
    <w:rsid w:val="006C2BEE"/>
    <w:rsid w:val="006C3AD8"/>
    <w:rsid w:val="006C4516"/>
    <w:rsid w:val="006C455E"/>
    <w:rsid w:val="006C5958"/>
    <w:rsid w:val="006C5B4F"/>
    <w:rsid w:val="006C643C"/>
    <w:rsid w:val="006C6C94"/>
    <w:rsid w:val="006C6E3A"/>
    <w:rsid w:val="006C6FD7"/>
    <w:rsid w:val="006C729F"/>
    <w:rsid w:val="006D00DB"/>
    <w:rsid w:val="006D0361"/>
    <w:rsid w:val="006D0A38"/>
    <w:rsid w:val="006D0A93"/>
    <w:rsid w:val="006D0B3D"/>
    <w:rsid w:val="006D0C15"/>
    <w:rsid w:val="006D0D04"/>
    <w:rsid w:val="006D0E32"/>
    <w:rsid w:val="006D16B0"/>
    <w:rsid w:val="006D2182"/>
    <w:rsid w:val="006D21A1"/>
    <w:rsid w:val="006D2444"/>
    <w:rsid w:val="006D24EE"/>
    <w:rsid w:val="006D254B"/>
    <w:rsid w:val="006D289B"/>
    <w:rsid w:val="006D2F3C"/>
    <w:rsid w:val="006D2FD4"/>
    <w:rsid w:val="006D3BE1"/>
    <w:rsid w:val="006D48FC"/>
    <w:rsid w:val="006D55A0"/>
    <w:rsid w:val="006D62BC"/>
    <w:rsid w:val="006D6450"/>
    <w:rsid w:val="006D6707"/>
    <w:rsid w:val="006D6720"/>
    <w:rsid w:val="006D6939"/>
    <w:rsid w:val="006D6D1C"/>
    <w:rsid w:val="006D753B"/>
    <w:rsid w:val="006D7EB0"/>
    <w:rsid w:val="006E0138"/>
    <w:rsid w:val="006E0BB0"/>
    <w:rsid w:val="006E12C3"/>
    <w:rsid w:val="006E1391"/>
    <w:rsid w:val="006E1B98"/>
    <w:rsid w:val="006E1BB4"/>
    <w:rsid w:val="006E1CF5"/>
    <w:rsid w:val="006E2529"/>
    <w:rsid w:val="006E252B"/>
    <w:rsid w:val="006E299B"/>
    <w:rsid w:val="006E45F3"/>
    <w:rsid w:val="006E4900"/>
    <w:rsid w:val="006E4A2F"/>
    <w:rsid w:val="006E4ED4"/>
    <w:rsid w:val="006E4F45"/>
    <w:rsid w:val="006E53F0"/>
    <w:rsid w:val="006E5539"/>
    <w:rsid w:val="006E5E19"/>
    <w:rsid w:val="006E61C3"/>
    <w:rsid w:val="006E6861"/>
    <w:rsid w:val="006E799D"/>
    <w:rsid w:val="006E7CA7"/>
    <w:rsid w:val="006E7E81"/>
    <w:rsid w:val="006F0593"/>
    <w:rsid w:val="006F070A"/>
    <w:rsid w:val="006F1064"/>
    <w:rsid w:val="006F1B36"/>
    <w:rsid w:val="006F1EB7"/>
    <w:rsid w:val="006F26CE"/>
    <w:rsid w:val="006F4ACE"/>
    <w:rsid w:val="006F4BB5"/>
    <w:rsid w:val="006F51C7"/>
    <w:rsid w:val="006F52E5"/>
    <w:rsid w:val="006F5D77"/>
    <w:rsid w:val="006F5E31"/>
    <w:rsid w:val="006F6066"/>
    <w:rsid w:val="006F61EF"/>
    <w:rsid w:val="006F6850"/>
    <w:rsid w:val="006F6C41"/>
    <w:rsid w:val="006F6C4F"/>
    <w:rsid w:val="006F707E"/>
    <w:rsid w:val="006F71BA"/>
    <w:rsid w:val="006F762A"/>
    <w:rsid w:val="007001DC"/>
    <w:rsid w:val="007005E8"/>
    <w:rsid w:val="0070060D"/>
    <w:rsid w:val="007017B1"/>
    <w:rsid w:val="00701BF9"/>
    <w:rsid w:val="007025CB"/>
    <w:rsid w:val="007034AA"/>
    <w:rsid w:val="00703859"/>
    <w:rsid w:val="00703A6B"/>
    <w:rsid w:val="00703C9D"/>
    <w:rsid w:val="0070416B"/>
    <w:rsid w:val="00704342"/>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0C67"/>
    <w:rsid w:val="00711340"/>
    <w:rsid w:val="007126A1"/>
    <w:rsid w:val="00712C42"/>
    <w:rsid w:val="00713935"/>
    <w:rsid w:val="007139A5"/>
    <w:rsid w:val="00713C98"/>
    <w:rsid w:val="00713DE4"/>
    <w:rsid w:val="00714216"/>
    <w:rsid w:val="007149C5"/>
    <w:rsid w:val="00714C47"/>
    <w:rsid w:val="00714F18"/>
    <w:rsid w:val="0071508C"/>
    <w:rsid w:val="00716462"/>
    <w:rsid w:val="0071667A"/>
    <w:rsid w:val="00716A43"/>
    <w:rsid w:val="00716A50"/>
    <w:rsid w:val="00717949"/>
    <w:rsid w:val="007179B9"/>
    <w:rsid w:val="00717E4C"/>
    <w:rsid w:val="00720BA5"/>
    <w:rsid w:val="00721084"/>
    <w:rsid w:val="00721262"/>
    <w:rsid w:val="00721BE6"/>
    <w:rsid w:val="00721D9B"/>
    <w:rsid w:val="00722121"/>
    <w:rsid w:val="007224B9"/>
    <w:rsid w:val="00722BB6"/>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B95"/>
    <w:rsid w:val="00730D67"/>
    <w:rsid w:val="007311BD"/>
    <w:rsid w:val="00731E7C"/>
    <w:rsid w:val="00731FAD"/>
    <w:rsid w:val="00731FAE"/>
    <w:rsid w:val="007328F8"/>
    <w:rsid w:val="007329EF"/>
    <w:rsid w:val="00732A4F"/>
    <w:rsid w:val="00732BC7"/>
    <w:rsid w:val="007330AE"/>
    <w:rsid w:val="0073327A"/>
    <w:rsid w:val="00734EBE"/>
    <w:rsid w:val="007351F1"/>
    <w:rsid w:val="00735C4E"/>
    <w:rsid w:val="00736DD8"/>
    <w:rsid w:val="00737342"/>
    <w:rsid w:val="007377E2"/>
    <w:rsid w:val="0074076A"/>
    <w:rsid w:val="00740829"/>
    <w:rsid w:val="007409AF"/>
    <w:rsid w:val="00741AF4"/>
    <w:rsid w:val="00741D86"/>
    <w:rsid w:val="00741DCC"/>
    <w:rsid w:val="0074203A"/>
    <w:rsid w:val="007427B5"/>
    <w:rsid w:val="00742865"/>
    <w:rsid w:val="0074296C"/>
    <w:rsid w:val="00742C83"/>
    <w:rsid w:val="0074360F"/>
    <w:rsid w:val="00743D03"/>
    <w:rsid w:val="007446DE"/>
    <w:rsid w:val="00744A64"/>
    <w:rsid w:val="00744D47"/>
    <w:rsid w:val="00744EA0"/>
    <w:rsid w:val="00745D64"/>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DA1"/>
    <w:rsid w:val="00754E7A"/>
    <w:rsid w:val="00754F20"/>
    <w:rsid w:val="0075540C"/>
    <w:rsid w:val="00755DB1"/>
    <w:rsid w:val="007574FC"/>
    <w:rsid w:val="007579AF"/>
    <w:rsid w:val="0076056F"/>
    <w:rsid w:val="00760975"/>
    <w:rsid w:val="00761FDA"/>
    <w:rsid w:val="00761FF5"/>
    <w:rsid w:val="007621FF"/>
    <w:rsid w:val="0076221D"/>
    <w:rsid w:val="0076269D"/>
    <w:rsid w:val="00762C27"/>
    <w:rsid w:val="007634E3"/>
    <w:rsid w:val="007635CB"/>
    <w:rsid w:val="007637E0"/>
    <w:rsid w:val="00763A8F"/>
    <w:rsid w:val="00764194"/>
    <w:rsid w:val="007657BD"/>
    <w:rsid w:val="007658C2"/>
    <w:rsid w:val="00765B09"/>
    <w:rsid w:val="00765ED3"/>
    <w:rsid w:val="0076681D"/>
    <w:rsid w:val="00766A65"/>
    <w:rsid w:val="007671F5"/>
    <w:rsid w:val="007676B8"/>
    <w:rsid w:val="00767B5A"/>
    <w:rsid w:val="0077118D"/>
    <w:rsid w:val="007713C3"/>
    <w:rsid w:val="0077175C"/>
    <w:rsid w:val="00771870"/>
    <w:rsid w:val="00771BF9"/>
    <w:rsid w:val="00772C34"/>
    <w:rsid w:val="00772F8A"/>
    <w:rsid w:val="007739C6"/>
    <w:rsid w:val="00774403"/>
    <w:rsid w:val="00774889"/>
    <w:rsid w:val="00774FF5"/>
    <w:rsid w:val="007750B3"/>
    <w:rsid w:val="00775F76"/>
    <w:rsid w:val="007767DB"/>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1E63"/>
    <w:rsid w:val="007820FA"/>
    <w:rsid w:val="0078285F"/>
    <w:rsid w:val="00782A77"/>
    <w:rsid w:val="00782C48"/>
    <w:rsid w:val="00782DEC"/>
    <w:rsid w:val="00782FBD"/>
    <w:rsid w:val="00783207"/>
    <w:rsid w:val="00783483"/>
    <w:rsid w:val="00783E1D"/>
    <w:rsid w:val="0078483B"/>
    <w:rsid w:val="00784EED"/>
    <w:rsid w:val="0078586E"/>
    <w:rsid w:val="00785900"/>
    <w:rsid w:val="00785DA8"/>
    <w:rsid w:val="00786958"/>
    <w:rsid w:val="00786E71"/>
    <w:rsid w:val="00790290"/>
    <w:rsid w:val="007906C1"/>
    <w:rsid w:val="0079162F"/>
    <w:rsid w:val="007923E6"/>
    <w:rsid w:val="007924FA"/>
    <w:rsid w:val="00794924"/>
    <w:rsid w:val="00796594"/>
    <w:rsid w:val="00796DFC"/>
    <w:rsid w:val="00797BBB"/>
    <w:rsid w:val="007A09A2"/>
    <w:rsid w:val="007A0BC2"/>
    <w:rsid w:val="007A0D7C"/>
    <w:rsid w:val="007A133D"/>
    <w:rsid w:val="007A1F44"/>
    <w:rsid w:val="007A23FF"/>
    <w:rsid w:val="007A295B"/>
    <w:rsid w:val="007A31EF"/>
    <w:rsid w:val="007A3424"/>
    <w:rsid w:val="007A35EF"/>
    <w:rsid w:val="007A43A2"/>
    <w:rsid w:val="007A4D04"/>
    <w:rsid w:val="007A5CAA"/>
    <w:rsid w:val="007A5D05"/>
    <w:rsid w:val="007A621A"/>
    <w:rsid w:val="007A69D1"/>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4F57"/>
    <w:rsid w:val="007B52CD"/>
    <w:rsid w:val="007B6D3C"/>
    <w:rsid w:val="007B7608"/>
    <w:rsid w:val="007B7DC1"/>
    <w:rsid w:val="007B7EDB"/>
    <w:rsid w:val="007B7FC9"/>
    <w:rsid w:val="007C09F6"/>
    <w:rsid w:val="007C1074"/>
    <w:rsid w:val="007C1551"/>
    <w:rsid w:val="007C19AD"/>
    <w:rsid w:val="007C2488"/>
    <w:rsid w:val="007C2630"/>
    <w:rsid w:val="007C26B5"/>
    <w:rsid w:val="007C3598"/>
    <w:rsid w:val="007C39B4"/>
    <w:rsid w:val="007C39E2"/>
    <w:rsid w:val="007C3FA8"/>
    <w:rsid w:val="007C4649"/>
    <w:rsid w:val="007C46D4"/>
    <w:rsid w:val="007C4D1B"/>
    <w:rsid w:val="007C4EDB"/>
    <w:rsid w:val="007C57BD"/>
    <w:rsid w:val="007C5D68"/>
    <w:rsid w:val="007C68DA"/>
    <w:rsid w:val="007C74A4"/>
    <w:rsid w:val="007C78EF"/>
    <w:rsid w:val="007C7A59"/>
    <w:rsid w:val="007D01FC"/>
    <w:rsid w:val="007D102A"/>
    <w:rsid w:val="007D229A"/>
    <w:rsid w:val="007D2B36"/>
    <w:rsid w:val="007D2F44"/>
    <w:rsid w:val="007D2F4D"/>
    <w:rsid w:val="007D3801"/>
    <w:rsid w:val="007D3DA2"/>
    <w:rsid w:val="007D4178"/>
    <w:rsid w:val="007D4D33"/>
    <w:rsid w:val="007D5448"/>
    <w:rsid w:val="007D5556"/>
    <w:rsid w:val="007D55E4"/>
    <w:rsid w:val="007D6A86"/>
    <w:rsid w:val="007D7175"/>
    <w:rsid w:val="007D7184"/>
    <w:rsid w:val="007E0145"/>
    <w:rsid w:val="007E0B9B"/>
    <w:rsid w:val="007E1351"/>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11C8"/>
    <w:rsid w:val="007F1CFB"/>
    <w:rsid w:val="007F220B"/>
    <w:rsid w:val="007F22A1"/>
    <w:rsid w:val="007F232F"/>
    <w:rsid w:val="007F2796"/>
    <w:rsid w:val="007F27DD"/>
    <w:rsid w:val="007F3557"/>
    <w:rsid w:val="007F3580"/>
    <w:rsid w:val="007F39BB"/>
    <w:rsid w:val="007F517C"/>
    <w:rsid w:val="007F6468"/>
    <w:rsid w:val="007F6880"/>
    <w:rsid w:val="007F69BD"/>
    <w:rsid w:val="007F76B4"/>
    <w:rsid w:val="007F7A48"/>
    <w:rsid w:val="007F7CB9"/>
    <w:rsid w:val="008001B4"/>
    <w:rsid w:val="0080063C"/>
    <w:rsid w:val="00800769"/>
    <w:rsid w:val="008009A6"/>
    <w:rsid w:val="00800ED2"/>
    <w:rsid w:val="00801F9E"/>
    <w:rsid w:val="00802738"/>
    <w:rsid w:val="00802BD0"/>
    <w:rsid w:val="00802E74"/>
    <w:rsid w:val="00802F0F"/>
    <w:rsid w:val="00803AC4"/>
    <w:rsid w:val="00804B92"/>
    <w:rsid w:val="00804BC0"/>
    <w:rsid w:val="00804E21"/>
    <w:rsid w:val="00805092"/>
    <w:rsid w:val="008053A6"/>
    <w:rsid w:val="008053FF"/>
    <w:rsid w:val="0080587C"/>
    <w:rsid w:val="0080596D"/>
    <w:rsid w:val="00806AAF"/>
    <w:rsid w:val="00806D03"/>
    <w:rsid w:val="00806DFC"/>
    <w:rsid w:val="00806FFE"/>
    <w:rsid w:val="008070AC"/>
    <w:rsid w:val="0080735C"/>
    <w:rsid w:val="008077ED"/>
    <w:rsid w:val="008101FD"/>
    <w:rsid w:val="00810AA4"/>
    <w:rsid w:val="00810D8D"/>
    <w:rsid w:val="00811835"/>
    <w:rsid w:val="00811862"/>
    <w:rsid w:val="00811D0D"/>
    <w:rsid w:val="00812357"/>
    <w:rsid w:val="00812EAC"/>
    <w:rsid w:val="00814CBD"/>
    <w:rsid w:val="0081581D"/>
    <w:rsid w:val="00815F1F"/>
    <w:rsid w:val="008172BE"/>
    <w:rsid w:val="00817B71"/>
    <w:rsid w:val="00817D01"/>
    <w:rsid w:val="00820244"/>
    <w:rsid w:val="00820A5B"/>
    <w:rsid w:val="008221B3"/>
    <w:rsid w:val="0082248E"/>
    <w:rsid w:val="00822F6F"/>
    <w:rsid w:val="008232A5"/>
    <w:rsid w:val="00823664"/>
    <w:rsid w:val="00824F4E"/>
    <w:rsid w:val="00824FDF"/>
    <w:rsid w:val="00825125"/>
    <w:rsid w:val="008257CC"/>
    <w:rsid w:val="00825974"/>
    <w:rsid w:val="0082653B"/>
    <w:rsid w:val="00826E87"/>
    <w:rsid w:val="00826F6B"/>
    <w:rsid w:val="008274BF"/>
    <w:rsid w:val="00830193"/>
    <w:rsid w:val="00830364"/>
    <w:rsid w:val="00830391"/>
    <w:rsid w:val="00830532"/>
    <w:rsid w:val="00830B85"/>
    <w:rsid w:val="00830DC3"/>
    <w:rsid w:val="00831555"/>
    <w:rsid w:val="00831F52"/>
    <w:rsid w:val="00832154"/>
    <w:rsid w:val="00832F5C"/>
    <w:rsid w:val="008334B9"/>
    <w:rsid w:val="00833DBA"/>
    <w:rsid w:val="008359BC"/>
    <w:rsid w:val="008359E0"/>
    <w:rsid w:val="00835CF8"/>
    <w:rsid w:val="00835F77"/>
    <w:rsid w:val="00836D31"/>
    <w:rsid w:val="008373C4"/>
    <w:rsid w:val="008376F6"/>
    <w:rsid w:val="00837D5B"/>
    <w:rsid w:val="00837DC1"/>
    <w:rsid w:val="0084030F"/>
    <w:rsid w:val="00840607"/>
    <w:rsid w:val="00840D02"/>
    <w:rsid w:val="00841CD2"/>
    <w:rsid w:val="00842B77"/>
    <w:rsid w:val="00842CD0"/>
    <w:rsid w:val="0084309F"/>
    <w:rsid w:val="008432EE"/>
    <w:rsid w:val="00843680"/>
    <w:rsid w:val="00844236"/>
    <w:rsid w:val="00844DBF"/>
    <w:rsid w:val="00845902"/>
    <w:rsid w:val="00845C12"/>
    <w:rsid w:val="008460A0"/>
    <w:rsid w:val="008469D9"/>
    <w:rsid w:val="00846DC0"/>
    <w:rsid w:val="008474A7"/>
    <w:rsid w:val="0085050A"/>
    <w:rsid w:val="008506B6"/>
    <w:rsid w:val="00850AE0"/>
    <w:rsid w:val="00850C4A"/>
    <w:rsid w:val="0085143A"/>
    <w:rsid w:val="0085199F"/>
    <w:rsid w:val="00851E4A"/>
    <w:rsid w:val="00852471"/>
    <w:rsid w:val="008524D2"/>
    <w:rsid w:val="00852C67"/>
    <w:rsid w:val="00852E19"/>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1518"/>
    <w:rsid w:val="0086275E"/>
    <w:rsid w:val="008634F1"/>
    <w:rsid w:val="00863B72"/>
    <w:rsid w:val="00863BA7"/>
    <w:rsid w:val="00864440"/>
    <w:rsid w:val="00864CAC"/>
    <w:rsid w:val="00864D76"/>
    <w:rsid w:val="008650FC"/>
    <w:rsid w:val="00865149"/>
    <w:rsid w:val="00866450"/>
    <w:rsid w:val="00866EB3"/>
    <w:rsid w:val="0086701A"/>
    <w:rsid w:val="00867951"/>
    <w:rsid w:val="00867BD2"/>
    <w:rsid w:val="00870877"/>
    <w:rsid w:val="008712FD"/>
    <w:rsid w:val="008716A1"/>
    <w:rsid w:val="00871AB9"/>
    <w:rsid w:val="00871C37"/>
    <w:rsid w:val="00871E38"/>
    <w:rsid w:val="00872AA2"/>
    <w:rsid w:val="00872D3F"/>
    <w:rsid w:val="008733E4"/>
    <w:rsid w:val="008737CC"/>
    <w:rsid w:val="00873909"/>
    <w:rsid w:val="00873F15"/>
    <w:rsid w:val="00874096"/>
    <w:rsid w:val="008740AF"/>
    <w:rsid w:val="00875031"/>
    <w:rsid w:val="008756A4"/>
    <w:rsid w:val="00875816"/>
    <w:rsid w:val="00875F73"/>
    <w:rsid w:val="00880F24"/>
    <w:rsid w:val="00880F30"/>
    <w:rsid w:val="00883117"/>
    <w:rsid w:val="008833E8"/>
    <w:rsid w:val="0088385A"/>
    <w:rsid w:val="00883BEC"/>
    <w:rsid w:val="0088479D"/>
    <w:rsid w:val="0088524E"/>
    <w:rsid w:val="0088560E"/>
    <w:rsid w:val="008861B4"/>
    <w:rsid w:val="00886F44"/>
    <w:rsid w:val="008873AE"/>
    <w:rsid w:val="00887450"/>
    <w:rsid w:val="00887B48"/>
    <w:rsid w:val="008907A3"/>
    <w:rsid w:val="008913E8"/>
    <w:rsid w:val="00891555"/>
    <w:rsid w:val="0089176E"/>
    <w:rsid w:val="008917E0"/>
    <w:rsid w:val="00891944"/>
    <w:rsid w:val="00892365"/>
    <w:rsid w:val="00892620"/>
    <w:rsid w:val="00892BE5"/>
    <w:rsid w:val="00892D25"/>
    <w:rsid w:val="0089387C"/>
    <w:rsid w:val="00894090"/>
    <w:rsid w:val="0089444E"/>
    <w:rsid w:val="008949DF"/>
    <w:rsid w:val="00894DEB"/>
    <w:rsid w:val="008951DB"/>
    <w:rsid w:val="0089531D"/>
    <w:rsid w:val="00895E41"/>
    <w:rsid w:val="00896332"/>
    <w:rsid w:val="008965EC"/>
    <w:rsid w:val="00896C81"/>
    <w:rsid w:val="00896D83"/>
    <w:rsid w:val="00897612"/>
    <w:rsid w:val="00897B12"/>
    <w:rsid w:val="008A0AB2"/>
    <w:rsid w:val="008A0CFC"/>
    <w:rsid w:val="008A12FE"/>
    <w:rsid w:val="008A1CBA"/>
    <w:rsid w:val="008A281B"/>
    <w:rsid w:val="008A28B6"/>
    <w:rsid w:val="008A2BB1"/>
    <w:rsid w:val="008A3466"/>
    <w:rsid w:val="008A389F"/>
    <w:rsid w:val="008A3D02"/>
    <w:rsid w:val="008A402F"/>
    <w:rsid w:val="008A4C7A"/>
    <w:rsid w:val="008A4D46"/>
    <w:rsid w:val="008A5940"/>
    <w:rsid w:val="008A655B"/>
    <w:rsid w:val="008A658D"/>
    <w:rsid w:val="008A6629"/>
    <w:rsid w:val="008A672C"/>
    <w:rsid w:val="008A739F"/>
    <w:rsid w:val="008A73B2"/>
    <w:rsid w:val="008A74C0"/>
    <w:rsid w:val="008B043F"/>
    <w:rsid w:val="008B0598"/>
    <w:rsid w:val="008B0808"/>
    <w:rsid w:val="008B0AEC"/>
    <w:rsid w:val="008B104A"/>
    <w:rsid w:val="008B13E0"/>
    <w:rsid w:val="008B1B39"/>
    <w:rsid w:val="008B1E53"/>
    <w:rsid w:val="008B1E5B"/>
    <w:rsid w:val="008B1F9C"/>
    <w:rsid w:val="008B28CA"/>
    <w:rsid w:val="008B389D"/>
    <w:rsid w:val="008B394E"/>
    <w:rsid w:val="008B3C5C"/>
    <w:rsid w:val="008B458E"/>
    <w:rsid w:val="008B47B6"/>
    <w:rsid w:val="008B4BEE"/>
    <w:rsid w:val="008B50A7"/>
    <w:rsid w:val="008B5207"/>
    <w:rsid w:val="008B5299"/>
    <w:rsid w:val="008B5A5F"/>
    <w:rsid w:val="008B5A8C"/>
    <w:rsid w:val="008B5A99"/>
    <w:rsid w:val="008B5AB0"/>
    <w:rsid w:val="008B6054"/>
    <w:rsid w:val="008B6DFC"/>
    <w:rsid w:val="008B72EE"/>
    <w:rsid w:val="008B7478"/>
    <w:rsid w:val="008B74AB"/>
    <w:rsid w:val="008B775C"/>
    <w:rsid w:val="008B7B08"/>
    <w:rsid w:val="008C0196"/>
    <w:rsid w:val="008C077E"/>
    <w:rsid w:val="008C07CE"/>
    <w:rsid w:val="008C1196"/>
    <w:rsid w:val="008C13F0"/>
    <w:rsid w:val="008C1F26"/>
    <w:rsid w:val="008C256A"/>
    <w:rsid w:val="008C299A"/>
    <w:rsid w:val="008C2A3A"/>
    <w:rsid w:val="008C2B13"/>
    <w:rsid w:val="008C30D4"/>
    <w:rsid w:val="008C3416"/>
    <w:rsid w:val="008C4727"/>
    <w:rsid w:val="008C49CE"/>
    <w:rsid w:val="008C4C7E"/>
    <w:rsid w:val="008C4E4E"/>
    <w:rsid w:val="008C5C46"/>
    <w:rsid w:val="008C6184"/>
    <w:rsid w:val="008C61B8"/>
    <w:rsid w:val="008C6610"/>
    <w:rsid w:val="008C6EEA"/>
    <w:rsid w:val="008C767C"/>
    <w:rsid w:val="008C785E"/>
    <w:rsid w:val="008C7AC6"/>
    <w:rsid w:val="008D0AFB"/>
    <w:rsid w:val="008D1511"/>
    <w:rsid w:val="008D32DF"/>
    <w:rsid w:val="008D355A"/>
    <w:rsid w:val="008D35E9"/>
    <w:rsid w:val="008D35F9"/>
    <w:rsid w:val="008D3959"/>
    <w:rsid w:val="008D3966"/>
    <w:rsid w:val="008D4352"/>
    <w:rsid w:val="008D60BC"/>
    <w:rsid w:val="008D6316"/>
    <w:rsid w:val="008D6689"/>
    <w:rsid w:val="008D6D7B"/>
    <w:rsid w:val="008D77DC"/>
    <w:rsid w:val="008D7E65"/>
    <w:rsid w:val="008D7EB7"/>
    <w:rsid w:val="008E032E"/>
    <w:rsid w:val="008E0B76"/>
    <w:rsid w:val="008E0EB8"/>
    <w:rsid w:val="008E10A6"/>
    <w:rsid w:val="008E1271"/>
    <w:rsid w:val="008E1341"/>
    <w:rsid w:val="008E1BFF"/>
    <w:rsid w:val="008E2251"/>
    <w:rsid w:val="008E24B3"/>
    <w:rsid w:val="008E24CA"/>
    <w:rsid w:val="008E2AB7"/>
    <w:rsid w:val="008E2F6E"/>
    <w:rsid w:val="008E345E"/>
    <w:rsid w:val="008E38AD"/>
    <w:rsid w:val="008E3A07"/>
    <w:rsid w:val="008E3A8A"/>
    <w:rsid w:val="008E3EEC"/>
    <w:rsid w:val="008E4335"/>
    <w:rsid w:val="008E44FB"/>
    <w:rsid w:val="008E472E"/>
    <w:rsid w:val="008E4839"/>
    <w:rsid w:val="008E53D3"/>
    <w:rsid w:val="008E57D2"/>
    <w:rsid w:val="008E5BF2"/>
    <w:rsid w:val="008E5C81"/>
    <w:rsid w:val="008E603B"/>
    <w:rsid w:val="008E60B5"/>
    <w:rsid w:val="008E706C"/>
    <w:rsid w:val="008E7768"/>
    <w:rsid w:val="008E79AF"/>
    <w:rsid w:val="008E7CC5"/>
    <w:rsid w:val="008F0596"/>
    <w:rsid w:val="008F08C4"/>
    <w:rsid w:val="008F0A38"/>
    <w:rsid w:val="008F0F84"/>
    <w:rsid w:val="008F1014"/>
    <w:rsid w:val="008F11C9"/>
    <w:rsid w:val="008F1E13"/>
    <w:rsid w:val="008F20CB"/>
    <w:rsid w:val="008F23D8"/>
    <w:rsid w:val="008F292A"/>
    <w:rsid w:val="008F2FD5"/>
    <w:rsid w:val="008F361F"/>
    <w:rsid w:val="008F367C"/>
    <w:rsid w:val="008F37E5"/>
    <w:rsid w:val="008F4384"/>
    <w:rsid w:val="008F45F3"/>
    <w:rsid w:val="008F48C2"/>
    <w:rsid w:val="008F49A0"/>
    <w:rsid w:val="008F4A40"/>
    <w:rsid w:val="008F4DE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2A3"/>
    <w:rsid w:val="0090299D"/>
    <w:rsid w:val="00902A5A"/>
    <w:rsid w:val="00903802"/>
    <w:rsid w:val="00903C0A"/>
    <w:rsid w:val="00904025"/>
    <w:rsid w:val="00904082"/>
    <w:rsid w:val="00905631"/>
    <w:rsid w:val="00905B69"/>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DDE"/>
    <w:rsid w:val="00915277"/>
    <w:rsid w:val="009153E5"/>
    <w:rsid w:val="00915757"/>
    <w:rsid w:val="009159B3"/>
    <w:rsid w:val="00915A40"/>
    <w:rsid w:val="0091615F"/>
    <w:rsid w:val="00916181"/>
    <w:rsid w:val="0091661C"/>
    <w:rsid w:val="00917571"/>
    <w:rsid w:val="0091774A"/>
    <w:rsid w:val="009204C5"/>
    <w:rsid w:val="00920E69"/>
    <w:rsid w:val="00920F81"/>
    <w:rsid w:val="0092180D"/>
    <w:rsid w:val="00921D14"/>
    <w:rsid w:val="009223BA"/>
    <w:rsid w:val="009229EE"/>
    <w:rsid w:val="00922AC0"/>
    <w:rsid w:val="00922C32"/>
    <w:rsid w:val="009232C9"/>
    <w:rsid w:val="009234C8"/>
    <w:rsid w:val="00923608"/>
    <w:rsid w:val="009238E5"/>
    <w:rsid w:val="00923F12"/>
    <w:rsid w:val="00924C6F"/>
    <w:rsid w:val="00924C9C"/>
    <w:rsid w:val="00924FF8"/>
    <w:rsid w:val="00925BA8"/>
    <w:rsid w:val="00925E6D"/>
    <w:rsid w:val="00926C63"/>
    <w:rsid w:val="00926DA7"/>
    <w:rsid w:val="00926E52"/>
    <w:rsid w:val="009270D0"/>
    <w:rsid w:val="0092712C"/>
    <w:rsid w:val="009275E7"/>
    <w:rsid w:val="00927F8B"/>
    <w:rsid w:val="0093094D"/>
    <w:rsid w:val="00930C90"/>
    <w:rsid w:val="00931462"/>
    <w:rsid w:val="009314DF"/>
    <w:rsid w:val="00931A77"/>
    <w:rsid w:val="009326C6"/>
    <w:rsid w:val="009328C7"/>
    <w:rsid w:val="00932C00"/>
    <w:rsid w:val="00932CC8"/>
    <w:rsid w:val="00932D33"/>
    <w:rsid w:val="009336EC"/>
    <w:rsid w:val="00933F56"/>
    <w:rsid w:val="009343CA"/>
    <w:rsid w:val="00934C13"/>
    <w:rsid w:val="00934C61"/>
    <w:rsid w:val="00935228"/>
    <w:rsid w:val="009352C8"/>
    <w:rsid w:val="009355A2"/>
    <w:rsid w:val="009355F7"/>
    <w:rsid w:val="00935F9E"/>
    <w:rsid w:val="009364FC"/>
    <w:rsid w:val="00936703"/>
    <w:rsid w:val="009368D9"/>
    <w:rsid w:val="00936D98"/>
    <w:rsid w:val="0093733A"/>
    <w:rsid w:val="00940FAF"/>
    <w:rsid w:val="00941E62"/>
    <w:rsid w:val="009425FB"/>
    <w:rsid w:val="00942C80"/>
    <w:rsid w:val="00943197"/>
    <w:rsid w:val="0094324F"/>
    <w:rsid w:val="009435F2"/>
    <w:rsid w:val="00943CD4"/>
    <w:rsid w:val="00943E4B"/>
    <w:rsid w:val="00943F6A"/>
    <w:rsid w:val="00944909"/>
    <w:rsid w:val="00945180"/>
    <w:rsid w:val="00945373"/>
    <w:rsid w:val="0094590C"/>
    <w:rsid w:val="00946355"/>
    <w:rsid w:val="00946856"/>
    <w:rsid w:val="009468B7"/>
    <w:rsid w:val="0094706B"/>
    <w:rsid w:val="0094724E"/>
    <w:rsid w:val="009473CC"/>
    <w:rsid w:val="009474B9"/>
    <w:rsid w:val="00947973"/>
    <w:rsid w:val="00947BE6"/>
    <w:rsid w:val="009502A9"/>
    <w:rsid w:val="0095048D"/>
    <w:rsid w:val="00950760"/>
    <w:rsid w:val="00951ADB"/>
    <w:rsid w:val="0095380C"/>
    <w:rsid w:val="00953FB9"/>
    <w:rsid w:val="0095401A"/>
    <w:rsid w:val="00954353"/>
    <w:rsid w:val="00954656"/>
    <w:rsid w:val="00955427"/>
    <w:rsid w:val="009559C7"/>
    <w:rsid w:val="00955C0A"/>
    <w:rsid w:val="00955C4F"/>
    <w:rsid w:val="00955FB9"/>
    <w:rsid w:val="0095603A"/>
    <w:rsid w:val="009561A3"/>
    <w:rsid w:val="0095682E"/>
    <w:rsid w:val="0095733D"/>
    <w:rsid w:val="0096001D"/>
    <w:rsid w:val="00960571"/>
    <w:rsid w:val="00960853"/>
    <w:rsid w:val="00960A53"/>
    <w:rsid w:val="00961EFC"/>
    <w:rsid w:val="00961F1F"/>
    <w:rsid w:val="00962F4B"/>
    <w:rsid w:val="009642AC"/>
    <w:rsid w:val="009657F1"/>
    <w:rsid w:val="0096625D"/>
    <w:rsid w:val="00966BC3"/>
    <w:rsid w:val="00967089"/>
    <w:rsid w:val="0096721F"/>
    <w:rsid w:val="00967223"/>
    <w:rsid w:val="009677C3"/>
    <w:rsid w:val="00967F66"/>
    <w:rsid w:val="00970042"/>
    <w:rsid w:val="009700F4"/>
    <w:rsid w:val="009709F8"/>
    <w:rsid w:val="00970AB4"/>
    <w:rsid w:val="00970E45"/>
    <w:rsid w:val="00971B97"/>
    <w:rsid w:val="0097222D"/>
    <w:rsid w:val="00972531"/>
    <w:rsid w:val="00972669"/>
    <w:rsid w:val="00972929"/>
    <w:rsid w:val="00972F91"/>
    <w:rsid w:val="00973827"/>
    <w:rsid w:val="00973842"/>
    <w:rsid w:val="009742D3"/>
    <w:rsid w:val="0097497E"/>
    <w:rsid w:val="009749C5"/>
    <w:rsid w:val="009751B0"/>
    <w:rsid w:val="009768CF"/>
    <w:rsid w:val="0097763C"/>
    <w:rsid w:val="00977BA7"/>
    <w:rsid w:val="00981482"/>
    <w:rsid w:val="0098194F"/>
    <w:rsid w:val="00982542"/>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2E8"/>
    <w:rsid w:val="00987536"/>
    <w:rsid w:val="009879C2"/>
    <w:rsid w:val="00987C6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4EF"/>
    <w:rsid w:val="009A2DF9"/>
    <w:rsid w:val="009A35D9"/>
    <w:rsid w:val="009A35ED"/>
    <w:rsid w:val="009A3629"/>
    <w:rsid w:val="009A3A86"/>
    <w:rsid w:val="009A4869"/>
    <w:rsid w:val="009A5F6D"/>
    <w:rsid w:val="009A607D"/>
    <w:rsid w:val="009A661A"/>
    <w:rsid w:val="009A6711"/>
    <w:rsid w:val="009A6A6B"/>
    <w:rsid w:val="009A7DA0"/>
    <w:rsid w:val="009B0257"/>
    <w:rsid w:val="009B0770"/>
    <w:rsid w:val="009B15E3"/>
    <w:rsid w:val="009B1EF9"/>
    <w:rsid w:val="009B2237"/>
    <w:rsid w:val="009B26AC"/>
    <w:rsid w:val="009B27CA"/>
    <w:rsid w:val="009B33E3"/>
    <w:rsid w:val="009B37E2"/>
    <w:rsid w:val="009B4190"/>
    <w:rsid w:val="009B4519"/>
    <w:rsid w:val="009B489F"/>
    <w:rsid w:val="009B4E68"/>
    <w:rsid w:val="009B506B"/>
    <w:rsid w:val="009B50EE"/>
    <w:rsid w:val="009B57EF"/>
    <w:rsid w:val="009B5B85"/>
    <w:rsid w:val="009B69BD"/>
    <w:rsid w:val="009B6D1F"/>
    <w:rsid w:val="009B7204"/>
    <w:rsid w:val="009C0074"/>
    <w:rsid w:val="009C00E5"/>
    <w:rsid w:val="009C02DC"/>
    <w:rsid w:val="009C0564"/>
    <w:rsid w:val="009C16AE"/>
    <w:rsid w:val="009C243C"/>
    <w:rsid w:val="009C2685"/>
    <w:rsid w:val="009C2ED2"/>
    <w:rsid w:val="009C3338"/>
    <w:rsid w:val="009C39BC"/>
    <w:rsid w:val="009C4638"/>
    <w:rsid w:val="009C4BC2"/>
    <w:rsid w:val="009C4D22"/>
    <w:rsid w:val="009C4DED"/>
    <w:rsid w:val="009C558B"/>
    <w:rsid w:val="009C5A76"/>
    <w:rsid w:val="009C6AEC"/>
    <w:rsid w:val="009C7320"/>
    <w:rsid w:val="009C7764"/>
    <w:rsid w:val="009D0729"/>
    <w:rsid w:val="009D0F66"/>
    <w:rsid w:val="009D1A06"/>
    <w:rsid w:val="009D1BA4"/>
    <w:rsid w:val="009D22E4"/>
    <w:rsid w:val="009D22F7"/>
    <w:rsid w:val="009D2A20"/>
    <w:rsid w:val="009D319C"/>
    <w:rsid w:val="009D32BF"/>
    <w:rsid w:val="009D33E3"/>
    <w:rsid w:val="009D4A17"/>
    <w:rsid w:val="009D506C"/>
    <w:rsid w:val="009D5BAB"/>
    <w:rsid w:val="009D6431"/>
    <w:rsid w:val="009D6A0A"/>
    <w:rsid w:val="009D6E96"/>
    <w:rsid w:val="009D795F"/>
    <w:rsid w:val="009D79EC"/>
    <w:rsid w:val="009D7F66"/>
    <w:rsid w:val="009E058F"/>
    <w:rsid w:val="009E0841"/>
    <w:rsid w:val="009E0A9E"/>
    <w:rsid w:val="009E19A2"/>
    <w:rsid w:val="009E28DD"/>
    <w:rsid w:val="009E3AFD"/>
    <w:rsid w:val="009E3CDD"/>
    <w:rsid w:val="009E4B16"/>
    <w:rsid w:val="009E58AA"/>
    <w:rsid w:val="009E5C60"/>
    <w:rsid w:val="009E64DB"/>
    <w:rsid w:val="009E6794"/>
    <w:rsid w:val="009E6BA3"/>
    <w:rsid w:val="009E7011"/>
    <w:rsid w:val="009E7189"/>
    <w:rsid w:val="009E7BBE"/>
    <w:rsid w:val="009E7E46"/>
    <w:rsid w:val="009E7FC1"/>
    <w:rsid w:val="009E7FF8"/>
    <w:rsid w:val="009F01E1"/>
    <w:rsid w:val="009F0432"/>
    <w:rsid w:val="009F0559"/>
    <w:rsid w:val="009F0B4D"/>
    <w:rsid w:val="009F1096"/>
    <w:rsid w:val="009F150E"/>
    <w:rsid w:val="009F27AD"/>
    <w:rsid w:val="009F2DF4"/>
    <w:rsid w:val="009F39C2"/>
    <w:rsid w:val="009F39FC"/>
    <w:rsid w:val="009F3BAD"/>
    <w:rsid w:val="009F3C08"/>
    <w:rsid w:val="009F3FB5"/>
    <w:rsid w:val="009F521F"/>
    <w:rsid w:val="009F553C"/>
    <w:rsid w:val="009F59F8"/>
    <w:rsid w:val="009F6116"/>
    <w:rsid w:val="009F6AC9"/>
    <w:rsid w:val="00A005B0"/>
    <w:rsid w:val="00A010F0"/>
    <w:rsid w:val="00A01F17"/>
    <w:rsid w:val="00A021FF"/>
    <w:rsid w:val="00A022A5"/>
    <w:rsid w:val="00A02447"/>
    <w:rsid w:val="00A0254E"/>
    <w:rsid w:val="00A02695"/>
    <w:rsid w:val="00A02A20"/>
    <w:rsid w:val="00A03A22"/>
    <w:rsid w:val="00A045B9"/>
    <w:rsid w:val="00A04634"/>
    <w:rsid w:val="00A04F4E"/>
    <w:rsid w:val="00A06119"/>
    <w:rsid w:val="00A064CA"/>
    <w:rsid w:val="00A0659A"/>
    <w:rsid w:val="00A0691B"/>
    <w:rsid w:val="00A0731C"/>
    <w:rsid w:val="00A07A48"/>
    <w:rsid w:val="00A108EE"/>
    <w:rsid w:val="00A10AF9"/>
    <w:rsid w:val="00A10BB8"/>
    <w:rsid w:val="00A11019"/>
    <w:rsid w:val="00A113D2"/>
    <w:rsid w:val="00A117F4"/>
    <w:rsid w:val="00A1200D"/>
    <w:rsid w:val="00A121B3"/>
    <w:rsid w:val="00A12415"/>
    <w:rsid w:val="00A12548"/>
    <w:rsid w:val="00A1278C"/>
    <w:rsid w:val="00A137E4"/>
    <w:rsid w:val="00A14553"/>
    <w:rsid w:val="00A14813"/>
    <w:rsid w:val="00A1566A"/>
    <w:rsid w:val="00A165BF"/>
    <w:rsid w:val="00A166E2"/>
    <w:rsid w:val="00A16A9C"/>
    <w:rsid w:val="00A172CC"/>
    <w:rsid w:val="00A172E8"/>
    <w:rsid w:val="00A179FF"/>
    <w:rsid w:val="00A17AF6"/>
    <w:rsid w:val="00A202BE"/>
    <w:rsid w:val="00A218B0"/>
    <w:rsid w:val="00A21A36"/>
    <w:rsid w:val="00A228D6"/>
    <w:rsid w:val="00A22BEC"/>
    <w:rsid w:val="00A22F10"/>
    <w:rsid w:val="00A2323B"/>
    <w:rsid w:val="00A2365F"/>
    <w:rsid w:val="00A2381D"/>
    <w:rsid w:val="00A24091"/>
    <w:rsid w:val="00A24DBF"/>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52D"/>
    <w:rsid w:val="00A319D0"/>
    <w:rsid w:val="00A31C1B"/>
    <w:rsid w:val="00A32316"/>
    <w:rsid w:val="00A32D91"/>
    <w:rsid w:val="00A33172"/>
    <w:rsid w:val="00A33567"/>
    <w:rsid w:val="00A3356C"/>
    <w:rsid w:val="00A3432B"/>
    <w:rsid w:val="00A343E6"/>
    <w:rsid w:val="00A346BA"/>
    <w:rsid w:val="00A34C67"/>
    <w:rsid w:val="00A34D62"/>
    <w:rsid w:val="00A3611D"/>
    <w:rsid w:val="00A36339"/>
    <w:rsid w:val="00A366E4"/>
    <w:rsid w:val="00A37551"/>
    <w:rsid w:val="00A37A05"/>
    <w:rsid w:val="00A4052F"/>
    <w:rsid w:val="00A42093"/>
    <w:rsid w:val="00A43075"/>
    <w:rsid w:val="00A43609"/>
    <w:rsid w:val="00A4376F"/>
    <w:rsid w:val="00A43A90"/>
    <w:rsid w:val="00A43D25"/>
    <w:rsid w:val="00A4549F"/>
    <w:rsid w:val="00A45B4C"/>
    <w:rsid w:val="00A45B9B"/>
    <w:rsid w:val="00A462FE"/>
    <w:rsid w:val="00A46428"/>
    <w:rsid w:val="00A46CE7"/>
    <w:rsid w:val="00A478D1"/>
    <w:rsid w:val="00A501C9"/>
    <w:rsid w:val="00A50506"/>
    <w:rsid w:val="00A50DCB"/>
    <w:rsid w:val="00A510BA"/>
    <w:rsid w:val="00A5127B"/>
    <w:rsid w:val="00A52047"/>
    <w:rsid w:val="00A52768"/>
    <w:rsid w:val="00A52FBD"/>
    <w:rsid w:val="00A5376C"/>
    <w:rsid w:val="00A5383D"/>
    <w:rsid w:val="00A53F55"/>
    <w:rsid w:val="00A5417B"/>
    <w:rsid w:val="00A54292"/>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3EB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499"/>
    <w:rsid w:val="00A73D0D"/>
    <w:rsid w:val="00A73D41"/>
    <w:rsid w:val="00A73E3D"/>
    <w:rsid w:val="00A74A92"/>
    <w:rsid w:val="00A75CC1"/>
    <w:rsid w:val="00A75E88"/>
    <w:rsid w:val="00A7673E"/>
    <w:rsid w:val="00A778DB"/>
    <w:rsid w:val="00A77D6D"/>
    <w:rsid w:val="00A80385"/>
    <w:rsid w:val="00A8056E"/>
    <w:rsid w:val="00A81C6B"/>
    <w:rsid w:val="00A81CE8"/>
    <w:rsid w:val="00A8276C"/>
    <w:rsid w:val="00A829B6"/>
    <w:rsid w:val="00A82D05"/>
    <w:rsid w:val="00A82D58"/>
    <w:rsid w:val="00A83585"/>
    <w:rsid w:val="00A8376A"/>
    <w:rsid w:val="00A837EB"/>
    <w:rsid w:val="00A8399D"/>
    <w:rsid w:val="00A839AD"/>
    <w:rsid w:val="00A83E3D"/>
    <w:rsid w:val="00A84145"/>
    <w:rsid w:val="00A8443A"/>
    <w:rsid w:val="00A844FE"/>
    <w:rsid w:val="00A845A2"/>
    <w:rsid w:val="00A8479C"/>
    <w:rsid w:val="00A8557B"/>
    <w:rsid w:val="00A85654"/>
    <w:rsid w:val="00A85697"/>
    <w:rsid w:val="00A857FE"/>
    <w:rsid w:val="00A85A05"/>
    <w:rsid w:val="00A863CF"/>
    <w:rsid w:val="00A8685D"/>
    <w:rsid w:val="00A86D63"/>
    <w:rsid w:val="00A86DD2"/>
    <w:rsid w:val="00A87797"/>
    <w:rsid w:val="00A90E13"/>
    <w:rsid w:val="00A90E72"/>
    <w:rsid w:val="00A91115"/>
    <w:rsid w:val="00A91533"/>
    <w:rsid w:val="00A91553"/>
    <w:rsid w:val="00A915DD"/>
    <w:rsid w:val="00A922A2"/>
    <w:rsid w:val="00A9310C"/>
    <w:rsid w:val="00A9327B"/>
    <w:rsid w:val="00A93B69"/>
    <w:rsid w:val="00A93D13"/>
    <w:rsid w:val="00A94807"/>
    <w:rsid w:val="00A94884"/>
    <w:rsid w:val="00A94C64"/>
    <w:rsid w:val="00A95B6D"/>
    <w:rsid w:val="00A963C7"/>
    <w:rsid w:val="00A96AF9"/>
    <w:rsid w:val="00A97A5D"/>
    <w:rsid w:val="00AA12DE"/>
    <w:rsid w:val="00AA15E0"/>
    <w:rsid w:val="00AA1626"/>
    <w:rsid w:val="00AA18A1"/>
    <w:rsid w:val="00AA1C25"/>
    <w:rsid w:val="00AA2313"/>
    <w:rsid w:val="00AA28CC"/>
    <w:rsid w:val="00AA31FC"/>
    <w:rsid w:val="00AA320F"/>
    <w:rsid w:val="00AA3872"/>
    <w:rsid w:val="00AA3DB7"/>
    <w:rsid w:val="00AA45C9"/>
    <w:rsid w:val="00AA4A97"/>
    <w:rsid w:val="00AA51F5"/>
    <w:rsid w:val="00AA525C"/>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770"/>
    <w:rsid w:val="00AB293D"/>
    <w:rsid w:val="00AB29CF"/>
    <w:rsid w:val="00AB3113"/>
    <w:rsid w:val="00AB345F"/>
    <w:rsid w:val="00AB348A"/>
    <w:rsid w:val="00AB3F38"/>
    <w:rsid w:val="00AB4306"/>
    <w:rsid w:val="00AB43EC"/>
    <w:rsid w:val="00AB4BF4"/>
    <w:rsid w:val="00AB4C81"/>
    <w:rsid w:val="00AB528F"/>
    <w:rsid w:val="00AB544C"/>
    <w:rsid w:val="00AB5ADF"/>
    <w:rsid w:val="00AB5E57"/>
    <w:rsid w:val="00AB5F29"/>
    <w:rsid w:val="00AB60B7"/>
    <w:rsid w:val="00AB66AD"/>
    <w:rsid w:val="00AB67E6"/>
    <w:rsid w:val="00AB6E8E"/>
    <w:rsid w:val="00AB71A3"/>
    <w:rsid w:val="00AB725F"/>
    <w:rsid w:val="00AC020E"/>
    <w:rsid w:val="00AC0705"/>
    <w:rsid w:val="00AC109B"/>
    <w:rsid w:val="00AC166E"/>
    <w:rsid w:val="00AC279A"/>
    <w:rsid w:val="00AC3077"/>
    <w:rsid w:val="00AC40DD"/>
    <w:rsid w:val="00AC429A"/>
    <w:rsid w:val="00AC4A31"/>
    <w:rsid w:val="00AC4C31"/>
    <w:rsid w:val="00AC6B3D"/>
    <w:rsid w:val="00AC6F9A"/>
    <w:rsid w:val="00AC74DA"/>
    <w:rsid w:val="00AC7846"/>
    <w:rsid w:val="00AC7A2B"/>
    <w:rsid w:val="00AC7C25"/>
    <w:rsid w:val="00AC7D6D"/>
    <w:rsid w:val="00AC7E8D"/>
    <w:rsid w:val="00AD0A51"/>
    <w:rsid w:val="00AD0B37"/>
    <w:rsid w:val="00AD11F7"/>
    <w:rsid w:val="00AD1269"/>
    <w:rsid w:val="00AD1B67"/>
    <w:rsid w:val="00AD1DB7"/>
    <w:rsid w:val="00AD2852"/>
    <w:rsid w:val="00AD2A5D"/>
    <w:rsid w:val="00AD3976"/>
    <w:rsid w:val="00AD4467"/>
    <w:rsid w:val="00AD4D2A"/>
    <w:rsid w:val="00AD542F"/>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C5"/>
    <w:rsid w:val="00AE4E48"/>
    <w:rsid w:val="00AE59EC"/>
    <w:rsid w:val="00AE67B3"/>
    <w:rsid w:val="00AE68AA"/>
    <w:rsid w:val="00AE74AB"/>
    <w:rsid w:val="00AE7864"/>
    <w:rsid w:val="00AE7949"/>
    <w:rsid w:val="00AF00D4"/>
    <w:rsid w:val="00AF0308"/>
    <w:rsid w:val="00AF06B8"/>
    <w:rsid w:val="00AF08F9"/>
    <w:rsid w:val="00AF0C07"/>
    <w:rsid w:val="00AF11D2"/>
    <w:rsid w:val="00AF25D5"/>
    <w:rsid w:val="00AF3213"/>
    <w:rsid w:val="00AF36E9"/>
    <w:rsid w:val="00AF3DBB"/>
    <w:rsid w:val="00AF45CE"/>
    <w:rsid w:val="00AF5194"/>
    <w:rsid w:val="00AF5299"/>
    <w:rsid w:val="00AF53EF"/>
    <w:rsid w:val="00AF5928"/>
    <w:rsid w:val="00AF5F18"/>
    <w:rsid w:val="00AF65AB"/>
    <w:rsid w:val="00AF6D22"/>
    <w:rsid w:val="00AF723E"/>
    <w:rsid w:val="00AF73C3"/>
    <w:rsid w:val="00AF774C"/>
    <w:rsid w:val="00AF795C"/>
    <w:rsid w:val="00B000E2"/>
    <w:rsid w:val="00B0012A"/>
    <w:rsid w:val="00B0053C"/>
    <w:rsid w:val="00B00752"/>
    <w:rsid w:val="00B00CD5"/>
    <w:rsid w:val="00B00D3E"/>
    <w:rsid w:val="00B0171C"/>
    <w:rsid w:val="00B01962"/>
    <w:rsid w:val="00B02451"/>
    <w:rsid w:val="00B024E3"/>
    <w:rsid w:val="00B0257E"/>
    <w:rsid w:val="00B026C1"/>
    <w:rsid w:val="00B02B9C"/>
    <w:rsid w:val="00B02F4B"/>
    <w:rsid w:val="00B03125"/>
    <w:rsid w:val="00B0353B"/>
    <w:rsid w:val="00B03E3F"/>
    <w:rsid w:val="00B040B2"/>
    <w:rsid w:val="00B06CCA"/>
    <w:rsid w:val="00B0711E"/>
    <w:rsid w:val="00B07530"/>
    <w:rsid w:val="00B07C85"/>
    <w:rsid w:val="00B07D0F"/>
    <w:rsid w:val="00B10558"/>
    <w:rsid w:val="00B1195A"/>
    <w:rsid w:val="00B1196C"/>
    <w:rsid w:val="00B11B48"/>
    <w:rsid w:val="00B120FB"/>
    <w:rsid w:val="00B15291"/>
    <w:rsid w:val="00B156A9"/>
    <w:rsid w:val="00B15F83"/>
    <w:rsid w:val="00B160FF"/>
    <w:rsid w:val="00B16322"/>
    <w:rsid w:val="00B1662E"/>
    <w:rsid w:val="00B16A6F"/>
    <w:rsid w:val="00B171CA"/>
    <w:rsid w:val="00B17EEC"/>
    <w:rsid w:val="00B22824"/>
    <w:rsid w:val="00B22C0D"/>
    <w:rsid w:val="00B23AF4"/>
    <w:rsid w:val="00B23C15"/>
    <w:rsid w:val="00B24205"/>
    <w:rsid w:val="00B24593"/>
    <w:rsid w:val="00B24E8E"/>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02F"/>
    <w:rsid w:val="00B330D3"/>
    <w:rsid w:val="00B33EBA"/>
    <w:rsid w:val="00B340AA"/>
    <w:rsid w:val="00B34814"/>
    <w:rsid w:val="00B34A9F"/>
    <w:rsid w:val="00B34B80"/>
    <w:rsid w:val="00B35186"/>
    <w:rsid w:val="00B35270"/>
    <w:rsid w:val="00B35376"/>
    <w:rsid w:val="00B35CDA"/>
    <w:rsid w:val="00B35D27"/>
    <w:rsid w:val="00B36D77"/>
    <w:rsid w:val="00B37D97"/>
    <w:rsid w:val="00B37DB2"/>
    <w:rsid w:val="00B4003A"/>
    <w:rsid w:val="00B40D54"/>
    <w:rsid w:val="00B41079"/>
    <w:rsid w:val="00B410BB"/>
    <w:rsid w:val="00B411BD"/>
    <w:rsid w:val="00B41559"/>
    <w:rsid w:val="00B41881"/>
    <w:rsid w:val="00B41887"/>
    <w:rsid w:val="00B418E8"/>
    <w:rsid w:val="00B41E6F"/>
    <w:rsid w:val="00B41ED5"/>
    <w:rsid w:val="00B42285"/>
    <w:rsid w:val="00B4274B"/>
    <w:rsid w:val="00B42BDF"/>
    <w:rsid w:val="00B4330D"/>
    <w:rsid w:val="00B435B1"/>
    <w:rsid w:val="00B4367F"/>
    <w:rsid w:val="00B438BA"/>
    <w:rsid w:val="00B43EF3"/>
    <w:rsid w:val="00B44032"/>
    <w:rsid w:val="00B44227"/>
    <w:rsid w:val="00B44F99"/>
    <w:rsid w:val="00B45133"/>
    <w:rsid w:val="00B45876"/>
    <w:rsid w:val="00B47264"/>
    <w:rsid w:val="00B47CAF"/>
    <w:rsid w:val="00B509FA"/>
    <w:rsid w:val="00B51426"/>
    <w:rsid w:val="00B51542"/>
    <w:rsid w:val="00B51D1D"/>
    <w:rsid w:val="00B51E29"/>
    <w:rsid w:val="00B520C6"/>
    <w:rsid w:val="00B52975"/>
    <w:rsid w:val="00B52A2C"/>
    <w:rsid w:val="00B5310E"/>
    <w:rsid w:val="00B53A75"/>
    <w:rsid w:val="00B53E84"/>
    <w:rsid w:val="00B54955"/>
    <w:rsid w:val="00B54ACC"/>
    <w:rsid w:val="00B54BB6"/>
    <w:rsid w:val="00B54DCB"/>
    <w:rsid w:val="00B54E82"/>
    <w:rsid w:val="00B55AC2"/>
    <w:rsid w:val="00B560C9"/>
    <w:rsid w:val="00B56533"/>
    <w:rsid w:val="00B569A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7FA"/>
    <w:rsid w:val="00B668AD"/>
    <w:rsid w:val="00B66EBD"/>
    <w:rsid w:val="00B67794"/>
    <w:rsid w:val="00B67955"/>
    <w:rsid w:val="00B67D36"/>
    <w:rsid w:val="00B70412"/>
    <w:rsid w:val="00B70529"/>
    <w:rsid w:val="00B711CE"/>
    <w:rsid w:val="00B71DC8"/>
    <w:rsid w:val="00B72DC8"/>
    <w:rsid w:val="00B743AF"/>
    <w:rsid w:val="00B746C6"/>
    <w:rsid w:val="00B7604C"/>
    <w:rsid w:val="00B7652C"/>
    <w:rsid w:val="00B766BF"/>
    <w:rsid w:val="00B76D68"/>
    <w:rsid w:val="00B76FA6"/>
    <w:rsid w:val="00B773C8"/>
    <w:rsid w:val="00B80910"/>
    <w:rsid w:val="00B81574"/>
    <w:rsid w:val="00B818F4"/>
    <w:rsid w:val="00B81BC9"/>
    <w:rsid w:val="00B8222F"/>
    <w:rsid w:val="00B82615"/>
    <w:rsid w:val="00B83444"/>
    <w:rsid w:val="00B836ED"/>
    <w:rsid w:val="00B84006"/>
    <w:rsid w:val="00B847AE"/>
    <w:rsid w:val="00B847FD"/>
    <w:rsid w:val="00B84989"/>
    <w:rsid w:val="00B852C2"/>
    <w:rsid w:val="00B85348"/>
    <w:rsid w:val="00B853BE"/>
    <w:rsid w:val="00B85F18"/>
    <w:rsid w:val="00B86476"/>
    <w:rsid w:val="00B86A3D"/>
    <w:rsid w:val="00B86FFE"/>
    <w:rsid w:val="00B8716B"/>
    <w:rsid w:val="00B8732F"/>
    <w:rsid w:val="00B875C7"/>
    <w:rsid w:val="00B87641"/>
    <w:rsid w:val="00B90D10"/>
    <w:rsid w:val="00B90F50"/>
    <w:rsid w:val="00B90FE5"/>
    <w:rsid w:val="00B919AD"/>
    <w:rsid w:val="00B91A2B"/>
    <w:rsid w:val="00B93204"/>
    <w:rsid w:val="00B9343C"/>
    <w:rsid w:val="00B93922"/>
    <w:rsid w:val="00B939C4"/>
    <w:rsid w:val="00B940B9"/>
    <w:rsid w:val="00B94E17"/>
    <w:rsid w:val="00B957FE"/>
    <w:rsid w:val="00B95DA0"/>
    <w:rsid w:val="00B95F02"/>
    <w:rsid w:val="00B96AEB"/>
    <w:rsid w:val="00B96BEF"/>
    <w:rsid w:val="00B96DC8"/>
    <w:rsid w:val="00B96FC0"/>
    <w:rsid w:val="00B97260"/>
    <w:rsid w:val="00B97A69"/>
    <w:rsid w:val="00B97E40"/>
    <w:rsid w:val="00BA0632"/>
    <w:rsid w:val="00BA089D"/>
    <w:rsid w:val="00BA0AAA"/>
    <w:rsid w:val="00BA0DFB"/>
    <w:rsid w:val="00BA1512"/>
    <w:rsid w:val="00BA192C"/>
    <w:rsid w:val="00BA19A7"/>
    <w:rsid w:val="00BA2846"/>
    <w:rsid w:val="00BA2FEF"/>
    <w:rsid w:val="00BA324B"/>
    <w:rsid w:val="00BA387D"/>
    <w:rsid w:val="00BA5267"/>
    <w:rsid w:val="00BA559C"/>
    <w:rsid w:val="00BA6402"/>
    <w:rsid w:val="00BB1548"/>
    <w:rsid w:val="00BB1CE7"/>
    <w:rsid w:val="00BB2FD3"/>
    <w:rsid w:val="00BB2FDF"/>
    <w:rsid w:val="00BB2FFF"/>
    <w:rsid w:val="00BB3028"/>
    <w:rsid w:val="00BB3B36"/>
    <w:rsid w:val="00BB4221"/>
    <w:rsid w:val="00BB4B3A"/>
    <w:rsid w:val="00BB4D94"/>
    <w:rsid w:val="00BB4EBE"/>
    <w:rsid w:val="00BB4ED9"/>
    <w:rsid w:val="00BB5FCB"/>
    <w:rsid w:val="00BB604B"/>
    <w:rsid w:val="00BB63F3"/>
    <w:rsid w:val="00BB650B"/>
    <w:rsid w:val="00BB6611"/>
    <w:rsid w:val="00BB6996"/>
    <w:rsid w:val="00BC00EC"/>
    <w:rsid w:val="00BC075B"/>
    <w:rsid w:val="00BC08C5"/>
    <w:rsid w:val="00BC0CFB"/>
    <w:rsid w:val="00BC0F12"/>
    <w:rsid w:val="00BC12FB"/>
    <w:rsid w:val="00BC1A99"/>
    <w:rsid w:val="00BC1B61"/>
    <w:rsid w:val="00BC1C3C"/>
    <w:rsid w:val="00BC214B"/>
    <w:rsid w:val="00BC2907"/>
    <w:rsid w:val="00BC2B1C"/>
    <w:rsid w:val="00BC307F"/>
    <w:rsid w:val="00BC3159"/>
    <w:rsid w:val="00BC3257"/>
    <w:rsid w:val="00BC37BA"/>
    <w:rsid w:val="00BC39DB"/>
    <w:rsid w:val="00BC3A32"/>
    <w:rsid w:val="00BC3B07"/>
    <w:rsid w:val="00BC437B"/>
    <w:rsid w:val="00BC46EF"/>
    <w:rsid w:val="00BC555F"/>
    <w:rsid w:val="00BC66F6"/>
    <w:rsid w:val="00BC6FD6"/>
    <w:rsid w:val="00BC774C"/>
    <w:rsid w:val="00BC7E09"/>
    <w:rsid w:val="00BC7E9C"/>
    <w:rsid w:val="00BD0017"/>
    <w:rsid w:val="00BD008E"/>
    <w:rsid w:val="00BD086A"/>
    <w:rsid w:val="00BD08DA"/>
    <w:rsid w:val="00BD0C23"/>
    <w:rsid w:val="00BD1675"/>
    <w:rsid w:val="00BD1D3F"/>
    <w:rsid w:val="00BD2A95"/>
    <w:rsid w:val="00BD2F32"/>
    <w:rsid w:val="00BD2F3B"/>
    <w:rsid w:val="00BD3372"/>
    <w:rsid w:val="00BD50AA"/>
    <w:rsid w:val="00BD5135"/>
    <w:rsid w:val="00BD59CC"/>
    <w:rsid w:val="00BD7010"/>
    <w:rsid w:val="00BD7051"/>
    <w:rsid w:val="00BD7223"/>
    <w:rsid w:val="00BD7291"/>
    <w:rsid w:val="00BD74A4"/>
    <w:rsid w:val="00BD75EA"/>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19A"/>
    <w:rsid w:val="00BE4B20"/>
    <w:rsid w:val="00BE4C8C"/>
    <w:rsid w:val="00BE53CC"/>
    <w:rsid w:val="00BE580A"/>
    <w:rsid w:val="00BE5FC4"/>
    <w:rsid w:val="00BE6C31"/>
    <w:rsid w:val="00BE759D"/>
    <w:rsid w:val="00BE7C4D"/>
    <w:rsid w:val="00BE7F6A"/>
    <w:rsid w:val="00BF0274"/>
    <w:rsid w:val="00BF08C4"/>
    <w:rsid w:val="00BF08DD"/>
    <w:rsid w:val="00BF09B3"/>
    <w:rsid w:val="00BF0BAF"/>
    <w:rsid w:val="00BF1769"/>
    <w:rsid w:val="00BF19CE"/>
    <w:rsid w:val="00BF29AA"/>
    <w:rsid w:val="00BF2B6F"/>
    <w:rsid w:val="00BF351A"/>
    <w:rsid w:val="00BF3756"/>
    <w:rsid w:val="00BF3866"/>
    <w:rsid w:val="00BF3877"/>
    <w:rsid w:val="00BF3914"/>
    <w:rsid w:val="00BF49B1"/>
    <w:rsid w:val="00BF4C18"/>
    <w:rsid w:val="00BF4DE3"/>
    <w:rsid w:val="00BF4F7C"/>
    <w:rsid w:val="00BF50FF"/>
    <w:rsid w:val="00BF54D0"/>
    <w:rsid w:val="00BF5536"/>
    <w:rsid w:val="00BF5552"/>
    <w:rsid w:val="00BF6418"/>
    <w:rsid w:val="00BF6443"/>
    <w:rsid w:val="00BF68F2"/>
    <w:rsid w:val="00BF6D39"/>
    <w:rsid w:val="00BF73F2"/>
    <w:rsid w:val="00C00163"/>
    <w:rsid w:val="00C0069E"/>
    <w:rsid w:val="00C00A3B"/>
    <w:rsid w:val="00C01671"/>
    <w:rsid w:val="00C01A83"/>
    <w:rsid w:val="00C0236A"/>
    <w:rsid w:val="00C02419"/>
    <w:rsid w:val="00C02766"/>
    <w:rsid w:val="00C03EE8"/>
    <w:rsid w:val="00C0407E"/>
    <w:rsid w:val="00C043EC"/>
    <w:rsid w:val="00C057D6"/>
    <w:rsid w:val="00C05BEC"/>
    <w:rsid w:val="00C06B66"/>
    <w:rsid w:val="00C06D63"/>
    <w:rsid w:val="00C06E7D"/>
    <w:rsid w:val="00C07982"/>
    <w:rsid w:val="00C07D11"/>
    <w:rsid w:val="00C1006A"/>
    <w:rsid w:val="00C10BA5"/>
    <w:rsid w:val="00C10CB6"/>
    <w:rsid w:val="00C1112B"/>
    <w:rsid w:val="00C1122E"/>
    <w:rsid w:val="00C116A3"/>
    <w:rsid w:val="00C11A88"/>
    <w:rsid w:val="00C12012"/>
    <w:rsid w:val="00C12874"/>
    <w:rsid w:val="00C12BC1"/>
    <w:rsid w:val="00C13BDA"/>
    <w:rsid w:val="00C13FFD"/>
    <w:rsid w:val="00C14632"/>
    <w:rsid w:val="00C14943"/>
    <w:rsid w:val="00C14BBF"/>
    <w:rsid w:val="00C1598A"/>
    <w:rsid w:val="00C1634B"/>
    <w:rsid w:val="00C167CC"/>
    <w:rsid w:val="00C16C30"/>
    <w:rsid w:val="00C16D50"/>
    <w:rsid w:val="00C17430"/>
    <w:rsid w:val="00C20927"/>
    <w:rsid w:val="00C20A00"/>
    <w:rsid w:val="00C20DD9"/>
    <w:rsid w:val="00C210D9"/>
    <w:rsid w:val="00C21673"/>
    <w:rsid w:val="00C21C7A"/>
    <w:rsid w:val="00C2225C"/>
    <w:rsid w:val="00C23130"/>
    <w:rsid w:val="00C23496"/>
    <w:rsid w:val="00C2375D"/>
    <w:rsid w:val="00C23E24"/>
    <w:rsid w:val="00C255A5"/>
    <w:rsid w:val="00C2584B"/>
    <w:rsid w:val="00C25942"/>
    <w:rsid w:val="00C25DD9"/>
    <w:rsid w:val="00C2663F"/>
    <w:rsid w:val="00C268EC"/>
    <w:rsid w:val="00C26BAC"/>
    <w:rsid w:val="00C26DB8"/>
    <w:rsid w:val="00C27B1D"/>
    <w:rsid w:val="00C27FEF"/>
    <w:rsid w:val="00C308F2"/>
    <w:rsid w:val="00C3123F"/>
    <w:rsid w:val="00C31395"/>
    <w:rsid w:val="00C31C3F"/>
    <w:rsid w:val="00C32687"/>
    <w:rsid w:val="00C33570"/>
    <w:rsid w:val="00C33C6A"/>
    <w:rsid w:val="00C3400F"/>
    <w:rsid w:val="00C34B64"/>
    <w:rsid w:val="00C34B91"/>
    <w:rsid w:val="00C34C36"/>
    <w:rsid w:val="00C34E28"/>
    <w:rsid w:val="00C352B3"/>
    <w:rsid w:val="00C3535B"/>
    <w:rsid w:val="00C3547D"/>
    <w:rsid w:val="00C35F2C"/>
    <w:rsid w:val="00C364DB"/>
    <w:rsid w:val="00C3654C"/>
    <w:rsid w:val="00C3665A"/>
    <w:rsid w:val="00C36BCD"/>
    <w:rsid w:val="00C36BF5"/>
    <w:rsid w:val="00C36DBC"/>
    <w:rsid w:val="00C3735E"/>
    <w:rsid w:val="00C37513"/>
    <w:rsid w:val="00C376BA"/>
    <w:rsid w:val="00C40373"/>
    <w:rsid w:val="00C4082D"/>
    <w:rsid w:val="00C40AE6"/>
    <w:rsid w:val="00C40E67"/>
    <w:rsid w:val="00C411AF"/>
    <w:rsid w:val="00C4126D"/>
    <w:rsid w:val="00C4138D"/>
    <w:rsid w:val="00C41945"/>
    <w:rsid w:val="00C41E3A"/>
    <w:rsid w:val="00C4293A"/>
    <w:rsid w:val="00C42A65"/>
    <w:rsid w:val="00C42C15"/>
    <w:rsid w:val="00C4304C"/>
    <w:rsid w:val="00C43315"/>
    <w:rsid w:val="00C44878"/>
    <w:rsid w:val="00C44A5E"/>
    <w:rsid w:val="00C44FB1"/>
    <w:rsid w:val="00C45160"/>
    <w:rsid w:val="00C452F5"/>
    <w:rsid w:val="00C45671"/>
    <w:rsid w:val="00C456E7"/>
    <w:rsid w:val="00C457E0"/>
    <w:rsid w:val="00C45824"/>
    <w:rsid w:val="00C461AC"/>
    <w:rsid w:val="00C46555"/>
    <w:rsid w:val="00C4699A"/>
    <w:rsid w:val="00C46B15"/>
    <w:rsid w:val="00C46F7D"/>
    <w:rsid w:val="00C4703A"/>
    <w:rsid w:val="00C471FF"/>
    <w:rsid w:val="00C479B5"/>
    <w:rsid w:val="00C47AF7"/>
    <w:rsid w:val="00C50104"/>
    <w:rsid w:val="00C50242"/>
    <w:rsid w:val="00C5034D"/>
    <w:rsid w:val="00C5050E"/>
    <w:rsid w:val="00C508B6"/>
    <w:rsid w:val="00C50E3E"/>
    <w:rsid w:val="00C50E99"/>
    <w:rsid w:val="00C51A01"/>
    <w:rsid w:val="00C523D8"/>
    <w:rsid w:val="00C52744"/>
    <w:rsid w:val="00C53678"/>
    <w:rsid w:val="00C53EB3"/>
    <w:rsid w:val="00C542D4"/>
    <w:rsid w:val="00C547AA"/>
    <w:rsid w:val="00C54BC4"/>
    <w:rsid w:val="00C54D71"/>
    <w:rsid w:val="00C55849"/>
    <w:rsid w:val="00C563F5"/>
    <w:rsid w:val="00C570F7"/>
    <w:rsid w:val="00C57C02"/>
    <w:rsid w:val="00C57D80"/>
    <w:rsid w:val="00C6034D"/>
    <w:rsid w:val="00C61441"/>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A87"/>
    <w:rsid w:val="00C67B6A"/>
    <w:rsid w:val="00C67D32"/>
    <w:rsid w:val="00C67EAB"/>
    <w:rsid w:val="00C707D4"/>
    <w:rsid w:val="00C70DFF"/>
    <w:rsid w:val="00C71B65"/>
    <w:rsid w:val="00C72D2D"/>
    <w:rsid w:val="00C72DDF"/>
    <w:rsid w:val="00C75A16"/>
    <w:rsid w:val="00C75A6B"/>
    <w:rsid w:val="00C75F8E"/>
    <w:rsid w:val="00C762F4"/>
    <w:rsid w:val="00C763B6"/>
    <w:rsid w:val="00C7644F"/>
    <w:rsid w:val="00C76533"/>
    <w:rsid w:val="00C768F6"/>
    <w:rsid w:val="00C76C03"/>
    <w:rsid w:val="00C7715D"/>
    <w:rsid w:val="00C80073"/>
    <w:rsid w:val="00C803E1"/>
    <w:rsid w:val="00C80671"/>
    <w:rsid w:val="00C80DEA"/>
    <w:rsid w:val="00C81A55"/>
    <w:rsid w:val="00C81ADF"/>
    <w:rsid w:val="00C832DC"/>
    <w:rsid w:val="00C8377F"/>
    <w:rsid w:val="00C83B58"/>
    <w:rsid w:val="00C848BA"/>
    <w:rsid w:val="00C849DE"/>
    <w:rsid w:val="00C84A9F"/>
    <w:rsid w:val="00C8600E"/>
    <w:rsid w:val="00C8646D"/>
    <w:rsid w:val="00C86674"/>
    <w:rsid w:val="00C868FE"/>
    <w:rsid w:val="00C86AEF"/>
    <w:rsid w:val="00C8713E"/>
    <w:rsid w:val="00C87252"/>
    <w:rsid w:val="00C87DAB"/>
    <w:rsid w:val="00C900F1"/>
    <w:rsid w:val="00C9098E"/>
    <w:rsid w:val="00C91DE3"/>
    <w:rsid w:val="00C92C7F"/>
    <w:rsid w:val="00C93060"/>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0A83"/>
    <w:rsid w:val="00CA12E4"/>
    <w:rsid w:val="00CA2241"/>
    <w:rsid w:val="00CA29F4"/>
    <w:rsid w:val="00CA2BBA"/>
    <w:rsid w:val="00CA3384"/>
    <w:rsid w:val="00CA3CDD"/>
    <w:rsid w:val="00CA403B"/>
    <w:rsid w:val="00CA420A"/>
    <w:rsid w:val="00CA4401"/>
    <w:rsid w:val="00CA502A"/>
    <w:rsid w:val="00CA505A"/>
    <w:rsid w:val="00CA5295"/>
    <w:rsid w:val="00CA54F5"/>
    <w:rsid w:val="00CA59DD"/>
    <w:rsid w:val="00CA60DE"/>
    <w:rsid w:val="00CA6977"/>
    <w:rsid w:val="00CA6E17"/>
    <w:rsid w:val="00CB008E"/>
    <w:rsid w:val="00CB01FA"/>
    <w:rsid w:val="00CB0737"/>
    <w:rsid w:val="00CB07EE"/>
    <w:rsid w:val="00CB097A"/>
    <w:rsid w:val="00CB0CD1"/>
    <w:rsid w:val="00CB109B"/>
    <w:rsid w:val="00CB26EC"/>
    <w:rsid w:val="00CB2D2A"/>
    <w:rsid w:val="00CB4585"/>
    <w:rsid w:val="00CB4681"/>
    <w:rsid w:val="00CB57FE"/>
    <w:rsid w:val="00CB5B1E"/>
    <w:rsid w:val="00CB5CB5"/>
    <w:rsid w:val="00CB6FBA"/>
    <w:rsid w:val="00CB7263"/>
    <w:rsid w:val="00CB7832"/>
    <w:rsid w:val="00CB7840"/>
    <w:rsid w:val="00CB787A"/>
    <w:rsid w:val="00CB78BF"/>
    <w:rsid w:val="00CC0C4A"/>
    <w:rsid w:val="00CC1675"/>
    <w:rsid w:val="00CC17F0"/>
    <w:rsid w:val="00CC1853"/>
    <w:rsid w:val="00CC1ED1"/>
    <w:rsid w:val="00CC1FAE"/>
    <w:rsid w:val="00CC2ED1"/>
    <w:rsid w:val="00CC2EEA"/>
    <w:rsid w:val="00CC3A23"/>
    <w:rsid w:val="00CC3B3B"/>
    <w:rsid w:val="00CC737C"/>
    <w:rsid w:val="00CC79F0"/>
    <w:rsid w:val="00CD00C4"/>
    <w:rsid w:val="00CD073C"/>
    <w:rsid w:val="00CD087D"/>
    <w:rsid w:val="00CD0F5D"/>
    <w:rsid w:val="00CD1AEE"/>
    <w:rsid w:val="00CD1C0B"/>
    <w:rsid w:val="00CD239A"/>
    <w:rsid w:val="00CD3174"/>
    <w:rsid w:val="00CD34B7"/>
    <w:rsid w:val="00CD4348"/>
    <w:rsid w:val="00CD4B24"/>
    <w:rsid w:val="00CD5512"/>
    <w:rsid w:val="00CD685A"/>
    <w:rsid w:val="00CD699A"/>
    <w:rsid w:val="00CD6E3D"/>
    <w:rsid w:val="00CD71AB"/>
    <w:rsid w:val="00CD72D3"/>
    <w:rsid w:val="00CD7B75"/>
    <w:rsid w:val="00CE0109"/>
    <w:rsid w:val="00CE1FC5"/>
    <w:rsid w:val="00CE3427"/>
    <w:rsid w:val="00CE3720"/>
    <w:rsid w:val="00CE42D7"/>
    <w:rsid w:val="00CE46E5"/>
    <w:rsid w:val="00CE485A"/>
    <w:rsid w:val="00CE5279"/>
    <w:rsid w:val="00CE5342"/>
    <w:rsid w:val="00CE5A78"/>
    <w:rsid w:val="00CE5A8A"/>
    <w:rsid w:val="00CE6B0D"/>
    <w:rsid w:val="00CE6CF1"/>
    <w:rsid w:val="00CE74C1"/>
    <w:rsid w:val="00CE77B8"/>
    <w:rsid w:val="00CE78AE"/>
    <w:rsid w:val="00CE79C7"/>
    <w:rsid w:val="00CE7E62"/>
    <w:rsid w:val="00CF0E9A"/>
    <w:rsid w:val="00CF18B8"/>
    <w:rsid w:val="00CF195E"/>
    <w:rsid w:val="00CF19DA"/>
    <w:rsid w:val="00CF1C7F"/>
    <w:rsid w:val="00CF1CC0"/>
    <w:rsid w:val="00CF24F8"/>
    <w:rsid w:val="00CF2653"/>
    <w:rsid w:val="00CF3A45"/>
    <w:rsid w:val="00CF3E2D"/>
    <w:rsid w:val="00CF40BF"/>
    <w:rsid w:val="00CF4247"/>
    <w:rsid w:val="00CF4A93"/>
    <w:rsid w:val="00CF5263"/>
    <w:rsid w:val="00CF59F4"/>
    <w:rsid w:val="00CF60B5"/>
    <w:rsid w:val="00CF66E5"/>
    <w:rsid w:val="00D004FA"/>
    <w:rsid w:val="00D0098C"/>
    <w:rsid w:val="00D011C0"/>
    <w:rsid w:val="00D0127B"/>
    <w:rsid w:val="00D01B21"/>
    <w:rsid w:val="00D01E2F"/>
    <w:rsid w:val="00D02960"/>
    <w:rsid w:val="00D02AC9"/>
    <w:rsid w:val="00D02F57"/>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B0B"/>
    <w:rsid w:val="00D12293"/>
    <w:rsid w:val="00D125C8"/>
    <w:rsid w:val="00D1339C"/>
    <w:rsid w:val="00D139A2"/>
    <w:rsid w:val="00D14236"/>
    <w:rsid w:val="00D14553"/>
    <w:rsid w:val="00D14DB1"/>
    <w:rsid w:val="00D15811"/>
    <w:rsid w:val="00D15F43"/>
    <w:rsid w:val="00D15F4D"/>
    <w:rsid w:val="00D16C24"/>
    <w:rsid w:val="00D16E7F"/>
    <w:rsid w:val="00D16E87"/>
    <w:rsid w:val="00D20149"/>
    <w:rsid w:val="00D2055D"/>
    <w:rsid w:val="00D207AE"/>
    <w:rsid w:val="00D20B8B"/>
    <w:rsid w:val="00D20FFD"/>
    <w:rsid w:val="00D2162C"/>
    <w:rsid w:val="00D21A34"/>
    <w:rsid w:val="00D21A3C"/>
    <w:rsid w:val="00D21E41"/>
    <w:rsid w:val="00D22019"/>
    <w:rsid w:val="00D2309A"/>
    <w:rsid w:val="00D231A1"/>
    <w:rsid w:val="00D23319"/>
    <w:rsid w:val="00D233F1"/>
    <w:rsid w:val="00D25408"/>
    <w:rsid w:val="00D256F8"/>
    <w:rsid w:val="00D259AD"/>
    <w:rsid w:val="00D261F9"/>
    <w:rsid w:val="00D2685C"/>
    <w:rsid w:val="00D268CB"/>
    <w:rsid w:val="00D26969"/>
    <w:rsid w:val="00D26A3B"/>
    <w:rsid w:val="00D27AD9"/>
    <w:rsid w:val="00D302FD"/>
    <w:rsid w:val="00D3038A"/>
    <w:rsid w:val="00D30656"/>
    <w:rsid w:val="00D3098D"/>
    <w:rsid w:val="00D3131E"/>
    <w:rsid w:val="00D31747"/>
    <w:rsid w:val="00D31A02"/>
    <w:rsid w:val="00D32099"/>
    <w:rsid w:val="00D3323C"/>
    <w:rsid w:val="00D33456"/>
    <w:rsid w:val="00D3396F"/>
    <w:rsid w:val="00D33D4D"/>
    <w:rsid w:val="00D348E7"/>
    <w:rsid w:val="00D34A0B"/>
    <w:rsid w:val="00D34B5C"/>
    <w:rsid w:val="00D34DD6"/>
    <w:rsid w:val="00D34F2D"/>
    <w:rsid w:val="00D35BC3"/>
    <w:rsid w:val="00D35DFB"/>
    <w:rsid w:val="00D36234"/>
    <w:rsid w:val="00D36371"/>
    <w:rsid w:val="00D37E5F"/>
    <w:rsid w:val="00D404BE"/>
    <w:rsid w:val="00D41057"/>
    <w:rsid w:val="00D41632"/>
    <w:rsid w:val="00D418A5"/>
    <w:rsid w:val="00D41BB9"/>
    <w:rsid w:val="00D437D8"/>
    <w:rsid w:val="00D44097"/>
    <w:rsid w:val="00D447E0"/>
    <w:rsid w:val="00D44994"/>
    <w:rsid w:val="00D44CEB"/>
    <w:rsid w:val="00D45DF3"/>
    <w:rsid w:val="00D45EF2"/>
    <w:rsid w:val="00D46174"/>
    <w:rsid w:val="00D46796"/>
    <w:rsid w:val="00D47962"/>
    <w:rsid w:val="00D47DD0"/>
    <w:rsid w:val="00D47EF0"/>
    <w:rsid w:val="00D50183"/>
    <w:rsid w:val="00D504AE"/>
    <w:rsid w:val="00D50978"/>
    <w:rsid w:val="00D51847"/>
    <w:rsid w:val="00D51D12"/>
    <w:rsid w:val="00D5289E"/>
    <w:rsid w:val="00D52F09"/>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96D"/>
    <w:rsid w:val="00D57BED"/>
    <w:rsid w:val="00D57CD0"/>
    <w:rsid w:val="00D6009C"/>
    <w:rsid w:val="00D60122"/>
    <w:rsid w:val="00D60C8D"/>
    <w:rsid w:val="00D61374"/>
    <w:rsid w:val="00D6168A"/>
    <w:rsid w:val="00D616A5"/>
    <w:rsid w:val="00D61FF0"/>
    <w:rsid w:val="00D6211D"/>
    <w:rsid w:val="00D62C97"/>
    <w:rsid w:val="00D63517"/>
    <w:rsid w:val="00D637AE"/>
    <w:rsid w:val="00D63B75"/>
    <w:rsid w:val="00D6545B"/>
    <w:rsid w:val="00D65732"/>
    <w:rsid w:val="00D659B1"/>
    <w:rsid w:val="00D6605A"/>
    <w:rsid w:val="00D668D0"/>
    <w:rsid w:val="00D66E18"/>
    <w:rsid w:val="00D67111"/>
    <w:rsid w:val="00D6734D"/>
    <w:rsid w:val="00D679CF"/>
    <w:rsid w:val="00D679D3"/>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C2B"/>
    <w:rsid w:val="00D76FAE"/>
    <w:rsid w:val="00D773F9"/>
    <w:rsid w:val="00D777D7"/>
    <w:rsid w:val="00D77C01"/>
    <w:rsid w:val="00D77EF8"/>
    <w:rsid w:val="00D80AB8"/>
    <w:rsid w:val="00D81792"/>
    <w:rsid w:val="00D819B1"/>
    <w:rsid w:val="00D82494"/>
    <w:rsid w:val="00D838B8"/>
    <w:rsid w:val="00D83AE9"/>
    <w:rsid w:val="00D842FD"/>
    <w:rsid w:val="00D84974"/>
    <w:rsid w:val="00D857B8"/>
    <w:rsid w:val="00D86A92"/>
    <w:rsid w:val="00D870F7"/>
    <w:rsid w:val="00D87175"/>
    <w:rsid w:val="00D877FB"/>
    <w:rsid w:val="00D87ABF"/>
    <w:rsid w:val="00D87FF2"/>
    <w:rsid w:val="00D905A1"/>
    <w:rsid w:val="00D908E2"/>
    <w:rsid w:val="00D90CD3"/>
    <w:rsid w:val="00D90E2D"/>
    <w:rsid w:val="00D91891"/>
    <w:rsid w:val="00D919E6"/>
    <w:rsid w:val="00D91BE1"/>
    <w:rsid w:val="00D91C26"/>
    <w:rsid w:val="00D92658"/>
    <w:rsid w:val="00D92C29"/>
    <w:rsid w:val="00D935F9"/>
    <w:rsid w:val="00D936E2"/>
    <w:rsid w:val="00D943C8"/>
    <w:rsid w:val="00D943E2"/>
    <w:rsid w:val="00D94783"/>
    <w:rsid w:val="00D94DA9"/>
    <w:rsid w:val="00D95104"/>
    <w:rsid w:val="00D953CE"/>
    <w:rsid w:val="00D95600"/>
    <w:rsid w:val="00D9595C"/>
    <w:rsid w:val="00D95EEF"/>
    <w:rsid w:val="00D95FE7"/>
    <w:rsid w:val="00D9683C"/>
    <w:rsid w:val="00D97884"/>
    <w:rsid w:val="00D97A35"/>
    <w:rsid w:val="00DA05B7"/>
    <w:rsid w:val="00DA0A7F"/>
    <w:rsid w:val="00DA0D9B"/>
    <w:rsid w:val="00DA1C31"/>
    <w:rsid w:val="00DA20BC"/>
    <w:rsid w:val="00DA28F8"/>
    <w:rsid w:val="00DA2ED7"/>
    <w:rsid w:val="00DA2F90"/>
    <w:rsid w:val="00DA3842"/>
    <w:rsid w:val="00DA3E7A"/>
    <w:rsid w:val="00DA3F27"/>
    <w:rsid w:val="00DA406F"/>
    <w:rsid w:val="00DA4101"/>
    <w:rsid w:val="00DA4154"/>
    <w:rsid w:val="00DA430C"/>
    <w:rsid w:val="00DA4516"/>
    <w:rsid w:val="00DA4CC6"/>
    <w:rsid w:val="00DA615D"/>
    <w:rsid w:val="00DA6598"/>
    <w:rsid w:val="00DA6C0F"/>
    <w:rsid w:val="00DA6DFC"/>
    <w:rsid w:val="00DA6F5C"/>
    <w:rsid w:val="00DA6FB9"/>
    <w:rsid w:val="00DA702F"/>
    <w:rsid w:val="00DA7F8A"/>
    <w:rsid w:val="00DB0176"/>
    <w:rsid w:val="00DB0404"/>
    <w:rsid w:val="00DB11F8"/>
    <w:rsid w:val="00DB18C8"/>
    <w:rsid w:val="00DB18F8"/>
    <w:rsid w:val="00DB1F2A"/>
    <w:rsid w:val="00DB247A"/>
    <w:rsid w:val="00DB297F"/>
    <w:rsid w:val="00DB3153"/>
    <w:rsid w:val="00DB317A"/>
    <w:rsid w:val="00DB3524"/>
    <w:rsid w:val="00DB3B82"/>
    <w:rsid w:val="00DB3E3C"/>
    <w:rsid w:val="00DB4378"/>
    <w:rsid w:val="00DB485D"/>
    <w:rsid w:val="00DB60A9"/>
    <w:rsid w:val="00DB6D23"/>
    <w:rsid w:val="00DB7503"/>
    <w:rsid w:val="00DB796B"/>
    <w:rsid w:val="00DC1327"/>
    <w:rsid w:val="00DC1350"/>
    <w:rsid w:val="00DC1675"/>
    <w:rsid w:val="00DC1AD3"/>
    <w:rsid w:val="00DC1E65"/>
    <w:rsid w:val="00DC264D"/>
    <w:rsid w:val="00DC26A7"/>
    <w:rsid w:val="00DC3237"/>
    <w:rsid w:val="00DC38EF"/>
    <w:rsid w:val="00DC3CA8"/>
    <w:rsid w:val="00DC41A4"/>
    <w:rsid w:val="00DC4492"/>
    <w:rsid w:val="00DC5672"/>
    <w:rsid w:val="00DC5A58"/>
    <w:rsid w:val="00DC60A2"/>
    <w:rsid w:val="00DC6600"/>
    <w:rsid w:val="00DC67BD"/>
    <w:rsid w:val="00DC6924"/>
    <w:rsid w:val="00DC6ECD"/>
    <w:rsid w:val="00DC71F2"/>
    <w:rsid w:val="00DC766F"/>
    <w:rsid w:val="00DC79B3"/>
    <w:rsid w:val="00DD1DA6"/>
    <w:rsid w:val="00DD2025"/>
    <w:rsid w:val="00DD22EA"/>
    <w:rsid w:val="00DD23A0"/>
    <w:rsid w:val="00DD3EF5"/>
    <w:rsid w:val="00DD53FA"/>
    <w:rsid w:val="00DD5F42"/>
    <w:rsid w:val="00DD617B"/>
    <w:rsid w:val="00DD61F9"/>
    <w:rsid w:val="00DD6A29"/>
    <w:rsid w:val="00DD6A89"/>
    <w:rsid w:val="00DD6CE3"/>
    <w:rsid w:val="00DE002F"/>
    <w:rsid w:val="00DE0847"/>
    <w:rsid w:val="00DE0BA3"/>
    <w:rsid w:val="00DE0E59"/>
    <w:rsid w:val="00DE0E7A"/>
    <w:rsid w:val="00DE0F6C"/>
    <w:rsid w:val="00DE192E"/>
    <w:rsid w:val="00DE1C14"/>
    <w:rsid w:val="00DE219B"/>
    <w:rsid w:val="00DE52E3"/>
    <w:rsid w:val="00DE64A6"/>
    <w:rsid w:val="00DE6A66"/>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3F4F"/>
    <w:rsid w:val="00DF41DA"/>
    <w:rsid w:val="00DF438A"/>
    <w:rsid w:val="00DF4572"/>
    <w:rsid w:val="00DF4658"/>
    <w:rsid w:val="00DF4CA3"/>
    <w:rsid w:val="00DF500C"/>
    <w:rsid w:val="00DF5061"/>
    <w:rsid w:val="00DF50C7"/>
    <w:rsid w:val="00DF6C8B"/>
    <w:rsid w:val="00DF6DB9"/>
    <w:rsid w:val="00DF6F17"/>
    <w:rsid w:val="00DF78FA"/>
    <w:rsid w:val="00E002F1"/>
    <w:rsid w:val="00E0082C"/>
    <w:rsid w:val="00E00A84"/>
    <w:rsid w:val="00E01CB3"/>
    <w:rsid w:val="00E01DAA"/>
    <w:rsid w:val="00E023E5"/>
    <w:rsid w:val="00E02432"/>
    <w:rsid w:val="00E04022"/>
    <w:rsid w:val="00E0451F"/>
    <w:rsid w:val="00E05334"/>
    <w:rsid w:val="00E05744"/>
    <w:rsid w:val="00E06228"/>
    <w:rsid w:val="00E06E2C"/>
    <w:rsid w:val="00E0728F"/>
    <w:rsid w:val="00E0755C"/>
    <w:rsid w:val="00E07A58"/>
    <w:rsid w:val="00E10369"/>
    <w:rsid w:val="00E10879"/>
    <w:rsid w:val="00E1092B"/>
    <w:rsid w:val="00E10F6A"/>
    <w:rsid w:val="00E10FA6"/>
    <w:rsid w:val="00E114D6"/>
    <w:rsid w:val="00E130DD"/>
    <w:rsid w:val="00E14070"/>
    <w:rsid w:val="00E14919"/>
    <w:rsid w:val="00E14A7E"/>
    <w:rsid w:val="00E14B48"/>
    <w:rsid w:val="00E14C07"/>
    <w:rsid w:val="00E151E1"/>
    <w:rsid w:val="00E15482"/>
    <w:rsid w:val="00E16160"/>
    <w:rsid w:val="00E16BA1"/>
    <w:rsid w:val="00E17619"/>
    <w:rsid w:val="00E17625"/>
    <w:rsid w:val="00E17805"/>
    <w:rsid w:val="00E17A47"/>
    <w:rsid w:val="00E20DF5"/>
    <w:rsid w:val="00E20F79"/>
    <w:rsid w:val="00E2101F"/>
    <w:rsid w:val="00E21278"/>
    <w:rsid w:val="00E22CCD"/>
    <w:rsid w:val="00E235BC"/>
    <w:rsid w:val="00E23A11"/>
    <w:rsid w:val="00E23EFE"/>
    <w:rsid w:val="00E23F63"/>
    <w:rsid w:val="00E23FB7"/>
    <w:rsid w:val="00E2416D"/>
    <w:rsid w:val="00E24304"/>
    <w:rsid w:val="00E24548"/>
    <w:rsid w:val="00E24A27"/>
    <w:rsid w:val="00E25A55"/>
    <w:rsid w:val="00E25F89"/>
    <w:rsid w:val="00E26DAB"/>
    <w:rsid w:val="00E2771D"/>
    <w:rsid w:val="00E27AFD"/>
    <w:rsid w:val="00E27DD3"/>
    <w:rsid w:val="00E302C3"/>
    <w:rsid w:val="00E309EF"/>
    <w:rsid w:val="00E312F8"/>
    <w:rsid w:val="00E32D62"/>
    <w:rsid w:val="00E339DC"/>
    <w:rsid w:val="00E33E15"/>
    <w:rsid w:val="00E345EF"/>
    <w:rsid w:val="00E34A3C"/>
    <w:rsid w:val="00E34CB8"/>
    <w:rsid w:val="00E356BD"/>
    <w:rsid w:val="00E35A00"/>
    <w:rsid w:val="00E35D58"/>
    <w:rsid w:val="00E35DAF"/>
    <w:rsid w:val="00E35E1A"/>
    <w:rsid w:val="00E35EF5"/>
    <w:rsid w:val="00E361B8"/>
    <w:rsid w:val="00E36413"/>
    <w:rsid w:val="00E36A1B"/>
    <w:rsid w:val="00E375BA"/>
    <w:rsid w:val="00E379A6"/>
    <w:rsid w:val="00E37C01"/>
    <w:rsid w:val="00E4116C"/>
    <w:rsid w:val="00E4148A"/>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530"/>
    <w:rsid w:val="00E53FA9"/>
    <w:rsid w:val="00E5414C"/>
    <w:rsid w:val="00E547B3"/>
    <w:rsid w:val="00E5733D"/>
    <w:rsid w:val="00E6044E"/>
    <w:rsid w:val="00E60CE9"/>
    <w:rsid w:val="00E61922"/>
    <w:rsid w:val="00E61B08"/>
    <w:rsid w:val="00E61CC0"/>
    <w:rsid w:val="00E61D28"/>
    <w:rsid w:val="00E6277B"/>
    <w:rsid w:val="00E62F00"/>
    <w:rsid w:val="00E63DB5"/>
    <w:rsid w:val="00E64424"/>
    <w:rsid w:val="00E645B1"/>
    <w:rsid w:val="00E64799"/>
    <w:rsid w:val="00E64C44"/>
    <w:rsid w:val="00E64C99"/>
    <w:rsid w:val="00E64CD3"/>
    <w:rsid w:val="00E6577D"/>
    <w:rsid w:val="00E658FC"/>
    <w:rsid w:val="00E667D8"/>
    <w:rsid w:val="00E671C9"/>
    <w:rsid w:val="00E67413"/>
    <w:rsid w:val="00E6743F"/>
    <w:rsid w:val="00E6758E"/>
    <w:rsid w:val="00E67959"/>
    <w:rsid w:val="00E67E23"/>
    <w:rsid w:val="00E70016"/>
    <w:rsid w:val="00E70BC7"/>
    <w:rsid w:val="00E70FBC"/>
    <w:rsid w:val="00E71B4A"/>
    <w:rsid w:val="00E7218F"/>
    <w:rsid w:val="00E7242A"/>
    <w:rsid w:val="00E72C01"/>
    <w:rsid w:val="00E72DEB"/>
    <w:rsid w:val="00E741AC"/>
    <w:rsid w:val="00E743A6"/>
    <w:rsid w:val="00E745DE"/>
    <w:rsid w:val="00E7512C"/>
    <w:rsid w:val="00E75174"/>
    <w:rsid w:val="00E75223"/>
    <w:rsid w:val="00E757C2"/>
    <w:rsid w:val="00E758B7"/>
    <w:rsid w:val="00E759DF"/>
    <w:rsid w:val="00E75EBA"/>
    <w:rsid w:val="00E763B4"/>
    <w:rsid w:val="00E773DE"/>
    <w:rsid w:val="00E774AC"/>
    <w:rsid w:val="00E77848"/>
    <w:rsid w:val="00E80258"/>
    <w:rsid w:val="00E80514"/>
    <w:rsid w:val="00E80663"/>
    <w:rsid w:val="00E80E5B"/>
    <w:rsid w:val="00E811DA"/>
    <w:rsid w:val="00E81646"/>
    <w:rsid w:val="00E816C5"/>
    <w:rsid w:val="00E81939"/>
    <w:rsid w:val="00E81CE0"/>
    <w:rsid w:val="00E81E7C"/>
    <w:rsid w:val="00E81FE3"/>
    <w:rsid w:val="00E8224D"/>
    <w:rsid w:val="00E8267F"/>
    <w:rsid w:val="00E82730"/>
    <w:rsid w:val="00E82798"/>
    <w:rsid w:val="00E835CC"/>
    <w:rsid w:val="00E83E6D"/>
    <w:rsid w:val="00E8519F"/>
    <w:rsid w:val="00E85CC3"/>
    <w:rsid w:val="00E8644A"/>
    <w:rsid w:val="00E865AC"/>
    <w:rsid w:val="00E86873"/>
    <w:rsid w:val="00E873F2"/>
    <w:rsid w:val="00E87A8D"/>
    <w:rsid w:val="00E87D7D"/>
    <w:rsid w:val="00E90279"/>
    <w:rsid w:val="00E90635"/>
    <w:rsid w:val="00E9078E"/>
    <w:rsid w:val="00E909A1"/>
    <w:rsid w:val="00E90BFF"/>
    <w:rsid w:val="00E91F04"/>
    <w:rsid w:val="00E91F35"/>
    <w:rsid w:val="00E92442"/>
    <w:rsid w:val="00E934F1"/>
    <w:rsid w:val="00E935F4"/>
    <w:rsid w:val="00E93F19"/>
    <w:rsid w:val="00E942AD"/>
    <w:rsid w:val="00E9441E"/>
    <w:rsid w:val="00E94E3B"/>
    <w:rsid w:val="00E958D1"/>
    <w:rsid w:val="00E95BA6"/>
    <w:rsid w:val="00E95C02"/>
    <w:rsid w:val="00E9603B"/>
    <w:rsid w:val="00E96087"/>
    <w:rsid w:val="00E968D4"/>
    <w:rsid w:val="00E97648"/>
    <w:rsid w:val="00E97EC5"/>
    <w:rsid w:val="00EA0E4A"/>
    <w:rsid w:val="00EA1A4D"/>
    <w:rsid w:val="00EA1A54"/>
    <w:rsid w:val="00EA2226"/>
    <w:rsid w:val="00EA26FC"/>
    <w:rsid w:val="00EA2B03"/>
    <w:rsid w:val="00EA2B13"/>
    <w:rsid w:val="00EA3B5A"/>
    <w:rsid w:val="00EA410E"/>
    <w:rsid w:val="00EA46D8"/>
    <w:rsid w:val="00EA49A6"/>
    <w:rsid w:val="00EA4FD1"/>
    <w:rsid w:val="00EA53C2"/>
    <w:rsid w:val="00EA53CE"/>
    <w:rsid w:val="00EA543B"/>
    <w:rsid w:val="00EA5585"/>
    <w:rsid w:val="00EA558E"/>
    <w:rsid w:val="00EA5695"/>
    <w:rsid w:val="00EA5B0A"/>
    <w:rsid w:val="00EA65AD"/>
    <w:rsid w:val="00EA7FCF"/>
    <w:rsid w:val="00EB0CA3"/>
    <w:rsid w:val="00EB104F"/>
    <w:rsid w:val="00EB1366"/>
    <w:rsid w:val="00EB1B27"/>
    <w:rsid w:val="00EB1DA8"/>
    <w:rsid w:val="00EB252C"/>
    <w:rsid w:val="00EB274D"/>
    <w:rsid w:val="00EB33B6"/>
    <w:rsid w:val="00EB4CFF"/>
    <w:rsid w:val="00EB5476"/>
    <w:rsid w:val="00EB70B0"/>
    <w:rsid w:val="00EB7633"/>
    <w:rsid w:val="00EB7736"/>
    <w:rsid w:val="00EC075F"/>
    <w:rsid w:val="00EC099D"/>
    <w:rsid w:val="00EC1567"/>
    <w:rsid w:val="00EC1BEA"/>
    <w:rsid w:val="00EC2815"/>
    <w:rsid w:val="00EC2E2D"/>
    <w:rsid w:val="00EC3AD4"/>
    <w:rsid w:val="00EC462B"/>
    <w:rsid w:val="00EC4723"/>
    <w:rsid w:val="00EC56E0"/>
    <w:rsid w:val="00EC6057"/>
    <w:rsid w:val="00EC66A9"/>
    <w:rsid w:val="00EC6847"/>
    <w:rsid w:val="00EC71A9"/>
    <w:rsid w:val="00EC74F6"/>
    <w:rsid w:val="00EC7869"/>
    <w:rsid w:val="00EC7DB6"/>
    <w:rsid w:val="00ED0692"/>
    <w:rsid w:val="00ED0710"/>
    <w:rsid w:val="00ED07A6"/>
    <w:rsid w:val="00ED1096"/>
    <w:rsid w:val="00ED162F"/>
    <w:rsid w:val="00ED183A"/>
    <w:rsid w:val="00ED2E52"/>
    <w:rsid w:val="00ED3024"/>
    <w:rsid w:val="00ED3098"/>
    <w:rsid w:val="00ED31AC"/>
    <w:rsid w:val="00ED37CD"/>
    <w:rsid w:val="00ED4CC3"/>
    <w:rsid w:val="00ED5BBD"/>
    <w:rsid w:val="00ED5C5F"/>
    <w:rsid w:val="00ED5E3D"/>
    <w:rsid w:val="00ED5E8D"/>
    <w:rsid w:val="00ED5FE4"/>
    <w:rsid w:val="00ED71C5"/>
    <w:rsid w:val="00ED723C"/>
    <w:rsid w:val="00EE008D"/>
    <w:rsid w:val="00EE16FA"/>
    <w:rsid w:val="00EE3C42"/>
    <w:rsid w:val="00EE3D4F"/>
    <w:rsid w:val="00EE4991"/>
    <w:rsid w:val="00EE4F74"/>
    <w:rsid w:val="00EE534D"/>
    <w:rsid w:val="00EE5560"/>
    <w:rsid w:val="00EE6F1E"/>
    <w:rsid w:val="00EE6FB8"/>
    <w:rsid w:val="00EE7174"/>
    <w:rsid w:val="00EE76AE"/>
    <w:rsid w:val="00EF0348"/>
    <w:rsid w:val="00EF066A"/>
    <w:rsid w:val="00EF160D"/>
    <w:rsid w:val="00EF17FF"/>
    <w:rsid w:val="00EF1F9C"/>
    <w:rsid w:val="00EF2F78"/>
    <w:rsid w:val="00EF3FC6"/>
    <w:rsid w:val="00EF4366"/>
    <w:rsid w:val="00EF44A6"/>
    <w:rsid w:val="00EF49CE"/>
    <w:rsid w:val="00EF4CD6"/>
    <w:rsid w:val="00EF55A0"/>
    <w:rsid w:val="00EF5B3C"/>
    <w:rsid w:val="00EF63D1"/>
    <w:rsid w:val="00EF6513"/>
    <w:rsid w:val="00EF6683"/>
    <w:rsid w:val="00EF7002"/>
    <w:rsid w:val="00EF769B"/>
    <w:rsid w:val="00F003AC"/>
    <w:rsid w:val="00F0072B"/>
    <w:rsid w:val="00F01CDC"/>
    <w:rsid w:val="00F02040"/>
    <w:rsid w:val="00F027BA"/>
    <w:rsid w:val="00F03E79"/>
    <w:rsid w:val="00F0423D"/>
    <w:rsid w:val="00F054C1"/>
    <w:rsid w:val="00F05E00"/>
    <w:rsid w:val="00F0628D"/>
    <w:rsid w:val="00F06651"/>
    <w:rsid w:val="00F06849"/>
    <w:rsid w:val="00F07787"/>
    <w:rsid w:val="00F07DE6"/>
    <w:rsid w:val="00F1056C"/>
    <w:rsid w:val="00F10745"/>
    <w:rsid w:val="00F107F1"/>
    <w:rsid w:val="00F10FC1"/>
    <w:rsid w:val="00F112FD"/>
    <w:rsid w:val="00F121CE"/>
    <w:rsid w:val="00F132E5"/>
    <w:rsid w:val="00F133A1"/>
    <w:rsid w:val="00F13ECD"/>
    <w:rsid w:val="00F1453C"/>
    <w:rsid w:val="00F14D6A"/>
    <w:rsid w:val="00F14D76"/>
    <w:rsid w:val="00F155CE"/>
    <w:rsid w:val="00F15B3D"/>
    <w:rsid w:val="00F168B8"/>
    <w:rsid w:val="00F17EAE"/>
    <w:rsid w:val="00F20118"/>
    <w:rsid w:val="00F209FE"/>
    <w:rsid w:val="00F20F6A"/>
    <w:rsid w:val="00F211FB"/>
    <w:rsid w:val="00F21313"/>
    <w:rsid w:val="00F215DD"/>
    <w:rsid w:val="00F218D4"/>
    <w:rsid w:val="00F21919"/>
    <w:rsid w:val="00F21E7F"/>
    <w:rsid w:val="00F21FD4"/>
    <w:rsid w:val="00F2250A"/>
    <w:rsid w:val="00F226AE"/>
    <w:rsid w:val="00F227FE"/>
    <w:rsid w:val="00F235FC"/>
    <w:rsid w:val="00F23DB5"/>
    <w:rsid w:val="00F24248"/>
    <w:rsid w:val="00F246F3"/>
    <w:rsid w:val="00F24788"/>
    <w:rsid w:val="00F248C0"/>
    <w:rsid w:val="00F24B08"/>
    <w:rsid w:val="00F2640F"/>
    <w:rsid w:val="00F27264"/>
    <w:rsid w:val="00F27768"/>
    <w:rsid w:val="00F27B63"/>
    <w:rsid w:val="00F27C34"/>
    <w:rsid w:val="00F27E46"/>
    <w:rsid w:val="00F301C2"/>
    <w:rsid w:val="00F302E1"/>
    <w:rsid w:val="00F30B46"/>
    <w:rsid w:val="00F3132D"/>
    <w:rsid w:val="00F31B22"/>
    <w:rsid w:val="00F31B49"/>
    <w:rsid w:val="00F31B9C"/>
    <w:rsid w:val="00F3245F"/>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376FF"/>
    <w:rsid w:val="00F405A4"/>
    <w:rsid w:val="00F41EC3"/>
    <w:rsid w:val="00F41F05"/>
    <w:rsid w:val="00F422F1"/>
    <w:rsid w:val="00F42562"/>
    <w:rsid w:val="00F426A8"/>
    <w:rsid w:val="00F427B6"/>
    <w:rsid w:val="00F42A67"/>
    <w:rsid w:val="00F433BD"/>
    <w:rsid w:val="00F44181"/>
    <w:rsid w:val="00F4444C"/>
    <w:rsid w:val="00F445FE"/>
    <w:rsid w:val="00F4472A"/>
    <w:rsid w:val="00F44D03"/>
    <w:rsid w:val="00F44EC5"/>
    <w:rsid w:val="00F45525"/>
    <w:rsid w:val="00F45D03"/>
    <w:rsid w:val="00F47002"/>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2FC"/>
    <w:rsid w:val="00F53BF4"/>
    <w:rsid w:val="00F53C56"/>
    <w:rsid w:val="00F53EE4"/>
    <w:rsid w:val="00F54266"/>
    <w:rsid w:val="00F54400"/>
    <w:rsid w:val="00F55043"/>
    <w:rsid w:val="00F5537B"/>
    <w:rsid w:val="00F568E0"/>
    <w:rsid w:val="00F56DCF"/>
    <w:rsid w:val="00F57034"/>
    <w:rsid w:val="00F57572"/>
    <w:rsid w:val="00F5769B"/>
    <w:rsid w:val="00F60A6C"/>
    <w:rsid w:val="00F60BE9"/>
    <w:rsid w:val="00F60E4E"/>
    <w:rsid w:val="00F6128F"/>
    <w:rsid w:val="00F61FD8"/>
    <w:rsid w:val="00F6279D"/>
    <w:rsid w:val="00F62DAD"/>
    <w:rsid w:val="00F62DBF"/>
    <w:rsid w:val="00F63809"/>
    <w:rsid w:val="00F641FC"/>
    <w:rsid w:val="00F647F7"/>
    <w:rsid w:val="00F64945"/>
    <w:rsid w:val="00F6583C"/>
    <w:rsid w:val="00F6589A"/>
    <w:rsid w:val="00F65F20"/>
    <w:rsid w:val="00F66383"/>
    <w:rsid w:val="00F66677"/>
    <w:rsid w:val="00F6745C"/>
    <w:rsid w:val="00F6783E"/>
    <w:rsid w:val="00F7071D"/>
    <w:rsid w:val="00F70DBE"/>
    <w:rsid w:val="00F71124"/>
    <w:rsid w:val="00F71888"/>
    <w:rsid w:val="00F719CD"/>
    <w:rsid w:val="00F71BB8"/>
    <w:rsid w:val="00F72123"/>
    <w:rsid w:val="00F72584"/>
    <w:rsid w:val="00F7290D"/>
    <w:rsid w:val="00F7302F"/>
    <w:rsid w:val="00F732EC"/>
    <w:rsid w:val="00F73D08"/>
    <w:rsid w:val="00F746DC"/>
    <w:rsid w:val="00F749F4"/>
    <w:rsid w:val="00F74EA9"/>
    <w:rsid w:val="00F75139"/>
    <w:rsid w:val="00F7586B"/>
    <w:rsid w:val="00F75F2F"/>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4EF5"/>
    <w:rsid w:val="00F85536"/>
    <w:rsid w:val="00F8657A"/>
    <w:rsid w:val="00F86620"/>
    <w:rsid w:val="00F8679A"/>
    <w:rsid w:val="00F87117"/>
    <w:rsid w:val="00F8736C"/>
    <w:rsid w:val="00F87EE0"/>
    <w:rsid w:val="00F9030E"/>
    <w:rsid w:val="00F90ADB"/>
    <w:rsid w:val="00F90E78"/>
    <w:rsid w:val="00F90FD3"/>
    <w:rsid w:val="00F91209"/>
    <w:rsid w:val="00F9221F"/>
    <w:rsid w:val="00F92936"/>
    <w:rsid w:val="00F931C7"/>
    <w:rsid w:val="00F93559"/>
    <w:rsid w:val="00F935A5"/>
    <w:rsid w:val="00F93D39"/>
    <w:rsid w:val="00F93D72"/>
    <w:rsid w:val="00F93E65"/>
    <w:rsid w:val="00F94070"/>
    <w:rsid w:val="00F950B5"/>
    <w:rsid w:val="00F9513F"/>
    <w:rsid w:val="00F953CF"/>
    <w:rsid w:val="00F95C1D"/>
    <w:rsid w:val="00F95EA2"/>
    <w:rsid w:val="00F9615C"/>
    <w:rsid w:val="00F96E1B"/>
    <w:rsid w:val="00F97908"/>
    <w:rsid w:val="00F97ADF"/>
    <w:rsid w:val="00F97B43"/>
    <w:rsid w:val="00FA07F8"/>
    <w:rsid w:val="00FA0D17"/>
    <w:rsid w:val="00FA0E11"/>
    <w:rsid w:val="00FA105C"/>
    <w:rsid w:val="00FA1475"/>
    <w:rsid w:val="00FA148A"/>
    <w:rsid w:val="00FA157E"/>
    <w:rsid w:val="00FA1EC7"/>
    <w:rsid w:val="00FA2082"/>
    <w:rsid w:val="00FA27C8"/>
    <w:rsid w:val="00FA348B"/>
    <w:rsid w:val="00FA38C0"/>
    <w:rsid w:val="00FA3B76"/>
    <w:rsid w:val="00FA3D56"/>
    <w:rsid w:val="00FA4A18"/>
    <w:rsid w:val="00FA4D66"/>
    <w:rsid w:val="00FA4E40"/>
    <w:rsid w:val="00FA57D2"/>
    <w:rsid w:val="00FA5A4E"/>
    <w:rsid w:val="00FA63BE"/>
    <w:rsid w:val="00FA6BF9"/>
    <w:rsid w:val="00FB0082"/>
    <w:rsid w:val="00FB0243"/>
    <w:rsid w:val="00FB055A"/>
    <w:rsid w:val="00FB1527"/>
    <w:rsid w:val="00FB1A23"/>
    <w:rsid w:val="00FB1A6A"/>
    <w:rsid w:val="00FB1AD6"/>
    <w:rsid w:val="00FB232E"/>
    <w:rsid w:val="00FB2537"/>
    <w:rsid w:val="00FB33DC"/>
    <w:rsid w:val="00FB3D47"/>
    <w:rsid w:val="00FB4338"/>
    <w:rsid w:val="00FB477E"/>
    <w:rsid w:val="00FB4841"/>
    <w:rsid w:val="00FB4C9C"/>
    <w:rsid w:val="00FB546A"/>
    <w:rsid w:val="00FB54EB"/>
    <w:rsid w:val="00FB5698"/>
    <w:rsid w:val="00FB5DA4"/>
    <w:rsid w:val="00FB5F03"/>
    <w:rsid w:val="00FB6165"/>
    <w:rsid w:val="00FB798F"/>
    <w:rsid w:val="00FC011B"/>
    <w:rsid w:val="00FC0150"/>
    <w:rsid w:val="00FC03AB"/>
    <w:rsid w:val="00FC0AFA"/>
    <w:rsid w:val="00FC0B50"/>
    <w:rsid w:val="00FC0C67"/>
    <w:rsid w:val="00FC1A8F"/>
    <w:rsid w:val="00FC2509"/>
    <w:rsid w:val="00FC2888"/>
    <w:rsid w:val="00FC2F97"/>
    <w:rsid w:val="00FC441F"/>
    <w:rsid w:val="00FC4522"/>
    <w:rsid w:val="00FC4729"/>
    <w:rsid w:val="00FC4A8C"/>
    <w:rsid w:val="00FC53DB"/>
    <w:rsid w:val="00FC5FC2"/>
    <w:rsid w:val="00FC60FC"/>
    <w:rsid w:val="00FC6177"/>
    <w:rsid w:val="00FC63D1"/>
    <w:rsid w:val="00FC7528"/>
    <w:rsid w:val="00FD0572"/>
    <w:rsid w:val="00FD1A97"/>
    <w:rsid w:val="00FD27D3"/>
    <w:rsid w:val="00FD28F5"/>
    <w:rsid w:val="00FD2D7B"/>
    <w:rsid w:val="00FD37F6"/>
    <w:rsid w:val="00FD4010"/>
    <w:rsid w:val="00FD4589"/>
    <w:rsid w:val="00FD473E"/>
    <w:rsid w:val="00FD4987"/>
    <w:rsid w:val="00FD4A80"/>
    <w:rsid w:val="00FD5895"/>
    <w:rsid w:val="00FD58CD"/>
    <w:rsid w:val="00FD71F0"/>
    <w:rsid w:val="00FD7795"/>
    <w:rsid w:val="00FD77F1"/>
    <w:rsid w:val="00FD7DF9"/>
    <w:rsid w:val="00FE0068"/>
    <w:rsid w:val="00FE0250"/>
    <w:rsid w:val="00FE0901"/>
    <w:rsid w:val="00FE0B51"/>
    <w:rsid w:val="00FE0B78"/>
    <w:rsid w:val="00FE0DA1"/>
    <w:rsid w:val="00FE0ED4"/>
    <w:rsid w:val="00FE17DA"/>
    <w:rsid w:val="00FE1EAB"/>
    <w:rsid w:val="00FE28A2"/>
    <w:rsid w:val="00FE2D61"/>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193A"/>
    <w:rsid w:val="00FF2310"/>
    <w:rsid w:val="00FF2720"/>
    <w:rsid w:val="00FF27D6"/>
    <w:rsid w:val="00FF2E73"/>
    <w:rsid w:val="00FF4181"/>
    <w:rsid w:val="00FF4AE2"/>
    <w:rsid w:val="00FF50A8"/>
    <w:rsid w:val="00FF571E"/>
    <w:rsid w:val="00FF57FB"/>
    <w:rsid w:val="00FF6BD1"/>
    <w:rsid w:val="00FF6CC0"/>
    <w:rsid w:val="00FF7161"/>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1F920"/>
  <w15:docId w15:val="{CDDB73B3-4DD6-4981-BE02-8C5231E8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tabs>
        <w:tab w:val="clear" w:pos="681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spacing w:before="1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 Char,????? Char,???? Char,Lista1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a"/>
    <w:next w:val="a"/>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a2"/>
    <w:rsid w:val="00BA19A7"/>
    <w:pPr>
      <w:numPr>
        <w:numId w:val="8"/>
      </w:numPr>
    </w:pPr>
  </w:style>
  <w:style w:type="character" w:customStyle="1" w:styleId="Char10">
    <w:name w:val="列出段落 Char1"/>
    <w:uiPriority w:val="34"/>
    <w:qFormat/>
    <w:rsid w:val="001F4816"/>
    <w:rPr>
      <w:rFonts w:eastAsia="宋体"/>
      <w:lang w:eastAsia="ja-JP"/>
    </w:rPr>
  </w:style>
  <w:style w:type="paragraph" w:customStyle="1" w:styleId="FP">
    <w:name w:val="FP"/>
    <w:basedOn w:val="a"/>
    <w:rsid w:val="000D318C"/>
    <w:pPr>
      <w:autoSpaceDE/>
      <w:autoSpaceDN/>
      <w:adjustRightInd/>
      <w:snapToGrid/>
      <w:spacing w:after="0"/>
      <w:jc w:val="left"/>
    </w:pPr>
    <w:rPr>
      <w:rFonts w:eastAsia="宋体"/>
      <w:sz w:val="20"/>
      <w:szCs w:val="20"/>
      <w:lang w:val="en-GB"/>
    </w:rPr>
  </w:style>
  <w:style w:type="paragraph" w:customStyle="1" w:styleId="B2">
    <w:name w:val="B2"/>
    <w:basedOn w:val="a"/>
    <w:link w:val="B2Char"/>
    <w:rsid w:val="000D318C"/>
    <w:pPr>
      <w:autoSpaceDE/>
      <w:autoSpaceDN/>
      <w:adjustRightInd/>
      <w:snapToGrid/>
      <w:spacing w:after="180"/>
      <w:ind w:left="851" w:hanging="284"/>
      <w:jc w:val="left"/>
    </w:pPr>
    <w:rPr>
      <w:rFonts w:eastAsia="宋体"/>
      <w:sz w:val="20"/>
      <w:szCs w:val="20"/>
      <w:lang w:val="en-GB"/>
    </w:rPr>
  </w:style>
  <w:style w:type="paragraph" w:customStyle="1" w:styleId="B3">
    <w:name w:val="B3"/>
    <w:basedOn w:val="a"/>
    <w:rsid w:val="000D318C"/>
    <w:pPr>
      <w:autoSpaceDE/>
      <w:autoSpaceDN/>
      <w:adjustRightInd/>
      <w:snapToGrid/>
      <w:spacing w:after="180"/>
      <w:ind w:left="1135" w:hanging="284"/>
      <w:jc w:val="left"/>
    </w:pPr>
    <w:rPr>
      <w:rFonts w:eastAsia="宋体"/>
      <w:sz w:val="20"/>
      <w:szCs w:val="20"/>
      <w:lang w:val="en-GB"/>
    </w:rPr>
  </w:style>
  <w:style w:type="character" w:customStyle="1" w:styleId="B1Char1">
    <w:name w:val="B1 Char1"/>
    <w:rsid w:val="000D318C"/>
    <w:rPr>
      <w:lang w:val="en-GB" w:eastAsia="en-US"/>
    </w:rPr>
  </w:style>
  <w:style w:type="character" w:customStyle="1" w:styleId="B2Char">
    <w:name w:val="B2 Char"/>
    <w:link w:val="B2"/>
    <w:locked/>
    <w:rsid w:val="000D318C"/>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E0153-3207-4F2F-9FEA-81754B65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5129</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Huawei</cp:lastModifiedBy>
  <cp:revision>3</cp:revision>
  <cp:lastPrinted>2007-06-19T10:08:00Z</cp:lastPrinted>
  <dcterms:created xsi:type="dcterms:W3CDTF">2018-08-10T13:19:00Z</dcterms:created>
  <dcterms:modified xsi:type="dcterms:W3CDTF">2018-08-10T13:20:00Z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(3)Fm8wAWwB/DsjgmhH7uby1t9Gps5o6B3HvQzUlsMuh1Y7qM6nM2YwFXJFH+ydO8U8eSVHDJY/
b6uurmM1aEiiCZRQoLF7SD3DsTaKgICeNFnWWnsjgDNOLI63eTpHoEfohKIL1br27sO5YL9+
/O95jLnvSts4KcyJMxBGq7cFiXWz4W4pbQpnJ+/7DRQfydUTe1toKdvqGFqIfRIuN8DI9q8f
NFDoWYOBDqehzd/uwo</vt:lpwstr>
  </property>
  <property fmtid="{D5CDD505-2E9C-101B-9397-08002B2CF9AE}" pid="13" name="_2015_ms_pID_725343_00">
    <vt:lpwstr>_2015_ms_pID_725343</vt:lpwstr>
  </property>
  <property fmtid="{D5CDD505-2E9C-101B-9397-08002B2CF9AE}" pid="14" name="_2015_ms_pID_7253431">
    <vt:lpwstr>PlzIGqPxnfoYp7Q+48eIR1NAsuGtZ3NhY6Xh5RHzWnqwi/T03L6kt0
rPd5iH6bD4xGN2bvxruNbXv6eYle6VHI5kul/21jddAf4IlUb0/CUvOa85VIq7wFoWFCQaCB
5nEdesrXyKjc6twro3G7WUAc0r0cuewT1g1dlGMhtA2oER9gBwHew3ypchVreRVjhCPN9Nlu
iN18HldmNv3Yu9/mUmqN9SR76E+c/TLn4mLs</vt:lpwstr>
  </property>
  <property fmtid="{D5CDD505-2E9C-101B-9397-08002B2CF9AE}" pid="15" name="_2015_ms_pID_7253431_00">
    <vt:lpwstr>_2015_ms_pID_7253431</vt:lpwstr>
  </property>
  <property fmtid="{D5CDD505-2E9C-101B-9397-08002B2CF9AE}" pid="16" name="_2015_ms_pID_7253432">
    <vt:lpwstr>4TUiliPOigBA+4PVJsfSZrAaoq+wB5EplkXe
v5dBrVQXkqKDbL5hoHi+Vy7VC7eeTBxr1GsI7IBd+0rgGwTVZvw=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1532661508</vt:lpwstr>
  </property>
</Properties>
</file>