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10AB8" w14:textId="37142346" w:rsidR="00602AAB" w:rsidRPr="00557FFE" w:rsidRDefault="00602AAB" w:rsidP="003C744A">
      <w:pPr>
        <w:pStyle w:val="a3"/>
        <w:tabs>
          <w:tab w:val="right" w:pos="10206"/>
        </w:tabs>
        <w:spacing w:after="0" w:afterAutospacing="0"/>
        <w:jc w:val="left"/>
        <w:rPr>
          <w:rFonts w:eastAsia="宋体" w:cs="Arial"/>
          <w:noProof w:val="0"/>
          <w:sz w:val="28"/>
          <w:szCs w:val="28"/>
          <w:lang w:val="en-US" w:eastAsia="zh-CN"/>
        </w:rPr>
      </w:pPr>
      <w:bookmarkStart w:id="0" w:name="OLE_LINK3"/>
      <w:bookmarkStart w:id="1" w:name="_Ref133120545"/>
      <w:bookmarkStart w:id="2" w:name="_GoBack"/>
      <w:bookmarkEnd w:id="2"/>
      <w:r w:rsidRPr="004266BD">
        <w:rPr>
          <w:rFonts w:cs="Arial"/>
          <w:noProof w:val="0"/>
          <w:sz w:val="28"/>
          <w:szCs w:val="28"/>
          <w:lang w:val="en-US"/>
        </w:rPr>
        <w:t xml:space="preserve">3GPP TSG RAN WG1 </w:t>
      </w:r>
      <w:r w:rsidRPr="004266BD">
        <w:rPr>
          <w:rFonts w:eastAsia="MS Gothic" w:cs="Arial"/>
          <w:noProof w:val="0"/>
          <w:sz w:val="28"/>
          <w:szCs w:val="28"/>
          <w:lang w:val="en-US"/>
        </w:rPr>
        <w:t>Meeting</w:t>
      </w:r>
      <w:r>
        <w:rPr>
          <w:rFonts w:eastAsia="MS Gothic" w:cs="Arial"/>
          <w:noProof w:val="0"/>
          <w:sz w:val="28"/>
          <w:szCs w:val="28"/>
          <w:lang w:val="en-US"/>
        </w:rPr>
        <w:t xml:space="preserve"> #9</w:t>
      </w:r>
      <w:r w:rsidR="00003061">
        <w:rPr>
          <w:rFonts w:eastAsia="宋体" w:cs="Arial" w:hint="eastAsia"/>
          <w:noProof w:val="0"/>
          <w:sz w:val="28"/>
          <w:szCs w:val="28"/>
          <w:lang w:val="en-US" w:eastAsia="zh-CN"/>
        </w:rPr>
        <w:t>3</w:t>
      </w:r>
      <w:r w:rsidR="003C744A">
        <w:rPr>
          <w:rFonts w:eastAsia="宋体" w:cs="Arial" w:hint="eastAsia"/>
          <w:noProof w:val="0"/>
          <w:sz w:val="28"/>
          <w:szCs w:val="28"/>
          <w:lang w:val="en-US" w:eastAsia="zh-CN"/>
        </w:rPr>
        <w:t xml:space="preserve">                        </w:t>
      </w:r>
      <w:r w:rsidR="00003061">
        <w:rPr>
          <w:rFonts w:eastAsia="宋体" w:cs="Arial" w:hint="eastAsia"/>
          <w:noProof w:val="0"/>
          <w:sz w:val="28"/>
          <w:szCs w:val="28"/>
          <w:lang w:val="en-US" w:eastAsia="zh-CN"/>
        </w:rPr>
        <w:t xml:space="preserve">  </w:t>
      </w:r>
      <w:r w:rsidR="003C744A">
        <w:rPr>
          <w:rFonts w:eastAsia="宋体" w:cs="Arial" w:hint="eastAsia"/>
          <w:noProof w:val="0"/>
          <w:sz w:val="28"/>
          <w:szCs w:val="28"/>
          <w:lang w:val="en-US" w:eastAsia="zh-CN"/>
        </w:rPr>
        <w:t xml:space="preserve"> </w:t>
      </w:r>
      <w:r w:rsidR="009D387B" w:rsidRPr="009D387B">
        <w:rPr>
          <w:rFonts w:cs="Arial"/>
          <w:noProof w:val="0"/>
          <w:sz w:val="28"/>
          <w:szCs w:val="28"/>
          <w:lang w:val="en-US"/>
        </w:rPr>
        <w:t>R1-1806940</w:t>
      </w:r>
    </w:p>
    <w:p w14:paraId="4CA9BF15" w14:textId="77777777" w:rsidR="00003061" w:rsidRPr="0076060A" w:rsidRDefault="00003061" w:rsidP="00003061">
      <w:pPr>
        <w:pStyle w:val="a3"/>
        <w:tabs>
          <w:tab w:val="left" w:pos="8190"/>
        </w:tabs>
        <w:spacing w:after="0" w:afterAutospacing="0"/>
        <w:rPr>
          <w:rFonts w:eastAsia="MS Gothic" w:cs="Arial"/>
          <w:noProof w:val="0"/>
          <w:sz w:val="28"/>
          <w:szCs w:val="28"/>
          <w:lang w:val="en-US"/>
        </w:rPr>
      </w:pPr>
      <w:r w:rsidRPr="0076060A">
        <w:rPr>
          <w:rFonts w:eastAsia="MS Gothic" w:cs="Arial"/>
          <w:noProof w:val="0"/>
          <w:sz w:val="28"/>
          <w:szCs w:val="28"/>
          <w:lang w:val="en-US"/>
        </w:rPr>
        <w:t>Busan, Korea, May 21st – 25th, 2018</w:t>
      </w:r>
    </w:p>
    <w:p w14:paraId="2D5F7064" w14:textId="4308A869" w:rsidR="00A26C9B" w:rsidRPr="00003061"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6EABC713" w:rsidR="00004B52" w:rsidRPr="000845E5" w:rsidRDefault="00004B52" w:rsidP="005544D4">
      <w:pPr>
        <w:tabs>
          <w:tab w:val="left" w:pos="1985"/>
        </w:tabs>
        <w:spacing w:after="0" w:afterAutospacing="0"/>
        <w:ind w:left="1985" w:hangingChars="706" w:hanging="1985"/>
        <w:rPr>
          <w:rFonts w:ascii="Arial" w:eastAsia="宋体"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78C16635"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62032" w:rsidRPr="00062032">
        <w:rPr>
          <w:rFonts w:ascii="Arial" w:eastAsia="宋体" w:hAnsi="Arial" w:cs="Arial"/>
          <w:b/>
          <w:sz w:val="28"/>
          <w:szCs w:val="28"/>
          <w:lang w:val="en-US" w:eastAsia="zh-CN"/>
        </w:rPr>
        <w:t>Remaining issues o</w:t>
      </w:r>
      <w:r w:rsidR="00DA4602">
        <w:rPr>
          <w:rFonts w:ascii="Arial" w:eastAsia="宋体" w:hAnsi="Arial" w:cs="Arial" w:hint="eastAsia"/>
          <w:b/>
          <w:sz w:val="28"/>
          <w:szCs w:val="28"/>
          <w:lang w:val="en-US" w:eastAsia="zh-CN"/>
        </w:rPr>
        <w:t>f</w:t>
      </w:r>
      <w:r w:rsidR="00062032" w:rsidRPr="00062032">
        <w:rPr>
          <w:rFonts w:ascii="Arial" w:eastAsia="宋体" w:hAnsi="Arial" w:cs="Arial"/>
          <w:b/>
          <w:sz w:val="28"/>
          <w:szCs w:val="28"/>
          <w:lang w:val="en-US" w:eastAsia="zh-CN"/>
        </w:rPr>
        <w:t xml:space="preserve"> uplink aspects of TDD NB-</w:t>
      </w:r>
      <w:proofErr w:type="spellStart"/>
      <w:r w:rsidR="00062032" w:rsidRPr="00062032">
        <w:rPr>
          <w:rFonts w:ascii="Arial" w:eastAsia="宋体" w:hAnsi="Arial" w:cs="Arial"/>
          <w:b/>
          <w:sz w:val="28"/>
          <w:szCs w:val="28"/>
          <w:lang w:val="en-US" w:eastAsia="zh-CN"/>
        </w:rPr>
        <w:t>IoT</w:t>
      </w:r>
      <w:proofErr w:type="spellEnd"/>
    </w:p>
    <w:p w14:paraId="01D04A16" w14:textId="3E5A2C7C" w:rsidR="00004B52" w:rsidRPr="00602AAB" w:rsidRDefault="00004B52" w:rsidP="005544D4">
      <w:pPr>
        <w:spacing w:after="0" w:afterAutospacing="0"/>
        <w:ind w:left="1985" w:hangingChars="706" w:hanging="1985"/>
        <w:rPr>
          <w:rFonts w:ascii="Arial" w:eastAsia="宋体" w:hAnsi="Arial" w:cs="Arial"/>
          <w:b/>
          <w:sz w:val="28"/>
          <w:szCs w:val="28"/>
          <w:lang w:val="pt-BR" w:eastAsia="zh-CN"/>
        </w:rPr>
      </w:pPr>
      <w:r w:rsidRPr="004266BD">
        <w:rPr>
          <w:rFonts w:ascii="Arial" w:hAnsi="Arial" w:cs="Arial"/>
          <w:b/>
          <w:sz w:val="28"/>
          <w:szCs w:val="28"/>
          <w:lang w:val="pt-BR"/>
        </w:rPr>
        <w:t>Agenda Item:</w:t>
      </w:r>
      <w:r w:rsidRPr="004266BD">
        <w:rPr>
          <w:rFonts w:ascii="Arial" w:hAnsi="Arial" w:cs="Arial"/>
          <w:b/>
          <w:sz w:val="28"/>
          <w:szCs w:val="28"/>
          <w:lang w:val="pt-BR"/>
        </w:rPr>
        <w:tab/>
      </w:r>
      <w:r w:rsidR="00602AAB">
        <w:rPr>
          <w:rFonts w:ascii="Arial" w:eastAsiaTheme="minorEastAsia" w:hAnsi="Arial" w:cs="Arial"/>
          <w:b/>
          <w:sz w:val="28"/>
          <w:szCs w:val="28"/>
          <w:lang w:val="pt-BR"/>
        </w:rPr>
        <w:t>6.2</w:t>
      </w:r>
      <w:r w:rsidR="00602AAB">
        <w:rPr>
          <w:rFonts w:ascii="Arial" w:eastAsia="宋体" w:hAnsi="Arial" w:cs="Arial" w:hint="eastAsia"/>
          <w:b/>
          <w:sz w:val="28"/>
          <w:szCs w:val="28"/>
          <w:lang w:val="pt-BR" w:eastAsia="zh-CN"/>
        </w:rPr>
        <w:t>.7.</w:t>
      </w:r>
      <w:r w:rsidR="00062032">
        <w:rPr>
          <w:rFonts w:ascii="Arial" w:eastAsia="宋体" w:hAnsi="Arial" w:cs="Arial" w:hint="eastAsia"/>
          <w:b/>
          <w:sz w:val="28"/>
          <w:szCs w:val="28"/>
          <w:lang w:val="pt-BR" w:eastAsia="zh-CN"/>
        </w:rPr>
        <w:t>3</w:t>
      </w:r>
      <w:r w:rsidR="00602AAB">
        <w:rPr>
          <w:rFonts w:ascii="Arial" w:eastAsia="宋体" w:hAnsi="Arial" w:cs="Arial" w:hint="eastAsia"/>
          <w:b/>
          <w:sz w:val="28"/>
          <w:szCs w:val="28"/>
          <w:lang w:val="pt-BR" w:eastAsia="zh-CN"/>
        </w:rPr>
        <w:t>.2</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3836D2CE" w14:textId="4EFFC174" w:rsidR="00004B52" w:rsidRPr="004266BD" w:rsidRDefault="00975DA9" w:rsidP="005544D4">
      <w:pPr>
        <w:pStyle w:val="10"/>
        <w:adjustRightInd w:val="0"/>
        <w:spacing w:before="100" w:beforeAutospacing="1" w:afterLines="0"/>
        <w:rPr>
          <w:lang w:val="en-US"/>
        </w:rPr>
      </w:pPr>
      <w:r>
        <w:rPr>
          <w:rFonts w:eastAsia="宋体" w:hint="eastAsia"/>
          <w:lang w:val="en-US" w:eastAsia="zh-CN"/>
        </w:rPr>
        <w:t>Introduction</w:t>
      </w:r>
    </w:p>
    <w:p w14:paraId="31926BD5" w14:textId="5C37A128" w:rsidR="00FD398D" w:rsidRPr="00FD398D" w:rsidRDefault="00FD398D" w:rsidP="00165165">
      <w:pPr>
        <w:spacing w:after="120" w:afterAutospacing="0"/>
        <w:rPr>
          <w:rFonts w:eastAsia="宋体"/>
          <w:lang w:val="en-US" w:eastAsia="zh-CN"/>
        </w:rPr>
      </w:pPr>
      <w:r>
        <w:rPr>
          <w:rFonts w:eastAsia="宋体" w:hint="eastAsia"/>
          <w:lang w:val="en-US" w:eastAsia="zh-CN"/>
        </w:rPr>
        <w:t xml:space="preserve">This contribution provides our views on </w:t>
      </w:r>
      <w:r w:rsidR="00881EFB">
        <w:rPr>
          <w:rFonts w:eastAsia="宋体" w:hint="eastAsia"/>
          <w:lang w:val="en-US" w:eastAsia="zh-CN"/>
        </w:rPr>
        <w:t xml:space="preserve">some </w:t>
      </w:r>
      <w:r>
        <w:rPr>
          <w:rFonts w:eastAsia="宋体" w:hint="eastAsia"/>
          <w:lang w:val="en-US" w:eastAsia="zh-CN"/>
        </w:rPr>
        <w:t xml:space="preserve">remaining issues of the </w:t>
      </w:r>
      <w:r w:rsidR="00881EFB">
        <w:rPr>
          <w:rFonts w:eastAsia="宋体" w:hint="eastAsia"/>
          <w:lang w:val="en-US" w:eastAsia="zh-CN"/>
        </w:rPr>
        <w:t>uplink</w:t>
      </w:r>
      <w:r>
        <w:rPr>
          <w:rFonts w:eastAsia="宋体" w:hint="eastAsia"/>
          <w:lang w:val="en-US" w:eastAsia="zh-CN"/>
        </w:rPr>
        <w:t xml:space="preserve"> aspects of TDD</w:t>
      </w:r>
      <w:r w:rsidR="00881EFB">
        <w:rPr>
          <w:rFonts w:eastAsia="宋体" w:hint="eastAsia"/>
          <w:lang w:val="en-US" w:eastAsia="zh-CN"/>
        </w:rPr>
        <w:t xml:space="preserve"> NB-</w:t>
      </w:r>
      <w:proofErr w:type="spellStart"/>
      <w:r w:rsidR="00881EFB">
        <w:rPr>
          <w:rFonts w:eastAsia="宋体" w:hint="eastAsia"/>
          <w:lang w:val="en-US" w:eastAsia="zh-CN"/>
        </w:rPr>
        <w:t>IoT</w:t>
      </w:r>
      <w:proofErr w:type="spellEnd"/>
      <w:r>
        <w:rPr>
          <w:rFonts w:eastAsia="宋体" w:hint="eastAsia"/>
          <w:lang w:val="en-US" w:eastAsia="zh-CN"/>
        </w:rPr>
        <w:t xml:space="preserve">. </w:t>
      </w:r>
    </w:p>
    <w:p w14:paraId="1D8BF708" w14:textId="7C7B68EB" w:rsidR="00FE1EAC" w:rsidRPr="00646357" w:rsidRDefault="00646357" w:rsidP="00FE1EAC">
      <w:pPr>
        <w:pStyle w:val="20"/>
        <w:rPr>
          <w:rFonts w:eastAsia="MS Gothic"/>
          <w:kern w:val="28"/>
          <w:sz w:val="32"/>
          <w:szCs w:val="20"/>
          <w:lang w:val="en-US"/>
        </w:rPr>
      </w:pPr>
      <w:r>
        <w:rPr>
          <w:rFonts w:eastAsia="MS Gothic"/>
          <w:kern w:val="28"/>
          <w:sz w:val="32"/>
          <w:szCs w:val="20"/>
          <w:lang w:val="en-US"/>
        </w:rPr>
        <w:t>2</w:t>
      </w:r>
      <w:r w:rsidR="00FE1EAC" w:rsidRPr="00646357">
        <w:rPr>
          <w:rFonts w:eastAsia="MS Gothic"/>
          <w:kern w:val="28"/>
          <w:sz w:val="32"/>
          <w:szCs w:val="20"/>
          <w:lang w:val="en-US"/>
        </w:rPr>
        <w:t>.</w:t>
      </w:r>
      <w:r w:rsidR="00FE1EAC" w:rsidRPr="00646357">
        <w:rPr>
          <w:rFonts w:eastAsia="MS Gothic"/>
          <w:kern w:val="28"/>
          <w:sz w:val="32"/>
          <w:szCs w:val="20"/>
          <w:lang w:val="en-US"/>
        </w:rPr>
        <w:tab/>
        <w:t>NPRACH Design</w:t>
      </w:r>
    </w:p>
    <w:p w14:paraId="50293DBD" w14:textId="5EEC44B6" w:rsidR="00502056" w:rsidRDefault="00326769" w:rsidP="00165165">
      <w:pPr>
        <w:spacing w:after="120" w:afterAutospacing="0"/>
        <w:rPr>
          <w:rFonts w:eastAsia="宋体"/>
          <w:lang w:val="en-US" w:eastAsia="zh-CN"/>
        </w:rPr>
      </w:pPr>
      <w:r>
        <w:rPr>
          <w:rFonts w:eastAsia="宋体" w:hint="eastAsia"/>
          <w:lang w:val="en-US" w:eastAsia="zh-CN"/>
        </w:rPr>
        <w:t>In TDD NB-</w:t>
      </w:r>
      <w:proofErr w:type="spellStart"/>
      <w:r>
        <w:rPr>
          <w:rFonts w:eastAsia="宋体" w:hint="eastAsia"/>
          <w:lang w:val="en-US" w:eastAsia="zh-CN"/>
        </w:rPr>
        <w:t>IoT</w:t>
      </w:r>
      <w:proofErr w:type="spellEnd"/>
      <w:r>
        <w:rPr>
          <w:rFonts w:eastAsia="宋体" w:hint="eastAsia"/>
          <w:lang w:val="en-US" w:eastAsia="zh-CN"/>
        </w:rPr>
        <w:t xml:space="preserve">, </w:t>
      </w:r>
      <w:r w:rsidR="007B1991">
        <w:rPr>
          <w:rFonts w:eastAsia="宋体" w:hint="eastAsia"/>
          <w:lang w:val="en-US" w:eastAsia="zh-CN"/>
        </w:rPr>
        <w:t>the frequency domain configuration</w:t>
      </w:r>
      <w:r w:rsidR="006E6355">
        <w:rPr>
          <w:rFonts w:eastAsia="宋体" w:hint="eastAsia"/>
          <w:lang w:val="en-US" w:eastAsia="zh-CN"/>
        </w:rPr>
        <w:t xml:space="preserve"> </w:t>
      </w:r>
      <w:r w:rsidR="00150F49">
        <w:rPr>
          <w:rFonts w:eastAsia="宋体" w:hint="eastAsia"/>
          <w:lang w:val="en-US" w:eastAsia="zh-CN"/>
        </w:rPr>
        <w:t xml:space="preserve">may </w:t>
      </w:r>
      <w:r w:rsidR="00165165">
        <w:rPr>
          <w:rFonts w:eastAsia="宋体" w:hint="eastAsia"/>
          <w:lang w:val="en-US" w:eastAsia="zh-CN"/>
        </w:rPr>
        <w:t xml:space="preserve">fully </w:t>
      </w:r>
      <w:r w:rsidR="006E6355">
        <w:rPr>
          <w:rFonts w:eastAsia="宋体" w:hint="eastAsia"/>
          <w:lang w:val="en-US" w:eastAsia="zh-CN"/>
        </w:rPr>
        <w:t>reuse that of FDD NB-</w:t>
      </w:r>
      <w:proofErr w:type="spellStart"/>
      <w:r w:rsidR="006E6355">
        <w:rPr>
          <w:rFonts w:eastAsia="宋体" w:hint="eastAsia"/>
          <w:lang w:val="en-US" w:eastAsia="zh-CN"/>
        </w:rPr>
        <w:t>IoT</w:t>
      </w:r>
      <w:proofErr w:type="spellEnd"/>
      <w:r w:rsidR="006E6355">
        <w:rPr>
          <w:rFonts w:eastAsia="宋体" w:hint="eastAsia"/>
          <w:lang w:val="en-US" w:eastAsia="zh-CN"/>
        </w:rPr>
        <w:t xml:space="preserve"> but the time domain configuration needs to be reconsidered</w:t>
      </w:r>
      <w:r w:rsidR="00150F49">
        <w:rPr>
          <w:rFonts w:eastAsia="宋体" w:hint="eastAsia"/>
          <w:lang w:val="en-US" w:eastAsia="zh-CN"/>
        </w:rPr>
        <w:t xml:space="preserve">. For example, </w:t>
      </w:r>
      <w:r w:rsidR="006E6355">
        <w:rPr>
          <w:rFonts w:eastAsia="宋体" w:hint="eastAsia"/>
          <w:lang w:val="en-US" w:eastAsia="zh-CN"/>
        </w:rPr>
        <w:t>the starting time of a NPRACH opportunity as configured in FDD NB-</w:t>
      </w:r>
      <w:proofErr w:type="spellStart"/>
      <w:r w:rsidR="006E6355">
        <w:rPr>
          <w:rFonts w:eastAsia="宋体" w:hint="eastAsia"/>
          <w:lang w:val="en-US" w:eastAsia="zh-CN"/>
        </w:rPr>
        <w:t>IoT</w:t>
      </w:r>
      <w:proofErr w:type="spellEnd"/>
      <w:r w:rsidR="006E6355">
        <w:rPr>
          <w:rFonts w:eastAsia="宋体" w:hint="eastAsia"/>
          <w:lang w:val="en-US" w:eastAsia="zh-CN"/>
        </w:rPr>
        <w:t xml:space="preserve"> </w:t>
      </w:r>
      <w:r w:rsidR="00150F49">
        <w:rPr>
          <w:rFonts w:eastAsia="宋体" w:hint="eastAsia"/>
          <w:lang w:val="en-US" w:eastAsia="zh-CN"/>
        </w:rPr>
        <w:t>can hardly point to</w:t>
      </w:r>
      <w:r w:rsidR="006E6355">
        <w:rPr>
          <w:rFonts w:eastAsia="宋体" w:hint="eastAsia"/>
          <w:lang w:val="en-US" w:eastAsia="zh-CN"/>
        </w:rPr>
        <w:t xml:space="preserve"> a valid NPRACH </w:t>
      </w:r>
      <w:proofErr w:type="spellStart"/>
      <w:r w:rsidR="006E6355">
        <w:rPr>
          <w:rFonts w:eastAsia="宋体" w:hint="eastAsia"/>
          <w:lang w:val="en-US" w:eastAsia="zh-CN"/>
        </w:rPr>
        <w:t>subframe</w:t>
      </w:r>
      <w:proofErr w:type="spellEnd"/>
      <w:r w:rsidR="006E6355">
        <w:rPr>
          <w:rFonts w:eastAsia="宋体" w:hint="eastAsia"/>
          <w:lang w:val="en-US" w:eastAsia="zh-CN"/>
        </w:rPr>
        <w:t xml:space="preserve"> in TDD NB-</w:t>
      </w:r>
      <w:proofErr w:type="spellStart"/>
      <w:r w:rsidR="006E6355">
        <w:rPr>
          <w:rFonts w:eastAsia="宋体" w:hint="eastAsia"/>
          <w:lang w:val="en-US" w:eastAsia="zh-CN"/>
        </w:rPr>
        <w:t>IoT</w:t>
      </w:r>
      <w:proofErr w:type="spellEnd"/>
      <w:r w:rsidR="006E6355">
        <w:rPr>
          <w:rFonts w:eastAsia="宋体" w:hint="eastAsia"/>
          <w:lang w:val="en-US" w:eastAsia="zh-CN"/>
        </w:rPr>
        <w:t xml:space="preserve">. </w:t>
      </w:r>
    </w:p>
    <w:p w14:paraId="10AEB167" w14:textId="27A2346C" w:rsidR="006D33A8" w:rsidRDefault="006D33A8" w:rsidP="00165165">
      <w:pPr>
        <w:spacing w:after="120" w:afterAutospacing="0"/>
        <w:rPr>
          <w:rFonts w:eastAsia="宋体"/>
          <w:lang w:val="en-US" w:eastAsia="zh-CN"/>
        </w:rPr>
      </w:pPr>
      <w:r>
        <w:rPr>
          <w:rFonts w:eastAsia="宋体"/>
          <w:lang w:val="en-US" w:eastAsia="zh-CN"/>
        </w:rPr>
        <w:t>T</w:t>
      </w:r>
      <w:r>
        <w:rPr>
          <w:rFonts w:eastAsia="宋体" w:hint="eastAsia"/>
          <w:lang w:val="en-US" w:eastAsia="zh-CN"/>
        </w:rPr>
        <w:t>he time domain NPRACH configuration</w:t>
      </w:r>
      <w:r w:rsidR="00150F49">
        <w:rPr>
          <w:rFonts w:eastAsia="宋体" w:hint="eastAsia"/>
          <w:lang w:val="en-US" w:eastAsia="zh-CN"/>
        </w:rPr>
        <w:t xml:space="preserve"> in FDD NB-</w:t>
      </w:r>
      <w:proofErr w:type="spellStart"/>
      <w:r w:rsidR="00150F49">
        <w:rPr>
          <w:rFonts w:eastAsia="宋体" w:hint="eastAsia"/>
          <w:lang w:val="en-US" w:eastAsia="zh-CN"/>
        </w:rPr>
        <w:t>IoT</w:t>
      </w:r>
      <w:proofErr w:type="spellEnd"/>
      <w:r>
        <w:rPr>
          <w:rFonts w:eastAsia="宋体" w:hint="eastAsia"/>
          <w:lang w:val="en-US" w:eastAsia="zh-CN"/>
        </w:rPr>
        <w:t xml:space="preserve"> is covered by the following agreements</w:t>
      </w:r>
      <w:r w:rsidR="00165165">
        <w:rPr>
          <w:rFonts w:eastAsia="宋体" w:hint="eastAsia"/>
          <w:lang w:val="en-US" w:eastAsia="zh-CN"/>
        </w:rPr>
        <w:t xml:space="preserve"> made in RAN1 NB-</w:t>
      </w:r>
      <w:proofErr w:type="spellStart"/>
      <w:r w:rsidR="00165165">
        <w:rPr>
          <w:rFonts w:eastAsia="宋体" w:hint="eastAsia"/>
          <w:lang w:val="en-US" w:eastAsia="zh-CN"/>
        </w:rPr>
        <w:t>IoT</w:t>
      </w:r>
      <w:proofErr w:type="spellEnd"/>
      <w:r w:rsidR="00165165">
        <w:rPr>
          <w:rFonts w:eastAsia="宋体" w:hint="eastAsia"/>
          <w:lang w:val="en-US" w:eastAsia="zh-CN"/>
        </w:rPr>
        <w:t xml:space="preserve"> Ad-hoc#2 meeting</w:t>
      </w:r>
      <w:r>
        <w:rPr>
          <w:rFonts w:eastAsia="宋体" w:hint="eastAsia"/>
          <w:lang w:val="en-US" w:eastAsia="zh-CN"/>
        </w:rPr>
        <w:t>:</w:t>
      </w:r>
    </w:p>
    <w:tbl>
      <w:tblPr>
        <w:tblStyle w:val="ac"/>
        <w:tblW w:w="0" w:type="auto"/>
        <w:tblLook w:val="04A0" w:firstRow="1" w:lastRow="0" w:firstColumn="1" w:lastColumn="0" w:noHBand="0" w:noVBand="1"/>
      </w:tblPr>
      <w:tblGrid>
        <w:gridCol w:w="10180"/>
      </w:tblGrid>
      <w:tr w:rsidR="006D33A8" w14:paraId="4390BE59" w14:textId="77777777" w:rsidTr="006D33A8">
        <w:tc>
          <w:tcPr>
            <w:tcW w:w="10180" w:type="dxa"/>
          </w:tcPr>
          <w:p w14:paraId="7D2F534E" w14:textId="446F1D77" w:rsidR="006D33A8" w:rsidRPr="006D33A8" w:rsidRDefault="006D33A8" w:rsidP="006D33A8">
            <w:pPr>
              <w:snapToGrid/>
              <w:spacing w:after="0" w:afterAutospacing="0"/>
              <w:jc w:val="left"/>
              <w:rPr>
                <w:rFonts w:ascii="Times" w:eastAsia="MS Mincho" w:hAnsi="Times" w:cs="Times"/>
                <w:lang w:val="en-US"/>
              </w:rPr>
            </w:pPr>
            <w:r w:rsidRPr="006D33A8">
              <w:rPr>
                <w:rFonts w:ascii="Times" w:eastAsia="宋体" w:hAnsi="Times" w:cs="Times" w:hint="eastAsia"/>
                <w:highlight w:val="green"/>
                <w:lang w:val="en-US" w:eastAsia="zh-CN"/>
              </w:rPr>
              <w:t>Agreements:</w:t>
            </w:r>
          </w:p>
          <w:p w14:paraId="168A1178" w14:textId="77777777" w:rsidR="006D33A8" w:rsidRPr="00E71470" w:rsidRDefault="006D33A8" w:rsidP="009C5748">
            <w:pPr>
              <w:numPr>
                <w:ilvl w:val="0"/>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The configuration o</w:t>
            </w:r>
            <w:r>
              <w:rPr>
                <w:rFonts w:ascii="Times" w:eastAsia="MS Mincho" w:hAnsi="Times" w:cs="Times"/>
                <w:lang w:val="en-US"/>
              </w:rPr>
              <w:t>f NB-PRACH resource is given by</w:t>
            </w:r>
          </w:p>
          <w:p w14:paraId="49CCE031" w14:textId="77777777" w:rsidR="006D33A8" w:rsidRPr="00E71470" w:rsidRDefault="006D33A8" w:rsidP="009C5748">
            <w:pPr>
              <w:numPr>
                <w:ilvl w:val="1"/>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Periodicity (3 bits)</w:t>
            </w:r>
          </w:p>
          <w:p w14:paraId="53C18919" w14:textId="77777777" w:rsidR="006D33A8" w:rsidRPr="00E71470" w:rsidRDefault="006D33A8" w:rsidP="009C5748">
            <w:pPr>
              <w:numPr>
                <w:ilvl w:val="2"/>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 xml:space="preserve">{40, 80, 160, 240, 320, 640, 1280, 2560} </w:t>
            </w:r>
            <w:proofErr w:type="spellStart"/>
            <w:r w:rsidRPr="00E71470">
              <w:rPr>
                <w:rFonts w:ascii="Times" w:eastAsia="MS Mincho" w:hAnsi="Times" w:cs="Times"/>
                <w:lang w:val="en-US"/>
              </w:rPr>
              <w:t>ms</w:t>
            </w:r>
            <w:proofErr w:type="spellEnd"/>
          </w:p>
          <w:p w14:paraId="42B560FE" w14:textId="77777777" w:rsidR="006D33A8" w:rsidRPr="00E71470" w:rsidRDefault="006D33A8" w:rsidP="009C5748">
            <w:pPr>
              <w:numPr>
                <w:ilvl w:val="1"/>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Number of opportunities per period</w:t>
            </w:r>
          </w:p>
          <w:p w14:paraId="4356D31B" w14:textId="77777777" w:rsidR="006D33A8" w:rsidRPr="00E71470" w:rsidRDefault="006D33A8" w:rsidP="009C5748">
            <w:pPr>
              <w:numPr>
                <w:ilvl w:val="2"/>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1 (no indication needed)</w:t>
            </w:r>
          </w:p>
          <w:p w14:paraId="63A1719F" w14:textId="11E79AEE" w:rsidR="006D33A8" w:rsidRPr="006D33A8" w:rsidRDefault="006D33A8" w:rsidP="009C5748">
            <w:pPr>
              <w:numPr>
                <w:ilvl w:val="0"/>
                <w:numId w:val="13"/>
              </w:numPr>
              <w:snapToGrid/>
              <w:spacing w:after="0" w:afterAutospacing="0"/>
              <w:jc w:val="left"/>
              <w:rPr>
                <w:rFonts w:eastAsia="宋体"/>
                <w:lang w:val="en-US" w:eastAsia="zh-CN"/>
              </w:rPr>
            </w:pPr>
            <w:r w:rsidRPr="00C641B0">
              <w:rPr>
                <w:rFonts w:ascii="Times" w:eastAsia="MS Mincho" w:hAnsi="Times" w:cs="Times"/>
                <w:lang w:val="en-US"/>
              </w:rPr>
              <w:t xml:space="preserve">Starting time of </w:t>
            </w:r>
            <w:r>
              <w:rPr>
                <w:rFonts w:ascii="Times" w:eastAsia="MS Mincho" w:hAnsi="Times" w:cs="Times"/>
                <w:lang w:val="en-US"/>
              </w:rPr>
              <w:t xml:space="preserve">PRACH </w:t>
            </w:r>
            <w:r w:rsidRPr="00C641B0">
              <w:rPr>
                <w:rFonts w:ascii="Times" w:eastAsia="MS Mincho" w:hAnsi="Times" w:cs="Times"/>
                <w:lang w:val="en-US"/>
              </w:rPr>
              <w:t xml:space="preserve">period </w:t>
            </w:r>
            <w:r>
              <w:rPr>
                <w:rFonts w:ascii="Times" w:eastAsia="MS Mincho" w:hAnsi="Times" w:cs="Times"/>
                <w:lang w:val="en-US"/>
              </w:rPr>
              <w:t xml:space="preserve">is </w:t>
            </w:r>
            <w:r w:rsidRPr="00C641B0">
              <w:rPr>
                <w:rFonts w:ascii="Times" w:eastAsia="MS Mincho" w:hAnsi="Times" w:cs="Times"/>
                <w:lang w:val="en-US"/>
              </w:rPr>
              <w:t xml:space="preserve">{8, 16, 32, 64, 128, 256, 512, 1024} </w:t>
            </w:r>
            <w:proofErr w:type="spellStart"/>
            <w:r w:rsidRPr="00C641B0">
              <w:rPr>
                <w:rFonts w:ascii="Times" w:eastAsia="MS Mincho" w:hAnsi="Times" w:cs="Times"/>
                <w:lang w:val="en-US"/>
              </w:rPr>
              <w:t>ms</w:t>
            </w:r>
            <w:proofErr w:type="spellEnd"/>
            <w:r>
              <w:rPr>
                <w:rFonts w:ascii="Times" w:eastAsia="MS Mincho" w:hAnsi="Times" w:cs="Times"/>
                <w:lang w:val="en-US"/>
              </w:rPr>
              <w:t xml:space="preserve"> indicated with 3 bits.</w:t>
            </w:r>
          </w:p>
        </w:tc>
      </w:tr>
    </w:tbl>
    <w:p w14:paraId="2DEB1E25" w14:textId="040FCC5D" w:rsidR="00502056" w:rsidRDefault="006D33A8" w:rsidP="00CD320B">
      <w:pPr>
        <w:spacing w:before="120" w:after="120" w:afterAutospacing="0"/>
        <w:rPr>
          <w:rFonts w:eastAsia="宋体"/>
          <w:lang w:val="en-US" w:eastAsia="zh-CN"/>
        </w:rPr>
      </w:pPr>
      <w:r>
        <w:rPr>
          <w:rFonts w:eastAsia="宋体" w:hint="eastAsia"/>
          <w:lang w:val="en-US" w:eastAsia="zh-CN"/>
        </w:rPr>
        <w:t>In TDD NB-</w:t>
      </w:r>
      <w:proofErr w:type="spellStart"/>
      <w:r>
        <w:rPr>
          <w:rFonts w:eastAsia="宋体" w:hint="eastAsia"/>
          <w:lang w:val="en-US" w:eastAsia="zh-CN"/>
        </w:rPr>
        <w:t>IoT</w:t>
      </w:r>
      <w:proofErr w:type="spellEnd"/>
      <w:r>
        <w:rPr>
          <w:rFonts w:eastAsia="宋体" w:hint="eastAsia"/>
          <w:lang w:val="en-US" w:eastAsia="zh-CN"/>
        </w:rPr>
        <w:t>, t</w:t>
      </w:r>
      <w:r w:rsidR="00502056">
        <w:rPr>
          <w:rFonts w:eastAsia="宋体" w:hint="eastAsia"/>
          <w:lang w:val="en-US" w:eastAsia="zh-CN"/>
        </w:rPr>
        <w:t>he following aspects may need to be discussed:</w:t>
      </w:r>
    </w:p>
    <w:p w14:paraId="4D6C55ED" w14:textId="226FA902" w:rsidR="00502056" w:rsidRDefault="00502056" w:rsidP="009C5748">
      <w:pPr>
        <w:pStyle w:val="afe"/>
        <w:numPr>
          <w:ilvl w:val="0"/>
          <w:numId w:val="14"/>
        </w:numPr>
        <w:ind w:leftChars="0"/>
        <w:rPr>
          <w:rFonts w:eastAsia="宋体"/>
          <w:lang w:val="en-US" w:eastAsia="zh-CN"/>
        </w:rPr>
      </w:pPr>
      <w:r>
        <w:rPr>
          <w:rFonts w:eastAsia="宋体"/>
          <w:lang w:val="en-US" w:eastAsia="zh-CN"/>
        </w:rPr>
        <w:t>T</w:t>
      </w:r>
      <w:r>
        <w:rPr>
          <w:rFonts w:eastAsia="宋体" w:hint="eastAsia"/>
          <w:lang w:val="en-US" w:eastAsia="zh-CN"/>
        </w:rPr>
        <w:t xml:space="preserve">he unit for </w:t>
      </w:r>
      <w:r>
        <w:rPr>
          <w:rFonts w:eastAsia="宋体"/>
          <w:lang w:val="en-US" w:eastAsia="zh-CN"/>
        </w:rPr>
        <w:t>“</w:t>
      </w:r>
      <w:r>
        <w:rPr>
          <w:rFonts w:eastAsia="宋体" w:hint="eastAsia"/>
          <w:lang w:val="en-US" w:eastAsia="zh-CN"/>
        </w:rPr>
        <w:t>starting time</w:t>
      </w:r>
      <w:r>
        <w:rPr>
          <w:rFonts w:eastAsia="宋体"/>
          <w:lang w:val="en-US" w:eastAsia="zh-CN"/>
        </w:rPr>
        <w:t>”</w:t>
      </w:r>
      <w:r>
        <w:rPr>
          <w:rFonts w:eastAsia="宋体" w:hint="eastAsia"/>
          <w:lang w:val="en-US" w:eastAsia="zh-CN"/>
        </w:rPr>
        <w:t xml:space="preserve"> (i.e. offset for a given NPRACH period) in TDD NB-</w:t>
      </w:r>
      <w:proofErr w:type="spellStart"/>
      <w:r>
        <w:rPr>
          <w:rFonts w:eastAsia="宋体" w:hint="eastAsia"/>
          <w:lang w:val="en-US" w:eastAsia="zh-CN"/>
        </w:rPr>
        <w:t>IoT</w:t>
      </w:r>
      <w:proofErr w:type="spellEnd"/>
      <w:r>
        <w:rPr>
          <w:rFonts w:eastAsia="宋体" w:hint="eastAsia"/>
          <w:lang w:val="en-US" w:eastAsia="zh-CN"/>
        </w:rPr>
        <w:t xml:space="preserve"> should not be </w:t>
      </w:r>
      <w:proofErr w:type="spellStart"/>
      <w:r>
        <w:rPr>
          <w:rFonts w:eastAsia="宋体" w:hint="eastAsia"/>
          <w:lang w:val="en-US" w:eastAsia="zh-CN"/>
        </w:rPr>
        <w:t>ms.</w:t>
      </w:r>
      <w:proofErr w:type="spellEnd"/>
      <w:r>
        <w:rPr>
          <w:rFonts w:eastAsia="宋体" w:hint="eastAsia"/>
          <w:lang w:val="en-US" w:eastAsia="zh-CN"/>
        </w:rPr>
        <w:t xml:space="preserve"> </w:t>
      </w:r>
      <w:r w:rsidR="006D33A8">
        <w:rPr>
          <w:rFonts w:eastAsia="宋体" w:hint="eastAsia"/>
          <w:lang w:val="en-US" w:eastAsia="zh-CN"/>
        </w:rPr>
        <w:t>In our view i</w:t>
      </w:r>
      <w:r>
        <w:rPr>
          <w:rFonts w:eastAsia="宋体" w:hint="eastAsia"/>
          <w:lang w:val="en-US" w:eastAsia="zh-CN"/>
        </w:rPr>
        <w:t xml:space="preserve">t can be </w:t>
      </w:r>
      <w:r w:rsidR="006D33A8">
        <w:rPr>
          <w:rFonts w:eastAsia="宋体" w:hint="eastAsia"/>
          <w:lang w:val="en-US" w:eastAsia="zh-CN"/>
        </w:rPr>
        <w:t>either</w:t>
      </w:r>
      <w:r>
        <w:rPr>
          <w:rFonts w:eastAsia="宋体" w:hint="eastAsia"/>
          <w:lang w:val="en-US" w:eastAsia="zh-CN"/>
        </w:rPr>
        <w:t xml:space="preserve"> frame or half frame</w:t>
      </w:r>
      <w:r w:rsidR="00165165">
        <w:rPr>
          <w:rFonts w:eastAsia="宋体" w:hint="eastAsia"/>
          <w:lang w:val="en-US" w:eastAsia="zh-CN"/>
        </w:rPr>
        <w:t xml:space="preserve">, or else the </w:t>
      </w:r>
      <w:proofErr w:type="spellStart"/>
      <w:r w:rsidR="00165165">
        <w:rPr>
          <w:rFonts w:eastAsia="宋体" w:hint="eastAsia"/>
          <w:lang w:val="en-US" w:eastAsia="zh-CN"/>
        </w:rPr>
        <w:t>subframe</w:t>
      </w:r>
      <w:proofErr w:type="spellEnd"/>
      <w:r w:rsidR="00165165">
        <w:rPr>
          <w:rFonts w:eastAsia="宋体" w:hint="eastAsia"/>
          <w:lang w:val="en-US" w:eastAsia="zh-CN"/>
        </w:rPr>
        <w:t xml:space="preserve"> location (within a radio frame) may be different per NPRACH period, and may point to an invalid NPRACH </w:t>
      </w:r>
      <w:proofErr w:type="spellStart"/>
      <w:r w:rsidR="00165165">
        <w:rPr>
          <w:rFonts w:eastAsia="宋体" w:hint="eastAsia"/>
          <w:lang w:val="en-US" w:eastAsia="zh-CN"/>
        </w:rPr>
        <w:t>subframe</w:t>
      </w:r>
      <w:proofErr w:type="spellEnd"/>
      <w:r w:rsidR="00165165">
        <w:rPr>
          <w:rFonts w:eastAsia="宋体" w:hint="eastAsia"/>
          <w:lang w:val="en-US" w:eastAsia="zh-CN"/>
        </w:rPr>
        <w:t xml:space="preserve"> in some NPRACH periods</w:t>
      </w:r>
      <w:r>
        <w:rPr>
          <w:rFonts w:eastAsia="宋体" w:hint="eastAsia"/>
          <w:lang w:val="en-US" w:eastAsia="zh-CN"/>
        </w:rPr>
        <w:t>.</w:t>
      </w:r>
    </w:p>
    <w:p w14:paraId="7E282F9B" w14:textId="1E2F99F5" w:rsidR="00326769" w:rsidRPr="00502056" w:rsidRDefault="00502056" w:rsidP="009C5748">
      <w:pPr>
        <w:pStyle w:val="afe"/>
        <w:numPr>
          <w:ilvl w:val="0"/>
          <w:numId w:val="14"/>
        </w:numPr>
        <w:ind w:leftChars="0"/>
        <w:rPr>
          <w:rFonts w:eastAsia="宋体"/>
          <w:lang w:val="en-US" w:eastAsia="zh-CN"/>
        </w:rPr>
      </w:pPr>
      <w:r>
        <w:rPr>
          <w:rFonts w:eastAsia="宋体" w:hint="eastAsia"/>
          <w:lang w:val="en-US" w:eastAsia="zh-CN"/>
        </w:rPr>
        <w:t>T</w:t>
      </w:r>
      <w:r w:rsidR="006E6355" w:rsidRPr="00502056">
        <w:rPr>
          <w:rFonts w:eastAsia="宋体" w:hint="eastAsia"/>
          <w:lang w:val="en-US" w:eastAsia="zh-CN"/>
        </w:rPr>
        <w:t>he maximum NPRACH periodicity may also need to be extended</w:t>
      </w:r>
      <w:r w:rsidR="006D33A8">
        <w:rPr>
          <w:rFonts w:eastAsia="宋体" w:hint="eastAsia"/>
          <w:lang w:val="en-US" w:eastAsia="zh-CN"/>
        </w:rPr>
        <w:t xml:space="preserve"> (e.g. doubled)</w:t>
      </w:r>
      <w:r w:rsidR="006E6355" w:rsidRPr="00502056">
        <w:rPr>
          <w:rFonts w:eastAsia="宋体" w:hint="eastAsia"/>
          <w:lang w:val="en-US" w:eastAsia="zh-CN"/>
        </w:rPr>
        <w:t xml:space="preserve"> due to less available uplink </w:t>
      </w:r>
      <w:proofErr w:type="spellStart"/>
      <w:r w:rsidR="006E6355" w:rsidRPr="00502056">
        <w:rPr>
          <w:rFonts w:eastAsia="宋体" w:hint="eastAsia"/>
          <w:lang w:val="en-US" w:eastAsia="zh-CN"/>
        </w:rPr>
        <w:t>subframes</w:t>
      </w:r>
      <w:proofErr w:type="spellEnd"/>
      <w:r w:rsidR="006E6355" w:rsidRPr="00502056">
        <w:rPr>
          <w:rFonts w:eastAsia="宋体" w:hint="eastAsia"/>
          <w:lang w:val="en-US" w:eastAsia="zh-CN"/>
        </w:rPr>
        <w:t xml:space="preserve"> during a given time period in TDD NB-</w:t>
      </w:r>
      <w:proofErr w:type="spellStart"/>
      <w:r w:rsidR="006E6355" w:rsidRPr="00502056">
        <w:rPr>
          <w:rFonts w:eastAsia="宋体" w:hint="eastAsia"/>
          <w:lang w:val="en-US" w:eastAsia="zh-CN"/>
        </w:rPr>
        <w:t>IoT</w:t>
      </w:r>
      <w:proofErr w:type="spellEnd"/>
      <w:r w:rsidR="006E6355" w:rsidRPr="00502056">
        <w:rPr>
          <w:rFonts w:eastAsia="宋体" w:hint="eastAsia"/>
          <w:lang w:val="en-US" w:eastAsia="zh-CN"/>
        </w:rPr>
        <w:t>.</w:t>
      </w:r>
    </w:p>
    <w:p w14:paraId="15C94CD7" w14:textId="37677C7C" w:rsidR="00502056" w:rsidRPr="006D33A8" w:rsidRDefault="006D33A8" w:rsidP="009C5748">
      <w:pPr>
        <w:pStyle w:val="afe"/>
        <w:numPr>
          <w:ilvl w:val="0"/>
          <w:numId w:val="16"/>
        </w:numPr>
        <w:tabs>
          <w:tab w:val="left" w:pos="1276"/>
        </w:tabs>
        <w:spacing w:before="240" w:after="0" w:afterAutospacing="0"/>
        <w:ind w:leftChars="0" w:left="1276" w:hanging="1276"/>
        <w:rPr>
          <w:rFonts w:eastAsia="宋体"/>
          <w:b/>
          <w:lang w:val="en-US" w:eastAsia="zh-CN"/>
        </w:rPr>
      </w:pPr>
      <w:r w:rsidRPr="006D33A8">
        <w:rPr>
          <w:rFonts w:eastAsia="宋体" w:hint="eastAsia"/>
          <w:b/>
          <w:lang w:val="en-US" w:eastAsia="zh-CN"/>
        </w:rPr>
        <w:t>In TDD NB-</w:t>
      </w:r>
      <w:proofErr w:type="spellStart"/>
      <w:r w:rsidRPr="006D33A8">
        <w:rPr>
          <w:rFonts w:eastAsia="宋体" w:hint="eastAsia"/>
          <w:b/>
          <w:lang w:val="en-US" w:eastAsia="zh-CN"/>
        </w:rPr>
        <w:t>IoT</w:t>
      </w:r>
      <w:proofErr w:type="spellEnd"/>
      <w:r w:rsidRPr="006D33A8">
        <w:rPr>
          <w:rFonts w:eastAsia="宋体" w:hint="eastAsia"/>
          <w:b/>
          <w:lang w:val="en-US" w:eastAsia="zh-CN"/>
        </w:rPr>
        <w:t>, the NPRACH configuration is changed as follows,</w:t>
      </w:r>
    </w:p>
    <w:p w14:paraId="700CD91C" w14:textId="5A72C80A" w:rsidR="006D33A8" w:rsidRDefault="006D33A8"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 xml:space="preserve">he unit for </w:t>
      </w:r>
      <w:r>
        <w:rPr>
          <w:rFonts w:eastAsia="宋体"/>
          <w:b/>
          <w:lang w:val="en-US" w:eastAsia="zh-CN"/>
        </w:rPr>
        <w:t>“</w:t>
      </w:r>
      <w:r>
        <w:rPr>
          <w:rFonts w:eastAsia="宋体" w:hint="eastAsia"/>
          <w:b/>
          <w:lang w:val="en-US" w:eastAsia="zh-CN"/>
        </w:rPr>
        <w:t>starting time</w:t>
      </w:r>
      <w:r>
        <w:rPr>
          <w:rFonts w:eastAsia="宋体"/>
          <w:b/>
          <w:lang w:val="en-US" w:eastAsia="zh-CN"/>
        </w:rPr>
        <w:t>”</w:t>
      </w:r>
      <w:r>
        <w:rPr>
          <w:rFonts w:eastAsia="宋体" w:hint="eastAsia"/>
          <w:b/>
          <w:lang w:val="en-US" w:eastAsia="zh-CN"/>
        </w:rPr>
        <w:t xml:space="preserve"> is changed to </w:t>
      </w:r>
      <w:r w:rsidR="00150F49">
        <w:rPr>
          <w:rFonts w:eastAsia="宋体" w:hint="eastAsia"/>
          <w:b/>
          <w:lang w:val="en-US" w:eastAsia="zh-CN"/>
        </w:rPr>
        <w:t xml:space="preserve">radio </w:t>
      </w:r>
      <w:r>
        <w:rPr>
          <w:rFonts w:eastAsia="宋体" w:hint="eastAsia"/>
          <w:b/>
          <w:lang w:val="en-US" w:eastAsia="zh-CN"/>
        </w:rPr>
        <w:t>frame.</w:t>
      </w:r>
    </w:p>
    <w:p w14:paraId="6C1EB3D2" w14:textId="52098BEE" w:rsidR="006D33A8" w:rsidRPr="006D33A8" w:rsidRDefault="006D33A8"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he maximum periodicity is doubled comparing to FDD NB-</w:t>
      </w:r>
      <w:proofErr w:type="spellStart"/>
      <w:r>
        <w:rPr>
          <w:rFonts w:eastAsia="宋体" w:hint="eastAsia"/>
          <w:b/>
          <w:lang w:val="en-US" w:eastAsia="zh-CN"/>
        </w:rPr>
        <w:t>IoT</w:t>
      </w:r>
      <w:proofErr w:type="spellEnd"/>
      <w:r>
        <w:rPr>
          <w:rFonts w:eastAsia="宋体" w:hint="eastAsia"/>
          <w:b/>
          <w:lang w:val="en-US" w:eastAsia="zh-CN"/>
        </w:rPr>
        <w:t>.</w:t>
      </w:r>
    </w:p>
    <w:p w14:paraId="4C30F32D" w14:textId="1988FAC1" w:rsidR="00053916" w:rsidRPr="00646357" w:rsidRDefault="00053916" w:rsidP="00053916">
      <w:pPr>
        <w:pStyle w:val="20"/>
        <w:rPr>
          <w:rFonts w:eastAsia="MS Gothic"/>
          <w:kern w:val="28"/>
          <w:sz w:val="32"/>
          <w:szCs w:val="20"/>
          <w:lang w:val="en-US"/>
        </w:rPr>
      </w:pPr>
      <w:r>
        <w:rPr>
          <w:rFonts w:eastAsia="MS Gothic"/>
          <w:kern w:val="28"/>
          <w:sz w:val="32"/>
          <w:szCs w:val="20"/>
          <w:lang w:val="en-US"/>
        </w:rPr>
        <w:lastRenderedPageBreak/>
        <w:t>3</w:t>
      </w:r>
      <w:r w:rsidRPr="00646357">
        <w:rPr>
          <w:rFonts w:eastAsia="MS Gothic"/>
          <w:kern w:val="28"/>
          <w:sz w:val="32"/>
          <w:szCs w:val="20"/>
          <w:lang w:val="en-US"/>
        </w:rPr>
        <w:t>.</w:t>
      </w:r>
      <w:r w:rsidRPr="00646357">
        <w:rPr>
          <w:rFonts w:eastAsia="MS Gothic"/>
          <w:kern w:val="28"/>
          <w:sz w:val="32"/>
          <w:szCs w:val="20"/>
          <w:lang w:val="en-US"/>
        </w:rPr>
        <w:tab/>
      </w:r>
      <w:r>
        <w:rPr>
          <w:rFonts w:eastAsia="宋体" w:hint="eastAsia"/>
          <w:kern w:val="28"/>
          <w:sz w:val="32"/>
          <w:szCs w:val="20"/>
          <w:lang w:val="en-US" w:eastAsia="zh-CN"/>
        </w:rPr>
        <w:t>ACK/NACK Timing</w:t>
      </w:r>
      <w:r w:rsidRPr="00646357">
        <w:rPr>
          <w:rFonts w:eastAsia="MS Gothic"/>
          <w:kern w:val="28"/>
          <w:sz w:val="32"/>
          <w:szCs w:val="20"/>
          <w:lang w:val="en-US"/>
        </w:rPr>
        <w:t xml:space="preserve"> Design</w:t>
      </w:r>
    </w:p>
    <w:p w14:paraId="0CEDD4C6" w14:textId="60128A6A" w:rsidR="00053916" w:rsidRPr="00DF7558" w:rsidRDefault="00053916" w:rsidP="00165165">
      <w:pPr>
        <w:spacing w:after="120" w:afterAutospacing="0"/>
        <w:rPr>
          <w:rFonts w:eastAsia="宋体"/>
          <w:lang w:val="en-US" w:eastAsia="zh-CN"/>
        </w:rPr>
      </w:pPr>
      <w:r>
        <w:rPr>
          <w:rFonts w:eastAsia="宋体" w:hint="eastAsia"/>
          <w:lang w:val="en-US" w:eastAsia="zh-CN"/>
        </w:rPr>
        <w:t>In FDD NB-</w:t>
      </w:r>
      <w:proofErr w:type="spellStart"/>
      <w:r>
        <w:rPr>
          <w:rFonts w:eastAsia="宋体" w:hint="eastAsia"/>
          <w:lang w:val="en-US" w:eastAsia="zh-CN"/>
        </w:rPr>
        <w:t>IoT</w:t>
      </w:r>
      <w:proofErr w:type="spellEnd"/>
      <w:r>
        <w:rPr>
          <w:rFonts w:eastAsia="宋体" w:hint="eastAsia"/>
          <w:lang w:val="en-US" w:eastAsia="zh-CN"/>
        </w:rPr>
        <w:t xml:space="preserve">, </w:t>
      </w:r>
      <w:r w:rsidR="00EB2CD4">
        <w:rPr>
          <w:rFonts w:eastAsia="宋体" w:hint="eastAsia"/>
          <w:lang w:val="en-US" w:eastAsia="zh-CN"/>
        </w:rPr>
        <w:t xml:space="preserve">taking 15 kHz subcarrier spacing as an example, the ACK/NACK for NPDSCH starts after the end of DL </w:t>
      </w:r>
      <w:proofErr w:type="spellStart"/>
      <w:r w:rsidR="00EB2CD4">
        <w:rPr>
          <w:rFonts w:eastAsia="宋体" w:hint="eastAsia"/>
          <w:lang w:val="en-US" w:eastAsia="zh-CN"/>
        </w:rPr>
        <w:t>subframe</w:t>
      </w:r>
      <w:proofErr w:type="spellEnd"/>
      <w:r w:rsidR="00EB2CD4">
        <w:rPr>
          <w:rFonts w:eastAsia="宋体" w:hint="eastAsia"/>
          <w:lang w:val="en-US" w:eastAsia="zh-CN"/>
        </w:rPr>
        <w:t xml:space="preserve"> </w:t>
      </w:r>
      <w:r w:rsidR="00EB2CD4" w:rsidRPr="00EB2CD4">
        <w:rPr>
          <w:rFonts w:eastAsia="宋体" w:hint="eastAsia"/>
          <w:i/>
          <w:lang w:val="en-US" w:eastAsia="zh-CN"/>
        </w:rPr>
        <w:t>n</w:t>
      </w:r>
      <w:r w:rsidR="00EB2CD4">
        <w:rPr>
          <w:rFonts w:eastAsia="宋体" w:hint="eastAsia"/>
          <w:lang w:val="en-US" w:eastAsia="zh-CN"/>
        </w:rPr>
        <w:t>+</w:t>
      </w:r>
      <w:r w:rsidR="00EB2CD4" w:rsidRPr="00EB2CD4">
        <w:rPr>
          <w:rFonts w:eastAsia="宋体" w:hint="eastAsia"/>
          <w:i/>
          <w:lang w:val="en-US" w:eastAsia="zh-CN"/>
        </w:rPr>
        <w:t>k</w:t>
      </w:r>
      <w:r w:rsidR="00EB2CD4" w:rsidRPr="00EB2CD4">
        <w:rPr>
          <w:rFonts w:eastAsia="宋体" w:hint="eastAsia"/>
          <w:i/>
          <w:vertAlign w:val="subscript"/>
          <w:lang w:val="en-US" w:eastAsia="zh-CN"/>
        </w:rPr>
        <w:t>0</w:t>
      </w:r>
      <w:r w:rsidR="00EB2CD4">
        <w:rPr>
          <w:rFonts w:eastAsia="宋体" w:hint="eastAsia"/>
          <w:lang w:val="en-US" w:eastAsia="zh-CN"/>
        </w:rPr>
        <w:t xml:space="preserve">-1 where </w:t>
      </w:r>
      <w:r w:rsidR="00EB2CD4" w:rsidRPr="00FE53B0">
        <w:rPr>
          <w:rFonts w:eastAsia="宋体" w:hint="eastAsia"/>
          <w:i/>
          <w:lang w:val="en-US" w:eastAsia="zh-CN"/>
        </w:rPr>
        <w:t>n</w:t>
      </w:r>
      <w:r w:rsidR="00EB2CD4">
        <w:rPr>
          <w:rFonts w:eastAsia="宋体" w:hint="eastAsia"/>
          <w:lang w:val="en-US" w:eastAsia="zh-CN"/>
        </w:rPr>
        <w:t xml:space="preserve"> is the ending </w:t>
      </w:r>
      <w:proofErr w:type="spellStart"/>
      <w:r w:rsidR="00EB2CD4">
        <w:rPr>
          <w:rFonts w:eastAsia="宋体" w:hint="eastAsia"/>
          <w:lang w:val="en-US" w:eastAsia="zh-CN"/>
        </w:rPr>
        <w:t>subframe</w:t>
      </w:r>
      <w:proofErr w:type="spellEnd"/>
      <w:r w:rsidR="00EB2CD4">
        <w:rPr>
          <w:rFonts w:eastAsia="宋体" w:hint="eastAsia"/>
          <w:lang w:val="en-US" w:eastAsia="zh-CN"/>
        </w:rPr>
        <w:t xml:space="preserve"> of NPDSCH and </w:t>
      </w:r>
      <w:r w:rsidR="00EB2CD4" w:rsidRPr="00FE53B0">
        <w:rPr>
          <w:rFonts w:eastAsia="宋体" w:hint="eastAsia"/>
          <w:i/>
          <w:lang w:val="en-US" w:eastAsia="zh-CN"/>
        </w:rPr>
        <w:t>k</w:t>
      </w:r>
      <w:r w:rsidR="00EB2CD4" w:rsidRPr="00FE53B0">
        <w:rPr>
          <w:rFonts w:eastAsia="宋体" w:hint="eastAsia"/>
          <w:i/>
          <w:vertAlign w:val="subscript"/>
          <w:lang w:val="en-US" w:eastAsia="zh-CN"/>
        </w:rPr>
        <w:t>0</w:t>
      </w:r>
      <w:r w:rsidR="00EB2CD4">
        <w:rPr>
          <w:rFonts w:eastAsia="宋体" w:hint="eastAsia"/>
          <w:lang w:val="en-US" w:eastAsia="zh-CN"/>
        </w:rPr>
        <w:t xml:space="preserve"> is chosen from </w:t>
      </w:r>
      <w:r w:rsidR="000B390C">
        <w:rPr>
          <w:rFonts w:eastAsia="宋体" w:hint="eastAsia"/>
          <w:lang w:val="en-US" w:eastAsia="zh-CN"/>
        </w:rPr>
        <w:t xml:space="preserve">the set </w:t>
      </w:r>
      <w:r w:rsidR="00EB2CD4">
        <w:rPr>
          <w:rFonts w:eastAsia="宋体" w:hint="eastAsia"/>
          <w:lang w:val="en-US" w:eastAsia="zh-CN"/>
        </w:rPr>
        <w:t>{</w:t>
      </w:r>
      <w:r w:rsidR="000B390C">
        <w:rPr>
          <w:rFonts w:eastAsia="宋体" w:hint="eastAsia"/>
          <w:lang w:val="en-US" w:eastAsia="zh-CN"/>
        </w:rPr>
        <w:t>13</w:t>
      </w:r>
      <w:r w:rsidR="00EB2CD4">
        <w:rPr>
          <w:rFonts w:eastAsia="宋体" w:hint="eastAsia"/>
          <w:lang w:val="en-US" w:eastAsia="zh-CN"/>
        </w:rPr>
        <w:t xml:space="preserve">, </w:t>
      </w:r>
      <w:r w:rsidR="000B390C">
        <w:rPr>
          <w:rFonts w:eastAsia="宋体" w:hint="eastAsia"/>
          <w:lang w:val="en-US" w:eastAsia="zh-CN"/>
        </w:rPr>
        <w:t>15</w:t>
      </w:r>
      <w:r w:rsidR="00EB2CD4">
        <w:rPr>
          <w:rFonts w:eastAsia="宋体" w:hint="eastAsia"/>
          <w:lang w:val="en-US" w:eastAsia="zh-CN"/>
        </w:rPr>
        <w:t xml:space="preserve">, </w:t>
      </w:r>
      <w:r w:rsidR="000B390C">
        <w:rPr>
          <w:rFonts w:eastAsia="宋体" w:hint="eastAsia"/>
          <w:lang w:val="en-US" w:eastAsia="zh-CN"/>
        </w:rPr>
        <w:t>17</w:t>
      </w:r>
      <w:r w:rsidR="00EB2CD4">
        <w:rPr>
          <w:rFonts w:eastAsia="宋体" w:hint="eastAsia"/>
          <w:lang w:val="en-US" w:eastAsia="zh-CN"/>
        </w:rPr>
        <w:t xml:space="preserve">, </w:t>
      </w:r>
      <w:r w:rsidR="000B390C">
        <w:rPr>
          <w:rFonts w:eastAsia="宋体" w:hint="eastAsia"/>
          <w:lang w:val="en-US" w:eastAsia="zh-CN"/>
        </w:rPr>
        <w:t>18</w:t>
      </w:r>
      <w:r w:rsidR="00EB2CD4">
        <w:rPr>
          <w:rFonts w:eastAsia="宋体" w:hint="eastAsia"/>
          <w:lang w:val="en-US" w:eastAsia="zh-CN"/>
        </w:rPr>
        <w:t xml:space="preserve">} and is </w:t>
      </w:r>
      <w:r w:rsidR="00C23D0D">
        <w:rPr>
          <w:rFonts w:eastAsia="宋体" w:hint="eastAsia"/>
          <w:lang w:val="en-US" w:eastAsia="zh-CN"/>
        </w:rPr>
        <w:t xml:space="preserve">jointly </w:t>
      </w:r>
      <w:r w:rsidR="00EB2CD4">
        <w:rPr>
          <w:rFonts w:eastAsia="宋体" w:hint="eastAsia"/>
          <w:lang w:val="en-US" w:eastAsia="zh-CN"/>
        </w:rPr>
        <w:t xml:space="preserve">indicated </w:t>
      </w:r>
      <w:r w:rsidR="00C23D0D">
        <w:rPr>
          <w:rFonts w:eastAsia="宋体" w:hint="eastAsia"/>
          <w:lang w:val="en-US" w:eastAsia="zh-CN"/>
        </w:rPr>
        <w:t xml:space="preserve">with subcarrier allocation </w:t>
      </w:r>
      <w:r w:rsidR="00EB2CD4">
        <w:rPr>
          <w:rFonts w:eastAsia="宋体" w:hint="eastAsia"/>
          <w:lang w:val="en-US" w:eastAsia="zh-CN"/>
        </w:rPr>
        <w:t xml:space="preserve">in </w:t>
      </w:r>
      <w:r w:rsidR="00820C24">
        <w:rPr>
          <w:rFonts w:eastAsia="宋体" w:hint="eastAsia"/>
          <w:lang w:val="en-US" w:eastAsia="zh-CN"/>
        </w:rPr>
        <w:t xml:space="preserve">the </w:t>
      </w:r>
      <w:r w:rsidR="00EB2CD4">
        <w:rPr>
          <w:rFonts w:eastAsia="宋体" w:hint="eastAsia"/>
          <w:lang w:val="en-US" w:eastAsia="zh-CN"/>
        </w:rPr>
        <w:t>DCI.</w:t>
      </w:r>
      <w:r w:rsidR="00FE53B0">
        <w:rPr>
          <w:rFonts w:eastAsia="宋体" w:hint="eastAsia"/>
          <w:lang w:val="en-US" w:eastAsia="zh-CN"/>
        </w:rPr>
        <w:t xml:space="preserve"> </w:t>
      </w:r>
      <w:r w:rsidR="00C23D0D">
        <w:rPr>
          <w:rFonts w:eastAsia="宋体" w:hint="eastAsia"/>
          <w:lang w:val="en-US" w:eastAsia="zh-CN"/>
        </w:rPr>
        <w:t>The resulting ACK/NACK timing</w:t>
      </w:r>
      <w:r w:rsidR="00FE53B0">
        <w:rPr>
          <w:rFonts w:eastAsia="宋体" w:hint="eastAsia"/>
          <w:lang w:val="en-US" w:eastAsia="zh-CN"/>
        </w:rPr>
        <w:t xml:space="preserve"> is illustrated in </w:t>
      </w:r>
      <w:r w:rsidR="00FE53B0">
        <w:rPr>
          <w:rFonts w:eastAsia="宋体"/>
          <w:lang w:val="en-US" w:eastAsia="zh-CN"/>
        </w:rPr>
        <w:fldChar w:fldCharType="begin"/>
      </w:r>
      <w:r w:rsidR="00FE53B0">
        <w:rPr>
          <w:rFonts w:eastAsia="宋体"/>
          <w:lang w:val="en-US" w:eastAsia="zh-CN"/>
        </w:rPr>
        <w:instrText xml:space="preserve"> </w:instrText>
      </w:r>
      <w:r w:rsidR="00FE53B0">
        <w:rPr>
          <w:rFonts w:eastAsia="宋体" w:hint="eastAsia"/>
          <w:lang w:val="en-US" w:eastAsia="zh-CN"/>
        </w:rPr>
        <w:instrText>REF _Ref477278869 \h</w:instrText>
      </w:r>
      <w:r w:rsidR="00FE53B0">
        <w:rPr>
          <w:rFonts w:eastAsia="宋体"/>
          <w:lang w:val="en-US" w:eastAsia="zh-CN"/>
        </w:rPr>
        <w:instrText xml:space="preserve"> </w:instrText>
      </w:r>
      <w:r w:rsidR="00FE53B0">
        <w:rPr>
          <w:rFonts w:eastAsia="宋体"/>
          <w:lang w:val="en-US" w:eastAsia="zh-CN"/>
        </w:rPr>
      </w:r>
      <w:r w:rsidR="00FE53B0">
        <w:rPr>
          <w:rFonts w:eastAsia="宋体"/>
          <w:lang w:val="en-US" w:eastAsia="zh-CN"/>
        </w:rPr>
        <w:fldChar w:fldCharType="separate"/>
      </w:r>
      <w:r w:rsidR="00FE53B0" w:rsidRPr="002300B4">
        <w:t>Figure 1</w:t>
      </w:r>
      <w:r w:rsidR="00FE53B0">
        <w:rPr>
          <w:rFonts w:eastAsia="宋体"/>
          <w:lang w:val="en-US" w:eastAsia="zh-CN"/>
        </w:rPr>
        <w:fldChar w:fldCharType="end"/>
      </w:r>
      <w:r w:rsidR="00FE53B0">
        <w:rPr>
          <w:rFonts w:eastAsia="宋体" w:hint="eastAsia"/>
          <w:lang w:val="en-US" w:eastAsia="zh-CN"/>
        </w:rPr>
        <w:t>.</w:t>
      </w:r>
    </w:p>
    <w:p w14:paraId="01EA0B46" w14:textId="1037C869" w:rsidR="00F84A7C" w:rsidRDefault="0008740D" w:rsidP="00053916">
      <w:pPr>
        <w:jc w:val="center"/>
        <w:rPr>
          <w:rFonts w:eastAsia="宋体"/>
          <w:lang w:eastAsia="zh-CN"/>
        </w:rPr>
      </w:pPr>
      <w:r>
        <w:object w:dxaOrig="8685" w:dyaOrig="3720" w14:anchorId="4D0D3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6pt" o:ole="">
            <v:imagedata r:id="rId9" o:title=""/>
          </v:shape>
          <o:OLEObject Type="Embed" ProgID="Visio.Drawing.15" ShapeID="_x0000_i1025" DrawAspect="Content" ObjectID="_1587555724" r:id="rId10"/>
        </w:object>
      </w:r>
    </w:p>
    <w:p w14:paraId="609332E9" w14:textId="0366C520" w:rsidR="00053916" w:rsidRPr="0020056A" w:rsidRDefault="00053916" w:rsidP="00053916">
      <w:pPr>
        <w:pStyle w:val="a4"/>
        <w:jc w:val="center"/>
        <w:rPr>
          <w:rFonts w:eastAsia="宋体"/>
          <w:sz w:val="21"/>
          <w:szCs w:val="21"/>
          <w:lang w:eastAsia="zh-CN"/>
        </w:rPr>
      </w:pPr>
      <w:bookmarkStart w:id="4" w:name="_Ref47727886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Pr="0020056A">
        <w:rPr>
          <w:sz w:val="21"/>
          <w:szCs w:val="21"/>
        </w:rPr>
        <w:t>1</w:t>
      </w:r>
      <w:r w:rsidRPr="0020056A">
        <w:rPr>
          <w:sz w:val="21"/>
          <w:szCs w:val="21"/>
        </w:rPr>
        <w:fldChar w:fldCharType="end"/>
      </w:r>
      <w:bookmarkEnd w:id="4"/>
      <w:r w:rsidRPr="0020056A">
        <w:rPr>
          <w:sz w:val="21"/>
          <w:szCs w:val="21"/>
        </w:rPr>
        <w:t xml:space="preserve"> </w:t>
      </w:r>
      <w:r w:rsidR="0008740D" w:rsidRPr="0020056A">
        <w:rPr>
          <w:rFonts w:eastAsia="宋体" w:hint="eastAsia"/>
          <w:sz w:val="21"/>
          <w:szCs w:val="21"/>
          <w:lang w:eastAsia="zh-CN"/>
        </w:rPr>
        <w:t>ACK/NACK</w:t>
      </w:r>
      <w:r w:rsidR="00EB6023" w:rsidRPr="0020056A">
        <w:rPr>
          <w:rFonts w:eastAsia="宋体" w:hint="eastAsia"/>
          <w:sz w:val="21"/>
          <w:szCs w:val="21"/>
          <w:lang w:eastAsia="zh-CN"/>
        </w:rPr>
        <w:t xml:space="preserve"> timing </w:t>
      </w:r>
      <w:r w:rsidR="0008740D" w:rsidRPr="0020056A">
        <w:rPr>
          <w:rFonts w:eastAsia="宋体" w:hint="eastAsia"/>
          <w:sz w:val="21"/>
          <w:szCs w:val="21"/>
          <w:lang w:eastAsia="zh-CN"/>
        </w:rPr>
        <w:t>for FDD NB-</w:t>
      </w:r>
      <w:proofErr w:type="spellStart"/>
      <w:r w:rsidR="0008740D" w:rsidRPr="0020056A">
        <w:rPr>
          <w:rFonts w:eastAsia="宋体" w:hint="eastAsia"/>
          <w:sz w:val="21"/>
          <w:szCs w:val="21"/>
          <w:lang w:eastAsia="zh-CN"/>
        </w:rPr>
        <w:t>IoT</w:t>
      </w:r>
      <w:proofErr w:type="spellEnd"/>
      <w:r w:rsidR="00FE53B0" w:rsidRPr="0020056A">
        <w:rPr>
          <w:rFonts w:eastAsia="宋体" w:hint="eastAsia"/>
          <w:sz w:val="21"/>
          <w:szCs w:val="21"/>
          <w:lang w:eastAsia="zh-CN"/>
        </w:rPr>
        <w:t xml:space="preserve"> (15 kHz subcarrier spacing)</w:t>
      </w:r>
    </w:p>
    <w:p w14:paraId="75AF82A3" w14:textId="7A7B9343" w:rsidR="00053916" w:rsidRDefault="000B390C" w:rsidP="00165165">
      <w:pPr>
        <w:spacing w:after="120" w:afterAutospacing="0"/>
        <w:rPr>
          <w:rFonts w:eastAsia="宋体"/>
          <w:lang w:eastAsia="zh-CN"/>
        </w:rPr>
      </w:pPr>
      <w:r>
        <w:rPr>
          <w:rFonts w:eastAsia="宋体" w:hint="eastAsia"/>
          <w:lang w:eastAsia="zh-CN"/>
        </w:rPr>
        <w:t xml:space="preserve">The </w:t>
      </w:r>
      <w:r w:rsidR="002C2EAB">
        <w:rPr>
          <w:rFonts w:eastAsia="宋体" w:hint="eastAsia"/>
          <w:lang w:eastAsia="zh-CN"/>
        </w:rPr>
        <w:t xml:space="preserve">above design has the </w:t>
      </w:r>
      <w:r w:rsidR="00C557CF" w:rsidRPr="00165165">
        <w:rPr>
          <w:rFonts w:eastAsia="宋体" w:hint="eastAsia"/>
          <w:lang w:val="en-US" w:eastAsia="zh-CN"/>
        </w:rPr>
        <w:t>following</w:t>
      </w:r>
      <w:r w:rsidR="002C2EAB">
        <w:rPr>
          <w:rFonts w:eastAsia="宋体" w:hint="eastAsia"/>
          <w:lang w:eastAsia="zh-CN"/>
        </w:rPr>
        <w:t xml:space="preserve"> characteristics</w:t>
      </w:r>
      <w:r w:rsidR="005923A6">
        <w:rPr>
          <w:rFonts w:eastAsia="宋体" w:hint="eastAsia"/>
          <w:lang w:eastAsia="zh-CN"/>
        </w:rPr>
        <w:t>/benefits</w:t>
      </w:r>
      <w:r>
        <w:rPr>
          <w:rFonts w:eastAsia="宋体" w:hint="eastAsia"/>
          <w:lang w:eastAsia="zh-CN"/>
        </w:rPr>
        <w:t>:</w:t>
      </w:r>
    </w:p>
    <w:p w14:paraId="3BF61F6D" w14:textId="2B15CEA7" w:rsidR="000B390C" w:rsidRPr="00C557CF" w:rsidRDefault="002C2EAB" w:rsidP="009C5748">
      <w:pPr>
        <w:numPr>
          <w:ilvl w:val="0"/>
          <w:numId w:val="12"/>
        </w:numPr>
        <w:overflowPunct w:val="0"/>
        <w:autoSpaceDE w:val="0"/>
        <w:autoSpaceDN w:val="0"/>
        <w:adjustRightInd w:val="0"/>
        <w:snapToGrid/>
        <w:spacing w:after="120" w:afterAutospacing="0"/>
        <w:ind w:left="714" w:right="-96" w:hanging="357"/>
        <w:jc w:val="left"/>
        <w:textAlignment w:val="baseline"/>
      </w:pPr>
      <w:r w:rsidRPr="005923A6">
        <w:rPr>
          <w:rFonts w:eastAsia="宋体" w:hint="eastAsia"/>
          <w:i/>
          <w:lang w:eastAsia="zh-CN"/>
        </w:rPr>
        <w:t>k</w:t>
      </w:r>
      <w:r w:rsidRPr="005923A6">
        <w:rPr>
          <w:rFonts w:eastAsia="宋体" w:hint="eastAsia"/>
          <w:i/>
          <w:vertAlign w:val="subscript"/>
          <w:lang w:eastAsia="zh-CN"/>
        </w:rPr>
        <w:t>0</w:t>
      </w:r>
      <w:r>
        <w:rPr>
          <w:rFonts w:eastAsia="宋体" w:hint="eastAsia"/>
          <w:lang w:eastAsia="zh-CN"/>
        </w:rPr>
        <w:t xml:space="preserve"> &gt;= 13. </w:t>
      </w:r>
      <w:r w:rsidR="005923A6">
        <w:rPr>
          <w:rFonts w:eastAsia="宋体" w:hint="eastAsia"/>
          <w:lang w:eastAsia="zh-CN"/>
        </w:rPr>
        <w:t>This</w:t>
      </w:r>
      <w:r>
        <w:rPr>
          <w:rFonts w:eastAsia="宋体" w:hint="eastAsia"/>
          <w:lang w:eastAsia="zh-CN"/>
        </w:rPr>
        <w:t xml:space="preserve"> e</w:t>
      </w:r>
      <w:r w:rsidR="00C557CF">
        <w:rPr>
          <w:rFonts w:eastAsia="宋体" w:hint="eastAsia"/>
          <w:lang w:eastAsia="zh-CN"/>
        </w:rPr>
        <w:t>nsure</w:t>
      </w:r>
      <w:r>
        <w:rPr>
          <w:rFonts w:eastAsia="宋体" w:hint="eastAsia"/>
          <w:lang w:eastAsia="zh-CN"/>
        </w:rPr>
        <w:t>s</w:t>
      </w:r>
      <w:r w:rsidR="00C557CF">
        <w:rPr>
          <w:rFonts w:eastAsia="宋体" w:hint="eastAsia"/>
          <w:lang w:eastAsia="zh-CN"/>
        </w:rPr>
        <w:t xml:space="preserve"> a time gap of at least 12 </w:t>
      </w:r>
      <w:proofErr w:type="spellStart"/>
      <w:r w:rsidR="00C557CF">
        <w:rPr>
          <w:rFonts w:eastAsia="宋体" w:hint="eastAsia"/>
          <w:lang w:eastAsia="zh-CN"/>
        </w:rPr>
        <w:t>ms</w:t>
      </w:r>
      <w:proofErr w:type="spellEnd"/>
      <w:r w:rsidR="00C557CF">
        <w:rPr>
          <w:rFonts w:eastAsia="宋体" w:hint="eastAsia"/>
          <w:lang w:eastAsia="zh-CN"/>
        </w:rPr>
        <w:t xml:space="preserve"> between the end of NPDSCH and the </w:t>
      </w:r>
      <w:r w:rsidR="0020056A">
        <w:rPr>
          <w:rFonts w:eastAsia="宋体" w:hint="eastAsia"/>
          <w:lang w:eastAsia="zh-CN"/>
        </w:rPr>
        <w:t>start of</w:t>
      </w:r>
      <w:r w:rsidR="00C557CF">
        <w:rPr>
          <w:rFonts w:eastAsia="宋体" w:hint="eastAsia"/>
          <w:lang w:eastAsia="zh-CN"/>
        </w:rPr>
        <w:t xml:space="preserve"> ACK/NACK </w:t>
      </w:r>
      <w:r w:rsidR="0020056A">
        <w:rPr>
          <w:rFonts w:eastAsia="宋体" w:hint="eastAsia"/>
          <w:lang w:eastAsia="zh-CN"/>
        </w:rPr>
        <w:t xml:space="preserve">transmission </w:t>
      </w:r>
      <w:r w:rsidR="00C557CF">
        <w:rPr>
          <w:rFonts w:eastAsia="宋体" w:hint="eastAsia"/>
          <w:lang w:eastAsia="zh-CN"/>
        </w:rPr>
        <w:t xml:space="preserve">for </w:t>
      </w:r>
      <w:r w:rsidR="005923A6">
        <w:rPr>
          <w:rFonts w:eastAsia="宋体" w:hint="eastAsia"/>
          <w:lang w:eastAsia="zh-CN"/>
        </w:rPr>
        <w:t>a low complexity</w:t>
      </w:r>
      <w:r w:rsidR="00C557CF">
        <w:rPr>
          <w:rFonts w:eastAsia="宋体" w:hint="eastAsia"/>
          <w:lang w:eastAsia="zh-CN"/>
        </w:rPr>
        <w:t xml:space="preserve"> UE to process NPDSCH;</w:t>
      </w:r>
    </w:p>
    <w:p w14:paraId="62BF8696" w14:textId="56C26AF9" w:rsidR="00C557CF" w:rsidRPr="00C557CF" w:rsidRDefault="005923A6" w:rsidP="009C5748">
      <w:pPr>
        <w:numPr>
          <w:ilvl w:val="0"/>
          <w:numId w:val="12"/>
        </w:numPr>
        <w:overflowPunct w:val="0"/>
        <w:autoSpaceDE w:val="0"/>
        <w:autoSpaceDN w:val="0"/>
        <w:adjustRightInd w:val="0"/>
        <w:snapToGrid/>
        <w:spacing w:after="120" w:afterAutospacing="0"/>
        <w:ind w:left="714" w:right="-96" w:hanging="357"/>
        <w:jc w:val="left"/>
        <w:textAlignment w:val="baseline"/>
      </w:pPr>
      <w:r>
        <w:rPr>
          <w:rFonts w:eastAsia="宋体" w:hint="eastAsia"/>
          <w:lang w:eastAsia="zh-CN"/>
        </w:rPr>
        <w:t xml:space="preserve">There is a difference of 2 </w:t>
      </w:r>
      <w:proofErr w:type="spellStart"/>
      <w:r>
        <w:rPr>
          <w:rFonts w:eastAsia="宋体" w:hint="eastAsia"/>
          <w:lang w:eastAsia="zh-CN"/>
        </w:rPr>
        <w:t>ms</w:t>
      </w:r>
      <w:proofErr w:type="spellEnd"/>
      <w:r>
        <w:rPr>
          <w:rFonts w:eastAsia="宋体" w:hint="eastAsia"/>
          <w:lang w:eastAsia="zh-CN"/>
        </w:rPr>
        <w:t xml:space="preserve"> between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13 and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15, and between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15 and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17. This </w:t>
      </w:r>
      <w:r w:rsidR="002C2EAB">
        <w:rPr>
          <w:rFonts w:eastAsia="宋体" w:hint="eastAsia"/>
          <w:lang w:eastAsia="zh-CN"/>
        </w:rPr>
        <w:t xml:space="preserve">makes it possible </w:t>
      </w:r>
      <w:r w:rsidR="00C557CF">
        <w:rPr>
          <w:rFonts w:eastAsia="宋体" w:hint="eastAsia"/>
          <w:lang w:eastAsia="zh-CN"/>
        </w:rPr>
        <w:t xml:space="preserve">to multiplex ACK/NACKs for different UEs in the time domain where each </w:t>
      </w:r>
      <w:r w:rsidR="002C2EAB">
        <w:rPr>
          <w:rFonts w:eastAsia="宋体" w:hint="eastAsia"/>
          <w:lang w:eastAsia="zh-CN"/>
        </w:rPr>
        <w:t>RU has a duration</w:t>
      </w:r>
      <w:r w:rsidR="00C557CF">
        <w:rPr>
          <w:rFonts w:eastAsia="宋体" w:hint="eastAsia"/>
          <w:lang w:eastAsia="zh-CN"/>
        </w:rPr>
        <w:t xml:space="preserve"> of 2 </w:t>
      </w:r>
      <w:proofErr w:type="spellStart"/>
      <w:r w:rsidR="00C557CF">
        <w:rPr>
          <w:rFonts w:eastAsia="宋体" w:hint="eastAsia"/>
          <w:lang w:eastAsia="zh-CN"/>
        </w:rPr>
        <w:t>ms</w:t>
      </w:r>
      <w:proofErr w:type="spellEnd"/>
      <w:r w:rsidR="00C557CF">
        <w:rPr>
          <w:rFonts w:eastAsia="宋体" w:hint="eastAsia"/>
          <w:lang w:eastAsia="zh-CN"/>
        </w:rPr>
        <w:t>;</w:t>
      </w:r>
    </w:p>
    <w:p w14:paraId="0807F41C" w14:textId="4DF30900" w:rsidR="00C557CF" w:rsidRPr="005A5B2A" w:rsidRDefault="005923A6" w:rsidP="009C5748">
      <w:pPr>
        <w:numPr>
          <w:ilvl w:val="0"/>
          <w:numId w:val="12"/>
        </w:numPr>
        <w:overflowPunct w:val="0"/>
        <w:autoSpaceDE w:val="0"/>
        <w:autoSpaceDN w:val="0"/>
        <w:adjustRightInd w:val="0"/>
        <w:snapToGrid/>
        <w:spacing w:after="120" w:afterAutospacing="0"/>
        <w:ind w:left="714" w:right="-96" w:hanging="357"/>
        <w:jc w:val="left"/>
        <w:textAlignment w:val="baseline"/>
      </w:pPr>
      <w:r>
        <w:rPr>
          <w:rFonts w:eastAsia="宋体" w:hint="eastAsia"/>
          <w:lang w:eastAsia="zh-CN"/>
        </w:rPr>
        <w:t xml:space="preserve">There are both even and odd values of </w:t>
      </w:r>
      <w:r w:rsidRPr="00BD79BF">
        <w:rPr>
          <w:rFonts w:eastAsia="宋体" w:hint="eastAsia"/>
          <w:i/>
          <w:lang w:eastAsia="zh-CN"/>
        </w:rPr>
        <w:t>k</w:t>
      </w:r>
      <w:r w:rsidRPr="00BD79BF">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in the set. This m</w:t>
      </w:r>
      <w:r w:rsidR="002C2EAB">
        <w:rPr>
          <w:rFonts w:eastAsia="宋体" w:hint="eastAsia"/>
          <w:lang w:eastAsia="zh-CN"/>
        </w:rPr>
        <w:t>ake</w:t>
      </w:r>
      <w:r>
        <w:rPr>
          <w:rFonts w:eastAsia="宋体" w:hint="eastAsia"/>
          <w:lang w:eastAsia="zh-CN"/>
        </w:rPr>
        <w:t>s</w:t>
      </w:r>
      <w:r w:rsidR="002C2EAB">
        <w:rPr>
          <w:rFonts w:eastAsia="宋体" w:hint="eastAsia"/>
          <w:lang w:eastAsia="zh-CN"/>
        </w:rPr>
        <w:t xml:space="preserve"> it possible to multiplex ACK/NACKs for different UEs in the frequency domain</w:t>
      </w:r>
      <w:r>
        <w:rPr>
          <w:rFonts w:eastAsia="宋体" w:hint="eastAsia"/>
          <w:lang w:eastAsia="zh-CN"/>
        </w:rPr>
        <w:t xml:space="preserve">, even when the corresponding NPDSCHs have a difference of odd </w:t>
      </w:r>
      <w:proofErr w:type="spellStart"/>
      <w:r>
        <w:rPr>
          <w:rFonts w:eastAsia="宋体" w:hint="eastAsia"/>
          <w:lang w:eastAsia="zh-CN"/>
        </w:rPr>
        <w:t>subframes</w:t>
      </w:r>
      <w:proofErr w:type="spellEnd"/>
      <w:r>
        <w:rPr>
          <w:rFonts w:eastAsia="宋体" w:hint="eastAsia"/>
          <w:lang w:eastAsia="zh-CN"/>
        </w:rPr>
        <w:t xml:space="preserve"> in </w:t>
      </w:r>
      <w:r>
        <w:rPr>
          <w:rFonts w:eastAsia="宋体"/>
          <w:lang w:eastAsia="zh-CN"/>
        </w:rPr>
        <w:t>“</w:t>
      </w:r>
      <w:r w:rsidRPr="005923A6">
        <w:rPr>
          <w:rFonts w:eastAsia="宋体" w:hint="eastAsia"/>
          <w:i/>
          <w:lang w:eastAsia="zh-CN"/>
        </w:rPr>
        <w:t>n</w:t>
      </w:r>
      <w:r w:rsidRPr="005923A6">
        <w:rPr>
          <w:rFonts w:eastAsia="宋体"/>
          <w:lang w:eastAsia="zh-CN"/>
        </w:rPr>
        <w:t>”</w:t>
      </w:r>
      <w:r>
        <w:rPr>
          <w:rFonts w:eastAsia="宋体" w:hint="eastAsia"/>
          <w:lang w:eastAsia="zh-CN"/>
        </w:rPr>
        <w:t>.</w:t>
      </w:r>
    </w:p>
    <w:p w14:paraId="67D32E01" w14:textId="0311EEDE" w:rsidR="00AF2E25" w:rsidRDefault="00A86E4D" w:rsidP="00165165">
      <w:pPr>
        <w:spacing w:after="120" w:afterAutospacing="0"/>
        <w:rPr>
          <w:rFonts w:eastAsia="宋体"/>
          <w:lang w:eastAsia="zh-CN"/>
        </w:rPr>
      </w:pPr>
      <w:r>
        <w:rPr>
          <w:rFonts w:eastAsia="宋体" w:hint="eastAsia"/>
          <w:lang w:eastAsia="zh-CN"/>
        </w:rPr>
        <w:t>In TDD NB-</w:t>
      </w:r>
      <w:proofErr w:type="spellStart"/>
      <w:r>
        <w:rPr>
          <w:rFonts w:eastAsia="宋体" w:hint="eastAsia"/>
          <w:lang w:eastAsia="zh-CN"/>
        </w:rPr>
        <w:t>IoT</w:t>
      </w:r>
      <w:proofErr w:type="spellEnd"/>
      <w:r>
        <w:rPr>
          <w:rFonts w:eastAsia="宋体" w:hint="eastAsia"/>
          <w:lang w:eastAsia="zh-CN"/>
        </w:rPr>
        <w:t xml:space="preserve">, unlike in FDD, </w:t>
      </w:r>
      <w:r w:rsidR="00BD79BF" w:rsidRPr="00165165">
        <w:rPr>
          <w:rFonts w:eastAsia="宋体" w:hint="eastAsia"/>
          <w:lang w:val="en-US" w:eastAsia="zh-CN"/>
        </w:rPr>
        <w:t>there</w:t>
      </w:r>
      <w:r w:rsidR="00BD79BF">
        <w:rPr>
          <w:rFonts w:eastAsia="宋体" w:hint="eastAsia"/>
          <w:lang w:eastAsia="zh-CN"/>
        </w:rPr>
        <w:t xml:space="preserve"> could be multiple DL </w:t>
      </w:r>
      <w:proofErr w:type="spellStart"/>
      <w:r w:rsidR="00BD79BF">
        <w:rPr>
          <w:rFonts w:eastAsia="宋体" w:hint="eastAsia"/>
          <w:lang w:eastAsia="zh-CN"/>
        </w:rPr>
        <w:t>subframes</w:t>
      </w:r>
      <w:proofErr w:type="spellEnd"/>
      <w:r w:rsidR="00BD79BF">
        <w:rPr>
          <w:rFonts w:eastAsia="宋体" w:hint="eastAsia"/>
          <w:lang w:eastAsia="zh-CN"/>
        </w:rPr>
        <w:t xml:space="preserve"> ahead of a UL </w:t>
      </w:r>
      <w:proofErr w:type="spellStart"/>
      <w:r w:rsidR="00BD79BF">
        <w:rPr>
          <w:rFonts w:eastAsia="宋体" w:hint="eastAsia"/>
          <w:lang w:eastAsia="zh-CN"/>
        </w:rPr>
        <w:t>subframe</w:t>
      </w:r>
      <w:proofErr w:type="spellEnd"/>
      <w:r w:rsidR="00BD79BF">
        <w:rPr>
          <w:rFonts w:eastAsia="宋体" w:hint="eastAsia"/>
          <w:lang w:eastAsia="zh-CN"/>
        </w:rPr>
        <w:t xml:space="preserve">. If the design of ACK/NACK timing in FDD is fully </w:t>
      </w:r>
      <w:r w:rsidR="003A73D1">
        <w:rPr>
          <w:rFonts w:eastAsia="宋体" w:hint="eastAsia"/>
          <w:lang w:eastAsia="zh-CN"/>
        </w:rPr>
        <w:t>reused</w:t>
      </w:r>
      <w:r w:rsidR="00BD79BF">
        <w:rPr>
          <w:rFonts w:eastAsia="宋体" w:hint="eastAsia"/>
          <w:lang w:eastAsia="zh-CN"/>
        </w:rPr>
        <w:t xml:space="preserve">, and if </w:t>
      </w:r>
      <w:proofErr w:type="spellStart"/>
      <w:r w:rsidR="00BD79BF">
        <w:rPr>
          <w:rFonts w:eastAsia="宋体" w:hint="eastAsia"/>
          <w:lang w:val="en-US" w:eastAsia="zh-CN"/>
        </w:rPr>
        <w:t>subframe</w:t>
      </w:r>
      <w:proofErr w:type="spellEnd"/>
      <w:r w:rsidR="00BD79BF">
        <w:rPr>
          <w:rFonts w:eastAsia="宋体" w:hint="eastAsia"/>
          <w:lang w:val="en-US" w:eastAsia="zh-CN"/>
        </w:rPr>
        <w:t xml:space="preserve"> </w:t>
      </w:r>
      <w:r w:rsidR="00BD79BF" w:rsidRPr="00EB2CD4">
        <w:rPr>
          <w:rFonts w:eastAsia="宋体" w:hint="eastAsia"/>
          <w:i/>
          <w:lang w:val="en-US" w:eastAsia="zh-CN"/>
        </w:rPr>
        <w:t>n</w:t>
      </w:r>
      <w:r w:rsidR="00BD79BF">
        <w:rPr>
          <w:rFonts w:eastAsia="宋体" w:hint="eastAsia"/>
          <w:lang w:val="en-US" w:eastAsia="zh-CN"/>
        </w:rPr>
        <w:t>+</w:t>
      </w:r>
      <w:r w:rsidR="00BD79BF" w:rsidRPr="00EB2CD4">
        <w:rPr>
          <w:rFonts w:eastAsia="宋体" w:hint="eastAsia"/>
          <w:i/>
          <w:lang w:val="en-US" w:eastAsia="zh-CN"/>
        </w:rPr>
        <w:t>k</w:t>
      </w:r>
      <w:r w:rsidR="00BD79BF" w:rsidRPr="00EB2CD4">
        <w:rPr>
          <w:rFonts w:eastAsia="宋体" w:hint="eastAsia"/>
          <w:i/>
          <w:vertAlign w:val="subscript"/>
          <w:lang w:val="en-US" w:eastAsia="zh-CN"/>
        </w:rPr>
        <w:t>0</w:t>
      </w:r>
      <w:r w:rsidR="00BD79BF">
        <w:rPr>
          <w:rFonts w:eastAsia="宋体" w:hint="eastAsia"/>
          <w:lang w:val="en-US" w:eastAsia="zh-CN"/>
        </w:rPr>
        <w:t>-1 falls in a</w:t>
      </w:r>
      <w:proofErr w:type="spellStart"/>
      <w:r w:rsidR="00BD79BF">
        <w:rPr>
          <w:rFonts w:eastAsia="宋体" w:hint="eastAsia"/>
          <w:lang w:eastAsia="zh-CN"/>
        </w:rPr>
        <w:t>ny</w:t>
      </w:r>
      <w:proofErr w:type="spellEnd"/>
      <w:r w:rsidR="00BD79BF">
        <w:rPr>
          <w:rFonts w:eastAsia="宋体" w:hint="eastAsia"/>
          <w:lang w:eastAsia="zh-CN"/>
        </w:rPr>
        <w:t xml:space="preserve"> of these DL </w:t>
      </w:r>
      <w:proofErr w:type="spellStart"/>
      <w:r w:rsidR="00BD79BF">
        <w:rPr>
          <w:rFonts w:eastAsia="宋体" w:hint="eastAsia"/>
          <w:lang w:eastAsia="zh-CN"/>
        </w:rPr>
        <w:t>subframes</w:t>
      </w:r>
      <w:proofErr w:type="spellEnd"/>
      <w:r w:rsidR="003A73D1">
        <w:rPr>
          <w:rFonts w:eastAsia="宋体" w:hint="eastAsia"/>
          <w:lang w:eastAsia="zh-CN"/>
        </w:rPr>
        <w:t xml:space="preserve"> (or even in a UL </w:t>
      </w:r>
      <w:proofErr w:type="spellStart"/>
      <w:r w:rsidR="003A73D1">
        <w:rPr>
          <w:rFonts w:eastAsia="宋体" w:hint="eastAsia"/>
          <w:lang w:eastAsia="zh-CN"/>
        </w:rPr>
        <w:t>subframe</w:t>
      </w:r>
      <w:proofErr w:type="spellEnd"/>
      <w:r w:rsidR="002938BB">
        <w:rPr>
          <w:rFonts w:eastAsia="宋体" w:hint="eastAsia"/>
          <w:lang w:eastAsia="zh-CN"/>
        </w:rPr>
        <w:t xml:space="preserve"> which is not immediately followed by any NB-</w:t>
      </w:r>
      <w:proofErr w:type="spellStart"/>
      <w:r w:rsidR="002938BB">
        <w:rPr>
          <w:rFonts w:eastAsia="宋体" w:hint="eastAsia"/>
          <w:lang w:eastAsia="zh-CN"/>
        </w:rPr>
        <w:t>IoT</w:t>
      </w:r>
      <w:proofErr w:type="spellEnd"/>
      <w:r w:rsidR="002938BB">
        <w:rPr>
          <w:rFonts w:eastAsia="宋体" w:hint="eastAsia"/>
          <w:lang w:eastAsia="zh-CN"/>
        </w:rPr>
        <w:t xml:space="preserve"> UL slot</w:t>
      </w:r>
      <w:r w:rsidR="003A73D1">
        <w:rPr>
          <w:rFonts w:eastAsia="宋体" w:hint="eastAsia"/>
          <w:lang w:eastAsia="zh-CN"/>
        </w:rPr>
        <w:t>)</w:t>
      </w:r>
      <w:r w:rsidR="00BD79BF">
        <w:rPr>
          <w:rFonts w:eastAsia="宋体" w:hint="eastAsia"/>
          <w:lang w:eastAsia="zh-CN"/>
        </w:rPr>
        <w:t xml:space="preserve">, then the ACK/NACK starting time will be the same UL </w:t>
      </w:r>
      <w:proofErr w:type="spellStart"/>
      <w:r w:rsidR="00BD79BF">
        <w:rPr>
          <w:rFonts w:eastAsia="宋体" w:hint="eastAsia"/>
          <w:lang w:eastAsia="zh-CN"/>
        </w:rPr>
        <w:t>subframe</w:t>
      </w:r>
      <w:proofErr w:type="spellEnd"/>
      <w:r w:rsidR="00BD79BF">
        <w:rPr>
          <w:rFonts w:eastAsia="宋体" w:hint="eastAsia"/>
          <w:lang w:eastAsia="zh-CN"/>
        </w:rPr>
        <w:t xml:space="preserve">, i.e. </w:t>
      </w:r>
      <w:r w:rsidR="003A73D1">
        <w:rPr>
          <w:rFonts w:eastAsia="宋体" w:hint="eastAsia"/>
          <w:lang w:eastAsia="zh-CN"/>
        </w:rPr>
        <w:t xml:space="preserve">there may be a </w:t>
      </w:r>
      <w:r w:rsidR="00BD79BF">
        <w:rPr>
          <w:rFonts w:eastAsia="宋体" w:hint="eastAsia"/>
          <w:lang w:eastAsia="zh-CN"/>
        </w:rPr>
        <w:t>many-to-one mapping</w:t>
      </w:r>
      <w:r w:rsidR="003A73D1">
        <w:rPr>
          <w:rFonts w:eastAsia="宋体" w:hint="eastAsia"/>
          <w:lang w:eastAsia="zh-CN"/>
        </w:rPr>
        <w:t xml:space="preserve"> between </w:t>
      </w:r>
      <w:r w:rsidR="003A73D1" w:rsidRPr="00EB2CD4">
        <w:rPr>
          <w:rFonts w:eastAsia="宋体" w:hint="eastAsia"/>
          <w:i/>
          <w:lang w:val="en-US" w:eastAsia="zh-CN"/>
        </w:rPr>
        <w:t>n</w:t>
      </w:r>
      <w:r w:rsidR="003A73D1">
        <w:rPr>
          <w:rFonts w:eastAsia="宋体" w:hint="eastAsia"/>
          <w:lang w:val="en-US" w:eastAsia="zh-CN"/>
        </w:rPr>
        <w:t>+</w:t>
      </w:r>
      <w:r w:rsidR="003A73D1" w:rsidRPr="00EB2CD4">
        <w:rPr>
          <w:rFonts w:eastAsia="宋体" w:hint="eastAsia"/>
          <w:i/>
          <w:lang w:val="en-US" w:eastAsia="zh-CN"/>
        </w:rPr>
        <w:t>k</w:t>
      </w:r>
      <w:r w:rsidR="003A73D1" w:rsidRPr="00EB2CD4">
        <w:rPr>
          <w:rFonts w:eastAsia="宋体" w:hint="eastAsia"/>
          <w:i/>
          <w:vertAlign w:val="subscript"/>
          <w:lang w:val="en-US" w:eastAsia="zh-CN"/>
        </w:rPr>
        <w:t>0</w:t>
      </w:r>
      <w:r w:rsidR="003A73D1">
        <w:rPr>
          <w:rFonts w:eastAsia="宋体" w:hint="eastAsia"/>
          <w:lang w:val="en-US" w:eastAsia="zh-CN"/>
        </w:rPr>
        <w:t>-1 and the starting time of ACK/NACK transmission</w:t>
      </w:r>
      <w:r w:rsidR="00BD79BF">
        <w:rPr>
          <w:rFonts w:eastAsia="宋体" w:hint="eastAsia"/>
          <w:lang w:eastAsia="zh-CN"/>
        </w:rPr>
        <w:t xml:space="preserve">. </w:t>
      </w:r>
      <w:r w:rsidR="00AF2E25">
        <w:rPr>
          <w:rFonts w:eastAsia="宋体"/>
          <w:lang w:eastAsia="zh-CN"/>
        </w:rPr>
        <w:t>S</w:t>
      </w:r>
      <w:r w:rsidR="00AF2E25">
        <w:rPr>
          <w:rFonts w:eastAsia="宋体" w:hint="eastAsia"/>
          <w:lang w:eastAsia="zh-CN"/>
        </w:rPr>
        <w:t xml:space="preserve">ee </w:t>
      </w:r>
      <w:r w:rsidR="0020056A">
        <w:rPr>
          <w:rFonts w:eastAsia="宋体"/>
          <w:lang w:eastAsia="zh-CN"/>
        </w:rPr>
        <w:fldChar w:fldCharType="begin"/>
      </w:r>
      <w:r w:rsidR="0020056A">
        <w:rPr>
          <w:rFonts w:eastAsia="宋体"/>
          <w:lang w:eastAsia="zh-CN"/>
        </w:rPr>
        <w:instrText xml:space="preserve"> </w:instrText>
      </w:r>
      <w:r w:rsidR="0020056A">
        <w:rPr>
          <w:rFonts w:eastAsia="宋体" w:hint="eastAsia"/>
          <w:lang w:eastAsia="zh-CN"/>
        </w:rPr>
        <w:instrText>REF _Ref498433233 \h</w:instrText>
      </w:r>
      <w:r w:rsidR="0020056A">
        <w:rPr>
          <w:rFonts w:eastAsia="宋体"/>
          <w:lang w:eastAsia="zh-CN"/>
        </w:rPr>
        <w:instrText xml:space="preserve"> </w:instrText>
      </w:r>
      <w:r w:rsidR="00812B6F">
        <w:rPr>
          <w:rFonts w:eastAsia="宋体"/>
          <w:lang w:eastAsia="zh-CN"/>
        </w:rPr>
        <w:instrText xml:space="preserve"> \* MERGEFORMAT </w:instrText>
      </w:r>
      <w:r w:rsidR="0020056A">
        <w:rPr>
          <w:rFonts w:eastAsia="宋体"/>
          <w:lang w:eastAsia="zh-CN"/>
        </w:rPr>
      </w:r>
      <w:r w:rsidR="0020056A">
        <w:rPr>
          <w:rFonts w:eastAsia="宋体"/>
          <w:lang w:eastAsia="zh-CN"/>
        </w:rPr>
        <w:fldChar w:fldCharType="separate"/>
      </w:r>
      <w:r w:rsidR="0020056A" w:rsidRPr="00812B6F">
        <w:rPr>
          <w:rFonts w:eastAsia="宋体"/>
          <w:lang w:eastAsia="zh-CN"/>
        </w:rPr>
        <w:t>Figure 2</w:t>
      </w:r>
      <w:r w:rsidR="0020056A">
        <w:rPr>
          <w:rFonts w:eastAsia="宋体"/>
          <w:lang w:eastAsia="zh-CN"/>
        </w:rPr>
        <w:fldChar w:fldCharType="end"/>
      </w:r>
      <w:r w:rsidR="0020056A">
        <w:rPr>
          <w:rFonts w:eastAsia="宋体" w:hint="eastAsia"/>
          <w:lang w:eastAsia="zh-CN"/>
        </w:rPr>
        <w:t xml:space="preserve"> </w:t>
      </w:r>
      <w:r w:rsidR="00AF2E25">
        <w:rPr>
          <w:rFonts w:eastAsia="宋体" w:hint="eastAsia"/>
          <w:lang w:eastAsia="zh-CN"/>
        </w:rPr>
        <w:t>for an illustration</w:t>
      </w:r>
      <w:r w:rsidR="0020056A">
        <w:rPr>
          <w:rFonts w:eastAsia="宋体" w:hint="eastAsia"/>
          <w:lang w:eastAsia="zh-CN"/>
        </w:rPr>
        <w:t xml:space="preserve"> (taking UL/DL configuration 4 as an example)</w:t>
      </w:r>
      <w:r w:rsidR="00AF2E25">
        <w:rPr>
          <w:rFonts w:eastAsia="宋体" w:hint="eastAsia"/>
          <w:lang w:eastAsia="zh-CN"/>
        </w:rPr>
        <w:t>.</w:t>
      </w:r>
    </w:p>
    <w:p w14:paraId="5A933760" w14:textId="48567243" w:rsidR="0020056A" w:rsidRDefault="0020056A" w:rsidP="0020056A">
      <w:pPr>
        <w:jc w:val="center"/>
        <w:rPr>
          <w:rFonts w:eastAsia="宋体"/>
          <w:lang w:eastAsia="zh-CN"/>
        </w:rPr>
      </w:pPr>
      <w:r>
        <w:object w:dxaOrig="8535" w:dyaOrig="1905" w14:anchorId="23E2A165">
          <v:shape id="_x0000_i1026" type="#_x0000_t75" style="width:427.5pt;height:95.5pt" o:ole="">
            <v:imagedata r:id="rId11" o:title=""/>
          </v:shape>
          <o:OLEObject Type="Embed" ProgID="Visio.Drawing.15" ShapeID="_x0000_i1026" DrawAspect="Content" ObjectID="_1587555725" r:id="rId12"/>
        </w:object>
      </w:r>
    </w:p>
    <w:p w14:paraId="5FCE978B" w14:textId="65F490C0" w:rsidR="0020056A" w:rsidRPr="0020056A" w:rsidRDefault="0020056A" w:rsidP="0020056A">
      <w:pPr>
        <w:pStyle w:val="a4"/>
        <w:jc w:val="center"/>
        <w:rPr>
          <w:rFonts w:eastAsia="宋体"/>
          <w:sz w:val="21"/>
          <w:szCs w:val="21"/>
          <w:lang w:eastAsia="zh-CN"/>
        </w:rPr>
      </w:pPr>
      <w:bookmarkStart w:id="5" w:name="_Ref498433233"/>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2</w:t>
      </w:r>
      <w:r w:rsidRPr="0020056A">
        <w:rPr>
          <w:sz w:val="21"/>
          <w:szCs w:val="21"/>
        </w:rPr>
        <w:fldChar w:fldCharType="end"/>
      </w:r>
      <w:bookmarkEnd w:id="5"/>
      <w:r w:rsidRPr="0020056A">
        <w:rPr>
          <w:sz w:val="21"/>
          <w:szCs w:val="21"/>
        </w:rPr>
        <w:t xml:space="preserve"> </w:t>
      </w:r>
      <w:r>
        <w:rPr>
          <w:rFonts w:eastAsia="宋体" w:hint="eastAsia"/>
          <w:sz w:val="21"/>
          <w:szCs w:val="21"/>
          <w:lang w:eastAsia="zh-CN"/>
        </w:rPr>
        <w:t xml:space="preserve">Mapping from </w:t>
      </w:r>
      <w:r w:rsidRPr="00EB2CD4">
        <w:rPr>
          <w:rFonts w:eastAsia="宋体" w:hint="eastAsia"/>
          <w:i/>
          <w:lang w:val="en-US" w:eastAsia="zh-CN"/>
        </w:rPr>
        <w:t>n</w:t>
      </w:r>
      <w:r>
        <w:rPr>
          <w:rFonts w:eastAsia="宋体" w:hint="eastAsia"/>
          <w:lang w:val="en-US" w:eastAsia="zh-CN"/>
        </w:rPr>
        <w:t>+</w:t>
      </w:r>
      <w:r w:rsidRPr="00EB2CD4">
        <w:rPr>
          <w:rFonts w:eastAsia="宋体" w:hint="eastAsia"/>
          <w:i/>
          <w:lang w:val="en-US" w:eastAsia="zh-CN"/>
        </w:rPr>
        <w:t>k</w:t>
      </w:r>
      <w:r w:rsidRPr="00EB2CD4">
        <w:rPr>
          <w:rFonts w:eastAsia="宋体" w:hint="eastAsia"/>
          <w:i/>
          <w:vertAlign w:val="subscript"/>
          <w:lang w:val="en-US" w:eastAsia="zh-CN"/>
        </w:rPr>
        <w:t>0</w:t>
      </w:r>
      <w:r>
        <w:rPr>
          <w:rFonts w:eastAsia="宋体" w:hint="eastAsia"/>
          <w:lang w:val="en-US" w:eastAsia="zh-CN"/>
        </w:rPr>
        <w:t>-1</w:t>
      </w:r>
      <w:r>
        <w:rPr>
          <w:rFonts w:eastAsia="宋体" w:hint="eastAsia"/>
          <w:sz w:val="21"/>
          <w:szCs w:val="21"/>
          <w:lang w:eastAsia="zh-CN"/>
        </w:rPr>
        <w:t xml:space="preserve"> to</w:t>
      </w:r>
      <w:r w:rsidRPr="0020056A">
        <w:rPr>
          <w:rFonts w:eastAsia="宋体" w:hint="eastAsia"/>
          <w:sz w:val="21"/>
          <w:szCs w:val="21"/>
          <w:lang w:eastAsia="zh-CN"/>
        </w:rPr>
        <w:t xml:space="preserve"> </w:t>
      </w:r>
      <w:r w:rsidR="00A332E0">
        <w:rPr>
          <w:rFonts w:eastAsia="宋体" w:hint="eastAsia"/>
          <w:sz w:val="21"/>
          <w:szCs w:val="21"/>
          <w:lang w:eastAsia="zh-CN"/>
        </w:rPr>
        <w:t>start</w:t>
      </w:r>
      <w:r w:rsidR="003A73D1">
        <w:rPr>
          <w:rFonts w:eastAsia="宋体" w:hint="eastAsia"/>
          <w:sz w:val="21"/>
          <w:szCs w:val="21"/>
          <w:lang w:eastAsia="zh-CN"/>
        </w:rPr>
        <w:t>ing time</w:t>
      </w:r>
      <w:r w:rsidR="00A332E0">
        <w:rPr>
          <w:rFonts w:eastAsia="宋体" w:hint="eastAsia"/>
          <w:sz w:val="21"/>
          <w:szCs w:val="21"/>
          <w:lang w:eastAsia="zh-CN"/>
        </w:rPr>
        <w:t xml:space="preserve"> of ACK/NACK transmission if the ACK/NACK timing for FDD is </w:t>
      </w:r>
      <w:r w:rsidR="003A73D1">
        <w:rPr>
          <w:rFonts w:eastAsia="宋体" w:hint="eastAsia"/>
          <w:sz w:val="21"/>
          <w:szCs w:val="21"/>
          <w:lang w:eastAsia="zh-CN"/>
        </w:rPr>
        <w:t xml:space="preserve">fully </w:t>
      </w:r>
      <w:r w:rsidR="00A332E0">
        <w:rPr>
          <w:rFonts w:eastAsia="宋体" w:hint="eastAsia"/>
          <w:sz w:val="21"/>
          <w:szCs w:val="21"/>
          <w:lang w:eastAsia="zh-CN"/>
        </w:rPr>
        <w:t xml:space="preserve">reused in TDD </w:t>
      </w:r>
      <w:r w:rsidRPr="0020056A">
        <w:rPr>
          <w:rFonts w:eastAsia="宋体" w:hint="eastAsia"/>
          <w:sz w:val="21"/>
          <w:szCs w:val="21"/>
          <w:lang w:eastAsia="zh-CN"/>
        </w:rPr>
        <w:t>(15 kHz subcarrier spacing)</w:t>
      </w:r>
    </w:p>
    <w:p w14:paraId="18D9F86D" w14:textId="0CD21743" w:rsidR="000B390C" w:rsidRDefault="00A332E0" w:rsidP="00165165">
      <w:pPr>
        <w:spacing w:after="120" w:afterAutospacing="0"/>
        <w:rPr>
          <w:rFonts w:eastAsia="宋体"/>
          <w:lang w:eastAsia="zh-CN"/>
        </w:rPr>
      </w:pPr>
      <w:r>
        <w:rPr>
          <w:rFonts w:eastAsia="宋体" w:hint="eastAsia"/>
          <w:lang w:eastAsia="zh-CN"/>
        </w:rPr>
        <w:t xml:space="preserve">The main drawback of reusing the FDD scheme in TDD is that </w:t>
      </w:r>
      <w:r w:rsidR="0020056A">
        <w:rPr>
          <w:rFonts w:eastAsia="宋体" w:hint="eastAsia"/>
          <w:lang w:eastAsia="zh-CN"/>
        </w:rPr>
        <w:t>ACK/NACKs for different UEs can</w:t>
      </w:r>
      <w:r w:rsidR="001946D3">
        <w:rPr>
          <w:rFonts w:eastAsia="宋体" w:hint="eastAsia"/>
          <w:lang w:eastAsia="zh-CN"/>
        </w:rPr>
        <w:t xml:space="preserve"> hardly</w:t>
      </w:r>
      <w:r w:rsidR="0020056A">
        <w:rPr>
          <w:rFonts w:eastAsia="宋体" w:hint="eastAsia"/>
          <w:lang w:eastAsia="zh-CN"/>
        </w:rPr>
        <w:t xml:space="preserve"> be multiplexed in the </w:t>
      </w:r>
      <w:r w:rsidR="0020056A" w:rsidRPr="00165165">
        <w:rPr>
          <w:rFonts w:eastAsia="宋体" w:hint="eastAsia"/>
          <w:lang w:val="en-US" w:eastAsia="zh-CN"/>
        </w:rPr>
        <w:t>time</w:t>
      </w:r>
      <w:r w:rsidR="0020056A">
        <w:rPr>
          <w:rFonts w:eastAsia="宋体" w:hint="eastAsia"/>
          <w:lang w:eastAsia="zh-CN"/>
        </w:rPr>
        <w:t xml:space="preserve"> domain by assigning different values</w:t>
      </w:r>
      <w:r w:rsidR="00BD79BF">
        <w:rPr>
          <w:rFonts w:eastAsia="宋体" w:hint="eastAsia"/>
          <w:lang w:eastAsia="zh-CN"/>
        </w:rPr>
        <w:t xml:space="preserve"> </w:t>
      </w:r>
      <w:r w:rsidR="0020056A">
        <w:rPr>
          <w:rFonts w:eastAsia="宋体" w:hint="eastAsia"/>
          <w:lang w:eastAsia="zh-CN"/>
        </w:rPr>
        <w:t xml:space="preserve">of </w:t>
      </w:r>
      <w:r w:rsidR="00BD79BF" w:rsidRPr="005923A6">
        <w:rPr>
          <w:rFonts w:eastAsia="宋体" w:hint="eastAsia"/>
          <w:i/>
          <w:lang w:eastAsia="zh-CN"/>
        </w:rPr>
        <w:t>k</w:t>
      </w:r>
      <w:r w:rsidR="00BD79BF" w:rsidRPr="005923A6">
        <w:rPr>
          <w:rFonts w:eastAsia="宋体" w:hint="eastAsia"/>
          <w:i/>
          <w:vertAlign w:val="subscript"/>
          <w:lang w:eastAsia="zh-CN"/>
        </w:rPr>
        <w:t>0</w:t>
      </w:r>
      <w:r w:rsidR="00BD79BF">
        <w:rPr>
          <w:rFonts w:eastAsia="宋体" w:hint="eastAsia"/>
          <w:vertAlign w:val="subscript"/>
          <w:lang w:eastAsia="zh-CN"/>
        </w:rPr>
        <w:t xml:space="preserve"> </w:t>
      </w:r>
      <w:r w:rsidR="0020056A">
        <w:rPr>
          <w:rFonts w:eastAsia="宋体" w:hint="eastAsia"/>
          <w:lang w:eastAsia="zh-CN"/>
        </w:rPr>
        <w:t>to these UEs</w:t>
      </w:r>
      <w:r w:rsidR="00BD79BF">
        <w:rPr>
          <w:rFonts w:eastAsia="宋体" w:hint="eastAsia"/>
          <w:lang w:eastAsia="zh-CN"/>
        </w:rPr>
        <w:t>.</w:t>
      </w:r>
      <w:r>
        <w:rPr>
          <w:rFonts w:eastAsia="宋体" w:hint="eastAsia"/>
          <w:lang w:eastAsia="zh-CN"/>
        </w:rPr>
        <w:t xml:space="preserve"> </w:t>
      </w:r>
      <w:r w:rsidR="00C86C1F">
        <w:rPr>
          <w:rFonts w:eastAsia="宋体" w:hint="eastAsia"/>
          <w:lang w:eastAsia="zh-CN"/>
        </w:rPr>
        <w:t xml:space="preserve">For instance, in </w:t>
      </w:r>
      <w:r w:rsidR="001946D3">
        <w:rPr>
          <w:rFonts w:eastAsia="宋体" w:hint="eastAsia"/>
          <w:lang w:eastAsia="zh-CN"/>
        </w:rPr>
        <w:t xml:space="preserve">the example in </w:t>
      </w:r>
      <w:r w:rsidR="001946D3">
        <w:rPr>
          <w:rFonts w:eastAsia="宋体"/>
          <w:lang w:eastAsia="zh-CN"/>
        </w:rPr>
        <w:fldChar w:fldCharType="begin"/>
      </w:r>
      <w:r w:rsidR="001946D3">
        <w:rPr>
          <w:rFonts w:eastAsia="宋体"/>
          <w:lang w:eastAsia="zh-CN"/>
        </w:rPr>
        <w:instrText xml:space="preserve"> </w:instrText>
      </w:r>
      <w:r w:rsidR="001946D3">
        <w:rPr>
          <w:rFonts w:eastAsia="宋体" w:hint="eastAsia"/>
          <w:lang w:eastAsia="zh-CN"/>
        </w:rPr>
        <w:instrText>REF _Ref498433233 \h</w:instrText>
      </w:r>
      <w:r w:rsidR="001946D3">
        <w:rPr>
          <w:rFonts w:eastAsia="宋体"/>
          <w:lang w:eastAsia="zh-CN"/>
        </w:rPr>
        <w:instrText xml:space="preserve"> </w:instrText>
      </w:r>
      <w:r w:rsidR="00812B6F">
        <w:rPr>
          <w:rFonts w:eastAsia="宋体"/>
          <w:lang w:eastAsia="zh-CN"/>
        </w:rPr>
        <w:instrText xml:space="preserve"> \* MERGEFORMAT </w:instrText>
      </w:r>
      <w:r w:rsidR="001946D3">
        <w:rPr>
          <w:rFonts w:eastAsia="宋体"/>
          <w:lang w:eastAsia="zh-CN"/>
        </w:rPr>
      </w:r>
      <w:r w:rsidR="001946D3">
        <w:rPr>
          <w:rFonts w:eastAsia="宋体"/>
          <w:lang w:eastAsia="zh-CN"/>
        </w:rPr>
        <w:fldChar w:fldCharType="separate"/>
      </w:r>
      <w:r w:rsidR="001946D3" w:rsidRPr="00812B6F">
        <w:rPr>
          <w:rFonts w:eastAsia="宋体"/>
          <w:lang w:eastAsia="zh-CN"/>
        </w:rPr>
        <w:t>Figure 2</w:t>
      </w:r>
      <w:r w:rsidR="001946D3">
        <w:rPr>
          <w:rFonts w:eastAsia="宋体"/>
          <w:lang w:eastAsia="zh-CN"/>
        </w:rPr>
        <w:fldChar w:fldCharType="end"/>
      </w:r>
      <w:r w:rsidR="00C86C1F">
        <w:rPr>
          <w:rFonts w:eastAsia="宋体" w:hint="eastAsia"/>
          <w:lang w:eastAsia="zh-CN"/>
        </w:rPr>
        <w:t xml:space="preserve">, </w:t>
      </w:r>
      <w:r w:rsidR="001946D3">
        <w:rPr>
          <w:rFonts w:eastAsia="宋体" w:hint="eastAsia"/>
          <w:lang w:eastAsia="zh-CN"/>
        </w:rPr>
        <w:t xml:space="preserve">suppose </w:t>
      </w:r>
      <w:r w:rsidR="001946D3" w:rsidRPr="00EB2CD4">
        <w:rPr>
          <w:rFonts w:eastAsia="宋体" w:hint="eastAsia"/>
          <w:i/>
          <w:lang w:val="en-US" w:eastAsia="zh-CN"/>
        </w:rPr>
        <w:t>n</w:t>
      </w:r>
      <w:r w:rsidR="001946D3">
        <w:rPr>
          <w:rFonts w:eastAsia="宋体" w:hint="eastAsia"/>
          <w:lang w:val="en-US" w:eastAsia="zh-CN"/>
        </w:rPr>
        <w:t xml:space="preserve">+13-1 falls in </w:t>
      </w:r>
      <w:proofErr w:type="spellStart"/>
      <w:r w:rsidR="001946D3">
        <w:rPr>
          <w:rFonts w:eastAsia="宋体" w:hint="eastAsia"/>
          <w:lang w:val="en-US" w:eastAsia="zh-CN"/>
        </w:rPr>
        <w:t>subframe</w:t>
      </w:r>
      <w:proofErr w:type="spellEnd"/>
      <w:r w:rsidR="001946D3">
        <w:rPr>
          <w:rFonts w:eastAsia="宋体" w:hint="eastAsia"/>
          <w:lang w:val="en-US" w:eastAsia="zh-CN"/>
        </w:rPr>
        <w:t xml:space="preserve"> 3 of SFN x, it makes no difference in </w:t>
      </w:r>
      <w:r w:rsidR="00C86C1F">
        <w:rPr>
          <w:rFonts w:eastAsia="宋体" w:hint="eastAsia"/>
          <w:lang w:eastAsia="zh-CN"/>
        </w:rPr>
        <w:t xml:space="preserve">assigning a </w:t>
      </w:r>
      <w:r w:rsidR="00C86C1F" w:rsidRPr="005923A6">
        <w:rPr>
          <w:rFonts w:eastAsia="宋体" w:hint="eastAsia"/>
          <w:i/>
          <w:lang w:eastAsia="zh-CN"/>
        </w:rPr>
        <w:t>k</w:t>
      </w:r>
      <w:r w:rsidR="00C86C1F" w:rsidRPr="005923A6">
        <w:rPr>
          <w:rFonts w:eastAsia="宋体" w:hint="eastAsia"/>
          <w:i/>
          <w:vertAlign w:val="subscript"/>
          <w:lang w:eastAsia="zh-CN"/>
        </w:rPr>
        <w:t>0</w:t>
      </w:r>
      <w:r w:rsidR="00C86C1F">
        <w:rPr>
          <w:rFonts w:eastAsia="宋体" w:hint="eastAsia"/>
          <w:i/>
          <w:vertAlign w:val="subscript"/>
          <w:lang w:eastAsia="zh-CN"/>
        </w:rPr>
        <w:t xml:space="preserve"> </w:t>
      </w:r>
      <w:r w:rsidR="00C86C1F">
        <w:rPr>
          <w:rFonts w:eastAsia="宋体" w:hint="eastAsia"/>
          <w:lang w:eastAsia="zh-CN"/>
        </w:rPr>
        <w:t>value of 13</w:t>
      </w:r>
      <w:r w:rsidR="001946D3">
        <w:rPr>
          <w:rFonts w:eastAsia="宋体" w:hint="eastAsia"/>
          <w:lang w:eastAsia="zh-CN"/>
        </w:rPr>
        <w:t>/15/17/18</w:t>
      </w:r>
      <w:r w:rsidR="00C86C1F">
        <w:rPr>
          <w:rFonts w:eastAsia="宋体" w:hint="eastAsia"/>
          <w:lang w:eastAsia="zh-CN"/>
        </w:rPr>
        <w:t xml:space="preserve"> in the DCI.</w:t>
      </w:r>
    </w:p>
    <w:p w14:paraId="655F0756" w14:textId="3B486F30" w:rsidR="001946D3" w:rsidRDefault="0075577D" w:rsidP="00165165">
      <w:pPr>
        <w:spacing w:after="120" w:afterAutospacing="0"/>
        <w:rPr>
          <w:rFonts w:eastAsia="宋体"/>
          <w:lang w:eastAsia="zh-CN"/>
        </w:rPr>
      </w:pPr>
      <w:r>
        <w:rPr>
          <w:rFonts w:eastAsia="宋体" w:hint="eastAsia"/>
          <w:lang w:eastAsia="zh-CN"/>
        </w:rPr>
        <w:t xml:space="preserve">In order to achieve time domain multiplexing in TDD, </w:t>
      </w:r>
      <w:r w:rsidR="00682AB8">
        <w:rPr>
          <w:rFonts w:eastAsia="宋体" w:hint="eastAsia"/>
          <w:lang w:eastAsia="zh-CN"/>
        </w:rPr>
        <w:t xml:space="preserve">the </w:t>
      </w:r>
      <w:r>
        <w:rPr>
          <w:rFonts w:eastAsia="宋体" w:hint="eastAsia"/>
          <w:lang w:eastAsia="zh-CN"/>
        </w:rPr>
        <w:t>delay</w:t>
      </w:r>
      <w:r w:rsidR="00682AB8">
        <w:rPr>
          <w:rFonts w:eastAsia="宋体" w:hint="eastAsia"/>
          <w:lang w:eastAsia="zh-CN"/>
        </w:rPr>
        <w:t xml:space="preserve"> with respect to </w:t>
      </w:r>
      <w:proofErr w:type="spellStart"/>
      <w:r w:rsidR="00682AB8">
        <w:rPr>
          <w:rFonts w:eastAsia="宋体" w:hint="eastAsia"/>
          <w:lang w:eastAsia="zh-CN"/>
        </w:rPr>
        <w:t>subframe</w:t>
      </w:r>
      <w:proofErr w:type="spellEnd"/>
      <w:r w:rsidR="00682AB8">
        <w:rPr>
          <w:rFonts w:eastAsia="宋体" w:hint="eastAsia"/>
          <w:lang w:eastAsia="zh-CN"/>
        </w:rPr>
        <w:t xml:space="preserve"> </w:t>
      </w:r>
      <w:r w:rsidR="00682AB8" w:rsidRPr="00682AB8">
        <w:rPr>
          <w:rFonts w:eastAsia="宋体" w:hint="eastAsia"/>
          <w:i/>
          <w:lang w:eastAsia="zh-CN"/>
        </w:rPr>
        <w:t>n</w:t>
      </w:r>
      <w:r w:rsidR="00682AB8">
        <w:rPr>
          <w:rFonts w:eastAsia="宋体" w:hint="eastAsia"/>
          <w:lang w:eastAsia="zh-CN"/>
        </w:rPr>
        <w:t xml:space="preserve"> </w:t>
      </w:r>
      <w:r>
        <w:rPr>
          <w:rFonts w:eastAsia="宋体" w:hint="eastAsia"/>
          <w:lang w:eastAsia="zh-CN"/>
        </w:rPr>
        <w:t>can be</w:t>
      </w:r>
      <w:r w:rsidR="00682AB8">
        <w:rPr>
          <w:rFonts w:eastAsia="宋体" w:hint="eastAsia"/>
          <w:lang w:eastAsia="zh-CN"/>
        </w:rPr>
        <w:t xml:space="preserve"> broken into two parts (</w:t>
      </w:r>
      <w:r w:rsidR="00682AB8" w:rsidRPr="00165165">
        <w:rPr>
          <w:rFonts w:eastAsia="宋体" w:hint="eastAsia"/>
          <w:lang w:val="en-US" w:eastAsia="zh-CN"/>
        </w:rPr>
        <w:t>again</w:t>
      </w:r>
      <w:r w:rsidR="00682AB8">
        <w:rPr>
          <w:rFonts w:eastAsia="宋体" w:hint="eastAsia"/>
          <w:lang w:eastAsia="zh-CN"/>
        </w:rPr>
        <w:t xml:space="preserve">, taking 15 kHz subcarrier spacing as an example): a 12-ms delay for UE processing of NPDSCH, and an additional time offset chosen from the set {0 </w:t>
      </w:r>
      <w:proofErr w:type="spellStart"/>
      <w:r w:rsidR="00682AB8">
        <w:rPr>
          <w:rFonts w:eastAsia="宋体" w:hint="eastAsia"/>
          <w:lang w:eastAsia="zh-CN"/>
        </w:rPr>
        <w:t>ms</w:t>
      </w:r>
      <w:proofErr w:type="spellEnd"/>
      <w:r w:rsidR="00682AB8">
        <w:rPr>
          <w:rFonts w:eastAsia="宋体" w:hint="eastAsia"/>
          <w:lang w:eastAsia="zh-CN"/>
        </w:rPr>
        <w:t xml:space="preserve">, 2 </w:t>
      </w:r>
      <w:proofErr w:type="spellStart"/>
      <w:r w:rsidR="00682AB8">
        <w:rPr>
          <w:rFonts w:eastAsia="宋体" w:hint="eastAsia"/>
          <w:lang w:eastAsia="zh-CN"/>
        </w:rPr>
        <w:t>ms</w:t>
      </w:r>
      <w:proofErr w:type="spellEnd"/>
      <w:r w:rsidR="00682AB8">
        <w:rPr>
          <w:rFonts w:eastAsia="宋体" w:hint="eastAsia"/>
          <w:lang w:eastAsia="zh-CN"/>
        </w:rPr>
        <w:t xml:space="preserve">, 4 </w:t>
      </w:r>
      <w:proofErr w:type="spellStart"/>
      <w:r w:rsidR="00682AB8">
        <w:rPr>
          <w:rFonts w:eastAsia="宋体" w:hint="eastAsia"/>
          <w:lang w:eastAsia="zh-CN"/>
        </w:rPr>
        <w:t>ms</w:t>
      </w:r>
      <w:proofErr w:type="spellEnd"/>
      <w:r w:rsidR="00682AB8">
        <w:rPr>
          <w:rFonts w:eastAsia="宋体" w:hint="eastAsia"/>
          <w:lang w:eastAsia="zh-CN"/>
        </w:rPr>
        <w:t xml:space="preserve">, 5 </w:t>
      </w:r>
      <w:proofErr w:type="spellStart"/>
      <w:r w:rsidR="00682AB8">
        <w:rPr>
          <w:rFonts w:eastAsia="宋体" w:hint="eastAsia"/>
          <w:lang w:eastAsia="zh-CN"/>
        </w:rPr>
        <w:t>ms</w:t>
      </w:r>
      <w:proofErr w:type="spellEnd"/>
      <w:r w:rsidR="00682AB8">
        <w:rPr>
          <w:rFonts w:eastAsia="宋体" w:hint="eastAsia"/>
          <w:lang w:eastAsia="zh-CN"/>
        </w:rPr>
        <w:t xml:space="preserve">}. </w:t>
      </w:r>
      <w:r>
        <w:rPr>
          <w:rFonts w:eastAsia="宋体" w:hint="eastAsia"/>
          <w:lang w:eastAsia="zh-CN"/>
        </w:rPr>
        <w:t>Calculation of the 12-ms delay can be the same as in FDD, and</w:t>
      </w:r>
      <w:r w:rsidR="00812B6F">
        <w:rPr>
          <w:rFonts w:eastAsia="宋体" w:hint="eastAsia"/>
          <w:lang w:eastAsia="zh-CN"/>
        </w:rPr>
        <w:t xml:space="preserve"> </w:t>
      </w:r>
      <w:r w:rsidR="00C23D0D">
        <w:rPr>
          <w:rFonts w:eastAsia="宋体" w:hint="eastAsia"/>
          <w:lang w:eastAsia="zh-CN"/>
        </w:rPr>
        <w:t xml:space="preserve">calculation of </w:t>
      </w:r>
      <w:r w:rsidR="00682AB8">
        <w:rPr>
          <w:rFonts w:eastAsia="宋体" w:hint="eastAsia"/>
          <w:lang w:eastAsia="zh-CN"/>
        </w:rPr>
        <w:t xml:space="preserve">the additional time offset (including the starting position of time offset 0, and the values in the set) should only </w:t>
      </w:r>
      <w:r w:rsidR="00011F82">
        <w:rPr>
          <w:rFonts w:eastAsia="宋体" w:hint="eastAsia"/>
          <w:lang w:eastAsia="zh-CN"/>
        </w:rPr>
        <w:t xml:space="preserve">count UL </w:t>
      </w:r>
      <w:proofErr w:type="spellStart"/>
      <w:r w:rsidR="00011F82">
        <w:rPr>
          <w:rFonts w:eastAsia="宋体" w:hint="eastAsia"/>
          <w:lang w:eastAsia="zh-CN"/>
        </w:rPr>
        <w:t>subframes</w:t>
      </w:r>
      <w:proofErr w:type="spellEnd"/>
      <w:r w:rsidR="00011F82">
        <w:rPr>
          <w:rFonts w:eastAsia="宋体" w:hint="eastAsia"/>
          <w:lang w:eastAsia="zh-CN"/>
        </w:rPr>
        <w:t>.</w:t>
      </w:r>
    </w:p>
    <w:p w14:paraId="6295BA74" w14:textId="1BC77C66" w:rsidR="00FC52E2" w:rsidRPr="00FC52E2" w:rsidRDefault="00531BEB" w:rsidP="009C5748">
      <w:pPr>
        <w:pStyle w:val="afe"/>
        <w:numPr>
          <w:ilvl w:val="0"/>
          <w:numId w:val="20"/>
        </w:numPr>
        <w:tabs>
          <w:tab w:val="left" w:pos="1418"/>
        </w:tabs>
        <w:spacing w:after="0" w:afterAutospacing="0"/>
        <w:ind w:leftChars="0" w:left="1701" w:hanging="1701"/>
        <w:rPr>
          <w:rFonts w:eastAsia="宋体"/>
          <w:b/>
          <w:lang w:eastAsia="zh-CN"/>
        </w:rPr>
      </w:pPr>
      <w:r>
        <w:rPr>
          <w:rFonts w:eastAsia="宋体" w:hint="eastAsia"/>
          <w:b/>
          <w:lang w:eastAsia="zh-CN"/>
        </w:rPr>
        <w:t xml:space="preserve">In </w:t>
      </w:r>
      <w:r w:rsidRPr="00262792">
        <w:rPr>
          <w:rFonts w:eastAsia="宋体" w:hint="eastAsia"/>
          <w:b/>
          <w:lang w:val="en-US" w:eastAsia="zh-CN"/>
        </w:rPr>
        <w:t>TDD</w:t>
      </w:r>
      <w:r>
        <w:rPr>
          <w:rFonts w:eastAsia="宋体" w:hint="eastAsia"/>
          <w:b/>
          <w:lang w:eastAsia="zh-CN"/>
        </w:rPr>
        <w:t xml:space="preserve"> NB-</w:t>
      </w:r>
      <w:proofErr w:type="spellStart"/>
      <w:r>
        <w:rPr>
          <w:rFonts w:eastAsia="宋体" w:hint="eastAsia"/>
          <w:b/>
          <w:lang w:eastAsia="zh-CN"/>
        </w:rPr>
        <w:t>IoT</w:t>
      </w:r>
      <w:proofErr w:type="spellEnd"/>
      <w:r>
        <w:rPr>
          <w:rFonts w:eastAsia="宋体" w:hint="eastAsia"/>
          <w:b/>
          <w:lang w:eastAsia="zh-CN"/>
        </w:rPr>
        <w:t>, t</w:t>
      </w:r>
      <w:r w:rsidR="00FC52E2">
        <w:rPr>
          <w:rFonts w:eastAsia="宋体" w:hint="eastAsia"/>
          <w:b/>
          <w:lang w:eastAsia="zh-CN"/>
        </w:rPr>
        <w:t xml:space="preserve">he ACK/NACK timing design </w:t>
      </w:r>
      <w:r>
        <w:rPr>
          <w:rFonts w:eastAsia="宋体" w:hint="eastAsia"/>
          <w:b/>
          <w:lang w:eastAsia="zh-CN"/>
        </w:rPr>
        <w:t>for</w:t>
      </w:r>
      <w:r w:rsidR="00FC52E2">
        <w:rPr>
          <w:rFonts w:eastAsia="宋体" w:hint="eastAsia"/>
          <w:b/>
          <w:lang w:eastAsia="zh-CN"/>
        </w:rPr>
        <w:t xml:space="preserve"> FDD </w:t>
      </w:r>
      <w:r w:rsidR="00FC52E2" w:rsidRPr="00FC52E2">
        <w:rPr>
          <w:rFonts w:eastAsia="宋体" w:hint="eastAsia"/>
          <w:b/>
          <w:lang w:eastAsia="zh-CN"/>
        </w:rPr>
        <w:t>NB-</w:t>
      </w:r>
      <w:proofErr w:type="spellStart"/>
      <w:r w:rsidR="00FC52E2" w:rsidRPr="00FC52E2">
        <w:rPr>
          <w:rFonts w:eastAsia="宋体" w:hint="eastAsia"/>
          <w:b/>
          <w:lang w:eastAsia="zh-CN"/>
        </w:rPr>
        <w:t>IoT</w:t>
      </w:r>
      <w:proofErr w:type="spellEnd"/>
      <w:r w:rsidR="00FC52E2">
        <w:rPr>
          <w:rFonts w:eastAsia="宋体" w:hint="eastAsia"/>
          <w:b/>
          <w:lang w:eastAsia="zh-CN"/>
        </w:rPr>
        <w:t xml:space="preserve"> </w:t>
      </w:r>
      <w:r>
        <w:rPr>
          <w:rFonts w:eastAsia="宋体" w:hint="eastAsia"/>
          <w:b/>
          <w:lang w:eastAsia="zh-CN"/>
        </w:rPr>
        <w:t>can hardly</w:t>
      </w:r>
      <w:r w:rsidR="00FC52E2">
        <w:rPr>
          <w:rFonts w:eastAsia="宋体" w:hint="eastAsia"/>
          <w:b/>
          <w:lang w:eastAsia="zh-CN"/>
        </w:rPr>
        <w:t xml:space="preserve"> allow multiplexing of UEs in the time domain by assigning different time offsets to different UEs.</w:t>
      </w:r>
    </w:p>
    <w:p w14:paraId="7AB3A7C2" w14:textId="6972557E" w:rsidR="00053916" w:rsidRPr="00011F82" w:rsidRDefault="00011F82" w:rsidP="009C5748">
      <w:pPr>
        <w:pStyle w:val="afe"/>
        <w:numPr>
          <w:ilvl w:val="0"/>
          <w:numId w:val="16"/>
        </w:numPr>
        <w:tabs>
          <w:tab w:val="left" w:pos="1276"/>
        </w:tabs>
        <w:spacing w:before="240"/>
        <w:ind w:leftChars="0" w:left="1276" w:hanging="1276"/>
        <w:rPr>
          <w:rFonts w:eastAsia="宋体"/>
          <w:b/>
          <w:lang w:eastAsia="zh-CN"/>
        </w:rPr>
      </w:pPr>
      <w:r w:rsidRPr="00011F82">
        <w:rPr>
          <w:rFonts w:eastAsia="宋体" w:hint="eastAsia"/>
          <w:b/>
          <w:lang w:eastAsia="zh-CN"/>
        </w:rPr>
        <w:t>In TDD NB-</w:t>
      </w:r>
      <w:proofErr w:type="spellStart"/>
      <w:r w:rsidRPr="00011F82">
        <w:rPr>
          <w:rFonts w:eastAsia="宋体" w:hint="eastAsia"/>
          <w:b/>
          <w:lang w:eastAsia="zh-CN"/>
        </w:rPr>
        <w:t>IoT</w:t>
      </w:r>
      <w:proofErr w:type="spellEnd"/>
      <w:r w:rsidRPr="00011F82">
        <w:rPr>
          <w:rFonts w:eastAsia="宋体" w:hint="eastAsia"/>
          <w:b/>
          <w:lang w:eastAsia="zh-CN"/>
        </w:rPr>
        <w:t xml:space="preserve">, </w:t>
      </w:r>
      <w:r w:rsidR="00C23D0D">
        <w:rPr>
          <w:rFonts w:eastAsia="宋体" w:hint="eastAsia"/>
          <w:b/>
          <w:lang w:eastAsia="zh-CN"/>
        </w:rPr>
        <w:t xml:space="preserve">calculation of </w:t>
      </w:r>
      <w:r w:rsidRPr="00011F82">
        <w:rPr>
          <w:rFonts w:eastAsia="宋体" w:hint="eastAsia"/>
          <w:b/>
          <w:lang w:eastAsia="zh-CN"/>
        </w:rPr>
        <w:t xml:space="preserve">the ACK/NACK </w:t>
      </w:r>
      <w:r w:rsidR="00C23D0D">
        <w:rPr>
          <w:rFonts w:eastAsia="宋体" w:hint="eastAsia"/>
          <w:b/>
          <w:lang w:eastAsia="zh-CN"/>
        </w:rPr>
        <w:t xml:space="preserve">time offset (i.e. {0 </w:t>
      </w:r>
      <w:proofErr w:type="spellStart"/>
      <w:r w:rsidR="00C23D0D">
        <w:rPr>
          <w:rFonts w:eastAsia="宋体" w:hint="eastAsia"/>
          <w:b/>
          <w:lang w:eastAsia="zh-CN"/>
        </w:rPr>
        <w:t>ms</w:t>
      </w:r>
      <w:proofErr w:type="spellEnd"/>
      <w:r w:rsidR="00C23D0D">
        <w:rPr>
          <w:rFonts w:eastAsia="宋体" w:hint="eastAsia"/>
          <w:b/>
          <w:lang w:eastAsia="zh-CN"/>
        </w:rPr>
        <w:t xml:space="preserve">, 8 </w:t>
      </w:r>
      <w:proofErr w:type="spellStart"/>
      <w:r w:rsidR="00C23D0D">
        <w:rPr>
          <w:rFonts w:eastAsia="宋体" w:hint="eastAsia"/>
          <w:b/>
          <w:lang w:eastAsia="zh-CN"/>
        </w:rPr>
        <w:t>ms</w:t>
      </w:r>
      <w:proofErr w:type="spellEnd"/>
      <w:r w:rsidR="00C23D0D">
        <w:rPr>
          <w:rFonts w:eastAsia="宋体" w:hint="eastAsia"/>
          <w:b/>
          <w:lang w:eastAsia="zh-CN"/>
        </w:rPr>
        <w:t xml:space="preserve">} for 3.75 kHz subcarrier spacing and {0 </w:t>
      </w:r>
      <w:proofErr w:type="spellStart"/>
      <w:r w:rsidR="00C23D0D">
        <w:rPr>
          <w:rFonts w:eastAsia="宋体" w:hint="eastAsia"/>
          <w:b/>
          <w:lang w:eastAsia="zh-CN"/>
        </w:rPr>
        <w:t>ms</w:t>
      </w:r>
      <w:proofErr w:type="spellEnd"/>
      <w:r w:rsidR="00C23D0D">
        <w:rPr>
          <w:rFonts w:eastAsia="宋体" w:hint="eastAsia"/>
          <w:b/>
          <w:lang w:eastAsia="zh-CN"/>
        </w:rPr>
        <w:t xml:space="preserve">, 2 </w:t>
      </w:r>
      <w:proofErr w:type="spellStart"/>
      <w:r w:rsidR="00C23D0D">
        <w:rPr>
          <w:rFonts w:eastAsia="宋体" w:hint="eastAsia"/>
          <w:b/>
          <w:lang w:eastAsia="zh-CN"/>
        </w:rPr>
        <w:t>ms</w:t>
      </w:r>
      <w:proofErr w:type="spellEnd"/>
      <w:r w:rsidR="00C23D0D">
        <w:rPr>
          <w:rFonts w:eastAsia="宋体" w:hint="eastAsia"/>
          <w:b/>
          <w:lang w:eastAsia="zh-CN"/>
        </w:rPr>
        <w:t xml:space="preserve">, 4 </w:t>
      </w:r>
      <w:proofErr w:type="spellStart"/>
      <w:r w:rsidR="00C23D0D">
        <w:rPr>
          <w:rFonts w:eastAsia="宋体" w:hint="eastAsia"/>
          <w:b/>
          <w:lang w:eastAsia="zh-CN"/>
        </w:rPr>
        <w:t>ms</w:t>
      </w:r>
      <w:proofErr w:type="spellEnd"/>
      <w:r w:rsidR="00C23D0D">
        <w:rPr>
          <w:rFonts w:eastAsia="宋体" w:hint="eastAsia"/>
          <w:b/>
          <w:lang w:eastAsia="zh-CN"/>
        </w:rPr>
        <w:t xml:space="preserve">, 5 </w:t>
      </w:r>
      <w:proofErr w:type="spellStart"/>
      <w:r w:rsidR="00C23D0D">
        <w:rPr>
          <w:rFonts w:eastAsia="宋体" w:hint="eastAsia"/>
          <w:b/>
          <w:lang w:eastAsia="zh-CN"/>
        </w:rPr>
        <w:t>ms</w:t>
      </w:r>
      <w:proofErr w:type="spellEnd"/>
      <w:r w:rsidR="00C23D0D">
        <w:rPr>
          <w:rFonts w:eastAsia="宋体" w:hint="eastAsia"/>
          <w:b/>
          <w:lang w:eastAsia="zh-CN"/>
        </w:rPr>
        <w:t>} for 15 kHz subcarrier spacing</w:t>
      </w:r>
      <w:r w:rsidR="00C23D0D">
        <w:rPr>
          <w:rFonts w:eastAsia="宋体"/>
          <w:b/>
          <w:lang w:eastAsia="zh-CN"/>
        </w:rPr>
        <w:t>)</w:t>
      </w:r>
      <w:r w:rsidR="00C23D0D">
        <w:rPr>
          <w:rFonts w:eastAsia="宋体" w:hint="eastAsia"/>
          <w:b/>
          <w:lang w:eastAsia="zh-CN"/>
        </w:rPr>
        <w:t xml:space="preserve"> </w:t>
      </w:r>
      <w:r w:rsidRPr="00011F82">
        <w:rPr>
          <w:rFonts w:eastAsia="宋体" w:hint="eastAsia"/>
          <w:b/>
          <w:lang w:eastAsia="zh-CN"/>
        </w:rPr>
        <w:t xml:space="preserve">should only count UL </w:t>
      </w:r>
      <w:proofErr w:type="spellStart"/>
      <w:r w:rsidRPr="00011F82">
        <w:rPr>
          <w:rFonts w:eastAsia="宋体" w:hint="eastAsia"/>
          <w:b/>
          <w:lang w:eastAsia="zh-CN"/>
        </w:rPr>
        <w:t>subframes</w:t>
      </w:r>
      <w:proofErr w:type="spellEnd"/>
      <w:r w:rsidRPr="00011F82">
        <w:rPr>
          <w:rFonts w:eastAsia="宋体" w:hint="eastAsia"/>
          <w:b/>
          <w:lang w:eastAsia="zh-CN"/>
        </w:rPr>
        <w:t>.</w:t>
      </w:r>
    </w:p>
    <w:p w14:paraId="770015BA" w14:textId="3A3DBCC7" w:rsidR="00A23C2E" w:rsidRPr="00050864" w:rsidRDefault="00A23C2E" w:rsidP="009C5748">
      <w:pPr>
        <w:pStyle w:val="10"/>
        <w:numPr>
          <w:ilvl w:val="0"/>
          <w:numId w:val="11"/>
        </w:numPr>
        <w:spacing w:after="180"/>
        <w:rPr>
          <w:rFonts w:eastAsiaTheme="minorEastAsia"/>
          <w:lang w:val="en-US"/>
        </w:rPr>
      </w:pPr>
      <w:r w:rsidRPr="00050864">
        <w:rPr>
          <w:lang w:val="en-US" w:eastAsia="zh-CN"/>
        </w:rPr>
        <w:t>Conclusion</w:t>
      </w:r>
    </w:p>
    <w:p w14:paraId="594E6A4B" w14:textId="77E00BE8" w:rsidR="00196BC3" w:rsidRDefault="00196BC3" w:rsidP="00165165">
      <w:pPr>
        <w:spacing w:after="120" w:afterAutospacing="0"/>
        <w:rPr>
          <w:rFonts w:eastAsia="宋体"/>
          <w:lang w:val="en-US" w:eastAsia="zh-CN"/>
        </w:rPr>
      </w:pPr>
      <w:r w:rsidRPr="00CE19BC">
        <w:rPr>
          <w:rFonts w:eastAsiaTheme="minorEastAsia" w:hint="eastAsia"/>
          <w:lang w:val="en-US"/>
        </w:rPr>
        <w:t xml:space="preserve">In this contribution, we </w:t>
      </w:r>
      <w:r w:rsidR="00FC52E2">
        <w:rPr>
          <w:rFonts w:eastAsia="宋体" w:hint="eastAsia"/>
          <w:lang w:val="en-US" w:eastAsia="zh-CN"/>
        </w:rPr>
        <w:t>discuss some remaining issues of the uplink aspects of TDD NB-</w:t>
      </w:r>
      <w:proofErr w:type="spellStart"/>
      <w:r w:rsidR="00FC52E2">
        <w:rPr>
          <w:rFonts w:eastAsia="宋体" w:hint="eastAsia"/>
          <w:lang w:val="en-US" w:eastAsia="zh-CN"/>
        </w:rPr>
        <w:t>IoT</w:t>
      </w:r>
      <w:proofErr w:type="spellEnd"/>
      <w:r w:rsidR="00FC52E2" w:rsidRPr="00CE19BC">
        <w:rPr>
          <w:rFonts w:eastAsiaTheme="minorEastAsia" w:hint="eastAsia"/>
          <w:lang w:val="en-US"/>
        </w:rPr>
        <w:t xml:space="preserve"> </w:t>
      </w:r>
      <w:r w:rsidR="00FC52E2">
        <w:rPr>
          <w:rFonts w:eastAsia="宋体" w:hint="eastAsia"/>
          <w:lang w:val="en-US" w:eastAsia="zh-CN"/>
        </w:rPr>
        <w:t>and make</w:t>
      </w:r>
      <w:r w:rsidRPr="00CE19BC">
        <w:rPr>
          <w:rFonts w:eastAsiaTheme="minorEastAsia" w:hint="eastAsia"/>
          <w:lang w:val="en-US"/>
        </w:rPr>
        <w:t xml:space="preserve"> the following </w:t>
      </w:r>
      <w:r w:rsidR="00FC52E2">
        <w:rPr>
          <w:rFonts w:eastAsia="宋体" w:hint="eastAsia"/>
          <w:lang w:val="en-US" w:eastAsia="zh-CN"/>
        </w:rPr>
        <w:t>observation/</w:t>
      </w:r>
      <w:r w:rsidRPr="00CE19BC">
        <w:rPr>
          <w:rFonts w:eastAsiaTheme="minorEastAsia" w:hint="eastAsia"/>
          <w:lang w:val="en-US"/>
        </w:rPr>
        <w:t>proposal</w:t>
      </w:r>
      <w:r w:rsidR="00BD4DD3" w:rsidRPr="00CE19BC">
        <w:rPr>
          <w:rFonts w:eastAsiaTheme="minorEastAsia" w:hint="eastAsia"/>
          <w:lang w:val="en-US"/>
        </w:rPr>
        <w:t>s</w:t>
      </w:r>
      <w:r w:rsidRPr="00CE19BC">
        <w:rPr>
          <w:rFonts w:eastAsiaTheme="minorEastAsia" w:hint="eastAsia"/>
          <w:lang w:val="en-US"/>
        </w:rPr>
        <w:t>:</w:t>
      </w:r>
    </w:p>
    <w:p w14:paraId="3C52A26E" w14:textId="508D645E" w:rsidR="00EA61DA" w:rsidRPr="00FC52E2" w:rsidRDefault="00EA61DA" w:rsidP="009C5748">
      <w:pPr>
        <w:pStyle w:val="afe"/>
        <w:numPr>
          <w:ilvl w:val="0"/>
          <w:numId w:val="21"/>
        </w:numPr>
        <w:tabs>
          <w:tab w:val="left" w:pos="1418"/>
        </w:tabs>
        <w:spacing w:after="0" w:afterAutospacing="0"/>
        <w:ind w:leftChars="0" w:left="1701" w:hanging="1701"/>
        <w:rPr>
          <w:rFonts w:eastAsia="宋体"/>
          <w:b/>
          <w:lang w:eastAsia="zh-CN"/>
        </w:rPr>
      </w:pPr>
      <w:r>
        <w:rPr>
          <w:rFonts w:eastAsia="宋体" w:hint="eastAsia"/>
          <w:b/>
          <w:lang w:eastAsia="zh-CN"/>
        </w:rPr>
        <w:t xml:space="preserve">In </w:t>
      </w:r>
      <w:r w:rsidRPr="00262792">
        <w:rPr>
          <w:rFonts w:eastAsia="宋体" w:hint="eastAsia"/>
          <w:b/>
          <w:lang w:val="en-US" w:eastAsia="zh-CN"/>
        </w:rPr>
        <w:t>TDD</w:t>
      </w:r>
      <w:r>
        <w:rPr>
          <w:rFonts w:eastAsia="宋体" w:hint="eastAsia"/>
          <w:b/>
          <w:lang w:eastAsia="zh-CN"/>
        </w:rPr>
        <w:t xml:space="preserve"> NB-</w:t>
      </w:r>
      <w:proofErr w:type="spellStart"/>
      <w:r>
        <w:rPr>
          <w:rFonts w:eastAsia="宋体" w:hint="eastAsia"/>
          <w:b/>
          <w:lang w:eastAsia="zh-CN"/>
        </w:rPr>
        <w:t>IoT</w:t>
      </w:r>
      <w:proofErr w:type="spellEnd"/>
      <w:r>
        <w:rPr>
          <w:rFonts w:eastAsia="宋体" w:hint="eastAsia"/>
          <w:b/>
          <w:lang w:eastAsia="zh-CN"/>
        </w:rPr>
        <w:t xml:space="preserve">, the ACK/NACK timing design for FDD </w:t>
      </w:r>
      <w:r w:rsidRPr="00FC52E2">
        <w:rPr>
          <w:rFonts w:eastAsia="宋体" w:hint="eastAsia"/>
          <w:b/>
          <w:lang w:eastAsia="zh-CN"/>
        </w:rPr>
        <w:t>NB-</w:t>
      </w:r>
      <w:proofErr w:type="spellStart"/>
      <w:r w:rsidRPr="00FC52E2">
        <w:rPr>
          <w:rFonts w:eastAsia="宋体" w:hint="eastAsia"/>
          <w:b/>
          <w:lang w:eastAsia="zh-CN"/>
        </w:rPr>
        <w:t>IoT</w:t>
      </w:r>
      <w:proofErr w:type="spellEnd"/>
      <w:r>
        <w:rPr>
          <w:rFonts w:eastAsia="宋体" w:hint="eastAsia"/>
          <w:b/>
          <w:lang w:eastAsia="zh-CN"/>
        </w:rPr>
        <w:t xml:space="preserve"> can hardly allow multiplexing of UEs in the time domain by assigning different time offsets to different UEs.</w:t>
      </w:r>
    </w:p>
    <w:p w14:paraId="5BDAFF16" w14:textId="5272C9A3" w:rsidR="00FC52E2" w:rsidRPr="00FC52E2" w:rsidRDefault="00FC52E2" w:rsidP="009C5748">
      <w:pPr>
        <w:pStyle w:val="afe"/>
        <w:numPr>
          <w:ilvl w:val="0"/>
          <w:numId w:val="18"/>
        </w:numPr>
        <w:tabs>
          <w:tab w:val="left" w:pos="1276"/>
        </w:tabs>
        <w:spacing w:before="240" w:after="0" w:afterAutospacing="0"/>
        <w:ind w:leftChars="0" w:left="1276" w:hanging="1276"/>
        <w:rPr>
          <w:rFonts w:eastAsia="宋体"/>
          <w:b/>
          <w:lang w:val="en-US" w:eastAsia="zh-CN"/>
        </w:rPr>
      </w:pPr>
      <w:r w:rsidRPr="00FC52E2">
        <w:rPr>
          <w:rFonts w:eastAsia="宋体" w:hint="eastAsia"/>
          <w:b/>
          <w:lang w:val="en-US" w:eastAsia="zh-CN"/>
        </w:rPr>
        <w:t>In TDD NB-</w:t>
      </w:r>
      <w:proofErr w:type="spellStart"/>
      <w:r w:rsidRPr="00FC52E2">
        <w:rPr>
          <w:rFonts w:eastAsia="宋体" w:hint="eastAsia"/>
          <w:b/>
          <w:lang w:val="en-US" w:eastAsia="zh-CN"/>
        </w:rPr>
        <w:t>IoT</w:t>
      </w:r>
      <w:proofErr w:type="spellEnd"/>
      <w:r w:rsidRPr="00FC52E2">
        <w:rPr>
          <w:rFonts w:eastAsia="宋体" w:hint="eastAsia"/>
          <w:b/>
          <w:lang w:val="en-US" w:eastAsia="zh-CN"/>
        </w:rPr>
        <w:t>, the NPRACH configuration is changed as follows,</w:t>
      </w:r>
    </w:p>
    <w:p w14:paraId="7B78C36F" w14:textId="709E2C9B" w:rsidR="00FC52E2" w:rsidRDefault="00FC52E2"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 xml:space="preserve">he unit for </w:t>
      </w:r>
      <w:r>
        <w:rPr>
          <w:rFonts w:eastAsia="宋体"/>
          <w:b/>
          <w:lang w:val="en-US" w:eastAsia="zh-CN"/>
        </w:rPr>
        <w:t>“</w:t>
      </w:r>
      <w:r>
        <w:rPr>
          <w:rFonts w:eastAsia="宋体" w:hint="eastAsia"/>
          <w:b/>
          <w:lang w:val="en-US" w:eastAsia="zh-CN"/>
        </w:rPr>
        <w:t>starting time</w:t>
      </w:r>
      <w:r>
        <w:rPr>
          <w:rFonts w:eastAsia="宋体"/>
          <w:b/>
          <w:lang w:val="en-US" w:eastAsia="zh-CN"/>
        </w:rPr>
        <w:t>”</w:t>
      </w:r>
      <w:r>
        <w:rPr>
          <w:rFonts w:eastAsia="宋体" w:hint="eastAsia"/>
          <w:b/>
          <w:lang w:val="en-US" w:eastAsia="zh-CN"/>
        </w:rPr>
        <w:t xml:space="preserve"> is changed to </w:t>
      </w:r>
      <w:r w:rsidR="00FC5F4E">
        <w:rPr>
          <w:rFonts w:eastAsia="宋体" w:hint="eastAsia"/>
          <w:b/>
          <w:lang w:val="en-US" w:eastAsia="zh-CN"/>
        </w:rPr>
        <w:t xml:space="preserve">radio </w:t>
      </w:r>
      <w:r>
        <w:rPr>
          <w:rFonts w:eastAsia="宋体" w:hint="eastAsia"/>
          <w:b/>
          <w:lang w:val="en-US" w:eastAsia="zh-CN"/>
        </w:rPr>
        <w:t>frame.</w:t>
      </w:r>
    </w:p>
    <w:p w14:paraId="62EE6E5C" w14:textId="77777777" w:rsidR="00FC52E2" w:rsidRPr="006D33A8" w:rsidRDefault="00FC52E2"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he maximum periodicity is doubled comparing to FDD NB-</w:t>
      </w:r>
      <w:proofErr w:type="spellStart"/>
      <w:r>
        <w:rPr>
          <w:rFonts w:eastAsia="宋体" w:hint="eastAsia"/>
          <w:b/>
          <w:lang w:val="en-US" w:eastAsia="zh-CN"/>
        </w:rPr>
        <w:t>IoT</w:t>
      </w:r>
      <w:proofErr w:type="spellEnd"/>
      <w:r>
        <w:rPr>
          <w:rFonts w:eastAsia="宋体" w:hint="eastAsia"/>
          <w:b/>
          <w:lang w:val="en-US" w:eastAsia="zh-CN"/>
        </w:rPr>
        <w:t>.</w:t>
      </w:r>
    </w:p>
    <w:p w14:paraId="3016FCFB" w14:textId="77777777" w:rsidR="00FC52E2" w:rsidRPr="00011F82" w:rsidRDefault="00FC52E2" w:rsidP="00CD320B">
      <w:pPr>
        <w:pStyle w:val="afe"/>
        <w:numPr>
          <w:ilvl w:val="0"/>
          <w:numId w:val="18"/>
        </w:numPr>
        <w:tabs>
          <w:tab w:val="left" w:pos="1276"/>
        </w:tabs>
        <w:spacing w:before="240"/>
        <w:ind w:leftChars="0"/>
        <w:rPr>
          <w:rFonts w:eastAsia="宋体"/>
          <w:b/>
          <w:lang w:eastAsia="zh-CN"/>
        </w:rPr>
      </w:pPr>
      <w:r w:rsidRPr="00011F82">
        <w:rPr>
          <w:rFonts w:eastAsia="宋体" w:hint="eastAsia"/>
          <w:b/>
          <w:lang w:eastAsia="zh-CN"/>
        </w:rPr>
        <w:t>In TDD NB-</w:t>
      </w:r>
      <w:proofErr w:type="spellStart"/>
      <w:r w:rsidRPr="00011F82">
        <w:rPr>
          <w:rFonts w:eastAsia="宋体" w:hint="eastAsia"/>
          <w:b/>
          <w:lang w:eastAsia="zh-CN"/>
        </w:rPr>
        <w:t>IoT</w:t>
      </w:r>
      <w:proofErr w:type="spellEnd"/>
      <w:r w:rsidRPr="00011F82">
        <w:rPr>
          <w:rFonts w:eastAsia="宋体" w:hint="eastAsia"/>
          <w:b/>
          <w:lang w:eastAsia="zh-CN"/>
        </w:rPr>
        <w:t xml:space="preserve">, </w:t>
      </w:r>
      <w:r>
        <w:rPr>
          <w:rFonts w:eastAsia="宋体" w:hint="eastAsia"/>
          <w:b/>
          <w:lang w:eastAsia="zh-CN"/>
        </w:rPr>
        <w:t xml:space="preserve">calculation of </w:t>
      </w:r>
      <w:r w:rsidRPr="00011F82">
        <w:rPr>
          <w:rFonts w:eastAsia="宋体" w:hint="eastAsia"/>
          <w:b/>
          <w:lang w:eastAsia="zh-CN"/>
        </w:rPr>
        <w:t xml:space="preserve">the ACK/NACK </w:t>
      </w:r>
      <w:r>
        <w:rPr>
          <w:rFonts w:eastAsia="宋体" w:hint="eastAsia"/>
          <w:b/>
          <w:lang w:eastAsia="zh-CN"/>
        </w:rPr>
        <w:t xml:space="preserve">time offset (i.e. {0 </w:t>
      </w:r>
      <w:proofErr w:type="spellStart"/>
      <w:r>
        <w:rPr>
          <w:rFonts w:eastAsia="宋体" w:hint="eastAsia"/>
          <w:b/>
          <w:lang w:eastAsia="zh-CN"/>
        </w:rPr>
        <w:t>ms</w:t>
      </w:r>
      <w:proofErr w:type="spellEnd"/>
      <w:r>
        <w:rPr>
          <w:rFonts w:eastAsia="宋体" w:hint="eastAsia"/>
          <w:b/>
          <w:lang w:eastAsia="zh-CN"/>
        </w:rPr>
        <w:t xml:space="preserve">, 8 </w:t>
      </w:r>
      <w:proofErr w:type="spellStart"/>
      <w:r>
        <w:rPr>
          <w:rFonts w:eastAsia="宋体" w:hint="eastAsia"/>
          <w:b/>
          <w:lang w:eastAsia="zh-CN"/>
        </w:rPr>
        <w:t>ms</w:t>
      </w:r>
      <w:proofErr w:type="spellEnd"/>
      <w:r>
        <w:rPr>
          <w:rFonts w:eastAsia="宋体" w:hint="eastAsia"/>
          <w:b/>
          <w:lang w:eastAsia="zh-CN"/>
        </w:rPr>
        <w:t xml:space="preserve">} for 3.75 kHz subcarrier spacing and {0 </w:t>
      </w:r>
      <w:proofErr w:type="spellStart"/>
      <w:r>
        <w:rPr>
          <w:rFonts w:eastAsia="宋体" w:hint="eastAsia"/>
          <w:b/>
          <w:lang w:eastAsia="zh-CN"/>
        </w:rPr>
        <w:t>ms</w:t>
      </w:r>
      <w:proofErr w:type="spellEnd"/>
      <w:r>
        <w:rPr>
          <w:rFonts w:eastAsia="宋体" w:hint="eastAsia"/>
          <w:b/>
          <w:lang w:eastAsia="zh-CN"/>
        </w:rPr>
        <w:t xml:space="preserve">, 2 </w:t>
      </w:r>
      <w:proofErr w:type="spellStart"/>
      <w:r>
        <w:rPr>
          <w:rFonts w:eastAsia="宋体" w:hint="eastAsia"/>
          <w:b/>
          <w:lang w:eastAsia="zh-CN"/>
        </w:rPr>
        <w:t>ms</w:t>
      </w:r>
      <w:proofErr w:type="spellEnd"/>
      <w:r>
        <w:rPr>
          <w:rFonts w:eastAsia="宋体" w:hint="eastAsia"/>
          <w:b/>
          <w:lang w:eastAsia="zh-CN"/>
        </w:rPr>
        <w:t xml:space="preserve">, 4 </w:t>
      </w:r>
      <w:proofErr w:type="spellStart"/>
      <w:r>
        <w:rPr>
          <w:rFonts w:eastAsia="宋体" w:hint="eastAsia"/>
          <w:b/>
          <w:lang w:eastAsia="zh-CN"/>
        </w:rPr>
        <w:t>ms</w:t>
      </w:r>
      <w:proofErr w:type="spellEnd"/>
      <w:r>
        <w:rPr>
          <w:rFonts w:eastAsia="宋体" w:hint="eastAsia"/>
          <w:b/>
          <w:lang w:eastAsia="zh-CN"/>
        </w:rPr>
        <w:t xml:space="preserve">, 5 </w:t>
      </w:r>
      <w:proofErr w:type="spellStart"/>
      <w:r>
        <w:rPr>
          <w:rFonts w:eastAsia="宋体" w:hint="eastAsia"/>
          <w:b/>
          <w:lang w:eastAsia="zh-CN"/>
        </w:rPr>
        <w:t>ms</w:t>
      </w:r>
      <w:proofErr w:type="spellEnd"/>
      <w:r>
        <w:rPr>
          <w:rFonts w:eastAsia="宋体" w:hint="eastAsia"/>
          <w:b/>
          <w:lang w:eastAsia="zh-CN"/>
        </w:rPr>
        <w:t>} for 15 kHz subcarrier spacing</w:t>
      </w:r>
      <w:r>
        <w:rPr>
          <w:rFonts w:eastAsia="宋体"/>
          <w:b/>
          <w:lang w:eastAsia="zh-CN"/>
        </w:rPr>
        <w:t>)</w:t>
      </w:r>
      <w:r>
        <w:rPr>
          <w:rFonts w:eastAsia="宋体" w:hint="eastAsia"/>
          <w:b/>
          <w:lang w:eastAsia="zh-CN"/>
        </w:rPr>
        <w:t xml:space="preserve"> </w:t>
      </w:r>
      <w:r w:rsidRPr="00011F82">
        <w:rPr>
          <w:rFonts w:eastAsia="宋体" w:hint="eastAsia"/>
          <w:b/>
          <w:lang w:eastAsia="zh-CN"/>
        </w:rPr>
        <w:t xml:space="preserve">should only count UL </w:t>
      </w:r>
      <w:proofErr w:type="spellStart"/>
      <w:r w:rsidRPr="00011F82">
        <w:rPr>
          <w:rFonts w:eastAsia="宋体" w:hint="eastAsia"/>
          <w:b/>
          <w:lang w:eastAsia="zh-CN"/>
        </w:rPr>
        <w:t>subframes</w:t>
      </w:r>
      <w:proofErr w:type="spellEnd"/>
      <w:r w:rsidRPr="00011F82">
        <w:rPr>
          <w:rFonts w:eastAsia="宋体" w:hint="eastAsia"/>
          <w:b/>
          <w:lang w:eastAsia="zh-CN"/>
        </w:rPr>
        <w:t>.</w:t>
      </w:r>
    </w:p>
    <w:p w14:paraId="69CB07D9" w14:textId="77777777" w:rsidR="00D521DD" w:rsidRPr="004266BD" w:rsidRDefault="00D521DD" w:rsidP="005544D4">
      <w:pPr>
        <w:pStyle w:val="10"/>
        <w:adjustRightInd w:val="0"/>
        <w:spacing w:before="100" w:beforeAutospacing="1" w:afterLines="0" w:afterAutospacing="1"/>
        <w:rPr>
          <w:rStyle w:val="af"/>
          <w:bCs w:val="0"/>
          <w:lang w:val="en-US"/>
        </w:rPr>
      </w:pPr>
      <w:r w:rsidRPr="004266BD">
        <w:rPr>
          <w:lang w:val="en-US"/>
        </w:rPr>
        <w:lastRenderedPageBreak/>
        <w:t>References</w:t>
      </w:r>
    </w:p>
    <w:p w14:paraId="6126F2EA" w14:textId="306DFB69" w:rsidR="00DF4D5C" w:rsidRPr="00FC52E2" w:rsidRDefault="00F43660" w:rsidP="009C5748">
      <w:pPr>
        <w:pStyle w:val="ad"/>
        <w:numPr>
          <w:ilvl w:val="0"/>
          <w:numId w:val="17"/>
        </w:numPr>
        <w:overflowPunct w:val="0"/>
        <w:autoSpaceDE w:val="0"/>
        <w:autoSpaceDN w:val="0"/>
        <w:adjustRightInd w:val="0"/>
        <w:spacing w:after="100" w:afterAutospacing="1"/>
        <w:textAlignment w:val="baseline"/>
        <w:rPr>
          <w:lang w:eastAsia="ja-JP"/>
        </w:rPr>
      </w:pPr>
      <w:bookmarkStart w:id="6" w:name="_Ref510672566"/>
      <w:r w:rsidRPr="00F43660">
        <w:rPr>
          <w:rFonts w:ascii="Times New Roman" w:hAnsi="Times New Roman"/>
          <w:sz w:val="24"/>
          <w:lang w:eastAsia="zh-CN"/>
        </w:rPr>
        <w:t>RAN1 Chairman’s Notes</w:t>
      </w:r>
      <w:r w:rsidRPr="00F43660">
        <w:rPr>
          <w:rFonts w:ascii="Times New Roman" w:hAnsi="Times New Roman" w:hint="eastAsia"/>
          <w:sz w:val="24"/>
          <w:lang w:eastAsia="zh-CN"/>
        </w:rPr>
        <w:t>, RAN1 chairman, RAN1#92</w:t>
      </w:r>
      <w:r w:rsidR="00CD320B">
        <w:rPr>
          <w:rFonts w:ascii="Times New Roman" w:eastAsia="宋体" w:hAnsi="Times New Roman" w:hint="eastAsia"/>
          <w:sz w:val="24"/>
          <w:lang w:eastAsia="zh-CN"/>
        </w:rPr>
        <w:t>bis</w:t>
      </w:r>
      <w:r w:rsidRPr="00F43660">
        <w:rPr>
          <w:rFonts w:ascii="Times New Roman" w:hAnsi="Times New Roman" w:hint="eastAsia"/>
          <w:sz w:val="24"/>
          <w:lang w:eastAsia="zh-CN"/>
        </w:rPr>
        <w:t>.</w:t>
      </w:r>
      <w:bookmarkEnd w:id="6"/>
    </w:p>
    <w:sectPr w:rsidR="00DF4D5C" w:rsidRPr="00FC52E2"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5E07B" w14:textId="77777777" w:rsidR="00942168" w:rsidRDefault="00942168">
      <w:r>
        <w:separator/>
      </w:r>
    </w:p>
  </w:endnote>
  <w:endnote w:type="continuationSeparator" w:id="0">
    <w:p w14:paraId="578F2CBA" w14:textId="77777777" w:rsidR="00942168" w:rsidRDefault="00942168">
      <w:r>
        <w:continuationSeparator/>
      </w:r>
    </w:p>
  </w:endnote>
  <w:endnote w:type="continuationNotice" w:id="1">
    <w:p w14:paraId="4EB5D294" w14:textId="77777777" w:rsidR="00942168" w:rsidRDefault="00942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altName w:val="MS Gothic"/>
    <w:charset w:val="80"/>
    <w:family w:val="roman"/>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7B1991" w:rsidRDefault="007B1991">
    <w:pPr>
      <w:pStyle w:val="aa"/>
      <w:jc w:val="center"/>
    </w:pPr>
    <w:r>
      <w:rPr>
        <w:b/>
        <w:szCs w:val="24"/>
      </w:rPr>
      <w:fldChar w:fldCharType="begin"/>
    </w:r>
    <w:r>
      <w:rPr>
        <w:b/>
      </w:rPr>
      <w:instrText>PAGE</w:instrText>
    </w:r>
    <w:r>
      <w:rPr>
        <w:b/>
        <w:szCs w:val="24"/>
      </w:rPr>
      <w:fldChar w:fldCharType="separate"/>
    </w:r>
    <w:r w:rsidR="00720E9E">
      <w:rPr>
        <w:b/>
        <w:noProof/>
      </w:rPr>
      <w:t>1</w:t>
    </w:r>
    <w:r>
      <w:rPr>
        <w:b/>
        <w:szCs w:val="24"/>
      </w:rPr>
      <w:fldChar w:fldCharType="end"/>
    </w:r>
  </w:p>
  <w:p w14:paraId="15F48101" w14:textId="77777777" w:rsidR="007B1991" w:rsidRDefault="007B199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4AE13" w14:textId="77777777" w:rsidR="00942168" w:rsidRDefault="00942168">
      <w:r>
        <w:separator/>
      </w:r>
    </w:p>
  </w:footnote>
  <w:footnote w:type="continuationSeparator" w:id="0">
    <w:p w14:paraId="28F2BD2C" w14:textId="77777777" w:rsidR="00942168" w:rsidRDefault="00942168">
      <w:r>
        <w:continuationSeparator/>
      </w:r>
    </w:p>
  </w:footnote>
  <w:footnote w:type="continuationNotice" w:id="1">
    <w:p w14:paraId="3158D6E3" w14:textId="77777777" w:rsidR="00942168" w:rsidRDefault="009421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2F50"/>
    <w:multiLevelType w:val="hybridMultilevel"/>
    <w:tmpl w:val="706A00D6"/>
    <w:lvl w:ilvl="0" w:tplc="E4485BC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E0568C3"/>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35704419"/>
    <w:multiLevelType w:val="hybridMultilevel"/>
    <w:tmpl w:val="5436176A"/>
    <w:lvl w:ilvl="0" w:tplc="08090001">
      <w:start w:val="1"/>
      <w:numFmt w:val="bullet"/>
      <w:lvlText w:val=""/>
      <w:lvlJc w:val="left"/>
      <w:pPr>
        <w:ind w:left="1200" w:hanging="360"/>
      </w:pPr>
      <w:rPr>
        <w:rFonts w:ascii="Symbol" w:hAnsi="Symbol" w:hint="default"/>
      </w:rPr>
    </w:lvl>
    <w:lvl w:ilvl="1" w:tplc="041D0001">
      <w:start w:val="1"/>
      <w:numFmt w:val="bullet"/>
      <w:lvlText w:val=""/>
      <w:lvlJc w:val="left"/>
      <w:pPr>
        <w:ind w:left="1680" w:hanging="420"/>
      </w:pPr>
      <w:rPr>
        <w:rFonts w:ascii="Symbol" w:hAnsi="Symbol"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3C1A6DEC"/>
    <w:multiLevelType w:val="hybridMultilevel"/>
    <w:tmpl w:val="70FCE570"/>
    <w:lvl w:ilvl="0" w:tplc="95CC49EC">
      <w:start w:val="3"/>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3495916"/>
    <w:multiLevelType w:val="hybridMultilevel"/>
    <w:tmpl w:val="E016651A"/>
    <w:lvl w:ilvl="0" w:tplc="19CE7C1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5">
    <w:nsid w:val="569012E6"/>
    <w:multiLevelType w:val="hybridMultilevel"/>
    <w:tmpl w:val="F9CEEFD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12"/>
  </w:num>
  <w:num w:numId="7">
    <w:abstractNumId w:val="9"/>
  </w:num>
  <w:num w:numId="8">
    <w:abstractNumId w:val="1"/>
  </w:num>
  <w:num w:numId="9">
    <w:abstractNumId w:val="19"/>
  </w:num>
  <w:num w:numId="10">
    <w:abstractNumId w:val="8"/>
  </w:num>
  <w:num w:numId="11">
    <w:abstractNumId w:val="17"/>
    <w:lvlOverride w:ilvl="0">
      <w:startOverride w:val="4"/>
    </w:lvlOverride>
  </w:num>
  <w:num w:numId="12">
    <w:abstractNumId w:val="3"/>
  </w:num>
  <w:num w:numId="13">
    <w:abstractNumId w:val="14"/>
  </w:num>
  <w:num w:numId="14">
    <w:abstractNumId w:val="15"/>
  </w:num>
  <w:num w:numId="15">
    <w:abstractNumId w:val="6"/>
  </w:num>
  <w:num w:numId="16">
    <w:abstractNumId w:val="13"/>
  </w:num>
  <w:num w:numId="17">
    <w:abstractNumId w:val="16"/>
  </w:num>
  <w:num w:numId="18">
    <w:abstractNumId w:val="0"/>
  </w:num>
  <w:num w:numId="19">
    <w:abstractNumId w:val="7"/>
  </w:num>
  <w:num w:numId="20">
    <w:abstractNumId w:val="10"/>
  </w:num>
  <w:num w:numId="21">
    <w:abstractNumId w:val="4"/>
  </w:num>
  <w:num w:numId="2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061"/>
    <w:rsid w:val="00003522"/>
    <w:rsid w:val="00003DDB"/>
    <w:rsid w:val="00004421"/>
    <w:rsid w:val="00004B52"/>
    <w:rsid w:val="0000525E"/>
    <w:rsid w:val="000065C4"/>
    <w:rsid w:val="00006AE0"/>
    <w:rsid w:val="0000709F"/>
    <w:rsid w:val="00010B67"/>
    <w:rsid w:val="000111DE"/>
    <w:rsid w:val="00011490"/>
    <w:rsid w:val="00011F82"/>
    <w:rsid w:val="0001212C"/>
    <w:rsid w:val="00014528"/>
    <w:rsid w:val="00014DFE"/>
    <w:rsid w:val="00014E62"/>
    <w:rsid w:val="00015075"/>
    <w:rsid w:val="00016A3C"/>
    <w:rsid w:val="00017923"/>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773"/>
    <w:rsid w:val="0002624D"/>
    <w:rsid w:val="00026375"/>
    <w:rsid w:val="00026A45"/>
    <w:rsid w:val="00026B1E"/>
    <w:rsid w:val="00026FD8"/>
    <w:rsid w:val="000273F8"/>
    <w:rsid w:val="0003072F"/>
    <w:rsid w:val="0003088A"/>
    <w:rsid w:val="0003119F"/>
    <w:rsid w:val="00031D64"/>
    <w:rsid w:val="0003201A"/>
    <w:rsid w:val="00032022"/>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DF6"/>
    <w:rsid w:val="00053E74"/>
    <w:rsid w:val="00054AAC"/>
    <w:rsid w:val="00054B2B"/>
    <w:rsid w:val="00054D1F"/>
    <w:rsid w:val="00054EEF"/>
    <w:rsid w:val="000552C6"/>
    <w:rsid w:val="000552FB"/>
    <w:rsid w:val="000554A7"/>
    <w:rsid w:val="000558C9"/>
    <w:rsid w:val="00055B32"/>
    <w:rsid w:val="000560C1"/>
    <w:rsid w:val="0005625E"/>
    <w:rsid w:val="000566EF"/>
    <w:rsid w:val="00056716"/>
    <w:rsid w:val="000578B7"/>
    <w:rsid w:val="0005798B"/>
    <w:rsid w:val="000603B9"/>
    <w:rsid w:val="000604CB"/>
    <w:rsid w:val="00060B1E"/>
    <w:rsid w:val="00061A48"/>
    <w:rsid w:val="00061ED4"/>
    <w:rsid w:val="00062032"/>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B37"/>
    <w:rsid w:val="00081B72"/>
    <w:rsid w:val="000821FB"/>
    <w:rsid w:val="00082308"/>
    <w:rsid w:val="0008244F"/>
    <w:rsid w:val="000825D8"/>
    <w:rsid w:val="00083011"/>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90C"/>
    <w:rsid w:val="000B3D0B"/>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D37"/>
    <w:rsid w:val="000C5F8C"/>
    <w:rsid w:val="000C6237"/>
    <w:rsid w:val="000C6724"/>
    <w:rsid w:val="000C6C38"/>
    <w:rsid w:val="000C7A70"/>
    <w:rsid w:val="000D1C86"/>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0F49"/>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65"/>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6BB8"/>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1C1"/>
    <w:rsid w:val="001E24D4"/>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DFD"/>
    <w:rsid w:val="00203705"/>
    <w:rsid w:val="002038F1"/>
    <w:rsid w:val="00203BE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620"/>
    <w:rsid w:val="002476B6"/>
    <w:rsid w:val="00247811"/>
    <w:rsid w:val="00250CA5"/>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732"/>
    <w:rsid w:val="002619A8"/>
    <w:rsid w:val="00261A3D"/>
    <w:rsid w:val="00262792"/>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E76"/>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2EAB"/>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9D0"/>
    <w:rsid w:val="002D7A00"/>
    <w:rsid w:val="002E0160"/>
    <w:rsid w:val="002E0220"/>
    <w:rsid w:val="002E0251"/>
    <w:rsid w:val="002E0622"/>
    <w:rsid w:val="002E06F5"/>
    <w:rsid w:val="002E1075"/>
    <w:rsid w:val="002E15D1"/>
    <w:rsid w:val="002E1A2F"/>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60A"/>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D07"/>
    <w:rsid w:val="0032116D"/>
    <w:rsid w:val="00321DBC"/>
    <w:rsid w:val="00321FCE"/>
    <w:rsid w:val="003229F1"/>
    <w:rsid w:val="00323502"/>
    <w:rsid w:val="0032436C"/>
    <w:rsid w:val="003252F6"/>
    <w:rsid w:val="0032541F"/>
    <w:rsid w:val="00325D1B"/>
    <w:rsid w:val="00326020"/>
    <w:rsid w:val="00326755"/>
    <w:rsid w:val="00326769"/>
    <w:rsid w:val="00326861"/>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45"/>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3FF1"/>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0FB"/>
    <w:rsid w:val="003A3AD6"/>
    <w:rsid w:val="003A444A"/>
    <w:rsid w:val="003A457F"/>
    <w:rsid w:val="003A5297"/>
    <w:rsid w:val="003A58D8"/>
    <w:rsid w:val="003A5951"/>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44A"/>
    <w:rsid w:val="003C78A3"/>
    <w:rsid w:val="003C7CCF"/>
    <w:rsid w:val="003C7EAC"/>
    <w:rsid w:val="003D038B"/>
    <w:rsid w:val="003D0656"/>
    <w:rsid w:val="003D086D"/>
    <w:rsid w:val="003D0C69"/>
    <w:rsid w:val="003D0C6D"/>
    <w:rsid w:val="003D0CBE"/>
    <w:rsid w:val="003D113E"/>
    <w:rsid w:val="003D1551"/>
    <w:rsid w:val="003D1761"/>
    <w:rsid w:val="003D1F2B"/>
    <w:rsid w:val="003D24A9"/>
    <w:rsid w:val="003D27EB"/>
    <w:rsid w:val="003D2EE5"/>
    <w:rsid w:val="003D3073"/>
    <w:rsid w:val="003D361D"/>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3C4"/>
    <w:rsid w:val="00413797"/>
    <w:rsid w:val="00413885"/>
    <w:rsid w:val="00413B1E"/>
    <w:rsid w:val="004142BE"/>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7B8"/>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0C7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243"/>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C84"/>
    <w:rsid w:val="00483CFE"/>
    <w:rsid w:val="0048420D"/>
    <w:rsid w:val="0048518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2056"/>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0B"/>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BEB"/>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57FFE"/>
    <w:rsid w:val="005605F7"/>
    <w:rsid w:val="00560E13"/>
    <w:rsid w:val="00561715"/>
    <w:rsid w:val="00561B46"/>
    <w:rsid w:val="00562071"/>
    <w:rsid w:val="00563930"/>
    <w:rsid w:val="00563A1D"/>
    <w:rsid w:val="00564109"/>
    <w:rsid w:val="0056431A"/>
    <w:rsid w:val="005647BD"/>
    <w:rsid w:val="00564BBC"/>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4035"/>
    <w:rsid w:val="00574C56"/>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AC0"/>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3A6"/>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453"/>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4F5C"/>
    <w:rsid w:val="005D52A9"/>
    <w:rsid w:val="005D5484"/>
    <w:rsid w:val="005D5539"/>
    <w:rsid w:val="005D5B41"/>
    <w:rsid w:val="005D61FD"/>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9AC"/>
    <w:rsid w:val="00600E57"/>
    <w:rsid w:val="0060163B"/>
    <w:rsid w:val="00601660"/>
    <w:rsid w:val="00601AD2"/>
    <w:rsid w:val="00601F92"/>
    <w:rsid w:val="00602AAB"/>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38A"/>
    <w:rsid w:val="00630297"/>
    <w:rsid w:val="00630854"/>
    <w:rsid w:val="00630863"/>
    <w:rsid w:val="00630BF1"/>
    <w:rsid w:val="00631405"/>
    <w:rsid w:val="006321EF"/>
    <w:rsid w:val="00632270"/>
    <w:rsid w:val="00632746"/>
    <w:rsid w:val="00632D41"/>
    <w:rsid w:val="006339DB"/>
    <w:rsid w:val="006341ED"/>
    <w:rsid w:val="0063476A"/>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1913"/>
    <w:rsid w:val="00641DB9"/>
    <w:rsid w:val="00641E5E"/>
    <w:rsid w:val="00642AD0"/>
    <w:rsid w:val="00642E8F"/>
    <w:rsid w:val="00643E13"/>
    <w:rsid w:val="0064448B"/>
    <w:rsid w:val="00645BFC"/>
    <w:rsid w:val="00646357"/>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709F"/>
    <w:rsid w:val="00687198"/>
    <w:rsid w:val="00687385"/>
    <w:rsid w:val="0068755A"/>
    <w:rsid w:val="00687B24"/>
    <w:rsid w:val="006905E8"/>
    <w:rsid w:val="006907CE"/>
    <w:rsid w:val="00690ABE"/>
    <w:rsid w:val="00690C25"/>
    <w:rsid w:val="00691433"/>
    <w:rsid w:val="00691612"/>
    <w:rsid w:val="006924B9"/>
    <w:rsid w:val="006925A9"/>
    <w:rsid w:val="0069291E"/>
    <w:rsid w:val="00692DCA"/>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33A8"/>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355"/>
    <w:rsid w:val="006E6750"/>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54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0E9E"/>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16F"/>
    <w:rsid w:val="0078624C"/>
    <w:rsid w:val="0078632F"/>
    <w:rsid w:val="00786C34"/>
    <w:rsid w:val="00786E8A"/>
    <w:rsid w:val="00787974"/>
    <w:rsid w:val="007900A9"/>
    <w:rsid w:val="007901C2"/>
    <w:rsid w:val="0079070D"/>
    <w:rsid w:val="00790786"/>
    <w:rsid w:val="00790A36"/>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991"/>
    <w:rsid w:val="007B1C06"/>
    <w:rsid w:val="007B1C4E"/>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0FB8"/>
    <w:rsid w:val="0080117A"/>
    <w:rsid w:val="00801BEC"/>
    <w:rsid w:val="0080270F"/>
    <w:rsid w:val="0080289E"/>
    <w:rsid w:val="00802CDD"/>
    <w:rsid w:val="00802FC6"/>
    <w:rsid w:val="008032E4"/>
    <w:rsid w:val="00803684"/>
    <w:rsid w:val="008038B9"/>
    <w:rsid w:val="00803BD3"/>
    <w:rsid w:val="00804F8D"/>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402"/>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BEB"/>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D95"/>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5F3F"/>
    <w:rsid w:val="00876014"/>
    <w:rsid w:val="00876681"/>
    <w:rsid w:val="00876AEF"/>
    <w:rsid w:val="00876FCF"/>
    <w:rsid w:val="00877EC8"/>
    <w:rsid w:val="008803AC"/>
    <w:rsid w:val="008803E5"/>
    <w:rsid w:val="008805B2"/>
    <w:rsid w:val="00880A50"/>
    <w:rsid w:val="00880A6A"/>
    <w:rsid w:val="008818C2"/>
    <w:rsid w:val="00881DD4"/>
    <w:rsid w:val="00881EFB"/>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08F"/>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981"/>
    <w:rsid w:val="008D39C6"/>
    <w:rsid w:val="008D3FDC"/>
    <w:rsid w:val="008D4110"/>
    <w:rsid w:val="008D608A"/>
    <w:rsid w:val="008D6B14"/>
    <w:rsid w:val="008D6C30"/>
    <w:rsid w:val="008D74F4"/>
    <w:rsid w:val="008D7762"/>
    <w:rsid w:val="008D7EB4"/>
    <w:rsid w:val="008E011C"/>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876"/>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2168"/>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5DA9"/>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D44"/>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5CC"/>
    <w:rsid w:val="00997294"/>
    <w:rsid w:val="009974D6"/>
    <w:rsid w:val="00997807"/>
    <w:rsid w:val="009978FD"/>
    <w:rsid w:val="00997937"/>
    <w:rsid w:val="00997D4B"/>
    <w:rsid w:val="00997F94"/>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861"/>
    <w:rsid w:val="009A69BC"/>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5748"/>
    <w:rsid w:val="009C6184"/>
    <w:rsid w:val="009C67F2"/>
    <w:rsid w:val="009C6858"/>
    <w:rsid w:val="009C7377"/>
    <w:rsid w:val="009C78BF"/>
    <w:rsid w:val="009C7EB6"/>
    <w:rsid w:val="009D0110"/>
    <w:rsid w:val="009D15BE"/>
    <w:rsid w:val="009D1D90"/>
    <w:rsid w:val="009D1E8B"/>
    <w:rsid w:val="009D32C6"/>
    <w:rsid w:val="009D35E5"/>
    <w:rsid w:val="009D387B"/>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5AA8"/>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5CE"/>
    <w:rsid w:val="00A464C6"/>
    <w:rsid w:val="00A46558"/>
    <w:rsid w:val="00A46EC0"/>
    <w:rsid w:val="00A47396"/>
    <w:rsid w:val="00A477F4"/>
    <w:rsid w:val="00A479D3"/>
    <w:rsid w:val="00A50BDA"/>
    <w:rsid w:val="00A5191F"/>
    <w:rsid w:val="00A51C79"/>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62CA"/>
    <w:rsid w:val="00A862EC"/>
    <w:rsid w:val="00A86776"/>
    <w:rsid w:val="00A86E4D"/>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4D4F"/>
    <w:rsid w:val="00AD5237"/>
    <w:rsid w:val="00AD5335"/>
    <w:rsid w:val="00AD5726"/>
    <w:rsid w:val="00AD5C89"/>
    <w:rsid w:val="00AD5E69"/>
    <w:rsid w:val="00AD6474"/>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3C"/>
    <w:rsid w:val="00B10DDB"/>
    <w:rsid w:val="00B10E5B"/>
    <w:rsid w:val="00B10FD2"/>
    <w:rsid w:val="00B1121C"/>
    <w:rsid w:val="00B117B6"/>
    <w:rsid w:val="00B125CE"/>
    <w:rsid w:val="00B12EFE"/>
    <w:rsid w:val="00B13528"/>
    <w:rsid w:val="00B1355B"/>
    <w:rsid w:val="00B13AB2"/>
    <w:rsid w:val="00B13B65"/>
    <w:rsid w:val="00B14B24"/>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DC4"/>
    <w:rsid w:val="00B6366D"/>
    <w:rsid w:val="00B63AA9"/>
    <w:rsid w:val="00B63B02"/>
    <w:rsid w:val="00B64E6C"/>
    <w:rsid w:val="00B6529C"/>
    <w:rsid w:val="00B65332"/>
    <w:rsid w:val="00B6546A"/>
    <w:rsid w:val="00B65CC3"/>
    <w:rsid w:val="00B66284"/>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AF2"/>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9F"/>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EE9"/>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7F"/>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762"/>
    <w:rsid w:val="00BD4DD3"/>
    <w:rsid w:val="00BD508A"/>
    <w:rsid w:val="00BD5293"/>
    <w:rsid w:val="00BD5BF5"/>
    <w:rsid w:val="00BD790F"/>
    <w:rsid w:val="00BD79BF"/>
    <w:rsid w:val="00BE052C"/>
    <w:rsid w:val="00BE0E29"/>
    <w:rsid w:val="00BE1527"/>
    <w:rsid w:val="00BE22B0"/>
    <w:rsid w:val="00BE2EC2"/>
    <w:rsid w:val="00BE2ED3"/>
    <w:rsid w:val="00BE31C9"/>
    <w:rsid w:val="00BE3E90"/>
    <w:rsid w:val="00BE3EDC"/>
    <w:rsid w:val="00BE48D1"/>
    <w:rsid w:val="00BE574C"/>
    <w:rsid w:val="00BE5BBD"/>
    <w:rsid w:val="00BE6EC1"/>
    <w:rsid w:val="00BE74E8"/>
    <w:rsid w:val="00BE7E8B"/>
    <w:rsid w:val="00BF18AC"/>
    <w:rsid w:val="00BF34A7"/>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4410"/>
    <w:rsid w:val="00C54A42"/>
    <w:rsid w:val="00C54ABE"/>
    <w:rsid w:val="00C557CF"/>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C6A"/>
    <w:rsid w:val="00C7066A"/>
    <w:rsid w:val="00C706EA"/>
    <w:rsid w:val="00C70761"/>
    <w:rsid w:val="00C70EDB"/>
    <w:rsid w:val="00C70F0B"/>
    <w:rsid w:val="00C71501"/>
    <w:rsid w:val="00C716FC"/>
    <w:rsid w:val="00C72389"/>
    <w:rsid w:val="00C723B4"/>
    <w:rsid w:val="00C7259F"/>
    <w:rsid w:val="00C7318A"/>
    <w:rsid w:val="00C73407"/>
    <w:rsid w:val="00C734D1"/>
    <w:rsid w:val="00C73695"/>
    <w:rsid w:val="00C739A8"/>
    <w:rsid w:val="00C746C1"/>
    <w:rsid w:val="00C74FEB"/>
    <w:rsid w:val="00C75218"/>
    <w:rsid w:val="00C75712"/>
    <w:rsid w:val="00C760EB"/>
    <w:rsid w:val="00C763C9"/>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613"/>
    <w:rsid w:val="00C93E47"/>
    <w:rsid w:val="00C940C5"/>
    <w:rsid w:val="00C9458D"/>
    <w:rsid w:val="00C94BC0"/>
    <w:rsid w:val="00C94D48"/>
    <w:rsid w:val="00C94D4B"/>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B6E70"/>
    <w:rsid w:val="00CB6E91"/>
    <w:rsid w:val="00CC19ED"/>
    <w:rsid w:val="00CC22D5"/>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430"/>
    <w:rsid w:val="00CD278C"/>
    <w:rsid w:val="00CD27DA"/>
    <w:rsid w:val="00CD28A5"/>
    <w:rsid w:val="00CD320B"/>
    <w:rsid w:val="00CD3545"/>
    <w:rsid w:val="00CD36B3"/>
    <w:rsid w:val="00CD378F"/>
    <w:rsid w:val="00CD3934"/>
    <w:rsid w:val="00CD3C53"/>
    <w:rsid w:val="00CD3D41"/>
    <w:rsid w:val="00CD3FDB"/>
    <w:rsid w:val="00CD4087"/>
    <w:rsid w:val="00CD40E4"/>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4E34"/>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9AA"/>
    <w:rsid w:val="00D20A6E"/>
    <w:rsid w:val="00D21313"/>
    <w:rsid w:val="00D218FA"/>
    <w:rsid w:val="00D22E80"/>
    <w:rsid w:val="00D23DD1"/>
    <w:rsid w:val="00D2449B"/>
    <w:rsid w:val="00D2498D"/>
    <w:rsid w:val="00D255FF"/>
    <w:rsid w:val="00D25E70"/>
    <w:rsid w:val="00D26487"/>
    <w:rsid w:val="00D26AAF"/>
    <w:rsid w:val="00D26E4B"/>
    <w:rsid w:val="00D26FC1"/>
    <w:rsid w:val="00D2720D"/>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1FD"/>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04F"/>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FC2"/>
    <w:rsid w:val="00D96F4B"/>
    <w:rsid w:val="00D97ADF"/>
    <w:rsid w:val="00D97C58"/>
    <w:rsid w:val="00D97DD8"/>
    <w:rsid w:val="00DA069E"/>
    <w:rsid w:val="00DA1A7E"/>
    <w:rsid w:val="00DA205D"/>
    <w:rsid w:val="00DA2C1A"/>
    <w:rsid w:val="00DA2D12"/>
    <w:rsid w:val="00DA2D79"/>
    <w:rsid w:val="00DA38C5"/>
    <w:rsid w:val="00DA4602"/>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29AF"/>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742"/>
    <w:rsid w:val="00E00B2E"/>
    <w:rsid w:val="00E011C4"/>
    <w:rsid w:val="00E01378"/>
    <w:rsid w:val="00E015D3"/>
    <w:rsid w:val="00E01CD2"/>
    <w:rsid w:val="00E0208B"/>
    <w:rsid w:val="00E02488"/>
    <w:rsid w:val="00E02CBE"/>
    <w:rsid w:val="00E039A4"/>
    <w:rsid w:val="00E04339"/>
    <w:rsid w:val="00E04A77"/>
    <w:rsid w:val="00E0580E"/>
    <w:rsid w:val="00E05E03"/>
    <w:rsid w:val="00E0628F"/>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46E8"/>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1DA"/>
    <w:rsid w:val="00EA6374"/>
    <w:rsid w:val="00EA684B"/>
    <w:rsid w:val="00EA7021"/>
    <w:rsid w:val="00EA715E"/>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879"/>
    <w:rsid w:val="00EC2D99"/>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E58C8"/>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B74"/>
    <w:rsid w:val="00F11CFA"/>
    <w:rsid w:val="00F121E3"/>
    <w:rsid w:val="00F12C7A"/>
    <w:rsid w:val="00F12EFB"/>
    <w:rsid w:val="00F1305E"/>
    <w:rsid w:val="00F134DD"/>
    <w:rsid w:val="00F13801"/>
    <w:rsid w:val="00F1446F"/>
    <w:rsid w:val="00F158CC"/>
    <w:rsid w:val="00F158F7"/>
    <w:rsid w:val="00F16112"/>
    <w:rsid w:val="00F16717"/>
    <w:rsid w:val="00F169ED"/>
    <w:rsid w:val="00F16E67"/>
    <w:rsid w:val="00F16E7F"/>
    <w:rsid w:val="00F170CB"/>
    <w:rsid w:val="00F17A35"/>
    <w:rsid w:val="00F17B20"/>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7C3"/>
    <w:rsid w:val="00F40D71"/>
    <w:rsid w:val="00F42577"/>
    <w:rsid w:val="00F42C64"/>
    <w:rsid w:val="00F43596"/>
    <w:rsid w:val="00F43660"/>
    <w:rsid w:val="00F43AD3"/>
    <w:rsid w:val="00F4475B"/>
    <w:rsid w:val="00F44F18"/>
    <w:rsid w:val="00F45193"/>
    <w:rsid w:val="00F4586F"/>
    <w:rsid w:val="00F45BCD"/>
    <w:rsid w:val="00F45F17"/>
    <w:rsid w:val="00F468DC"/>
    <w:rsid w:val="00F46BF9"/>
    <w:rsid w:val="00F4705C"/>
    <w:rsid w:val="00F47D52"/>
    <w:rsid w:val="00F50404"/>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6E"/>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96"/>
    <w:rsid w:val="00FB674F"/>
    <w:rsid w:val="00FB737D"/>
    <w:rsid w:val="00FB7B71"/>
    <w:rsid w:val="00FB7CF9"/>
    <w:rsid w:val="00FC0968"/>
    <w:rsid w:val="00FC150F"/>
    <w:rsid w:val="00FC1A1B"/>
    <w:rsid w:val="00FC2D2A"/>
    <w:rsid w:val="00FC2EB0"/>
    <w:rsid w:val="00FC3829"/>
    <w:rsid w:val="00FC38F6"/>
    <w:rsid w:val="00FC3AE3"/>
    <w:rsid w:val="00FC3B08"/>
    <w:rsid w:val="00FC3D4C"/>
    <w:rsid w:val="00FC4345"/>
    <w:rsid w:val="00FC4FA7"/>
    <w:rsid w:val="00FC52E2"/>
    <w:rsid w:val="00FC5BDA"/>
    <w:rsid w:val="00FC5F4E"/>
    <w:rsid w:val="00FC6178"/>
    <w:rsid w:val="00FC61FD"/>
    <w:rsid w:val="00FC68EA"/>
    <w:rsid w:val="00FC6D75"/>
    <w:rsid w:val="00FC6EC2"/>
    <w:rsid w:val="00FC765E"/>
    <w:rsid w:val="00FD006C"/>
    <w:rsid w:val="00FD034B"/>
    <w:rsid w:val="00FD0AF7"/>
    <w:rsid w:val="00FD1621"/>
    <w:rsid w:val="00FD1B20"/>
    <w:rsid w:val="00FD1D80"/>
    <w:rsid w:val="00FD25A3"/>
    <w:rsid w:val="00FD30A0"/>
    <w:rsid w:val="00FD398D"/>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3B0"/>
    <w:rsid w:val="00FE598D"/>
    <w:rsid w:val="00FE5B1A"/>
    <w:rsid w:val="00FE5D59"/>
    <w:rsid w:val="00FE602B"/>
    <w:rsid w:val="00FE681B"/>
    <w:rsid w:val="00FE7232"/>
    <w:rsid w:val="00FE741A"/>
    <w:rsid w:val="00FE7A41"/>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cap Char2,条目,cap Char Char Char Char Char Char Char,Caption Char2,Caption Char Char Char,Caption Char Char1,fig and tbl,fighead2,Table Caption"/>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cap Char2,条目,cap Char Char Char Char Char Char Char,Caption Char2,Caption Char Char Char,Caption Char Char1,fig and tbl,fighead2,Table Caption"/>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2222222222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E389E-43BF-4BA2-AD77-39F311E7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855</Words>
  <Characters>4880</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8</cp:revision>
  <cp:lastPrinted>2014-04-22T06:35:00Z</cp:lastPrinted>
  <dcterms:created xsi:type="dcterms:W3CDTF">2018-05-11T05:59:00Z</dcterms:created>
  <dcterms:modified xsi:type="dcterms:W3CDTF">2018-05-11T06:54:00Z</dcterms:modified>
</cp:coreProperties>
</file>