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C6B" w:rsidRPr="009D1F0F" w:rsidRDefault="00F369C5" w:rsidP="005D7C6B">
      <w:pPr>
        <w:tabs>
          <w:tab w:val="left" w:pos="1500"/>
        </w:tabs>
        <w:overflowPunct w:val="0"/>
        <w:autoSpaceDE w:val="0"/>
        <w:autoSpaceDN w:val="0"/>
        <w:jc w:val="both"/>
        <w:textAlignment w:val="baseline"/>
        <w:rPr>
          <w:rFonts w:ascii="Arial" w:eastAsiaTheme="minorEastAsia" w:hAnsi="Arial"/>
          <w:b/>
          <w:noProof/>
          <w:sz w:val="22"/>
          <w:lang w:val="en-GB" w:eastAsia="zh-CN"/>
        </w:rPr>
      </w:pPr>
      <w:r w:rsidRPr="00F369C5">
        <w:rPr>
          <w:rFonts w:ascii="Arial" w:eastAsiaTheme="minorEastAsia" w:hAnsi="Arial"/>
          <w:b/>
          <w:noProof/>
          <w:sz w:val="22"/>
          <w:lang w:val="en-GB" w:eastAsia="zh-CN"/>
        </w:rPr>
        <w:t>3GPP TSG RAN WG1 Meeting #</w:t>
      </w:r>
      <w:r w:rsidR="00F856D2">
        <w:rPr>
          <w:rFonts w:ascii="Arial" w:eastAsiaTheme="minorEastAsia" w:hAnsi="Arial" w:hint="eastAsia"/>
          <w:b/>
          <w:noProof/>
          <w:sz w:val="22"/>
          <w:lang w:val="en-GB" w:eastAsia="zh-CN"/>
        </w:rPr>
        <w:t>9</w:t>
      </w:r>
      <w:r w:rsidR="009D1F0F">
        <w:rPr>
          <w:rFonts w:ascii="Arial" w:eastAsiaTheme="minorEastAsia" w:hAnsi="Arial" w:hint="eastAsia"/>
          <w:b/>
          <w:noProof/>
          <w:sz w:val="22"/>
          <w:lang w:val="en-GB" w:eastAsia="zh-CN"/>
        </w:rPr>
        <w:t xml:space="preserve">3   </w:t>
      </w:r>
      <w:r w:rsidR="00F856D2">
        <w:rPr>
          <w:rFonts w:ascii="Arial" w:eastAsiaTheme="minorEastAsia" w:hAnsi="Arial" w:hint="eastAsia"/>
          <w:b/>
          <w:noProof/>
          <w:sz w:val="22"/>
          <w:lang w:val="en-GB" w:eastAsia="zh-CN"/>
        </w:rPr>
        <w:t xml:space="preserve">     </w:t>
      </w:r>
      <w:r w:rsidR="005D7C6B" w:rsidRPr="00051C44">
        <w:rPr>
          <w:rFonts w:ascii="Arial" w:eastAsiaTheme="minorEastAsia" w:hAnsi="Arial" w:hint="eastAsia"/>
          <w:b/>
          <w:noProof/>
          <w:sz w:val="22"/>
          <w:lang w:val="en-GB"/>
        </w:rPr>
        <w:t xml:space="preserve">                                  </w:t>
      </w:r>
      <w:r w:rsidR="00492972">
        <w:rPr>
          <w:rFonts w:ascii="Arial" w:hAnsi="Arial" w:hint="eastAsia"/>
          <w:b/>
          <w:noProof/>
          <w:sz w:val="22"/>
          <w:lang w:val="en-GB" w:eastAsia="ko-KR"/>
        </w:rPr>
        <w:t xml:space="preserve">  </w:t>
      </w:r>
      <w:r w:rsidR="00B15C2D" w:rsidRPr="00B15C2D">
        <w:rPr>
          <w:rFonts w:ascii="Arial" w:eastAsiaTheme="minorEastAsia" w:hAnsi="Arial"/>
          <w:b/>
          <w:noProof/>
          <w:sz w:val="22"/>
          <w:lang w:val="en-GB" w:eastAsia="zh-CN"/>
        </w:rPr>
        <w:t>R1-1806754</w:t>
      </w:r>
    </w:p>
    <w:p w:rsidR="005D7C6B" w:rsidRPr="00051C44" w:rsidRDefault="009D1F0F" w:rsidP="005D7C6B">
      <w:pPr>
        <w:tabs>
          <w:tab w:val="left" w:pos="1500"/>
        </w:tabs>
        <w:overflowPunct w:val="0"/>
        <w:autoSpaceDE w:val="0"/>
        <w:autoSpaceDN w:val="0"/>
        <w:jc w:val="both"/>
        <w:textAlignment w:val="baseline"/>
        <w:rPr>
          <w:rFonts w:ascii="Arial" w:hAnsi="Arial"/>
          <w:b/>
          <w:noProof/>
          <w:sz w:val="22"/>
        </w:rPr>
      </w:pPr>
      <w:r>
        <w:rPr>
          <w:rFonts w:ascii="Arial" w:eastAsiaTheme="minorEastAsia" w:hAnsi="Arial" w:hint="eastAsia"/>
          <w:b/>
          <w:noProof/>
          <w:sz w:val="22"/>
          <w:lang w:val="en-GB" w:eastAsia="zh-CN"/>
        </w:rPr>
        <w:t>Busan</w:t>
      </w:r>
      <w:r w:rsidR="00F369C5" w:rsidRPr="00F369C5">
        <w:rPr>
          <w:rFonts w:ascii="Arial" w:hAnsi="Arial"/>
          <w:b/>
          <w:noProof/>
          <w:sz w:val="22"/>
          <w:lang w:val="en-GB" w:eastAsia="zh-CN"/>
        </w:rPr>
        <w:t xml:space="preserve">, </w:t>
      </w:r>
      <w:r>
        <w:rPr>
          <w:rFonts w:ascii="Arial" w:eastAsiaTheme="minorEastAsia" w:hAnsi="Arial" w:hint="eastAsia"/>
          <w:b/>
          <w:noProof/>
          <w:sz w:val="22"/>
          <w:lang w:val="en-GB" w:eastAsia="zh-CN"/>
        </w:rPr>
        <w:t>Korea</w:t>
      </w:r>
      <w:r w:rsidR="00F369C5" w:rsidRPr="00F369C5">
        <w:rPr>
          <w:rFonts w:ascii="Arial" w:hAnsi="Arial"/>
          <w:b/>
          <w:noProof/>
          <w:sz w:val="22"/>
          <w:lang w:val="en-GB" w:eastAsia="zh-CN"/>
        </w:rPr>
        <w:t xml:space="preserve">, </w:t>
      </w:r>
      <w:r>
        <w:rPr>
          <w:rFonts w:ascii="Arial" w:eastAsiaTheme="minorEastAsia" w:hAnsi="Arial" w:hint="eastAsia"/>
          <w:b/>
          <w:noProof/>
          <w:sz w:val="22"/>
          <w:lang w:val="en-GB" w:eastAsia="zh-CN"/>
        </w:rPr>
        <w:t>May</w:t>
      </w:r>
      <w:r w:rsidR="00F856D2">
        <w:rPr>
          <w:rFonts w:ascii="Arial" w:eastAsiaTheme="minorEastAsia" w:hAnsi="Arial" w:hint="eastAsia"/>
          <w:b/>
          <w:noProof/>
          <w:sz w:val="22"/>
          <w:lang w:val="en-GB" w:eastAsia="zh-CN"/>
        </w:rPr>
        <w:t xml:space="preserve"> </w:t>
      </w:r>
      <w:r>
        <w:rPr>
          <w:rFonts w:ascii="Arial" w:eastAsiaTheme="minorEastAsia" w:hAnsi="Arial" w:hint="eastAsia"/>
          <w:b/>
          <w:noProof/>
          <w:sz w:val="22"/>
          <w:lang w:val="en-GB" w:eastAsia="zh-CN"/>
        </w:rPr>
        <w:t>21</w:t>
      </w:r>
      <w:r w:rsidR="00F856D2" w:rsidRPr="00F856D2">
        <w:rPr>
          <w:rFonts w:ascii="Arial" w:eastAsiaTheme="minorEastAsia" w:hAnsi="Arial" w:hint="eastAsia"/>
          <w:b/>
          <w:noProof/>
          <w:sz w:val="22"/>
          <w:vertAlign w:val="superscript"/>
          <w:lang w:val="en-GB" w:eastAsia="zh-CN"/>
        </w:rPr>
        <w:t>th</w:t>
      </w:r>
      <w:r w:rsidR="00F856D2">
        <w:rPr>
          <w:rFonts w:ascii="Arial" w:eastAsiaTheme="minorEastAsia" w:hAnsi="Arial" w:hint="eastAsia"/>
          <w:b/>
          <w:noProof/>
          <w:sz w:val="22"/>
          <w:vertAlign w:val="superscript"/>
          <w:lang w:val="en-GB" w:eastAsia="zh-CN"/>
        </w:rPr>
        <w:t xml:space="preserve"> </w:t>
      </w:r>
      <w:r w:rsidR="00F856D2">
        <w:rPr>
          <w:rFonts w:ascii="Arial" w:eastAsiaTheme="minorEastAsia" w:hAnsi="Arial"/>
          <w:b/>
          <w:noProof/>
          <w:sz w:val="22"/>
          <w:lang w:val="en-GB" w:eastAsia="zh-CN"/>
        </w:rPr>
        <w:t>–</w:t>
      </w:r>
      <w:r w:rsidR="005846A4">
        <w:rPr>
          <w:rFonts w:ascii="Arial" w:eastAsia="Malgun Gothic" w:hAnsi="Arial" w:hint="eastAsia"/>
          <w:b/>
          <w:noProof/>
          <w:sz w:val="22"/>
          <w:lang w:val="en-GB" w:eastAsia="ko-KR"/>
        </w:rPr>
        <w:t xml:space="preserve"> 2</w:t>
      </w:r>
      <w:r>
        <w:rPr>
          <w:rFonts w:ascii="Arial" w:eastAsiaTheme="minorEastAsia" w:hAnsi="Arial" w:hint="eastAsia"/>
          <w:b/>
          <w:noProof/>
          <w:sz w:val="22"/>
          <w:lang w:val="en-GB" w:eastAsia="zh-CN"/>
        </w:rPr>
        <w:t>5</w:t>
      </w:r>
      <w:r>
        <w:rPr>
          <w:rFonts w:ascii="Arial" w:eastAsiaTheme="minorEastAsia" w:hAnsi="Arial" w:hint="eastAsia"/>
          <w:b/>
          <w:noProof/>
          <w:sz w:val="22"/>
          <w:vertAlign w:val="superscript"/>
          <w:lang w:val="en-GB" w:eastAsia="zh-CN"/>
        </w:rPr>
        <w:t>th</w:t>
      </w:r>
      <w:r w:rsidR="00F856D2">
        <w:rPr>
          <w:rFonts w:ascii="Arial" w:eastAsiaTheme="minorEastAsia" w:hAnsi="Arial" w:hint="eastAsia"/>
          <w:b/>
          <w:noProof/>
          <w:sz w:val="22"/>
          <w:lang w:val="en-GB" w:eastAsia="zh-CN"/>
        </w:rPr>
        <w:t>,</w:t>
      </w:r>
      <w:r w:rsidR="00F369C5" w:rsidRPr="00F369C5">
        <w:rPr>
          <w:rFonts w:ascii="Arial" w:hAnsi="Arial"/>
          <w:b/>
          <w:noProof/>
          <w:sz w:val="22"/>
          <w:lang w:val="en-GB" w:eastAsia="zh-CN"/>
        </w:rPr>
        <w:t xml:space="preserve"> 2018</w:t>
      </w:r>
    </w:p>
    <w:p w:rsidR="000E6C4D" w:rsidRPr="00646180" w:rsidRDefault="005D7C6B" w:rsidP="005D7C6B">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sidR="0031325C">
        <w:rPr>
          <w:rFonts w:ascii="Arial" w:eastAsiaTheme="minorEastAsia" w:hAnsi="Arial" w:hint="eastAsia"/>
          <w:noProof/>
          <w:sz w:val="22"/>
          <w:lang w:val="en-GB" w:eastAsia="zh-CN"/>
        </w:rPr>
        <w:t>7</w:t>
      </w:r>
      <w:r w:rsidR="00F856D2">
        <w:rPr>
          <w:rFonts w:ascii="Arial" w:eastAsiaTheme="minorEastAsia" w:hAnsi="Arial" w:hint="eastAsia"/>
          <w:noProof/>
          <w:sz w:val="22"/>
          <w:lang w:val="en-GB" w:eastAsia="zh-CN"/>
        </w:rPr>
        <w:t>.</w:t>
      </w:r>
      <w:r w:rsidR="0031325C">
        <w:rPr>
          <w:rFonts w:ascii="Arial" w:eastAsiaTheme="minorEastAsia" w:hAnsi="Arial" w:hint="eastAsia"/>
          <w:noProof/>
          <w:sz w:val="22"/>
          <w:lang w:val="en-GB" w:eastAsia="zh-CN"/>
        </w:rPr>
        <w:t>4.</w:t>
      </w:r>
      <w:r w:rsidR="00D32821">
        <w:rPr>
          <w:rFonts w:ascii="Arial" w:eastAsiaTheme="minorEastAsia" w:hAnsi="Arial" w:hint="eastAsia"/>
          <w:noProof/>
          <w:sz w:val="22"/>
          <w:lang w:val="en-GB" w:eastAsia="zh-CN"/>
        </w:rPr>
        <w:t>3</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0F0C06" w:rsidRPr="000F0C06">
        <w:rPr>
          <w:rFonts w:ascii="Arial" w:eastAsiaTheme="minorEastAsia" w:hAnsi="Arial"/>
          <w:sz w:val="22"/>
          <w:szCs w:val="22"/>
          <w:lang w:eastAsia="zh-CN"/>
        </w:rPr>
        <w:t xml:space="preserve">Evaluation discussion for </w:t>
      </w:r>
      <w:proofErr w:type="spellStart"/>
      <w:r w:rsidR="000F0C06" w:rsidRPr="000F0C06">
        <w:rPr>
          <w:rFonts w:ascii="Arial" w:eastAsiaTheme="minorEastAsia" w:hAnsi="Arial"/>
          <w:sz w:val="22"/>
          <w:szCs w:val="22"/>
          <w:lang w:eastAsia="zh-CN"/>
        </w:rPr>
        <w:t>NoMA</w:t>
      </w:r>
      <w:proofErr w:type="spellEnd"/>
      <w:r w:rsidR="000F0C06" w:rsidRPr="000F0C06">
        <w:rPr>
          <w:rFonts w:ascii="Arial" w:eastAsiaTheme="minorEastAsia" w:hAnsi="Arial"/>
          <w:sz w:val="22"/>
          <w:szCs w:val="22"/>
          <w:lang w:eastAsia="zh-CN"/>
        </w:rPr>
        <w:t xml:space="preserve"> study</w:t>
      </w:r>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C51195" w:rsidRPr="00C51195" w:rsidRDefault="00D83F12" w:rsidP="00C449A9">
      <w:pPr>
        <w:spacing w:line="320" w:lineRule="exact"/>
        <w:jc w:val="both"/>
        <w:rPr>
          <w:rFonts w:eastAsia="宋体"/>
          <w:bCs/>
          <w:lang w:val="en-GB" w:eastAsia="zh-CN"/>
        </w:rPr>
      </w:pPr>
      <w:r>
        <w:rPr>
          <w:rFonts w:eastAsiaTheme="minorEastAsia" w:hint="eastAsia"/>
          <w:color w:val="000000"/>
          <w:lang w:eastAsia="zh-CN"/>
        </w:rPr>
        <w:t>In RAN</w:t>
      </w:r>
      <w:r w:rsidR="00C449A9">
        <w:rPr>
          <w:rFonts w:eastAsiaTheme="minorEastAsia" w:hint="eastAsia"/>
          <w:color w:val="000000"/>
          <w:lang w:eastAsia="zh-CN"/>
        </w:rPr>
        <w:t xml:space="preserve">1 #92 meeting, the evaluation assumptions for link-level evaluation have been agreed [1]. In RAN1 #92bis meeting, </w:t>
      </w:r>
      <w:r w:rsidR="0024268F">
        <w:rPr>
          <w:rFonts w:eastAsiaTheme="minorEastAsia" w:hint="eastAsia"/>
          <w:color w:val="000000"/>
          <w:lang w:eastAsia="zh-CN"/>
        </w:rPr>
        <w:t>evaluation assumptions for system-</w:t>
      </w:r>
      <w:r w:rsidR="0024268F">
        <w:rPr>
          <w:rFonts w:eastAsiaTheme="minorEastAsia"/>
          <w:color w:val="000000"/>
          <w:lang w:eastAsia="zh-CN"/>
        </w:rPr>
        <w:t>level</w:t>
      </w:r>
      <w:r w:rsidR="0024268F">
        <w:rPr>
          <w:rFonts w:eastAsiaTheme="minorEastAsia" w:hint="eastAsia"/>
          <w:color w:val="000000"/>
          <w:lang w:eastAsia="zh-CN"/>
        </w:rPr>
        <w:t xml:space="preserve"> evaluation w</w:t>
      </w:r>
      <w:r w:rsidR="00B80E32">
        <w:rPr>
          <w:rFonts w:eastAsiaTheme="minorEastAsia" w:hint="eastAsia"/>
          <w:color w:val="000000"/>
          <w:lang w:eastAsia="zh-CN"/>
        </w:rPr>
        <w:t>ere</w:t>
      </w:r>
      <w:r w:rsidR="0024268F">
        <w:rPr>
          <w:rFonts w:eastAsiaTheme="minorEastAsia" w:hint="eastAsia"/>
          <w:color w:val="000000"/>
          <w:lang w:eastAsia="zh-CN"/>
        </w:rPr>
        <w:t xml:space="preserve"> discussed and some of the link-level parameters were also clarified</w:t>
      </w:r>
      <w:r w:rsidR="00FF6F7D">
        <w:rPr>
          <w:rFonts w:eastAsiaTheme="minorEastAsia" w:hint="eastAsia"/>
          <w:color w:val="000000"/>
          <w:lang w:eastAsia="zh-CN"/>
        </w:rPr>
        <w:t xml:space="preserve"> [2]</w:t>
      </w:r>
      <w:r w:rsidR="0024268F">
        <w:rPr>
          <w:rFonts w:eastAsiaTheme="minorEastAsia" w:hint="eastAsia"/>
          <w:color w:val="000000"/>
          <w:lang w:eastAsia="zh-CN"/>
        </w:rPr>
        <w:t>.</w:t>
      </w:r>
    </w:p>
    <w:p w:rsidR="003D31B4" w:rsidRDefault="00BA5105" w:rsidP="00CA4E96">
      <w:pPr>
        <w:spacing w:line="320" w:lineRule="exact"/>
        <w:jc w:val="both"/>
        <w:rPr>
          <w:rFonts w:eastAsiaTheme="minorEastAsia"/>
          <w:color w:val="000000"/>
          <w:lang w:val="en-GB" w:eastAsia="zh-CN"/>
        </w:rPr>
      </w:pPr>
      <w:r>
        <w:rPr>
          <w:rFonts w:eastAsiaTheme="minorEastAsia" w:hint="eastAsia"/>
          <w:color w:val="000000"/>
          <w:lang w:val="en-GB" w:eastAsia="zh-CN"/>
        </w:rPr>
        <w:t xml:space="preserve">In this contribution, </w:t>
      </w:r>
      <w:r w:rsidR="00B80E32">
        <w:rPr>
          <w:rFonts w:eastAsiaTheme="minorEastAsia" w:hint="eastAsia"/>
          <w:color w:val="000000"/>
          <w:lang w:val="en-GB" w:eastAsia="zh-CN"/>
        </w:rPr>
        <w:t>link-level evaluation results for I</w:t>
      </w:r>
      <w:bookmarkStart w:id="0" w:name="_GoBack"/>
      <w:bookmarkEnd w:id="0"/>
      <w:r w:rsidR="00B80E32">
        <w:rPr>
          <w:rFonts w:eastAsiaTheme="minorEastAsia" w:hint="eastAsia"/>
          <w:color w:val="000000"/>
          <w:lang w:val="en-GB" w:eastAsia="zh-CN"/>
        </w:rPr>
        <w:t xml:space="preserve">GMA are </w:t>
      </w:r>
      <w:r w:rsidR="004F30F5">
        <w:rPr>
          <w:rFonts w:eastAsiaTheme="minorEastAsia" w:hint="eastAsia"/>
          <w:color w:val="000000"/>
          <w:lang w:val="en-GB" w:eastAsia="zh-CN"/>
        </w:rPr>
        <w:t>further updated based on [</w:t>
      </w:r>
      <w:r w:rsidR="007777CA">
        <w:rPr>
          <w:rFonts w:eastAsiaTheme="minorEastAsia" w:hint="eastAsia"/>
          <w:color w:val="000000"/>
          <w:lang w:val="en-GB" w:eastAsia="zh-CN"/>
        </w:rPr>
        <w:t>5</w:t>
      </w:r>
      <w:r w:rsidR="004F30F5">
        <w:rPr>
          <w:rFonts w:eastAsiaTheme="minorEastAsia" w:hint="eastAsia"/>
          <w:color w:val="000000"/>
          <w:lang w:val="en-GB" w:eastAsia="zh-CN"/>
        </w:rPr>
        <w:t>]</w:t>
      </w:r>
      <w:r w:rsidR="00B80E32">
        <w:rPr>
          <w:rFonts w:eastAsiaTheme="minorEastAsia" w:hint="eastAsia"/>
          <w:color w:val="000000"/>
          <w:lang w:val="en-GB" w:eastAsia="zh-CN"/>
        </w:rPr>
        <w:t xml:space="preserve"> and the remaining system-level evaluation parameters are discussed. </w:t>
      </w:r>
    </w:p>
    <w:p w:rsidR="00EA2EBD" w:rsidRDefault="00EA2EBD" w:rsidP="00EA2EBD">
      <w:pPr>
        <w:pStyle w:val="Heading1"/>
        <w:spacing w:line="320" w:lineRule="exact"/>
        <w:rPr>
          <w:sz w:val="32"/>
          <w:szCs w:val="32"/>
          <w:lang w:val="en-US" w:eastAsia="zh-CN"/>
        </w:rPr>
      </w:pPr>
      <w:r>
        <w:rPr>
          <w:rFonts w:hint="eastAsia"/>
          <w:sz w:val="32"/>
          <w:szCs w:val="32"/>
          <w:lang w:val="en-US" w:eastAsia="zh-CN"/>
        </w:rPr>
        <w:t xml:space="preserve">LLS evaluation results for </w:t>
      </w:r>
      <w:proofErr w:type="spellStart"/>
      <w:r>
        <w:rPr>
          <w:rFonts w:hint="eastAsia"/>
          <w:sz w:val="32"/>
          <w:szCs w:val="32"/>
          <w:lang w:val="en-US" w:eastAsia="zh-CN"/>
        </w:rPr>
        <w:t>NoMA</w:t>
      </w:r>
      <w:proofErr w:type="spellEnd"/>
      <w:r>
        <w:rPr>
          <w:rFonts w:hint="eastAsia"/>
          <w:sz w:val="32"/>
          <w:szCs w:val="32"/>
          <w:lang w:val="en-US" w:eastAsia="zh-CN"/>
        </w:rPr>
        <w:t xml:space="preserve"> schemes under TDL-A</w:t>
      </w:r>
    </w:p>
    <w:p w:rsidR="00EA2EBD" w:rsidRDefault="00EA2EBD" w:rsidP="003D31B4">
      <w:pPr>
        <w:jc w:val="both"/>
        <w:rPr>
          <w:rFonts w:eastAsiaTheme="minorEastAsia"/>
          <w:lang w:eastAsia="zh-CN"/>
        </w:rPr>
      </w:pPr>
      <w:r>
        <w:rPr>
          <w:rFonts w:eastAsiaTheme="minorEastAsia" w:hint="eastAsia"/>
          <w:lang w:eastAsia="zh-CN"/>
        </w:rPr>
        <w:t xml:space="preserve">The evaluation assumptions for LLS are listed in appendix, which are based on the agreements made in RAN1 #92 </w:t>
      </w:r>
      <w:proofErr w:type="gramStart"/>
      <w:r>
        <w:rPr>
          <w:rFonts w:eastAsiaTheme="minorEastAsia" w:hint="eastAsia"/>
          <w:lang w:eastAsia="zh-CN"/>
        </w:rPr>
        <w:t>meeting</w:t>
      </w:r>
      <w:proofErr w:type="gramEnd"/>
      <w:r>
        <w:rPr>
          <w:rFonts w:eastAsiaTheme="minorEastAsia" w:hint="eastAsia"/>
          <w:lang w:eastAsia="zh-CN"/>
        </w:rPr>
        <w:t>.</w:t>
      </w:r>
      <w:r w:rsidR="003D31B4">
        <w:rPr>
          <w:rFonts w:eastAsiaTheme="minorEastAsia" w:hint="eastAsia"/>
          <w:lang w:eastAsia="zh-CN"/>
        </w:rPr>
        <w:t xml:space="preserve"> </w:t>
      </w:r>
      <w:r>
        <w:rPr>
          <w:rFonts w:eastAsiaTheme="minorEastAsia"/>
          <w:lang w:eastAsia="zh-CN"/>
        </w:rPr>
        <w:t>Several</w:t>
      </w:r>
      <w:r>
        <w:rPr>
          <w:rFonts w:eastAsiaTheme="minorEastAsia" w:hint="eastAsia"/>
          <w:lang w:eastAsia="zh-CN"/>
        </w:rPr>
        <w:t xml:space="preserve"> schemes are evaluated to observe the potentials of different </w:t>
      </w:r>
      <w:proofErr w:type="spellStart"/>
      <w:r>
        <w:rPr>
          <w:rFonts w:eastAsiaTheme="minorEastAsia" w:hint="eastAsia"/>
          <w:lang w:eastAsia="zh-CN"/>
        </w:rPr>
        <w:t>NoMA</w:t>
      </w:r>
      <w:proofErr w:type="spellEnd"/>
      <w:r>
        <w:rPr>
          <w:rFonts w:eastAsiaTheme="minorEastAsia" w:hint="eastAsia"/>
          <w:lang w:eastAsia="zh-CN"/>
        </w:rPr>
        <w:t xml:space="preserve"> schemes, with best effort for this meeting, and more evaluations are continued. IGMA proposed in [</w:t>
      </w:r>
      <w:r w:rsidR="00463C27">
        <w:rPr>
          <w:rFonts w:eastAsiaTheme="minorEastAsia" w:hint="eastAsia"/>
          <w:lang w:eastAsia="zh-CN"/>
        </w:rPr>
        <w:t>3</w:t>
      </w:r>
      <w:r>
        <w:rPr>
          <w:rFonts w:eastAsiaTheme="minorEastAsia" w:hint="eastAsia"/>
          <w:lang w:eastAsia="zh-CN"/>
        </w:rPr>
        <w:t>] is evaluated. Both ESE detector and chip-by-chip MAP detector are applied. The details of these two detectors can be found in [</w:t>
      </w:r>
      <w:r w:rsidR="00463C27">
        <w:rPr>
          <w:rFonts w:eastAsiaTheme="minorEastAsia" w:hint="eastAsia"/>
          <w:lang w:eastAsia="zh-CN"/>
        </w:rPr>
        <w:t>4</w:t>
      </w:r>
      <w:r>
        <w:rPr>
          <w:rFonts w:eastAsiaTheme="minorEastAsia" w:hint="eastAsia"/>
          <w:lang w:eastAsia="zh-CN"/>
        </w:rPr>
        <w:t xml:space="preserve">]. </w:t>
      </w:r>
      <w:r w:rsidR="000C5119">
        <w:rPr>
          <w:rFonts w:eastAsiaTheme="minorEastAsia" w:hint="eastAsia"/>
          <w:lang w:eastAsia="zh-CN"/>
        </w:rPr>
        <w:t>Unless further explained, t</w:t>
      </w:r>
      <w:r>
        <w:rPr>
          <w:rFonts w:eastAsiaTheme="minorEastAsia" w:hint="eastAsia"/>
          <w:lang w:eastAsia="zh-CN"/>
        </w:rPr>
        <w:t>he sparsity density for IGMA is set to 0.5. For IGMA, QPSK is applied in evaluation.</w:t>
      </w:r>
    </w:p>
    <w:p w:rsidR="00EA2EBD" w:rsidRDefault="00EA2EBD" w:rsidP="003D31B4">
      <w:pPr>
        <w:jc w:val="both"/>
        <w:rPr>
          <w:rFonts w:eastAsiaTheme="minorEastAsia"/>
          <w:lang w:eastAsia="zh-CN"/>
        </w:rPr>
      </w:pPr>
      <w:r>
        <w:rPr>
          <w:rFonts w:eastAsiaTheme="minorEastAsia" w:hint="eastAsia"/>
          <w:lang w:eastAsia="zh-CN"/>
        </w:rPr>
        <w:t>Some other candidate NOMA schemes under our study are also evaluated, which are labeled as scheme A, B, C.</w:t>
      </w:r>
    </w:p>
    <w:p w:rsidR="00EA2EBD" w:rsidRDefault="00EA2EBD" w:rsidP="003D31B4">
      <w:pPr>
        <w:jc w:val="both"/>
        <w:rPr>
          <w:rFonts w:eastAsiaTheme="minorEastAsia"/>
          <w:lang w:eastAsia="zh-CN"/>
        </w:rPr>
      </w:pPr>
      <w:r>
        <w:rPr>
          <w:rFonts w:eastAsiaTheme="minorEastAsia" w:hint="eastAsia"/>
          <w:lang w:eastAsia="zh-CN"/>
        </w:rPr>
        <w:t xml:space="preserve">Scheme A is a codebook based </w:t>
      </w:r>
      <w:proofErr w:type="spellStart"/>
      <w:r>
        <w:rPr>
          <w:rFonts w:eastAsiaTheme="minorEastAsia" w:hint="eastAsia"/>
          <w:lang w:eastAsia="zh-CN"/>
        </w:rPr>
        <w:t>NoMA</w:t>
      </w:r>
      <w:proofErr w:type="spellEnd"/>
      <w:r>
        <w:rPr>
          <w:rFonts w:eastAsiaTheme="minorEastAsia" w:hint="eastAsia"/>
          <w:lang w:eastAsia="zh-CN"/>
        </w:rPr>
        <w:t xml:space="preserve"> scheme. The codebooks used in simulation are shown in Appendix. This scheme directly maps bit group to symbol group and applies advanced MPA detector to improve the performance.</w:t>
      </w:r>
    </w:p>
    <w:p w:rsidR="00EA2EBD" w:rsidRDefault="00EA2EBD" w:rsidP="003D31B4">
      <w:pPr>
        <w:jc w:val="both"/>
        <w:rPr>
          <w:rFonts w:eastAsiaTheme="minorEastAsia"/>
          <w:lang w:eastAsia="zh-CN"/>
        </w:rPr>
      </w:pPr>
      <w:r>
        <w:rPr>
          <w:rFonts w:eastAsiaTheme="minorEastAsia" w:hint="eastAsia"/>
          <w:lang w:eastAsia="zh-CN"/>
        </w:rPr>
        <w:t>Scheme B and C are low coding rate based schemes. For scheme B, symbol-level scrambler used in WCDMA is used with ESE detector at receiver, while for scheme C, bit-level scrambling is applied and MMSE-SIC detector is used.</w:t>
      </w:r>
    </w:p>
    <w:p w:rsidR="00EA2EBD" w:rsidRDefault="00EA2EBD" w:rsidP="003D31B4">
      <w:pPr>
        <w:jc w:val="both"/>
        <w:rPr>
          <w:rFonts w:eastAsiaTheme="minorEastAsia"/>
          <w:lang w:eastAsia="zh-CN"/>
        </w:rPr>
      </w:pPr>
      <w:r>
        <w:rPr>
          <w:rFonts w:eastAsiaTheme="minorEastAsia" w:hint="eastAsia"/>
          <w:lang w:eastAsia="zh-CN"/>
        </w:rPr>
        <w:t xml:space="preserve">Various scenarios are evaluated, including </w:t>
      </w:r>
      <w:proofErr w:type="spellStart"/>
      <w:r>
        <w:rPr>
          <w:rFonts w:eastAsiaTheme="minorEastAsia" w:hint="eastAsia"/>
          <w:lang w:eastAsia="zh-CN"/>
        </w:rPr>
        <w:t>mMTC</w:t>
      </w:r>
      <w:proofErr w:type="spellEnd"/>
      <w:r>
        <w:rPr>
          <w:rFonts w:eastAsiaTheme="minorEastAsia" w:hint="eastAsia"/>
          <w:lang w:eastAsia="zh-CN"/>
        </w:rPr>
        <w:t xml:space="preserve">, </w:t>
      </w:r>
      <w:proofErr w:type="spellStart"/>
      <w:r>
        <w:rPr>
          <w:rFonts w:eastAsiaTheme="minorEastAsia" w:hint="eastAsia"/>
          <w:lang w:eastAsia="zh-CN"/>
        </w:rPr>
        <w:t>eMBB</w:t>
      </w:r>
      <w:proofErr w:type="spellEnd"/>
      <w:r>
        <w:rPr>
          <w:rFonts w:eastAsiaTheme="minorEastAsia" w:hint="eastAsia"/>
          <w:lang w:eastAsia="zh-CN"/>
        </w:rPr>
        <w:t>, URLLC, as well as multi-cell scenario.</w:t>
      </w:r>
    </w:p>
    <w:p w:rsidR="00EA2EBD" w:rsidRDefault="00EA2EBD" w:rsidP="000373EE">
      <w:pPr>
        <w:pStyle w:val="Heading2"/>
        <w:numPr>
          <w:ilvl w:val="0"/>
          <w:numId w:val="0"/>
        </w:numPr>
        <w:spacing w:line="320" w:lineRule="exact"/>
        <w:jc w:val="both"/>
        <w:rPr>
          <w:lang w:eastAsia="zh-CN"/>
        </w:rPr>
      </w:pPr>
      <w:r>
        <w:rPr>
          <w:rFonts w:hint="eastAsia"/>
          <w:lang w:eastAsia="zh-CN"/>
        </w:rPr>
        <w:t xml:space="preserve">2.1 Evaluation results for </w:t>
      </w:r>
      <w:proofErr w:type="spellStart"/>
      <w:r>
        <w:rPr>
          <w:rFonts w:hint="eastAsia"/>
          <w:lang w:eastAsia="zh-CN"/>
        </w:rPr>
        <w:t>mMTC</w:t>
      </w:r>
      <w:proofErr w:type="spellEnd"/>
      <w:r>
        <w:rPr>
          <w:rFonts w:hint="eastAsia"/>
          <w:lang w:eastAsia="zh-CN"/>
        </w:rPr>
        <w:t xml:space="preserve"> scenario</w:t>
      </w:r>
    </w:p>
    <w:p w:rsidR="00EA2EBD" w:rsidRDefault="00EA2EBD" w:rsidP="00EA2EBD">
      <w:pPr>
        <w:rPr>
          <w:rFonts w:eastAsiaTheme="minorEastAsia"/>
          <w:lang w:val="en-GB" w:eastAsia="zh-CN"/>
        </w:rPr>
      </w:pPr>
      <w:r>
        <w:rPr>
          <w:rFonts w:eastAsiaTheme="minorEastAsia" w:hint="eastAsia"/>
          <w:lang w:val="en-GB" w:eastAsia="zh-CN"/>
        </w:rPr>
        <w:t xml:space="preserve">In this sub-section, the initial evaluation results for </w:t>
      </w:r>
      <w:proofErr w:type="spellStart"/>
      <w:r>
        <w:rPr>
          <w:rFonts w:eastAsiaTheme="minorEastAsia" w:hint="eastAsia"/>
          <w:lang w:val="en-GB" w:eastAsia="zh-CN"/>
        </w:rPr>
        <w:t>mMTC</w:t>
      </w:r>
      <w:proofErr w:type="spellEnd"/>
      <w:r>
        <w:rPr>
          <w:rFonts w:eastAsiaTheme="minorEastAsia" w:hint="eastAsia"/>
          <w:lang w:val="en-GB" w:eastAsia="zh-CN"/>
        </w:rPr>
        <w:t xml:space="preserve"> scenario are shown. </w:t>
      </w:r>
    </w:p>
    <w:p w:rsidR="00EA2EBD" w:rsidRPr="00AD20DE" w:rsidRDefault="00EA2EBD" w:rsidP="00EA2EBD">
      <w:pPr>
        <w:pStyle w:val="ListParagraph"/>
        <w:numPr>
          <w:ilvl w:val="0"/>
          <w:numId w:val="41"/>
        </w:numPr>
        <w:ind w:firstLineChars="0"/>
        <w:rPr>
          <w:rFonts w:eastAsiaTheme="minorEastAsia"/>
          <w:b/>
          <w:i/>
          <w:u w:val="single"/>
          <w:lang w:eastAsia="zh-CN"/>
        </w:rPr>
      </w:pPr>
      <w:r w:rsidRPr="00AD20DE">
        <w:rPr>
          <w:rFonts w:eastAsiaTheme="minorEastAsia" w:hint="eastAsia"/>
          <w:b/>
          <w:i/>
          <w:u w:val="single"/>
          <w:lang w:val="en-GB" w:eastAsia="zh-CN"/>
        </w:rPr>
        <w:t xml:space="preserve">9-UE case with TDL-A channel and TBS {10, 20, 40, 60, 75} Bytes. </w:t>
      </w:r>
    </w:p>
    <w:p w:rsidR="00EA2EBD" w:rsidRDefault="0061610E" w:rsidP="00EA2EBD">
      <w:pPr>
        <w:rPr>
          <w:rFonts w:eastAsiaTheme="minorEastAsia"/>
          <w:lang w:eastAsia="zh-CN"/>
        </w:rPr>
      </w:pPr>
      <w:r w:rsidRPr="0061610E">
        <w:rPr>
          <w:rFonts w:eastAsiaTheme="minorEastAsia"/>
          <w:noProof/>
          <w:lang w:eastAsia="zh-CN"/>
        </w:rPr>
        <w:lastRenderedPageBreak/>
        <w:drawing>
          <wp:inline distT="0" distB="0" distL="0" distR="0" wp14:anchorId="1EC84613" wp14:editId="04350878">
            <wp:extent cx="2977662" cy="2233246"/>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977662" cy="2233246"/>
                    </a:xfrm>
                    <a:prstGeom prst="rect">
                      <a:avLst/>
                    </a:prstGeom>
                  </pic:spPr>
                </pic:pic>
              </a:graphicData>
            </a:graphic>
          </wp:inline>
        </w:drawing>
      </w:r>
      <w:r w:rsidRPr="0061610E">
        <w:rPr>
          <w:noProof/>
          <w:lang w:eastAsia="zh-CN"/>
        </w:rPr>
        <w:t xml:space="preserve"> </w:t>
      </w:r>
      <w:r w:rsidRPr="0061610E">
        <w:rPr>
          <w:rFonts w:eastAsiaTheme="minorEastAsia"/>
          <w:noProof/>
          <w:lang w:eastAsia="zh-CN"/>
        </w:rPr>
        <w:drawing>
          <wp:inline distT="0" distB="0" distL="0" distR="0" wp14:anchorId="725993D5" wp14:editId="7189587F">
            <wp:extent cx="2965939" cy="2224454"/>
            <wp:effectExtent l="0" t="0" r="6350" b="444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65939" cy="2224454"/>
                    </a:xfrm>
                    <a:prstGeom prst="rect">
                      <a:avLst/>
                    </a:prstGeom>
                  </pic:spPr>
                </pic:pic>
              </a:graphicData>
            </a:graphic>
          </wp:inline>
        </w:drawing>
      </w:r>
    </w:p>
    <w:p w:rsidR="00EA2EBD" w:rsidRDefault="00EA2EBD" w:rsidP="00EA2EBD">
      <w:pPr>
        <w:rPr>
          <w:rFonts w:eastAsiaTheme="minorEastAsia"/>
          <w:lang w:eastAsia="zh-CN"/>
        </w:rPr>
      </w:pPr>
      <w:r>
        <w:rPr>
          <w:rFonts w:eastAsiaTheme="minorEastAsia" w:hint="eastAsia"/>
          <w:lang w:eastAsia="zh-CN"/>
        </w:rPr>
        <w:t xml:space="preserve">                      (a)                                        </w:t>
      </w:r>
      <w:r w:rsidR="00850B92">
        <w:rPr>
          <w:rFonts w:eastAsiaTheme="minorEastAsia" w:hint="eastAsia"/>
          <w:lang w:eastAsia="zh-CN"/>
        </w:rPr>
        <w:t xml:space="preserve">     </w:t>
      </w:r>
      <w:r>
        <w:rPr>
          <w:rFonts w:eastAsiaTheme="minorEastAsia" w:hint="eastAsia"/>
          <w:lang w:eastAsia="zh-CN"/>
        </w:rPr>
        <w:t xml:space="preserve">  (</w:t>
      </w:r>
      <w:proofErr w:type="gramStart"/>
      <w:r>
        <w:rPr>
          <w:rFonts w:eastAsiaTheme="minorEastAsia" w:hint="eastAsia"/>
          <w:lang w:eastAsia="zh-CN"/>
        </w:rPr>
        <w:t>b</w:t>
      </w:r>
      <w:proofErr w:type="gramEnd"/>
      <w:r>
        <w:rPr>
          <w:rFonts w:eastAsiaTheme="minorEastAsia" w:hint="eastAsia"/>
          <w:lang w:eastAsia="zh-CN"/>
        </w:rPr>
        <w:t>)</w:t>
      </w:r>
    </w:p>
    <w:p w:rsidR="00EA2EBD" w:rsidRDefault="00850B92" w:rsidP="00EA2EBD">
      <w:pPr>
        <w:rPr>
          <w:rFonts w:eastAsiaTheme="minorEastAsia"/>
          <w:lang w:eastAsia="zh-CN"/>
        </w:rPr>
      </w:pPr>
      <w:r w:rsidRPr="00850B92">
        <w:rPr>
          <w:rFonts w:eastAsiaTheme="minorEastAsia"/>
          <w:noProof/>
          <w:lang w:eastAsia="zh-CN"/>
        </w:rPr>
        <w:drawing>
          <wp:inline distT="0" distB="0" distL="0" distR="0" wp14:anchorId="6067BAD5" wp14:editId="06777498">
            <wp:extent cx="3016738" cy="2262554"/>
            <wp:effectExtent l="0" t="0" r="0" b="444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016737" cy="2262553"/>
                    </a:xfrm>
                    <a:prstGeom prst="rect">
                      <a:avLst/>
                    </a:prstGeom>
                  </pic:spPr>
                </pic:pic>
              </a:graphicData>
            </a:graphic>
          </wp:inline>
        </w:drawing>
      </w:r>
      <w:r w:rsidRPr="00850B92">
        <w:rPr>
          <w:noProof/>
          <w:lang w:eastAsia="zh-CN"/>
        </w:rPr>
        <w:t xml:space="preserve"> </w:t>
      </w:r>
      <w:r w:rsidRPr="00850B92">
        <w:rPr>
          <w:rFonts w:eastAsiaTheme="minorEastAsia"/>
          <w:noProof/>
          <w:lang w:eastAsia="zh-CN"/>
        </w:rPr>
        <w:drawing>
          <wp:inline distT="0" distB="0" distL="0" distR="0" wp14:anchorId="39A566DB" wp14:editId="1967BF65">
            <wp:extent cx="2985478" cy="2239108"/>
            <wp:effectExtent l="0" t="0" r="5715" b="889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987387" cy="2240540"/>
                    </a:xfrm>
                    <a:prstGeom prst="rect">
                      <a:avLst/>
                    </a:prstGeom>
                  </pic:spPr>
                </pic:pic>
              </a:graphicData>
            </a:graphic>
          </wp:inline>
        </w:drawing>
      </w:r>
    </w:p>
    <w:p w:rsidR="00EA2EBD" w:rsidRDefault="00EA2EBD" w:rsidP="00EA2EBD">
      <w:pPr>
        <w:rPr>
          <w:rFonts w:eastAsiaTheme="minorEastAsia"/>
          <w:lang w:eastAsia="zh-CN"/>
        </w:rPr>
      </w:pPr>
      <w:r>
        <w:rPr>
          <w:rFonts w:eastAsiaTheme="minorEastAsia" w:hint="eastAsia"/>
          <w:lang w:eastAsia="zh-CN"/>
        </w:rPr>
        <w:t xml:space="preserve">                    </w:t>
      </w:r>
      <w:r w:rsidR="00850B92">
        <w:rPr>
          <w:rFonts w:eastAsiaTheme="minorEastAsia" w:hint="eastAsia"/>
          <w:lang w:eastAsia="zh-CN"/>
        </w:rPr>
        <w:t xml:space="preserve">  </w:t>
      </w:r>
      <w:r>
        <w:rPr>
          <w:rFonts w:eastAsiaTheme="minorEastAsia" w:hint="eastAsia"/>
          <w:lang w:eastAsia="zh-CN"/>
        </w:rPr>
        <w:t xml:space="preserve"> (c)                                     </w:t>
      </w:r>
      <w:r w:rsidR="00850B92">
        <w:rPr>
          <w:rFonts w:eastAsiaTheme="minorEastAsia" w:hint="eastAsia"/>
          <w:lang w:eastAsia="zh-CN"/>
        </w:rPr>
        <w:t xml:space="preserve">     </w:t>
      </w:r>
      <w:r>
        <w:rPr>
          <w:rFonts w:eastAsiaTheme="minorEastAsia" w:hint="eastAsia"/>
          <w:lang w:eastAsia="zh-CN"/>
        </w:rPr>
        <w:t xml:space="preserve">    </w:t>
      </w:r>
      <w:r w:rsidR="00850B92">
        <w:rPr>
          <w:rFonts w:eastAsiaTheme="minorEastAsia" w:hint="eastAsia"/>
          <w:lang w:eastAsia="zh-CN"/>
        </w:rPr>
        <w:t xml:space="preserve">  </w:t>
      </w:r>
      <w:r>
        <w:rPr>
          <w:rFonts w:eastAsiaTheme="minorEastAsia" w:hint="eastAsia"/>
          <w:lang w:eastAsia="zh-CN"/>
        </w:rPr>
        <w:t xml:space="preserve"> (</w:t>
      </w:r>
      <w:proofErr w:type="gramStart"/>
      <w:r>
        <w:rPr>
          <w:rFonts w:eastAsiaTheme="minorEastAsia" w:hint="eastAsia"/>
          <w:lang w:eastAsia="zh-CN"/>
        </w:rPr>
        <w:t>d</w:t>
      </w:r>
      <w:proofErr w:type="gramEnd"/>
      <w:r>
        <w:rPr>
          <w:rFonts w:eastAsiaTheme="minorEastAsia" w:hint="eastAsia"/>
          <w:lang w:eastAsia="zh-CN"/>
        </w:rPr>
        <w:t>)</w:t>
      </w:r>
    </w:p>
    <w:p w:rsidR="00EA2EBD" w:rsidRDefault="00850B92" w:rsidP="00EA2EBD">
      <w:pPr>
        <w:rPr>
          <w:rFonts w:eastAsiaTheme="minorEastAsia"/>
          <w:lang w:eastAsia="zh-CN"/>
        </w:rPr>
      </w:pPr>
      <w:r w:rsidRPr="00850B92">
        <w:rPr>
          <w:rFonts w:eastAsiaTheme="minorEastAsia"/>
          <w:noProof/>
          <w:lang w:eastAsia="zh-CN"/>
        </w:rPr>
        <w:drawing>
          <wp:inline distT="0" distB="0" distL="0" distR="0" wp14:anchorId="4E33ED17" wp14:editId="391B60B3">
            <wp:extent cx="3071445" cy="2303584"/>
            <wp:effectExtent l="0" t="0" r="0" b="190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071445" cy="2303584"/>
                    </a:xfrm>
                    <a:prstGeom prst="rect">
                      <a:avLst/>
                    </a:prstGeom>
                  </pic:spPr>
                </pic:pic>
              </a:graphicData>
            </a:graphic>
          </wp:inline>
        </w:drawing>
      </w:r>
      <w:r w:rsidR="00EA2EBD" w:rsidRPr="00C15B18" w:rsidDel="00C15B18">
        <w:rPr>
          <w:rFonts w:eastAsiaTheme="minorEastAsia"/>
          <w:lang w:eastAsia="zh-CN"/>
        </w:rPr>
        <w:t xml:space="preserve"> </w:t>
      </w:r>
    </w:p>
    <w:p w:rsidR="00EA2EBD" w:rsidRDefault="00EA2EBD" w:rsidP="00EA2EBD">
      <w:pPr>
        <w:rPr>
          <w:rFonts w:eastAsiaTheme="minorEastAsia"/>
          <w:lang w:eastAsia="zh-CN"/>
        </w:rPr>
      </w:pPr>
      <w:r>
        <w:rPr>
          <w:rFonts w:eastAsiaTheme="minorEastAsia" w:hint="eastAsia"/>
          <w:lang w:eastAsia="zh-CN"/>
        </w:rPr>
        <w:t xml:space="preserve">                      (e)</w:t>
      </w:r>
    </w:p>
    <w:p w:rsidR="00EA2EBD" w:rsidRPr="00DE75A8" w:rsidRDefault="00EA2EBD" w:rsidP="00EA2EBD">
      <w:pPr>
        <w:jc w:val="center"/>
        <w:rPr>
          <w:rFonts w:eastAsiaTheme="minorEastAsia"/>
          <w:b/>
          <w:lang w:eastAsia="zh-CN"/>
        </w:rPr>
      </w:pPr>
      <w:r w:rsidRPr="00DE75A8">
        <w:rPr>
          <w:rFonts w:eastAsiaTheme="minorEastAsia" w:hint="eastAsia"/>
          <w:b/>
          <w:lang w:eastAsia="zh-CN"/>
        </w:rPr>
        <w:t>Fig. 1: Evaluation results for 9UEs case with TDL-A</w:t>
      </w:r>
    </w:p>
    <w:p w:rsidR="00EA2EBD" w:rsidRDefault="00EA2EBD" w:rsidP="00EA2EBD">
      <w:pPr>
        <w:rPr>
          <w:rFonts w:eastAsiaTheme="minorEastAsia"/>
          <w:lang w:eastAsia="zh-CN"/>
        </w:rPr>
      </w:pPr>
      <w:r>
        <w:rPr>
          <w:rFonts w:eastAsiaTheme="minorEastAsia" w:hint="eastAsia"/>
          <w:lang w:eastAsia="zh-CN"/>
        </w:rPr>
        <w:lastRenderedPageBreak/>
        <w:t>In Fi</w:t>
      </w:r>
      <w:r w:rsidR="00850B92">
        <w:rPr>
          <w:rFonts w:eastAsiaTheme="minorEastAsia" w:hint="eastAsia"/>
          <w:lang w:eastAsia="zh-CN"/>
        </w:rPr>
        <w:t>g. 1(d) and (e), the BLER curve</w:t>
      </w:r>
      <w:r>
        <w:rPr>
          <w:rFonts w:eastAsiaTheme="minorEastAsia" w:hint="eastAsia"/>
          <w:lang w:eastAsia="zh-CN"/>
        </w:rPr>
        <w:t xml:space="preserve"> for scheme C</w:t>
      </w:r>
      <w:r w:rsidR="00850B92">
        <w:rPr>
          <w:rFonts w:eastAsiaTheme="minorEastAsia" w:hint="eastAsia"/>
          <w:lang w:eastAsia="zh-CN"/>
        </w:rPr>
        <w:t xml:space="preserve"> is</w:t>
      </w:r>
      <w:r>
        <w:rPr>
          <w:rFonts w:eastAsiaTheme="minorEastAsia" w:hint="eastAsia"/>
          <w:lang w:eastAsia="zh-CN"/>
        </w:rPr>
        <w:t xml:space="preserve"> not shown, because </w:t>
      </w:r>
      <w:r w:rsidR="00850B92">
        <w:rPr>
          <w:rFonts w:eastAsiaTheme="minorEastAsia" w:hint="eastAsia"/>
          <w:lang w:eastAsia="zh-CN"/>
        </w:rPr>
        <w:t>its</w:t>
      </w:r>
      <w:r>
        <w:rPr>
          <w:rFonts w:eastAsiaTheme="minorEastAsia" w:hint="eastAsia"/>
          <w:lang w:eastAsia="zh-CN"/>
        </w:rPr>
        <w:t xml:space="preserve"> BLERs are approaching 1.</w:t>
      </w:r>
    </w:p>
    <w:p w:rsidR="00EA2EBD" w:rsidRDefault="00EA2EBD" w:rsidP="00EA2EBD">
      <w:pPr>
        <w:jc w:val="both"/>
        <w:rPr>
          <w:rFonts w:eastAsiaTheme="minorEastAsia"/>
          <w:lang w:eastAsia="zh-CN"/>
        </w:rPr>
      </w:pPr>
      <w:r>
        <w:rPr>
          <w:rFonts w:eastAsiaTheme="minorEastAsia" w:hint="eastAsia"/>
          <w:lang w:eastAsia="zh-CN"/>
        </w:rPr>
        <w:t xml:space="preserve">First, the performance of proposed IGMA is analyzed. From Fig. 1 (a) and (b), it can observe that for </w:t>
      </w:r>
      <w:r>
        <w:rPr>
          <w:rFonts w:eastAsiaTheme="minorEastAsia"/>
          <w:lang w:eastAsia="zh-CN"/>
        </w:rPr>
        <w:t>small</w:t>
      </w:r>
      <w:r>
        <w:rPr>
          <w:rFonts w:eastAsiaTheme="minorEastAsia" w:hint="eastAsia"/>
          <w:lang w:eastAsia="zh-CN"/>
        </w:rPr>
        <w:t xml:space="preserve"> TBS, ESE detector is good enough to achieve close-optimal performance which is nearly the same with that of chip-by-chip MAP detector. This is due to the fact that with large coding gain, the residual multi-user interference can be well compensated. However, when the TBS increases, the performance of ESE detector is degraded, due to the decreasing coding gain. Under such cases, the performance of ESE detector becomes unacceptable due to high coding rate with QPSK modulation, which can be found in Fig. 1(c), (d) and (e). The MAP detectors still perform well at the cost of certain level of </w:t>
      </w:r>
      <w:r>
        <w:rPr>
          <w:rFonts w:eastAsiaTheme="minorEastAsia"/>
          <w:lang w:eastAsia="zh-CN"/>
        </w:rPr>
        <w:t>detection</w:t>
      </w:r>
      <w:r>
        <w:rPr>
          <w:rFonts w:eastAsiaTheme="minorEastAsia" w:hint="eastAsia"/>
          <w:lang w:eastAsia="zh-CN"/>
        </w:rPr>
        <w:t xml:space="preserve"> complexity. </w:t>
      </w:r>
    </w:p>
    <w:p w:rsidR="00EA2EBD" w:rsidRDefault="00EA2EBD" w:rsidP="00EA2EBD">
      <w:pPr>
        <w:jc w:val="both"/>
        <w:rPr>
          <w:rFonts w:eastAsiaTheme="minorEastAsia"/>
          <w:lang w:eastAsia="zh-CN"/>
        </w:rPr>
      </w:pPr>
      <w:r>
        <w:rPr>
          <w:rFonts w:eastAsiaTheme="minorEastAsia" w:hint="eastAsia"/>
          <w:lang w:eastAsia="zh-CN"/>
        </w:rPr>
        <w:t>For high UE spectrum efficiency region with a given time-frequency resource (i.e., number of REs) and TBS, the coding rate can be reduced by increasing the modulation order, or by using multi-layer transmission. In this way, the performance of ESE detector can get improved. As can be observed in Fig. 1 (c), when using 16QAM instead of QPSK, the IMGA with ESE detector also shows acceptable performance. This benefits from the reducing coding rate and although detection performance can be degraded due to higher modulation order, the overall performance can still be improved by lower coding rate.</w:t>
      </w:r>
    </w:p>
    <w:p w:rsidR="00EA2EBD" w:rsidRDefault="00EA2EBD" w:rsidP="00EA2EBD">
      <w:pPr>
        <w:jc w:val="both"/>
        <w:rPr>
          <w:rFonts w:eastAsiaTheme="minorEastAsia"/>
          <w:lang w:eastAsia="zh-CN"/>
        </w:rPr>
      </w:pPr>
      <w:r>
        <w:rPr>
          <w:rFonts w:eastAsiaTheme="minorEastAsia" w:hint="eastAsia"/>
          <w:lang w:eastAsia="zh-CN"/>
        </w:rPr>
        <w:t>For even larger TBS, i.e. 60 bytes and 75 bytes, smaller number of UEs are also evaluated to test the ability of ESE detector, which is shown in Fig. 2.</w:t>
      </w:r>
    </w:p>
    <w:p w:rsidR="00EA2EBD" w:rsidRDefault="00E56A69" w:rsidP="00EA2EBD">
      <w:pPr>
        <w:jc w:val="center"/>
        <w:rPr>
          <w:rFonts w:eastAsiaTheme="minorEastAsia"/>
          <w:lang w:eastAsia="zh-CN"/>
        </w:rPr>
      </w:pPr>
      <w:r w:rsidRPr="00E56A69">
        <w:rPr>
          <w:rFonts w:eastAsiaTheme="minorEastAsia"/>
          <w:noProof/>
          <w:lang w:eastAsia="zh-CN"/>
        </w:rPr>
        <w:drawing>
          <wp:inline distT="0" distB="0" distL="0" distR="0" wp14:anchorId="69C6729A" wp14:editId="7D277D78">
            <wp:extent cx="2649416" cy="1987062"/>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652939" cy="1989705"/>
                    </a:xfrm>
                    <a:prstGeom prst="rect">
                      <a:avLst/>
                    </a:prstGeom>
                  </pic:spPr>
                </pic:pic>
              </a:graphicData>
            </a:graphic>
          </wp:inline>
        </w:drawing>
      </w:r>
    </w:p>
    <w:p w:rsidR="00EA2EBD" w:rsidRPr="00666761" w:rsidRDefault="00EA2EBD" w:rsidP="00EA2EBD">
      <w:pPr>
        <w:jc w:val="center"/>
        <w:rPr>
          <w:rFonts w:eastAsiaTheme="minorEastAsia"/>
          <w:lang w:eastAsia="zh-CN"/>
        </w:rPr>
      </w:pPr>
      <w:r w:rsidRPr="00DE75A8">
        <w:rPr>
          <w:rFonts w:eastAsiaTheme="minorEastAsia" w:hint="eastAsia"/>
          <w:b/>
          <w:lang w:eastAsia="zh-CN"/>
        </w:rPr>
        <w:t xml:space="preserve">Fig. </w:t>
      </w:r>
      <w:r>
        <w:rPr>
          <w:rFonts w:eastAsiaTheme="minorEastAsia" w:hint="eastAsia"/>
          <w:b/>
          <w:lang w:eastAsia="zh-CN"/>
        </w:rPr>
        <w:t>2</w:t>
      </w:r>
      <w:r w:rsidRPr="00DE75A8">
        <w:rPr>
          <w:rFonts w:eastAsiaTheme="minorEastAsia" w:hint="eastAsia"/>
          <w:b/>
          <w:lang w:eastAsia="zh-CN"/>
        </w:rPr>
        <w:t>:</w:t>
      </w:r>
      <w:r>
        <w:rPr>
          <w:rFonts w:eastAsiaTheme="minorEastAsia" w:hint="eastAsia"/>
          <w:b/>
          <w:lang w:eastAsia="zh-CN"/>
        </w:rPr>
        <w:t xml:space="preserve"> Evaluation results for larger TBS with smaller UE number</w:t>
      </w:r>
    </w:p>
    <w:p w:rsidR="00EA2EBD" w:rsidRDefault="00EA2EBD" w:rsidP="00EA2EBD">
      <w:pPr>
        <w:jc w:val="both"/>
        <w:rPr>
          <w:rFonts w:eastAsiaTheme="minorEastAsia"/>
          <w:lang w:eastAsia="zh-CN"/>
        </w:rPr>
      </w:pPr>
      <w:r>
        <w:rPr>
          <w:rFonts w:eastAsiaTheme="minorEastAsia" w:hint="eastAsia"/>
          <w:lang w:eastAsia="zh-CN"/>
        </w:rPr>
        <w:t>As shown in Fig. 2, with smaller number of UEs, IGMA with ESE can provide acceptable performance even with larger TBS. In this case, IGMA with 6 UEs sharing 6 PRB may still provide better sum throughput than OFDMA OMA with each UE occupying 1 PRB since such larger TBS over 1 PRB may result in very high coding rate, which can be evaluated in future.</w:t>
      </w:r>
    </w:p>
    <w:p w:rsidR="00EA2EBD" w:rsidRDefault="00EA2EBD" w:rsidP="00EA2EBD">
      <w:pPr>
        <w:jc w:val="both"/>
        <w:rPr>
          <w:rFonts w:eastAsiaTheme="minorEastAsia"/>
          <w:lang w:eastAsia="zh-CN"/>
        </w:rPr>
      </w:pPr>
      <w:r>
        <w:rPr>
          <w:rFonts w:eastAsiaTheme="minorEastAsia" w:hint="eastAsia"/>
          <w:lang w:eastAsia="zh-CN"/>
        </w:rPr>
        <w:t xml:space="preserve">For other schemes, we can observe that for small TBS, various schemes have nearly identical BLER performance, especially for 10 bytes TBS case, which is due to the low coding rate applied. </w:t>
      </w:r>
    </w:p>
    <w:p w:rsidR="00EA2EBD" w:rsidRPr="00396BB2" w:rsidRDefault="00EA2EBD" w:rsidP="00EA2EBD">
      <w:pPr>
        <w:rPr>
          <w:rFonts w:eastAsiaTheme="minorEastAsia"/>
          <w:b/>
          <w:i/>
          <w:u w:val="single"/>
          <w:lang w:eastAsia="zh-CN"/>
        </w:rPr>
      </w:pPr>
      <w:r w:rsidRPr="00956FFD">
        <w:rPr>
          <w:rFonts w:eastAsiaTheme="minorEastAsia" w:hint="eastAsia"/>
          <w:lang w:eastAsia="zh-CN"/>
        </w:rPr>
        <w:t xml:space="preserve">The MPA-based scheme, e.g., scheme A, </w:t>
      </w:r>
      <w:r w:rsidRPr="00956FFD">
        <w:rPr>
          <w:rFonts w:eastAsiaTheme="minorEastAsia"/>
          <w:lang w:eastAsia="zh-CN"/>
        </w:rPr>
        <w:t>continuously</w:t>
      </w:r>
      <w:r w:rsidRPr="00956FFD">
        <w:rPr>
          <w:rFonts w:eastAsiaTheme="minorEastAsia" w:hint="eastAsia"/>
          <w:lang w:eastAsia="zh-CN"/>
        </w:rPr>
        <w:t xml:space="preserve"> provides acceptable BLER performance. </w:t>
      </w:r>
      <w:r w:rsidRPr="00956FFD">
        <w:rPr>
          <w:rFonts w:eastAsiaTheme="minorEastAsia"/>
          <w:lang w:eastAsia="zh-CN"/>
        </w:rPr>
        <w:t xml:space="preserve">This is because </w:t>
      </w:r>
      <w:r w:rsidRPr="00956FFD">
        <w:rPr>
          <w:rFonts w:eastAsiaTheme="minorEastAsia" w:hint="eastAsia"/>
          <w:lang w:eastAsia="zh-CN"/>
        </w:rPr>
        <w:t xml:space="preserve">the detector is a near-optimal detector with </w:t>
      </w:r>
      <w:r>
        <w:rPr>
          <w:rFonts w:eastAsiaTheme="minorEastAsia" w:hint="eastAsia"/>
          <w:lang w:eastAsia="zh-CN"/>
        </w:rPr>
        <w:t xml:space="preserve">much </w:t>
      </w:r>
      <w:r w:rsidRPr="00956FFD">
        <w:rPr>
          <w:rFonts w:eastAsiaTheme="minorEastAsia" w:hint="eastAsia"/>
          <w:lang w:eastAsia="zh-CN"/>
        </w:rPr>
        <w:t>high computational complexity</w:t>
      </w:r>
      <w:r>
        <w:rPr>
          <w:rFonts w:eastAsiaTheme="minorEastAsia" w:hint="eastAsia"/>
          <w:lang w:eastAsia="zh-CN"/>
        </w:rPr>
        <w:t>, compared to ESE and MMSE-SIC</w:t>
      </w:r>
      <w:r w:rsidRPr="00956FFD">
        <w:rPr>
          <w:rFonts w:eastAsiaTheme="minorEastAsia" w:hint="eastAsia"/>
          <w:lang w:eastAsia="zh-CN"/>
        </w:rPr>
        <w:t xml:space="preserve">. </w:t>
      </w:r>
      <w:proofErr w:type="gramStart"/>
      <w:r w:rsidRPr="00956FFD">
        <w:rPr>
          <w:rFonts w:eastAsiaTheme="minorEastAsia" w:hint="eastAsia"/>
          <w:lang w:eastAsia="zh-CN"/>
        </w:rPr>
        <w:t>In Fig.</w:t>
      </w:r>
      <w:proofErr w:type="gramEnd"/>
      <w:r w:rsidRPr="00956FFD">
        <w:rPr>
          <w:rFonts w:eastAsiaTheme="minorEastAsia" w:hint="eastAsia"/>
          <w:lang w:eastAsia="zh-CN"/>
        </w:rPr>
        <w:t xml:space="preserve"> (c) </w:t>
      </w:r>
      <w:proofErr w:type="gramStart"/>
      <w:r w:rsidRPr="00956FFD">
        <w:rPr>
          <w:rFonts w:eastAsiaTheme="minorEastAsia" w:hint="eastAsia"/>
          <w:lang w:eastAsia="zh-CN"/>
        </w:rPr>
        <w:t>and</w:t>
      </w:r>
      <w:proofErr w:type="gramEnd"/>
      <w:r w:rsidRPr="00956FFD">
        <w:rPr>
          <w:rFonts w:eastAsiaTheme="minorEastAsia" w:hint="eastAsia"/>
          <w:lang w:eastAsia="zh-CN"/>
        </w:rPr>
        <w:t xml:space="preserve"> (d), there is performance gap between scheme A and IGMA with MAP. This may be caused by the spreading operation, which increase</w:t>
      </w:r>
      <w:r>
        <w:rPr>
          <w:rFonts w:eastAsiaTheme="minorEastAsia" w:hint="eastAsia"/>
          <w:lang w:eastAsia="zh-CN"/>
        </w:rPr>
        <w:t>s</w:t>
      </w:r>
      <w:r w:rsidRPr="00956FFD">
        <w:rPr>
          <w:rFonts w:eastAsiaTheme="minorEastAsia" w:hint="eastAsia"/>
          <w:lang w:eastAsia="zh-CN"/>
        </w:rPr>
        <w:t xml:space="preserve"> the LDPC coding rate </w:t>
      </w:r>
      <w:proofErr w:type="gramStart"/>
      <w:r w:rsidRPr="00956FFD">
        <w:rPr>
          <w:rFonts w:eastAsiaTheme="minorEastAsia" w:hint="eastAsia"/>
          <w:lang w:eastAsia="zh-CN"/>
        </w:rPr>
        <w:t>thus</w:t>
      </w:r>
      <w:proofErr w:type="gramEnd"/>
      <w:r w:rsidRPr="00956FFD">
        <w:rPr>
          <w:rFonts w:eastAsiaTheme="minorEastAsia" w:hint="eastAsia"/>
          <w:lang w:eastAsia="zh-CN"/>
        </w:rPr>
        <w:t xml:space="preserve"> decrease</w:t>
      </w:r>
      <w:r>
        <w:rPr>
          <w:rFonts w:eastAsiaTheme="minorEastAsia" w:hint="eastAsia"/>
          <w:lang w:eastAsia="zh-CN"/>
        </w:rPr>
        <w:t>s</w:t>
      </w:r>
      <w:r w:rsidRPr="00956FFD">
        <w:rPr>
          <w:rFonts w:eastAsiaTheme="minorEastAsia" w:hint="eastAsia"/>
          <w:lang w:eastAsia="zh-CN"/>
        </w:rPr>
        <w:t xml:space="preserve"> the obtained coding gain. The performance of scheme A</w:t>
      </w:r>
      <w:r>
        <w:rPr>
          <w:rFonts w:eastAsiaTheme="minorEastAsia" w:hint="eastAsia"/>
          <w:lang w:eastAsia="zh-CN"/>
        </w:rPr>
        <w:t xml:space="preserve">, which takes much time for simulation due to </w:t>
      </w:r>
      <w:r w:rsidRPr="00956FFD">
        <w:rPr>
          <w:rFonts w:eastAsiaTheme="minorEastAsia" w:hint="eastAsia"/>
          <w:lang w:eastAsia="zh-CN"/>
        </w:rPr>
        <w:t>significantly increased computational complexity</w:t>
      </w:r>
      <w:r>
        <w:rPr>
          <w:rFonts w:eastAsiaTheme="minorEastAsia" w:hint="eastAsia"/>
          <w:lang w:eastAsia="zh-CN"/>
        </w:rPr>
        <w:t xml:space="preserve"> from higher modulation order,</w:t>
      </w:r>
      <w:r w:rsidRPr="00956FFD">
        <w:rPr>
          <w:rFonts w:eastAsiaTheme="minorEastAsia" w:hint="eastAsia"/>
          <w:lang w:eastAsia="zh-CN"/>
        </w:rPr>
        <w:t xml:space="preserve"> </w:t>
      </w:r>
      <w:r>
        <w:rPr>
          <w:rFonts w:eastAsiaTheme="minorEastAsia" w:hint="eastAsia"/>
          <w:lang w:eastAsia="zh-CN"/>
        </w:rPr>
        <w:t>can</w:t>
      </w:r>
      <w:r w:rsidRPr="00956FFD">
        <w:rPr>
          <w:rFonts w:eastAsiaTheme="minorEastAsia" w:hint="eastAsia"/>
          <w:lang w:eastAsia="zh-CN"/>
        </w:rPr>
        <w:t xml:space="preserve">not </w:t>
      </w:r>
      <w:r>
        <w:rPr>
          <w:rFonts w:eastAsiaTheme="minorEastAsia" w:hint="eastAsia"/>
          <w:lang w:eastAsia="zh-CN"/>
        </w:rPr>
        <w:t xml:space="preserve">be </w:t>
      </w:r>
      <w:r w:rsidRPr="00956FFD">
        <w:rPr>
          <w:rFonts w:eastAsiaTheme="minorEastAsia" w:hint="eastAsia"/>
          <w:lang w:eastAsia="zh-CN"/>
        </w:rPr>
        <w:t>shown in Fig.</w:t>
      </w:r>
      <w:r>
        <w:rPr>
          <w:rFonts w:eastAsiaTheme="minorEastAsia" w:hint="eastAsia"/>
          <w:lang w:eastAsia="zh-CN"/>
        </w:rPr>
        <w:t xml:space="preserve"> 1</w:t>
      </w:r>
      <w:r w:rsidRPr="00956FFD">
        <w:rPr>
          <w:rFonts w:eastAsiaTheme="minorEastAsia" w:hint="eastAsia"/>
          <w:lang w:eastAsia="zh-CN"/>
        </w:rPr>
        <w:t xml:space="preserve"> (e)</w:t>
      </w:r>
      <w:r>
        <w:rPr>
          <w:rFonts w:eastAsiaTheme="minorEastAsia" w:hint="eastAsia"/>
          <w:lang w:eastAsia="zh-CN"/>
        </w:rPr>
        <w:t xml:space="preserve"> in this time. </w:t>
      </w:r>
    </w:p>
    <w:p w:rsidR="00EA2EBD" w:rsidRPr="00AD20DE" w:rsidRDefault="00EA2EBD" w:rsidP="00EA2EBD">
      <w:pPr>
        <w:pStyle w:val="ListParagraph"/>
        <w:numPr>
          <w:ilvl w:val="0"/>
          <w:numId w:val="41"/>
        </w:numPr>
        <w:ind w:firstLineChars="0"/>
        <w:rPr>
          <w:rFonts w:eastAsiaTheme="minorEastAsia"/>
          <w:b/>
          <w:i/>
          <w:u w:val="single"/>
          <w:lang w:eastAsia="zh-CN"/>
        </w:rPr>
      </w:pPr>
      <w:r>
        <w:rPr>
          <w:rFonts w:eastAsiaTheme="minorEastAsia" w:hint="eastAsia"/>
          <w:b/>
          <w:i/>
          <w:u w:val="single"/>
          <w:lang w:val="en-GB" w:eastAsia="zh-CN"/>
        </w:rPr>
        <w:lastRenderedPageBreak/>
        <w:t>12</w:t>
      </w:r>
      <w:r w:rsidRPr="00AD20DE">
        <w:rPr>
          <w:rFonts w:eastAsiaTheme="minorEastAsia" w:hint="eastAsia"/>
          <w:b/>
          <w:i/>
          <w:u w:val="single"/>
          <w:lang w:val="en-GB" w:eastAsia="zh-CN"/>
        </w:rPr>
        <w:t xml:space="preserve">-UE case with TDL-A channel and TBS {10, 20, 40, 60} Bytes. </w:t>
      </w:r>
    </w:p>
    <w:p w:rsidR="00EA2EBD" w:rsidRDefault="00141DA7" w:rsidP="00EA2EBD">
      <w:pPr>
        <w:rPr>
          <w:rFonts w:eastAsiaTheme="minorEastAsia"/>
          <w:lang w:eastAsia="zh-CN"/>
        </w:rPr>
      </w:pPr>
      <w:r w:rsidRPr="00141DA7">
        <w:rPr>
          <w:rFonts w:eastAsiaTheme="minorEastAsia"/>
          <w:noProof/>
          <w:lang w:eastAsia="zh-CN"/>
        </w:rPr>
        <w:drawing>
          <wp:inline distT="0" distB="0" distL="0" distR="0" wp14:anchorId="510B2DE6" wp14:editId="34ECAF1D">
            <wp:extent cx="2883877" cy="2162908"/>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885806" cy="2164354"/>
                    </a:xfrm>
                    <a:prstGeom prst="rect">
                      <a:avLst/>
                    </a:prstGeom>
                  </pic:spPr>
                </pic:pic>
              </a:graphicData>
            </a:graphic>
          </wp:inline>
        </w:drawing>
      </w:r>
      <w:r w:rsidRPr="00141DA7">
        <w:rPr>
          <w:noProof/>
          <w:lang w:eastAsia="zh-CN"/>
        </w:rPr>
        <w:t xml:space="preserve"> </w:t>
      </w:r>
      <w:r w:rsidRPr="00141DA7">
        <w:rPr>
          <w:rFonts w:eastAsiaTheme="minorEastAsia"/>
          <w:noProof/>
          <w:lang w:eastAsia="zh-CN"/>
        </w:rPr>
        <w:drawing>
          <wp:inline distT="0" distB="0" distL="0" distR="0" wp14:anchorId="124AE0DA" wp14:editId="5DA0B348">
            <wp:extent cx="2977661" cy="2233246"/>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977661" cy="2233246"/>
                    </a:xfrm>
                    <a:prstGeom prst="rect">
                      <a:avLst/>
                    </a:prstGeom>
                  </pic:spPr>
                </pic:pic>
              </a:graphicData>
            </a:graphic>
          </wp:inline>
        </w:drawing>
      </w:r>
    </w:p>
    <w:p w:rsidR="00EA2EBD" w:rsidRDefault="00EA2EBD" w:rsidP="00EA2EBD">
      <w:pPr>
        <w:rPr>
          <w:rFonts w:eastAsiaTheme="minorEastAsia"/>
          <w:lang w:eastAsia="zh-CN"/>
        </w:rPr>
      </w:pPr>
      <w:r>
        <w:rPr>
          <w:rFonts w:eastAsiaTheme="minorEastAsia" w:hint="eastAsia"/>
          <w:lang w:eastAsia="zh-CN"/>
        </w:rPr>
        <w:t xml:space="preserve">                      (a)                                          (</w:t>
      </w:r>
      <w:proofErr w:type="gramStart"/>
      <w:r>
        <w:rPr>
          <w:rFonts w:eastAsiaTheme="minorEastAsia" w:hint="eastAsia"/>
          <w:lang w:eastAsia="zh-CN"/>
        </w:rPr>
        <w:t>b</w:t>
      </w:r>
      <w:proofErr w:type="gramEnd"/>
      <w:r>
        <w:rPr>
          <w:rFonts w:eastAsiaTheme="minorEastAsia" w:hint="eastAsia"/>
          <w:lang w:eastAsia="zh-CN"/>
        </w:rPr>
        <w:t>)</w:t>
      </w:r>
    </w:p>
    <w:p w:rsidR="00EA2EBD" w:rsidRDefault="00141DA7" w:rsidP="00EA2EBD">
      <w:pPr>
        <w:rPr>
          <w:rFonts w:eastAsiaTheme="minorEastAsia"/>
          <w:lang w:eastAsia="zh-CN"/>
        </w:rPr>
      </w:pPr>
      <w:r w:rsidRPr="00141DA7">
        <w:rPr>
          <w:rFonts w:eastAsiaTheme="minorEastAsia"/>
          <w:noProof/>
          <w:lang w:eastAsia="zh-CN"/>
        </w:rPr>
        <w:drawing>
          <wp:inline distT="0" distB="0" distL="0" distR="0" wp14:anchorId="7DBB88DE" wp14:editId="1E7E9CAB">
            <wp:extent cx="2829169" cy="2121877"/>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829169" cy="2121877"/>
                    </a:xfrm>
                    <a:prstGeom prst="rect">
                      <a:avLst/>
                    </a:prstGeom>
                  </pic:spPr>
                </pic:pic>
              </a:graphicData>
            </a:graphic>
          </wp:inline>
        </w:drawing>
      </w:r>
      <w:r w:rsidRPr="00141DA7">
        <w:rPr>
          <w:noProof/>
          <w:lang w:eastAsia="zh-CN"/>
        </w:rPr>
        <w:t xml:space="preserve"> </w:t>
      </w:r>
      <w:r w:rsidRPr="00141DA7">
        <w:rPr>
          <w:rFonts w:eastAsiaTheme="minorEastAsia"/>
          <w:noProof/>
          <w:lang w:eastAsia="zh-CN"/>
        </w:rPr>
        <w:drawing>
          <wp:inline distT="0" distB="0" distL="0" distR="0" wp14:anchorId="7F1478FD" wp14:editId="4F728F4D">
            <wp:extent cx="2946400" cy="2209800"/>
            <wp:effectExtent l="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946400" cy="2209800"/>
                    </a:xfrm>
                    <a:prstGeom prst="rect">
                      <a:avLst/>
                    </a:prstGeom>
                  </pic:spPr>
                </pic:pic>
              </a:graphicData>
            </a:graphic>
          </wp:inline>
        </w:drawing>
      </w:r>
    </w:p>
    <w:p w:rsidR="00EA2EBD" w:rsidRDefault="00EA2EBD" w:rsidP="00EA2EBD">
      <w:pPr>
        <w:rPr>
          <w:rFonts w:eastAsiaTheme="minorEastAsia"/>
          <w:lang w:eastAsia="zh-CN"/>
        </w:rPr>
      </w:pPr>
      <w:r>
        <w:rPr>
          <w:rFonts w:eastAsiaTheme="minorEastAsia" w:hint="eastAsia"/>
          <w:lang w:eastAsia="zh-CN"/>
        </w:rPr>
        <w:t xml:space="preserve">                      (c)                                            (</w:t>
      </w:r>
      <w:proofErr w:type="gramStart"/>
      <w:r>
        <w:rPr>
          <w:rFonts w:eastAsiaTheme="minorEastAsia" w:hint="eastAsia"/>
          <w:lang w:eastAsia="zh-CN"/>
        </w:rPr>
        <w:t>d</w:t>
      </w:r>
      <w:proofErr w:type="gramEnd"/>
      <w:r>
        <w:rPr>
          <w:rFonts w:eastAsiaTheme="minorEastAsia" w:hint="eastAsia"/>
          <w:lang w:eastAsia="zh-CN"/>
        </w:rPr>
        <w:t>)</w:t>
      </w:r>
    </w:p>
    <w:p w:rsidR="00EA2EBD" w:rsidRPr="00065AA4" w:rsidRDefault="00EA2EBD" w:rsidP="00EA2EBD">
      <w:pPr>
        <w:jc w:val="center"/>
        <w:rPr>
          <w:rFonts w:eastAsiaTheme="minorEastAsia"/>
          <w:b/>
          <w:lang w:eastAsia="zh-CN"/>
        </w:rPr>
      </w:pPr>
      <w:bookmarkStart w:id="1" w:name="OLE_LINK2"/>
      <w:r w:rsidRPr="00065AA4">
        <w:rPr>
          <w:rFonts w:eastAsiaTheme="minorEastAsia" w:hint="eastAsia"/>
          <w:b/>
          <w:lang w:eastAsia="zh-CN"/>
        </w:rPr>
        <w:t xml:space="preserve">Fig. </w:t>
      </w:r>
      <w:r>
        <w:rPr>
          <w:rFonts w:eastAsiaTheme="minorEastAsia" w:hint="eastAsia"/>
          <w:b/>
          <w:lang w:eastAsia="zh-CN"/>
        </w:rPr>
        <w:t>3</w:t>
      </w:r>
      <w:r w:rsidRPr="00065AA4">
        <w:rPr>
          <w:rFonts w:eastAsiaTheme="minorEastAsia" w:hint="eastAsia"/>
          <w:b/>
          <w:lang w:eastAsia="zh-CN"/>
        </w:rPr>
        <w:t>: Evaluation results for 12UEs case with TDL-A</w:t>
      </w:r>
    </w:p>
    <w:bookmarkEnd w:id="1"/>
    <w:p w:rsidR="00EA2EBD" w:rsidRDefault="00EA2EBD" w:rsidP="00EA2EBD">
      <w:pPr>
        <w:jc w:val="both"/>
        <w:rPr>
          <w:rFonts w:eastAsiaTheme="minorEastAsia"/>
          <w:lang w:eastAsia="zh-CN"/>
        </w:rPr>
      </w:pPr>
      <w:r>
        <w:rPr>
          <w:rFonts w:eastAsiaTheme="minorEastAsia" w:hint="eastAsia"/>
          <w:lang w:eastAsia="zh-CN"/>
        </w:rPr>
        <w:t xml:space="preserve">Fig. 3 shows the BLER performance for 12-UE case. The observations are nearly the same with previous 9 </w:t>
      </w:r>
      <w:proofErr w:type="gramStart"/>
      <w:r>
        <w:rPr>
          <w:rFonts w:eastAsiaTheme="minorEastAsia" w:hint="eastAsia"/>
          <w:lang w:eastAsia="zh-CN"/>
        </w:rPr>
        <w:t>users</w:t>
      </w:r>
      <w:proofErr w:type="gramEnd"/>
      <w:r>
        <w:rPr>
          <w:rFonts w:eastAsiaTheme="minorEastAsia" w:hint="eastAsia"/>
          <w:lang w:eastAsia="zh-CN"/>
        </w:rPr>
        <w:t xml:space="preserve"> case. With more UEs, the multi-user interference becomes higher. Thus for larger TBS, </w:t>
      </w:r>
      <w:r>
        <w:rPr>
          <w:rFonts w:eastAsiaTheme="minorEastAsia"/>
          <w:lang w:eastAsia="zh-CN"/>
        </w:rPr>
        <w:t>the</w:t>
      </w:r>
      <w:r>
        <w:rPr>
          <w:rFonts w:eastAsiaTheme="minorEastAsia" w:hint="eastAsia"/>
          <w:lang w:eastAsia="zh-CN"/>
        </w:rPr>
        <w:t xml:space="preserve"> performance degradation is getting worse, which can be observed from Fig.3 (c) and (d).</w:t>
      </w:r>
    </w:p>
    <w:p w:rsidR="00EA2EBD" w:rsidRPr="00AD20DE" w:rsidRDefault="00EA2EBD" w:rsidP="00EA2EBD">
      <w:pPr>
        <w:pStyle w:val="ListParagraph"/>
        <w:numPr>
          <w:ilvl w:val="0"/>
          <w:numId w:val="41"/>
        </w:numPr>
        <w:ind w:firstLineChars="0"/>
        <w:rPr>
          <w:rFonts w:eastAsiaTheme="minorEastAsia"/>
          <w:b/>
          <w:i/>
          <w:u w:val="single"/>
          <w:lang w:eastAsia="zh-CN"/>
        </w:rPr>
      </w:pPr>
      <w:r>
        <w:rPr>
          <w:rFonts w:eastAsiaTheme="minorEastAsia" w:hint="eastAsia"/>
          <w:b/>
          <w:i/>
          <w:u w:val="single"/>
          <w:lang w:val="en-GB" w:eastAsia="zh-CN"/>
        </w:rPr>
        <w:t>18</w:t>
      </w:r>
      <w:r w:rsidRPr="00AD20DE">
        <w:rPr>
          <w:rFonts w:eastAsiaTheme="minorEastAsia" w:hint="eastAsia"/>
          <w:b/>
          <w:i/>
          <w:u w:val="single"/>
          <w:lang w:val="en-GB" w:eastAsia="zh-CN"/>
        </w:rPr>
        <w:t>-UE case with TDL-A channel and TBS {</w:t>
      </w:r>
      <w:proofErr w:type="gramStart"/>
      <w:r>
        <w:rPr>
          <w:rFonts w:eastAsiaTheme="minorEastAsia" w:hint="eastAsia"/>
          <w:b/>
          <w:i/>
          <w:u w:val="single"/>
          <w:lang w:val="en-GB" w:eastAsia="zh-CN"/>
        </w:rPr>
        <w:t>10</w:t>
      </w:r>
      <w:r w:rsidRPr="00AD20DE">
        <w:rPr>
          <w:rFonts w:eastAsiaTheme="minorEastAsia" w:hint="eastAsia"/>
          <w:b/>
          <w:i/>
          <w:u w:val="single"/>
          <w:lang w:val="en-GB" w:eastAsia="zh-CN"/>
        </w:rPr>
        <w:t xml:space="preserve"> }</w:t>
      </w:r>
      <w:proofErr w:type="gramEnd"/>
      <w:r w:rsidRPr="00AD20DE">
        <w:rPr>
          <w:rFonts w:eastAsiaTheme="minorEastAsia" w:hint="eastAsia"/>
          <w:b/>
          <w:i/>
          <w:u w:val="single"/>
          <w:lang w:val="en-GB" w:eastAsia="zh-CN"/>
        </w:rPr>
        <w:t xml:space="preserve"> Bytes. </w:t>
      </w:r>
    </w:p>
    <w:p w:rsidR="00EA2EBD" w:rsidRDefault="001C1A0D" w:rsidP="00EA2EBD">
      <w:pPr>
        <w:jc w:val="center"/>
        <w:rPr>
          <w:rFonts w:eastAsiaTheme="minorEastAsia"/>
          <w:lang w:eastAsia="zh-CN"/>
        </w:rPr>
      </w:pPr>
      <w:r w:rsidRPr="001C1A0D">
        <w:rPr>
          <w:rFonts w:eastAsiaTheme="minorEastAsia"/>
          <w:noProof/>
          <w:lang w:eastAsia="zh-CN"/>
        </w:rPr>
        <w:lastRenderedPageBreak/>
        <w:drawing>
          <wp:inline distT="0" distB="0" distL="0" distR="0" wp14:anchorId="5D6A89F9" wp14:editId="5B3C0AA5">
            <wp:extent cx="2825262" cy="2118947"/>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825262" cy="2118947"/>
                    </a:xfrm>
                    <a:prstGeom prst="rect">
                      <a:avLst/>
                    </a:prstGeom>
                  </pic:spPr>
                </pic:pic>
              </a:graphicData>
            </a:graphic>
          </wp:inline>
        </w:drawing>
      </w:r>
    </w:p>
    <w:p w:rsidR="00EA2EBD" w:rsidRPr="00065AA4" w:rsidRDefault="00EA2EBD" w:rsidP="00EA2EBD">
      <w:pPr>
        <w:jc w:val="center"/>
        <w:rPr>
          <w:rFonts w:eastAsiaTheme="minorEastAsia"/>
          <w:b/>
          <w:lang w:eastAsia="zh-CN"/>
        </w:rPr>
      </w:pPr>
      <w:r w:rsidRPr="00065AA4">
        <w:rPr>
          <w:rFonts w:eastAsiaTheme="minorEastAsia" w:hint="eastAsia"/>
          <w:b/>
          <w:lang w:eastAsia="zh-CN"/>
        </w:rPr>
        <w:t xml:space="preserve">Fig. </w:t>
      </w:r>
      <w:r>
        <w:rPr>
          <w:rFonts w:eastAsiaTheme="minorEastAsia" w:hint="eastAsia"/>
          <w:b/>
          <w:lang w:eastAsia="zh-CN"/>
        </w:rPr>
        <w:t>4</w:t>
      </w:r>
      <w:r w:rsidRPr="00065AA4">
        <w:rPr>
          <w:rFonts w:eastAsiaTheme="minorEastAsia" w:hint="eastAsia"/>
          <w:b/>
          <w:lang w:eastAsia="zh-CN"/>
        </w:rPr>
        <w:t>: Evaluation results for 1</w:t>
      </w:r>
      <w:r>
        <w:rPr>
          <w:rFonts w:eastAsiaTheme="minorEastAsia" w:hint="eastAsia"/>
          <w:b/>
          <w:lang w:eastAsia="zh-CN"/>
        </w:rPr>
        <w:t>8</w:t>
      </w:r>
      <w:r w:rsidRPr="00065AA4">
        <w:rPr>
          <w:rFonts w:eastAsiaTheme="minorEastAsia" w:hint="eastAsia"/>
          <w:b/>
          <w:lang w:eastAsia="zh-CN"/>
        </w:rPr>
        <w:t>UEs case with TDL-A</w:t>
      </w:r>
    </w:p>
    <w:p w:rsidR="00EA2EBD" w:rsidRPr="00675654" w:rsidRDefault="00EA2EBD" w:rsidP="00EA2EBD">
      <w:pPr>
        <w:jc w:val="both"/>
        <w:rPr>
          <w:rFonts w:eastAsiaTheme="minorEastAsia"/>
          <w:lang w:eastAsia="zh-CN"/>
        </w:rPr>
      </w:pPr>
      <w:r>
        <w:rPr>
          <w:rFonts w:eastAsiaTheme="minorEastAsia" w:hint="eastAsia"/>
          <w:lang w:eastAsia="zh-CN"/>
        </w:rPr>
        <w:t xml:space="preserve">In Fig. 4, the evaluation results of 18-UE case are shown. For larger UE number case, the multi-user interference becomes even more </w:t>
      </w:r>
      <w:r>
        <w:rPr>
          <w:rFonts w:eastAsiaTheme="minorEastAsia"/>
          <w:lang w:eastAsia="zh-CN"/>
        </w:rPr>
        <w:t>severe</w:t>
      </w:r>
      <w:r>
        <w:rPr>
          <w:rFonts w:eastAsiaTheme="minorEastAsia" w:hint="eastAsia"/>
          <w:lang w:eastAsia="zh-CN"/>
        </w:rPr>
        <w:t>, and the performance will be degraded significantly with the increase of coding rate. Meanwhile, the computational complexity for multi-user detection will also increase, especially for M</w:t>
      </w:r>
      <w:r>
        <w:rPr>
          <w:rFonts w:eastAsiaTheme="minorEastAsia"/>
          <w:lang w:eastAsia="zh-CN"/>
        </w:rPr>
        <w:t xml:space="preserve">AP or MPA detectors. </w:t>
      </w:r>
      <w:r>
        <w:rPr>
          <w:rFonts w:eastAsiaTheme="minorEastAsia" w:hint="eastAsia"/>
          <w:lang w:eastAsia="zh-CN"/>
        </w:rPr>
        <w:t xml:space="preserve">As a result, here only the results of 10 bytes TBS are provided in this time. From Fig. 4, we can observe that owing to the low coding rate, for such a high UE overloading case, the performances of ESE based schemes, (IGMA with ESE and scheme B) are nearly identical with IGMA </w:t>
      </w:r>
      <w:r>
        <w:rPr>
          <w:rFonts w:eastAsiaTheme="minorEastAsia"/>
          <w:lang w:eastAsia="zh-CN"/>
        </w:rPr>
        <w:t>with</w:t>
      </w:r>
      <w:r>
        <w:rPr>
          <w:rFonts w:eastAsiaTheme="minorEastAsia" w:hint="eastAsia"/>
          <w:lang w:eastAsia="zh-CN"/>
        </w:rPr>
        <w:t xml:space="preserve"> MAP detector. The MMSE-SIC based schemes achieve a bit worse performances, since SIC-type receiver may not be proper for larger UE number case. </w:t>
      </w:r>
    </w:p>
    <w:p w:rsidR="00EA2EBD" w:rsidRDefault="00EA2EBD" w:rsidP="00EA2EBD">
      <w:pPr>
        <w:rPr>
          <w:rFonts w:eastAsiaTheme="minorEastAsia"/>
          <w:b/>
          <w:i/>
          <w:lang w:eastAsia="zh-CN"/>
        </w:rPr>
      </w:pPr>
      <w:r>
        <w:rPr>
          <w:rFonts w:eastAsiaTheme="minorEastAsia" w:hint="eastAsia"/>
          <w:lang w:eastAsia="zh-CN"/>
        </w:rPr>
        <w:t xml:space="preserve">Based on above </w:t>
      </w:r>
      <w:r>
        <w:rPr>
          <w:rFonts w:eastAsiaTheme="minorEastAsia"/>
          <w:lang w:eastAsia="zh-CN"/>
        </w:rPr>
        <w:t>evaluation</w:t>
      </w:r>
      <w:r>
        <w:rPr>
          <w:rFonts w:eastAsiaTheme="minorEastAsia" w:hint="eastAsia"/>
          <w:lang w:eastAsia="zh-CN"/>
        </w:rPr>
        <w:t xml:space="preserve"> results, we have following observations.</w:t>
      </w:r>
    </w:p>
    <w:p w:rsidR="00EA2EBD" w:rsidRDefault="00EA2EBD" w:rsidP="00EA2EBD">
      <w:pPr>
        <w:rPr>
          <w:rFonts w:eastAsiaTheme="minorEastAsia"/>
          <w:b/>
          <w:i/>
          <w:lang w:eastAsia="zh-CN"/>
        </w:rPr>
      </w:pPr>
      <w:r>
        <w:rPr>
          <w:rFonts w:eastAsiaTheme="minorEastAsia" w:hint="eastAsia"/>
          <w:b/>
          <w:i/>
          <w:lang w:eastAsia="zh-CN"/>
        </w:rPr>
        <w:t xml:space="preserve">Observation 1: For low UE spectral efficiency, almost all evaluated </w:t>
      </w:r>
      <w:proofErr w:type="spellStart"/>
      <w:r>
        <w:rPr>
          <w:rFonts w:eastAsiaTheme="minorEastAsia" w:hint="eastAsia"/>
          <w:b/>
          <w:i/>
          <w:lang w:eastAsia="zh-CN"/>
        </w:rPr>
        <w:t>NoMA</w:t>
      </w:r>
      <w:proofErr w:type="spellEnd"/>
      <w:r>
        <w:rPr>
          <w:rFonts w:eastAsiaTheme="minorEastAsia" w:hint="eastAsia"/>
          <w:b/>
          <w:i/>
          <w:lang w:eastAsia="zh-CN"/>
        </w:rPr>
        <w:t xml:space="preserve"> schemes can provide good capability of user multiplexing (e.g. &gt;=300% overloading) with good BLER performance, even with low complexity detectors.</w:t>
      </w:r>
    </w:p>
    <w:p w:rsidR="00EA2EBD" w:rsidRPr="00FC56E5" w:rsidRDefault="00EA2EBD" w:rsidP="00EA2EBD">
      <w:pPr>
        <w:rPr>
          <w:rFonts w:eastAsiaTheme="minorEastAsia"/>
          <w:b/>
          <w:i/>
          <w:lang w:eastAsia="zh-CN"/>
        </w:rPr>
      </w:pPr>
      <w:r>
        <w:rPr>
          <w:rFonts w:eastAsiaTheme="minorEastAsia" w:hint="eastAsia"/>
          <w:b/>
          <w:i/>
          <w:lang w:eastAsia="zh-CN"/>
        </w:rPr>
        <w:t xml:space="preserve">Observation 2: In case of supporting high UE spectral efficiency, advanced receiver with higher computational complexity (e.g. MPA/MAP) or enabling of higher order modulation/ multi-layer transmission from single UE is required for NOMA. </w:t>
      </w:r>
    </w:p>
    <w:p w:rsidR="00EA2EBD" w:rsidRDefault="00EA2EBD" w:rsidP="000373EE">
      <w:pPr>
        <w:pStyle w:val="Heading2"/>
        <w:numPr>
          <w:ilvl w:val="0"/>
          <w:numId w:val="0"/>
        </w:numPr>
        <w:spacing w:line="320" w:lineRule="exact"/>
        <w:jc w:val="both"/>
        <w:rPr>
          <w:lang w:eastAsia="zh-CN"/>
        </w:rPr>
      </w:pPr>
      <w:r>
        <w:rPr>
          <w:rFonts w:hint="eastAsia"/>
          <w:lang w:eastAsia="zh-CN"/>
        </w:rPr>
        <w:t xml:space="preserve">2.2 Evaluation results for </w:t>
      </w:r>
      <w:proofErr w:type="spellStart"/>
      <w:r>
        <w:rPr>
          <w:rFonts w:hint="eastAsia"/>
          <w:lang w:eastAsia="zh-CN"/>
        </w:rPr>
        <w:t>eMBB</w:t>
      </w:r>
      <w:proofErr w:type="spellEnd"/>
      <w:r>
        <w:rPr>
          <w:rFonts w:hint="eastAsia"/>
          <w:lang w:eastAsia="zh-CN"/>
        </w:rPr>
        <w:t xml:space="preserve"> scenario</w:t>
      </w:r>
    </w:p>
    <w:p w:rsidR="00EA2EBD" w:rsidRDefault="00EA2EBD" w:rsidP="00EA2EBD">
      <w:pPr>
        <w:rPr>
          <w:rFonts w:eastAsiaTheme="minorEastAsia"/>
          <w:lang w:eastAsia="zh-CN"/>
        </w:rPr>
      </w:pPr>
      <w:r>
        <w:rPr>
          <w:rFonts w:eastAsiaTheme="minorEastAsia" w:hint="eastAsia"/>
          <w:lang w:eastAsia="zh-CN"/>
        </w:rPr>
        <w:t xml:space="preserve">The evaluation results for </w:t>
      </w:r>
      <w:proofErr w:type="spellStart"/>
      <w:r>
        <w:rPr>
          <w:rFonts w:eastAsiaTheme="minorEastAsia" w:hint="eastAsia"/>
          <w:lang w:eastAsia="zh-CN"/>
        </w:rPr>
        <w:t>eMBB</w:t>
      </w:r>
      <w:proofErr w:type="spellEnd"/>
      <w:r>
        <w:rPr>
          <w:rFonts w:eastAsiaTheme="minorEastAsia" w:hint="eastAsia"/>
          <w:lang w:eastAsia="zh-CN"/>
        </w:rPr>
        <w:t xml:space="preserve"> scenario are shown in this sub-section. Due to limited time, only 9-UE cases with 10, 20, 40, 60 bytes are evaluated as shown in Fig. </w:t>
      </w:r>
      <w:r w:rsidR="000C5119">
        <w:rPr>
          <w:rFonts w:eastAsiaTheme="minorEastAsia" w:hint="eastAsia"/>
          <w:lang w:eastAsia="zh-CN"/>
        </w:rPr>
        <w:t>5</w:t>
      </w:r>
      <w:r>
        <w:rPr>
          <w:rFonts w:eastAsiaTheme="minorEastAsia" w:hint="eastAsia"/>
          <w:lang w:eastAsia="zh-CN"/>
        </w:rPr>
        <w:t>.</w:t>
      </w:r>
    </w:p>
    <w:p w:rsidR="00EA2EBD" w:rsidRPr="00AD20DE" w:rsidRDefault="00EA2EBD" w:rsidP="00EA2EBD">
      <w:pPr>
        <w:pStyle w:val="ListParagraph"/>
        <w:numPr>
          <w:ilvl w:val="0"/>
          <w:numId w:val="41"/>
        </w:numPr>
        <w:ind w:firstLineChars="0"/>
        <w:rPr>
          <w:rFonts w:eastAsiaTheme="minorEastAsia"/>
          <w:b/>
          <w:i/>
          <w:u w:val="single"/>
          <w:lang w:eastAsia="zh-CN"/>
        </w:rPr>
      </w:pPr>
      <w:r w:rsidRPr="00AD20DE">
        <w:rPr>
          <w:rFonts w:eastAsiaTheme="minorEastAsia" w:hint="eastAsia"/>
          <w:b/>
          <w:i/>
          <w:u w:val="single"/>
          <w:lang w:val="en-GB" w:eastAsia="zh-CN"/>
        </w:rPr>
        <w:t xml:space="preserve">9-UE case with TDL-A channel and TBS {10, 20, 40, 60} Bytes. </w:t>
      </w:r>
    </w:p>
    <w:p w:rsidR="00EA2EBD" w:rsidRDefault="002B74F2" w:rsidP="00EA2EBD">
      <w:pPr>
        <w:rPr>
          <w:rFonts w:eastAsiaTheme="minorEastAsia"/>
          <w:lang w:eastAsia="zh-CN"/>
        </w:rPr>
      </w:pPr>
      <w:r w:rsidRPr="002B74F2">
        <w:rPr>
          <w:rFonts w:eastAsiaTheme="minorEastAsia"/>
          <w:noProof/>
          <w:lang w:eastAsia="zh-CN"/>
        </w:rPr>
        <w:lastRenderedPageBreak/>
        <w:drawing>
          <wp:inline distT="0" distB="0" distL="0" distR="0" wp14:anchorId="5CFEA65B" wp14:editId="3040DC48">
            <wp:extent cx="2942493" cy="2206869"/>
            <wp:effectExtent l="0" t="0" r="0" b="317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948683" cy="2211512"/>
                    </a:xfrm>
                    <a:prstGeom prst="rect">
                      <a:avLst/>
                    </a:prstGeom>
                  </pic:spPr>
                </pic:pic>
              </a:graphicData>
            </a:graphic>
          </wp:inline>
        </w:drawing>
      </w:r>
      <w:r w:rsidRPr="002B74F2">
        <w:rPr>
          <w:noProof/>
          <w:lang w:eastAsia="zh-CN"/>
        </w:rPr>
        <w:t xml:space="preserve"> </w:t>
      </w:r>
      <w:r w:rsidRPr="002B74F2">
        <w:rPr>
          <w:noProof/>
          <w:lang w:eastAsia="zh-CN"/>
        </w:rPr>
        <w:drawing>
          <wp:inline distT="0" distB="0" distL="0" distR="0" wp14:anchorId="19FEF208" wp14:editId="6497E523">
            <wp:extent cx="2938584" cy="2203938"/>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938585" cy="2203939"/>
                    </a:xfrm>
                    <a:prstGeom prst="rect">
                      <a:avLst/>
                    </a:prstGeom>
                  </pic:spPr>
                </pic:pic>
              </a:graphicData>
            </a:graphic>
          </wp:inline>
        </w:drawing>
      </w:r>
    </w:p>
    <w:p w:rsidR="00EA2EBD" w:rsidRDefault="00EA2EBD" w:rsidP="00EA2EBD">
      <w:pPr>
        <w:rPr>
          <w:rFonts w:eastAsiaTheme="minorEastAsia"/>
          <w:lang w:eastAsia="zh-CN"/>
        </w:rPr>
      </w:pPr>
      <w:r>
        <w:rPr>
          <w:rFonts w:eastAsiaTheme="minorEastAsia" w:hint="eastAsia"/>
          <w:lang w:eastAsia="zh-CN"/>
        </w:rPr>
        <w:t xml:space="preserve">                       (a)                                             (</w:t>
      </w:r>
      <w:proofErr w:type="gramStart"/>
      <w:r>
        <w:rPr>
          <w:rFonts w:eastAsiaTheme="minorEastAsia" w:hint="eastAsia"/>
          <w:lang w:eastAsia="zh-CN"/>
        </w:rPr>
        <w:t>b</w:t>
      </w:r>
      <w:proofErr w:type="gramEnd"/>
      <w:r>
        <w:rPr>
          <w:rFonts w:eastAsiaTheme="minorEastAsia" w:hint="eastAsia"/>
          <w:lang w:eastAsia="zh-CN"/>
        </w:rPr>
        <w:t>)</w:t>
      </w:r>
    </w:p>
    <w:p w:rsidR="00EA2EBD" w:rsidRDefault="002B74F2" w:rsidP="00EA2EBD">
      <w:pPr>
        <w:rPr>
          <w:rFonts w:eastAsiaTheme="minorEastAsia"/>
          <w:lang w:eastAsia="zh-CN"/>
        </w:rPr>
      </w:pPr>
      <w:r w:rsidRPr="002B74F2">
        <w:rPr>
          <w:noProof/>
          <w:lang w:eastAsia="zh-CN"/>
        </w:rPr>
        <w:drawing>
          <wp:inline distT="0" distB="0" distL="0" distR="0" wp14:anchorId="6798601F" wp14:editId="5BAC702F">
            <wp:extent cx="2942493" cy="2206869"/>
            <wp:effectExtent l="0" t="0" r="0" b="317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942494" cy="2206870"/>
                    </a:xfrm>
                    <a:prstGeom prst="rect">
                      <a:avLst/>
                    </a:prstGeom>
                  </pic:spPr>
                </pic:pic>
              </a:graphicData>
            </a:graphic>
          </wp:inline>
        </w:drawing>
      </w:r>
      <w:r w:rsidRPr="002B74F2">
        <w:rPr>
          <w:noProof/>
          <w:lang w:eastAsia="zh-CN"/>
        </w:rPr>
        <w:t xml:space="preserve"> </w:t>
      </w:r>
      <w:r w:rsidRPr="002B74F2">
        <w:rPr>
          <w:rFonts w:eastAsiaTheme="minorEastAsia"/>
          <w:noProof/>
          <w:lang w:eastAsia="zh-CN"/>
        </w:rPr>
        <w:drawing>
          <wp:inline distT="0" distB="0" distL="0" distR="0" wp14:anchorId="66D1A3F4" wp14:editId="138BA707">
            <wp:extent cx="2938586" cy="2203938"/>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942754" cy="2207064"/>
                    </a:xfrm>
                    <a:prstGeom prst="rect">
                      <a:avLst/>
                    </a:prstGeom>
                  </pic:spPr>
                </pic:pic>
              </a:graphicData>
            </a:graphic>
          </wp:inline>
        </w:drawing>
      </w:r>
    </w:p>
    <w:p w:rsidR="00EA2EBD" w:rsidRDefault="00EA2EBD" w:rsidP="00EA2EBD">
      <w:pPr>
        <w:rPr>
          <w:rFonts w:eastAsiaTheme="minorEastAsia"/>
          <w:lang w:eastAsia="zh-CN"/>
        </w:rPr>
      </w:pPr>
      <w:r>
        <w:rPr>
          <w:rFonts w:eastAsiaTheme="minorEastAsia" w:hint="eastAsia"/>
          <w:lang w:eastAsia="zh-CN"/>
        </w:rPr>
        <w:t xml:space="preserve">                       (c)                                             (</w:t>
      </w:r>
      <w:proofErr w:type="gramStart"/>
      <w:r>
        <w:rPr>
          <w:rFonts w:eastAsiaTheme="minorEastAsia" w:hint="eastAsia"/>
          <w:lang w:eastAsia="zh-CN"/>
        </w:rPr>
        <w:t>d</w:t>
      </w:r>
      <w:proofErr w:type="gramEnd"/>
      <w:r>
        <w:rPr>
          <w:rFonts w:eastAsiaTheme="minorEastAsia" w:hint="eastAsia"/>
          <w:lang w:eastAsia="zh-CN"/>
        </w:rPr>
        <w:t>)</w:t>
      </w:r>
    </w:p>
    <w:p w:rsidR="00EA2EBD" w:rsidRPr="005B1950" w:rsidRDefault="00EA2EBD" w:rsidP="00EA2EBD">
      <w:pPr>
        <w:jc w:val="center"/>
        <w:rPr>
          <w:rFonts w:eastAsiaTheme="minorEastAsia"/>
          <w:b/>
          <w:lang w:eastAsia="zh-CN"/>
        </w:rPr>
      </w:pPr>
      <w:bookmarkStart w:id="2" w:name="OLE_LINK3"/>
      <w:proofErr w:type="gramStart"/>
      <w:r w:rsidRPr="005B1950">
        <w:rPr>
          <w:rFonts w:eastAsiaTheme="minorEastAsia" w:hint="eastAsia"/>
          <w:b/>
          <w:lang w:eastAsia="zh-CN"/>
        </w:rPr>
        <w:t xml:space="preserve">Fig. </w:t>
      </w:r>
      <w:r>
        <w:rPr>
          <w:rFonts w:eastAsiaTheme="minorEastAsia" w:hint="eastAsia"/>
          <w:b/>
          <w:lang w:eastAsia="zh-CN"/>
        </w:rPr>
        <w:t>5</w:t>
      </w:r>
      <w:r w:rsidRPr="005B1950">
        <w:rPr>
          <w:rFonts w:eastAsiaTheme="minorEastAsia" w:hint="eastAsia"/>
          <w:b/>
          <w:lang w:eastAsia="zh-CN"/>
        </w:rPr>
        <w:t>.</w:t>
      </w:r>
      <w:proofErr w:type="gramEnd"/>
      <w:r w:rsidRPr="005B1950">
        <w:rPr>
          <w:rFonts w:eastAsiaTheme="minorEastAsia" w:hint="eastAsia"/>
          <w:b/>
          <w:lang w:eastAsia="zh-CN"/>
        </w:rPr>
        <w:t xml:space="preserve"> Evaluation results for </w:t>
      </w:r>
      <w:proofErr w:type="spellStart"/>
      <w:r w:rsidRPr="005B1950">
        <w:rPr>
          <w:rFonts w:eastAsiaTheme="minorEastAsia" w:hint="eastAsia"/>
          <w:b/>
          <w:lang w:eastAsia="zh-CN"/>
        </w:rPr>
        <w:t>eMBB</w:t>
      </w:r>
      <w:proofErr w:type="spellEnd"/>
      <w:r w:rsidRPr="005B1950">
        <w:rPr>
          <w:rFonts w:eastAsiaTheme="minorEastAsia" w:hint="eastAsia"/>
          <w:b/>
          <w:lang w:eastAsia="zh-CN"/>
        </w:rPr>
        <w:t xml:space="preserve"> scenario</w:t>
      </w:r>
    </w:p>
    <w:bookmarkEnd w:id="2"/>
    <w:p w:rsidR="00EA2EBD" w:rsidRDefault="00EA2EBD" w:rsidP="00EA2EBD">
      <w:pPr>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eMBB</w:t>
      </w:r>
      <w:proofErr w:type="spellEnd"/>
      <w:r>
        <w:rPr>
          <w:rFonts w:eastAsiaTheme="minorEastAsia" w:hint="eastAsia"/>
          <w:lang w:eastAsia="zh-CN"/>
        </w:rPr>
        <w:t xml:space="preserve"> case, more PRBs are used for evaluation. As a result, even with the same coding rate, longer coding length is applied, which means coding gain is better compared with simulated </w:t>
      </w:r>
      <w:proofErr w:type="spellStart"/>
      <w:r>
        <w:rPr>
          <w:rFonts w:eastAsiaTheme="minorEastAsia" w:hint="eastAsia"/>
          <w:lang w:eastAsia="zh-CN"/>
        </w:rPr>
        <w:t>mMTC</w:t>
      </w:r>
      <w:proofErr w:type="spellEnd"/>
      <w:r>
        <w:rPr>
          <w:rFonts w:eastAsiaTheme="minorEastAsia" w:hint="eastAsia"/>
          <w:lang w:eastAsia="zh-CN"/>
        </w:rPr>
        <w:t xml:space="preserve"> case. As a result, the low coding rate based schemes, for </w:t>
      </w:r>
      <w:r>
        <w:rPr>
          <w:rFonts w:eastAsiaTheme="minorEastAsia"/>
          <w:lang w:eastAsia="zh-CN"/>
        </w:rPr>
        <w:t>example</w:t>
      </w:r>
      <w:r>
        <w:rPr>
          <w:rFonts w:eastAsiaTheme="minorEastAsia" w:hint="eastAsia"/>
          <w:lang w:eastAsia="zh-CN"/>
        </w:rPr>
        <w:t xml:space="preserve">, scheme B and scheme C, may achieve better performance in some cases, which can be observed in Fig. 5 (b) and (c). However, since sparsity for IGMA can be configurable, if density approaching 1 is configured for IGMA, its performance can also be improved in such simulation cases. In addition, IGMA could provide power gain via sparse mapping when channel coding gain is too low to overcome the interference, thus IGMA can outperform purely low coding rate based NOMA in relatively higher spectrum efficiency case, as shown in Fig. 5(d). </w:t>
      </w:r>
    </w:p>
    <w:p w:rsidR="00EA2EBD" w:rsidRDefault="00EA2EBD" w:rsidP="00EA2EBD">
      <w:pPr>
        <w:rPr>
          <w:rFonts w:eastAsiaTheme="minorEastAsia"/>
          <w:lang w:eastAsia="zh-CN"/>
        </w:rPr>
      </w:pPr>
      <w:r>
        <w:rPr>
          <w:rFonts w:eastAsiaTheme="minorEastAsia" w:hint="eastAsia"/>
          <w:lang w:eastAsia="zh-CN"/>
        </w:rPr>
        <w:t xml:space="preserve">Based on above analysis, we have </w:t>
      </w:r>
      <w:r>
        <w:rPr>
          <w:rFonts w:eastAsiaTheme="minorEastAsia"/>
          <w:lang w:eastAsia="zh-CN"/>
        </w:rPr>
        <w:t>following</w:t>
      </w:r>
      <w:r>
        <w:rPr>
          <w:rFonts w:eastAsiaTheme="minorEastAsia" w:hint="eastAsia"/>
          <w:lang w:eastAsia="zh-CN"/>
        </w:rPr>
        <w:t xml:space="preserve"> observations.</w:t>
      </w:r>
    </w:p>
    <w:p w:rsidR="00EA2EBD" w:rsidRPr="002B3876" w:rsidRDefault="00EA2EBD" w:rsidP="00EA2EBD">
      <w:pPr>
        <w:rPr>
          <w:rFonts w:eastAsiaTheme="minorEastAsia"/>
          <w:lang w:eastAsia="zh-CN"/>
        </w:rPr>
      </w:pPr>
      <w:r>
        <w:rPr>
          <w:rFonts w:eastAsiaTheme="minorEastAsia" w:hint="eastAsia"/>
          <w:b/>
          <w:i/>
          <w:lang w:eastAsia="zh-CN"/>
        </w:rPr>
        <w:t>Observation 3</w:t>
      </w:r>
      <w:r w:rsidRPr="005900AA">
        <w:rPr>
          <w:rFonts w:eastAsiaTheme="minorEastAsia" w:hint="eastAsia"/>
          <w:b/>
          <w:i/>
          <w:lang w:eastAsia="zh-CN"/>
        </w:rPr>
        <w:t xml:space="preserve">: </w:t>
      </w:r>
      <w:r>
        <w:rPr>
          <w:rFonts w:eastAsiaTheme="minorEastAsia" w:hint="eastAsia"/>
          <w:b/>
          <w:i/>
          <w:lang w:eastAsia="zh-CN"/>
        </w:rPr>
        <w:t>By configuring mapping density, proposed IGMA can achieve good trade-off between sparsity and channel coding gain.</w:t>
      </w:r>
    </w:p>
    <w:p w:rsidR="00EA2EBD" w:rsidRDefault="00EA2EBD" w:rsidP="000373EE">
      <w:pPr>
        <w:pStyle w:val="Heading2"/>
        <w:numPr>
          <w:ilvl w:val="0"/>
          <w:numId w:val="0"/>
        </w:numPr>
        <w:spacing w:line="320" w:lineRule="exact"/>
        <w:jc w:val="both"/>
        <w:rPr>
          <w:lang w:eastAsia="zh-CN"/>
        </w:rPr>
      </w:pPr>
      <w:r>
        <w:rPr>
          <w:rFonts w:hint="eastAsia"/>
          <w:lang w:eastAsia="zh-CN"/>
        </w:rPr>
        <w:lastRenderedPageBreak/>
        <w:t>2.3 Evaluation results for URLLC scenario</w:t>
      </w:r>
    </w:p>
    <w:p w:rsidR="00EA2EBD" w:rsidRDefault="00EA2EBD" w:rsidP="00EA2EBD">
      <w:pPr>
        <w:rPr>
          <w:rFonts w:eastAsiaTheme="minorEastAsia"/>
          <w:lang w:eastAsia="zh-CN"/>
        </w:rPr>
      </w:pPr>
      <w:r>
        <w:rPr>
          <w:rFonts w:eastAsiaTheme="minorEastAsia" w:hint="eastAsia"/>
          <w:lang w:eastAsia="zh-CN"/>
        </w:rPr>
        <w:t xml:space="preserve">In this sub-section, evaluation results for URLLC scenario are demonstrated to show the potential application of </w:t>
      </w:r>
      <w:proofErr w:type="spellStart"/>
      <w:r>
        <w:rPr>
          <w:rFonts w:eastAsiaTheme="minorEastAsia" w:hint="eastAsia"/>
          <w:lang w:eastAsia="zh-CN"/>
        </w:rPr>
        <w:t>NoMA</w:t>
      </w:r>
      <w:proofErr w:type="spellEnd"/>
      <w:r>
        <w:rPr>
          <w:rFonts w:eastAsiaTheme="minorEastAsia" w:hint="eastAsia"/>
          <w:lang w:eastAsia="zh-CN"/>
        </w:rPr>
        <w:t xml:space="preserve"> schemes. The BLER performances for various schemes are shown in Fig. </w:t>
      </w:r>
      <w:r w:rsidR="000C5119">
        <w:rPr>
          <w:rFonts w:eastAsiaTheme="minorEastAsia" w:hint="eastAsia"/>
          <w:lang w:eastAsia="zh-CN"/>
        </w:rPr>
        <w:t>6</w:t>
      </w:r>
      <w:r>
        <w:rPr>
          <w:rFonts w:eastAsiaTheme="minorEastAsia" w:hint="eastAsia"/>
          <w:lang w:eastAsia="zh-CN"/>
        </w:rPr>
        <w:t>.</w:t>
      </w:r>
    </w:p>
    <w:p w:rsidR="00EA2EBD" w:rsidRPr="00AD20DE" w:rsidRDefault="00EA2EBD" w:rsidP="00EA2EBD">
      <w:pPr>
        <w:pStyle w:val="ListParagraph"/>
        <w:numPr>
          <w:ilvl w:val="0"/>
          <w:numId w:val="41"/>
        </w:numPr>
        <w:ind w:firstLineChars="0"/>
        <w:rPr>
          <w:rFonts w:eastAsiaTheme="minorEastAsia"/>
          <w:b/>
          <w:i/>
          <w:u w:val="single"/>
          <w:lang w:eastAsia="zh-CN"/>
        </w:rPr>
      </w:pPr>
      <w:r w:rsidRPr="00AD20DE">
        <w:rPr>
          <w:rFonts w:eastAsiaTheme="minorEastAsia" w:hint="eastAsia"/>
          <w:b/>
          <w:i/>
          <w:u w:val="single"/>
          <w:lang w:val="en-GB" w:eastAsia="zh-CN"/>
        </w:rPr>
        <w:t xml:space="preserve">9-UE case with TDL-A channel and TBS </w:t>
      </w:r>
      <w:r>
        <w:rPr>
          <w:rFonts w:eastAsiaTheme="minorEastAsia" w:hint="eastAsia"/>
          <w:b/>
          <w:i/>
          <w:u w:val="single"/>
          <w:lang w:val="en-GB" w:eastAsia="zh-CN"/>
        </w:rPr>
        <w:t>10</w:t>
      </w:r>
      <w:r w:rsidRPr="00AD20DE">
        <w:rPr>
          <w:rFonts w:eastAsiaTheme="minorEastAsia" w:hint="eastAsia"/>
          <w:b/>
          <w:i/>
          <w:u w:val="single"/>
          <w:lang w:val="en-GB" w:eastAsia="zh-CN"/>
        </w:rPr>
        <w:t xml:space="preserve"> Bytes. </w:t>
      </w:r>
    </w:p>
    <w:p w:rsidR="00EA2EBD" w:rsidRDefault="00496E65" w:rsidP="00EA2EBD">
      <w:pPr>
        <w:jc w:val="center"/>
        <w:rPr>
          <w:rFonts w:eastAsiaTheme="minorEastAsia"/>
          <w:lang w:eastAsia="zh-CN"/>
        </w:rPr>
      </w:pPr>
      <w:r w:rsidRPr="00496E65">
        <w:rPr>
          <w:rFonts w:eastAsiaTheme="minorEastAsia"/>
          <w:noProof/>
          <w:lang w:eastAsia="zh-CN"/>
        </w:rPr>
        <w:drawing>
          <wp:inline distT="0" distB="0" distL="0" distR="0" wp14:anchorId="0E2A63AE" wp14:editId="0B3EC39C">
            <wp:extent cx="2930770" cy="2198078"/>
            <wp:effectExtent l="0" t="0" r="317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930770" cy="2198078"/>
                    </a:xfrm>
                    <a:prstGeom prst="rect">
                      <a:avLst/>
                    </a:prstGeom>
                  </pic:spPr>
                </pic:pic>
              </a:graphicData>
            </a:graphic>
          </wp:inline>
        </w:drawing>
      </w:r>
    </w:p>
    <w:p w:rsidR="00EA2EBD" w:rsidRPr="005B1950" w:rsidRDefault="00EA2EBD" w:rsidP="00EA2EBD">
      <w:pPr>
        <w:jc w:val="center"/>
        <w:rPr>
          <w:rFonts w:eastAsiaTheme="minorEastAsia"/>
          <w:b/>
          <w:lang w:eastAsia="zh-CN"/>
        </w:rPr>
      </w:pPr>
      <w:proofErr w:type="gramStart"/>
      <w:r w:rsidRPr="005B1950">
        <w:rPr>
          <w:rFonts w:eastAsiaTheme="minorEastAsia" w:hint="eastAsia"/>
          <w:b/>
          <w:lang w:eastAsia="zh-CN"/>
        </w:rPr>
        <w:t xml:space="preserve">Fig. </w:t>
      </w:r>
      <w:r>
        <w:rPr>
          <w:rFonts w:eastAsiaTheme="minorEastAsia" w:hint="eastAsia"/>
          <w:b/>
          <w:lang w:eastAsia="zh-CN"/>
        </w:rPr>
        <w:t>6</w:t>
      </w:r>
      <w:r w:rsidRPr="005B1950">
        <w:rPr>
          <w:rFonts w:eastAsiaTheme="minorEastAsia" w:hint="eastAsia"/>
          <w:b/>
          <w:lang w:eastAsia="zh-CN"/>
        </w:rPr>
        <w:t>.</w:t>
      </w:r>
      <w:proofErr w:type="gramEnd"/>
      <w:r w:rsidRPr="005B1950">
        <w:rPr>
          <w:rFonts w:eastAsiaTheme="minorEastAsia" w:hint="eastAsia"/>
          <w:b/>
          <w:lang w:eastAsia="zh-CN"/>
        </w:rPr>
        <w:t xml:space="preserve"> Evaluation results for </w:t>
      </w:r>
      <w:r>
        <w:rPr>
          <w:rFonts w:eastAsiaTheme="minorEastAsia" w:hint="eastAsia"/>
          <w:b/>
          <w:lang w:eastAsia="zh-CN"/>
        </w:rPr>
        <w:t>URLLC</w:t>
      </w:r>
      <w:r w:rsidRPr="005B1950">
        <w:rPr>
          <w:rFonts w:eastAsiaTheme="minorEastAsia" w:hint="eastAsia"/>
          <w:b/>
          <w:lang w:eastAsia="zh-CN"/>
        </w:rPr>
        <w:t xml:space="preserve"> scenario</w:t>
      </w:r>
    </w:p>
    <w:p w:rsidR="00EA2EBD" w:rsidRDefault="00EA2EBD" w:rsidP="00EA2EBD">
      <w:pPr>
        <w:rPr>
          <w:rFonts w:eastAsiaTheme="minorEastAsia"/>
          <w:lang w:eastAsia="zh-CN"/>
        </w:rPr>
      </w:pPr>
      <w:r>
        <w:rPr>
          <w:rFonts w:eastAsiaTheme="minorEastAsia" w:hint="eastAsia"/>
          <w:lang w:eastAsia="zh-CN"/>
        </w:rPr>
        <w:t xml:space="preserve">From Fig. 6, we can observe that all evaluated schemes, including IGMA with ESE detector, scheme B, </w:t>
      </w:r>
      <w:r w:rsidR="00496E65">
        <w:rPr>
          <w:rFonts w:eastAsiaTheme="minorEastAsia" w:hint="eastAsia"/>
          <w:lang w:eastAsia="zh-CN"/>
        </w:rPr>
        <w:t xml:space="preserve">and </w:t>
      </w:r>
      <w:r>
        <w:rPr>
          <w:rFonts w:eastAsiaTheme="minorEastAsia" w:hint="eastAsia"/>
          <w:lang w:eastAsia="zh-CN"/>
        </w:rPr>
        <w:t>C, can achieve the target 10</w:t>
      </w:r>
      <w:r w:rsidRPr="00C76141">
        <w:rPr>
          <w:rFonts w:eastAsiaTheme="minorEastAsia" w:hint="eastAsia"/>
          <w:vertAlign w:val="superscript"/>
          <w:lang w:eastAsia="zh-CN"/>
        </w:rPr>
        <w:t>-3</w:t>
      </w:r>
      <w:r>
        <w:rPr>
          <w:rFonts w:eastAsiaTheme="minorEastAsia" w:hint="eastAsia"/>
          <w:lang w:eastAsia="zh-CN"/>
        </w:rPr>
        <w:t xml:space="preserve"> BLER assuming ideal channel estimation. In this case, the performance of IGMA with ESE is still among the best of all the schemes. Note that IGMA can achieve similar performance with scheme B because the mapping density of IGMA could be configurable, as explained before. However, the reliability of URLLC is very high and NOMA may be much </w:t>
      </w:r>
      <w:r w:rsidRPr="008F56AE">
        <w:rPr>
          <w:rFonts w:eastAsiaTheme="minorEastAsia"/>
          <w:lang w:eastAsia="zh-CN"/>
        </w:rPr>
        <w:t>susceptive</w:t>
      </w:r>
      <w:r>
        <w:rPr>
          <w:rFonts w:eastAsiaTheme="minorEastAsia" w:hint="eastAsia"/>
          <w:lang w:eastAsia="zh-CN"/>
        </w:rPr>
        <w:t xml:space="preserve"> to </w:t>
      </w:r>
      <w:r>
        <w:rPr>
          <w:rFonts w:eastAsiaTheme="minorEastAsia"/>
          <w:lang w:eastAsia="zh-CN"/>
        </w:rPr>
        <w:t>imperfection</w:t>
      </w:r>
      <w:r>
        <w:rPr>
          <w:rFonts w:eastAsiaTheme="minorEastAsia" w:hint="eastAsia"/>
          <w:lang w:eastAsia="zh-CN"/>
        </w:rPr>
        <w:t xml:space="preserve"> of channel estimation, so careful evaluation with realistic channel estimation is MUST to conclude the potential of NOMA for URLLC scenario.</w:t>
      </w:r>
    </w:p>
    <w:p w:rsidR="00EA2EBD" w:rsidRPr="007776B1" w:rsidRDefault="00EA2EBD" w:rsidP="00EA2EBD">
      <w:pPr>
        <w:rPr>
          <w:rFonts w:eastAsiaTheme="minorEastAsia"/>
          <w:lang w:eastAsia="zh-CN"/>
        </w:rPr>
      </w:pPr>
      <w:r>
        <w:rPr>
          <w:rFonts w:eastAsiaTheme="minorEastAsia" w:hint="eastAsia"/>
          <w:lang w:eastAsia="zh-CN"/>
        </w:rPr>
        <w:t>Based on above analysis, we have following observation.</w:t>
      </w:r>
    </w:p>
    <w:p w:rsidR="00EA2EBD" w:rsidRPr="00246826" w:rsidRDefault="00EA2EBD" w:rsidP="00EA2EBD">
      <w:pPr>
        <w:rPr>
          <w:rFonts w:eastAsiaTheme="minorEastAsia"/>
          <w:lang w:eastAsia="zh-CN"/>
        </w:rPr>
      </w:pPr>
      <w:r>
        <w:rPr>
          <w:rFonts w:eastAsiaTheme="minorEastAsia" w:hint="eastAsia"/>
          <w:b/>
          <w:i/>
          <w:lang w:eastAsia="zh-CN"/>
        </w:rPr>
        <w:t>Observation 4</w:t>
      </w:r>
      <w:r w:rsidRPr="005900AA">
        <w:rPr>
          <w:rFonts w:eastAsiaTheme="minorEastAsia" w:hint="eastAsia"/>
          <w:b/>
          <w:i/>
          <w:lang w:eastAsia="zh-CN"/>
        </w:rPr>
        <w:t xml:space="preserve">: </w:t>
      </w:r>
      <w:r>
        <w:rPr>
          <w:rFonts w:eastAsiaTheme="minorEastAsia" w:hint="eastAsia"/>
          <w:b/>
          <w:i/>
          <w:lang w:eastAsia="zh-CN"/>
        </w:rPr>
        <w:t xml:space="preserve">NOMA based on low coding rate and ESE detection, including IGMA, has great potential to support URLLC scenario. </w:t>
      </w:r>
    </w:p>
    <w:p w:rsidR="00EA2EBD" w:rsidRDefault="00EA2EBD" w:rsidP="000373EE">
      <w:pPr>
        <w:pStyle w:val="Heading2"/>
        <w:numPr>
          <w:ilvl w:val="0"/>
          <w:numId w:val="0"/>
        </w:numPr>
        <w:spacing w:line="320" w:lineRule="exact"/>
        <w:jc w:val="both"/>
        <w:rPr>
          <w:lang w:eastAsia="zh-CN"/>
        </w:rPr>
      </w:pPr>
      <w:r>
        <w:rPr>
          <w:rFonts w:hint="eastAsia"/>
          <w:lang w:eastAsia="zh-CN"/>
        </w:rPr>
        <w:t>2.4 Evaluation results for multi-cell scenario</w:t>
      </w:r>
    </w:p>
    <w:p w:rsidR="00EA2EBD" w:rsidRDefault="00EA2EBD" w:rsidP="00EA2EBD">
      <w:pPr>
        <w:rPr>
          <w:rFonts w:eastAsiaTheme="minorEastAsia"/>
          <w:lang w:val="en-GB" w:eastAsia="zh-CN"/>
        </w:rPr>
      </w:pPr>
      <w:r>
        <w:rPr>
          <w:rFonts w:eastAsiaTheme="minorEastAsia" w:hint="eastAsia"/>
          <w:lang w:val="en-GB" w:eastAsia="zh-CN"/>
        </w:rPr>
        <w:t xml:space="preserve">The performance of IGMA under multi-cell scenario is </w:t>
      </w:r>
      <w:r>
        <w:rPr>
          <w:rFonts w:eastAsiaTheme="minorEastAsia"/>
          <w:lang w:val="en-GB" w:eastAsia="zh-CN"/>
        </w:rPr>
        <w:t>analysed</w:t>
      </w:r>
      <w:r>
        <w:rPr>
          <w:rFonts w:eastAsiaTheme="minorEastAsia" w:hint="eastAsia"/>
          <w:lang w:val="en-GB" w:eastAsia="zh-CN"/>
        </w:rPr>
        <w:t xml:space="preserve"> in this sub-section. Here 9-UE case with TDL-A channel model is considered. Meanwhile, IGMA with two mapping densities, namely, 0.5 and 1, are considered to observe the abilities against ICI. One inter-cell interference UE with the same transmit power is considered. Note that this UE is a normal UE without sparsity mapping. The </w:t>
      </w:r>
      <w:r>
        <w:rPr>
          <w:rFonts w:eastAsiaTheme="minorEastAsia"/>
          <w:lang w:val="en-GB" w:eastAsia="zh-CN"/>
        </w:rPr>
        <w:t>scenario</w:t>
      </w:r>
      <w:r>
        <w:rPr>
          <w:rFonts w:eastAsiaTheme="minorEastAsia" w:hint="eastAsia"/>
          <w:lang w:val="en-GB" w:eastAsia="zh-CN"/>
        </w:rPr>
        <w:t xml:space="preserve"> can be regarded as the case that PUSCH transmission from other cell is interfering to the cell-edge UEs with </w:t>
      </w:r>
      <w:proofErr w:type="spellStart"/>
      <w:r>
        <w:rPr>
          <w:rFonts w:eastAsiaTheme="minorEastAsia" w:hint="eastAsia"/>
          <w:lang w:val="en-GB" w:eastAsia="zh-CN"/>
        </w:rPr>
        <w:t>NoMA</w:t>
      </w:r>
      <w:proofErr w:type="spellEnd"/>
      <w:r>
        <w:rPr>
          <w:rFonts w:eastAsiaTheme="minorEastAsia" w:hint="eastAsia"/>
          <w:lang w:val="en-GB" w:eastAsia="zh-CN"/>
        </w:rPr>
        <w:t xml:space="preserve"> transmission (unknown interference).</w:t>
      </w:r>
    </w:p>
    <w:p w:rsidR="00EA2EBD" w:rsidRPr="00B127B8" w:rsidRDefault="005A48F9" w:rsidP="00EA2EBD">
      <w:pPr>
        <w:jc w:val="center"/>
        <w:rPr>
          <w:rFonts w:eastAsiaTheme="minorEastAsia"/>
          <w:lang w:val="en-GB" w:eastAsia="zh-CN"/>
        </w:rPr>
      </w:pPr>
      <w:r w:rsidRPr="005A48F9">
        <w:rPr>
          <w:rFonts w:eastAsiaTheme="minorEastAsia"/>
          <w:noProof/>
          <w:lang w:eastAsia="zh-CN"/>
        </w:rPr>
        <w:lastRenderedPageBreak/>
        <w:drawing>
          <wp:inline distT="0" distB="0" distL="0" distR="0" wp14:anchorId="3A9405A3" wp14:editId="5BA911D5">
            <wp:extent cx="3329353" cy="2497015"/>
            <wp:effectExtent l="0" t="0" r="444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3329353" cy="2497015"/>
                    </a:xfrm>
                    <a:prstGeom prst="rect">
                      <a:avLst/>
                    </a:prstGeom>
                  </pic:spPr>
                </pic:pic>
              </a:graphicData>
            </a:graphic>
          </wp:inline>
        </w:drawing>
      </w:r>
    </w:p>
    <w:p w:rsidR="00EA2EBD" w:rsidRPr="00B33AEE" w:rsidRDefault="00EA2EBD" w:rsidP="00EA2EBD">
      <w:pPr>
        <w:jc w:val="center"/>
        <w:rPr>
          <w:rFonts w:eastAsiaTheme="minorEastAsia"/>
          <w:b/>
          <w:lang w:eastAsia="zh-CN"/>
        </w:rPr>
      </w:pPr>
      <w:proofErr w:type="gramStart"/>
      <w:r w:rsidRPr="00B33AEE">
        <w:rPr>
          <w:rFonts w:eastAsiaTheme="minorEastAsia" w:hint="eastAsia"/>
          <w:b/>
          <w:lang w:eastAsia="zh-CN"/>
        </w:rPr>
        <w:t xml:space="preserve">Fig. </w:t>
      </w:r>
      <w:r>
        <w:rPr>
          <w:rFonts w:eastAsiaTheme="minorEastAsia" w:hint="eastAsia"/>
          <w:b/>
          <w:lang w:eastAsia="zh-CN"/>
        </w:rPr>
        <w:t>7</w:t>
      </w:r>
      <w:r w:rsidRPr="00B33AEE">
        <w:rPr>
          <w:rFonts w:eastAsiaTheme="minorEastAsia" w:hint="eastAsia"/>
          <w:b/>
          <w:lang w:eastAsia="zh-CN"/>
        </w:rPr>
        <w:t>.</w:t>
      </w:r>
      <w:proofErr w:type="gramEnd"/>
      <w:r w:rsidRPr="00B33AEE">
        <w:rPr>
          <w:rFonts w:eastAsiaTheme="minorEastAsia" w:hint="eastAsia"/>
          <w:b/>
          <w:lang w:eastAsia="zh-CN"/>
        </w:rPr>
        <w:t xml:space="preserve"> Evaluation results for multi-cell scenario.</w:t>
      </w:r>
    </w:p>
    <w:p w:rsidR="00EA2EBD" w:rsidRDefault="00EA2EBD" w:rsidP="00EA2EBD">
      <w:pPr>
        <w:rPr>
          <w:rFonts w:eastAsiaTheme="minorEastAsia"/>
          <w:lang w:eastAsia="zh-CN"/>
        </w:rPr>
      </w:pPr>
      <w:r>
        <w:rPr>
          <w:rFonts w:eastAsiaTheme="minorEastAsia" w:hint="eastAsia"/>
          <w:lang w:eastAsia="zh-CN"/>
        </w:rPr>
        <w:t>From Fig. 7, it can be observed that by configuring sparse mapping, the performance of IGMA under inter-cell interference can be improved. At BLER = 10</w:t>
      </w:r>
      <w:r w:rsidRPr="00187B81">
        <w:rPr>
          <w:rFonts w:eastAsiaTheme="minorEastAsia" w:hint="eastAsia"/>
          <w:vertAlign w:val="superscript"/>
          <w:lang w:eastAsia="zh-CN"/>
        </w:rPr>
        <w:t>-1</w:t>
      </w:r>
      <w:r>
        <w:rPr>
          <w:rFonts w:eastAsiaTheme="minorEastAsia" w:hint="eastAsia"/>
          <w:lang w:eastAsia="zh-CN"/>
        </w:rPr>
        <w:t xml:space="preserve">, the improvement is about 2 </w:t>
      </w:r>
      <w:proofErr w:type="spellStart"/>
      <w:r>
        <w:rPr>
          <w:rFonts w:eastAsiaTheme="minorEastAsia" w:hint="eastAsia"/>
          <w:lang w:eastAsia="zh-CN"/>
        </w:rPr>
        <w:t>dB.</w:t>
      </w:r>
      <w:proofErr w:type="spellEnd"/>
      <w:r>
        <w:rPr>
          <w:rFonts w:eastAsiaTheme="minorEastAsia" w:hint="eastAsia"/>
          <w:lang w:eastAsia="zh-CN"/>
        </w:rPr>
        <w:t xml:space="preserve"> T</w:t>
      </w:r>
      <w:r>
        <w:rPr>
          <w:rFonts w:eastAsiaTheme="minorEastAsia"/>
          <w:lang w:eastAsia="zh-CN"/>
        </w:rPr>
        <w:t>h</w:t>
      </w:r>
      <w:r>
        <w:rPr>
          <w:rFonts w:eastAsiaTheme="minorEastAsia" w:hint="eastAsia"/>
          <w:lang w:eastAsia="zh-CN"/>
        </w:rPr>
        <w:t>e randomized sparse mapping via symbol-level interleaving with zero padding [</w:t>
      </w:r>
      <w:r w:rsidR="000C5119">
        <w:rPr>
          <w:rFonts w:eastAsiaTheme="minorEastAsia" w:hint="eastAsia"/>
          <w:lang w:eastAsia="zh-CN"/>
        </w:rPr>
        <w:t>3</w:t>
      </w:r>
      <w:r>
        <w:rPr>
          <w:rFonts w:eastAsiaTheme="minorEastAsia" w:hint="eastAsia"/>
          <w:lang w:eastAsia="zh-CN"/>
        </w:rPr>
        <w:t xml:space="preserve">] not only </w:t>
      </w:r>
      <w:r>
        <w:rPr>
          <w:rFonts w:eastAsiaTheme="minorEastAsia"/>
          <w:lang w:eastAsia="zh-CN"/>
        </w:rPr>
        <w:t>randomize</w:t>
      </w:r>
      <w:r>
        <w:rPr>
          <w:rFonts w:eastAsiaTheme="minorEastAsia" w:hint="eastAsia"/>
          <w:lang w:eastAsia="zh-CN"/>
        </w:rPr>
        <w:t xml:space="preserve"> the interference, but also provide power gain (RE power increase) then accordingly improve the SINR of the target UE.</w:t>
      </w:r>
    </w:p>
    <w:p w:rsidR="00EA2EBD" w:rsidRDefault="00EA2EBD" w:rsidP="00EA2EBD">
      <w:pPr>
        <w:rPr>
          <w:rFonts w:eastAsiaTheme="minorEastAsia"/>
          <w:lang w:eastAsia="zh-CN"/>
        </w:rPr>
      </w:pPr>
      <w:r>
        <w:rPr>
          <w:rFonts w:eastAsiaTheme="minorEastAsia" w:hint="eastAsia"/>
          <w:lang w:eastAsia="zh-CN"/>
        </w:rPr>
        <w:t xml:space="preserve">Based on above evaluation results, we have </w:t>
      </w:r>
      <w:r>
        <w:rPr>
          <w:rFonts w:eastAsiaTheme="minorEastAsia"/>
          <w:lang w:eastAsia="zh-CN"/>
        </w:rPr>
        <w:t>following</w:t>
      </w:r>
      <w:r>
        <w:rPr>
          <w:rFonts w:eastAsiaTheme="minorEastAsia" w:hint="eastAsia"/>
          <w:lang w:eastAsia="zh-CN"/>
        </w:rPr>
        <w:t xml:space="preserve"> observation.</w:t>
      </w:r>
    </w:p>
    <w:p w:rsidR="00EA2EBD" w:rsidRDefault="00EA2EBD" w:rsidP="00EA2EBD">
      <w:pPr>
        <w:rPr>
          <w:rFonts w:eastAsiaTheme="minorEastAsia"/>
          <w:b/>
          <w:i/>
          <w:lang w:eastAsia="zh-CN"/>
        </w:rPr>
      </w:pPr>
      <w:r>
        <w:rPr>
          <w:rFonts w:eastAsiaTheme="minorEastAsia" w:hint="eastAsia"/>
          <w:b/>
          <w:i/>
          <w:lang w:eastAsia="zh-CN"/>
        </w:rPr>
        <w:t>Observation 5</w:t>
      </w:r>
      <w:r w:rsidRPr="005900AA">
        <w:rPr>
          <w:rFonts w:eastAsiaTheme="minorEastAsia" w:hint="eastAsia"/>
          <w:b/>
          <w:i/>
          <w:lang w:eastAsia="zh-CN"/>
        </w:rPr>
        <w:t xml:space="preserve">: </w:t>
      </w:r>
      <w:r>
        <w:rPr>
          <w:rFonts w:eastAsiaTheme="minorEastAsia" w:hint="eastAsia"/>
          <w:b/>
          <w:i/>
          <w:lang w:eastAsia="zh-CN"/>
        </w:rPr>
        <w:t>Sparsity introduced by grid-mapping is important against inter-cell interference.</w:t>
      </w:r>
    </w:p>
    <w:p w:rsidR="00EA2EBD" w:rsidRDefault="00EA2EBD" w:rsidP="00EA2EBD">
      <w:pPr>
        <w:rPr>
          <w:rFonts w:eastAsiaTheme="minorEastAsia"/>
          <w:lang w:eastAsia="zh-CN"/>
        </w:rPr>
      </w:pPr>
      <w:r>
        <w:rPr>
          <w:rFonts w:eastAsiaTheme="minorEastAsia" w:hint="eastAsia"/>
          <w:lang w:eastAsia="zh-CN"/>
        </w:rPr>
        <w:t xml:space="preserve">In sum, the IGMA performance is among the best of evaluated schemes for all the simulated cases. And it has been shown that IGMA provides good flexibility to achieve the trade-off between </w:t>
      </w:r>
      <w:r>
        <w:rPr>
          <w:rFonts w:eastAsiaTheme="minorEastAsia"/>
          <w:lang w:eastAsia="zh-CN"/>
        </w:rPr>
        <w:t>power</w:t>
      </w:r>
      <w:r>
        <w:rPr>
          <w:rFonts w:eastAsiaTheme="minorEastAsia" w:hint="eastAsia"/>
          <w:lang w:eastAsia="zh-CN"/>
        </w:rPr>
        <w:t xml:space="preserve"> gain and channel coding gain, and has strong inter-cell interference immunity.</w:t>
      </w:r>
    </w:p>
    <w:p w:rsidR="00EA2EBD" w:rsidRPr="00E110E8" w:rsidRDefault="00EA2EBD" w:rsidP="00EA2EBD">
      <w:pPr>
        <w:rPr>
          <w:rFonts w:eastAsiaTheme="minorEastAsia"/>
          <w:lang w:eastAsia="zh-CN"/>
        </w:rPr>
      </w:pPr>
      <w:r w:rsidRPr="00AD108B">
        <w:rPr>
          <w:rFonts w:eastAsiaTheme="minorEastAsia"/>
          <w:b/>
          <w:i/>
          <w:lang w:eastAsia="zh-CN"/>
        </w:rPr>
        <w:t xml:space="preserve">Observation 6: </w:t>
      </w:r>
      <w:r>
        <w:rPr>
          <w:rFonts w:eastAsiaTheme="minorEastAsia" w:hint="eastAsia"/>
          <w:b/>
          <w:i/>
          <w:lang w:eastAsia="zh-CN"/>
        </w:rPr>
        <w:t xml:space="preserve">the proposed IGMA can well suit for </w:t>
      </w:r>
      <w:proofErr w:type="spellStart"/>
      <w:r>
        <w:rPr>
          <w:rFonts w:eastAsiaTheme="minorEastAsia" w:hint="eastAsia"/>
          <w:b/>
          <w:i/>
          <w:lang w:eastAsia="zh-CN"/>
        </w:rPr>
        <w:t>mMTC</w:t>
      </w:r>
      <w:proofErr w:type="spellEnd"/>
      <w:r>
        <w:rPr>
          <w:rFonts w:eastAsiaTheme="minorEastAsia" w:hint="eastAsia"/>
          <w:b/>
          <w:i/>
          <w:lang w:eastAsia="zh-CN"/>
        </w:rPr>
        <w:t xml:space="preserve">, URLLC and </w:t>
      </w:r>
      <w:proofErr w:type="spellStart"/>
      <w:r>
        <w:rPr>
          <w:rFonts w:eastAsiaTheme="minorEastAsia" w:hint="eastAsia"/>
          <w:b/>
          <w:i/>
          <w:lang w:eastAsia="zh-CN"/>
        </w:rPr>
        <w:t>eMBB</w:t>
      </w:r>
      <w:proofErr w:type="spellEnd"/>
      <w:r>
        <w:rPr>
          <w:rFonts w:eastAsiaTheme="minorEastAsia" w:hint="eastAsia"/>
          <w:b/>
          <w:i/>
          <w:lang w:eastAsia="zh-CN"/>
        </w:rPr>
        <w:t>, even with low complexity ESE detector. The performance of IGMA is among the best of evaluated NOMA schemes.</w:t>
      </w:r>
      <w:r>
        <w:rPr>
          <w:rFonts w:eastAsiaTheme="minorEastAsia" w:hint="eastAsia"/>
          <w:lang w:eastAsia="zh-CN"/>
        </w:rPr>
        <w:t xml:space="preserve"> </w:t>
      </w:r>
    </w:p>
    <w:p w:rsidR="003E3617" w:rsidRDefault="00A55740" w:rsidP="003B5960">
      <w:pPr>
        <w:pStyle w:val="Heading1"/>
        <w:spacing w:line="320" w:lineRule="exact"/>
        <w:rPr>
          <w:sz w:val="32"/>
          <w:szCs w:val="32"/>
          <w:lang w:val="en-US" w:eastAsia="zh-CN"/>
        </w:rPr>
      </w:pPr>
      <w:r>
        <w:rPr>
          <w:rFonts w:hint="eastAsia"/>
          <w:sz w:val="32"/>
          <w:szCs w:val="32"/>
          <w:lang w:val="en-US" w:eastAsia="zh-CN"/>
        </w:rPr>
        <w:t>LLS evaluation results</w:t>
      </w:r>
      <w:r w:rsidR="00247E26">
        <w:rPr>
          <w:rFonts w:hint="eastAsia"/>
          <w:sz w:val="32"/>
          <w:szCs w:val="32"/>
          <w:lang w:val="en-US" w:eastAsia="zh-CN"/>
        </w:rPr>
        <w:t xml:space="preserve"> </w:t>
      </w:r>
      <w:r w:rsidR="00F61837">
        <w:rPr>
          <w:rFonts w:hint="eastAsia"/>
          <w:sz w:val="32"/>
          <w:szCs w:val="32"/>
          <w:lang w:val="en-US" w:eastAsia="zh-CN"/>
        </w:rPr>
        <w:t>under TDL-C</w:t>
      </w:r>
    </w:p>
    <w:p w:rsidR="000766B3" w:rsidRDefault="000766B3" w:rsidP="000766B3">
      <w:pPr>
        <w:rPr>
          <w:rFonts w:eastAsiaTheme="minorEastAsia"/>
          <w:lang w:eastAsia="zh-CN"/>
        </w:rPr>
      </w:pPr>
      <w:r>
        <w:rPr>
          <w:rFonts w:eastAsiaTheme="minorEastAsia" w:hint="eastAsia"/>
          <w:lang w:eastAsia="zh-CN"/>
        </w:rPr>
        <w:t xml:space="preserve">The </w:t>
      </w:r>
      <w:r w:rsidR="00C354B7">
        <w:rPr>
          <w:rFonts w:eastAsiaTheme="minorEastAsia" w:hint="eastAsia"/>
          <w:lang w:eastAsia="zh-CN"/>
        </w:rPr>
        <w:t>IGMA proposed in [</w:t>
      </w:r>
      <w:r w:rsidR="000C5119">
        <w:rPr>
          <w:rFonts w:eastAsiaTheme="minorEastAsia" w:hint="eastAsia"/>
          <w:lang w:eastAsia="zh-CN"/>
        </w:rPr>
        <w:t>3</w:t>
      </w:r>
      <w:r w:rsidR="00C354B7">
        <w:rPr>
          <w:rFonts w:eastAsiaTheme="minorEastAsia" w:hint="eastAsia"/>
          <w:lang w:eastAsia="zh-CN"/>
        </w:rPr>
        <w:t>] with receivers discussed in [</w:t>
      </w:r>
      <w:r w:rsidR="000C5119">
        <w:rPr>
          <w:rFonts w:eastAsiaTheme="minorEastAsia" w:hint="eastAsia"/>
          <w:lang w:eastAsia="zh-CN"/>
        </w:rPr>
        <w:t>4</w:t>
      </w:r>
      <w:r w:rsidR="00C354B7">
        <w:rPr>
          <w:rFonts w:eastAsiaTheme="minorEastAsia" w:hint="eastAsia"/>
          <w:lang w:eastAsia="zh-CN"/>
        </w:rPr>
        <w:t xml:space="preserve">] is evaluated </w:t>
      </w:r>
      <w:r w:rsidR="000C5119">
        <w:rPr>
          <w:rFonts w:eastAsiaTheme="minorEastAsia" w:hint="eastAsia"/>
          <w:lang w:eastAsia="zh-CN"/>
        </w:rPr>
        <w:t xml:space="preserve">for </w:t>
      </w:r>
      <w:r w:rsidR="00C354B7">
        <w:rPr>
          <w:rFonts w:eastAsiaTheme="minorEastAsia" w:hint="eastAsia"/>
          <w:lang w:eastAsia="zh-CN"/>
        </w:rPr>
        <w:t>all the three scenarios</w:t>
      </w:r>
      <w:r w:rsidR="000C5119">
        <w:rPr>
          <w:rFonts w:eastAsiaTheme="minorEastAsia" w:hint="eastAsia"/>
          <w:lang w:eastAsia="zh-CN"/>
        </w:rPr>
        <w:t xml:space="preserve"> under the TDL-C</w:t>
      </w:r>
      <w:r w:rsidR="00C354B7">
        <w:rPr>
          <w:rFonts w:eastAsiaTheme="minorEastAsia" w:hint="eastAsia"/>
          <w:lang w:eastAsia="zh-CN"/>
        </w:rPr>
        <w:t>.</w:t>
      </w:r>
    </w:p>
    <w:p w:rsidR="002505F4" w:rsidRPr="00CA517A" w:rsidRDefault="00EF76B6" w:rsidP="002505F4">
      <w:pPr>
        <w:pStyle w:val="Heading2"/>
        <w:tabs>
          <w:tab w:val="clear" w:pos="5113"/>
          <w:tab w:val="num" w:pos="0"/>
        </w:tabs>
        <w:spacing w:line="320" w:lineRule="exact"/>
        <w:ind w:left="0" w:firstLine="0"/>
        <w:rPr>
          <w:sz w:val="28"/>
          <w:lang w:eastAsia="zh-CN"/>
        </w:rPr>
      </w:pPr>
      <w:r>
        <w:rPr>
          <w:rFonts w:hint="eastAsia"/>
          <w:sz w:val="28"/>
          <w:lang w:eastAsia="zh-CN"/>
        </w:rPr>
        <w:t xml:space="preserve"> </w:t>
      </w:r>
      <w:r w:rsidR="00597F72">
        <w:rPr>
          <w:rFonts w:hint="eastAsia"/>
          <w:sz w:val="28"/>
          <w:lang w:eastAsia="zh-CN"/>
        </w:rPr>
        <w:t xml:space="preserve">Evaluation results for </w:t>
      </w:r>
      <w:proofErr w:type="spellStart"/>
      <w:r w:rsidR="00597F72">
        <w:rPr>
          <w:rFonts w:hint="eastAsia"/>
          <w:sz w:val="28"/>
          <w:lang w:eastAsia="zh-CN"/>
        </w:rPr>
        <w:t>mMTC</w:t>
      </w:r>
      <w:proofErr w:type="spellEnd"/>
      <w:r w:rsidR="00597F72">
        <w:rPr>
          <w:rFonts w:hint="eastAsia"/>
          <w:sz w:val="28"/>
          <w:lang w:eastAsia="zh-CN"/>
        </w:rPr>
        <w:t xml:space="preserve"> scenario</w:t>
      </w:r>
    </w:p>
    <w:p w:rsidR="00DD4911" w:rsidRDefault="000F5AA2" w:rsidP="005A476D">
      <w:pPr>
        <w:spacing w:line="320" w:lineRule="exact"/>
        <w:jc w:val="both"/>
        <w:rPr>
          <w:rFonts w:eastAsiaTheme="minorEastAsia"/>
          <w:lang w:eastAsia="zh-CN"/>
        </w:rPr>
      </w:pPr>
      <w:r>
        <w:rPr>
          <w:rFonts w:eastAsiaTheme="minorEastAsia" w:hint="eastAsia"/>
          <w:lang w:eastAsia="zh-CN"/>
        </w:rPr>
        <w:t xml:space="preserve">Evaluation results for </w:t>
      </w:r>
      <w:proofErr w:type="spellStart"/>
      <w:r>
        <w:rPr>
          <w:rFonts w:eastAsiaTheme="minorEastAsia" w:hint="eastAsia"/>
          <w:lang w:eastAsia="zh-CN"/>
        </w:rPr>
        <w:t>mMTC</w:t>
      </w:r>
      <w:proofErr w:type="spellEnd"/>
      <w:r>
        <w:rPr>
          <w:rFonts w:eastAsiaTheme="minorEastAsia" w:hint="eastAsia"/>
          <w:lang w:eastAsia="zh-CN"/>
        </w:rPr>
        <w:t xml:space="preserve"> </w:t>
      </w:r>
      <w:r>
        <w:rPr>
          <w:rFonts w:eastAsiaTheme="minorEastAsia"/>
          <w:lang w:eastAsia="zh-CN"/>
        </w:rPr>
        <w:t>scenario</w:t>
      </w:r>
      <w:r>
        <w:rPr>
          <w:rFonts w:eastAsiaTheme="minorEastAsia" w:hint="eastAsia"/>
          <w:lang w:eastAsia="zh-CN"/>
        </w:rPr>
        <w:t xml:space="preserve"> </w:t>
      </w:r>
      <w:r w:rsidR="004A5467">
        <w:rPr>
          <w:rFonts w:eastAsiaTheme="minorEastAsia" w:hint="eastAsia"/>
          <w:lang w:eastAsia="zh-CN"/>
        </w:rPr>
        <w:t>are</w:t>
      </w:r>
      <w:r>
        <w:rPr>
          <w:rFonts w:eastAsiaTheme="minorEastAsia" w:hint="eastAsia"/>
          <w:lang w:eastAsia="zh-CN"/>
        </w:rPr>
        <w:t xml:space="preserve"> shown in Fig. 1.</w:t>
      </w:r>
    </w:p>
    <w:p w:rsidR="0027621A" w:rsidRDefault="00FA0655" w:rsidP="004E5CCB">
      <w:pPr>
        <w:jc w:val="center"/>
        <w:rPr>
          <w:rFonts w:eastAsiaTheme="minorEastAsia"/>
          <w:lang w:eastAsia="zh-CN"/>
        </w:rPr>
      </w:pPr>
      <w:r w:rsidRPr="00FA0655">
        <w:rPr>
          <w:rFonts w:eastAsiaTheme="minorEastAsia"/>
          <w:noProof/>
          <w:lang w:eastAsia="zh-CN"/>
        </w:rPr>
        <w:lastRenderedPageBreak/>
        <w:drawing>
          <wp:inline distT="0" distB="0" distL="0" distR="0" wp14:anchorId="7DB6F52E" wp14:editId="6EE8F3FF">
            <wp:extent cx="2888673" cy="2166505"/>
            <wp:effectExtent l="0" t="0" r="698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2888672" cy="2166504"/>
                    </a:xfrm>
                    <a:prstGeom prst="rect">
                      <a:avLst/>
                    </a:prstGeom>
                  </pic:spPr>
                </pic:pic>
              </a:graphicData>
            </a:graphic>
          </wp:inline>
        </w:drawing>
      </w:r>
      <w:r w:rsidR="00E358DF" w:rsidRPr="00E358DF">
        <w:rPr>
          <w:rFonts w:eastAsiaTheme="minorEastAsia"/>
          <w:lang w:eastAsia="zh-CN"/>
        </w:rPr>
        <w:drawing>
          <wp:inline distT="0" distB="0" distL="0" distR="0" wp14:anchorId="7F1D283E" wp14:editId="1C9DBC40">
            <wp:extent cx="2910115" cy="2182586"/>
            <wp:effectExtent l="0" t="0" r="508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2912348" cy="2184261"/>
                    </a:xfrm>
                    <a:prstGeom prst="rect">
                      <a:avLst/>
                    </a:prstGeom>
                  </pic:spPr>
                </pic:pic>
              </a:graphicData>
            </a:graphic>
          </wp:inline>
        </w:drawing>
      </w:r>
    </w:p>
    <w:p w:rsidR="0027621A" w:rsidRDefault="004743A5" w:rsidP="005A476D">
      <w:pPr>
        <w:spacing w:line="320" w:lineRule="exact"/>
        <w:jc w:val="both"/>
        <w:rPr>
          <w:rFonts w:eastAsiaTheme="minorEastAsia"/>
          <w:lang w:eastAsia="zh-CN"/>
        </w:rPr>
      </w:pPr>
      <w:r>
        <w:rPr>
          <w:rFonts w:eastAsiaTheme="minorEastAsia" w:hint="eastAsia"/>
          <w:lang w:eastAsia="zh-CN"/>
        </w:rPr>
        <w:t xml:space="preserve">     </w:t>
      </w:r>
      <w:r w:rsidR="00344CD2">
        <w:rPr>
          <w:rFonts w:eastAsiaTheme="minorEastAsia" w:hint="eastAsia"/>
          <w:lang w:eastAsia="zh-CN"/>
        </w:rPr>
        <w:t xml:space="preserve">                   (a)                                             (</w:t>
      </w:r>
      <w:proofErr w:type="gramStart"/>
      <w:r w:rsidR="00344CD2">
        <w:rPr>
          <w:rFonts w:eastAsiaTheme="minorEastAsia" w:hint="eastAsia"/>
          <w:lang w:eastAsia="zh-CN"/>
        </w:rPr>
        <w:t>b</w:t>
      </w:r>
      <w:proofErr w:type="gramEnd"/>
      <w:r w:rsidR="00344CD2">
        <w:rPr>
          <w:rFonts w:eastAsiaTheme="minorEastAsia" w:hint="eastAsia"/>
          <w:lang w:eastAsia="zh-CN"/>
        </w:rPr>
        <w:t>)</w:t>
      </w:r>
    </w:p>
    <w:p w:rsidR="004743A5" w:rsidRDefault="00E358DF" w:rsidP="00CD2F7D">
      <w:pPr>
        <w:jc w:val="center"/>
        <w:rPr>
          <w:rFonts w:eastAsiaTheme="minorEastAsia"/>
          <w:lang w:eastAsia="zh-CN"/>
        </w:rPr>
      </w:pPr>
      <w:r w:rsidRPr="00E358DF">
        <w:rPr>
          <w:noProof/>
          <w:lang w:eastAsia="zh-CN"/>
        </w:rPr>
        <w:drawing>
          <wp:inline distT="0" distB="0" distL="0" distR="0" wp14:anchorId="15EC4818" wp14:editId="3AFA3394">
            <wp:extent cx="2757169" cy="2329543"/>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2758088" cy="2330319"/>
                    </a:xfrm>
                    <a:prstGeom prst="rect">
                      <a:avLst/>
                    </a:prstGeom>
                  </pic:spPr>
                </pic:pic>
              </a:graphicData>
            </a:graphic>
          </wp:inline>
        </w:drawing>
      </w:r>
      <w:r w:rsidR="00FA0655" w:rsidRPr="00FA0655">
        <w:rPr>
          <w:noProof/>
          <w:lang w:eastAsia="zh-CN"/>
        </w:rPr>
        <w:t xml:space="preserve"> </w:t>
      </w:r>
      <w:r w:rsidRPr="00E358DF">
        <w:rPr>
          <w:noProof/>
          <w:lang w:eastAsia="zh-CN"/>
        </w:rPr>
        <w:drawing>
          <wp:inline distT="0" distB="0" distL="0" distR="0" wp14:anchorId="47663E72" wp14:editId="38767DDF">
            <wp:extent cx="2775857" cy="2339048"/>
            <wp:effectExtent l="0" t="0" r="571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2782589" cy="2344721"/>
                    </a:xfrm>
                    <a:prstGeom prst="rect">
                      <a:avLst/>
                    </a:prstGeom>
                  </pic:spPr>
                </pic:pic>
              </a:graphicData>
            </a:graphic>
          </wp:inline>
        </w:drawing>
      </w:r>
    </w:p>
    <w:p w:rsidR="00CD2F7D" w:rsidRDefault="00344CD2" w:rsidP="00344CD2">
      <w:pPr>
        <w:spacing w:line="320" w:lineRule="exact"/>
        <w:jc w:val="both"/>
        <w:rPr>
          <w:rFonts w:eastAsiaTheme="minorEastAsia"/>
          <w:lang w:eastAsia="zh-CN"/>
        </w:rPr>
      </w:pPr>
      <w:r>
        <w:rPr>
          <w:rFonts w:eastAsiaTheme="minorEastAsia" w:hint="eastAsia"/>
          <w:lang w:eastAsia="zh-CN"/>
        </w:rPr>
        <w:t xml:space="preserve">                        (c)                                             (</w:t>
      </w:r>
      <w:proofErr w:type="gramStart"/>
      <w:r>
        <w:rPr>
          <w:rFonts w:eastAsiaTheme="minorEastAsia" w:hint="eastAsia"/>
          <w:lang w:eastAsia="zh-CN"/>
        </w:rPr>
        <w:t>d</w:t>
      </w:r>
      <w:proofErr w:type="gramEnd"/>
      <w:r>
        <w:rPr>
          <w:rFonts w:eastAsiaTheme="minorEastAsia" w:hint="eastAsia"/>
          <w:lang w:eastAsia="zh-CN"/>
        </w:rPr>
        <w:t>)</w:t>
      </w:r>
    </w:p>
    <w:p w:rsidR="00CD2F7D" w:rsidRDefault="003F6FBF" w:rsidP="000E4425">
      <w:pPr>
        <w:ind w:firstLineChars="100" w:firstLine="200"/>
        <w:rPr>
          <w:rFonts w:eastAsiaTheme="minorEastAsia"/>
          <w:lang w:eastAsia="zh-CN"/>
        </w:rPr>
      </w:pPr>
      <w:r w:rsidRPr="003F6FBF">
        <w:rPr>
          <w:rFonts w:eastAsiaTheme="minorEastAsia"/>
          <w:lang w:eastAsia="zh-CN"/>
        </w:rPr>
        <w:drawing>
          <wp:inline distT="0" distB="0" distL="0" distR="0" wp14:anchorId="27DEE533" wp14:editId="2D0B9717">
            <wp:extent cx="2844800" cy="213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2844800" cy="2133600"/>
                    </a:xfrm>
                    <a:prstGeom prst="rect">
                      <a:avLst/>
                    </a:prstGeom>
                  </pic:spPr>
                </pic:pic>
              </a:graphicData>
            </a:graphic>
          </wp:inline>
        </w:drawing>
      </w:r>
    </w:p>
    <w:p w:rsidR="00344CD2" w:rsidRDefault="00344CD2" w:rsidP="00F67B35">
      <w:pPr>
        <w:ind w:firstLineChars="200" w:firstLine="400"/>
        <w:rPr>
          <w:rFonts w:eastAsiaTheme="minorEastAsia"/>
          <w:lang w:eastAsia="zh-CN"/>
        </w:rPr>
      </w:pPr>
      <w:r>
        <w:rPr>
          <w:rFonts w:eastAsiaTheme="minorEastAsia" w:hint="eastAsia"/>
          <w:lang w:eastAsia="zh-CN"/>
        </w:rPr>
        <w:t xml:space="preserve">                    (e)</w:t>
      </w:r>
    </w:p>
    <w:p w:rsidR="00290C43" w:rsidRDefault="00DF7BD2" w:rsidP="00DF7BD2">
      <w:pPr>
        <w:ind w:firstLineChars="200" w:firstLine="400"/>
        <w:jc w:val="center"/>
        <w:rPr>
          <w:rFonts w:eastAsiaTheme="minorEastAsia"/>
          <w:lang w:eastAsia="zh-CN"/>
        </w:rPr>
      </w:pPr>
      <w:proofErr w:type="gramStart"/>
      <w:r>
        <w:rPr>
          <w:rFonts w:eastAsiaTheme="minorEastAsia" w:hint="eastAsia"/>
          <w:lang w:eastAsia="zh-CN"/>
        </w:rPr>
        <w:t xml:space="preserve">Fig. </w:t>
      </w:r>
      <w:r w:rsidR="000D5CE8">
        <w:rPr>
          <w:rFonts w:eastAsiaTheme="minorEastAsia" w:hint="eastAsia"/>
          <w:lang w:eastAsia="zh-CN"/>
        </w:rPr>
        <w:t>8</w:t>
      </w:r>
      <w:r>
        <w:rPr>
          <w:rFonts w:eastAsiaTheme="minorEastAsia" w:hint="eastAsia"/>
          <w:lang w:eastAsia="zh-CN"/>
        </w:rPr>
        <w:t>.</w:t>
      </w:r>
      <w:proofErr w:type="gramEnd"/>
      <w:r>
        <w:rPr>
          <w:rFonts w:eastAsiaTheme="minorEastAsia" w:hint="eastAsia"/>
          <w:lang w:eastAsia="zh-CN"/>
        </w:rPr>
        <w:t xml:space="preserve"> Evaluation results for </w:t>
      </w:r>
      <w:proofErr w:type="spellStart"/>
      <w:r>
        <w:rPr>
          <w:rFonts w:eastAsiaTheme="minorEastAsia" w:hint="eastAsia"/>
          <w:lang w:eastAsia="zh-CN"/>
        </w:rPr>
        <w:t>mMTC</w:t>
      </w:r>
      <w:proofErr w:type="spellEnd"/>
      <w:r>
        <w:rPr>
          <w:rFonts w:eastAsiaTheme="minorEastAsia" w:hint="eastAsia"/>
          <w:lang w:eastAsia="zh-CN"/>
        </w:rPr>
        <w:t xml:space="preserve"> scenario</w:t>
      </w:r>
    </w:p>
    <w:p w:rsidR="00E03252" w:rsidRDefault="008079CD" w:rsidP="00F12536">
      <w:pPr>
        <w:jc w:val="both"/>
        <w:rPr>
          <w:rFonts w:eastAsiaTheme="minorEastAsia"/>
          <w:lang w:eastAsia="zh-CN"/>
        </w:rPr>
      </w:pPr>
      <w:r>
        <w:rPr>
          <w:rFonts w:eastAsiaTheme="minorEastAsia" w:hint="eastAsia"/>
          <w:lang w:eastAsia="zh-CN"/>
        </w:rPr>
        <w:lastRenderedPageBreak/>
        <w:t xml:space="preserve">As observed in Fig. </w:t>
      </w:r>
      <w:r w:rsidR="000D5CE8">
        <w:rPr>
          <w:rFonts w:eastAsiaTheme="minorEastAsia" w:hint="eastAsia"/>
          <w:lang w:eastAsia="zh-CN"/>
        </w:rPr>
        <w:t>8</w:t>
      </w:r>
      <w:r>
        <w:rPr>
          <w:rFonts w:eastAsiaTheme="minorEastAsia" w:hint="eastAsia"/>
          <w:lang w:eastAsia="zh-CN"/>
        </w:rPr>
        <w:t>, for small TBS,</w:t>
      </w:r>
      <w:r w:rsidR="00F12536">
        <w:rPr>
          <w:rFonts w:eastAsiaTheme="minorEastAsia" w:hint="eastAsia"/>
          <w:lang w:eastAsia="zh-CN"/>
        </w:rPr>
        <w:t xml:space="preserve"> </w:t>
      </w:r>
      <w:r w:rsidR="00D3524C">
        <w:rPr>
          <w:rFonts w:eastAsiaTheme="minorEastAsia" w:hint="eastAsia"/>
          <w:lang w:eastAsia="zh-CN"/>
        </w:rPr>
        <w:t xml:space="preserve">the BLER performance is identical for different UE numbers. </w:t>
      </w:r>
      <w:proofErr w:type="gramStart"/>
      <w:r w:rsidR="00D3524C">
        <w:rPr>
          <w:rFonts w:eastAsiaTheme="minorEastAsia" w:hint="eastAsia"/>
          <w:lang w:eastAsia="zh-CN"/>
        </w:rPr>
        <w:t xml:space="preserve">For example, </w:t>
      </w:r>
      <w:r w:rsidR="00F35F3E">
        <w:rPr>
          <w:rFonts w:eastAsiaTheme="minorEastAsia" w:hint="eastAsia"/>
          <w:lang w:eastAsia="zh-CN"/>
        </w:rPr>
        <w:t>in Fig.</w:t>
      </w:r>
      <w:proofErr w:type="gramEnd"/>
      <w:r w:rsidR="00F35F3E">
        <w:rPr>
          <w:rFonts w:eastAsiaTheme="minorEastAsia" w:hint="eastAsia"/>
          <w:lang w:eastAsia="zh-CN"/>
        </w:rPr>
        <w:t xml:space="preserve"> </w:t>
      </w:r>
      <w:r w:rsidR="000D5CE8">
        <w:rPr>
          <w:rFonts w:eastAsiaTheme="minorEastAsia" w:hint="eastAsia"/>
          <w:lang w:eastAsia="zh-CN"/>
        </w:rPr>
        <w:t>8</w:t>
      </w:r>
      <w:r w:rsidR="006E31BD">
        <w:rPr>
          <w:rFonts w:eastAsiaTheme="minorEastAsia" w:hint="eastAsia"/>
          <w:lang w:eastAsia="zh-CN"/>
        </w:rPr>
        <w:t xml:space="preserve">(a), the BLERs for different UE numbers are nearly overlapped. </w:t>
      </w:r>
      <w:r w:rsidR="00266499">
        <w:rPr>
          <w:rFonts w:eastAsiaTheme="minorEastAsia" w:hint="eastAsia"/>
          <w:lang w:eastAsia="zh-CN"/>
        </w:rPr>
        <w:t>For larger TBS with higher coding rate, the coding gain becomes smaller.</w:t>
      </w:r>
      <w:r w:rsidR="00381980">
        <w:rPr>
          <w:rFonts w:eastAsiaTheme="minorEastAsia" w:hint="eastAsia"/>
          <w:lang w:eastAsia="zh-CN"/>
        </w:rPr>
        <w:t xml:space="preserve"> </w:t>
      </w:r>
      <w:r w:rsidR="00623C41">
        <w:rPr>
          <w:rFonts w:eastAsiaTheme="minorEastAsia" w:hint="eastAsia"/>
          <w:lang w:eastAsia="zh-CN"/>
        </w:rPr>
        <w:t xml:space="preserve">As a result, with the increase of UE number, the performance loss is also becomes large. </w:t>
      </w:r>
    </w:p>
    <w:p w:rsidR="00B72987" w:rsidRDefault="00B72987" w:rsidP="00F12536">
      <w:pPr>
        <w:jc w:val="both"/>
        <w:rPr>
          <w:rFonts w:eastAsiaTheme="minorEastAsia"/>
          <w:lang w:eastAsia="zh-CN"/>
        </w:rPr>
      </w:pPr>
      <w:r>
        <w:rPr>
          <w:rFonts w:eastAsiaTheme="minorEastAsia" w:hint="eastAsia"/>
          <w:lang w:eastAsia="zh-CN"/>
        </w:rPr>
        <w:t xml:space="preserve">As for the performance with </w:t>
      </w:r>
      <w:r>
        <w:rPr>
          <w:rFonts w:eastAsiaTheme="minorEastAsia"/>
          <w:lang w:eastAsia="zh-CN"/>
        </w:rPr>
        <w:t>different</w:t>
      </w:r>
      <w:r>
        <w:rPr>
          <w:rFonts w:eastAsiaTheme="minorEastAsia" w:hint="eastAsia"/>
          <w:lang w:eastAsia="zh-CN"/>
        </w:rPr>
        <w:t xml:space="preserve"> receivers, for small TBS or small number of UEs, the performance gap between ESE and MAP is</w:t>
      </w:r>
      <w:r w:rsidR="00A868A9">
        <w:rPr>
          <w:rFonts w:eastAsiaTheme="minorEastAsia" w:hint="eastAsia"/>
          <w:lang w:eastAsia="zh-CN"/>
        </w:rPr>
        <w:t xml:space="preserve"> </w:t>
      </w:r>
      <w:r w:rsidR="00A868A9">
        <w:rPr>
          <w:rFonts w:eastAsiaTheme="minorEastAsia"/>
          <w:lang w:eastAsia="zh-CN"/>
        </w:rPr>
        <w:t>negligible</w:t>
      </w:r>
      <w:r>
        <w:rPr>
          <w:rFonts w:eastAsiaTheme="minorEastAsia" w:hint="eastAsia"/>
          <w:lang w:eastAsia="zh-CN"/>
        </w:rPr>
        <w:t xml:space="preserve">. For example, </w:t>
      </w:r>
      <w:r w:rsidR="00C657EC">
        <w:rPr>
          <w:rFonts w:eastAsiaTheme="minorEastAsia" w:hint="eastAsia"/>
          <w:lang w:eastAsia="zh-CN"/>
        </w:rPr>
        <w:t xml:space="preserve">for 10 bytes or 20 bytes TBS, the BLER curves for ESE and MAP are nearly the same. For 6UE case with 40 bytes, the performance gap is still not large. However, for larger TBS, the performance gap becomes </w:t>
      </w:r>
      <w:r w:rsidR="003C7762">
        <w:rPr>
          <w:rFonts w:eastAsiaTheme="minorEastAsia" w:hint="eastAsia"/>
          <w:lang w:eastAsia="zh-CN"/>
        </w:rPr>
        <w:t xml:space="preserve">more </w:t>
      </w:r>
      <w:r w:rsidR="003C7762">
        <w:rPr>
          <w:rFonts w:eastAsiaTheme="minorEastAsia"/>
          <w:lang w:eastAsia="zh-CN"/>
        </w:rPr>
        <w:t>visible</w:t>
      </w:r>
      <w:r w:rsidR="00C657EC">
        <w:rPr>
          <w:rFonts w:eastAsiaTheme="minorEastAsia" w:hint="eastAsia"/>
          <w:lang w:eastAsia="zh-CN"/>
        </w:rPr>
        <w:t xml:space="preserve"> due to the </w:t>
      </w:r>
      <w:r w:rsidR="003C7762">
        <w:rPr>
          <w:rFonts w:eastAsiaTheme="minorEastAsia" w:hint="eastAsia"/>
          <w:lang w:eastAsia="zh-CN"/>
        </w:rPr>
        <w:t xml:space="preserve">further </w:t>
      </w:r>
      <w:r w:rsidR="00C657EC">
        <w:rPr>
          <w:rFonts w:eastAsiaTheme="minorEastAsia" w:hint="eastAsia"/>
          <w:lang w:eastAsia="zh-CN"/>
        </w:rPr>
        <w:t xml:space="preserve">loss of coding gain. </w:t>
      </w:r>
      <w:r w:rsidR="00BE7518">
        <w:rPr>
          <w:rFonts w:eastAsiaTheme="minorEastAsia" w:hint="eastAsia"/>
          <w:lang w:eastAsia="zh-CN"/>
        </w:rPr>
        <w:t xml:space="preserve">The performance gap can be compensated by multi-layer transmission (e.g. Fig. </w:t>
      </w:r>
      <w:r w:rsidR="000D5CE8">
        <w:rPr>
          <w:rFonts w:eastAsiaTheme="minorEastAsia" w:hint="eastAsia"/>
          <w:lang w:eastAsia="zh-CN"/>
        </w:rPr>
        <w:t>8</w:t>
      </w:r>
      <w:r w:rsidR="00BE7518">
        <w:rPr>
          <w:rFonts w:eastAsiaTheme="minorEastAsia" w:hint="eastAsia"/>
          <w:lang w:eastAsia="zh-CN"/>
        </w:rPr>
        <w:t xml:space="preserve">(c) and </w:t>
      </w:r>
      <w:r w:rsidR="000D5CE8">
        <w:rPr>
          <w:rFonts w:eastAsiaTheme="minorEastAsia" w:hint="eastAsia"/>
          <w:lang w:eastAsia="zh-CN"/>
        </w:rPr>
        <w:t>8</w:t>
      </w:r>
      <w:r w:rsidR="00BE7518">
        <w:rPr>
          <w:rFonts w:eastAsiaTheme="minorEastAsia" w:hint="eastAsia"/>
          <w:lang w:eastAsia="zh-CN"/>
        </w:rPr>
        <w:t>(d))</w:t>
      </w:r>
      <w:r w:rsidR="00EA346F">
        <w:rPr>
          <w:rFonts w:eastAsiaTheme="minorEastAsia" w:hint="eastAsia"/>
          <w:lang w:eastAsia="zh-CN"/>
        </w:rPr>
        <w:t xml:space="preserve">, which can </w:t>
      </w:r>
      <w:r w:rsidR="003C7762">
        <w:rPr>
          <w:rFonts w:eastAsiaTheme="minorEastAsia" w:hint="eastAsia"/>
          <w:lang w:eastAsia="zh-CN"/>
        </w:rPr>
        <w:t>provide</w:t>
      </w:r>
      <w:r w:rsidR="00EA346F">
        <w:rPr>
          <w:rFonts w:eastAsiaTheme="minorEastAsia" w:hint="eastAsia"/>
          <w:lang w:eastAsia="zh-CN"/>
        </w:rPr>
        <w:t xml:space="preserve"> more coding gain. The enhanced ESE, </w:t>
      </w:r>
      <w:r w:rsidR="003C7762">
        <w:rPr>
          <w:rFonts w:eastAsiaTheme="minorEastAsia" w:hint="eastAsia"/>
          <w:lang w:eastAsia="zh-CN"/>
        </w:rPr>
        <w:t xml:space="preserve">i.e., e-ESE as introduced in [4], </w:t>
      </w:r>
      <w:r w:rsidR="00EA346F">
        <w:rPr>
          <w:rFonts w:eastAsiaTheme="minorEastAsia" w:hint="eastAsia"/>
          <w:lang w:eastAsia="zh-CN"/>
        </w:rPr>
        <w:t>which benefits more from multi-antenna receivers, also provides better performance compared with conventional ESE</w:t>
      </w:r>
      <w:r w:rsidR="00ED0B3D">
        <w:rPr>
          <w:rFonts w:eastAsiaTheme="minorEastAsia" w:hint="eastAsia"/>
          <w:lang w:eastAsia="zh-CN"/>
        </w:rPr>
        <w:t xml:space="preserve"> without introduc</w:t>
      </w:r>
      <w:r w:rsidR="005A0B51">
        <w:rPr>
          <w:rFonts w:eastAsiaTheme="minorEastAsia" w:hint="eastAsia"/>
          <w:lang w:eastAsia="zh-CN"/>
        </w:rPr>
        <w:t>ing</w:t>
      </w:r>
      <w:r w:rsidR="00ED0B3D">
        <w:rPr>
          <w:rFonts w:eastAsiaTheme="minorEastAsia" w:hint="eastAsia"/>
          <w:lang w:eastAsia="zh-CN"/>
        </w:rPr>
        <w:t xml:space="preserve"> much complexity</w:t>
      </w:r>
      <w:r w:rsidR="00EA346F">
        <w:rPr>
          <w:rFonts w:eastAsiaTheme="minorEastAsia" w:hint="eastAsia"/>
          <w:lang w:eastAsia="zh-CN"/>
        </w:rPr>
        <w:t xml:space="preserve">. This is observed by Fig. </w:t>
      </w:r>
      <w:proofErr w:type="gramStart"/>
      <w:r w:rsidR="000D5CE8">
        <w:rPr>
          <w:rFonts w:eastAsiaTheme="minorEastAsia" w:hint="eastAsia"/>
          <w:lang w:eastAsia="zh-CN"/>
        </w:rPr>
        <w:t>8</w:t>
      </w:r>
      <w:r w:rsidR="00EA346F">
        <w:rPr>
          <w:rFonts w:eastAsiaTheme="minorEastAsia" w:hint="eastAsia"/>
          <w:lang w:eastAsia="zh-CN"/>
        </w:rPr>
        <w:t xml:space="preserve">(c) and </w:t>
      </w:r>
      <w:r w:rsidR="000D5CE8">
        <w:rPr>
          <w:rFonts w:eastAsiaTheme="minorEastAsia" w:hint="eastAsia"/>
          <w:lang w:eastAsia="zh-CN"/>
        </w:rPr>
        <w:t>8</w:t>
      </w:r>
      <w:r w:rsidR="00EA346F">
        <w:rPr>
          <w:rFonts w:eastAsiaTheme="minorEastAsia" w:hint="eastAsia"/>
          <w:lang w:eastAsia="zh-CN"/>
        </w:rPr>
        <w:t>(d)</w:t>
      </w:r>
      <w:r w:rsidR="00ED0B3D">
        <w:rPr>
          <w:rFonts w:eastAsiaTheme="minorEastAsia" w:hint="eastAsia"/>
          <w:lang w:eastAsia="zh-CN"/>
        </w:rPr>
        <w:t xml:space="preserve"> as well</w:t>
      </w:r>
      <w:r w:rsidR="00EA346F">
        <w:rPr>
          <w:rFonts w:eastAsiaTheme="minorEastAsia" w:hint="eastAsia"/>
          <w:lang w:eastAsia="zh-CN"/>
        </w:rPr>
        <w:t>.</w:t>
      </w:r>
      <w:proofErr w:type="gramEnd"/>
    </w:p>
    <w:p w:rsidR="00BE7518" w:rsidRPr="008079CD" w:rsidRDefault="00BE7518" w:rsidP="00F12536">
      <w:pPr>
        <w:jc w:val="both"/>
        <w:rPr>
          <w:rFonts w:eastAsiaTheme="minorEastAsia"/>
          <w:lang w:eastAsia="zh-CN"/>
        </w:rPr>
      </w:pPr>
      <w:r>
        <w:rPr>
          <w:rFonts w:eastAsiaTheme="minorEastAsia" w:hint="eastAsia"/>
          <w:lang w:eastAsia="zh-CN"/>
        </w:rPr>
        <w:t xml:space="preserve">Note that in Fig. </w:t>
      </w:r>
      <w:r w:rsidR="000D5CE8">
        <w:rPr>
          <w:rFonts w:eastAsiaTheme="minorEastAsia" w:hint="eastAsia"/>
          <w:lang w:eastAsia="zh-CN"/>
        </w:rPr>
        <w:t>8</w:t>
      </w:r>
      <w:r>
        <w:rPr>
          <w:rFonts w:eastAsiaTheme="minorEastAsia" w:hint="eastAsia"/>
          <w:lang w:eastAsia="zh-CN"/>
        </w:rPr>
        <w:t xml:space="preserve">(c), the performance of ESE with two-layer is even better than that of MAP. This is </w:t>
      </w:r>
      <w:r w:rsidR="00ED0B3D">
        <w:rPr>
          <w:rFonts w:eastAsiaTheme="minorEastAsia" w:hint="eastAsia"/>
          <w:lang w:eastAsia="zh-CN"/>
        </w:rPr>
        <w:t>due to that</w:t>
      </w:r>
      <w:r>
        <w:rPr>
          <w:rFonts w:eastAsiaTheme="minorEastAsia" w:hint="eastAsia"/>
          <w:lang w:eastAsia="zh-CN"/>
        </w:rPr>
        <w:t xml:space="preserve"> the increased coding gain </w:t>
      </w:r>
      <w:r w:rsidR="00A868A9">
        <w:rPr>
          <w:rFonts w:eastAsiaTheme="minorEastAsia" w:hint="eastAsia"/>
          <w:lang w:eastAsia="zh-CN"/>
        </w:rPr>
        <w:t>is</w:t>
      </w:r>
      <w:r>
        <w:rPr>
          <w:rFonts w:eastAsiaTheme="minorEastAsia" w:hint="eastAsia"/>
          <w:lang w:eastAsia="zh-CN"/>
        </w:rPr>
        <w:t xml:space="preserve"> </w:t>
      </w:r>
      <w:r w:rsidR="00A868A9">
        <w:rPr>
          <w:rFonts w:eastAsiaTheme="minorEastAsia" w:hint="eastAsia"/>
          <w:lang w:eastAsia="zh-CN"/>
        </w:rPr>
        <w:t>great enough to not only compensate the reduced per-RE power but provide further performance improvement</w:t>
      </w:r>
      <w:r>
        <w:rPr>
          <w:rFonts w:eastAsiaTheme="minorEastAsia" w:hint="eastAsia"/>
          <w:lang w:eastAsia="zh-CN"/>
        </w:rPr>
        <w:t>.</w:t>
      </w:r>
    </w:p>
    <w:p w:rsidR="00BD1254" w:rsidRPr="008079CD" w:rsidRDefault="00BD1254" w:rsidP="00F12536">
      <w:pPr>
        <w:jc w:val="both"/>
        <w:rPr>
          <w:rFonts w:eastAsiaTheme="minorEastAsia"/>
          <w:lang w:eastAsia="zh-CN"/>
        </w:rPr>
      </w:pPr>
      <w:r>
        <w:rPr>
          <w:rFonts w:eastAsiaTheme="minorEastAsia" w:hint="eastAsia"/>
          <w:lang w:eastAsia="zh-CN"/>
        </w:rPr>
        <w:t>Based on above evaluation results and analysis,</w:t>
      </w:r>
      <w:r w:rsidR="00810EC2">
        <w:rPr>
          <w:rFonts w:eastAsiaTheme="minorEastAsia" w:hint="eastAsia"/>
          <w:lang w:eastAsia="zh-CN"/>
        </w:rPr>
        <w:t xml:space="preserve"> we have following observation</w:t>
      </w:r>
      <w:r w:rsidR="006C5C55">
        <w:rPr>
          <w:rFonts w:eastAsiaTheme="minorEastAsia" w:hint="eastAsia"/>
          <w:lang w:eastAsia="zh-CN"/>
        </w:rPr>
        <w:t>s</w:t>
      </w:r>
      <w:r w:rsidR="00810EC2">
        <w:rPr>
          <w:rFonts w:eastAsiaTheme="minorEastAsia" w:hint="eastAsia"/>
          <w:lang w:eastAsia="zh-CN"/>
        </w:rPr>
        <w:t>.</w:t>
      </w:r>
    </w:p>
    <w:p w:rsidR="005C3785" w:rsidRDefault="005C3785" w:rsidP="005C3785">
      <w:pPr>
        <w:snapToGrid w:val="0"/>
        <w:spacing w:afterLines="50" w:after="156" w:line="320" w:lineRule="exact"/>
        <w:jc w:val="both"/>
        <w:rPr>
          <w:rFonts w:eastAsiaTheme="minorEastAsia"/>
          <w:b/>
          <w:i/>
          <w:lang w:val="en-GB" w:eastAsia="zh-CN"/>
        </w:rPr>
      </w:pPr>
      <w:r w:rsidRPr="000A3A1C">
        <w:rPr>
          <w:rFonts w:hint="eastAsia"/>
          <w:b/>
          <w:i/>
          <w:lang w:val="en-GB"/>
        </w:rPr>
        <w:t xml:space="preserve">Observation </w:t>
      </w:r>
      <w:r w:rsidR="000D5CE8">
        <w:rPr>
          <w:rFonts w:eastAsiaTheme="minorEastAsia" w:hint="eastAsia"/>
          <w:b/>
          <w:i/>
          <w:lang w:val="en-GB" w:eastAsia="zh-CN"/>
        </w:rPr>
        <w:t>7</w:t>
      </w:r>
      <w:r w:rsidRPr="000A3A1C">
        <w:rPr>
          <w:rFonts w:hint="eastAsia"/>
          <w:b/>
          <w:i/>
          <w:lang w:val="en-GB"/>
        </w:rPr>
        <w:t>:</w:t>
      </w:r>
      <w:r w:rsidRPr="000A3A1C">
        <w:rPr>
          <w:rFonts w:hint="eastAsia"/>
          <w:b/>
          <w:i/>
          <w:lang w:val="en-GB" w:eastAsia="ko-KR"/>
        </w:rPr>
        <w:t xml:space="preserve"> </w:t>
      </w:r>
      <w:r>
        <w:rPr>
          <w:rFonts w:eastAsiaTheme="minorEastAsia" w:hint="eastAsia"/>
          <w:b/>
          <w:i/>
          <w:lang w:val="en-GB" w:eastAsia="zh-CN"/>
        </w:rPr>
        <w:t>Multi-layer transmission can help improve the performance of IGMA</w:t>
      </w:r>
      <w:r w:rsidR="006C5C55">
        <w:rPr>
          <w:rFonts w:eastAsiaTheme="minorEastAsia" w:hint="eastAsia"/>
          <w:b/>
          <w:i/>
          <w:lang w:val="en-GB" w:eastAsia="zh-CN"/>
        </w:rPr>
        <w:t xml:space="preserve"> by </w:t>
      </w:r>
      <w:r w:rsidR="00ED0B3D">
        <w:rPr>
          <w:rFonts w:eastAsiaTheme="minorEastAsia" w:hint="eastAsia"/>
          <w:b/>
          <w:i/>
          <w:lang w:val="en-GB" w:eastAsia="zh-CN"/>
        </w:rPr>
        <w:t>achieving lower</w:t>
      </w:r>
      <w:r w:rsidR="006C5C55">
        <w:rPr>
          <w:rFonts w:eastAsiaTheme="minorEastAsia" w:hint="eastAsia"/>
          <w:b/>
          <w:i/>
          <w:lang w:val="en-GB" w:eastAsia="zh-CN"/>
        </w:rPr>
        <w:t xml:space="preserve"> coding rate</w:t>
      </w:r>
      <w:r>
        <w:rPr>
          <w:rFonts w:eastAsiaTheme="minorEastAsia" w:hint="eastAsia"/>
          <w:b/>
          <w:i/>
          <w:lang w:val="en-GB" w:eastAsia="zh-CN"/>
        </w:rPr>
        <w:t>.</w:t>
      </w:r>
    </w:p>
    <w:p w:rsidR="006C5C55" w:rsidRDefault="006C5C55" w:rsidP="006C5C55">
      <w:pPr>
        <w:snapToGrid w:val="0"/>
        <w:spacing w:afterLines="50" w:after="156" w:line="320" w:lineRule="exact"/>
        <w:jc w:val="both"/>
        <w:rPr>
          <w:rFonts w:eastAsiaTheme="minorEastAsia"/>
          <w:b/>
          <w:i/>
          <w:lang w:val="en-GB" w:eastAsia="zh-CN"/>
        </w:rPr>
      </w:pPr>
      <w:r w:rsidRPr="000A3A1C">
        <w:rPr>
          <w:rFonts w:hint="eastAsia"/>
          <w:b/>
          <w:i/>
          <w:lang w:val="en-GB"/>
        </w:rPr>
        <w:t xml:space="preserve">Observation </w:t>
      </w:r>
      <w:r w:rsidR="000D5CE8">
        <w:rPr>
          <w:rFonts w:eastAsiaTheme="minorEastAsia" w:hint="eastAsia"/>
          <w:b/>
          <w:i/>
          <w:lang w:val="en-GB" w:eastAsia="zh-CN"/>
        </w:rPr>
        <w:t>8</w:t>
      </w:r>
      <w:r w:rsidRPr="000A3A1C">
        <w:rPr>
          <w:rFonts w:hint="eastAsia"/>
          <w:b/>
          <w:i/>
          <w:lang w:val="en-GB"/>
        </w:rPr>
        <w:t>:</w:t>
      </w:r>
      <w:r w:rsidRPr="000A3A1C">
        <w:rPr>
          <w:rFonts w:hint="eastAsia"/>
          <w:b/>
          <w:i/>
          <w:lang w:val="en-GB" w:eastAsia="ko-KR"/>
        </w:rPr>
        <w:t xml:space="preserve"> </w:t>
      </w:r>
      <w:r>
        <w:rPr>
          <w:rFonts w:eastAsiaTheme="minorEastAsia" w:hint="eastAsia"/>
          <w:b/>
          <w:i/>
          <w:lang w:val="en-GB" w:eastAsia="zh-CN"/>
        </w:rPr>
        <w:t>Enhanced ESE</w:t>
      </w:r>
      <w:r w:rsidR="005A0B51">
        <w:rPr>
          <w:rFonts w:eastAsiaTheme="minorEastAsia" w:hint="eastAsia"/>
          <w:b/>
          <w:i/>
          <w:lang w:val="en-GB" w:eastAsia="zh-CN"/>
        </w:rPr>
        <w:t>, i.e., e-ESE,</w:t>
      </w:r>
      <w:r>
        <w:rPr>
          <w:rFonts w:eastAsiaTheme="minorEastAsia" w:hint="eastAsia"/>
          <w:b/>
          <w:i/>
          <w:lang w:val="en-GB" w:eastAsia="zh-CN"/>
        </w:rPr>
        <w:t xml:space="preserve"> can improve the performance of IGMA by </w:t>
      </w:r>
      <w:r w:rsidR="00ED0B3D" w:rsidRPr="00ED0B3D">
        <w:rPr>
          <w:rFonts w:eastAsiaTheme="minorEastAsia"/>
          <w:b/>
          <w:i/>
          <w:lang w:val="en-GB" w:eastAsia="zh-CN"/>
        </w:rPr>
        <w:t>exploit</w:t>
      </w:r>
      <w:r w:rsidR="00ED0B3D">
        <w:rPr>
          <w:rFonts w:eastAsiaTheme="minorEastAsia" w:hint="eastAsia"/>
          <w:b/>
          <w:i/>
          <w:lang w:val="en-GB" w:eastAsia="zh-CN"/>
        </w:rPr>
        <w:t>ing</w:t>
      </w:r>
      <w:r>
        <w:rPr>
          <w:rFonts w:eastAsiaTheme="minorEastAsia" w:hint="eastAsia"/>
          <w:b/>
          <w:i/>
          <w:lang w:val="en-GB" w:eastAsia="zh-CN"/>
        </w:rPr>
        <w:t xml:space="preserve"> the multi-antenna receivers</w:t>
      </w:r>
      <w:r w:rsidR="005A0B51">
        <w:rPr>
          <w:rFonts w:eastAsiaTheme="minorEastAsia" w:hint="eastAsia"/>
          <w:b/>
          <w:i/>
          <w:lang w:val="en-GB" w:eastAsia="zh-CN"/>
        </w:rPr>
        <w:t xml:space="preserve"> without </w:t>
      </w:r>
      <w:r w:rsidR="005A0B51" w:rsidRPr="005A0B51">
        <w:rPr>
          <w:rFonts w:eastAsiaTheme="minorEastAsia"/>
          <w:b/>
          <w:i/>
          <w:lang w:val="en-GB" w:eastAsia="zh-CN"/>
        </w:rPr>
        <w:t>introducing much complexity</w:t>
      </w:r>
      <w:r>
        <w:rPr>
          <w:rFonts w:eastAsiaTheme="minorEastAsia" w:hint="eastAsia"/>
          <w:b/>
          <w:i/>
          <w:lang w:val="en-GB" w:eastAsia="zh-CN"/>
        </w:rPr>
        <w:t>.</w:t>
      </w:r>
    </w:p>
    <w:p w:rsidR="002D69F8" w:rsidRDefault="002D69F8" w:rsidP="002D69F8">
      <w:pPr>
        <w:rPr>
          <w:rFonts w:eastAsiaTheme="minorEastAsia"/>
          <w:lang w:eastAsia="zh-CN"/>
        </w:rPr>
      </w:pPr>
      <w:r w:rsidRPr="002D69F8">
        <w:rPr>
          <w:rFonts w:eastAsiaTheme="minorEastAsia" w:hint="eastAsia"/>
          <w:lang w:eastAsia="zh-CN"/>
        </w:rPr>
        <w:t>For</w:t>
      </w:r>
      <w:r>
        <w:rPr>
          <w:rFonts w:eastAsiaTheme="minorEastAsia" w:hint="eastAsia"/>
          <w:lang w:eastAsia="zh-CN"/>
        </w:rPr>
        <w:t xml:space="preserve"> large UE number with large TBS, advanced receiver can be </w:t>
      </w:r>
      <w:r>
        <w:rPr>
          <w:rFonts w:eastAsiaTheme="minorEastAsia"/>
          <w:lang w:eastAsia="zh-CN"/>
        </w:rPr>
        <w:t>used</w:t>
      </w:r>
      <w:r>
        <w:rPr>
          <w:rFonts w:eastAsiaTheme="minorEastAsia" w:hint="eastAsia"/>
          <w:lang w:eastAsia="zh-CN"/>
        </w:rPr>
        <w:t xml:space="preserve"> to alleviate the inter-user interference, as shown in Fig. </w:t>
      </w:r>
      <w:r w:rsidR="000D5CE8">
        <w:rPr>
          <w:rFonts w:eastAsiaTheme="minorEastAsia" w:hint="eastAsia"/>
          <w:lang w:eastAsia="zh-CN"/>
        </w:rPr>
        <w:t>9</w:t>
      </w:r>
      <w:r>
        <w:rPr>
          <w:rFonts w:eastAsiaTheme="minorEastAsia" w:hint="eastAsia"/>
          <w:lang w:eastAsia="zh-CN"/>
        </w:rPr>
        <w:t>.</w:t>
      </w:r>
    </w:p>
    <w:p w:rsidR="002D69F8" w:rsidRDefault="00D651AD" w:rsidP="00D651AD">
      <w:pPr>
        <w:jc w:val="center"/>
        <w:rPr>
          <w:rFonts w:eastAsiaTheme="minorEastAsia"/>
          <w:lang w:eastAsia="zh-CN"/>
        </w:rPr>
      </w:pPr>
      <w:r w:rsidRPr="00D651AD">
        <w:rPr>
          <w:rFonts w:eastAsiaTheme="minorEastAsia"/>
          <w:noProof/>
          <w:lang w:eastAsia="zh-CN"/>
        </w:rPr>
        <w:drawing>
          <wp:inline distT="0" distB="0" distL="0" distR="0" wp14:anchorId="1263F9E4" wp14:editId="20764F8F">
            <wp:extent cx="2878667" cy="2159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2878667" cy="2159000"/>
                    </a:xfrm>
                    <a:prstGeom prst="rect">
                      <a:avLst/>
                    </a:prstGeom>
                  </pic:spPr>
                </pic:pic>
              </a:graphicData>
            </a:graphic>
          </wp:inline>
        </w:drawing>
      </w:r>
    </w:p>
    <w:p w:rsidR="00036EB1" w:rsidRDefault="00D651AD" w:rsidP="00D651AD">
      <w:pPr>
        <w:jc w:val="center"/>
        <w:rPr>
          <w:rFonts w:eastAsiaTheme="minorEastAsia"/>
          <w:lang w:eastAsia="zh-CN"/>
        </w:rPr>
      </w:pPr>
      <w:proofErr w:type="gramStart"/>
      <w:r>
        <w:rPr>
          <w:rFonts w:eastAsiaTheme="minorEastAsia" w:hint="eastAsia"/>
          <w:lang w:eastAsia="zh-CN"/>
        </w:rPr>
        <w:t xml:space="preserve">Fig. </w:t>
      </w:r>
      <w:r w:rsidR="000D5CE8">
        <w:rPr>
          <w:rFonts w:eastAsiaTheme="minorEastAsia" w:hint="eastAsia"/>
          <w:lang w:eastAsia="zh-CN"/>
        </w:rPr>
        <w:t>9</w:t>
      </w:r>
      <w:r>
        <w:rPr>
          <w:rFonts w:eastAsiaTheme="minorEastAsia" w:hint="eastAsia"/>
          <w:lang w:eastAsia="zh-CN"/>
        </w:rPr>
        <w:t>.</w:t>
      </w:r>
      <w:proofErr w:type="gramEnd"/>
      <w:r>
        <w:rPr>
          <w:rFonts w:eastAsiaTheme="minorEastAsia" w:hint="eastAsia"/>
          <w:lang w:eastAsia="zh-CN"/>
        </w:rPr>
        <w:t xml:space="preserve"> Evaluation results for large number of UEs with large TBS.</w:t>
      </w:r>
    </w:p>
    <w:p w:rsidR="00D651AD" w:rsidRPr="005A0B51" w:rsidRDefault="00D651AD" w:rsidP="002D69F8">
      <w:pPr>
        <w:rPr>
          <w:rFonts w:eastAsiaTheme="minorEastAsia"/>
          <w:lang w:val="en-GB" w:eastAsia="zh-CN"/>
        </w:rPr>
      </w:pPr>
      <w:r>
        <w:rPr>
          <w:rFonts w:eastAsiaTheme="minorEastAsia" w:hint="eastAsia"/>
          <w:lang w:eastAsia="zh-CN"/>
        </w:rPr>
        <w:t xml:space="preserve">Under this case, the multi-user interference is severer and </w:t>
      </w:r>
      <w:r w:rsidR="005A0B51">
        <w:rPr>
          <w:rFonts w:eastAsiaTheme="minorEastAsia" w:hint="eastAsia"/>
          <w:lang w:eastAsia="zh-CN"/>
        </w:rPr>
        <w:t xml:space="preserve">in order </w:t>
      </w:r>
      <w:r>
        <w:rPr>
          <w:rFonts w:eastAsiaTheme="minorEastAsia" w:hint="eastAsia"/>
          <w:lang w:eastAsia="zh-CN"/>
        </w:rPr>
        <w:t xml:space="preserve">to </w:t>
      </w:r>
      <w:r w:rsidR="005113F9">
        <w:rPr>
          <w:rFonts w:eastAsiaTheme="minorEastAsia" w:hint="eastAsia"/>
          <w:lang w:eastAsia="zh-CN"/>
        </w:rPr>
        <w:t xml:space="preserve">get acceptable performance, advanced receiver, e.g. MAP, </w:t>
      </w:r>
      <w:r w:rsidR="005A0B51">
        <w:rPr>
          <w:rFonts w:eastAsiaTheme="minorEastAsia" w:hint="eastAsia"/>
          <w:lang w:eastAsia="zh-CN"/>
        </w:rPr>
        <w:t>may be needed</w:t>
      </w:r>
      <w:r w:rsidR="005113F9">
        <w:rPr>
          <w:rFonts w:eastAsiaTheme="minorEastAsia" w:hint="eastAsia"/>
          <w:lang w:eastAsia="zh-CN"/>
        </w:rPr>
        <w:t xml:space="preserve"> to compensate the loss of coding gain.</w:t>
      </w:r>
    </w:p>
    <w:p w:rsidR="00E03252" w:rsidRPr="00CA517A" w:rsidRDefault="009D386E" w:rsidP="00E03252">
      <w:pPr>
        <w:pStyle w:val="Heading2"/>
        <w:tabs>
          <w:tab w:val="clear" w:pos="5113"/>
        </w:tabs>
        <w:spacing w:line="320" w:lineRule="exact"/>
        <w:ind w:left="0" w:firstLine="0"/>
        <w:jc w:val="both"/>
        <w:rPr>
          <w:sz w:val="28"/>
          <w:lang w:eastAsia="zh-CN"/>
        </w:rPr>
      </w:pPr>
      <w:r>
        <w:rPr>
          <w:rFonts w:hint="eastAsia"/>
          <w:sz w:val="28"/>
          <w:lang w:eastAsia="zh-CN"/>
        </w:rPr>
        <w:t xml:space="preserve">Evaluation results for </w:t>
      </w:r>
      <w:proofErr w:type="spellStart"/>
      <w:r>
        <w:rPr>
          <w:rFonts w:hint="eastAsia"/>
          <w:sz w:val="28"/>
          <w:lang w:eastAsia="zh-CN"/>
        </w:rPr>
        <w:t>eMBB</w:t>
      </w:r>
      <w:proofErr w:type="spellEnd"/>
      <w:r>
        <w:rPr>
          <w:rFonts w:hint="eastAsia"/>
          <w:sz w:val="28"/>
          <w:lang w:eastAsia="zh-CN"/>
        </w:rPr>
        <w:t xml:space="preserve"> scenario</w:t>
      </w:r>
    </w:p>
    <w:p w:rsidR="00E03252" w:rsidRPr="00690269" w:rsidRDefault="00690269" w:rsidP="002505F4">
      <w:pPr>
        <w:spacing w:line="320" w:lineRule="exact"/>
        <w:jc w:val="both"/>
        <w:rPr>
          <w:rFonts w:eastAsiaTheme="minorEastAsia"/>
          <w:b/>
          <w:i/>
          <w:lang w:eastAsia="zh-CN"/>
        </w:rPr>
      </w:pPr>
      <w:r>
        <w:rPr>
          <w:rFonts w:eastAsiaTheme="minorEastAsia" w:hint="eastAsia"/>
          <w:lang w:eastAsia="zh-CN"/>
        </w:rPr>
        <w:t xml:space="preserve">Evaluation results for </w:t>
      </w:r>
      <w:proofErr w:type="spellStart"/>
      <w:r w:rsidR="004A5467">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scenario</w:t>
      </w:r>
      <w:r>
        <w:rPr>
          <w:rFonts w:eastAsiaTheme="minorEastAsia" w:hint="eastAsia"/>
          <w:lang w:eastAsia="zh-CN"/>
        </w:rPr>
        <w:t xml:space="preserve"> </w:t>
      </w:r>
      <w:r w:rsidR="004A5467">
        <w:rPr>
          <w:rFonts w:eastAsiaTheme="minorEastAsia" w:hint="eastAsia"/>
          <w:lang w:eastAsia="zh-CN"/>
        </w:rPr>
        <w:t>are</w:t>
      </w:r>
      <w:r>
        <w:rPr>
          <w:rFonts w:eastAsiaTheme="minorEastAsia" w:hint="eastAsia"/>
          <w:lang w:eastAsia="zh-CN"/>
        </w:rPr>
        <w:t xml:space="preserve"> shown in Fig. </w:t>
      </w:r>
      <w:r w:rsidR="000D5CE8">
        <w:rPr>
          <w:rFonts w:eastAsiaTheme="minorEastAsia" w:hint="eastAsia"/>
          <w:lang w:eastAsia="zh-CN"/>
        </w:rPr>
        <w:t>10</w:t>
      </w:r>
      <w:r>
        <w:rPr>
          <w:rFonts w:eastAsiaTheme="minorEastAsia" w:hint="eastAsia"/>
          <w:lang w:eastAsia="zh-CN"/>
        </w:rPr>
        <w:t>.</w:t>
      </w:r>
    </w:p>
    <w:p w:rsidR="00E03252" w:rsidRDefault="00444A9F" w:rsidP="00444A9F">
      <w:pPr>
        <w:jc w:val="both"/>
        <w:rPr>
          <w:rFonts w:eastAsiaTheme="minorEastAsia"/>
          <w:b/>
          <w:i/>
          <w:lang w:val="en-GB" w:eastAsia="zh-CN"/>
        </w:rPr>
      </w:pPr>
      <w:r w:rsidRPr="00444A9F">
        <w:rPr>
          <w:rFonts w:eastAsiaTheme="minorEastAsia"/>
          <w:b/>
          <w:i/>
          <w:noProof/>
          <w:lang w:eastAsia="zh-CN"/>
        </w:rPr>
        <w:lastRenderedPageBreak/>
        <w:drawing>
          <wp:inline distT="0" distB="0" distL="0" distR="0" wp14:anchorId="6B847B27" wp14:editId="54758559">
            <wp:extent cx="2847109" cy="21353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2847109" cy="2135332"/>
                    </a:xfrm>
                    <a:prstGeom prst="rect">
                      <a:avLst/>
                    </a:prstGeom>
                  </pic:spPr>
                </pic:pic>
              </a:graphicData>
            </a:graphic>
          </wp:inline>
        </w:drawing>
      </w:r>
      <w:r w:rsidRPr="00444A9F">
        <w:rPr>
          <w:noProof/>
          <w:lang w:eastAsia="zh-CN"/>
        </w:rPr>
        <w:t xml:space="preserve"> </w:t>
      </w:r>
      <w:r w:rsidR="00075518" w:rsidRPr="00075518">
        <w:rPr>
          <w:noProof/>
          <w:lang w:eastAsia="zh-CN"/>
        </w:rPr>
        <w:drawing>
          <wp:inline distT="0" distB="0" distL="0" distR="0" wp14:anchorId="7A64CB63" wp14:editId="07DB80F1">
            <wp:extent cx="2826327" cy="211974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2826327" cy="2119745"/>
                    </a:xfrm>
                    <a:prstGeom prst="rect">
                      <a:avLst/>
                    </a:prstGeom>
                  </pic:spPr>
                </pic:pic>
              </a:graphicData>
            </a:graphic>
          </wp:inline>
        </w:drawing>
      </w:r>
    </w:p>
    <w:p w:rsidR="00444A9F" w:rsidRPr="00690269" w:rsidRDefault="00690269" w:rsidP="002505F4">
      <w:pPr>
        <w:spacing w:line="320" w:lineRule="exact"/>
        <w:jc w:val="both"/>
        <w:rPr>
          <w:rFonts w:eastAsiaTheme="minorEastAsia"/>
          <w:lang w:eastAsia="zh-CN"/>
        </w:rPr>
      </w:pPr>
      <w:r>
        <w:rPr>
          <w:rFonts w:eastAsiaTheme="minorEastAsia" w:hint="eastAsia"/>
          <w:lang w:eastAsia="zh-CN"/>
        </w:rPr>
        <w:t xml:space="preserve">                        (a)                                             (</w:t>
      </w:r>
      <w:proofErr w:type="gramStart"/>
      <w:r>
        <w:rPr>
          <w:rFonts w:eastAsiaTheme="minorEastAsia" w:hint="eastAsia"/>
          <w:lang w:eastAsia="zh-CN"/>
        </w:rPr>
        <w:t>b</w:t>
      </w:r>
      <w:proofErr w:type="gramEnd"/>
      <w:r>
        <w:rPr>
          <w:rFonts w:eastAsiaTheme="minorEastAsia" w:hint="eastAsia"/>
          <w:lang w:eastAsia="zh-CN"/>
        </w:rPr>
        <w:t>)</w:t>
      </w:r>
    </w:p>
    <w:p w:rsidR="00444A9F" w:rsidRDefault="00075518" w:rsidP="00444A9F">
      <w:pPr>
        <w:jc w:val="both"/>
        <w:rPr>
          <w:rFonts w:eastAsiaTheme="minorEastAsia"/>
          <w:b/>
          <w:i/>
          <w:lang w:val="en-GB" w:eastAsia="zh-CN"/>
        </w:rPr>
      </w:pPr>
      <w:r w:rsidRPr="00075518">
        <w:rPr>
          <w:noProof/>
          <w:lang w:eastAsia="zh-CN"/>
        </w:rPr>
        <w:drawing>
          <wp:inline distT="0" distB="0" distL="0" distR="0" wp14:anchorId="7C9AC7F1" wp14:editId="58F5538C">
            <wp:extent cx="2888673" cy="2166504"/>
            <wp:effectExtent l="0" t="0" r="6985"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2888674" cy="2166505"/>
                    </a:xfrm>
                    <a:prstGeom prst="rect">
                      <a:avLst/>
                    </a:prstGeom>
                  </pic:spPr>
                </pic:pic>
              </a:graphicData>
            </a:graphic>
          </wp:inline>
        </w:drawing>
      </w:r>
      <w:r w:rsidR="00444A9F" w:rsidRPr="00444A9F">
        <w:rPr>
          <w:noProof/>
          <w:lang w:eastAsia="zh-CN"/>
        </w:rPr>
        <w:t xml:space="preserve"> </w:t>
      </w:r>
      <w:r w:rsidRPr="00075518">
        <w:rPr>
          <w:noProof/>
          <w:lang w:eastAsia="zh-CN"/>
        </w:rPr>
        <w:drawing>
          <wp:inline distT="0" distB="0" distL="0" distR="0" wp14:anchorId="30912B00" wp14:editId="4C2B7504">
            <wp:extent cx="2844799" cy="2133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2847023" cy="2135268"/>
                    </a:xfrm>
                    <a:prstGeom prst="rect">
                      <a:avLst/>
                    </a:prstGeom>
                  </pic:spPr>
                </pic:pic>
              </a:graphicData>
            </a:graphic>
          </wp:inline>
        </w:drawing>
      </w:r>
    </w:p>
    <w:p w:rsidR="00444A9F" w:rsidRPr="00690269" w:rsidRDefault="00690269" w:rsidP="002505F4">
      <w:pPr>
        <w:spacing w:line="320" w:lineRule="exact"/>
        <w:jc w:val="both"/>
        <w:rPr>
          <w:rFonts w:eastAsiaTheme="minorEastAsia"/>
          <w:lang w:eastAsia="zh-CN"/>
        </w:rPr>
      </w:pPr>
      <w:r>
        <w:rPr>
          <w:rFonts w:eastAsiaTheme="minorEastAsia" w:hint="eastAsia"/>
          <w:lang w:eastAsia="zh-CN"/>
        </w:rPr>
        <w:t xml:space="preserve">                        (c)                                             (</w:t>
      </w:r>
      <w:proofErr w:type="gramStart"/>
      <w:r>
        <w:rPr>
          <w:rFonts w:eastAsiaTheme="minorEastAsia" w:hint="eastAsia"/>
          <w:lang w:eastAsia="zh-CN"/>
        </w:rPr>
        <w:t>d</w:t>
      </w:r>
      <w:proofErr w:type="gramEnd"/>
      <w:r>
        <w:rPr>
          <w:rFonts w:eastAsiaTheme="minorEastAsia" w:hint="eastAsia"/>
          <w:lang w:eastAsia="zh-CN"/>
        </w:rPr>
        <w:t>)</w:t>
      </w:r>
    </w:p>
    <w:p w:rsidR="00444A9F" w:rsidRDefault="00117638" w:rsidP="00444A9F">
      <w:pPr>
        <w:jc w:val="both"/>
        <w:rPr>
          <w:rFonts w:eastAsiaTheme="minorEastAsia"/>
          <w:b/>
          <w:i/>
          <w:lang w:val="en-GB" w:eastAsia="zh-CN"/>
        </w:rPr>
      </w:pPr>
      <w:r w:rsidRPr="00117638">
        <w:rPr>
          <w:rFonts w:eastAsiaTheme="minorEastAsia"/>
          <w:b/>
          <w:i/>
          <w:noProof/>
          <w:lang w:eastAsia="zh-CN"/>
        </w:rPr>
        <w:drawing>
          <wp:inline distT="0" distB="0" distL="0" distR="0" wp14:anchorId="7BA5A02C" wp14:editId="1BFEB09F">
            <wp:extent cx="2911929" cy="2183948"/>
            <wp:effectExtent l="0" t="0" r="317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2911402" cy="2183553"/>
                    </a:xfrm>
                    <a:prstGeom prst="rect">
                      <a:avLst/>
                    </a:prstGeom>
                  </pic:spPr>
                </pic:pic>
              </a:graphicData>
            </a:graphic>
          </wp:inline>
        </w:drawing>
      </w:r>
    </w:p>
    <w:p w:rsidR="00444A9F" w:rsidRPr="00690269" w:rsidRDefault="00690269" w:rsidP="00690269">
      <w:pPr>
        <w:ind w:firstLineChars="200" w:firstLine="400"/>
        <w:rPr>
          <w:rFonts w:eastAsiaTheme="minorEastAsia"/>
          <w:lang w:eastAsia="zh-CN"/>
        </w:rPr>
      </w:pPr>
      <w:r>
        <w:rPr>
          <w:rFonts w:eastAsiaTheme="minorEastAsia" w:hint="eastAsia"/>
          <w:lang w:eastAsia="zh-CN"/>
        </w:rPr>
        <w:t xml:space="preserve">                    (e)</w:t>
      </w:r>
    </w:p>
    <w:p w:rsidR="00690269" w:rsidRDefault="00690269" w:rsidP="00690269">
      <w:pPr>
        <w:ind w:firstLineChars="200" w:firstLine="400"/>
        <w:jc w:val="center"/>
        <w:rPr>
          <w:rFonts w:eastAsiaTheme="minorEastAsia"/>
          <w:lang w:eastAsia="zh-CN"/>
        </w:rPr>
      </w:pPr>
      <w:proofErr w:type="gramStart"/>
      <w:r>
        <w:rPr>
          <w:rFonts w:eastAsiaTheme="minorEastAsia" w:hint="eastAsia"/>
          <w:lang w:eastAsia="zh-CN"/>
        </w:rPr>
        <w:t xml:space="preserve">Fig. </w:t>
      </w:r>
      <w:r w:rsidR="000D5CE8">
        <w:rPr>
          <w:rFonts w:eastAsiaTheme="minorEastAsia" w:hint="eastAsia"/>
          <w:lang w:eastAsia="zh-CN"/>
        </w:rPr>
        <w:t>10</w:t>
      </w:r>
      <w:r>
        <w:rPr>
          <w:rFonts w:eastAsiaTheme="minorEastAsia" w:hint="eastAsia"/>
          <w:lang w:eastAsia="zh-CN"/>
        </w:rPr>
        <w:t>.</w:t>
      </w:r>
      <w:proofErr w:type="gramEnd"/>
      <w:r>
        <w:rPr>
          <w:rFonts w:eastAsiaTheme="minorEastAsia" w:hint="eastAsia"/>
          <w:lang w:eastAsia="zh-CN"/>
        </w:rPr>
        <w:t xml:space="preserve"> Evaluation results for </w:t>
      </w:r>
      <w:proofErr w:type="spellStart"/>
      <w:r>
        <w:rPr>
          <w:rFonts w:eastAsiaTheme="minorEastAsia" w:hint="eastAsia"/>
          <w:lang w:eastAsia="zh-CN"/>
        </w:rPr>
        <w:t>eMBB</w:t>
      </w:r>
      <w:proofErr w:type="spellEnd"/>
      <w:r>
        <w:rPr>
          <w:rFonts w:eastAsiaTheme="minorEastAsia" w:hint="eastAsia"/>
          <w:lang w:eastAsia="zh-CN"/>
        </w:rPr>
        <w:t xml:space="preserve"> scenario</w:t>
      </w:r>
    </w:p>
    <w:p w:rsidR="00444A9F" w:rsidRPr="00CE28F3" w:rsidRDefault="006C4730" w:rsidP="00CE28F3">
      <w:pPr>
        <w:jc w:val="both"/>
        <w:rPr>
          <w:rFonts w:eastAsiaTheme="minorEastAsia"/>
          <w:lang w:eastAsia="zh-CN"/>
        </w:rPr>
      </w:pPr>
      <w:r>
        <w:rPr>
          <w:rFonts w:eastAsiaTheme="minorEastAsia" w:hint="eastAsia"/>
          <w:lang w:eastAsia="zh-CN"/>
        </w:rPr>
        <w:lastRenderedPageBreak/>
        <w:t xml:space="preserve">For </w:t>
      </w:r>
      <w:proofErr w:type="spellStart"/>
      <w:r>
        <w:rPr>
          <w:rFonts w:eastAsiaTheme="minorEastAsia" w:hint="eastAsia"/>
          <w:lang w:eastAsia="zh-CN"/>
        </w:rPr>
        <w:t>eMBB</w:t>
      </w:r>
      <w:proofErr w:type="spellEnd"/>
      <w:r>
        <w:rPr>
          <w:rFonts w:eastAsiaTheme="minorEastAsia" w:hint="eastAsia"/>
          <w:lang w:eastAsia="zh-CN"/>
        </w:rPr>
        <w:t xml:space="preserve">, since the more </w:t>
      </w:r>
      <w:r>
        <w:rPr>
          <w:rFonts w:eastAsiaTheme="minorEastAsia"/>
          <w:lang w:eastAsia="zh-CN"/>
        </w:rPr>
        <w:t>available</w:t>
      </w:r>
      <w:r>
        <w:rPr>
          <w:rFonts w:eastAsiaTheme="minorEastAsia" w:hint="eastAsia"/>
          <w:lang w:eastAsia="zh-CN"/>
        </w:rPr>
        <w:t xml:space="preserve"> resources can be used c</w:t>
      </w:r>
      <w:r w:rsidR="00DF091C">
        <w:rPr>
          <w:rFonts w:eastAsiaTheme="minorEastAsia" w:hint="eastAsia"/>
          <w:lang w:eastAsia="zh-CN"/>
        </w:rPr>
        <w:t xml:space="preserve">ompared with </w:t>
      </w:r>
      <w:proofErr w:type="spellStart"/>
      <w:r w:rsidR="00DF091C">
        <w:rPr>
          <w:rFonts w:eastAsiaTheme="minorEastAsia" w:hint="eastAsia"/>
          <w:lang w:eastAsia="zh-CN"/>
        </w:rPr>
        <w:t>mMTC</w:t>
      </w:r>
      <w:proofErr w:type="spellEnd"/>
      <w:r w:rsidR="00DF091C">
        <w:rPr>
          <w:rFonts w:eastAsiaTheme="minorEastAsia" w:hint="eastAsia"/>
          <w:lang w:eastAsia="zh-CN"/>
        </w:rPr>
        <w:t xml:space="preserve"> scenario, </w:t>
      </w:r>
      <w:r w:rsidR="00CE28F3">
        <w:rPr>
          <w:rFonts w:eastAsiaTheme="minorEastAsia" w:hint="eastAsia"/>
          <w:lang w:eastAsia="zh-CN"/>
        </w:rPr>
        <w:t>larger</w:t>
      </w:r>
      <w:r w:rsidR="00DF091C">
        <w:rPr>
          <w:rFonts w:eastAsiaTheme="minorEastAsia" w:hint="eastAsia"/>
          <w:lang w:eastAsia="zh-CN"/>
        </w:rPr>
        <w:t xml:space="preserve"> coding gain can be </w:t>
      </w:r>
      <w:r w:rsidR="00CE28F3">
        <w:rPr>
          <w:rFonts w:eastAsiaTheme="minorEastAsia" w:hint="eastAsia"/>
          <w:lang w:eastAsia="zh-CN"/>
        </w:rPr>
        <w:t>obtained</w:t>
      </w:r>
      <w:r w:rsidR="00DF091C">
        <w:rPr>
          <w:rFonts w:eastAsiaTheme="minorEastAsia" w:hint="eastAsia"/>
          <w:lang w:eastAsia="zh-CN"/>
        </w:rPr>
        <w:t xml:space="preserve">. As a result, </w:t>
      </w:r>
      <w:r w:rsidR="00032A68">
        <w:rPr>
          <w:rFonts w:eastAsiaTheme="minorEastAsia" w:hint="eastAsia"/>
          <w:lang w:eastAsia="zh-CN"/>
        </w:rPr>
        <w:t xml:space="preserve">for high SNR, </w:t>
      </w:r>
      <w:r w:rsidR="00343983">
        <w:rPr>
          <w:rFonts w:eastAsiaTheme="minorEastAsia" w:hint="eastAsia"/>
          <w:lang w:eastAsia="zh-CN"/>
        </w:rPr>
        <w:t>the evaluation results for 6UE and 12UE cases</w:t>
      </w:r>
      <w:r w:rsidR="009179F3">
        <w:rPr>
          <w:rFonts w:eastAsiaTheme="minorEastAsia" w:hint="eastAsia"/>
          <w:lang w:eastAsia="zh-CN"/>
        </w:rPr>
        <w:t xml:space="preserve"> </w:t>
      </w:r>
      <w:r w:rsidR="003350DF">
        <w:rPr>
          <w:rFonts w:eastAsiaTheme="minorEastAsia" w:hint="eastAsia"/>
          <w:lang w:eastAsia="zh-CN"/>
        </w:rPr>
        <w:t>will be converge</w:t>
      </w:r>
      <w:r w:rsidR="003F30CF">
        <w:rPr>
          <w:rFonts w:eastAsiaTheme="minorEastAsia" w:hint="eastAsia"/>
          <w:lang w:eastAsia="zh-CN"/>
        </w:rPr>
        <w:t>d at high SNR and the performance gap at low SNR is not large.</w:t>
      </w:r>
      <w:r w:rsidR="008925ED">
        <w:rPr>
          <w:rFonts w:eastAsiaTheme="minorEastAsia" w:hint="eastAsia"/>
          <w:lang w:eastAsia="zh-CN"/>
        </w:rPr>
        <w:t xml:space="preserve"> </w:t>
      </w:r>
      <w:r w:rsidR="004C112F">
        <w:rPr>
          <w:rFonts w:eastAsiaTheme="minorEastAsia" w:hint="eastAsia"/>
          <w:lang w:eastAsia="zh-CN"/>
        </w:rPr>
        <w:t xml:space="preserve">For low to medium </w:t>
      </w:r>
      <w:r w:rsidR="00CE28F3">
        <w:rPr>
          <w:rFonts w:eastAsiaTheme="minorEastAsia" w:hint="eastAsia"/>
          <w:lang w:eastAsia="zh-CN"/>
        </w:rPr>
        <w:t>SNR</w:t>
      </w:r>
      <w:r w:rsidR="004C112F">
        <w:rPr>
          <w:rFonts w:eastAsiaTheme="minorEastAsia" w:hint="eastAsia"/>
          <w:lang w:eastAsia="zh-CN"/>
        </w:rPr>
        <w:t xml:space="preserve">, </w:t>
      </w:r>
      <w:r w:rsidR="003F38C8">
        <w:rPr>
          <w:rFonts w:eastAsiaTheme="minorEastAsia" w:hint="eastAsia"/>
          <w:lang w:eastAsia="zh-CN"/>
        </w:rPr>
        <w:t xml:space="preserve">the gap between MAP and ESE is not large. </w:t>
      </w:r>
    </w:p>
    <w:p w:rsidR="00076CD2" w:rsidRPr="00CA517A" w:rsidRDefault="00EF76B6" w:rsidP="00CA4E96">
      <w:pPr>
        <w:pStyle w:val="Heading2"/>
        <w:tabs>
          <w:tab w:val="clear" w:pos="5113"/>
        </w:tabs>
        <w:spacing w:line="320" w:lineRule="exact"/>
        <w:ind w:left="0" w:firstLine="0"/>
        <w:jc w:val="both"/>
        <w:rPr>
          <w:sz w:val="28"/>
          <w:lang w:eastAsia="zh-CN"/>
        </w:rPr>
      </w:pPr>
      <w:bookmarkStart w:id="3" w:name="OLE_LINK1"/>
      <w:r>
        <w:rPr>
          <w:rFonts w:hint="eastAsia"/>
          <w:sz w:val="28"/>
          <w:lang w:eastAsia="zh-CN"/>
        </w:rPr>
        <w:t xml:space="preserve"> </w:t>
      </w:r>
      <w:r w:rsidR="00444A9F">
        <w:rPr>
          <w:rFonts w:hint="eastAsia"/>
          <w:sz w:val="28"/>
          <w:lang w:eastAsia="zh-CN"/>
        </w:rPr>
        <w:t>Evaluation results for URLLC scenario</w:t>
      </w:r>
    </w:p>
    <w:bookmarkEnd w:id="3"/>
    <w:p w:rsidR="00D53934" w:rsidRPr="004A5467" w:rsidRDefault="004A5467" w:rsidP="004A5467">
      <w:pPr>
        <w:spacing w:line="320" w:lineRule="exact"/>
        <w:jc w:val="both"/>
        <w:rPr>
          <w:rFonts w:eastAsiaTheme="minorEastAsia"/>
          <w:b/>
          <w:i/>
          <w:lang w:eastAsia="zh-CN"/>
        </w:rPr>
      </w:pPr>
      <w:r>
        <w:rPr>
          <w:rFonts w:eastAsiaTheme="minorEastAsia" w:hint="eastAsia"/>
          <w:lang w:eastAsia="zh-CN"/>
        </w:rPr>
        <w:t xml:space="preserve">Evaluation results for URLLC </w:t>
      </w:r>
      <w:r>
        <w:rPr>
          <w:rFonts w:eastAsiaTheme="minorEastAsia"/>
          <w:lang w:eastAsia="zh-CN"/>
        </w:rPr>
        <w:t>scenario</w:t>
      </w:r>
      <w:r>
        <w:rPr>
          <w:rFonts w:eastAsiaTheme="minorEastAsia" w:hint="eastAsia"/>
          <w:lang w:eastAsia="zh-CN"/>
        </w:rPr>
        <w:t xml:space="preserve"> are shown in Fig. </w:t>
      </w:r>
      <w:r w:rsidR="000D5CE8">
        <w:rPr>
          <w:rFonts w:eastAsiaTheme="minorEastAsia" w:hint="eastAsia"/>
          <w:lang w:eastAsia="zh-CN"/>
        </w:rPr>
        <w:t>11</w:t>
      </w:r>
      <w:r>
        <w:rPr>
          <w:rFonts w:eastAsiaTheme="minorEastAsia" w:hint="eastAsia"/>
          <w:lang w:eastAsia="zh-CN"/>
        </w:rPr>
        <w:t>.</w:t>
      </w:r>
    </w:p>
    <w:p w:rsidR="005072D2" w:rsidRDefault="00CA5740" w:rsidP="00D53934">
      <w:pPr>
        <w:snapToGrid w:val="0"/>
        <w:spacing w:afterLines="50" w:after="156"/>
        <w:jc w:val="center"/>
        <w:rPr>
          <w:rFonts w:eastAsiaTheme="minorEastAsia"/>
          <w:lang w:eastAsia="zh-CN"/>
        </w:rPr>
      </w:pPr>
      <w:r w:rsidRPr="00CA5740">
        <w:rPr>
          <w:rFonts w:eastAsiaTheme="minorEastAsia"/>
          <w:noProof/>
          <w:lang w:eastAsia="zh-CN"/>
        </w:rPr>
        <w:drawing>
          <wp:inline distT="0" distB="0" distL="0" distR="0" wp14:anchorId="79681F24" wp14:editId="2A7F9E3E">
            <wp:extent cx="2758831" cy="2069123"/>
            <wp:effectExtent l="0" t="0" r="381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2758831" cy="2069123"/>
                    </a:xfrm>
                    <a:prstGeom prst="rect">
                      <a:avLst/>
                    </a:prstGeom>
                  </pic:spPr>
                </pic:pic>
              </a:graphicData>
            </a:graphic>
          </wp:inline>
        </w:drawing>
      </w:r>
    </w:p>
    <w:p w:rsidR="00DD4CB3" w:rsidRDefault="00DD4CB3" w:rsidP="00DD4CB3">
      <w:pPr>
        <w:ind w:firstLineChars="200" w:firstLine="400"/>
        <w:jc w:val="center"/>
        <w:rPr>
          <w:rFonts w:eastAsiaTheme="minorEastAsia"/>
          <w:lang w:eastAsia="zh-CN"/>
        </w:rPr>
      </w:pPr>
      <w:proofErr w:type="gramStart"/>
      <w:r>
        <w:rPr>
          <w:rFonts w:eastAsiaTheme="minorEastAsia" w:hint="eastAsia"/>
          <w:lang w:eastAsia="zh-CN"/>
        </w:rPr>
        <w:t xml:space="preserve">Fig. </w:t>
      </w:r>
      <w:r w:rsidR="000D5CE8">
        <w:rPr>
          <w:rFonts w:eastAsiaTheme="minorEastAsia" w:hint="eastAsia"/>
          <w:lang w:eastAsia="zh-CN"/>
        </w:rPr>
        <w:t>11</w:t>
      </w:r>
      <w:r>
        <w:rPr>
          <w:rFonts w:eastAsiaTheme="minorEastAsia" w:hint="eastAsia"/>
          <w:lang w:eastAsia="zh-CN"/>
        </w:rPr>
        <w:t>.</w:t>
      </w:r>
      <w:proofErr w:type="gramEnd"/>
      <w:r>
        <w:rPr>
          <w:rFonts w:eastAsiaTheme="minorEastAsia" w:hint="eastAsia"/>
          <w:lang w:eastAsia="zh-CN"/>
        </w:rPr>
        <w:t xml:space="preserve"> Evaluation results for URLLC scenario</w:t>
      </w:r>
    </w:p>
    <w:p w:rsidR="005B271C" w:rsidRPr="00DD4CB3" w:rsidRDefault="00CA5740" w:rsidP="003F38C8">
      <w:pPr>
        <w:snapToGrid w:val="0"/>
        <w:spacing w:afterLines="50" w:after="156"/>
        <w:rPr>
          <w:rFonts w:eastAsiaTheme="minorEastAsia"/>
          <w:lang w:eastAsia="zh-CN"/>
        </w:rPr>
      </w:pPr>
      <w:r>
        <w:rPr>
          <w:rFonts w:eastAsiaTheme="minorEastAsia" w:hint="eastAsia"/>
          <w:lang w:eastAsia="zh-CN"/>
        </w:rPr>
        <w:t xml:space="preserve">From Fig. </w:t>
      </w:r>
      <w:r w:rsidR="000D5CE8">
        <w:rPr>
          <w:rFonts w:eastAsiaTheme="minorEastAsia" w:hint="eastAsia"/>
          <w:lang w:eastAsia="zh-CN"/>
        </w:rPr>
        <w:t>11</w:t>
      </w:r>
      <w:r>
        <w:rPr>
          <w:rFonts w:eastAsiaTheme="minorEastAsia" w:hint="eastAsia"/>
          <w:lang w:eastAsia="zh-CN"/>
        </w:rPr>
        <w:t xml:space="preserve">, we can observe that under all evaluation cases, the IGMA </w:t>
      </w:r>
      <w:r>
        <w:rPr>
          <w:rFonts w:eastAsiaTheme="minorEastAsia"/>
          <w:lang w:eastAsia="zh-CN"/>
        </w:rPr>
        <w:t>with</w:t>
      </w:r>
      <w:r>
        <w:rPr>
          <w:rFonts w:eastAsiaTheme="minorEastAsia" w:hint="eastAsia"/>
          <w:lang w:eastAsia="zh-CN"/>
        </w:rPr>
        <w:t xml:space="preserve"> e-ESE and MAP can satisfy the BLER requirement for URLLC.</w:t>
      </w:r>
    </w:p>
    <w:p w:rsidR="00863666" w:rsidRPr="00454ABA" w:rsidRDefault="00454ABA" w:rsidP="00DD4911">
      <w:pPr>
        <w:snapToGrid w:val="0"/>
        <w:spacing w:afterLines="50" w:after="156" w:line="320" w:lineRule="exact"/>
        <w:jc w:val="both"/>
        <w:rPr>
          <w:rFonts w:eastAsiaTheme="minorEastAsia"/>
          <w:b/>
          <w:i/>
          <w:lang w:eastAsia="zh-CN"/>
        </w:rPr>
      </w:pPr>
      <w:r w:rsidRPr="00454ABA">
        <w:rPr>
          <w:rFonts w:eastAsiaTheme="minorEastAsia"/>
          <w:b/>
          <w:i/>
          <w:lang w:eastAsia="zh-CN"/>
        </w:rPr>
        <w:t>O</w:t>
      </w:r>
      <w:r w:rsidRPr="00454ABA">
        <w:rPr>
          <w:rFonts w:eastAsiaTheme="minorEastAsia" w:hint="eastAsia"/>
          <w:b/>
          <w:i/>
          <w:lang w:eastAsia="zh-CN"/>
        </w:rPr>
        <w:t xml:space="preserve">bservation 9: the IGMA </w:t>
      </w:r>
      <w:r w:rsidRPr="00454ABA">
        <w:rPr>
          <w:rFonts w:eastAsiaTheme="minorEastAsia"/>
          <w:b/>
          <w:i/>
          <w:lang w:eastAsia="zh-CN"/>
        </w:rPr>
        <w:t>with</w:t>
      </w:r>
      <w:r w:rsidRPr="00454ABA">
        <w:rPr>
          <w:rFonts w:eastAsiaTheme="minorEastAsia" w:hint="eastAsia"/>
          <w:b/>
          <w:i/>
          <w:lang w:eastAsia="zh-CN"/>
        </w:rPr>
        <w:t xml:space="preserve"> e-ESE and MAP can satisfy the BLER requirement for URLLC</w:t>
      </w:r>
      <w:r>
        <w:rPr>
          <w:rFonts w:eastAsiaTheme="minorEastAsia" w:hint="eastAsia"/>
          <w:b/>
          <w:i/>
          <w:lang w:eastAsia="zh-CN"/>
        </w:rPr>
        <w:t>.</w:t>
      </w:r>
    </w:p>
    <w:p w:rsidR="005E6C69" w:rsidRPr="00CA517A" w:rsidRDefault="005E6C69" w:rsidP="005E6C69">
      <w:pPr>
        <w:pStyle w:val="Heading2"/>
        <w:tabs>
          <w:tab w:val="clear" w:pos="5113"/>
        </w:tabs>
        <w:spacing w:line="320" w:lineRule="exact"/>
        <w:ind w:left="0" w:firstLine="0"/>
        <w:jc w:val="both"/>
        <w:rPr>
          <w:sz w:val="28"/>
          <w:lang w:eastAsia="zh-CN"/>
        </w:rPr>
      </w:pPr>
      <w:r>
        <w:rPr>
          <w:rFonts w:hint="eastAsia"/>
          <w:sz w:val="28"/>
          <w:lang w:eastAsia="zh-CN"/>
        </w:rPr>
        <w:t xml:space="preserve">Evaluation results for </w:t>
      </w:r>
      <w:r w:rsidR="00240EFB">
        <w:rPr>
          <w:rFonts w:hint="eastAsia"/>
          <w:sz w:val="28"/>
          <w:lang w:eastAsia="zh-CN"/>
        </w:rPr>
        <w:t>realistic channel estimation</w:t>
      </w:r>
    </w:p>
    <w:p w:rsidR="00CD18E6" w:rsidRDefault="00A96983" w:rsidP="00DD4911">
      <w:pPr>
        <w:snapToGrid w:val="0"/>
        <w:spacing w:afterLines="50" w:after="156" w:line="320" w:lineRule="exact"/>
        <w:jc w:val="both"/>
        <w:rPr>
          <w:rFonts w:eastAsiaTheme="minorEastAsia"/>
          <w:lang w:val="en-GB" w:eastAsia="zh-CN"/>
        </w:rPr>
      </w:pPr>
      <w:r>
        <w:rPr>
          <w:rFonts w:eastAsiaTheme="minorEastAsia" w:hint="eastAsia"/>
          <w:lang w:val="en-GB" w:eastAsia="zh-CN"/>
        </w:rPr>
        <w:t xml:space="preserve">For realistic channel estimation, the DMRS pattern for </w:t>
      </w:r>
      <w:r w:rsidR="004A017D">
        <w:rPr>
          <w:rFonts w:eastAsiaTheme="minorEastAsia" w:hint="eastAsia"/>
          <w:lang w:val="en-GB" w:eastAsia="zh-CN"/>
        </w:rPr>
        <w:t xml:space="preserve">PUSCH mapping type A is used in evaluation. </w:t>
      </w:r>
      <w:r w:rsidR="008E796B">
        <w:rPr>
          <w:rFonts w:eastAsiaTheme="minorEastAsia" w:hint="eastAsia"/>
          <w:lang w:val="en-GB" w:eastAsia="zh-CN"/>
        </w:rPr>
        <w:t>In Fig. 12, the performance of 6UE case with TBS 10bytes, 20bytes, and 40bytes is shown.</w:t>
      </w:r>
      <w:r w:rsidR="001E6F70">
        <w:rPr>
          <w:rFonts w:eastAsiaTheme="minorEastAsia" w:hint="eastAsia"/>
          <w:lang w:val="en-GB" w:eastAsia="zh-CN"/>
        </w:rPr>
        <w:t xml:space="preserve"> </w:t>
      </w:r>
      <w:r w:rsidR="00470FA9">
        <w:rPr>
          <w:rFonts w:eastAsiaTheme="minorEastAsia" w:hint="eastAsia"/>
          <w:lang w:val="en-GB" w:eastAsia="zh-CN"/>
        </w:rPr>
        <w:t xml:space="preserve">In the evaluation, the enhanced ESE </w:t>
      </w:r>
      <w:r w:rsidR="008E57DE">
        <w:rPr>
          <w:rFonts w:eastAsiaTheme="minorEastAsia" w:hint="eastAsia"/>
          <w:lang w:val="en-GB" w:eastAsia="zh-CN"/>
        </w:rPr>
        <w:t xml:space="preserve">receiver is used and </w:t>
      </w:r>
      <w:proofErr w:type="spellStart"/>
      <w:r w:rsidR="008E57DE">
        <w:rPr>
          <w:rFonts w:eastAsiaTheme="minorEastAsia" w:hint="eastAsia"/>
          <w:lang w:val="en-GB" w:eastAsia="zh-CN"/>
        </w:rPr>
        <w:t>mMTC</w:t>
      </w:r>
      <w:proofErr w:type="spellEnd"/>
      <w:r w:rsidR="008E57DE">
        <w:rPr>
          <w:rFonts w:eastAsiaTheme="minorEastAsia" w:hint="eastAsia"/>
          <w:lang w:val="en-GB" w:eastAsia="zh-CN"/>
        </w:rPr>
        <w:t xml:space="preserve"> scenario is considered.</w:t>
      </w:r>
      <w:r w:rsidR="003A76D0">
        <w:rPr>
          <w:rFonts w:eastAsiaTheme="minorEastAsia" w:hint="eastAsia"/>
          <w:lang w:val="en-GB" w:eastAsia="zh-CN"/>
        </w:rPr>
        <w:t xml:space="preserve"> For channel estimation, MMSE estimation with linear interpolation is </w:t>
      </w:r>
      <w:r w:rsidR="00CD1135">
        <w:rPr>
          <w:rFonts w:eastAsiaTheme="minorEastAsia" w:hint="eastAsia"/>
          <w:lang w:val="en-GB" w:eastAsia="zh-CN"/>
        </w:rPr>
        <w:t>assumed</w:t>
      </w:r>
      <w:r w:rsidR="003A76D0">
        <w:rPr>
          <w:rFonts w:eastAsiaTheme="minorEastAsia" w:hint="eastAsia"/>
          <w:lang w:val="en-GB" w:eastAsia="zh-CN"/>
        </w:rPr>
        <w:t>.</w:t>
      </w:r>
    </w:p>
    <w:p w:rsidR="00CD18E6" w:rsidRDefault="00CD18E6" w:rsidP="00CD18E6">
      <w:pPr>
        <w:snapToGrid w:val="0"/>
        <w:spacing w:afterLines="50" w:after="156"/>
        <w:jc w:val="center"/>
        <w:rPr>
          <w:rFonts w:eastAsiaTheme="minorEastAsia"/>
          <w:lang w:val="en-GB" w:eastAsia="zh-CN"/>
        </w:rPr>
      </w:pPr>
      <w:r w:rsidRPr="00CD18E6">
        <w:rPr>
          <w:rFonts w:eastAsiaTheme="minorEastAsia"/>
          <w:noProof/>
          <w:lang w:eastAsia="zh-CN"/>
        </w:rPr>
        <w:drawing>
          <wp:inline distT="0" distB="0" distL="0" distR="0" wp14:anchorId="7F5A85CB" wp14:editId="4ECBB71A">
            <wp:extent cx="3265714" cy="2449286"/>
            <wp:effectExtent l="0" t="0" r="0" b="825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a:fillRect/>
                    </a:stretch>
                  </pic:blipFill>
                  <pic:spPr>
                    <a:xfrm>
                      <a:off x="0" y="0"/>
                      <a:ext cx="3265185" cy="2448889"/>
                    </a:xfrm>
                    <a:prstGeom prst="rect">
                      <a:avLst/>
                    </a:prstGeom>
                  </pic:spPr>
                </pic:pic>
              </a:graphicData>
            </a:graphic>
          </wp:inline>
        </w:drawing>
      </w:r>
    </w:p>
    <w:p w:rsidR="00CD18E6" w:rsidRDefault="00675B57" w:rsidP="00675B57">
      <w:pPr>
        <w:snapToGrid w:val="0"/>
        <w:spacing w:afterLines="50" w:after="156" w:line="320" w:lineRule="exact"/>
        <w:jc w:val="center"/>
        <w:rPr>
          <w:rFonts w:eastAsiaTheme="minorEastAsia"/>
          <w:lang w:val="en-GB" w:eastAsia="zh-CN"/>
        </w:rPr>
      </w:pPr>
      <w:proofErr w:type="gramStart"/>
      <w:r>
        <w:rPr>
          <w:rFonts w:eastAsiaTheme="minorEastAsia" w:hint="eastAsia"/>
          <w:lang w:val="en-GB" w:eastAsia="zh-CN"/>
        </w:rPr>
        <w:t>Fig. 12.</w:t>
      </w:r>
      <w:proofErr w:type="gramEnd"/>
      <w:r>
        <w:rPr>
          <w:rFonts w:eastAsiaTheme="minorEastAsia" w:hint="eastAsia"/>
          <w:lang w:val="en-GB" w:eastAsia="zh-CN"/>
        </w:rPr>
        <w:t xml:space="preserve"> Evaluation results for realistic channel estimation.</w:t>
      </w:r>
    </w:p>
    <w:p w:rsidR="00CD18E6" w:rsidRDefault="00F439D5" w:rsidP="00DD4911">
      <w:pPr>
        <w:snapToGrid w:val="0"/>
        <w:spacing w:afterLines="50" w:after="156" w:line="320" w:lineRule="exact"/>
        <w:jc w:val="both"/>
        <w:rPr>
          <w:rFonts w:eastAsiaTheme="minorEastAsia"/>
          <w:lang w:val="en-GB" w:eastAsia="zh-CN"/>
        </w:rPr>
      </w:pPr>
      <w:r>
        <w:rPr>
          <w:rFonts w:eastAsiaTheme="minorEastAsia" w:hint="eastAsia"/>
          <w:lang w:val="en-GB" w:eastAsia="zh-CN"/>
        </w:rPr>
        <w:lastRenderedPageBreak/>
        <w:t xml:space="preserve">From Fig. 12, we can observe that </w:t>
      </w:r>
      <w:r w:rsidR="004F7CD3">
        <w:rPr>
          <w:rFonts w:eastAsiaTheme="minorEastAsia" w:hint="eastAsia"/>
          <w:lang w:val="en-GB" w:eastAsia="zh-CN"/>
        </w:rPr>
        <w:t xml:space="preserve">the performance gap between ideal channel estimation and realistic channel estimation is about </w:t>
      </w:r>
      <w:r w:rsidR="008E57DE">
        <w:rPr>
          <w:rFonts w:eastAsiaTheme="minorEastAsia" w:hint="eastAsia"/>
          <w:lang w:val="en-GB" w:eastAsia="zh-CN"/>
        </w:rPr>
        <w:t>1.5</w:t>
      </w:r>
      <w:r w:rsidR="00454ABA">
        <w:rPr>
          <w:rFonts w:eastAsiaTheme="minorEastAsia" w:hint="eastAsia"/>
          <w:lang w:val="en-GB" w:eastAsia="zh-CN"/>
        </w:rPr>
        <w:t>~2</w:t>
      </w:r>
      <w:r w:rsidR="008E57DE">
        <w:rPr>
          <w:rFonts w:eastAsiaTheme="minorEastAsia" w:hint="eastAsia"/>
          <w:lang w:val="en-GB" w:eastAsia="zh-CN"/>
        </w:rPr>
        <w:t xml:space="preserve"> </w:t>
      </w:r>
      <w:proofErr w:type="spellStart"/>
      <w:r w:rsidR="008E57DE">
        <w:rPr>
          <w:rFonts w:eastAsiaTheme="minorEastAsia" w:hint="eastAsia"/>
          <w:lang w:val="en-GB" w:eastAsia="zh-CN"/>
        </w:rPr>
        <w:t>dB.</w:t>
      </w:r>
      <w:proofErr w:type="spellEnd"/>
      <w:r w:rsidR="008E57DE">
        <w:rPr>
          <w:rFonts w:eastAsiaTheme="minorEastAsia" w:hint="eastAsia"/>
          <w:lang w:val="en-GB" w:eastAsia="zh-CN"/>
        </w:rPr>
        <w:t xml:space="preserve"> This performance gap is acceptable for a real system and even with the increase of UE number, it does not increase.</w:t>
      </w:r>
    </w:p>
    <w:p w:rsidR="006E7E17" w:rsidRDefault="008E57DE" w:rsidP="00DD4911">
      <w:pPr>
        <w:snapToGrid w:val="0"/>
        <w:spacing w:afterLines="50" w:after="156" w:line="320" w:lineRule="exact"/>
        <w:jc w:val="both"/>
        <w:rPr>
          <w:rFonts w:eastAsiaTheme="minorEastAsia"/>
          <w:lang w:val="en-GB" w:eastAsia="zh-CN"/>
        </w:rPr>
      </w:pPr>
      <w:r>
        <w:rPr>
          <w:rFonts w:eastAsiaTheme="minorEastAsia" w:hint="eastAsia"/>
          <w:lang w:val="en-GB" w:eastAsia="zh-CN"/>
        </w:rPr>
        <w:t>Based on above results, we have following observation.</w:t>
      </w:r>
    </w:p>
    <w:p w:rsidR="008E57DE" w:rsidRPr="008E57DE" w:rsidRDefault="008E57DE" w:rsidP="00DD4911">
      <w:pPr>
        <w:snapToGrid w:val="0"/>
        <w:spacing w:afterLines="50" w:after="156" w:line="320" w:lineRule="exact"/>
        <w:jc w:val="both"/>
        <w:rPr>
          <w:rFonts w:eastAsiaTheme="minorEastAsia"/>
          <w:lang w:val="en-GB" w:eastAsia="zh-CN"/>
        </w:rPr>
      </w:pPr>
      <w:r w:rsidRPr="000A3A1C">
        <w:rPr>
          <w:rFonts w:hint="eastAsia"/>
          <w:b/>
          <w:i/>
          <w:lang w:val="en-GB"/>
        </w:rPr>
        <w:t xml:space="preserve">Observation </w:t>
      </w:r>
      <w:r>
        <w:rPr>
          <w:rFonts w:eastAsiaTheme="minorEastAsia" w:hint="eastAsia"/>
          <w:b/>
          <w:i/>
          <w:lang w:val="en-GB" w:eastAsia="zh-CN"/>
        </w:rPr>
        <w:t>10</w:t>
      </w:r>
      <w:r w:rsidRPr="000A3A1C">
        <w:rPr>
          <w:rFonts w:hint="eastAsia"/>
          <w:b/>
          <w:i/>
          <w:lang w:val="en-GB"/>
        </w:rPr>
        <w:t>:</w:t>
      </w:r>
      <w:r w:rsidRPr="000A3A1C">
        <w:rPr>
          <w:rFonts w:hint="eastAsia"/>
          <w:b/>
          <w:i/>
          <w:lang w:val="en-GB" w:eastAsia="ko-KR"/>
        </w:rPr>
        <w:t xml:space="preserve"> </w:t>
      </w:r>
      <w:r>
        <w:rPr>
          <w:rFonts w:eastAsiaTheme="minorEastAsia" w:hint="eastAsia"/>
          <w:b/>
          <w:i/>
          <w:lang w:val="en-GB" w:eastAsia="zh-CN"/>
        </w:rPr>
        <w:t>The performance loss caused by realistic channel estimation for IGMA is acceptable.</w:t>
      </w:r>
    </w:p>
    <w:p w:rsidR="004B6516" w:rsidRDefault="004B6516" w:rsidP="004B6516">
      <w:pPr>
        <w:pStyle w:val="Heading1"/>
        <w:spacing w:line="320" w:lineRule="exact"/>
        <w:rPr>
          <w:rFonts w:eastAsia="Malgun Gothic"/>
          <w:sz w:val="32"/>
          <w:szCs w:val="32"/>
          <w:lang w:val="en-US" w:eastAsia="ko-KR"/>
        </w:rPr>
      </w:pPr>
      <w:r>
        <w:rPr>
          <w:rFonts w:hint="eastAsia"/>
          <w:sz w:val="32"/>
          <w:szCs w:val="32"/>
          <w:lang w:val="en-US" w:eastAsia="zh-CN"/>
        </w:rPr>
        <w:t>Discuss</w:t>
      </w:r>
      <w:r w:rsidR="005942AA">
        <w:rPr>
          <w:rFonts w:hint="eastAsia"/>
          <w:sz w:val="32"/>
          <w:szCs w:val="32"/>
          <w:lang w:val="en-US" w:eastAsia="zh-CN"/>
        </w:rPr>
        <w:t>ion on system-level evaluation assumptions</w:t>
      </w:r>
    </w:p>
    <w:p w:rsidR="009B012F" w:rsidRPr="00CA517A" w:rsidRDefault="00901DD0" w:rsidP="009B012F">
      <w:pPr>
        <w:pStyle w:val="Heading2"/>
        <w:tabs>
          <w:tab w:val="clear" w:pos="5113"/>
          <w:tab w:val="num" w:pos="0"/>
        </w:tabs>
        <w:spacing w:line="320" w:lineRule="exact"/>
        <w:ind w:left="0" w:firstLine="0"/>
        <w:rPr>
          <w:sz w:val="28"/>
          <w:lang w:eastAsia="zh-CN"/>
        </w:rPr>
      </w:pPr>
      <w:r>
        <w:rPr>
          <w:rFonts w:hint="eastAsia"/>
          <w:sz w:val="28"/>
          <w:lang w:eastAsia="zh-CN"/>
        </w:rPr>
        <w:t>Discussion on traffic model for SLS evaluation</w:t>
      </w:r>
    </w:p>
    <w:p w:rsidR="009B012F" w:rsidRDefault="00647A54" w:rsidP="00224438">
      <w:pPr>
        <w:spacing w:line="320" w:lineRule="exact"/>
        <w:jc w:val="both"/>
        <w:rPr>
          <w:rFonts w:eastAsiaTheme="minorEastAsia"/>
          <w:color w:val="000000"/>
          <w:lang w:eastAsia="zh-CN"/>
        </w:rPr>
      </w:pPr>
      <w:r w:rsidRPr="00224438">
        <w:rPr>
          <w:rFonts w:eastAsia="Malgun Gothic" w:hint="eastAsia"/>
          <w:color w:val="000000"/>
          <w:lang w:eastAsia="ko-KR"/>
        </w:rPr>
        <w:t xml:space="preserve">It has been </w:t>
      </w:r>
      <w:r w:rsidR="001219FE" w:rsidRPr="00224438">
        <w:rPr>
          <w:rFonts w:eastAsia="Malgun Gothic" w:hint="eastAsia"/>
          <w:color w:val="000000"/>
          <w:lang w:eastAsia="ko-KR"/>
        </w:rPr>
        <w:t xml:space="preserve">agreed that the </w:t>
      </w:r>
      <w:r w:rsidR="004E2401" w:rsidRPr="00224438">
        <w:rPr>
          <w:rFonts w:eastAsia="Malgun Gothic" w:hint="eastAsia"/>
          <w:color w:val="000000"/>
          <w:lang w:eastAsia="ko-KR"/>
        </w:rPr>
        <w:t xml:space="preserve">for </w:t>
      </w:r>
      <w:proofErr w:type="spellStart"/>
      <w:r w:rsidR="004E2401" w:rsidRPr="00224438">
        <w:rPr>
          <w:rFonts w:eastAsia="Malgun Gothic" w:hint="eastAsia"/>
          <w:color w:val="000000"/>
          <w:lang w:eastAsia="ko-KR"/>
        </w:rPr>
        <w:t>mMTC</w:t>
      </w:r>
      <w:proofErr w:type="spellEnd"/>
      <w:r w:rsidR="004E2401" w:rsidRPr="00224438">
        <w:rPr>
          <w:rFonts w:eastAsia="Malgun Gothic" w:hint="eastAsia"/>
          <w:color w:val="000000"/>
          <w:lang w:eastAsia="ko-KR"/>
        </w:rPr>
        <w:t xml:space="preserve"> scenario, the traffic model </w:t>
      </w:r>
      <w:r w:rsidR="00110197" w:rsidRPr="00224438">
        <w:rPr>
          <w:rFonts w:eastAsia="Malgun Gothic" w:hint="eastAsia"/>
          <w:color w:val="000000"/>
          <w:lang w:eastAsia="ko-KR"/>
        </w:rPr>
        <w:t xml:space="preserve">defined in </w:t>
      </w:r>
      <w:r w:rsidR="00110197" w:rsidRPr="00117638">
        <w:rPr>
          <w:rFonts w:eastAsia="Malgun Gothic" w:hint="eastAsia"/>
          <w:color w:val="000000"/>
          <w:lang w:eastAsia="ko-KR"/>
        </w:rPr>
        <w:t>[</w:t>
      </w:r>
      <w:r w:rsidR="005F0AE8" w:rsidRPr="00117638">
        <w:rPr>
          <w:rFonts w:eastAsiaTheme="minorEastAsia" w:hint="eastAsia"/>
          <w:color w:val="000000"/>
          <w:lang w:eastAsia="zh-CN"/>
        </w:rPr>
        <w:t>6</w:t>
      </w:r>
      <w:r w:rsidR="00110197" w:rsidRPr="00117638">
        <w:rPr>
          <w:rFonts w:eastAsia="Malgun Gothic" w:hint="eastAsia"/>
          <w:color w:val="000000"/>
          <w:lang w:eastAsia="ko-KR"/>
        </w:rPr>
        <w:t>]</w:t>
      </w:r>
      <w:r w:rsidR="00110197" w:rsidRPr="00224438">
        <w:rPr>
          <w:rFonts w:eastAsia="Malgun Gothic" w:hint="eastAsia"/>
          <w:color w:val="000000"/>
          <w:lang w:eastAsia="ko-KR"/>
        </w:rPr>
        <w:t xml:space="preserve"> is used. For </w:t>
      </w:r>
      <w:r w:rsidR="00224438" w:rsidRPr="00224438">
        <w:rPr>
          <w:rFonts w:eastAsia="Malgun Gothic" w:hint="eastAsia"/>
          <w:color w:val="000000"/>
          <w:lang w:eastAsia="ko-KR"/>
        </w:rPr>
        <w:t xml:space="preserve">other scenarios, the traffic model </w:t>
      </w:r>
      <w:r w:rsidR="00224438">
        <w:rPr>
          <w:rFonts w:eastAsiaTheme="minorEastAsia" w:hint="eastAsia"/>
          <w:color w:val="000000"/>
          <w:lang w:eastAsia="zh-CN"/>
        </w:rPr>
        <w:t xml:space="preserve">used in Rel-14 SI can be as starting point. In </w:t>
      </w:r>
      <w:r w:rsidR="00224438" w:rsidRPr="00117638">
        <w:rPr>
          <w:rFonts w:eastAsiaTheme="minorEastAsia" w:hint="eastAsia"/>
          <w:color w:val="000000"/>
          <w:lang w:eastAsia="zh-CN"/>
        </w:rPr>
        <w:t>[</w:t>
      </w:r>
      <w:r w:rsidR="005F0AE8" w:rsidRPr="00117638">
        <w:rPr>
          <w:rFonts w:eastAsiaTheme="minorEastAsia" w:hint="eastAsia"/>
          <w:color w:val="000000"/>
          <w:lang w:eastAsia="zh-CN"/>
        </w:rPr>
        <w:t>7</w:t>
      </w:r>
      <w:r w:rsidR="00224438" w:rsidRPr="00117638">
        <w:rPr>
          <w:rFonts w:eastAsiaTheme="minorEastAsia" w:hint="eastAsia"/>
          <w:color w:val="000000"/>
          <w:lang w:eastAsia="zh-CN"/>
        </w:rPr>
        <w:t>],</w:t>
      </w:r>
      <w:r w:rsidR="00224438">
        <w:rPr>
          <w:rFonts w:eastAsiaTheme="minorEastAsia" w:hint="eastAsia"/>
          <w:color w:val="000000"/>
          <w:lang w:eastAsia="zh-CN"/>
        </w:rPr>
        <w:t xml:space="preserve"> for </w:t>
      </w:r>
      <w:proofErr w:type="gramStart"/>
      <w:r w:rsidR="00224438">
        <w:rPr>
          <w:rFonts w:eastAsiaTheme="minorEastAsia" w:hint="eastAsia"/>
          <w:color w:val="000000"/>
          <w:lang w:eastAsia="zh-CN"/>
        </w:rPr>
        <w:t>Dense</w:t>
      </w:r>
      <w:proofErr w:type="gramEnd"/>
      <w:r w:rsidR="00224438">
        <w:rPr>
          <w:rFonts w:eastAsiaTheme="minorEastAsia" w:hint="eastAsia"/>
          <w:color w:val="000000"/>
          <w:lang w:eastAsia="zh-CN"/>
        </w:rPr>
        <w:t xml:space="preserve"> urban, Rural, Indoor hotspot, and Urban macro, the full buffer and FTP model 1/2/3 were used as general evaluation assumptions. </w:t>
      </w:r>
    </w:p>
    <w:p w:rsidR="00073B2B" w:rsidRDefault="00073B2B" w:rsidP="00224438">
      <w:pPr>
        <w:spacing w:line="320" w:lineRule="exact"/>
        <w:jc w:val="both"/>
        <w:rPr>
          <w:rFonts w:eastAsiaTheme="minorEastAsia"/>
          <w:color w:val="000000"/>
          <w:lang w:eastAsia="zh-CN"/>
        </w:rPr>
      </w:pPr>
      <w:r>
        <w:rPr>
          <w:rFonts w:eastAsiaTheme="minorEastAsia" w:hint="eastAsia"/>
          <w:color w:val="000000"/>
          <w:lang w:eastAsia="zh-CN"/>
        </w:rPr>
        <w:t xml:space="preserve">For </w:t>
      </w:r>
      <w:proofErr w:type="spellStart"/>
      <w:r>
        <w:rPr>
          <w:rFonts w:eastAsiaTheme="minorEastAsia" w:hint="eastAsia"/>
          <w:color w:val="000000"/>
          <w:lang w:eastAsia="zh-CN"/>
        </w:rPr>
        <w:t>eMBB</w:t>
      </w:r>
      <w:proofErr w:type="spellEnd"/>
      <w:r>
        <w:rPr>
          <w:rFonts w:eastAsiaTheme="minorEastAsia" w:hint="eastAsia"/>
          <w:color w:val="000000"/>
          <w:lang w:eastAsia="zh-CN"/>
        </w:rPr>
        <w:t xml:space="preserve"> with small packet, FTP model</w:t>
      </w:r>
      <w:r w:rsidR="00DB5893">
        <w:rPr>
          <w:rFonts w:eastAsiaTheme="minorEastAsia" w:hint="eastAsia"/>
          <w:color w:val="000000"/>
          <w:lang w:eastAsia="zh-CN"/>
        </w:rPr>
        <w:t xml:space="preserve"> 3</w:t>
      </w:r>
      <w:r>
        <w:rPr>
          <w:rFonts w:eastAsiaTheme="minorEastAsia" w:hint="eastAsia"/>
          <w:color w:val="000000"/>
          <w:lang w:eastAsia="zh-CN"/>
        </w:rPr>
        <w:t xml:space="preserve"> can be used to emulate the realistic </w:t>
      </w:r>
      <w:r>
        <w:rPr>
          <w:rFonts w:eastAsiaTheme="minorEastAsia"/>
          <w:color w:val="000000"/>
          <w:lang w:eastAsia="zh-CN"/>
        </w:rPr>
        <w:t>traffic</w:t>
      </w:r>
      <w:r w:rsidR="00DB5893">
        <w:rPr>
          <w:rFonts w:eastAsiaTheme="minorEastAsia" w:hint="eastAsia"/>
          <w:color w:val="000000"/>
          <w:lang w:eastAsia="zh-CN"/>
        </w:rPr>
        <w:t xml:space="preserve"> and to simplify the evaluation</w:t>
      </w:r>
      <w:r>
        <w:rPr>
          <w:rFonts w:eastAsiaTheme="minorEastAsia" w:hint="eastAsia"/>
          <w:color w:val="000000"/>
          <w:lang w:eastAsia="zh-CN"/>
        </w:rPr>
        <w:t xml:space="preserve">. </w:t>
      </w:r>
      <w:r w:rsidR="0030597D">
        <w:rPr>
          <w:rFonts w:eastAsiaTheme="minorEastAsia" w:hint="eastAsia"/>
          <w:color w:val="000000"/>
          <w:lang w:eastAsia="zh-CN"/>
        </w:rPr>
        <w:t xml:space="preserve">In order to differentiate the case of </w:t>
      </w:r>
      <w:proofErr w:type="spellStart"/>
      <w:r w:rsidR="0030597D">
        <w:rPr>
          <w:rFonts w:eastAsiaTheme="minorEastAsia" w:hint="eastAsia"/>
          <w:color w:val="000000"/>
          <w:lang w:eastAsia="zh-CN"/>
        </w:rPr>
        <w:t>mMTC</w:t>
      </w:r>
      <w:proofErr w:type="spellEnd"/>
      <w:r w:rsidR="0030597D">
        <w:rPr>
          <w:rFonts w:eastAsiaTheme="minorEastAsia" w:hint="eastAsia"/>
          <w:color w:val="000000"/>
          <w:lang w:eastAsia="zh-CN"/>
        </w:rPr>
        <w:t xml:space="preserve">, </w:t>
      </w:r>
      <w:r w:rsidR="00A3378D">
        <w:rPr>
          <w:rFonts w:eastAsiaTheme="minorEastAsia" w:hint="eastAsia"/>
          <w:color w:val="000000"/>
          <w:lang w:eastAsia="zh-CN"/>
        </w:rPr>
        <w:t>within</w:t>
      </w:r>
      <w:r w:rsidR="00444896">
        <w:rPr>
          <w:rFonts w:eastAsiaTheme="minorEastAsia" w:hint="eastAsia"/>
          <w:color w:val="000000"/>
          <w:lang w:eastAsia="zh-CN"/>
        </w:rPr>
        <w:t xml:space="preserve"> </w:t>
      </w:r>
      <w:proofErr w:type="spellStart"/>
      <w:r w:rsidR="00444896">
        <w:rPr>
          <w:rFonts w:eastAsiaTheme="minorEastAsia" w:hint="eastAsia"/>
          <w:color w:val="000000"/>
          <w:lang w:eastAsia="zh-CN"/>
        </w:rPr>
        <w:t>k</w:t>
      </w:r>
      <w:r w:rsidR="005F0AE8">
        <w:rPr>
          <w:rFonts w:eastAsiaTheme="minorEastAsia" w:hint="eastAsia"/>
          <w:color w:val="000000"/>
          <w:lang w:eastAsia="zh-CN"/>
        </w:rPr>
        <w:t>B</w:t>
      </w:r>
      <w:r w:rsidR="00444896">
        <w:rPr>
          <w:rFonts w:eastAsiaTheme="minorEastAsia" w:hint="eastAsia"/>
          <w:color w:val="000000"/>
          <w:lang w:eastAsia="zh-CN"/>
        </w:rPr>
        <w:t>ytes</w:t>
      </w:r>
      <w:proofErr w:type="spellEnd"/>
      <w:r w:rsidR="0030597D">
        <w:rPr>
          <w:rFonts w:eastAsiaTheme="minorEastAsia" w:hint="eastAsia"/>
          <w:color w:val="000000"/>
          <w:lang w:eastAsia="zh-CN"/>
        </w:rPr>
        <w:t xml:space="preserve"> for </w:t>
      </w:r>
      <w:proofErr w:type="spellStart"/>
      <w:r w:rsidR="0030597D">
        <w:rPr>
          <w:rFonts w:eastAsiaTheme="minorEastAsia" w:hint="eastAsia"/>
          <w:color w:val="000000"/>
          <w:lang w:eastAsia="zh-CN"/>
        </w:rPr>
        <w:t>eMBB</w:t>
      </w:r>
      <w:proofErr w:type="spellEnd"/>
      <w:r w:rsidR="0030597D">
        <w:rPr>
          <w:rFonts w:eastAsiaTheme="minorEastAsia" w:hint="eastAsia"/>
          <w:color w:val="000000"/>
          <w:lang w:eastAsia="zh-CN"/>
        </w:rPr>
        <w:t xml:space="preserve"> evaluation</w:t>
      </w:r>
      <w:r w:rsidR="00444896">
        <w:rPr>
          <w:rFonts w:eastAsiaTheme="minorEastAsia" w:hint="eastAsia"/>
          <w:color w:val="000000"/>
          <w:lang w:eastAsia="zh-CN"/>
        </w:rPr>
        <w:t xml:space="preserve"> </w:t>
      </w:r>
      <w:r w:rsidR="003B7828">
        <w:rPr>
          <w:rFonts w:eastAsiaTheme="minorEastAsia" w:hint="eastAsia"/>
          <w:color w:val="000000"/>
          <w:lang w:eastAsia="zh-CN"/>
        </w:rPr>
        <w:t xml:space="preserve">can be </w:t>
      </w:r>
      <w:r w:rsidR="00810EB6">
        <w:rPr>
          <w:rFonts w:eastAsiaTheme="minorEastAsia" w:hint="eastAsia"/>
          <w:color w:val="000000"/>
          <w:lang w:eastAsia="zh-CN"/>
        </w:rPr>
        <w:t>considered</w:t>
      </w:r>
      <w:r w:rsidR="003B7828">
        <w:rPr>
          <w:rFonts w:eastAsiaTheme="minorEastAsia" w:hint="eastAsia"/>
          <w:color w:val="000000"/>
          <w:lang w:eastAsia="zh-CN"/>
        </w:rPr>
        <w:t>.</w:t>
      </w:r>
    </w:p>
    <w:p w:rsidR="00524571" w:rsidRPr="00224438" w:rsidRDefault="00524571" w:rsidP="00224438">
      <w:pPr>
        <w:spacing w:line="320" w:lineRule="exact"/>
        <w:jc w:val="both"/>
        <w:rPr>
          <w:rFonts w:eastAsiaTheme="minorEastAsia"/>
          <w:color w:val="000000"/>
          <w:lang w:eastAsia="zh-CN"/>
        </w:rPr>
      </w:pPr>
      <w:r>
        <w:rPr>
          <w:rFonts w:eastAsiaTheme="minorEastAsia" w:hint="eastAsia"/>
          <w:color w:val="000000"/>
          <w:lang w:eastAsia="zh-CN"/>
        </w:rPr>
        <w:t xml:space="preserve">For URLLC scenario, </w:t>
      </w:r>
      <w:r w:rsidR="00DB5893">
        <w:rPr>
          <w:rFonts w:eastAsiaTheme="minorEastAsia" w:hint="eastAsia"/>
          <w:color w:val="000000"/>
          <w:lang w:eastAsia="zh-CN"/>
        </w:rPr>
        <w:t xml:space="preserve">the </w:t>
      </w:r>
      <w:r w:rsidR="00DB5893">
        <w:rPr>
          <w:rFonts w:eastAsiaTheme="minorEastAsia"/>
          <w:color w:val="000000"/>
          <w:lang w:eastAsia="zh-CN"/>
        </w:rPr>
        <w:t>evaluation</w:t>
      </w:r>
      <w:r w:rsidR="00DB5893">
        <w:rPr>
          <w:rFonts w:eastAsiaTheme="minorEastAsia" w:hint="eastAsia"/>
          <w:color w:val="000000"/>
          <w:lang w:eastAsia="zh-CN"/>
        </w:rPr>
        <w:t xml:space="preserve"> assumption in Rel-14 SI can still be reused. FTP model 3 with periodic packet arrivals with packet size 32, 50, 200 bytes should be used.</w:t>
      </w:r>
    </w:p>
    <w:p w:rsidR="00FF1701" w:rsidRDefault="00FF1701" w:rsidP="00FF1701">
      <w:pPr>
        <w:pStyle w:val="Heading1"/>
        <w:spacing w:line="320" w:lineRule="exact"/>
        <w:jc w:val="both"/>
        <w:rPr>
          <w:color w:val="000000"/>
          <w:sz w:val="32"/>
          <w:lang w:val="en-US" w:eastAsia="zh-CN"/>
        </w:rPr>
      </w:pPr>
      <w:r>
        <w:rPr>
          <w:color w:val="000000"/>
          <w:sz w:val="32"/>
          <w:lang w:val="en-US" w:eastAsia="ko-KR"/>
        </w:rPr>
        <w:t>Conclusion</w:t>
      </w:r>
    </w:p>
    <w:p w:rsidR="00FF1701" w:rsidRPr="00864C0C" w:rsidRDefault="00FF1701" w:rsidP="00864C0C">
      <w:pPr>
        <w:spacing w:line="320" w:lineRule="exact"/>
        <w:jc w:val="both"/>
        <w:rPr>
          <w:rFonts w:eastAsia="Malgun Gothic"/>
          <w:color w:val="000000"/>
          <w:lang w:eastAsia="ko-KR"/>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we discussed </w:t>
      </w:r>
      <w:r w:rsidR="00D11B3B">
        <w:rPr>
          <w:rFonts w:eastAsiaTheme="minorEastAsia" w:hint="eastAsia"/>
          <w:color w:val="000000"/>
          <w:lang w:eastAsia="zh-CN"/>
        </w:rPr>
        <w:t xml:space="preserve">the </w:t>
      </w:r>
      <w:r w:rsidR="00D04240">
        <w:rPr>
          <w:rFonts w:eastAsiaTheme="minorEastAsia" w:hint="eastAsia"/>
          <w:color w:val="000000"/>
          <w:lang w:eastAsia="zh-CN"/>
        </w:rPr>
        <w:t>evaluation results for LLS and also the evaluation assumptions for SLS</w:t>
      </w:r>
      <w:r w:rsidR="003B0777">
        <w:rPr>
          <w:rFonts w:eastAsiaTheme="minorEastAsia" w:hint="eastAsia"/>
          <w:color w:val="000000"/>
          <w:lang w:eastAsia="zh-CN"/>
        </w:rPr>
        <w:t>.</w:t>
      </w:r>
      <w:r w:rsidR="00864C0C">
        <w:rPr>
          <w:rFonts w:eastAsia="Malgun Gothic" w:hint="eastAsia"/>
          <w:color w:val="000000"/>
          <w:lang w:eastAsia="ko-KR"/>
        </w:rPr>
        <w:t xml:space="preserve"> Following </w:t>
      </w:r>
      <w:r w:rsidR="00864C0C">
        <w:rPr>
          <w:rFonts w:eastAsia="Malgun Gothic"/>
          <w:color w:val="000000"/>
          <w:lang w:eastAsia="ko-KR"/>
        </w:rPr>
        <w:t>observations</w:t>
      </w:r>
      <w:r w:rsidR="00864C0C">
        <w:rPr>
          <w:rFonts w:eastAsia="Malgun Gothic" w:hint="eastAsia"/>
          <w:color w:val="000000"/>
          <w:lang w:eastAsia="ko-KR"/>
        </w:rPr>
        <w:t xml:space="preserve"> and proposals were captured as below:</w:t>
      </w:r>
    </w:p>
    <w:p w:rsidR="00D04240" w:rsidRDefault="00D04240" w:rsidP="00D04240">
      <w:pPr>
        <w:rPr>
          <w:rFonts w:eastAsiaTheme="minorEastAsia"/>
          <w:b/>
          <w:i/>
          <w:lang w:eastAsia="zh-CN"/>
        </w:rPr>
      </w:pPr>
      <w:r>
        <w:rPr>
          <w:rFonts w:eastAsiaTheme="minorEastAsia" w:hint="eastAsia"/>
          <w:b/>
          <w:i/>
          <w:lang w:eastAsia="zh-CN"/>
        </w:rPr>
        <w:t xml:space="preserve">Observation 1: For low UE spectral efficiency, almost all evaluated </w:t>
      </w:r>
      <w:proofErr w:type="spellStart"/>
      <w:r>
        <w:rPr>
          <w:rFonts w:eastAsiaTheme="minorEastAsia" w:hint="eastAsia"/>
          <w:b/>
          <w:i/>
          <w:lang w:eastAsia="zh-CN"/>
        </w:rPr>
        <w:t>NoMA</w:t>
      </w:r>
      <w:proofErr w:type="spellEnd"/>
      <w:r>
        <w:rPr>
          <w:rFonts w:eastAsiaTheme="minorEastAsia" w:hint="eastAsia"/>
          <w:b/>
          <w:i/>
          <w:lang w:eastAsia="zh-CN"/>
        </w:rPr>
        <w:t xml:space="preserve"> schemes can provide good capability of user multiplexing (e.g. &gt;=300% overloading) with good BLER performance, even with low complexity detectors.</w:t>
      </w:r>
    </w:p>
    <w:p w:rsidR="00D04240" w:rsidRDefault="00D04240" w:rsidP="00D04240">
      <w:pPr>
        <w:rPr>
          <w:rFonts w:eastAsiaTheme="minorEastAsia"/>
          <w:b/>
          <w:i/>
          <w:lang w:eastAsia="zh-CN"/>
        </w:rPr>
      </w:pPr>
      <w:r>
        <w:rPr>
          <w:rFonts w:eastAsiaTheme="minorEastAsia" w:hint="eastAsia"/>
          <w:b/>
          <w:i/>
          <w:lang w:eastAsia="zh-CN"/>
        </w:rPr>
        <w:t xml:space="preserve">Observation 2: In case of supporting high UE spectral efficiency, advanced receiver with higher computational complexity (e.g. MPA/MAP) or enabling of higher order modulation/ multi-layer transmission from single UE is required for NOMA. </w:t>
      </w:r>
    </w:p>
    <w:p w:rsidR="00EB0580" w:rsidRPr="002B3876" w:rsidRDefault="00EB0580" w:rsidP="00EB0580">
      <w:pPr>
        <w:rPr>
          <w:rFonts w:eastAsiaTheme="minorEastAsia"/>
          <w:lang w:eastAsia="zh-CN"/>
        </w:rPr>
      </w:pPr>
      <w:r>
        <w:rPr>
          <w:rFonts w:eastAsiaTheme="minorEastAsia" w:hint="eastAsia"/>
          <w:b/>
          <w:i/>
          <w:lang w:eastAsia="zh-CN"/>
        </w:rPr>
        <w:t>Observation 3</w:t>
      </w:r>
      <w:r w:rsidRPr="005900AA">
        <w:rPr>
          <w:rFonts w:eastAsiaTheme="minorEastAsia" w:hint="eastAsia"/>
          <w:b/>
          <w:i/>
          <w:lang w:eastAsia="zh-CN"/>
        </w:rPr>
        <w:t xml:space="preserve">: </w:t>
      </w:r>
      <w:r>
        <w:rPr>
          <w:rFonts w:eastAsiaTheme="minorEastAsia" w:hint="eastAsia"/>
          <w:b/>
          <w:i/>
          <w:lang w:eastAsia="zh-CN"/>
        </w:rPr>
        <w:t>By configuring mapping density, proposed IGMA can achieve good trade-off between sparsity and channel coding gain.</w:t>
      </w:r>
    </w:p>
    <w:p w:rsidR="00EB0580" w:rsidRPr="00246826" w:rsidRDefault="00EB0580" w:rsidP="00EB0580">
      <w:pPr>
        <w:rPr>
          <w:rFonts w:eastAsiaTheme="minorEastAsia"/>
          <w:lang w:eastAsia="zh-CN"/>
        </w:rPr>
      </w:pPr>
      <w:r>
        <w:rPr>
          <w:rFonts w:eastAsiaTheme="minorEastAsia" w:hint="eastAsia"/>
          <w:b/>
          <w:i/>
          <w:lang w:eastAsia="zh-CN"/>
        </w:rPr>
        <w:t>Observation 4</w:t>
      </w:r>
      <w:r w:rsidRPr="005900AA">
        <w:rPr>
          <w:rFonts w:eastAsiaTheme="minorEastAsia" w:hint="eastAsia"/>
          <w:b/>
          <w:i/>
          <w:lang w:eastAsia="zh-CN"/>
        </w:rPr>
        <w:t xml:space="preserve">: </w:t>
      </w:r>
      <w:r>
        <w:rPr>
          <w:rFonts w:eastAsiaTheme="minorEastAsia" w:hint="eastAsia"/>
          <w:b/>
          <w:i/>
          <w:lang w:eastAsia="zh-CN"/>
        </w:rPr>
        <w:t xml:space="preserve">NOMA based on low coding rate and ESE detection, including IGMA, has great potential to support URLLC scenario. </w:t>
      </w:r>
    </w:p>
    <w:p w:rsidR="00EB0580" w:rsidRDefault="00EB0580" w:rsidP="00EB0580">
      <w:pPr>
        <w:rPr>
          <w:rFonts w:eastAsiaTheme="minorEastAsia"/>
          <w:b/>
          <w:i/>
          <w:lang w:eastAsia="zh-CN"/>
        </w:rPr>
      </w:pPr>
      <w:r>
        <w:rPr>
          <w:rFonts w:eastAsiaTheme="minorEastAsia" w:hint="eastAsia"/>
          <w:b/>
          <w:i/>
          <w:lang w:eastAsia="zh-CN"/>
        </w:rPr>
        <w:t>Observation 5</w:t>
      </w:r>
      <w:r w:rsidRPr="005900AA">
        <w:rPr>
          <w:rFonts w:eastAsiaTheme="minorEastAsia" w:hint="eastAsia"/>
          <w:b/>
          <w:i/>
          <w:lang w:eastAsia="zh-CN"/>
        </w:rPr>
        <w:t xml:space="preserve">: </w:t>
      </w:r>
      <w:r>
        <w:rPr>
          <w:rFonts w:eastAsiaTheme="minorEastAsia" w:hint="eastAsia"/>
          <w:b/>
          <w:i/>
          <w:lang w:eastAsia="zh-CN"/>
        </w:rPr>
        <w:t>Sparsity introduced by grid-mapping is important against inter-cell interference.</w:t>
      </w:r>
    </w:p>
    <w:p w:rsidR="00EB0580" w:rsidRPr="00E110E8" w:rsidRDefault="00EB0580" w:rsidP="00EB0580">
      <w:pPr>
        <w:rPr>
          <w:rFonts w:eastAsiaTheme="minorEastAsia"/>
          <w:lang w:eastAsia="zh-CN"/>
        </w:rPr>
      </w:pPr>
      <w:r w:rsidRPr="00AD108B">
        <w:rPr>
          <w:rFonts w:eastAsiaTheme="minorEastAsia"/>
          <w:b/>
          <w:i/>
          <w:lang w:eastAsia="zh-CN"/>
        </w:rPr>
        <w:t xml:space="preserve">Observation 6: </w:t>
      </w:r>
      <w:r>
        <w:rPr>
          <w:rFonts w:eastAsiaTheme="minorEastAsia" w:hint="eastAsia"/>
          <w:b/>
          <w:i/>
          <w:lang w:eastAsia="zh-CN"/>
        </w:rPr>
        <w:t xml:space="preserve">the proposed IGMA can well suit for </w:t>
      </w:r>
      <w:proofErr w:type="spellStart"/>
      <w:r>
        <w:rPr>
          <w:rFonts w:eastAsiaTheme="minorEastAsia" w:hint="eastAsia"/>
          <w:b/>
          <w:i/>
          <w:lang w:eastAsia="zh-CN"/>
        </w:rPr>
        <w:t>mMTC</w:t>
      </w:r>
      <w:proofErr w:type="spellEnd"/>
      <w:r>
        <w:rPr>
          <w:rFonts w:eastAsiaTheme="minorEastAsia" w:hint="eastAsia"/>
          <w:b/>
          <w:i/>
          <w:lang w:eastAsia="zh-CN"/>
        </w:rPr>
        <w:t xml:space="preserve">, URLLC and </w:t>
      </w:r>
      <w:proofErr w:type="spellStart"/>
      <w:r>
        <w:rPr>
          <w:rFonts w:eastAsiaTheme="minorEastAsia" w:hint="eastAsia"/>
          <w:b/>
          <w:i/>
          <w:lang w:eastAsia="zh-CN"/>
        </w:rPr>
        <w:t>eMBB</w:t>
      </w:r>
      <w:proofErr w:type="spellEnd"/>
      <w:r>
        <w:rPr>
          <w:rFonts w:eastAsiaTheme="minorEastAsia" w:hint="eastAsia"/>
          <w:b/>
          <w:i/>
          <w:lang w:eastAsia="zh-CN"/>
        </w:rPr>
        <w:t>, even with low complexity ESE detector. The performance of IGMA is among the best of evaluated NOMA schemes.</w:t>
      </w:r>
      <w:r>
        <w:rPr>
          <w:rFonts w:eastAsiaTheme="minorEastAsia" w:hint="eastAsia"/>
          <w:lang w:eastAsia="zh-CN"/>
        </w:rPr>
        <w:t xml:space="preserve"> </w:t>
      </w:r>
    </w:p>
    <w:p w:rsidR="0030597D" w:rsidRDefault="0030597D" w:rsidP="0030597D">
      <w:pPr>
        <w:snapToGrid w:val="0"/>
        <w:spacing w:afterLines="50" w:after="156" w:line="320" w:lineRule="exact"/>
        <w:jc w:val="both"/>
        <w:rPr>
          <w:rFonts w:eastAsiaTheme="minorEastAsia"/>
          <w:b/>
          <w:i/>
          <w:lang w:val="en-GB" w:eastAsia="zh-CN"/>
        </w:rPr>
      </w:pPr>
      <w:r w:rsidRPr="000A3A1C">
        <w:rPr>
          <w:rFonts w:hint="eastAsia"/>
          <w:b/>
          <w:i/>
          <w:lang w:val="en-GB"/>
        </w:rPr>
        <w:t xml:space="preserve">Observation </w:t>
      </w:r>
      <w:r>
        <w:rPr>
          <w:rFonts w:eastAsiaTheme="minorEastAsia" w:hint="eastAsia"/>
          <w:b/>
          <w:i/>
          <w:lang w:val="en-GB" w:eastAsia="zh-CN"/>
        </w:rPr>
        <w:t>7</w:t>
      </w:r>
      <w:r w:rsidRPr="000A3A1C">
        <w:rPr>
          <w:rFonts w:hint="eastAsia"/>
          <w:b/>
          <w:i/>
          <w:lang w:val="en-GB"/>
        </w:rPr>
        <w:t>:</w:t>
      </w:r>
      <w:r w:rsidRPr="000A3A1C">
        <w:rPr>
          <w:rFonts w:hint="eastAsia"/>
          <w:b/>
          <w:i/>
          <w:lang w:val="en-GB" w:eastAsia="ko-KR"/>
        </w:rPr>
        <w:t xml:space="preserve"> </w:t>
      </w:r>
      <w:r>
        <w:rPr>
          <w:rFonts w:eastAsiaTheme="minorEastAsia" w:hint="eastAsia"/>
          <w:b/>
          <w:i/>
          <w:lang w:val="en-GB" w:eastAsia="zh-CN"/>
        </w:rPr>
        <w:t>Multi-layer transmission can help improve the performance of IGMA by achieving lower coding rate.</w:t>
      </w:r>
    </w:p>
    <w:p w:rsidR="0030597D" w:rsidRDefault="0030597D" w:rsidP="0030597D">
      <w:pPr>
        <w:snapToGrid w:val="0"/>
        <w:spacing w:afterLines="50" w:after="156" w:line="320" w:lineRule="exact"/>
        <w:jc w:val="both"/>
        <w:rPr>
          <w:rFonts w:eastAsiaTheme="minorEastAsia"/>
          <w:b/>
          <w:i/>
          <w:lang w:val="en-GB" w:eastAsia="zh-CN"/>
        </w:rPr>
      </w:pPr>
      <w:r w:rsidRPr="000A3A1C">
        <w:rPr>
          <w:rFonts w:hint="eastAsia"/>
          <w:b/>
          <w:i/>
          <w:lang w:val="en-GB"/>
        </w:rPr>
        <w:t xml:space="preserve">Observation </w:t>
      </w:r>
      <w:r>
        <w:rPr>
          <w:rFonts w:eastAsiaTheme="minorEastAsia" w:hint="eastAsia"/>
          <w:b/>
          <w:i/>
          <w:lang w:val="en-GB" w:eastAsia="zh-CN"/>
        </w:rPr>
        <w:t>8</w:t>
      </w:r>
      <w:r w:rsidRPr="000A3A1C">
        <w:rPr>
          <w:rFonts w:hint="eastAsia"/>
          <w:b/>
          <w:i/>
          <w:lang w:val="en-GB"/>
        </w:rPr>
        <w:t>:</w:t>
      </w:r>
      <w:r w:rsidRPr="000A3A1C">
        <w:rPr>
          <w:rFonts w:hint="eastAsia"/>
          <w:b/>
          <w:i/>
          <w:lang w:val="en-GB" w:eastAsia="ko-KR"/>
        </w:rPr>
        <w:t xml:space="preserve"> </w:t>
      </w:r>
      <w:r>
        <w:rPr>
          <w:rFonts w:eastAsiaTheme="minorEastAsia" w:hint="eastAsia"/>
          <w:b/>
          <w:i/>
          <w:lang w:val="en-GB" w:eastAsia="zh-CN"/>
        </w:rPr>
        <w:t xml:space="preserve">Enhanced ESE, i.e., e-ESE, can improve the performance of IGMA by </w:t>
      </w:r>
      <w:r w:rsidRPr="00ED0B3D">
        <w:rPr>
          <w:rFonts w:eastAsiaTheme="minorEastAsia"/>
          <w:b/>
          <w:i/>
          <w:lang w:val="en-GB" w:eastAsia="zh-CN"/>
        </w:rPr>
        <w:t>exploit</w:t>
      </w:r>
      <w:r>
        <w:rPr>
          <w:rFonts w:eastAsiaTheme="minorEastAsia" w:hint="eastAsia"/>
          <w:b/>
          <w:i/>
          <w:lang w:val="en-GB" w:eastAsia="zh-CN"/>
        </w:rPr>
        <w:t xml:space="preserve">ing the multi-antenna receivers without </w:t>
      </w:r>
      <w:r w:rsidRPr="005A0B51">
        <w:rPr>
          <w:rFonts w:eastAsiaTheme="minorEastAsia"/>
          <w:b/>
          <w:i/>
          <w:lang w:val="en-GB" w:eastAsia="zh-CN"/>
        </w:rPr>
        <w:t>introducing much complexity</w:t>
      </w:r>
      <w:r>
        <w:rPr>
          <w:rFonts w:eastAsiaTheme="minorEastAsia" w:hint="eastAsia"/>
          <w:b/>
          <w:i/>
          <w:lang w:val="en-GB" w:eastAsia="zh-CN"/>
        </w:rPr>
        <w:t>.</w:t>
      </w:r>
    </w:p>
    <w:p w:rsidR="0030597D" w:rsidRPr="00454ABA" w:rsidRDefault="0030597D" w:rsidP="0030597D">
      <w:pPr>
        <w:snapToGrid w:val="0"/>
        <w:spacing w:afterLines="50" w:after="156" w:line="320" w:lineRule="exact"/>
        <w:jc w:val="both"/>
        <w:rPr>
          <w:rFonts w:eastAsiaTheme="minorEastAsia"/>
          <w:b/>
          <w:i/>
          <w:lang w:eastAsia="zh-CN"/>
        </w:rPr>
      </w:pPr>
      <w:r w:rsidRPr="00454ABA">
        <w:rPr>
          <w:rFonts w:eastAsiaTheme="minorEastAsia"/>
          <w:b/>
          <w:i/>
          <w:lang w:eastAsia="zh-CN"/>
        </w:rPr>
        <w:t>O</w:t>
      </w:r>
      <w:r w:rsidRPr="00454ABA">
        <w:rPr>
          <w:rFonts w:eastAsiaTheme="minorEastAsia" w:hint="eastAsia"/>
          <w:b/>
          <w:i/>
          <w:lang w:eastAsia="zh-CN"/>
        </w:rPr>
        <w:t xml:space="preserve">bservation 9: the IGMA </w:t>
      </w:r>
      <w:r w:rsidRPr="00454ABA">
        <w:rPr>
          <w:rFonts w:eastAsiaTheme="minorEastAsia"/>
          <w:b/>
          <w:i/>
          <w:lang w:eastAsia="zh-CN"/>
        </w:rPr>
        <w:t>with</w:t>
      </w:r>
      <w:r w:rsidRPr="00454ABA">
        <w:rPr>
          <w:rFonts w:eastAsiaTheme="minorEastAsia" w:hint="eastAsia"/>
          <w:b/>
          <w:i/>
          <w:lang w:eastAsia="zh-CN"/>
        </w:rPr>
        <w:t xml:space="preserve"> e-ESE and MAP can satisfy the BLER requirement for URLLC</w:t>
      </w:r>
      <w:r>
        <w:rPr>
          <w:rFonts w:eastAsiaTheme="minorEastAsia" w:hint="eastAsia"/>
          <w:b/>
          <w:i/>
          <w:lang w:eastAsia="zh-CN"/>
        </w:rPr>
        <w:t>.</w:t>
      </w:r>
    </w:p>
    <w:p w:rsidR="00D04240" w:rsidRPr="005F0AE8" w:rsidRDefault="008E57DE" w:rsidP="005F0AE8">
      <w:pPr>
        <w:snapToGrid w:val="0"/>
        <w:spacing w:afterLines="50" w:after="156" w:line="320" w:lineRule="exact"/>
        <w:jc w:val="both"/>
        <w:rPr>
          <w:rFonts w:eastAsiaTheme="minorEastAsia"/>
          <w:lang w:val="en-GB" w:eastAsia="zh-CN"/>
        </w:rPr>
      </w:pPr>
      <w:r w:rsidRPr="000A3A1C">
        <w:rPr>
          <w:rFonts w:hint="eastAsia"/>
          <w:b/>
          <w:i/>
          <w:lang w:val="en-GB"/>
        </w:rPr>
        <w:lastRenderedPageBreak/>
        <w:t xml:space="preserve">Observation </w:t>
      </w:r>
      <w:r>
        <w:rPr>
          <w:rFonts w:eastAsiaTheme="minorEastAsia" w:hint="eastAsia"/>
          <w:b/>
          <w:i/>
          <w:lang w:val="en-GB" w:eastAsia="zh-CN"/>
        </w:rPr>
        <w:t>10</w:t>
      </w:r>
      <w:r w:rsidRPr="000A3A1C">
        <w:rPr>
          <w:rFonts w:hint="eastAsia"/>
          <w:b/>
          <w:i/>
          <w:lang w:val="en-GB"/>
        </w:rPr>
        <w:t>:</w:t>
      </w:r>
      <w:r w:rsidRPr="000A3A1C">
        <w:rPr>
          <w:rFonts w:hint="eastAsia"/>
          <w:b/>
          <w:i/>
          <w:lang w:val="en-GB" w:eastAsia="ko-KR"/>
        </w:rPr>
        <w:t xml:space="preserve"> </w:t>
      </w:r>
      <w:r>
        <w:rPr>
          <w:rFonts w:eastAsiaTheme="minorEastAsia" w:hint="eastAsia"/>
          <w:b/>
          <w:i/>
          <w:lang w:val="en-GB" w:eastAsia="zh-CN"/>
        </w:rPr>
        <w:t>The performance loss caused by realistic channel estimation for IGMA is acceptable.</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6A27D4" w:rsidRPr="003D31B4" w:rsidRDefault="006A27D4" w:rsidP="006A27D4">
      <w:pPr>
        <w:pStyle w:val="reference"/>
        <w:rPr>
          <w:rFonts w:eastAsiaTheme="minorEastAsia"/>
          <w:sz w:val="20"/>
          <w:lang w:eastAsia="zh-CN"/>
        </w:rPr>
      </w:pPr>
      <w:r w:rsidRPr="003D31B4">
        <w:rPr>
          <w:rFonts w:eastAsiaTheme="minorEastAsia" w:hint="eastAsia"/>
          <w:sz w:val="20"/>
          <w:lang w:eastAsia="zh-CN"/>
        </w:rPr>
        <w:t>Chairman</w:t>
      </w:r>
      <w:r w:rsidRPr="003D31B4">
        <w:rPr>
          <w:rFonts w:eastAsiaTheme="minorEastAsia"/>
          <w:sz w:val="20"/>
          <w:lang w:eastAsia="zh-CN"/>
        </w:rPr>
        <w:t>’</w:t>
      </w:r>
      <w:r w:rsidRPr="003D31B4">
        <w:rPr>
          <w:rFonts w:eastAsiaTheme="minorEastAsia" w:hint="eastAsia"/>
          <w:sz w:val="20"/>
          <w:lang w:eastAsia="zh-CN"/>
        </w:rPr>
        <w:t>s note</w:t>
      </w:r>
      <w:r w:rsidRPr="003D31B4">
        <w:rPr>
          <w:rFonts w:eastAsiaTheme="minorEastAsia"/>
          <w:sz w:val="20"/>
          <w:lang w:eastAsia="zh-CN"/>
        </w:rPr>
        <w:t>, 3GPP TSG RAN WG1 #</w:t>
      </w:r>
      <w:r w:rsidRPr="003D31B4">
        <w:rPr>
          <w:rFonts w:eastAsiaTheme="minorEastAsia" w:hint="eastAsia"/>
          <w:sz w:val="20"/>
          <w:lang w:eastAsia="zh-CN"/>
        </w:rPr>
        <w:t>92</w:t>
      </w:r>
      <w:r w:rsidRPr="003D31B4">
        <w:rPr>
          <w:rFonts w:eastAsiaTheme="minorEastAsia"/>
          <w:sz w:val="20"/>
          <w:lang w:eastAsia="zh-CN"/>
        </w:rPr>
        <w:t>.</w:t>
      </w:r>
    </w:p>
    <w:p w:rsidR="006A27D4" w:rsidRPr="003D31B4" w:rsidRDefault="006A27D4" w:rsidP="006A27D4">
      <w:pPr>
        <w:pStyle w:val="reference"/>
        <w:rPr>
          <w:rFonts w:eastAsiaTheme="minorEastAsia"/>
          <w:sz w:val="20"/>
          <w:lang w:eastAsia="zh-CN"/>
        </w:rPr>
      </w:pPr>
      <w:r w:rsidRPr="003D31B4">
        <w:rPr>
          <w:rFonts w:eastAsiaTheme="minorEastAsia" w:hint="eastAsia"/>
          <w:sz w:val="20"/>
          <w:lang w:eastAsia="zh-CN"/>
        </w:rPr>
        <w:t>Chairman</w:t>
      </w:r>
      <w:r w:rsidRPr="003D31B4">
        <w:rPr>
          <w:rFonts w:eastAsiaTheme="minorEastAsia"/>
          <w:sz w:val="20"/>
          <w:lang w:eastAsia="zh-CN"/>
        </w:rPr>
        <w:t>’</w:t>
      </w:r>
      <w:r w:rsidRPr="003D31B4">
        <w:rPr>
          <w:rFonts w:eastAsiaTheme="minorEastAsia" w:hint="eastAsia"/>
          <w:sz w:val="20"/>
          <w:lang w:eastAsia="zh-CN"/>
        </w:rPr>
        <w:t>s note, 3GPP TSG RAN WG1 #92bis.</w:t>
      </w:r>
    </w:p>
    <w:p w:rsidR="003D31B4" w:rsidRPr="007777CA" w:rsidRDefault="007777CA" w:rsidP="007777CA">
      <w:pPr>
        <w:pStyle w:val="reference"/>
        <w:rPr>
          <w:rFonts w:eastAsiaTheme="minorEastAsia"/>
          <w:sz w:val="20"/>
          <w:lang w:eastAsia="zh-CN"/>
        </w:rPr>
      </w:pPr>
      <w:r w:rsidRPr="007777CA">
        <w:rPr>
          <w:rFonts w:eastAsiaTheme="minorEastAsia"/>
          <w:sz w:val="20"/>
          <w:lang w:eastAsia="zh-CN"/>
        </w:rPr>
        <w:t>R1-1806751</w:t>
      </w:r>
      <w:r w:rsidR="003D31B4" w:rsidRPr="007777CA">
        <w:rPr>
          <w:rFonts w:eastAsiaTheme="minorEastAsia" w:hint="eastAsia"/>
          <w:sz w:val="20"/>
          <w:lang w:eastAsia="zh-CN"/>
        </w:rPr>
        <w:t xml:space="preserve">, </w:t>
      </w:r>
      <w:r w:rsidR="003D31B4" w:rsidRPr="007777CA">
        <w:rPr>
          <w:rFonts w:eastAsiaTheme="minorEastAsia"/>
          <w:sz w:val="20"/>
          <w:lang w:eastAsia="zh-CN"/>
        </w:rPr>
        <w:t>“</w:t>
      </w:r>
      <w:r w:rsidR="003D31B4" w:rsidRPr="007777CA">
        <w:rPr>
          <w:rFonts w:eastAsiaTheme="minorEastAsia" w:hint="eastAsia"/>
          <w:sz w:val="20"/>
          <w:lang w:eastAsia="zh-CN"/>
        </w:rPr>
        <w:t xml:space="preserve">Transmitter side signal processing schemes for </w:t>
      </w:r>
      <w:proofErr w:type="spellStart"/>
      <w:r w:rsidR="003D31B4" w:rsidRPr="007777CA">
        <w:rPr>
          <w:rFonts w:eastAsiaTheme="minorEastAsia" w:hint="eastAsia"/>
          <w:sz w:val="20"/>
          <w:lang w:eastAsia="zh-CN"/>
        </w:rPr>
        <w:t>NoMA</w:t>
      </w:r>
      <w:proofErr w:type="spellEnd"/>
      <w:r w:rsidR="003D31B4" w:rsidRPr="007777CA">
        <w:rPr>
          <w:rFonts w:eastAsiaTheme="minorEastAsia"/>
          <w:sz w:val="20"/>
          <w:lang w:eastAsia="zh-CN"/>
        </w:rPr>
        <w:t>”</w:t>
      </w:r>
      <w:r w:rsidR="003D31B4" w:rsidRPr="007777CA">
        <w:rPr>
          <w:rFonts w:eastAsiaTheme="minorEastAsia" w:hint="eastAsia"/>
          <w:sz w:val="20"/>
          <w:lang w:eastAsia="zh-CN"/>
        </w:rPr>
        <w:t xml:space="preserve">, </w:t>
      </w:r>
      <w:r w:rsidR="003D31B4" w:rsidRPr="007777CA">
        <w:rPr>
          <w:rFonts w:eastAsiaTheme="minorEastAsia"/>
          <w:sz w:val="20"/>
          <w:lang w:eastAsia="zh-CN"/>
        </w:rPr>
        <w:t>Samsung</w:t>
      </w:r>
      <w:r w:rsidR="003D31B4" w:rsidRPr="007777CA">
        <w:rPr>
          <w:rFonts w:eastAsiaTheme="minorEastAsia" w:hint="eastAsia"/>
          <w:sz w:val="20"/>
          <w:lang w:eastAsia="zh-CN"/>
        </w:rPr>
        <w:t>, RAN1#9</w:t>
      </w:r>
      <w:r>
        <w:rPr>
          <w:rFonts w:eastAsiaTheme="minorEastAsia" w:hint="eastAsia"/>
          <w:sz w:val="20"/>
          <w:lang w:eastAsia="zh-CN"/>
        </w:rPr>
        <w:t>3</w:t>
      </w:r>
      <w:r w:rsidR="003D31B4" w:rsidRPr="007777CA">
        <w:rPr>
          <w:rFonts w:eastAsiaTheme="minorEastAsia" w:hint="eastAsia"/>
          <w:sz w:val="20"/>
          <w:lang w:eastAsia="zh-CN"/>
        </w:rPr>
        <w:t>.</w:t>
      </w:r>
    </w:p>
    <w:p w:rsidR="003D31B4" w:rsidRPr="007777CA" w:rsidRDefault="007777CA" w:rsidP="007777CA">
      <w:pPr>
        <w:pStyle w:val="reference"/>
        <w:rPr>
          <w:rFonts w:eastAsiaTheme="minorEastAsia"/>
          <w:sz w:val="20"/>
          <w:lang w:eastAsia="zh-CN"/>
        </w:rPr>
      </w:pPr>
      <w:r w:rsidRPr="007777CA">
        <w:rPr>
          <w:rFonts w:eastAsiaTheme="minorEastAsia"/>
          <w:sz w:val="20"/>
          <w:lang w:eastAsia="zh-CN"/>
        </w:rPr>
        <w:t>R1-180</w:t>
      </w:r>
      <w:bookmarkStart w:id="4" w:name="OLE_LINK7"/>
      <w:bookmarkStart w:id="5" w:name="OLE_LINK8"/>
      <w:r w:rsidRPr="007777CA">
        <w:rPr>
          <w:rFonts w:eastAsiaTheme="minorEastAsia"/>
          <w:sz w:val="20"/>
          <w:lang w:eastAsia="zh-CN"/>
        </w:rPr>
        <w:t>675</w:t>
      </w:r>
      <w:r>
        <w:rPr>
          <w:rFonts w:eastAsiaTheme="minorEastAsia" w:hint="eastAsia"/>
          <w:sz w:val="20"/>
          <w:lang w:eastAsia="zh-CN"/>
        </w:rPr>
        <w:t>2</w:t>
      </w:r>
      <w:bookmarkEnd w:id="4"/>
      <w:bookmarkEnd w:id="5"/>
      <w:r w:rsidR="003D31B4" w:rsidRPr="007777CA">
        <w:rPr>
          <w:rFonts w:eastAsiaTheme="minorEastAsia" w:hint="eastAsia"/>
          <w:sz w:val="20"/>
          <w:lang w:eastAsia="zh-CN"/>
        </w:rPr>
        <w:t xml:space="preserve">, </w:t>
      </w:r>
      <w:r w:rsidR="003D31B4" w:rsidRPr="007777CA">
        <w:rPr>
          <w:rFonts w:eastAsiaTheme="minorEastAsia"/>
          <w:sz w:val="20"/>
          <w:lang w:eastAsia="zh-CN"/>
        </w:rPr>
        <w:t xml:space="preserve">“Considerations on receiver types for </w:t>
      </w:r>
      <w:proofErr w:type="spellStart"/>
      <w:r w:rsidR="003D31B4" w:rsidRPr="007777CA">
        <w:rPr>
          <w:rFonts w:eastAsiaTheme="minorEastAsia"/>
          <w:sz w:val="20"/>
          <w:lang w:eastAsia="zh-CN"/>
        </w:rPr>
        <w:t>NoMA</w:t>
      </w:r>
      <w:proofErr w:type="spellEnd"/>
      <w:r w:rsidR="003D31B4" w:rsidRPr="007777CA">
        <w:rPr>
          <w:rFonts w:eastAsiaTheme="minorEastAsia"/>
          <w:sz w:val="20"/>
          <w:lang w:eastAsia="zh-CN"/>
        </w:rPr>
        <w:t xml:space="preserve"> schemes”</w:t>
      </w:r>
      <w:r w:rsidR="003D31B4" w:rsidRPr="007777CA">
        <w:rPr>
          <w:rFonts w:eastAsiaTheme="minorEastAsia" w:hint="eastAsia"/>
          <w:sz w:val="20"/>
          <w:lang w:eastAsia="zh-CN"/>
        </w:rPr>
        <w:t xml:space="preserve">, </w:t>
      </w:r>
      <w:r w:rsidR="003D31B4" w:rsidRPr="007777CA">
        <w:rPr>
          <w:rFonts w:eastAsiaTheme="minorEastAsia"/>
          <w:sz w:val="20"/>
          <w:lang w:eastAsia="zh-CN"/>
        </w:rPr>
        <w:t>Samsung</w:t>
      </w:r>
      <w:r w:rsidR="003D31B4" w:rsidRPr="007777CA">
        <w:rPr>
          <w:rFonts w:eastAsiaTheme="minorEastAsia" w:hint="eastAsia"/>
          <w:sz w:val="20"/>
          <w:lang w:eastAsia="zh-CN"/>
        </w:rPr>
        <w:t>, RAN1#9</w:t>
      </w:r>
      <w:r>
        <w:rPr>
          <w:rFonts w:eastAsiaTheme="minorEastAsia" w:hint="eastAsia"/>
          <w:sz w:val="20"/>
          <w:lang w:eastAsia="zh-CN"/>
        </w:rPr>
        <w:t>3</w:t>
      </w:r>
      <w:r w:rsidR="003D31B4" w:rsidRPr="007777CA">
        <w:rPr>
          <w:rFonts w:eastAsiaTheme="minorEastAsia" w:hint="eastAsia"/>
          <w:sz w:val="20"/>
          <w:lang w:eastAsia="zh-CN"/>
        </w:rPr>
        <w:t>.</w:t>
      </w:r>
    </w:p>
    <w:p w:rsidR="004F30F5" w:rsidRDefault="004F30F5" w:rsidP="004F30F5">
      <w:pPr>
        <w:pStyle w:val="reference"/>
        <w:rPr>
          <w:rFonts w:eastAsiaTheme="minorEastAsia"/>
          <w:sz w:val="20"/>
          <w:lang w:eastAsia="zh-CN"/>
        </w:rPr>
      </w:pPr>
      <w:r w:rsidRPr="003D31B4">
        <w:rPr>
          <w:rFonts w:eastAsiaTheme="minorEastAsia"/>
          <w:sz w:val="20"/>
          <w:lang w:eastAsia="zh-CN"/>
        </w:rPr>
        <w:t>R1-1804399</w:t>
      </w:r>
      <w:r w:rsidRPr="003D31B4">
        <w:rPr>
          <w:rFonts w:eastAsiaTheme="minorEastAsia" w:hint="eastAsia"/>
          <w:sz w:val="20"/>
          <w:lang w:eastAsia="zh-CN"/>
        </w:rPr>
        <w:t xml:space="preserve">, </w:t>
      </w:r>
      <w:r w:rsidRPr="003D31B4">
        <w:rPr>
          <w:rFonts w:eastAsiaTheme="minorEastAsia"/>
          <w:sz w:val="20"/>
          <w:lang w:eastAsia="zh-CN"/>
        </w:rPr>
        <w:t xml:space="preserve">“Considerations on evaluation for </w:t>
      </w:r>
      <w:proofErr w:type="spellStart"/>
      <w:r w:rsidRPr="003D31B4">
        <w:rPr>
          <w:rFonts w:eastAsiaTheme="minorEastAsia"/>
          <w:sz w:val="20"/>
          <w:lang w:eastAsia="zh-CN"/>
        </w:rPr>
        <w:t>NoMA</w:t>
      </w:r>
      <w:proofErr w:type="spellEnd"/>
      <w:r w:rsidRPr="003D31B4">
        <w:rPr>
          <w:rFonts w:eastAsiaTheme="minorEastAsia"/>
          <w:sz w:val="20"/>
          <w:lang w:eastAsia="zh-CN"/>
        </w:rPr>
        <w:t xml:space="preserve"> study”</w:t>
      </w:r>
      <w:r w:rsidRPr="003D31B4">
        <w:rPr>
          <w:rFonts w:eastAsiaTheme="minorEastAsia" w:hint="eastAsia"/>
          <w:sz w:val="20"/>
          <w:lang w:eastAsia="zh-CN"/>
        </w:rPr>
        <w:t>, Samsung, RAN1#92Bis</w:t>
      </w:r>
      <w:r w:rsidR="00F87BE4">
        <w:rPr>
          <w:rFonts w:eastAsiaTheme="minorEastAsia" w:hint="eastAsia"/>
          <w:sz w:val="20"/>
          <w:lang w:eastAsia="zh-CN"/>
        </w:rPr>
        <w:t>.</w:t>
      </w:r>
    </w:p>
    <w:p w:rsidR="00F87BE4" w:rsidRDefault="00F87BE4" w:rsidP="004F30F5">
      <w:pPr>
        <w:pStyle w:val="reference"/>
        <w:rPr>
          <w:rFonts w:eastAsiaTheme="minorEastAsia"/>
          <w:sz w:val="20"/>
          <w:lang w:eastAsia="zh-CN"/>
        </w:rPr>
      </w:pPr>
      <w:r>
        <w:rPr>
          <w:rFonts w:eastAsiaTheme="minorEastAsia" w:hint="eastAsia"/>
          <w:sz w:val="20"/>
          <w:lang w:eastAsia="zh-CN"/>
        </w:rPr>
        <w:t>TR45.820, Cellular system support for ultra-low complexity and low throughput internet of Things (</w:t>
      </w:r>
      <w:proofErr w:type="spellStart"/>
      <w:r>
        <w:rPr>
          <w:rFonts w:eastAsiaTheme="minorEastAsia" w:hint="eastAsia"/>
          <w:sz w:val="20"/>
          <w:lang w:eastAsia="zh-CN"/>
        </w:rPr>
        <w:t>CIoT</w:t>
      </w:r>
      <w:proofErr w:type="spellEnd"/>
      <w:r>
        <w:rPr>
          <w:rFonts w:eastAsiaTheme="minorEastAsia" w:hint="eastAsia"/>
          <w:sz w:val="20"/>
          <w:lang w:eastAsia="zh-CN"/>
        </w:rPr>
        <w:t>), Nov. 2015.</w:t>
      </w:r>
    </w:p>
    <w:p w:rsidR="00F87BE4" w:rsidRPr="003D31B4" w:rsidRDefault="00F87BE4" w:rsidP="004F30F5">
      <w:pPr>
        <w:pStyle w:val="reference"/>
        <w:rPr>
          <w:rFonts w:eastAsiaTheme="minorEastAsia"/>
          <w:sz w:val="20"/>
          <w:lang w:eastAsia="zh-CN"/>
        </w:rPr>
      </w:pPr>
      <w:r>
        <w:rPr>
          <w:rFonts w:eastAsiaTheme="minorEastAsia" w:hint="eastAsia"/>
          <w:sz w:val="20"/>
          <w:lang w:eastAsia="zh-CN"/>
        </w:rPr>
        <w:t>TR38.802, Study on New Radio (NR) Access Technology, Mar. 2017.</w:t>
      </w:r>
    </w:p>
    <w:p w:rsidR="00786355" w:rsidRPr="00B82467" w:rsidRDefault="00786355" w:rsidP="00786355">
      <w:pPr>
        <w:pStyle w:val="Heading1"/>
        <w:numPr>
          <w:ilvl w:val="0"/>
          <w:numId w:val="0"/>
        </w:numPr>
        <w:tabs>
          <w:tab w:val="left" w:pos="420"/>
        </w:tabs>
        <w:spacing w:before="180" w:line="320" w:lineRule="exact"/>
        <w:ind w:left="432" w:hanging="432"/>
        <w:jc w:val="both"/>
        <w:rPr>
          <w:color w:val="000000"/>
          <w:sz w:val="32"/>
          <w:lang w:val="en-US" w:eastAsia="zh-CN"/>
        </w:rPr>
      </w:pPr>
      <w:r>
        <w:rPr>
          <w:rFonts w:hint="eastAsia"/>
          <w:color w:val="000000"/>
          <w:sz w:val="32"/>
          <w:lang w:val="en-US" w:eastAsia="zh-CN"/>
        </w:rPr>
        <w:t>Appendix</w:t>
      </w:r>
    </w:p>
    <w:p w:rsidR="00786355" w:rsidRDefault="007F26DB" w:rsidP="00786355">
      <w:pPr>
        <w:pStyle w:val="Heading2"/>
        <w:numPr>
          <w:ilvl w:val="0"/>
          <w:numId w:val="0"/>
        </w:numPr>
        <w:spacing w:line="320" w:lineRule="exact"/>
        <w:jc w:val="both"/>
        <w:rPr>
          <w:lang w:eastAsia="zh-CN"/>
        </w:rPr>
      </w:pPr>
      <w:bookmarkStart w:id="6" w:name="OLE_LINK4"/>
      <w:bookmarkStart w:id="7" w:name="OLE_LINK5"/>
      <w:r>
        <w:rPr>
          <w:rFonts w:hint="eastAsia"/>
          <w:lang w:eastAsia="zh-CN"/>
        </w:rPr>
        <w:t xml:space="preserve">A.1 </w:t>
      </w:r>
      <w:r w:rsidR="00786355">
        <w:rPr>
          <w:rFonts w:hint="eastAsia"/>
          <w:lang w:eastAsia="zh-CN"/>
        </w:rPr>
        <w:t>Evaluation assumptions</w:t>
      </w:r>
    </w:p>
    <w:bookmarkEnd w:id="6"/>
    <w:bookmarkEnd w:id="7"/>
    <w:p w:rsidR="00786355" w:rsidRDefault="00786355" w:rsidP="00786355">
      <w:pPr>
        <w:spacing w:line="320" w:lineRule="exact"/>
        <w:rPr>
          <w:rFonts w:eastAsiaTheme="minorEastAsia"/>
          <w:color w:val="000000"/>
          <w:lang w:val="en-GB" w:eastAsia="zh-CN"/>
        </w:rPr>
      </w:pPr>
      <w:r>
        <w:rPr>
          <w:rFonts w:eastAsiaTheme="minorEastAsia" w:hint="eastAsia"/>
          <w:color w:val="000000"/>
          <w:lang w:eastAsia="zh-CN"/>
        </w:rPr>
        <w:t>The</w:t>
      </w:r>
      <w:r>
        <w:rPr>
          <w:rFonts w:eastAsiaTheme="minorEastAsia" w:hint="eastAsia"/>
          <w:color w:val="000000"/>
          <w:lang w:val="en-GB" w:eastAsia="zh-CN"/>
        </w:rPr>
        <w:t xml:space="preserve"> evaluation assumptions for LLS are shown in Table 1 as follows.</w:t>
      </w:r>
    </w:p>
    <w:p w:rsidR="00786355" w:rsidRDefault="00786355" w:rsidP="00786355">
      <w:pPr>
        <w:spacing w:line="320" w:lineRule="exact"/>
        <w:jc w:val="center"/>
        <w:rPr>
          <w:rFonts w:eastAsiaTheme="minorEastAsia"/>
          <w:color w:val="000000"/>
          <w:lang w:val="en-GB" w:eastAsia="zh-CN"/>
        </w:rPr>
      </w:pPr>
      <w:proofErr w:type="gramStart"/>
      <w:r>
        <w:rPr>
          <w:rFonts w:eastAsiaTheme="minorEastAsia" w:hint="eastAsia"/>
          <w:color w:val="000000"/>
          <w:lang w:val="en-GB" w:eastAsia="zh-CN"/>
        </w:rPr>
        <w:t>Table 1.</w:t>
      </w:r>
      <w:proofErr w:type="gramEnd"/>
      <w:r>
        <w:rPr>
          <w:rFonts w:eastAsiaTheme="minorEastAsia" w:hint="eastAsia"/>
          <w:color w:val="000000"/>
          <w:lang w:val="en-GB" w:eastAsia="zh-CN"/>
        </w:rPr>
        <w:t xml:space="preserve"> LLS evaluation assumptions</w:t>
      </w:r>
    </w:p>
    <w:tbl>
      <w:tblPr>
        <w:tblW w:w="7204" w:type="dxa"/>
        <w:jc w:val="center"/>
        <w:tblCellMar>
          <w:left w:w="0" w:type="dxa"/>
          <w:right w:w="0" w:type="dxa"/>
        </w:tblCellMar>
        <w:tblLook w:val="0600" w:firstRow="0" w:lastRow="0" w:firstColumn="0" w:lastColumn="0" w:noHBand="1" w:noVBand="1"/>
      </w:tblPr>
      <w:tblGrid>
        <w:gridCol w:w="1980"/>
        <w:gridCol w:w="1590"/>
        <w:gridCol w:w="32"/>
        <w:gridCol w:w="1559"/>
        <w:gridCol w:w="2043"/>
      </w:tblGrid>
      <w:tr w:rsidR="00786355" w:rsidRPr="00AF1A70" w:rsidTr="00A80373">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786355" w:rsidRPr="00AF1A70" w:rsidRDefault="00786355" w:rsidP="00A80373">
            <w:pPr>
              <w:rPr>
                <w:rFonts w:eastAsia="MS Mincho"/>
                <w:b/>
                <w:bCs/>
                <w:lang w:eastAsia="ja-JP"/>
              </w:rPr>
            </w:pPr>
            <w:r w:rsidRPr="00AF1A70">
              <w:rPr>
                <w:rFonts w:eastAsia="MS Mincho"/>
                <w:b/>
                <w:bCs/>
                <w:lang w:eastAsia="ja-JP"/>
              </w:rPr>
              <w:t>Parameters</w:t>
            </w:r>
          </w:p>
        </w:tc>
        <w:tc>
          <w:tcPr>
            <w:tcW w:w="1622" w:type="dxa"/>
            <w:gridSpan w:val="2"/>
            <w:tcBorders>
              <w:top w:val="single" w:sz="8" w:space="0" w:color="000000"/>
              <w:left w:val="single" w:sz="8" w:space="0" w:color="000000"/>
              <w:bottom w:val="single" w:sz="8" w:space="0" w:color="000000"/>
              <w:right w:val="single" w:sz="8" w:space="0" w:color="000000"/>
            </w:tcBorders>
            <w:shd w:val="clear" w:color="auto" w:fill="D9D9D9"/>
          </w:tcPr>
          <w:p w:rsidR="00786355" w:rsidRPr="00AF1A70" w:rsidRDefault="00786355" w:rsidP="00A80373">
            <w:pPr>
              <w:rPr>
                <w:b/>
                <w:bCs/>
              </w:rPr>
            </w:pPr>
            <w:proofErr w:type="spellStart"/>
            <w:r w:rsidRPr="00AF1A70">
              <w:rPr>
                <w:b/>
                <w:bCs/>
              </w:rPr>
              <w:t>mMTC</w:t>
            </w:r>
            <w:proofErr w:type="spellEnd"/>
          </w:p>
        </w:tc>
        <w:tc>
          <w:tcPr>
            <w:tcW w:w="1559" w:type="dxa"/>
            <w:tcBorders>
              <w:top w:val="single" w:sz="8" w:space="0" w:color="000000"/>
              <w:left w:val="single" w:sz="8" w:space="0" w:color="000000"/>
              <w:bottom w:val="single" w:sz="8" w:space="0" w:color="000000"/>
              <w:right w:val="single" w:sz="8" w:space="0" w:color="000000"/>
            </w:tcBorders>
            <w:shd w:val="clear" w:color="auto" w:fill="D9D9D9"/>
          </w:tcPr>
          <w:p w:rsidR="00786355" w:rsidRPr="00AF1A70" w:rsidRDefault="00786355" w:rsidP="00A80373">
            <w:pPr>
              <w:rPr>
                <w:b/>
                <w:bCs/>
              </w:rPr>
            </w:pPr>
            <w:r w:rsidRPr="00AF1A70">
              <w:rPr>
                <w:b/>
                <w:bCs/>
              </w:rPr>
              <w:t>URLLC</w:t>
            </w:r>
          </w:p>
        </w:tc>
        <w:tc>
          <w:tcPr>
            <w:tcW w:w="2042" w:type="dxa"/>
            <w:tcBorders>
              <w:top w:val="single" w:sz="8" w:space="0" w:color="000000"/>
              <w:left w:val="single" w:sz="8" w:space="0" w:color="000000"/>
              <w:bottom w:val="single" w:sz="8" w:space="0" w:color="000000"/>
              <w:right w:val="single" w:sz="8" w:space="0" w:color="000000"/>
            </w:tcBorders>
            <w:shd w:val="clear" w:color="auto" w:fill="D9D9D9"/>
          </w:tcPr>
          <w:p w:rsidR="00786355" w:rsidRPr="00AF1A70" w:rsidRDefault="00786355" w:rsidP="00A80373">
            <w:pPr>
              <w:rPr>
                <w:b/>
                <w:bCs/>
              </w:rPr>
            </w:pPr>
            <w:proofErr w:type="spellStart"/>
            <w:r w:rsidRPr="00AF1A70">
              <w:rPr>
                <w:b/>
                <w:bCs/>
              </w:rPr>
              <w:t>eMBB</w:t>
            </w:r>
            <w:proofErr w:type="spellEnd"/>
          </w:p>
        </w:tc>
      </w:tr>
      <w:tr w:rsidR="00786355" w:rsidRPr="00AF1A70" w:rsidTr="00A80373">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86355" w:rsidRPr="00AF1A70" w:rsidRDefault="00786355" w:rsidP="00A80373">
            <w:pPr>
              <w:pStyle w:val="Comments"/>
              <w:rPr>
                <w:rStyle w:val="CommentReference"/>
                <w:i w:val="0"/>
                <w:sz w:val="20"/>
                <w:szCs w:val="20"/>
              </w:rPr>
            </w:pPr>
            <w:r w:rsidRPr="00AF1A70">
              <w:rPr>
                <w:rStyle w:val="CommentReference"/>
                <w:i w:val="0"/>
                <w:sz w:val="20"/>
                <w:szCs w:val="20"/>
              </w:rPr>
              <w:t>Carrier Frequency</w:t>
            </w:r>
          </w:p>
        </w:tc>
        <w:tc>
          <w:tcPr>
            <w:tcW w:w="1622" w:type="dxa"/>
            <w:gridSpan w:val="2"/>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rPr>
            </w:pPr>
            <w:r w:rsidRPr="00AF1A70">
              <w:rPr>
                <w:rStyle w:val="CommentReference"/>
                <w:i w:val="0"/>
                <w:sz w:val="20"/>
                <w:szCs w:val="20"/>
              </w:rPr>
              <w:t>700 MHz</w:t>
            </w:r>
          </w:p>
        </w:tc>
        <w:tc>
          <w:tcPr>
            <w:tcW w:w="1559" w:type="dxa"/>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rPr>
            </w:pPr>
            <w:r w:rsidRPr="00AF1A70">
              <w:rPr>
                <w:rStyle w:val="CommentReference"/>
                <w:i w:val="0"/>
                <w:sz w:val="20"/>
                <w:szCs w:val="20"/>
              </w:rPr>
              <w:t xml:space="preserve">4 GHz </w:t>
            </w:r>
          </w:p>
        </w:tc>
        <w:tc>
          <w:tcPr>
            <w:tcW w:w="2042" w:type="dxa"/>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rPr>
            </w:pPr>
            <w:r w:rsidRPr="00AF1A70">
              <w:rPr>
                <w:rStyle w:val="CommentReference"/>
                <w:i w:val="0"/>
                <w:sz w:val="20"/>
                <w:szCs w:val="20"/>
              </w:rPr>
              <w:t>4 GHz</w:t>
            </w:r>
          </w:p>
        </w:tc>
      </w:tr>
      <w:tr w:rsidR="00786355" w:rsidRPr="00AF1A70" w:rsidTr="00A80373">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86355" w:rsidRPr="00AF1A70" w:rsidRDefault="00786355" w:rsidP="00A80373">
            <w:pPr>
              <w:pStyle w:val="Comments"/>
              <w:rPr>
                <w:rStyle w:val="CommentReference"/>
                <w:i w:val="0"/>
                <w:sz w:val="20"/>
                <w:szCs w:val="20"/>
              </w:rPr>
            </w:pPr>
            <w:r w:rsidRPr="00AF1A70">
              <w:rPr>
                <w:rStyle w:val="CommentReference"/>
                <w:i w:val="0"/>
                <w:sz w:val="20"/>
                <w:szCs w:val="20"/>
              </w:rPr>
              <w:t>Waveform (data part)</w:t>
            </w:r>
          </w:p>
        </w:tc>
        <w:tc>
          <w:tcPr>
            <w:tcW w:w="1622" w:type="dxa"/>
            <w:gridSpan w:val="2"/>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rPr>
            </w:pPr>
            <w:r w:rsidRPr="00AF1A70">
              <w:rPr>
                <w:rStyle w:val="CommentReference"/>
                <w:i w:val="0"/>
                <w:sz w:val="20"/>
                <w:szCs w:val="20"/>
              </w:rPr>
              <w:t>CP-OFDM</w:t>
            </w:r>
          </w:p>
        </w:tc>
        <w:tc>
          <w:tcPr>
            <w:tcW w:w="1559" w:type="dxa"/>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rPr>
            </w:pPr>
            <w:r w:rsidRPr="00AF1A70">
              <w:rPr>
                <w:rStyle w:val="CommentReference"/>
                <w:i w:val="0"/>
                <w:sz w:val="20"/>
                <w:szCs w:val="20"/>
              </w:rPr>
              <w:t>CP-OFDM</w:t>
            </w:r>
          </w:p>
        </w:tc>
        <w:tc>
          <w:tcPr>
            <w:tcW w:w="2042" w:type="dxa"/>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rPr>
            </w:pPr>
            <w:r w:rsidRPr="00AF1A70">
              <w:rPr>
                <w:rStyle w:val="CommentReference"/>
                <w:i w:val="0"/>
                <w:sz w:val="20"/>
                <w:szCs w:val="20"/>
              </w:rPr>
              <w:t>CP-OFDM</w:t>
            </w:r>
          </w:p>
        </w:tc>
      </w:tr>
      <w:tr w:rsidR="00786355" w:rsidRPr="00AF1A70" w:rsidTr="00A80373">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86355" w:rsidRPr="00AF1A70" w:rsidRDefault="00786355" w:rsidP="00A80373">
            <w:pPr>
              <w:pStyle w:val="Comments"/>
              <w:rPr>
                <w:rStyle w:val="CommentReference"/>
                <w:i w:val="0"/>
                <w:sz w:val="20"/>
                <w:szCs w:val="20"/>
              </w:rPr>
            </w:pPr>
            <w:r w:rsidRPr="00AF1A70">
              <w:rPr>
                <w:rStyle w:val="CommentReference"/>
                <w:i w:val="0"/>
                <w:sz w:val="20"/>
                <w:szCs w:val="20"/>
              </w:rPr>
              <w:t>Channel coding</w:t>
            </w:r>
          </w:p>
        </w:tc>
        <w:tc>
          <w:tcPr>
            <w:tcW w:w="5223" w:type="dxa"/>
            <w:gridSpan w:val="4"/>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rPr>
            </w:pPr>
            <w:r w:rsidRPr="00AF1A70">
              <w:rPr>
                <w:rStyle w:val="CommentReference"/>
                <w:i w:val="0"/>
                <w:sz w:val="20"/>
                <w:szCs w:val="20"/>
              </w:rPr>
              <w:t>URLLC: NR LDPC</w:t>
            </w:r>
          </w:p>
          <w:p w:rsidR="00786355" w:rsidRPr="00AF1A70" w:rsidRDefault="00786355" w:rsidP="00A80373">
            <w:pPr>
              <w:pStyle w:val="Comments"/>
              <w:rPr>
                <w:rStyle w:val="CommentReference"/>
                <w:i w:val="0"/>
                <w:sz w:val="20"/>
                <w:szCs w:val="20"/>
              </w:rPr>
            </w:pPr>
            <w:r w:rsidRPr="00AF1A70">
              <w:rPr>
                <w:rStyle w:val="CommentReference"/>
                <w:i w:val="0"/>
                <w:sz w:val="20"/>
                <w:szCs w:val="20"/>
              </w:rPr>
              <w:t xml:space="preserve"> </w:t>
            </w:r>
            <w:proofErr w:type="spellStart"/>
            <w:r w:rsidRPr="00AF1A70">
              <w:rPr>
                <w:rStyle w:val="CommentReference"/>
                <w:i w:val="0"/>
                <w:sz w:val="20"/>
                <w:szCs w:val="20"/>
              </w:rPr>
              <w:t>eMBB</w:t>
            </w:r>
            <w:proofErr w:type="spellEnd"/>
            <w:r w:rsidRPr="00AF1A70">
              <w:rPr>
                <w:rStyle w:val="CommentReference"/>
                <w:i w:val="0"/>
                <w:sz w:val="20"/>
                <w:szCs w:val="20"/>
              </w:rPr>
              <w:t xml:space="preserve">: NR LDPC </w:t>
            </w:r>
          </w:p>
          <w:p w:rsidR="00786355" w:rsidRPr="00AF1A70" w:rsidRDefault="00786355" w:rsidP="00A80373">
            <w:pPr>
              <w:pStyle w:val="Comments"/>
              <w:rPr>
                <w:rStyle w:val="CommentReference"/>
                <w:i w:val="0"/>
                <w:sz w:val="20"/>
                <w:szCs w:val="20"/>
                <w:lang w:eastAsia="zh-CN"/>
              </w:rPr>
            </w:pPr>
            <w:proofErr w:type="spellStart"/>
            <w:r w:rsidRPr="00AF1A70">
              <w:rPr>
                <w:rStyle w:val="CommentReference"/>
                <w:i w:val="0"/>
                <w:sz w:val="20"/>
                <w:szCs w:val="20"/>
                <w:lang w:eastAsia="zh-CN"/>
              </w:rPr>
              <w:t>mMTC</w:t>
            </w:r>
            <w:proofErr w:type="spellEnd"/>
            <w:r w:rsidRPr="00AF1A70">
              <w:rPr>
                <w:rStyle w:val="CommentReference"/>
                <w:i w:val="0"/>
                <w:sz w:val="20"/>
                <w:szCs w:val="20"/>
                <w:lang w:eastAsia="zh-CN"/>
              </w:rPr>
              <w:t>: NR LDPC</w:t>
            </w:r>
          </w:p>
        </w:tc>
      </w:tr>
      <w:tr w:rsidR="00786355" w:rsidRPr="00AF1A70" w:rsidTr="00A80373">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86355" w:rsidRPr="00AF1A70" w:rsidRDefault="00786355" w:rsidP="00A80373">
            <w:pPr>
              <w:pStyle w:val="Comments"/>
              <w:rPr>
                <w:rStyle w:val="CommentReference"/>
                <w:i w:val="0"/>
                <w:sz w:val="20"/>
                <w:szCs w:val="20"/>
              </w:rPr>
            </w:pPr>
            <w:r w:rsidRPr="00AF1A70">
              <w:rPr>
                <w:rStyle w:val="CommentReference"/>
                <w:i w:val="0"/>
                <w:sz w:val="20"/>
                <w:szCs w:val="20"/>
              </w:rPr>
              <w:t xml:space="preserve">Numerology </w:t>
            </w:r>
          </w:p>
          <w:p w:rsidR="00786355" w:rsidRPr="00AF1A70" w:rsidRDefault="00786355" w:rsidP="00A80373">
            <w:pPr>
              <w:pStyle w:val="Comments"/>
              <w:rPr>
                <w:rStyle w:val="CommentReference"/>
                <w:i w:val="0"/>
                <w:sz w:val="20"/>
                <w:szCs w:val="20"/>
              </w:rPr>
            </w:pPr>
            <w:r w:rsidRPr="00AF1A70">
              <w:rPr>
                <w:rStyle w:val="CommentReference"/>
                <w:i w:val="0"/>
                <w:sz w:val="20"/>
                <w:szCs w:val="20"/>
              </w:rPr>
              <w:t>(data part)</w:t>
            </w:r>
          </w:p>
        </w:tc>
        <w:tc>
          <w:tcPr>
            <w:tcW w:w="1622" w:type="dxa"/>
            <w:gridSpan w:val="2"/>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rPr>
            </w:pPr>
            <w:r w:rsidRPr="00AF1A70">
              <w:rPr>
                <w:rStyle w:val="CommentReference"/>
                <w:i w:val="0"/>
                <w:sz w:val="20"/>
                <w:szCs w:val="20"/>
              </w:rPr>
              <w:t>SCS = 15 kHz, #OS = 14</w:t>
            </w:r>
          </w:p>
        </w:tc>
        <w:tc>
          <w:tcPr>
            <w:tcW w:w="1559" w:type="dxa"/>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rPr>
            </w:pPr>
            <w:r w:rsidRPr="00AF1A70">
              <w:rPr>
                <w:rStyle w:val="CommentReference"/>
                <w:i w:val="0"/>
                <w:sz w:val="20"/>
                <w:szCs w:val="20"/>
              </w:rPr>
              <w:t xml:space="preserve">SCS = 60 kHz, #OS = 7 </w:t>
            </w:r>
          </w:p>
        </w:tc>
        <w:tc>
          <w:tcPr>
            <w:tcW w:w="2042" w:type="dxa"/>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rPr>
            </w:pPr>
            <w:r w:rsidRPr="00AF1A70">
              <w:rPr>
                <w:rStyle w:val="CommentReference"/>
                <w:i w:val="0"/>
                <w:sz w:val="20"/>
                <w:szCs w:val="20"/>
              </w:rPr>
              <w:t>SCS = 15 kHz</w:t>
            </w:r>
          </w:p>
          <w:p w:rsidR="00786355" w:rsidRPr="00AF1A70" w:rsidRDefault="00786355" w:rsidP="00A80373">
            <w:pPr>
              <w:pStyle w:val="Comments"/>
              <w:rPr>
                <w:rStyle w:val="CommentReference"/>
                <w:i w:val="0"/>
                <w:sz w:val="20"/>
                <w:szCs w:val="20"/>
              </w:rPr>
            </w:pPr>
            <w:r w:rsidRPr="00AF1A70">
              <w:rPr>
                <w:rStyle w:val="CommentReference"/>
                <w:i w:val="0"/>
                <w:sz w:val="20"/>
                <w:szCs w:val="20"/>
              </w:rPr>
              <w:t>#OS = 14</w:t>
            </w:r>
          </w:p>
        </w:tc>
      </w:tr>
      <w:tr w:rsidR="00786355" w:rsidRPr="00AF1A70" w:rsidTr="00A80373">
        <w:trPr>
          <w:trHeight w:val="7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86355" w:rsidRPr="00AF1A70" w:rsidRDefault="00786355" w:rsidP="00A80373">
            <w:pPr>
              <w:pStyle w:val="Comments"/>
              <w:rPr>
                <w:rStyle w:val="CommentReference"/>
                <w:i w:val="0"/>
                <w:sz w:val="20"/>
                <w:szCs w:val="20"/>
                <w:highlight w:val="lightGray"/>
                <w:lang w:eastAsia="ja-JP"/>
              </w:rPr>
            </w:pPr>
            <w:r w:rsidRPr="00AF1A70">
              <w:rPr>
                <w:rStyle w:val="CommentReference"/>
                <w:i w:val="0"/>
                <w:sz w:val="20"/>
                <w:szCs w:val="20"/>
              </w:rPr>
              <w:t>Allocated bandwidth</w:t>
            </w:r>
          </w:p>
        </w:tc>
        <w:tc>
          <w:tcPr>
            <w:tcW w:w="1622" w:type="dxa"/>
            <w:gridSpan w:val="2"/>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highlight w:val="lightGray"/>
                <w:lang w:eastAsia="zh-CN"/>
              </w:rPr>
            </w:pPr>
            <w:r w:rsidRPr="00AF1A70">
              <w:rPr>
                <w:rStyle w:val="CommentReference"/>
                <w:i w:val="0"/>
                <w:sz w:val="20"/>
                <w:szCs w:val="20"/>
              </w:rPr>
              <w:t xml:space="preserve">6 </w:t>
            </w:r>
          </w:p>
        </w:tc>
        <w:tc>
          <w:tcPr>
            <w:tcW w:w="1559" w:type="dxa"/>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highlight w:val="lightGray"/>
                <w:lang w:eastAsia="ja-JP"/>
              </w:rPr>
            </w:pPr>
            <w:r w:rsidRPr="00AF1A70">
              <w:rPr>
                <w:rStyle w:val="CommentReference"/>
                <w:i w:val="0"/>
                <w:sz w:val="20"/>
                <w:szCs w:val="20"/>
              </w:rPr>
              <w:t xml:space="preserve">12 </w:t>
            </w:r>
          </w:p>
        </w:tc>
        <w:tc>
          <w:tcPr>
            <w:tcW w:w="2042" w:type="dxa"/>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highlight w:val="lightGray"/>
                <w:lang w:eastAsia="ja-JP"/>
              </w:rPr>
            </w:pPr>
            <w:r w:rsidRPr="00AF1A70">
              <w:rPr>
                <w:rStyle w:val="CommentReference"/>
                <w:i w:val="0"/>
                <w:sz w:val="20"/>
                <w:szCs w:val="20"/>
              </w:rPr>
              <w:t xml:space="preserve">12 </w:t>
            </w:r>
          </w:p>
        </w:tc>
      </w:tr>
      <w:tr w:rsidR="00786355" w:rsidRPr="00AF1A70" w:rsidTr="00A80373">
        <w:trPr>
          <w:trHeight w:val="1124"/>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86355" w:rsidRPr="00AF1A70" w:rsidRDefault="00786355" w:rsidP="00A80373">
            <w:pPr>
              <w:pStyle w:val="Comments"/>
              <w:rPr>
                <w:rStyle w:val="CommentReference"/>
                <w:i w:val="0"/>
                <w:sz w:val="20"/>
                <w:szCs w:val="20"/>
                <w:highlight w:val="lightGray"/>
                <w:lang w:val="en-US" w:eastAsia="ja-JP"/>
              </w:rPr>
            </w:pPr>
            <w:r w:rsidRPr="00AF1A70">
              <w:rPr>
                <w:rStyle w:val="CommentReference"/>
                <w:i w:val="0"/>
                <w:sz w:val="20"/>
                <w:szCs w:val="20"/>
              </w:rPr>
              <w:t>TBS per UE</w:t>
            </w:r>
          </w:p>
        </w:tc>
        <w:tc>
          <w:tcPr>
            <w:tcW w:w="1622" w:type="dxa"/>
            <w:gridSpan w:val="2"/>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lang w:eastAsia="ja-JP"/>
              </w:rPr>
            </w:pPr>
            <w:r w:rsidRPr="00AF1A70">
              <w:rPr>
                <w:rStyle w:val="CommentReference"/>
                <w:i w:val="0"/>
                <w:sz w:val="20"/>
                <w:szCs w:val="20"/>
              </w:rPr>
              <w:t xml:space="preserve">[10, 20, 40, 60, 75] bytes. </w:t>
            </w:r>
          </w:p>
          <w:p w:rsidR="00786355" w:rsidRPr="00AF1A70" w:rsidRDefault="00786355" w:rsidP="00A80373">
            <w:pPr>
              <w:pStyle w:val="Comments"/>
              <w:rPr>
                <w:rStyle w:val="CommentReference"/>
                <w:i w:val="0"/>
                <w:sz w:val="20"/>
                <w:szCs w:val="20"/>
                <w:highlight w:val="lightGray"/>
                <w:lang w:eastAsia="ja-JP"/>
              </w:rPr>
            </w:pPr>
          </w:p>
        </w:tc>
        <w:tc>
          <w:tcPr>
            <w:tcW w:w="1559" w:type="dxa"/>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highlight w:val="lightGray"/>
                <w:lang w:eastAsia="ja-JP"/>
              </w:rPr>
            </w:pPr>
            <w:r w:rsidRPr="00AF1A70">
              <w:rPr>
                <w:rStyle w:val="CommentReference"/>
                <w:i w:val="0"/>
                <w:sz w:val="20"/>
                <w:szCs w:val="20"/>
              </w:rPr>
              <w:t xml:space="preserve">[10, 20, 40, 60, 75] bytes. </w:t>
            </w:r>
          </w:p>
        </w:tc>
        <w:tc>
          <w:tcPr>
            <w:tcW w:w="2042" w:type="dxa"/>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highlight w:val="lightGray"/>
                <w:lang w:eastAsia="ja-JP"/>
              </w:rPr>
            </w:pPr>
            <w:r w:rsidRPr="00AF1A70">
              <w:rPr>
                <w:rStyle w:val="CommentReference"/>
                <w:i w:val="0"/>
                <w:sz w:val="20"/>
                <w:szCs w:val="20"/>
              </w:rPr>
              <w:t>[20, 40, 80, 120, 150] bytes.</w:t>
            </w:r>
          </w:p>
        </w:tc>
      </w:tr>
      <w:tr w:rsidR="00786355" w:rsidRPr="00AF1A70" w:rsidTr="00A80373">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86355" w:rsidRPr="00AF1A70" w:rsidRDefault="00786355" w:rsidP="00A80373">
            <w:pPr>
              <w:pStyle w:val="Comments"/>
              <w:rPr>
                <w:rStyle w:val="CommentReference"/>
                <w:i w:val="0"/>
                <w:sz w:val="20"/>
                <w:szCs w:val="20"/>
              </w:rPr>
            </w:pPr>
            <w:r w:rsidRPr="00AF1A70">
              <w:rPr>
                <w:rStyle w:val="CommentReference"/>
                <w:i w:val="0"/>
                <w:sz w:val="20"/>
                <w:szCs w:val="20"/>
              </w:rPr>
              <w:t>Target BLER for one transmission</w:t>
            </w:r>
          </w:p>
        </w:tc>
        <w:tc>
          <w:tcPr>
            <w:tcW w:w="1622" w:type="dxa"/>
            <w:gridSpan w:val="2"/>
            <w:tcBorders>
              <w:top w:val="single" w:sz="8" w:space="0" w:color="000000"/>
              <w:left w:val="single" w:sz="8" w:space="0" w:color="000000"/>
              <w:bottom w:val="single" w:sz="8" w:space="0" w:color="000000"/>
              <w:right w:val="single" w:sz="8" w:space="0" w:color="000000"/>
            </w:tcBorders>
            <w:vAlign w:val="center"/>
          </w:tcPr>
          <w:p w:rsidR="00786355" w:rsidRPr="00AF1A70" w:rsidRDefault="00786355" w:rsidP="00A80373">
            <w:pPr>
              <w:pStyle w:val="Comments"/>
              <w:rPr>
                <w:rStyle w:val="CommentReference"/>
                <w:i w:val="0"/>
                <w:sz w:val="20"/>
                <w:szCs w:val="20"/>
              </w:rPr>
            </w:pPr>
            <w:r w:rsidRPr="00AF1A70">
              <w:rPr>
                <w:rStyle w:val="CommentReference"/>
                <w:i w:val="0"/>
                <w:sz w:val="20"/>
                <w:szCs w:val="20"/>
              </w:rPr>
              <w:t>10%</w:t>
            </w:r>
          </w:p>
        </w:tc>
        <w:tc>
          <w:tcPr>
            <w:tcW w:w="1559" w:type="dxa"/>
            <w:tcBorders>
              <w:top w:val="single" w:sz="8" w:space="0" w:color="000000"/>
              <w:left w:val="single" w:sz="8" w:space="0" w:color="000000"/>
              <w:bottom w:val="single" w:sz="8" w:space="0" w:color="000000"/>
              <w:right w:val="single" w:sz="8" w:space="0" w:color="000000"/>
            </w:tcBorders>
            <w:vAlign w:val="center"/>
          </w:tcPr>
          <w:p w:rsidR="00786355" w:rsidRPr="00AF1A70" w:rsidRDefault="00786355" w:rsidP="00A80373">
            <w:pPr>
              <w:pStyle w:val="Comments"/>
              <w:rPr>
                <w:rStyle w:val="CommentReference"/>
                <w:i w:val="0"/>
                <w:sz w:val="20"/>
                <w:szCs w:val="20"/>
              </w:rPr>
            </w:pPr>
            <w:r w:rsidRPr="00AF1A70">
              <w:rPr>
                <w:rStyle w:val="CommentReference"/>
                <w:i w:val="0"/>
                <w:sz w:val="20"/>
                <w:szCs w:val="20"/>
              </w:rPr>
              <w:t>0.1%</w:t>
            </w:r>
          </w:p>
        </w:tc>
        <w:tc>
          <w:tcPr>
            <w:tcW w:w="2042" w:type="dxa"/>
            <w:tcBorders>
              <w:top w:val="single" w:sz="8" w:space="0" w:color="000000"/>
              <w:left w:val="single" w:sz="8" w:space="0" w:color="000000"/>
              <w:bottom w:val="single" w:sz="8" w:space="0" w:color="000000"/>
              <w:right w:val="single" w:sz="8" w:space="0" w:color="000000"/>
            </w:tcBorders>
            <w:vAlign w:val="center"/>
          </w:tcPr>
          <w:p w:rsidR="00786355" w:rsidRPr="00AF1A70" w:rsidRDefault="00786355" w:rsidP="00A80373">
            <w:pPr>
              <w:pStyle w:val="Comments"/>
              <w:rPr>
                <w:rStyle w:val="CommentReference"/>
                <w:i w:val="0"/>
                <w:sz w:val="20"/>
                <w:szCs w:val="20"/>
              </w:rPr>
            </w:pPr>
            <w:r w:rsidRPr="00AF1A70">
              <w:rPr>
                <w:rStyle w:val="CommentReference"/>
                <w:i w:val="0"/>
                <w:sz w:val="20"/>
                <w:szCs w:val="20"/>
              </w:rPr>
              <w:t>10%</w:t>
            </w:r>
          </w:p>
        </w:tc>
      </w:tr>
      <w:tr w:rsidR="00786355" w:rsidRPr="00AF1A70" w:rsidTr="00A80373">
        <w:trPr>
          <w:trHeight w:val="693"/>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86355" w:rsidRPr="00AF1A70" w:rsidRDefault="00786355" w:rsidP="00A80373">
            <w:pPr>
              <w:pStyle w:val="Comments"/>
              <w:rPr>
                <w:rStyle w:val="CommentReference"/>
                <w:i w:val="0"/>
                <w:sz w:val="20"/>
                <w:szCs w:val="20"/>
              </w:rPr>
            </w:pPr>
            <w:r w:rsidRPr="00AF1A70">
              <w:rPr>
                <w:rStyle w:val="CommentReference"/>
                <w:i w:val="0"/>
                <w:sz w:val="20"/>
                <w:szCs w:val="20"/>
              </w:rPr>
              <w:t>Number of UEs multiplexed in the same allocated bandwidth</w:t>
            </w:r>
          </w:p>
        </w:tc>
        <w:tc>
          <w:tcPr>
            <w:tcW w:w="5223" w:type="dxa"/>
            <w:gridSpan w:val="4"/>
            <w:tcBorders>
              <w:top w:val="single" w:sz="8" w:space="0" w:color="000000"/>
              <w:left w:val="single" w:sz="8" w:space="0" w:color="000000"/>
              <w:bottom w:val="single" w:sz="8" w:space="0" w:color="000000"/>
              <w:right w:val="single" w:sz="8" w:space="0" w:color="000000"/>
            </w:tcBorders>
          </w:tcPr>
          <w:p w:rsidR="00E101AF" w:rsidRDefault="00E101AF" w:rsidP="00E214CB">
            <w:pPr>
              <w:pStyle w:val="Comments"/>
              <w:rPr>
                <w:rStyle w:val="CommentReference"/>
                <w:rFonts w:eastAsiaTheme="minorEastAsia"/>
                <w:i w:val="0"/>
                <w:sz w:val="20"/>
                <w:szCs w:val="20"/>
                <w:lang w:eastAsia="zh-CN"/>
              </w:rPr>
            </w:pPr>
            <w:r>
              <w:rPr>
                <w:rStyle w:val="CommentReference"/>
                <w:rFonts w:eastAsiaTheme="minorEastAsia" w:hint="eastAsia"/>
                <w:i w:val="0"/>
                <w:sz w:val="20"/>
                <w:szCs w:val="20"/>
                <w:lang w:eastAsia="zh-CN"/>
              </w:rPr>
              <w:t>For TDL-A:</w:t>
            </w:r>
            <w:r w:rsidR="00227D7B">
              <w:rPr>
                <w:rStyle w:val="CommentReference"/>
                <w:rFonts w:eastAsiaTheme="minorEastAsia" w:hint="eastAsia"/>
                <w:i w:val="0"/>
                <w:sz w:val="20"/>
                <w:szCs w:val="20"/>
                <w:lang w:eastAsia="zh-CN"/>
              </w:rPr>
              <w:t xml:space="preserve"> </w:t>
            </w:r>
            <w:r w:rsidR="004F6160">
              <w:rPr>
                <w:rStyle w:val="CommentReference"/>
                <w:rFonts w:eastAsiaTheme="minorEastAsia" w:hint="eastAsia"/>
                <w:i w:val="0"/>
                <w:sz w:val="20"/>
                <w:szCs w:val="20"/>
                <w:lang w:eastAsia="zh-CN"/>
              </w:rPr>
              <w:t>[9 12 15 18]</w:t>
            </w:r>
          </w:p>
          <w:p w:rsidR="00E101AF" w:rsidRDefault="00E101AF" w:rsidP="00E214CB">
            <w:pPr>
              <w:pStyle w:val="Comments"/>
              <w:rPr>
                <w:rStyle w:val="CommentReference"/>
                <w:rFonts w:eastAsiaTheme="minorEastAsia"/>
                <w:i w:val="0"/>
                <w:sz w:val="20"/>
                <w:szCs w:val="20"/>
                <w:lang w:eastAsia="zh-CN"/>
              </w:rPr>
            </w:pPr>
            <w:r>
              <w:rPr>
                <w:rStyle w:val="CommentReference"/>
                <w:rFonts w:eastAsiaTheme="minorEastAsia" w:hint="eastAsia"/>
                <w:i w:val="0"/>
                <w:sz w:val="20"/>
                <w:szCs w:val="20"/>
                <w:lang w:eastAsia="zh-CN"/>
              </w:rPr>
              <w:t>For TDL-C:</w:t>
            </w:r>
          </w:p>
          <w:p w:rsidR="00786355" w:rsidRDefault="00786355" w:rsidP="00E214CB">
            <w:pPr>
              <w:pStyle w:val="Comments"/>
              <w:rPr>
                <w:rStyle w:val="CommentReference"/>
                <w:rFonts w:eastAsiaTheme="minorEastAsia"/>
                <w:i w:val="0"/>
                <w:sz w:val="20"/>
                <w:szCs w:val="20"/>
                <w:lang w:eastAsia="zh-CN"/>
              </w:rPr>
            </w:pPr>
            <w:r>
              <w:rPr>
                <w:rStyle w:val="CommentReference"/>
                <w:rFonts w:eastAsiaTheme="minorEastAsia" w:hint="eastAsia"/>
                <w:i w:val="0"/>
                <w:sz w:val="20"/>
                <w:szCs w:val="20"/>
                <w:lang w:eastAsia="zh-CN"/>
              </w:rPr>
              <w:t>[</w:t>
            </w:r>
            <w:r w:rsidR="00E214CB">
              <w:rPr>
                <w:rStyle w:val="CommentReference"/>
                <w:rFonts w:eastAsiaTheme="minorEastAsia" w:hint="eastAsia"/>
                <w:i w:val="0"/>
                <w:sz w:val="20"/>
                <w:szCs w:val="20"/>
                <w:lang w:eastAsia="zh-CN"/>
              </w:rPr>
              <w:t>6 12 18</w:t>
            </w:r>
            <w:r>
              <w:rPr>
                <w:rStyle w:val="CommentReference"/>
                <w:rFonts w:eastAsiaTheme="minorEastAsia" w:hint="eastAsia"/>
                <w:i w:val="0"/>
                <w:sz w:val="20"/>
                <w:szCs w:val="20"/>
                <w:lang w:eastAsia="zh-CN"/>
              </w:rPr>
              <w:t>]</w:t>
            </w:r>
            <w:r w:rsidR="00E214CB">
              <w:rPr>
                <w:rStyle w:val="CommentReference"/>
                <w:rFonts w:eastAsiaTheme="minorEastAsia" w:hint="eastAsia"/>
                <w:i w:val="0"/>
                <w:sz w:val="20"/>
                <w:szCs w:val="20"/>
                <w:lang w:eastAsia="zh-CN"/>
              </w:rPr>
              <w:t xml:space="preserve"> for </w:t>
            </w:r>
            <w:proofErr w:type="spellStart"/>
            <w:r w:rsidR="00E214CB">
              <w:rPr>
                <w:rStyle w:val="CommentReference"/>
                <w:rFonts w:eastAsiaTheme="minorEastAsia" w:hint="eastAsia"/>
                <w:i w:val="0"/>
                <w:sz w:val="20"/>
                <w:szCs w:val="20"/>
                <w:lang w:eastAsia="zh-CN"/>
              </w:rPr>
              <w:t>mMTC</w:t>
            </w:r>
            <w:proofErr w:type="spellEnd"/>
            <w:r w:rsidR="00E214CB">
              <w:rPr>
                <w:rStyle w:val="CommentReference"/>
                <w:rFonts w:eastAsiaTheme="minorEastAsia" w:hint="eastAsia"/>
                <w:i w:val="0"/>
                <w:sz w:val="20"/>
                <w:szCs w:val="20"/>
                <w:lang w:eastAsia="zh-CN"/>
              </w:rPr>
              <w:t>;</w:t>
            </w:r>
          </w:p>
          <w:p w:rsidR="00E214CB" w:rsidRDefault="00E214CB" w:rsidP="00E214CB">
            <w:pPr>
              <w:pStyle w:val="Comments"/>
              <w:rPr>
                <w:rStyle w:val="CommentReference"/>
                <w:rFonts w:eastAsiaTheme="minorEastAsia"/>
                <w:i w:val="0"/>
                <w:sz w:val="20"/>
                <w:szCs w:val="20"/>
                <w:lang w:eastAsia="zh-CN"/>
              </w:rPr>
            </w:pPr>
            <w:r>
              <w:rPr>
                <w:rStyle w:val="CommentReference"/>
                <w:rFonts w:eastAsiaTheme="minorEastAsia" w:hint="eastAsia"/>
                <w:i w:val="0"/>
                <w:sz w:val="20"/>
                <w:szCs w:val="20"/>
                <w:lang w:eastAsia="zh-CN"/>
              </w:rPr>
              <w:t xml:space="preserve">[6 12] for </w:t>
            </w:r>
            <w:proofErr w:type="spellStart"/>
            <w:r>
              <w:rPr>
                <w:rStyle w:val="CommentReference"/>
                <w:rFonts w:eastAsiaTheme="minorEastAsia" w:hint="eastAsia"/>
                <w:i w:val="0"/>
                <w:sz w:val="20"/>
                <w:szCs w:val="20"/>
                <w:lang w:eastAsia="zh-CN"/>
              </w:rPr>
              <w:t>eMBB</w:t>
            </w:r>
            <w:proofErr w:type="spellEnd"/>
            <w:r>
              <w:rPr>
                <w:rStyle w:val="CommentReference"/>
                <w:rFonts w:eastAsiaTheme="minorEastAsia" w:hint="eastAsia"/>
                <w:i w:val="0"/>
                <w:sz w:val="20"/>
                <w:szCs w:val="20"/>
                <w:lang w:eastAsia="zh-CN"/>
              </w:rPr>
              <w:t>;</w:t>
            </w:r>
          </w:p>
          <w:p w:rsidR="00E214CB" w:rsidRPr="00AF1A70" w:rsidRDefault="00E214CB" w:rsidP="00E214CB">
            <w:pPr>
              <w:pStyle w:val="Comments"/>
              <w:rPr>
                <w:rStyle w:val="CommentReference"/>
                <w:i w:val="0"/>
                <w:sz w:val="20"/>
                <w:szCs w:val="20"/>
              </w:rPr>
            </w:pPr>
            <w:r>
              <w:rPr>
                <w:rStyle w:val="CommentReference"/>
                <w:rFonts w:eastAsiaTheme="minorEastAsia" w:hint="eastAsia"/>
                <w:i w:val="0"/>
                <w:sz w:val="20"/>
                <w:szCs w:val="20"/>
                <w:lang w:eastAsia="zh-CN"/>
              </w:rPr>
              <w:lastRenderedPageBreak/>
              <w:t>[6] for URLLC</w:t>
            </w:r>
          </w:p>
        </w:tc>
      </w:tr>
      <w:tr w:rsidR="00786355" w:rsidRPr="00AF1A70" w:rsidTr="00A80373">
        <w:trPr>
          <w:trHeight w:val="406"/>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86355" w:rsidRPr="00AF1A70" w:rsidRDefault="00786355" w:rsidP="00A80373">
            <w:pPr>
              <w:pStyle w:val="Comments"/>
              <w:rPr>
                <w:rStyle w:val="CommentReference"/>
                <w:i w:val="0"/>
                <w:sz w:val="20"/>
                <w:szCs w:val="20"/>
              </w:rPr>
            </w:pPr>
            <w:r w:rsidRPr="00AF1A70">
              <w:rPr>
                <w:rStyle w:val="CommentReference"/>
                <w:i w:val="0"/>
                <w:sz w:val="20"/>
                <w:szCs w:val="20"/>
              </w:rPr>
              <w:lastRenderedPageBreak/>
              <w:t>BS antenna configuration</w:t>
            </w:r>
          </w:p>
        </w:tc>
        <w:tc>
          <w:tcPr>
            <w:tcW w:w="5223" w:type="dxa"/>
            <w:gridSpan w:val="4"/>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rPr>
            </w:pPr>
            <w:r>
              <w:rPr>
                <w:rStyle w:val="CommentReference"/>
                <w:i w:val="0"/>
                <w:sz w:val="20"/>
                <w:szCs w:val="20"/>
              </w:rPr>
              <w:t>2 Rx</w:t>
            </w:r>
            <w:r w:rsidRPr="00AF1A70">
              <w:rPr>
                <w:rStyle w:val="CommentReference"/>
                <w:i w:val="0"/>
                <w:sz w:val="20"/>
                <w:szCs w:val="20"/>
              </w:rPr>
              <w:t xml:space="preserve"> for 700MHz,</w:t>
            </w:r>
          </w:p>
          <w:p w:rsidR="00786355" w:rsidRPr="00AF1A70" w:rsidRDefault="00786355" w:rsidP="00A80373">
            <w:pPr>
              <w:pStyle w:val="Comments"/>
              <w:rPr>
                <w:rStyle w:val="CommentReference"/>
                <w:i w:val="0"/>
                <w:sz w:val="20"/>
                <w:szCs w:val="20"/>
              </w:rPr>
            </w:pPr>
            <w:r w:rsidRPr="00AF1A70">
              <w:rPr>
                <w:rStyle w:val="CommentReference"/>
                <w:i w:val="0"/>
                <w:sz w:val="20"/>
                <w:szCs w:val="20"/>
              </w:rPr>
              <w:t xml:space="preserve">4Rx for 4 GHz </w:t>
            </w:r>
          </w:p>
        </w:tc>
      </w:tr>
      <w:tr w:rsidR="00786355" w:rsidRPr="00AF1A70" w:rsidTr="00A80373">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86355" w:rsidRPr="00AF1A70" w:rsidRDefault="00786355" w:rsidP="00A80373">
            <w:pPr>
              <w:pStyle w:val="Comments"/>
              <w:rPr>
                <w:rStyle w:val="CommentReference"/>
                <w:i w:val="0"/>
                <w:sz w:val="20"/>
                <w:szCs w:val="20"/>
              </w:rPr>
            </w:pPr>
            <w:r w:rsidRPr="00AF1A70">
              <w:rPr>
                <w:rStyle w:val="CommentReference"/>
                <w:i w:val="0"/>
                <w:sz w:val="20"/>
                <w:szCs w:val="20"/>
              </w:rPr>
              <w:t>UE antenna configuration</w:t>
            </w:r>
          </w:p>
        </w:tc>
        <w:tc>
          <w:tcPr>
            <w:tcW w:w="5223" w:type="dxa"/>
            <w:gridSpan w:val="4"/>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rPr>
            </w:pPr>
            <w:r w:rsidRPr="00AF1A70">
              <w:rPr>
                <w:rStyle w:val="CommentReference"/>
                <w:i w:val="0"/>
                <w:sz w:val="20"/>
                <w:szCs w:val="20"/>
              </w:rPr>
              <w:t xml:space="preserve">1Tx  </w:t>
            </w:r>
          </w:p>
        </w:tc>
      </w:tr>
      <w:tr w:rsidR="00786355" w:rsidRPr="00AF1A70" w:rsidTr="00A80373">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86355" w:rsidRPr="00AF1A70" w:rsidRDefault="00786355" w:rsidP="00A80373">
            <w:pPr>
              <w:pStyle w:val="Comments"/>
              <w:rPr>
                <w:rStyle w:val="CommentReference"/>
                <w:i w:val="0"/>
                <w:sz w:val="20"/>
                <w:szCs w:val="20"/>
              </w:rPr>
            </w:pPr>
            <w:r w:rsidRPr="00AF1A70">
              <w:rPr>
                <w:rStyle w:val="CommentReference"/>
                <w:i w:val="0"/>
                <w:sz w:val="20"/>
                <w:szCs w:val="20"/>
              </w:rPr>
              <w:t>Propagation channel &amp; UE velocity</w:t>
            </w:r>
          </w:p>
        </w:tc>
        <w:tc>
          <w:tcPr>
            <w:tcW w:w="5223" w:type="dxa"/>
            <w:gridSpan w:val="4"/>
            <w:tcBorders>
              <w:top w:val="single" w:sz="8" w:space="0" w:color="000000"/>
              <w:left w:val="single" w:sz="8" w:space="0" w:color="000000"/>
              <w:bottom w:val="single" w:sz="8" w:space="0" w:color="000000"/>
              <w:right w:val="single" w:sz="8" w:space="0" w:color="000000"/>
            </w:tcBorders>
          </w:tcPr>
          <w:p w:rsidR="00786355" w:rsidRPr="00310A6F" w:rsidRDefault="006518BC" w:rsidP="00C51740">
            <w:pPr>
              <w:pStyle w:val="Comments"/>
              <w:rPr>
                <w:rStyle w:val="CommentReference"/>
                <w:rFonts w:eastAsiaTheme="minorEastAsia"/>
                <w:i w:val="0"/>
                <w:sz w:val="20"/>
                <w:szCs w:val="20"/>
                <w:lang w:eastAsia="zh-CN"/>
              </w:rPr>
            </w:pPr>
            <w:r>
              <w:rPr>
                <w:rStyle w:val="CommentReference"/>
                <w:rFonts w:eastAsiaTheme="minorEastAsia" w:hint="eastAsia"/>
                <w:i w:val="0"/>
                <w:sz w:val="20"/>
                <w:szCs w:val="20"/>
                <w:lang w:eastAsia="zh-CN"/>
              </w:rPr>
              <w:t xml:space="preserve">TDL-A 30ns and </w:t>
            </w:r>
            <w:r w:rsidR="00786355" w:rsidRPr="00AF1A70">
              <w:rPr>
                <w:rStyle w:val="CommentReference"/>
                <w:i w:val="0"/>
                <w:sz w:val="20"/>
                <w:szCs w:val="20"/>
              </w:rPr>
              <w:t xml:space="preserve">TDL-C 300ns in </w:t>
            </w:r>
            <w:r w:rsidR="00786355">
              <w:rPr>
                <w:rStyle w:val="CommentReference"/>
                <w:i w:val="0"/>
                <w:sz w:val="20"/>
                <w:szCs w:val="20"/>
              </w:rPr>
              <w:t>TR38.901, 3km/h</w:t>
            </w:r>
            <w:r w:rsidR="00786355">
              <w:rPr>
                <w:rStyle w:val="CommentReference"/>
                <w:rFonts w:eastAsiaTheme="minorEastAsia" w:hint="eastAsia"/>
                <w:i w:val="0"/>
                <w:sz w:val="20"/>
                <w:szCs w:val="20"/>
                <w:lang w:eastAsia="zh-CN"/>
              </w:rPr>
              <w:t>.</w:t>
            </w:r>
          </w:p>
        </w:tc>
      </w:tr>
      <w:tr w:rsidR="00786355" w:rsidRPr="00AF1A70" w:rsidTr="00A80373">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86355" w:rsidRPr="00AF1A70" w:rsidRDefault="00786355" w:rsidP="00A80373">
            <w:pPr>
              <w:pStyle w:val="Comments"/>
              <w:rPr>
                <w:rStyle w:val="CommentReference"/>
                <w:i w:val="0"/>
                <w:sz w:val="20"/>
                <w:szCs w:val="20"/>
              </w:rPr>
            </w:pPr>
            <w:r w:rsidRPr="00AF1A70">
              <w:rPr>
                <w:rStyle w:val="CommentReference"/>
                <w:i w:val="0"/>
                <w:sz w:val="20"/>
                <w:szCs w:val="20"/>
              </w:rPr>
              <w:t>Max number of HARQ transmission</w:t>
            </w:r>
          </w:p>
        </w:tc>
        <w:tc>
          <w:tcPr>
            <w:tcW w:w="1590" w:type="dxa"/>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rPr>
            </w:pPr>
            <w:r w:rsidRPr="00AF1A70">
              <w:rPr>
                <w:rStyle w:val="CommentReference"/>
                <w:i w:val="0"/>
                <w:sz w:val="20"/>
                <w:szCs w:val="20"/>
              </w:rPr>
              <w:t xml:space="preserve">1 </w:t>
            </w:r>
          </w:p>
        </w:tc>
        <w:tc>
          <w:tcPr>
            <w:tcW w:w="1590" w:type="dxa"/>
            <w:gridSpan w:val="2"/>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rPr>
            </w:pPr>
            <w:r w:rsidRPr="00AF1A70">
              <w:rPr>
                <w:rStyle w:val="CommentReference"/>
                <w:i w:val="0"/>
                <w:sz w:val="20"/>
                <w:szCs w:val="20"/>
              </w:rPr>
              <w:t xml:space="preserve">1 </w:t>
            </w:r>
          </w:p>
        </w:tc>
        <w:tc>
          <w:tcPr>
            <w:tcW w:w="2043" w:type="dxa"/>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rPr>
            </w:pPr>
            <w:r w:rsidRPr="00AF1A70">
              <w:rPr>
                <w:rStyle w:val="CommentReference"/>
                <w:i w:val="0"/>
                <w:sz w:val="20"/>
                <w:szCs w:val="20"/>
              </w:rPr>
              <w:t xml:space="preserve">1 </w:t>
            </w:r>
          </w:p>
        </w:tc>
      </w:tr>
      <w:tr w:rsidR="00786355" w:rsidRPr="00AF1A70" w:rsidTr="00A80373">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86355" w:rsidRPr="00AF1A70" w:rsidRDefault="00786355" w:rsidP="00A80373">
            <w:pPr>
              <w:pStyle w:val="Comments"/>
              <w:rPr>
                <w:rStyle w:val="CommentReference"/>
                <w:i w:val="0"/>
                <w:sz w:val="20"/>
                <w:szCs w:val="20"/>
              </w:rPr>
            </w:pPr>
            <w:r w:rsidRPr="00AF1A70">
              <w:rPr>
                <w:rStyle w:val="CommentReference"/>
                <w:i w:val="0"/>
                <w:sz w:val="20"/>
                <w:szCs w:val="20"/>
              </w:rPr>
              <w:t>Channel estimation</w:t>
            </w:r>
          </w:p>
        </w:tc>
        <w:tc>
          <w:tcPr>
            <w:tcW w:w="5223" w:type="dxa"/>
            <w:gridSpan w:val="4"/>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rPr>
            </w:pPr>
            <w:r w:rsidRPr="00AF1A70">
              <w:rPr>
                <w:rStyle w:val="CommentReference"/>
                <w:i w:val="0"/>
                <w:sz w:val="20"/>
                <w:szCs w:val="20"/>
              </w:rPr>
              <w:t>Ideal</w:t>
            </w:r>
            <w:r>
              <w:rPr>
                <w:rStyle w:val="CommentReference"/>
                <w:rFonts w:eastAsiaTheme="minorEastAsia" w:hint="eastAsia"/>
                <w:i w:val="0"/>
                <w:sz w:val="20"/>
                <w:szCs w:val="20"/>
                <w:lang w:eastAsia="zh-CN"/>
              </w:rPr>
              <w:t xml:space="preserve"> &amp; </w:t>
            </w:r>
            <w:r>
              <w:rPr>
                <w:rStyle w:val="CommentReference"/>
                <w:rFonts w:eastAsiaTheme="minorEastAsia"/>
                <w:i w:val="0"/>
                <w:sz w:val="20"/>
                <w:szCs w:val="20"/>
                <w:lang w:eastAsia="zh-CN"/>
              </w:rPr>
              <w:t>realistic</w:t>
            </w:r>
            <w:r>
              <w:rPr>
                <w:rStyle w:val="CommentReference"/>
                <w:rFonts w:eastAsiaTheme="minorEastAsia" w:hint="eastAsia"/>
                <w:i w:val="0"/>
                <w:sz w:val="20"/>
                <w:szCs w:val="20"/>
                <w:lang w:eastAsia="zh-CN"/>
              </w:rPr>
              <w:t xml:space="preserve"> </w:t>
            </w:r>
            <w:r w:rsidRPr="00AF1A70">
              <w:rPr>
                <w:rStyle w:val="CommentReference"/>
                <w:i w:val="0"/>
                <w:sz w:val="20"/>
                <w:szCs w:val="20"/>
              </w:rPr>
              <w:t>channel estimation</w:t>
            </w:r>
          </w:p>
        </w:tc>
      </w:tr>
      <w:tr w:rsidR="00786355" w:rsidRPr="00AF1A70" w:rsidTr="00A80373">
        <w:trPr>
          <w:trHeight w:val="45"/>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86355" w:rsidRPr="00AF1A70" w:rsidRDefault="00786355" w:rsidP="00A80373">
            <w:pPr>
              <w:pStyle w:val="Comments"/>
              <w:rPr>
                <w:rStyle w:val="CommentReference"/>
                <w:i w:val="0"/>
                <w:sz w:val="20"/>
                <w:szCs w:val="20"/>
              </w:rPr>
            </w:pPr>
            <w:r w:rsidRPr="00AF1A70">
              <w:rPr>
                <w:rStyle w:val="CommentReference"/>
                <w:i w:val="0"/>
                <w:sz w:val="20"/>
                <w:szCs w:val="20"/>
              </w:rPr>
              <w:t>MA signature allocation (for data and DMRS)</w:t>
            </w:r>
          </w:p>
        </w:tc>
        <w:tc>
          <w:tcPr>
            <w:tcW w:w="5223" w:type="dxa"/>
            <w:gridSpan w:val="4"/>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rPr>
            </w:pPr>
            <w:r w:rsidRPr="00AF1A70">
              <w:rPr>
                <w:rStyle w:val="CommentReference"/>
                <w:i w:val="0"/>
                <w:sz w:val="20"/>
                <w:szCs w:val="20"/>
              </w:rPr>
              <w:t>Fixed</w:t>
            </w:r>
          </w:p>
        </w:tc>
      </w:tr>
      <w:tr w:rsidR="00786355" w:rsidRPr="00AF1A70" w:rsidTr="00A80373">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86355" w:rsidRPr="00AF1A70" w:rsidRDefault="00786355" w:rsidP="00A80373">
            <w:pPr>
              <w:pStyle w:val="Comments"/>
              <w:rPr>
                <w:rStyle w:val="CommentReference"/>
                <w:i w:val="0"/>
                <w:sz w:val="20"/>
                <w:szCs w:val="20"/>
              </w:rPr>
            </w:pPr>
            <w:r w:rsidRPr="00AF1A70">
              <w:rPr>
                <w:rStyle w:val="CommentReference"/>
                <w:i w:val="0"/>
                <w:sz w:val="20"/>
                <w:szCs w:val="20"/>
              </w:rPr>
              <w:t>Distribution of avg. SNR</w:t>
            </w:r>
          </w:p>
        </w:tc>
        <w:tc>
          <w:tcPr>
            <w:tcW w:w="1622" w:type="dxa"/>
            <w:gridSpan w:val="2"/>
            <w:tcBorders>
              <w:top w:val="single" w:sz="8" w:space="0" w:color="000000"/>
              <w:left w:val="single" w:sz="8" w:space="0" w:color="000000"/>
              <w:bottom w:val="single" w:sz="8" w:space="0" w:color="000000"/>
              <w:right w:val="single" w:sz="8" w:space="0" w:color="000000"/>
            </w:tcBorders>
          </w:tcPr>
          <w:p w:rsidR="00786355" w:rsidRPr="00310A6F" w:rsidRDefault="00786355" w:rsidP="00A80373">
            <w:pPr>
              <w:pStyle w:val="Comments"/>
              <w:rPr>
                <w:rStyle w:val="CommentReference"/>
                <w:rFonts w:eastAsiaTheme="minorEastAsia"/>
                <w:i w:val="0"/>
                <w:sz w:val="20"/>
                <w:szCs w:val="20"/>
                <w:lang w:eastAsia="zh-CN"/>
              </w:rPr>
            </w:pPr>
            <w:r>
              <w:rPr>
                <w:rStyle w:val="CommentReference"/>
                <w:rFonts w:eastAsiaTheme="minorEastAsia" w:hint="eastAsia"/>
                <w:i w:val="0"/>
                <w:sz w:val="20"/>
                <w:szCs w:val="20"/>
                <w:lang w:eastAsia="zh-CN"/>
              </w:rPr>
              <w:t>Equal</w:t>
            </w:r>
          </w:p>
          <w:p w:rsidR="00786355" w:rsidRPr="00AF1A70" w:rsidRDefault="00786355" w:rsidP="00A80373">
            <w:pPr>
              <w:pStyle w:val="Comments"/>
              <w:rPr>
                <w:rStyle w:val="CommentReference"/>
                <w:i w:val="0"/>
                <w:sz w:val="20"/>
                <w:szCs w:val="20"/>
              </w:rPr>
            </w:pPr>
          </w:p>
        </w:tc>
        <w:tc>
          <w:tcPr>
            <w:tcW w:w="1559" w:type="dxa"/>
            <w:tcBorders>
              <w:top w:val="single" w:sz="8" w:space="0" w:color="000000"/>
              <w:left w:val="single" w:sz="8" w:space="0" w:color="000000"/>
              <w:bottom w:val="single" w:sz="8" w:space="0" w:color="000000"/>
              <w:right w:val="single" w:sz="8" w:space="0" w:color="000000"/>
            </w:tcBorders>
          </w:tcPr>
          <w:p w:rsidR="00786355" w:rsidRPr="00AF1A70" w:rsidRDefault="00786355" w:rsidP="00A80373">
            <w:pPr>
              <w:pStyle w:val="Comments"/>
              <w:rPr>
                <w:rStyle w:val="CommentReference"/>
                <w:i w:val="0"/>
                <w:sz w:val="20"/>
                <w:szCs w:val="20"/>
              </w:rPr>
            </w:pPr>
            <w:r w:rsidRPr="00AF1A70">
              <w:rPr>
                <w:rStyle w:val="CommentReference"/>
                <w:i w:val="0"/>
                <w:sz w:val="20"/>
                <w:szCs w:val="20"/>
              </w:rPr>
              <w:t>Equal</w:t>
            </w:r>
          </w:p>
        </w:tc>
        <w:tc>
          <w:tcPr>
            <w:tcW w:w="2042" w:type="dxa"/>
            <w:tcBorders>
              <w:top w:val="single" w:sz="8" w:space="0" w:color="000000"/>
              <w:left w:val="single" w:sz="8" w:space="0" w:color="000000"/>
              <w:bottom w:val="single" w:sz="8" w:space="0" w:color="000000"/>
              <w:right w:val="single" w:sz="8" w:space="0" w:color="000000"/>
            </w:tcBorders>
          </w:tcPr>
          <w:p w:rsidR="00786355" w:rsidRPr="00310A6F" w:rsidRDefault="00786355" w:rsidP="00A80373">
            <w:pPr>
              <w:pStyle w:val="Comments"/>
              <w:rPr>
                <w:rStyle w:val="CommentReference"/>
                <w:rFonts w:eastAsiaTheme="minorEastAsia"/>
                <w:i w:val="0"/>
                <w:sz w:val="20"/>
                <w:szCs w:val="20"/>
                <w:lang w:eastAsia="zh-CN"/>
              </w:rPr>
            </w:pPr>
            <w:r>
              <w:rPr>
                <w:rStyle w:val="CommentReference"/>
                <w:rFonts w:eastAsiaTheme="minorEastAsia" w:hint="eastAsia"/>
                <w:i w:val="0"/>
                <w:sz w:val="20"/>
                <w:szCs w:val="20"/>
                <w:lang w:eastAsia="zh-CN"/>
              </w:rPr>
              <w:t>Equal</w:t>
            </w:r>
          </w:p>
        </w:tc>
      </w:tr>
      <w:tr w:rsidR="00786355" w:rsidRPr="00AF1A70" w:rsidTr="00A80373">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86355" w:rsidRPr="00AF1A70" w:rsidRDefault="00786355" w:rsidP="00A80373">
            <w:pPr>
              <w:pStyle w:val="Comments"/>
              <w:rPr>
                <w:rStyle w:val="CommentReference"/>
                <w:i w:val="0"/>
                <w:sz w:val="20"/>
                <w:szCs w:val="20"/>
              </w:rPr>
            </w:pPr>
            <w:r w:rsidRPr="00AF1A70">
              <w:rPr>
                <w:rStyle w:val="CommentReference"/>
                <w:i w:val="0"/>
                <w:sz w:val="20"/>
                <w:szCs w:val="20"/>
              </w:rPr>
              <w:t>Timing offset</w:t>
            </w:r>
          </w:p>
        </w:tc>
        <w:tc>
          <w:tcPr>
            <w:tcW w:w="5223" w:type="dxa"/>
            <w:gridSpan w:val="4"/>
            <w:tcBorders>
              <w:top w:val="single" w:sz="8" w:space="0" w:color="000000"/>
              <w:left w:val="single" w:sz="8" w:space="0" w:color="000000"/>
              <w:bottom w:val="single" w:sz="8" w:space="0" w:color="000000"/>
              <w:right w:val="single" w:sz="8" w:space="0" w:color="000000"/>
            </w:tcBorders>
            <w:vAlign w:val="center"/>
          </w:tcPr>
          <w:p w:rsidR="00786355" w:rsidRPr="00AF1A70" w:rsidRDefault="00786355" w:rsidP="00A80373">
            <w:pPr>
              <w:pStyle w:val="Comments"/>
              <w:rPr>
                <w:rStyle w:val="CommentReference"/>
                <w:i w:val="0"/>
                <w:sz w:val="20"/>
                <w:szCs w:val="20"/>
              </w:rPr>
            </w:pPr>
            <w:r w:rsidRPr="00AF1A70">
              <w:rPr>
                <w:rStyle w:val="CommentReference"/>
                <w:i w:val="0"/>
                <w:sz w:val="20"/>
                <w:szCs w:val="20"/>
              </w:rPr>
              <w:t>0</w:t>
            </w:r>
          </w:p>
        </w:tc>
      </w:tr>
      <w:tr w:rsidR="00786355" w:rsidRPr="00AF1A70" w:rsidTr="00A80373">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86355" w:rsidRPr="00AF1A70" w:rsidRDefault="00786355" w:rsidP="00A80373">
            <w:pPr>
              <w:pStyle w:val="Comments"/>
              <w:rPr>
                <w:rStyle w:val="CommentReference"/>
                <w:i w:val="0"/>
                <w:sz w:val="20"/>
                <w:szCs w:val="20"/>
              </w:rPr>
            </w:pPr>
            <w:r w:rsidRPr="00AF1A70">
              <w:rPr>
                <w:rStyle w:val="CommentReference"/>
                <w:i w:val="0"/>
                <w:sz w:val="20"/>
                <w:szCs w:val="20"/>
              </w:rPr>
              <w:t>Frequency error</w:t>
            </w:r>
          </w:p>
        </w:tc>
        <w:tc>
          <w:tcPr>
            <w:tcW w:w="5223" w:type="dxa"/>
            <w:gridSpan w:val="4"/>
            <w:tcBorders>
              <w:top w:val="single" w:sz="8" w:space="0" w:color="000000"/>
              <w:left w:val="single" w:sz="8" w:space="0" w:color="000000"/>
              <w:bottom w:val="single" w:sz="8" w:space="0" w:color="000000"/>
              <w:right w:val="single" w:sz="8" w:space="0" w:color="000000"/>
            </w:tcBorders>
            <w:vAlign w:val="center"/>
          </w:tcPr>
          <w:p w:rsidR="00786355" w:rsidRPr="00AF1A70" w:rsidRDefault="00786355" w:rsidP="00A80373">
            <w:pPr>
              <w:pStyle w:val="Comments"/>
              <w:rPr>
                <w:rStyle w:val="CommentReference"/>
                <w:i w:val="0"/>
                <w:sz w:val="20"/>
                <w:szCs w:val="20"/>
              </w:rPr>
            </w:pPr>
            <w:r w:rsidRPr="00AF1A70">
              <w:rPr>
                <w:rStyle w:val="CommentReference"/>
                <w:i w:val="0"/>
                <w:sz w:val="20"/>
                <w:szCs w:val="20"/>
              </w:rPr>
              <w:t xml:space="preserve">0 </w:t>
            </w:r>
          </w:p>
        </w:tc>
      </w:tr>
      <w:tr w:rsidR="00786355" w:rsidRPr="00AF1A70" w:rsidTr="00A80373">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86355" w:rsidRPr="00AF1A70" w:rsidRDefault="00786355" w:rsidP="00A80373">
            <w:pPr>
              <w:pStyle w:val="Comments"/>
              <w:rPr>
                <w:rStyle w:val="CommentReference"/>
                <w:i w:val="0"/>
                <w:sz w:val="20"/>
                <w:szCs w:val="20"/>
              </w:rPr>
            </w:pPr>
            <w:r w:rsidRPr="00AF1A70">
              <w:rPr>
                <w:rStyle w:val="CommentReference"/>
                <w:i w:val="0"/>
                <w:sz w:val="20"/>
                <w:szCs w:val="20"/>
              </w:rPr>
              <w:t>Traffic model for link level</w:t>
            </w:r>
          </w:p>
        </w:tc>
        <w:tc>
          <w:tcPr>
            <w:tcW w:w="5223" w:type="dxa"/>
            <w:gridSpan w:val="4"/>
            <w:tcBorders>
              <w:top w:val="single" w:sz="8" w:space="0" w:color="000000"/>
              <w:left w:val="single" w:sz="8" w:space="0" w:color="000000"/>
              <w:bottom w:val="single" w:sz="8" w:space="0" w:color="000000"/>
              <w:right w:val="single" w:sz="8" w:space="0" w:color="000000"/>
            </w:tcBorders>
            <w:vAlign w:val="center"/>
          </w:tcPr>
          <w:p w:rsidR="00786355" w:rsidRPr="00AF1A70" w:rsidRDefault="00786355" w:rsidP="00A80373">
            <w:pPr>
              <w:pStyle w:val="Comments"/>
              <w:rPr>
                <w:rStyle w:val="CommentReference"/>
                <w:i w:val="0"/>
                <w:sz w:val="20"/>
                <w:szCs w:val="20"/>
              </w:rPr>
            </w:pPr>
            <w:r w:rsidRPr="00AF1A70">
              <w:rPr>
                <w:rStyle w:val="CommentReference"/>
                <w:i w:val="0"/>
                <w:sz w:val="20"/>
                <w:szCs w:val="20"/>
              </w:rPr>
              <w:t>Full buffer.</w:t>
            </w:r>
          </w:p>
        </w:tc>
      </w:tr>
    </w:tbl>
    <w:p w:rsidR="006A2CD9" w:rsidRDefault="006A2CD9" w:rsidP="006A2CD9">
      <w:pPr>
        <w:pStyle w:val="Heading2"/>
        <w:numPr>
          <w:ilvl w:val="0"/>
          <w:numId w:val="0"/>
        </w:numPr>
        <w:spacing w:line="320" w:lineRule="exact"/>
        <w:jc w:val="both"/>
        <w:rPr>
          <w:lang w:eastAsia="zh-CN"/>
        </w:rPr>
      </w:pPr>
      <w:bookmarkStart w:id="8" w:name="OLE_LINK6"/>
      <w:r>
        <w:rPr>
          <w:rFonts w:hint="eastAsia"/>
          <w:lang w:eastAsia="zh-CN"/>
        </w:rPr>
        <w:t>A.2 Codebook for scheme A</w:t>
      </w:r>
    </w:p>
    <w:bookmarkEnd w:id="8"/>
    <w:p w:rsidR="006A2CD9" w:rsidRDefault="006A2CD9" w:rsidP="006A2CD9">
      <w:pPr>
        <w:pStyle w:val="reference"/>
        <w:numPr>
          <w:ilvl w:val="0"/>
          <w:numId w:val="0"/>
        </w:numPr>
        <w:spacing w:line="320" w:lineRule="exact"/>
        <w:rPr>
          <w:rFonts w:eastAsiaTheme="minorEastAsia"/>
          <w:sz w:val="20"/>
          <w:lang w:eastAsia="zh-CN"/>
        </w:rPr>
      </w:pPr>
      <w:r>
        <w:rPr>
          <w:rFonts w:eastAsiaTheme="minorEastAsia" w:hint="eastAsia"/>
          <w:sz w:val="20"/>
          <w:lang w:eastAsia="zh-CN"/>
        </w:rPr>
        <w:t>2 REs out of 4 REs are used for data transmission. The 2 non-zero REs use different mapping relationship, which are shown as follows.</w:t>
      </w:r>
    </w:p>
    <w:p w:rsidR="006A2CD9" w:rsidRDefault="006A2CD9" w:rsidP="006A2CD9">
      <w:pPr>
        <w:pStyle w:val="reference"/>
        <w:numPr>
          <w:ilvl w:val="0"/>
          <w:numId w:val="0"/>
        </w:numPr>
        <w:spacing w:line="320" w:lineRule="exact"/>
        <w:rPr>
          <w:rFonts w:eastAsiaTheme="minorEastAsia"/>
          <w:sz w:val="20"/>
          <w:lang w:eastAsia="zh-CN"/>
        </w:rPr>
      </w:pPr>
      <w:r>
        <w:rPr>
          <w:rFonts w:eastAsiaTheme="minorEastAsia" w:hint="eastAsia"/>
          <w:sz w:val="20"/>
          <w:lang w:eastAsia="zh-CN"/>
        </w:rPr>
        <w:t>4-point codebook:</w:t>
      </w:r>
    </w:p>
    <w:tbl>
      <w:tblPr>
        <w:tblStyle w:val="TableGrid"/>
        <w:tblW w:w="0" w:type="auto"/>
        <w:tblLook w:val="04A0" w:firstRow="1" w:lastRow="0" w:firstColumn="1" w:lastColumn="0" w:noHBand="0" w:noVBand="1"/>
      </w:tblPr>
      <w:tblGrid>
        <w:gridCol w:w="1970"/>
        <w:gridCol w:w="1971"/>
        <w:gridCol w:w="1971"/>
        <w:gridCol w:w="1971"/>
        <w:gridCol w:w="1971"/>
      </w:tblGrid>
      <w:tr w:rsidR="006A2CD9" w:rsidTr="00E53C88">
        <w:tc>
          <w:tcPr>
            <w:tcW w:w="1970"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Bit group</w:t>
            </w:r>
          </w:p>
        </w:tc>
        <w:tc>
          <w:tcPr>
            <w:tcW w:w="1971"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00</w:t>
            </w:r>
          </w:p>
        </w:tc>
        <w:tc>
          <w:tcPr>
            <w:tcW w:w="1971"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01</w:t>
            </w:r>
          </w:p>
        </w:tc>
        <w:tc>
          <w:tcPr>
            <w:tcW w:w="1971"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10</w:t>
            </w:r>
          </w:p>
        </w:tc>
        <w:tc>
          <w:tcPr>
            <w:tcW w:w="1971"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11</w:t>
            </w:r>
          </w:p>
        </w:tc>
      </w:tr>
      <w:tr w:rsidR="006A2CD9" w:rsidTr="00E53C88">
        <w:tc>
          <w:tcPr>
            <w:tcW w:w="1970"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1</w:t>
            </w:r>
            <w:r w:rsidRPr="00FC56E5">
              <w:rPr>
                <w:rFonts w:eastAsiaTheme="minorEastAsia" w:hint="eastAsia"/>
                <w:sz w:val="20"/>
                <w:vertAlign w:val="superscript"/>
                <w:lang w:eastAsia="zh-CN"/>
              </w:rPr>
              <w:t>st</w:t>
            </w:r>
            <w:r>
              <w:rPr>
                <w:rFonts w:eastAsiaTheme="minorEastAsia" w:hint="eastAsia"/>
                <w:sz w:val="20"/>
                <w:lang w:eastAsia="zh-CN"/>
              </w:rPr>
              <w:t xml:space="preserve"> non-zero RE</w:t>
            </w:r>
          </w:p>
        </w:tc>
        <w:tc>
          <w:tcPr>
            <w:tcW w:w="1971"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+1</w:t>
            </w:r>
          </w:p>
        </w:tc>
        <w:tc>
          <w:tcPr>
            <w:tcW w:w="1971"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0</w:t>
            </w:r>
          </w:p>
        </w:tc>
        <w:tc>
          <w:tcPr>
            <w:tcW w:w="1971"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0</w:t>
            </w:r>
          </w:p>
        </w:tc>
        <w:tc>
          <w:tcPr>
            <w:tcW w:w="1971"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-1</w:t>
            </w:r>
          </w:p>
        </w:tc>
      </w:tr>
      <w:tr w:rsidR="006A2CD9" w:rsidTr="00E53C88">
        <w:tc>
          <w:tcPr>
            <w:tcW w:w="1970"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2</w:t>
            </w:r>
            <w:r w:rsidRPr="00FC56E5">
              <w:rPr>
                <w:rFonts w:eastAsiaTheme="minorEastAsia" w:hint="eastAsia"/>
                <w:sz w:val="20"/>
                <w:vertAlign w:val="superscript"/>
                <w:lang w:eastAsia="zh-CN"/>
              </w:rPr>
              <w:t>nd</w:t>
            </w:r>
            <w:r>
              <w:rPr>
                <w:rFonts w:eastAsiaTheme="minorEastAsia" w:hint="eastAsia"/>
                <w:sz w:val="20"/>
                <w:lang w:eastAsia="zh-CN"/>
              </w:rPr>
              <w:t xml:space="preserve"> non-zero RE</w:t>
            </w:r>
          </w:p>
        </w:tc>
        <w:tc>
          <w:tcPr>
            <w:tcW w:w="1971"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0</w:t>
            </w:r>
          </w:p>
        </w:tc>
        <w:tc>
          <w:tcPr>
            <w:tcW w:w="1971"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+1</w:t>
            </w:r>
          </w:p>
        </w:tc>
        <w:tc>
          <w:tcPr>
            <w:tcW w:w="1971"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-1</w:t>
            </w:r>
          </w:p>
        </w:tc>
        <w:tc>
          <w:tcPr>
            <w:tcW w:w="1971"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0</w:t>
            </w:r>
          </w:p>
        </w:tc>
      </w:tr>
    </w:tbl>
    <w:p w:rsidR="006A2CD9" w:rsidRDefault="006A2CD9" w:rsidP="006A2CD9">
      <w:pPr>
        <w:pStyle w:val="reference"/>
        <w:numPr>
          <w:ilvl w:val="0"/>
          <w:numId w:val="0"/>
        </w:numPr>
        <w:spacing w:line="320" w:lineRule="exact"/>
        <w:rPr>
          <w:rFonts w:eastAsiaTheme="minorEastAsia"/>
          <w:sz w:val="20"/>
          <w:lang w:eastAsia="zh-CN"/>
        </w:rPr>
      </w:pPr>
    </w:p>
    <w:p w:rsidR="006A2CD9" w:rsidRDefault="006A2CD9" w:rsidP="006A2CD9">
      <w:pPr>
        <w:pStyle w:val="reference"/>
        <w:numPr>
          <w:ilvl w:val="0"/>
          <w:numId w:val="0"/>
        </w:numPr>
        <w:spacing w:line="320" w:lineRule="exact"/>
        <w:rPr>
          <w:rFonts w:eastAsiaTheme="minorEastAsia"/>
          <w:sz w:val="20"/>
          <w:lang w:eastAsia="zh-CN"/>
        </w:rPr>
      </w:pPr>
      <w:r>
        <w:rPr>
          <w:rFonts w:eastAsiaTheme="minorEastAsia" w:hint="eastAsia"/>
          <w:sz w:val="20"/>
          <w:lang w:eastAsia="zh-CN"/>
        </w:rPr>
        <w:t>8-point codebook:</w:t>
      </w:r>
    </w:p>
    <w:tbl>
      <w:tblPr>
        <w:tblStyle w:val="TableGrid"/>
        <w:tblW w:w="0" w:type="auto"/>
        <w:tblLook w:val="04A0" w:firstRow="1" w:lastRow="0" w:firstColumn="1" w:lastColumn="0" w:noHBand="0" w:noVBand="1"/>
      </w:tblPr>
      <w:tblGrid>
        <w:gridCol w:w="1094"/>
        <w:gridCol w:w="1095"/>
        <w:gridCol w:w="1095"/>
        <w:gridCol w:w="1095"/>
        <w:gridCol w:w="1095"/>
        <w:gridCol w:w="1095"/>
        <w:gridCol w:w="1095"/>
        <w:gridCol w:w="1095"/>
        <w:gridCol w:w="1095"/>
      </w:tblGrid>
      <w:tr w:rsidR="006A2CD9" w:rsidTr="00E53C88">
        <w:tc>
          <w:tcPr>
            <w:tcW w:w="1094"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Bit group</w:t>
            </w:r>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000</w:t>
            </w:r>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001</w:t>
            </w:r>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010</w:t>
            </w:r>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011</w:t>
            </w:r>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100</w:t>
            </w:r>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101</w:t>
            </w:r>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110</w:t>
            </w:r>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w:r>
              <w:rPr>
                <w:rFonts w:eastAsiaTheme="minorEastAsia" w:hint="eastAsia"/>
                <w:sz w:val="20"/>
                <w:lang w:eastAsia="zh-CN"/>
              </w:rPr>
              <w:t>111</w:t>
            </w:r>
          </w:p>
        </w:tc>
      </w:tr>
      <w:tr w:rsidR="006A2CD9" w:rsidTr="00E53C88">
        <w:tc>
          <w:tcPr>
            <w:tcW w:w="1094" w:type="dxa"/>
          </w:tcPr>
          <w:p w:rsidR="006A2CD9" w:rsidRPr="00FC56E5" w:rsidRDefault="006A2CD9" w:rsidP="00E53C88">
            <w:pPr>
              <w:pStyle w:val="reference"/>
              <w:numPr>
                <w:ilvl w:val="0"/>
                <w:numId w:val="0"/>
              </w:numPr>
              <w:spacing w:line="320" w:lineRule="exact"/>
              <w:rPr>
                <w:rFonts w:eastAsiaTheme="minorEastAsia"/>
                <w:sz w:val="18"/>
                <w:lang w:eastAsia="zh-CN"/>
              </w:rPr>
            </w:pPr>
            <w:r w:rsidRPr="00FC56E5">
              <w:rPr>
                <w:rFonts w:eastAsiaTheme="minorEastAsia" w:hint="eastAsia"/>
                <w:sz w:val="18"/>
                <w:lang w:eastAsia="zh-CN"/>
              </w:rPr>
              <w:t>1</w:t>
            </w:r>
            <w:r w:rsidRPr="00FC56E5">
              <w:rPr>
                <w:rFonts w:eastAsiaTheme="minorEastAsia" w:hint="eastAsia"/>
                <w:sz w:val="18"/>
                <w:vertAlign w:val="superscript"/>
                <w:lang w:eastAsia="zh-CN"/>
              </w:rPr>
              <w:t>st</w:t>
            </w:r>
            <w:r w:rsidRPr="00FC56E5">
              <w:rPr>
                <w:rFonts w:eastAsiaTheme="minorEastAsia" w:hint="eastAsia"/>
                <w:sz w:val="18"/>
                <w:lang w:eastAsia="zh-CN"/>
              </w:rPr>
              <w:t xml:space="preserve"> non-zero RE</w:t>
            </w:r>
          </w:p>
        </w:tc>
        <w:tc>
          <w:tcPr>
            <w:tcW w:w="1095" w:type="dxa"/>
          </w:tcPr>
          <w:p w:rsidR="006A2CD9" w:rsidRPr="00FC56E5" w:rsidRDefault="006A2CD9" w:rsidP="00E53C88">
            <w:pPr>
              <w:pStyle w:val="reference"/>
              <w:numPr>
                <w:ilvl w:val="0"/>
                <w:numId w:val="0"/>
              </w:numPr>
              <w:spacing w:line="320" w:lineRule="exact"/>
              <w:rPr>
                <w:rFonts w:eastAsiaTheme="minorEastAsia"/>
                <w:sz w:val="16"/>
                <w:lang w:eastAsia="zh-CN"/>
              </w:rPr>
            </w:pPr>
            <m:oMathPara>
              <m:oMath>
                <m:r>
                  <m:rPr>
                    <m:sty m:val="p"/>
                  </m:rPr>
                  <w:rPr>
                    <w:rFonts w:ascii="Cambria Math" w:eastAsiaTheme="minorEastAsia" w:hAnsi="Cambria Math"/>
                    <w:sz w:val="16"/>
                    <w:lang w:eastAsia="zh-CN"/>
                  </w:rPr>
                  <m:t>(-1+j)/√2</m:t>
                </m:r>
              </m:oMath>
            </m:oMathPara>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r>
      <w:tr w:rsidR="006A2CD9" w:rsidTr="00E53C88">
        <w:tc>
          <w:tcPr>
            <w:tcW w:w="1094" w:type="dxa"/>
          </w:tcPr>
          <w:p w:rsidR="006A2CD9" w:rsidRPr="00FC56E5" w:rsidRDefault="006A2CD9" w:rsidP="00E53C88">
            <w:pPr>
              <w:pStyle w:val="reference"/>
              <w:numPr>
                <w:ilvl w:val="0"/>
                <w:numId w:val="0"/>
              </w:numPr>
              <w:spacing w:line="320" w:lineRule="exact"/>
              <w:rPr>
                <w:rFonts w:eastAsiaTheme="minorEastAsia"/>
                <w:sz w:val="18"/>
                <w:lang w:eastAsia="zh-CN"/>
              </w:rPr>
            </w:pPr>
            <w:r w:rsidRPr="00FC56E5">
              <w:rPr>
                <w:rFonts w:eastAsiaTheme="minorEastAsia" w:hint="eastAsia"/>
                <w:sz w:val="18"/>
                <w:lang w:eastAsia="zh-CN"/>
              </w:rPr>
              <w:t>2</w:t>
            </w:r>
            <w:r w:rsidRPr="00FC56E5">
              <w:rPr>
                <w:rFonts w:eastAsiaTheme="minorEastAsia" w:hint="eastAsia"/>
                <w:sz w:val="18"/>
                <w:vertAlign w:val="superscript"/>
                <w:lang w:eastAsia="zh-CN"/>
              </w:rPr>
              <w:t>nd</w:t>
            </w:r>
            <w:r w:rsidRPr="00FC56E5">
              <w:rPr>
                <w:rFonts w:eastAsiaTheme="minorEastAsia" w:hint="eastAsia"/>
                <w:sz w:val="18"/>
                <w:lang w:eastAsia="zh-CN"/>
              </w:rPr>
              <w:t xml:space="preserve"> non-zero RE</w:t>
            </w:r>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c>
          <w:tcPr>
            <w:tcW w:w="1095" w:type="dxa"/>
          </w:tcPr>
          <w:p w:rsidR="006A2CD9" w:rsidRDefault="006A2CD9" w:rsidP="00E53C88">
            <w:pPr>
              <w:pStyle w:val="reference"/>
              <w:numPr>
                <w:ilvl w:val="0"/>
                <w:numId w:val="0"/>
              </w:numPr>
              <w:spacing w:line="320" w:lineRule="exact"/>
              <w:rPr>
                <w:rFonts w:eastAsiaTheme="minorEastAsia"/>
                <w:sz w:val="20"/>
                <w:lang w:eastAsia="zh-CN"/>
              </w:rPr>
            </w:pPr>
            <m:oMathPara>
              <m:oMath>
                <m:r>
                  <m:rPr>
                    <m:sty m:val="p"/>
                  </m:rPr>
                  <w:rPr>
                    <w:rFonts w:ascii="Cambria Math" w:eastAsiaTheme="minorEastAsia" w:hAnsi="Cambria Math"/>
                    <w:sz w:val="16"/>
                    <w:lang w:eastAsia="zh-CN"/>
                  </w:rPr>
                  <m:t>(1-j)/√2</m:t>
                </m:r>
              </m:oMath>
            </m:oMathPara>
          </w:p>
        </w:tc>
      </w:tr>
    </w:tbl>
    <w:p w:rsidR="00F94256" w:rsidRPr="006A27D4" w:rsidRDefault="00F94256" w:rsidP="007A7C6D">
      <w:pPr>
        <w:pStyle w:val="reference"/>
        <w:numPr>
          <w:ilvl w:val="0"/>
          <w:numId w:val="0"/>
        </w:numPr>
        <w:spacing w:line="320" w:lineRule="exact"/>
        <w:rPr>
          <w:rFonts w:eastAsiaTheme="minorEastAsia"/>
          <w:sz w:val="20"/>
          <w:lang w:eastAsia="zh-CN"/>
        </w:rPr>
      </w:pPr>
    </w:p>
    <w:sectPr w:rsidR="00F94256" w:rsidRPr="006A27D4"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52D" w:rsidRDefault="0016052D" w:rsidP="000E6D28">
      <w:pPr>
        <w:spacing w:after="0"/>
      </w:pPr>
      <w:r>
        <w:separator/>
      </w:r>
    </w:p>
  </w:endnote>
  <w:endnote w:type="continuationSeparator" w:id="0">
    <w:p w:rsidR="0016052D" w:rsidRDefault="0016052D"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52D" w:rsidRDefault="0016052D" w:rsidP="000E6D28">
      <w:pPr>
        <w:spacing w:after="0"/>
      </w:pPr>
      <w:r>
        <w:separator/>
      </w:r>
    </w:p>
  </w:footnote>
  <w:footnote w:type="continuationSeparator" w:id="0">
    <w:p w:rsidR="0016052D" w:rsidRDefault="0016052D"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846798"/>
    <w:multiLevelType w:val="hybridMultilevel"/>
    <w:tmpl w:val="E8A0F8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1">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3">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4">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5">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4"/>
  </w:num>
  <w:num w:numId="6">
    <w:abstractNumId w:val="3"/>
  </w:num>
  <w:num w:numId="7">
    <w:abstractNumId w:val="20"/>
  </w:num>
  <w:num w:numId="8">
    <w:abstractNumId w:val="32"/>
  </w:num>
  <w:num w:numId="9">
    <w:abstractNumId w:val="0"/>
  </w:num>
  <w:num w:numId="10">
    <w:abstractNumId w:val="35"/>
  </w:num>
  <w:num w:numId="11">
    <w:abstractNumId w:val="10"/>
  </w:num>
  <w:num w:numId="12">
    <w:abstractNumId w:val="23"/>
  </w:num>
  <w:num w:numId="13">
    <w:abstractNumId w:val="6"/>
  </w:num>
  <w:num w:numId="14">
    <w:abstractNumId w:val="1"/>
  </w:num>
  <w:num w:numId="15">
    <w:abstractNumId w:val="25"/>
  </w:num>
  <w:num w:numId="16">
    <w:abstractNumId w:val="31"/>
  </w:num>
  <w:num w:numId="17">
    <w:abstractNumId w:val="33"/>
  </w:num>
  <w:num w:numId="18">
    <w:abstractNumId w:val="13"/>
  </w:num>
  <w:num w:numId="19">
    <w:abstractNumId w:val="5"/>
  </w:num>
  <w:num w:numId="20">
    <w:abstractNumId w:val="38"/>
  </w:num>
  <w:num w:numId="21">
    <w:abstractNumId w:val="21"/>
  </w:num>
  <w:num w:numId="22">
    <w:abstractNumId w:val="7"/>
  </w:num>
  <w:num w:numId="23">
    <w:abstractNumId w:val="36"/>
  </w:num>
  <w:num w:numId="24">
    <w:abstractNumId w:val="27"/>
  </w:num>
  <w:num w:numId="25">
    <w:abstractNumId w:val="18"/>
  </w:num>
  <w:num w:numId="26">
    <w:abstractNumId w:val="15"/>
  </w:num>
  <w:num w:numId="27">
    <w:abstractNumId w:val="24"/>
  </w:num>
  <w:num w:numId="28">
    <w:abstractNumId w:val="29"/>
  </w:num>
  <w:num w:numId="29">
    <w:abstractNumId w:val="30"/>
  </w:num>
  <w:num w:numId="30">
    <w:abstractNumId w:val="28"/>
  </w:num>
  <w:num w:numId="31">
    <w:abstractNumId w:val="37"/>
  </w:num>
  <w:num w:numId="32">
    <w:abstractNumId w:val="4"/>
  </w:num>
  <w:num w:numId="33">
    <w:abstractNumId w:val="16"/>
  </w:num>
  <w:num w:numId="34">
    <w:abstractNumId w:val="26"/>
  </w:num>
  <w:num w:numId="35">
    <w:abstractNumId w:val="12"/>
  </w:num>
  <w:num w:numId="36">
    <w:abstractNumId w:val="14"/>
  </w:num>
  <w:num w:numId="37">
    <w:abstractNumId w:val="22"/>
  </w:num>
  <w:num w:numId="38">
    <w:abstractNumId w:val="17"/>
  </w:num>
  <w:num w:numId="39">
    <w:abstractNumId w:val="19"/>
  </w:num>
  <w:num w:numId="40">
    <w:abstractNumId w:val="11"/>
  </w:num>
  <w:num w:numId="41">
    <w:abstractNumId w:val="2"/>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0A32"/>
    <w:rsid w:val="00001A38"/>
    <w:rsid w:val="00001FC9"/>
    <w:rsid w:val="00002A26"/>
    <w:rsid w:val="00002B84"/>
    <w:rsid w:val="000046CA"/>
    <w:rsid w:val="00004720"/>
    <w:rsid w:val="00006DD3"/>
    <w:rsid w:val="00011FA3"/>
    <w:rsid w:val="0001472F"/>
    <w:rsid w:val="00014748"/>
    <w:rsid w:val="00015264"/>
    <w:rsid w:val="00015D45"/>
    <w:rsid w:val="00015F32"/>
    <w:rsid w:val="00017281"/>
    <w:rsid w:val="00017B53"/>
    <w:rsid w:val="000202CA"/>
    <w:rsid w:val="0002068C"/>
    <w:rsid w:val="00020AEE"/>
    <w:rsid w:val="00020E90"/>
    <w:rsid w:val="000232CF"/>
    <w:rsid w:val="0002560C"/>
    <w:rsid w:val="00026CBB"/>
    <w:rsid w:val="00027C24"/>
    <w:rsid w:val="00031828"/>
    <w:rsid w:val="000327DA"/>
    <w:rsid w:val="00032A68"/>
    <w:rsid w:val="00032A89"/>
    <w:rsid w:val="00033030"/>
    <w:rsid w:val="00034E89"/>
    <w:rsid w:val="00036EB1"/>
    <w:rsid w:val="000373EE"/>
    <w:rsid w:val="00042469"/>
    <w:rsid w:val="00042A93"/>
    <w:rsid w:val="000435A5"/>
    <w:rsid w:val="0004535E"/>
    <w:rsid w:val="0004631B"/>
    <w:rsid w:val="00047A0F"/>
    <w:rsid w:val="00052918"/>
    <w:rsid w:val="00052CF6"/>
    <w:rsid w:val="00055FF8"/>
    <w:rsid w:val="00057BAE"/>
    <w:rsid w:val="00060D4C"/>
    <w:rsid w:val="000622EC"/>
    <w:rsid w:val="00062615"/>
    <w:rsid w:val="00063928"/>
    <w:rsid w:val="00063A92"/>
    <w:rsid w:val="000641C6"/>
    <w:rsid w:val="00066C9A"/>
    <w:rsid w:val="00067541"/>
    <w:rsid w:val="00071E3F"/>
    <w:rsid w:val="00073B2B"/>
    <w:rsid w:val="00073E64"/>
    <w:rsid w:val="000743AE"/>
    <w:rsid w:val="00074B9A"/>
    <w:rsid w:val="00075518"/>
    <w:rsid w:val="000766B3"/>
    <w:rsid w:val="00076CD2"/>
    <w:rsid w:val="0008188D"/>
    <w:rsid w:val="000827FF"/>
    <w:rsid w:val="0008289C"/>
    <w:rsid w:val="00082B79"/>
    <w:rsid w:val="00084E87"/>
    <w:rsid w:val="00084E90"/>
    <w:rsid w:val="000854E6"/>
    <w:rsid w:val="00085C2C"/>
    <w:rsid w:val="00086810"/>
    <w:rsid w:val="00087989"/>
    <w:rsid w:val="00091FD0"/>
    <w:rsid w:val="0009294F"/>
    <w:rsid w:val="00095D71"/>
    <w:rsid w:val="000969D2"/>
    <w:rsid w:val="000A03C6"/>
    <w:rsid w:val="000A0B1F"/>
    <w:rsid w:val="000A0BB7"/>
    <w:rsid w:val="000A0FD9"/>
    <w:rsid w:val="000A3397"/>
    <w:rsid w:val="000A3A1C"/>
    <w:rsid w:val="000A447F"/>
    <w:rsid w:val="000A4C20"/>
    <w:rsid w:val="000A548A"/>
    <w:rsid w:val="000B03E3"/>
    <w:rsid w:val="000B0EA2"/>
    <w:rsid w:val="000B1742"/>
    <w:rsid w:val="000B1AD6"/>
    <w:rsid w:val="000B28E6"/>
    <w:rsid w:val="000B3C88"/>
    <w:rsid w:val="000B5B8A"/>
    <w:rsid w:val="000B655C"/>
    <w:rsid w:val="000B7E7D"/>
    <w:rsid w:val="000C1476"/>
    <w:rsid w:val="000C1F2B"/>
    <w:rsid w:val="000C278A"/>
    <w:rsid w:val="000C29A9"/>
    <w:rsid w:val="000C42DD"/>
    <w:rsid w:val="000C5119"/>
    <w:rsid w:val="000C65DD"/>
    <w:rsid w:val="000C68E0"/>
    <w:rsid w:val="000C710F"/>
    <w:rsid w:val="000D048E"/>
    <w:rsid w:val="000D1AB9"/>
    <w:rsid w:val="000D2961"/>
    <w:rsid w:val="000D3229"/>
    <w:rsid w:val="000D32A6"/>
    <w:rsid w:val="000D5464"/>
    <w:rsid w:val="000D5734"/>
    <w:rsid w:val="000D5CE8"/>
    <w:rsid w:val="000E16BB"/>
    <w:rsid w:val="000E3138"/>
    <w:rsid w:val="000E406C"/>
    <w:rsid w:val="000E43F1"/>
    <w:rsid w:val="000E4425"/>
    <w:rsid w:val="000E667B"/>
    <w:rsid w:val="000E6C4D"/>
    <w:rsid w:val="000E6D28"/>
    <w:rsid w:val="000E7B23"/>
    <w:rsid w:val="000F0C06"/>
    <w:rsid w:val="000F2F14"/>
    <w:rsid w:val="000F5AA2"/>
    <w:rsid w:val="000F669C"/>
    <w:rsid w:val="00101A34"/>
    <w:rsid w:val="00102129"/>
    <w:rsid w:val="001053C9"/>
    <w:rsid w:val="00106910"/>
    <w:rsid w:val="00107DC0"/>
    <w:rsid w:val="00110197"/>
    <w:rsid w:val="0011025D"/>
    <w:rsid w:val="00111ED8"/>
    <w:rsid w:val="00114586"/>
    <w:rsid w:val="00114BB6"/>
    <w:rsid w:val="001150F9"/>
    <w:rsid w:val="001171E8"/>
    <w:rsid w:val="00117638"/>
    <w:rsid w:val="00120A5C"/>
    <w:rsid w:val="00120C22"/>
    <w:rsid w:val="001219FE"/>
    <w:rsid w:val="00121D94"/>
    <w:rsid w:val="0012361D"/>
    <w:rsid w:val="001243C8"/>
    <w:rsid w:val="00125FA4"/>
    <w:rsid w:val="001265F6"/>
    <w:rsid w:val="0012666C"/>
    <w:rsid w:val="0013057F"/>
    <w:rsid w:val="001314DD"/>
    <w:rsid w:val="001316EA"/>
    <w:rsid w:val="00132610"/>
    <w:rsid w:val="00136896"/>
    <w:rsid w:val="00136FF2"/>
    <w:rsid w:val="00137DE7"/>
    <w:rsid w:val="0014036C"/>
    <w:rsid w:val="001408EA"/>
    <w:rsid w:val="00140CD6"/>
    <w:rsid w:val="00141D17"/>
    <w:rsid w:val="00141DA7"/>
    <w:rsid w:val="001421C9"/>
    <w:rsid w:val="00142FF5"/>
    <w:rsid w:val="00144670"/>
    <w:rsid w:val="00144EE8"/>
    <w:rsid w:val="00145E0B"/>
    <w:rsid w:val="00146A33"/>
    <w:rsid w:val="00147086"/>
    <w:rsid w:val="00152349"/>
    <w:rsid w:val="00154A36"/>
    <w:rsid w:val="0016047C"/>
    <w:rsid w:val="0016052D"/>
    <w:rsid w:val="00160911"/>
    <w:rsid w:val="0016137B"/>
    <w:rsid w:val="001618D4"/>
    <w:rsid w:val="00166127"/>
    <w:rsid w:val="00166E30"/>
    <w:rsid w:val="001704A8"/>
    <w:rsid w:val="0017381D"/>
    <w:rsid w:val="0018039C"/>
    <w:rsid w:val="00180D8C"/>
    <w:rsid w:val="00183497"/>
    <w:rsid w:val="00184AAD"/>
    <w:rsid w:val="00185E95"/>
    <w:rsid w:val="00185EAF"/>
    <w:rsid w:val="00186670"/>
    <w:rsid w:val="00186970"/>
    <w:rsid w:val="0018698C"/>
    <w:rsid w:val="00186E88"/>
    <w:rsid w:val="00187EDA"/>
    <w:rsid w:val="00190905"/>
    <w:rsid w:val="00191D91"/>
    <w:rsid w:val="00193535"/>
    <w:rsid w:val="00193D9C"/>
    <w:rsid w:val="00193D9F"/>
    <w:rsid w:val="00196A91"/>
    <w:rsid w:val="00196E05"/>
    <w:rsid w:val="001A0C70"/>
    <w:rsid w:val="001A15D8"/>
    <w:rsid w:val="001A3796"/>
    <w:rsid w:val="001A579A"/>
    <w:rsid w:val="001A6B21"/>
    <w:rsid w:val="001B05EE"/>
    <w:rsid w:val="001B1935"/>
    <w:rsid w:val="001B4B64"/>
    <w:rsid w:val="001B55D4"/>
    <w:rsid w:val="001B7E11"/>
    <w:rsid w:val="001B7E46"/>
    <w:rsid w:val="001C0AAE"/>
    <w:rsid w:val="001C0C55"/>
    <w:rsid w:val="001C1A0D"/>
    <w:rsid w:val="001C4419"/>
    <w:rsid w:val="001C743D"/>
    <w:rsid w:val="001C7550"/>
    <w:rsid w:val="001D00AD"/>
    <w:rsid w:val="001D0583"/>
    <w:rsid w:val="001D1D59"/>
    <w:rsid w:val="001D27A9"/>
    <w:rsid w:val="001D4A9F"/>
    <w:rsid w:val="001D55BD"/>
    <w:rsid w:val="001D5C26"/>
    <w:rsid w:val="001E0B4E"/>
    <w:rsid w:val="001E1385"/>
    <w:rsid w:val="001E2494"/>
    <w:rsid w:val="001E2B86"/>
    <w:rsid w:val="001E349A"/>
    <w:rsid w:val="001E5F7F"/>
    <w:rsid w:val="001E6F70"/>
    <w:rsid w:val="001F0823"/>
    <w:rsid w:val="001F3565"/>
    <w:rsid w:val="001F5B8C"/>
    <w:rsid w:val="001F5FED"/>
    <w:rsid w:val="001F6E52"/>
    <w:rsid w:val="001F70FB"/>
    <w:rsid w:val="001F72EB"/>
    <w:rsid w:val="00200E6F"/>
    <w:rsid w:val="002010CF"/>
    <w:rsid w:val="00201221"/>
    <w:rsid w:val="002024EF"/>
    <w:rsid w:val="00202C56"/>
    <w:rsid w:val="00204039"/>
    <w:rsid w:val="00204A4B"/>
    <w:rsid w:val="002054A2"/>
    <w:rsid w:val="00205536"/>
    <w:rsid w:val="00206530"/>
    <w:rsid w:val="0021025C"/>
    <w:rsid w:val="00210843"/>
    <w:rsid w:val="00212BC3"/>
    <w:rsid w:val="0021649A"/>
    <w:rsid w:val="00216A43"/>
    <w:rsid w:val="00216BB0"/>
    <w:rsid w:val="002204A5"/>
    <w:rsid w:val="002216EB"/>
    <w:rsid w:val="002238CB"/>
    <w:rsid w:val="00223AF6"/>
    <w:rsid w:val="00223E66"/>
    <w:rsid w:val="00224438"/>
    <w:rsid w:val="00227D7B"/>
    <w:rsid w:val="00227FF6"/>
    <w:rsid w:val="0023072C"/>
    <w:rsid w:val="00230C99"/>
    <w:rsid w:val="0023166A"/>
    <w:rsid w:val="00233834"/>
    <w:rsid w:val="00235C76"/>
    <w:rsid w:val="00240EFB"/>
    <w:rsid w:val="002410D3"/>
    <w:rsid w:val="002411C1"/>
    <w:rsid w:val="00241C50"/>
    <w:rsid w:val="0024268F"/>
    <w:rsid w:val="00245FB4"/>
    <w:rsid w:val="00246B40"/>
    <w:rsid w:val="0024799B"/>
    <w:rsid w:val="00247E26"/>
    <w:rsid w:val="002505F4"/>
    <w:rsid w:val="00251E53"/>
    <w:rsid w:val="002533D1"/>
    <w:rsid w:val="00254D4B"/>
    <w:rsid w:val="00254EE6"/>
    <w:rsid w:val="0025519D"/>
    <w:rsid w:val="002610DE"/>
    <w:rsid w:val="00261C61"/>
    <w:rsid w:val="00261E13"/>
    <w:rsid w:val="00262CC4"/>
    <w:rsid w:val="00266499"/>
    <w:rsid w:val="00266CFA"/>
    <w:rsid w:val="00267E8F"/>
    <w:rsid w:val="00270D87"/>
    <w:rsid w:val="0027144D"/>
    <w:rsid w:val="00273DF9"/>
    <w:rsid w:val="00274CF5"/>
    <w:rsid w:val="0027621A"/>
    <w:rsid w:val="002776BC"/>
    <w:rsid w:val="00277B19"/>
    <w:rsid w:val="00280D96"/>
    <w:rsid w:val="0028183C"/>
    <w:rsid w:val="00283F05"/>
    <w:rsid w:val="00286751"/>
    <w:rsid w:val="00290C43"/>
    <w:rsid w:val="002912CA"/>
    <w:rsid w:val="00293A70"/>
    <w:rsid w:val="00295616"/>
    <w:rsid w:val="00295D15"/>
    <w:rsid w:val="0029688D"/>
    <w:rsid w:val="002A0D50"/>
    <w:rsid w:val="002A5CC8"/>
    <w:rsid w:val="002A7B19"/>
    <w:rsid w:val="002B2276"/>
    <w:rsid w:val="002B34A2"/>
    <w:rsid w:val="002B3577"/>
    <w:rsid w:val="002B3AC7"/>
    <w:rsid w:val="002B3D9A"/>
    <w:rsid w:val="002B60C6"/>
    <w:rsid w:val="002B61B1"/>
    <w:rsid w:val="002B69D1"/>
    <w:rsid w:val="002B74F2"/>
    <w:rsid w:val="002C1132"/>
    <w:rsid w:val="002C17A2"/>
    <w:rsid w:val="002C2360"/>
    <w:rsid w:val="002C5E00"/>
    <w:rsid w:val="002C6907"/>
    <w:rsid w:val="002C726D"/>
    <w:rsid w:val="002D015C"/>
    <w:rsid w:val="002D3646"/>
    <w:rsid w:val="002D4ED4"/>
    <w:rsid w:val="002D69F8"/>
    <w:rsid w:val="002E0E77"/>
    <w:rsid w:val="002E1E9C"/>
    <w:rsid w:val="002E58E7"/>
    <w:rsid w:val="002E657E"/>
    <w:rsid w:val="002E6778"/>
    <w:rsid w:val="002E6924"/>
    <w:rsid w:val="002E6A91"/>
    <w:rsid w:val="002F0981"/>
    <w:rsid w:val="002F16EA"/>
    <w:rsid w:val="002F17E9"/>
    <w:rsid w:val="002F1E9B"/>
    <w:rsid w:val="002F52E9"/>
    <w:rsid w:val="002F72A9"/>
    <w:rsid w:val="003017E4"/>
    <w:rsid w:val="00301E42"/>
    <w:rsid w:val="00302A3C"/>
    <w:rsid w:val="00302C20"/>
    <w:rsid w:val="00303DFF"/>
    <w:rsid w:val="0030429F"/>
    <w:rsid w:val="0030518D"/>
    <w:rsid w:val="0030597D"/>
    <w:rsid w:val="00306FDB"/>
    <w:rsid w:val="00312358"/>
    <w:rsid w:val="0031325C"/>
    <w:rsid w:val="00315A0E"/>
    <w:rsid w:val="00315BFC"/>
    <w:rsid w:val="003178DC"/>
    <w:rsid w:val="003255A7"/>
    <w:rsid w:val="00326D8C"/>
    <w:rsid w:val="00331526"/>
    <w:rsid w:val="0033175D"/>
    <w:rsid w:val="00331A2C"/>
    <w:rsid w:val="00331B12"/>
    <w:rsid w:val="00331F75"/>
    <w:rsid w:val="00333937"/>
    <w:rsid w:val="00333A0C"/>
    <w:rsid w:val="003350DF"/>
    <w:rsid w:val="0033567C"/>
    <w:rsid w:val="00335936"/>
    <w:rsid w:val="00335D1E"/>
    <w:rsid w:val="00335D5A"/>
    <w:rsid w:val="00337749"/>
    <w:rsid w:val="003378E4"/>
    <w:rsid w:val="00337A1A"/>
    <w:rsid w:val="003412CA"/>
    <w:rsid w:val="00342DD0"/>
    <w:rsid w:val="00343983"/>
    <w:rsid w:val="00344CD2"/>
    <w:rsid w:val="0034789E"/>
    <w:rsid w:val="00347EE0"/>
    <w:rsid w:val="003506A6"/>
    <w:rsid w:val="00351257"/>
    <w:rsid w:val="00352B43"/>
    <w:rsid w:val="003530AD"/>
    <w:rsid w:val="00353B5C"/>
    <w:rsid w:val="003543DA"/>
    <w:rsid w:val="00354AEB"/>
    <w:rsid w:val="00356038"/>
    <w:rsid w:val="00356508"/>
    <w:rsid w:val="00356A06"/>
    <w:rsid w:val="00356BC1"/>
    <w:rsid w:val="00361697"/>
    <w:rsid w:val="00362C03"/>
    <w:rsid w:val="003678D8"/>
    <w:rsid w:val="00370CDB"/>
    <w:rsid w:val="00371F54"/>
    <w:rsid w:val="003742C6"/>
    <w:rsid w:val="003760E7"/>
    <w:rsid w:val="00377343"/>
    <w:rsid w:val="00377E73"/>
    <w:rsid w:val="00381980"/>
    <w:rsid w:val="00382C83"/>
    <w:rsid w:val="00383CCE"/>
    <w:rsid w:val="00386948"/>
    <w:rsid w:val="00387C85"/>
    <w:rsid w:val="003902F4"/>
    <w:rsid w:val="00390CD6"/>
    <w:rsid w:val="003946AB"/>
    <w:rsid w:val="003A23EE"/>
    <w:rsid w:val="003A4E8B"/>
    <w:rsid w:val="003A5392"/>
    <w:rsid w:val="003A651A"/>
    <w:rsid w:val="003A68B8"/>
    <w:rsid w:val="003A76D0"/>
    <w:rsid w:val="003B0777"/>
    <w:rsid w:val="003B077F"/>
    <w:rsid w:val="003B247E"/>
    <w:rsid w:val="003B3B4D"/>
    <w:rsid w:val="003B42FD"/>
    <w:rsid w:val="003B5960"/>
    <w:rsid w:val="003B7828"/>
    <w:rsid w:val="003C2037"/>
    <w:rsid w:val="003C20F3"/>
    <w:rsid w:val="003C2200"/>
    <w:rsid w:val="003C3134"/>
    <w:rsid w:val="003C390E"/>
    <w:rsid w:val="003C44FB"/>
    <w:rsid w:val="003C7762"/>
    <w:rsid w:val="003D06E7"/>
    <w:rsid w:val="003D1371"/>
    <w:rsid w:val="003D195A"/>
    <w:rsid w:val="003D31B4"/>
    <w:rsid w:val="003D38D2"/>
    <w:rsid w:val="003D4492"/>
    <w:rsid w:val="003D49C0"/>
    <w:rsid w:val="003D565B"/>
    <w:rsid w:val="003E0D89"/>
    <w:rsid w:val="003E3617"/>
    <w:rsid w:val="003E3811"/>
    <w:rsid w:val="003E3952"/>
    <w:rsid w:val="003E4187"/>
    <w:rsid w:val="003E482B"/>
    <w:rsid w:val="003E6147"/>
    <w:rsid w:val="003E6156"/>
    <w:rsid w:val="003E6A22"/>
    <w:rsid w:val="003E6E3A"/>
    <w:rsid w:val="003E70F9"/>
    <w:rsid w:val="003F1BEE"/>
    <w:rsid w:val="003F2B54"/>
    <w:rsid w:val="003F2C17"/>
    <w:rsid w:val="003F30CF"/>
    <w:rsid w:val="003F38C8"/>
    <w:rsid w:val="003F64A4"/>
    <w:rsid w:val="003F6FBF"/>
    <w:rsid w:val="003F6FDF"/>
    <w:rsid w:val="0040007D"/>
    <w:rsid w:val="004002C1"/>
    <w:rsid w:val="0040213C"/>
    <w:rsid w:val="00403A2B"/>
    <w:rsid w:val="00403F5E"/>
    <w:rsid w:val="00407D2E"/>
    <w:rsid w:val="00410529"/>
    <w:rsid w:val="00410785"/>
    <w:rsid w:val="00410A4B"/>
    <w:rsid w:val="004111FC"/>
    <w:rsid w:val="00414660"/>
    <w:rsid w:val="004150F0"/>
    <w:rsid w:val="0041709F"/>
    <w:rsid w:val="00417A46"/>
    <w:rsid w:val="00417ED7"/>
    <w:rsid w:val="004208ED"/>
    <w:rsid w:val="0042181F"/>
    <w:rsid w:val="00421C0D"/>
    <w:rsid w:val="00422622"/>
    <w:rsid w:val="0042315B"/>
    <w:rsid w:val="00423228"/>
    <w:rsid w:val="0042324C"/>
    <w:rsid w:val="00424DB5"/>
    <w:rsid w:val="00425AAE"/>
    <w:rsid w:val="004263A9"/>
    <w:rsid w:val="0042659A"/>
    <w:rsid w:val="00430624"/>
    <w:rsid w:val="0043198D"/>
    <w:rsid w:val="0043372C"/>
    <w:rsid w:val="0043386A"/>
    <w:rsid w:val="00434E55"/>
    <w:rsid w:val="0043703E"/>
    <w:rsid w:val="00437549"/>
    <w:rsid w:val="004438CB"/>
    <w:rsid w:val="00444896"/>
    <w:rsid w:val="00444A9F"/>
    <w:rsid w:val="00445925"/>
    <w:rsid w:val="00445CF4"/>
    <w:rsid w:val="00446ADC"/>
    <w:rsid w:val="004470F0"/>
    <w:rsid w:val="00447103"/>
    <w:rsid w:val="00447188"/>
    <w:rsid w:val="00450CA5"/>
    <w:rsid w:val="004543E0"/>
    <w:rsid w:val="00454ABA"/>
    <w:rsid w:val="00454B87"/>
    <w:rsid w:val="00455290"/>
    <w:rsid w:val="00460099"/>
    <w:rsid w:val="00462475"/>
    <w:rsid w:val="00463682"/>
    <w:rsid w:val="00463C27"/>
    <w:rsid w:val="00470FA9"/>
    <w:rsid w:val="00471044"/>
    <w:rsid w:val="0047217C"/>
    <w:rsid w:val="004743A5"/>
    <w:rsid w:val="00474B30"/>
    <w:rsid w:val="00475CE6"/>
    <w:rsid w:val="00476239"/>
    <w:rsid w:val="00476FD4"/>
    <w:rsid w:val="0047746F"/>
    <w:rsid w:val="004807FB"/>
    <w:rsid w:val="0048185A"/>
    <w:rsid w:val="00481A41"/>
    <w:rsid w:val="00482015"/>
    <w:rsid w:val="00483182"/>
    <w:rsid w:val="00484824"/>
    <w:rsid w:val="0048535C"/>
    <w:rsid w:val="00487CDE"/>
    <w:rsid w:val="00487E7B"/>
    <w:rsid w:val="00490CFF"/>
    <w:rsid w:val="00490F3E"/>
    <w:rsid w:val="0049123B"/>
    <w:rsid w:val="00492355"/>
    <w:rsid w:val="00492972"/>
    <w:rsid w:val="0049319B"/>
    <w:rsid w:val="00496DBB"/>
    <w:rsid w:val="00496E65"/>
    <w:rsid w:val="004A017D"/>
    <w:rsid w:val="004A1DEB"/>
    <w:rsid w:val="004A3631"/>
    <w:rsid w:val="004A4A3D"/>
    <w:rsid w:val="004A5467"/>
    <w:rsid w:val="004A54BF"/>
    <w:rsid w:val="004A7021"/>
    <w:rsid w:val="004A7163"/>
    <w:rsid w:val="004B3039"/>
    <w:rsid w:val="004B358A"/>
    <w:rsid w:val="004B3CF0"/>
    <w:rsid w:val="004B3FB5"/>
    <w:rsid w:val="004B6516"/>
    <w:rsid w:val="004B6AFB"/>
    <w:rsid w:val="004C0164"/>
    <w:rsid w:val="004C112F"/>
    <w:rsid w:val="004C1357"/>
    <w:rsid w:val="004C2374"/>
    <w:rsid w:val="004C2AC2"/>
    <w:rsid w:val="004C3074"/>
    <w:rsid w:val="004C5476"/>
    <w:rsid w:val="004C5DB2"/>
    <w:rsid w:val="004D0056"/>
    <w:rsid w:val="004D0A60"/>
    <w:rsid w:val="004D22B7"/>
    <w:rsid w:val="004D2BFF"/>
    <w:rsid w:val="004D3AD6"/>
    <w:rsid w:val="004D7EEC"/>
    <w:rsid w:val="004E0688"/>
    <w:rsid w:val="004E09CE"/>
    <w:rsid w:val="004E1815"/>
    <w:rsid w:val="004E2401"/>
    <w:rsid w:val="004E287F"/>
    <w:rsid w:val="004E3C61"/>
    <w:rsid w:val="004E5CCB"/>
    <w:rsid w:val="004E6A2D"/>
    <w:rsid w:val="004E778A"/>
    <w:rsid w:val="004F1BA8"/>
    <w:rsid w:val="004F30F5"/>
    <w:rsid w:val="004F6160"/>
    <w:rsid w:val="004F6EF1"/>
    <w:rsid w:val="004F7CD3"/>
    <w:rsid w:val="005027E2"/>
    <w:rsid w:val="00503E89"/>
    <w:rsid w:val="00504859"/>
    <w:rsid w:val="00504F6D"/>
    <w:rsid w:val="005051AB"/>
    <w:rsid w:val="005053B7"/>
    <w:rsid w:val="005072D2"/>
    <w:rsid w:val="005073C0"/>
    <w:rsid w:val="00507AD4"/>
    <w:rsid w:val="005113F9"/>
    <w:rsid w:val="00513C37"/>
    <w:rsid w:val="005141BC"/>
    <w:rsid w:val="0051608C"/>
    <w:rsid w:val="0052013C"/>
    <w:rsid w:val="005222A9"/>
    <w:rsid w:val="005223FD"/>
    <w:rsid w:val="00522DD0"/>
    <w:rsid w:val="00523183"/>
    <w:rsid w:val="00523862"/>
    <w:rsid w:val="00523DC5"/>
    <w:rsid w:val="00524571"/>
    <w:rsid w:val="00525B9C"/>
    <w:rsid w:val="00526405"/>
    <w:rsid w:val="00526CDE"/>
    <w:rsid w:val="00533C61"/>
    <w:rsid w:val="00534537"/>
    <w:rsid w:val="00534584"/>
    <w:rsid w:val="005361CB"/>
    <w:rsid w:val="00537A10"/>
    <w:rsid w:val="00540C48"/>
    <w:rsid w:val="00541B13"/>
    <w:rsid w:val="0054403F"/>
    <w:rsid w:val="00547212"/>
    <w:rsid w:val="00547FFD"/>
    <w:rsid w:val="00551E28"/>
    <w:rsid w:val="005561F6"/>
    <w:rsid w:val="00561615"/>
    <w:rsid w:val="005629C5"/>
    <w:rsid w:val="00564E09"/>
    <w:rsid w:val="005706D6"/>
    <w:rsid w:val="00570B0C"/>
    <w:rsid w:val="00570EBF"/>
    <w:rsid w:val="005710FC"/>
    <w:rsid w:val="00571E5F"/>
    <w:rsid w:val="005721BB"/>
    <w:rsid w:val="0057430E"/>
    <w:rsid w:val="00574BE8"/>
    <w:rsid w:val="005761F5"/>
    <w:rsid w:val="00576403"/>
    <w:rsid w:val="00581AAB"/>
    <w:rsid w:val="0058242E"/>
    <w:rsid w:val="0058316D"/>
    <w:rsid w:val="00583C84"/>
    <w:rsid w:val="005846A4"/>
    <w:rsid w:val="00584720"/>
    <w:rsid w:val="00585822"/>
    <w:rsid w:val="005870A2"/>
    <w:rsid w:val="005900AA"/>
    <w:rsid w:val="005906AF"/>
    <w:rsid w:val="00590AD5"/>
    <w:rsid w:val="00590BFB"/>
    <w:rsid w:val="00590DCC"/>
    <w:rsid w:val="00591DC5"/>
    <w:rsid w:val="00592488"/>
    <w:rsid w:val="005931FD"/>
    <w:rsid w:val="005942AA"/>
    <w:rsid w:val="005947DA"/>
    <w:rsid w:val="00595246"/>
    <w:rsid w:val="0059595E"/>
    <w:rsid w:val="00596CCD"/>
    <w:rsid w:val="00596F0B"/>
    <w:rsid w:val="00597F72"/>
    <w:rsid w:val="005A0000"/>
    <w:rsid w:val="005A0672"/>
    <w:rsid w:val="005A0695"/>
    <w:rsid w:val="005A0B51"/>
    <w:rsid w:val="005A19F8"/>
    <w:rsid w:val="005A31EF"/>
    <w:rsid w:val="005A476D"/>
    <w:rsid w:val="005A47CB"/>
    <w:rsid w:val="005A48F9"/>
    <w:rsid w:val="005A7394"/>
    <w:rsid w:val="005B11C4"/>
    <w:rsid w:val="005B1E28"/>
    <w:rsid w:val="005B271C"/>
    <w:rsid w:val="005B34D3"/>
    <w:rsid w:val="005B4568"/>
    <w:rsid w:val="005B4A5F"/>
    <w:rsid w:val="005B6ED3"/>
    <w:rsid w:val="005C09F1"/>
    <w:rsid w:val="005C15B8"/>
    <w:rsid w:val="005C1E1E"/>
    <w:rsid w:val="005C3605"/>
    <w:rsid w:val="005C3785"/>
    <w:rsid w:val="005C542D"/>
    <w:rsid w:val="005D031D"/>
    <w:rsid w:val="005D27FD"/>
    <w:rsid w:val="005D3DBC"/>
    <w:rsid w:val="005D3FDF"/>
    <w:rsid w:val="005D48B3"/>
    <w:rsid w:val="005D56F7"/>
    <w:rsid w:val="005D7138"/>
    <w:rsid w:val="005D7827"/>
    <w:rsid w:val="005D7BAE"/>
    <w:rsid w:val="005D7C6B"/>
    <w:rsid w:val="005E03ED"/>
    <w:rsid w:val="005E15F7"/>
    <w:rsid w:val="005E22C6"/>
    <w:rsid w:val="005E2317"/>
    <w:rsid w:val="005E3F37"/>
    <w:rsid w:val="005E42B1"/>
    <w:rsid w:val="005E4617"/>
    <w:rsid w:val="005E6C69"/>
    <w:rsid w:val="005F0AE8"/>
    <w:rsid w:val="005F2409"/>
    <w:rsid w:val="005F425E"/>
    <w:rsid w:val="005F48D2"/>
    <w:rsid w:val="005F52D3"/>
    <w:rsid w:val="005F5A88"/>
    <w:rsid w:val="005F5E5C"/>
    <w:rsid w:val="005F71B9"/>
    <w:rsid w:val="00600E6D"/>
    <w:rsid w:val="006012D6"/>
    <w:rsid w:val="0060262A"/>
    <w:rsid w:val="00602D56"/>
    <w:rsid w:val="006046A3"/>
    <w:rsid w:val="0060642F"/>
    <w:rsid w:val="00606DF4"/>
    <w:rsid w:val="00607954"/>
    <w:rsid w:val="00610173"/>
    <w:rsid w:val="00610984"/>
    <w:rsid w:val="0061179B"/>
    <w:rsid w:val="006117C6"/>
    <w:rsid w:val="00612D68"/>
    <w:rsid w:val="00613247"/>
    <w:rsid w:val="0061610E"/>
    <w:rsid w:val="0061664C"/>
    <w:rsid w:val="00617E25"/>
    <w:rsid w:val="0062151D"/>
    <w:rsid w:val="006220C1"/>
    <w:rsid w:val="00623C41"/>
    <w:rsid w:val="00623F86"/>
    <w:rsid w:val="006256B0"/>
    <w:rsid w:val="006266B5"/>
    <w:rsid w:val="006278EA"/>
    <w:rsid w:val="00627FC1"/>
    <w:rsid w:val="00630347"/>
    <w:rsid w:val="00630F7E"/>
    <w:rsid w:val="0063296A"/>
    <w:rsid w:val="00636E32"/>
    <w:rsid w:val="0064060B"/>
    <w:rsid w:val="00642703"/>
    <w:rsid w:val="00642D47"/>
    <w:rsid w:val="00644C54"/>
    <w:rsid w:val="00646180"/>
    <w:rsid w:val="00646489"/>
    <w:rsid w:val="00647A54"/>
    <w:rsid w:val="00650CB8"/>
    <w:rsid w:val="00650E61"/>
    <w:rsid w:val="006518BC"/>
    <w:rsid w:val="0065352D"/>
    <w:rsid w:val="006544ED"/>
    <w:rsid w:val="00654E2A"/>
    <w:rsid w:val="00656DBE"/>
    <w:rsid w:val="00657E5C"/>
    <w:rsid w:val="00660B13"/>
    <w:rsid w:val="00662236"/>
    <w:rsid w:val="00663B42"/>
    <w:rsid w:val="00664CC9"/>
    <w:rsid w:val="0067176E"/>
    <w:rsid w:val="00674A5A"/>
    <w:rsid w:val="00674E66"/>
    <w:rsid w:val="0067522A"/>
    <w:rsid w:val="006753A0"/>
    <w:rsid w:val="00675B57"/>
    <w:rsid w:val="00677252"/>
    <w:rsid w:val="00680564"/>
    <w:rsid w:val="00682922"/>
    <w:rsid w:val="00683C88"/>
    <w:rsid w:val="006856FC"/>
    <w:rsid w:val="00686164"/>
    <w:rsid w:val="00686964"/>
    <w:rsid w:val="00690269"/>
    <w:rsid w:val="00690FAB"/>
    <w:rsid w:val="006926A9"/>
    <w:rsid w:val="00695458"/>
    <w:rsid w:val="00695CD3"/>
    <w:rsid w:val="00695ECB"/>
    <w:rsid w:val="00696488"/>
    <w:rsid w:val="006964C4"/>
    <w:rsid w:val="00696B22"/>
    <w:rsid w:val="00696D97"/>
    <w:rsid w:val="00696E1B"/>
    <w:rsid w:val="006A082E"/>
    <w:rsid w:val="006A22B3"/>
    <w:rsid w:val="006A27D4"/>
    <w:rsid w:val="006A2CD9"/>
    <w:rsid w:val="006A35E3"/>
    <w:rsid w:val="006A61C5"/>
    <w:rsid w:val="006A67F8"/>
    <w:rsid w:val="006A68D7"/>
    <w:rsid w:val="006A6DE1"/>
    <w:rsid w:val="006A7874"/>
    <w:rsid w:val="006B2184"/>
    <w:rsid w:val="006B2E5D"/>
    <w:rsid w:val="006B3A9B"/>
    <w:rsid w:val="006B6137"/>
    <w:rsid w:val="006B63E6"/>
    <w:rsid w:val="006B6C45"/>
    <w:rsid w:val="006C0A84"/>
    <w:rsid w:val="006C0EEA"/>
    <w:rsid w:val="006C12A6"/>
    <w:rsid w:val="006C19BC"/>
    <w:rsid w:val="006C1EBD"/>
    <w:rsid w:val="006C1FBD"/>
    <w:rsid w:val="006C3458"/>
    <w:rsid w:val="006C39BC"/>
    <w:rsid w:val="006C4730"/>
    <w:rsid w:val="006C52D1"/>
    <w:rsid w:val="006C5847"/>
    <w:rsid w:val="006C5C55"/>
    <w:rsid w:val="006C78FB"/>
    <w:rsid w:val="006D3F66"/>
    <w:rsid w:val="006D4E05"/>
    <w:rsid w:val="006D728A"/>
    <w:rsid w:val="006E0C9B"/>
    <w:rsid w:val="006E1366"/>
    <w:rsid w:val="006E2610"/>
    <w:rsid w:val="006E29A9"/>
    <w:rsid w:val="006E31BD"/>
    <w:rsid w:val="006E4E77"/>
    <w:rsid w:val="006E6B5C"/>
    <w:rsid w:val="006E7472"/>
    <w:rsid w:val="006E7E17"/>
    <w:rsid w:val="006F026A"/>
    <w:rsid w:val="006F2AC5"/>
    <w:rsid w:val="006F5F20"/>
    <w:rsid w:val="006F7AAF"/>
    <w:rsid w:val="0070080D"/>
    <w:rsid w:val="00700ABF"/>
    <w:rsid w:val="00701057"/>
    <w:rsid w:val="00701AE9"/>
    <w:rsid w:val="007064CD"/>
    <w:rsid w:val="00707276"/>
    <w:rsid w:val="00710A75"/>
    <w:rsid w:val="00711BE8"/>
    <w:rsid w:val="00713C0E"/>
    <w:rsid w:val="00713FEF"/>
    <w:rsid w:val="0071488B"/>
    <w:rsid w:val="00714A7B"/>
    <w:rsid w:val="00714B62"/>
    <w:rsid w:val="0071624C"/>
    <w:rsid w:val="007165C7"/>
    <w:rsid w:val="00722E5F"/>
    <w:rsid w:val="00724934"/>
    <w:rsid w:val="00724CA0"/>
    <w:rsid w:val="007267BD"/>
    <w:rsid w:val="00726AD8"/>
    <w:rsid w:val="007301E8"/>
    <w:rsid w:val="007305C9"/>
    <w:rsid w:val="00731A0A"/>
    <w:rsid w:val="007324FB"/>
    <w:rsid w:val="00733096"/>
    <w:rsid w:val="00740346"/>
    <w:rsid w:val="00741653"/>
    <w:rsid w:val="00747E3F"/>
    <w:rsid w:val="00750408"/>
    <w:rsid w:val="00752A69"/>
    <w:rsid w:val="00755102"/>
    <w:rsid w:val="007551C7"/>
    <w:rsid w:val="00755D57"/>
    <w:rsid w:val="00756D96"/>
    <w:rsid w:val="00760A05"/>
    <w:rsid w:val="00761224"/>
    <w:rsid w:val="007624E7"/>
    <w:rsid w:val="00763EA1"/>
    <w:rsid w:val="00764067"/>
    <w:rsid w:val="0076524D"/>
    <w:rsid w:val="0076799D"/>
    <w:rsid w:val="00774659"/>
    <w:rsid w:val="00775322"/>
    <w:rsid w:val="00776F36"/>
    <w:rsid w:val="007777CA"/>
    <w:rsid w:val="007777EC"/>
    <w:rsid w:val="00780099"/>
    <w:rsid w:val="007802F5"/>
    <w:rsid w:val="00781BE2"/>
    <w:rsid w:val="00781C38"/>
    <w:rsid w:val="00782AAD"/>
    <w:rsid w:val="00782FA7"/>
    <w:rsid w:val="0078414B"/>
    <w:rsid w:val="007856F2"/>
    <w:rsid w:val="00786355"/>
    <w:rsid w:val="007877AA"/>
    <w:rsid w:val="00787F18"/>
    <w:rsid w:val="0079022D"/>
    <w:rsid w:val="00791BE8"/>
    <w:rsid w:val="0079260E"/>
    <w:rsid w:val="00792C9B"/>
    <w:rsid w:val="00795029"/>
    <w:rsid w:val="00796EAD"/>
    <w:rsid w:val="00796F11"/>
    <w:rsid w:val="00797A53"/>
    <w:rsid w:val="007A013B"/>
    <w:rsid w:val="007A2033"/>
    <w:rsid w:val="007A2F25"/>
    <w:rsid w:val="007A3633"/>
    <w:rsid w:val="007A450E"/>
    <w:rsid w:val="007A454F"/>
    <w:rsid w:val="007A4897"/>
    <w:rsid w:val="007A6072"/>
    <w:rsid w:val="007A7C6D"/>
    <w:rsid w:val="007B3EBB"/>
    <w:rsid w:val="007B44AC"/>
    <w:rsid w:val="007B629F"/>
    <w:rsid w:val="007B64CF"/>
    <w:rsid w:val="007B6FFC"/>
    <w:rsid w:val="007B71AE"/>
    <w:rsid w:val="007B79D2"/>
    <w:rsid w:val="007B7C3C"/>
    <w:rsid w:val="007C01FB"/>
    <w:rsid w:val="007C089F"/>
    <w:rsid w:val="007C110F"/>
    <w:rsid w:val="007C3217"/>
    <w:rsid w:val="007C3B8F"/>
    <w:rsid w:val="007C4155"/>
    <w:rsid w:val="007C75D3"/>
    <w:rsid w:val="007C7B10"/>
    <w:rsid w:val="007D005B"/>
    <w:rsid w:val="007D0BFE"/>
    <w:rsid w:val="007D15F2"/>
    <w:rsid w:val="007D2BA9"/>
    <w:rsid w:val="007D479B"/>
    <w:rsid w:val="007D57EE"/>
    <w:rsid w:val="007D735E"/>
    <w:rsid w:val="007D7360"/>
    <w:rsid w:val="007D7DA9"/>
    <w:rsid w:val="007E0106"/>
    <w:rsid w:val="007E19D0"/>
    <w:rsid w:val="007E4980"/>
    <w:rsid w:val="007E6C97"/>
    <w:rsid w:val="007E7AF0"/>
    <w:rsid w:val="007F023E"/>
    <w:rsid w:val="007F26DB"/>
    <w:rsid w:val="007F56F7"/>
    <w:rsid w:val="007F60A2"/>
    <w:rsid w:val="007F680B"/>
    <w:rsid w:val="007F68B1"/>
    <w:rsid w:val="007F7649"/>
    <w:rsid w:val="008016D2"/>
    <w:rsid w:val="0080434C"/>
    <w:rsid w:val="00804827"/>
    <w:rsid w:val="0080483D"/>
    <w:rsid w:val="00804DD3"/>
    <w:rsid w:val="008054ED"/>
    <w:rsid w:val="008079CD"/>
    <w:rsid w:val="0081069A"/>
    <w:rsid w:val="00810D97"/>
    <w:rsid w:val="00810EB6"/>
    <w:rsid w:val="00810EC2"/>
    <w:rsid w:val="00811235"/>
    <w:rsid w:val="008125B2"/>
    <w:rsid w:val="00813697"/>
    <w:rsid w:val="00813AA5"/>
    <w:rsid w:val="00813FA9"/>
    <w:rsid w:val="00817357"/>
    <w:rsid w:val="00817E90"/>
    <w:rsid w:val="00820714"/>
    <w:rsid w:val="008209ED"/>
    <w:rsid w:val="00820A0B"/>
    <w:rsid w:val="00821197"/>
    <w:rsid w:val="008211AF"/>
    <w:rsid w:val="00824743"/>
    <w:rsid w:val="0082475A"/>
    <w:rsid w:val="00825068"/>
    <w:rsid w:val="008323A9"/>
    <w:rsid w:val="00832A28"/>
    <w:rsid w:val="00832FE4"/>
    <w:rsid w:val="00837970"/>
    <w:rsid w:val="008415C3"/>
    <w:rsid w:val="0084413F"/>
    <w:rsid w:val="00844487"/>
    <w:rsid w:val="008449F5"/>
    <w:rsid w:val="00846AA3"/>
    <w:rsid w:val="00850085"/>
    <w:rsid w:val="00850175"/>
    <w:rsid w:val="00850B92"/>
    <w:rsid w:val="00850DDE"/>
    <w:rsid w:val="008510AE"/>
    <w:rsid w:val="00855F0C"/>
    <w:rsid w:val="008561C0"/>
    <w:rsid w:val="00863453"/>
    <w:rsid w:val="008635CD"/>
    <w:rsid w:val="00863666"/>
    <w:rsid w:val="00864C0C"/>
    <w:rsid w:val="0086599A"/>
    <w:rsid w:val="00867EE8"/>
    <w:rsid w:val="00870F84"/>
    <w:rsid w:val="008712B0"/>
    <w:rsid w:val="00877694"/>
    <w:rsid w:val="008809BB"/>
    <w:rsid w:val="008811FF"/>
    <w:rsid w:val="00882D92"/>
    <w:rsid w:val="00882E86"/>
    <w:rsid w:val="0088301E"/>
    <w:rsid w:val="00883B5D"/>
    <w:rsid w:val="00884979"/>
    <w:rsid w:val="00887823"/>
    <w:rsid w:val="00891947"/>
    <w:rsid w:val="008921FC"/>
    <w:rsid w:val="008925ED"/>
    <w:rsid w:val="0089544A"/>
    <w:rsid w:val="00896BE9"/>
    <w:rsid w:val="0089749F"/>
    <w:rsid w:val="008A2BD8"/>
    <w:rsid w:val="008A5285"/>
    <w:rsid w:val="008A7B70"/>
    <w:rsid w:val="008A7DA3"/>
    <w:rsid w:val="008B0922"/>
    <w:rsid w:val="008B36A7"/>
    <w:rsid w:val="008B4818"/>
    <w:rsid w:val="008B6472"/>
    <w:rsid w:val="008C0BA5"/>
    <w:rsid w:val="008C1F37"/>
    <w:rsid w:val="008C28BB"/>
    <w:rsid w:val="008C2B90"/>
    <w:rsid w:val="008C3845"/>
    <w:rsid w:val="008C5205"/>
    <w:rsid w:val="008D05B7"/>
    <w:rsid w:val="008D190C"/>
    <w:rsid w:val="008D27C8"/>
    <w:rsid w:val="008D334F"/>
    <w:rsid w:val="008D3C72"/>
    <w:rsid w:val="008D5E12"/>
    <w:rsid w:val="008D6207"/>
    <w:rsid w:val="008D7A8F"/>
    <w:rsid w:val="008E01FC"/>
    <w:rsid w:val="008E108F"/>
    <w:rsid w:val="008E41BB"/>
    <w:rsid w:val="008E57DE"/>
    <w:rsid w:val="008E796B"/>
    <w:rsid w:val="008E7CC0"/>
    <w:rsid w:val="008F7F8C"/>
    <w:rsid w:val="00900122"/>
    <w:rsid w:val="009001A2"/>
    <w:rsid w:val="00900CF5"/>
    <w:rsid w:val="00901DD0"/>
    <w:rsid w:val="009029E0"/>
    <w:rsid w:val="00902D4E"/>
    <w:rsid w:val="009036CF"/>
    <w:rsid w:val="00903B2E"/>
    <w:rsid w:val="00904B1A"/>
    <w:rsid w:val="00905396"/>
    <w:rsid w:val="00905CA5"/>
    <w:rsid w:val="0090752F"/>
    <w:rsid w:val="00910367"/>
    <w:rsid w:val="00912060"/>
    <w:rsid w:val="00914294"/>
    <w:rsid w:val="0091440A"/>
    <w:rsid w:val="0091489F"/>
    <w:rsid w:val="0091651E"/>
    <w:rsid w:val="009179F3"/>
    <w:rsid w:val="009203A7"/>
    <w:rsid w:val="00923068"/>
    <w:rsid w:val="00923929"/>
    <w:rsid w:val="00924D24"/>
    <w:rsid w:val="009253FC"/>
    <w:rsid w:val="009302E8"/>
    <w:rsid w:val="00931B60"/>
    <w:rsid w:val="00933261"/>
    <w:rsid w:val="00933E1E"/>
    <w:rsid w:val="00941930"/>
    <w:rsid w:val="00942EC7"/>
    <w:rsid w:val="00942ED5"/>
    <w:rsid w:val="009435A7"/>
    <w:rsid w:val="009440E6"/>
    <w:rsid w:val="00944C70"/>
    <w:rsid w:val="00951052"/>
    <w:rsid w:val="00953CCC"/>
    <w:rsid w:val="00957DDF"/>
    <w:rsid w:val="00961133"/>
    <w:rsid w:val="00964AE6"/>
    <w:rsid w:val="00964FEA"/>
    <w:rsid w:val="009655B3"/>
    <w:rsid w:val="009655DB"/>
    <w:rsid w:val="00965D3F"/>
    <w:rsid w:val="00965FEB"/>
    <w:rsid w:val="00966354"/>
    <w:rsid w:val="00967B9E"/>
    <w:rsid w:val="00970755"/>
    <w:rsid w:val="009716DB"/>
    <w:rsid w:val="00973212"/>
    <w:rsid w:val="00973FA3"/>
    <w:rsid w:val="00974014"/>
    <w:rsid w:val="00977816"/>
    <w:rsid w:val="009802D6"/>
    <w:rsid w:val="00990E4D"/>
    <w:rsid w:val="00991811"/>
    <w:rsid w:val="00991E99"/>
    <w:rsid w:val="00991EA3"/>
    <w:rsid w:val="009920C7"/>
    <w:rsid w:val="009933AB"/>
    <w:rsid w:val="009944C2"/>
    <w:rsid w:val="00994EE9"/>
    <w:rsid w:val="00995530"/>
    <w:rsid w:val="009A14C4"/>
    <w:rsid w:val="009A3AD7"/>
    <w:rsid w:val="009A4A43"/>
    <w:rsid w:val="009A542E"/>
    <w:rsid w:val="009A584E"/>
    <w:rsid w:val="009A5DB2"/>
    <w:rsid w:val="009A73C3"/>
    <w:rsid w:val="009B012F"/>
    <w:rsid w:val="009B15B1"/>
    <w:rsid w:val="009B522E"/>
    <w:rsid w:val="009B6AA9"/>
    <w:rsid w:val="009B6DC5"/>
    <w:rsid w:val="009B7026"/>
    <w:rsid w:val="009B748F"/>
    <w:rsid w:val="009C173A"/>
    <w:rsid w:val="009C2412"/>
    <w:rsid w:val="009C2812"/>
    <w:rsid w:val="009C3447"/>
    <w:rsid w:val="009C36AB"/>
    <w:rsid w:val="009C6789"/>
    <w:rsid w:val="009C71A6"/>
    <w:rsid w:val="009D09D3"/>
    <w:rsid w:val="009D1F0F"/>
    <w:rsid w:val="009D386E"/>
    <w:rsid w:val="009D3991"/>
    <w:rsid w:val="009D7EF2"/>
    <w:rsid w:val="009E062C"/>
    <w:rsid w:val="009E2287"/>
    <w:rsid w:val="009E26F5"/>
    <w:rsid w:val="009E2E6F"/>
    <w:rsid w:val="009E32D7"/>
    <w:rsid w:val="009E386D"/>
    <w:rsid w:val="009E3E34"/>
    <w:rsid w:val="009E4885"/>
    <w:rsid w:val="009E4BB0"/>
    <w:rsid w:val="009E51C2"/>
    <w:rsid w:val="009F0C71"/>
    <w:rsid w:val="009F1CBB"/>
    <w:rsid w:val="009F1D1F"/>
    <w:rsid w:val="009F2C2E"/>
    <w:rsid w:val="009F2EB4"/>
    <w:rsid w:val="009F3024"/>
    <w:rsid w:val="009F3A0E"/>
    <w:rsid w:val="009F58FB"/>
    <w:rsid w:val="009F5CE3"/>
    <w:rsid w:val="00A03309"/>
    <w:rsid w:val="00A03D65"/>
    <w:rsid w:val="00A04582"/>
    <w:rsid w:val="00A0511B"/>
    <w:rsid w:val="00A053DB"/>
    <w:rsid w:val="00A05875"/>
    <w:rsid w:val="00A110D5"/>
    <w:rsid w:val="00A11116"/>
    <w:rsid w:val="00A11B09"/>
    <w:rsid w:val="00A11F77"/>
    <w:rsid w:val="00A12146"/>
    <w:rsid w:val="00A12CC2"/>
    <w:rsid w:val="00A17D2E"/>
    <w:rsid w:val="00A17DDD"/>
    <w:rsid w:val="00A17DE3"/>
    <w:rsid w:val="00A212B5"/>
    <w:rsid w:val="00A22F61"/>
    <w:rsid w:val="00A2518F"/>
    <w:rsid w:val="00A30ACE"/>
    <w:rsid w:val="00A326C0"/>
    <w:rsid w:val="00A32877"/>
    <w:rsid w:val="00A32D66"/>
    <w:rsid w:val="00A3378D"/>
    <w:rsid w:val="00A3665A"/>
    <w:rsid w:val="00A420DF"/>
    <w:rsid w:val="00A428E7"/>
    <w:rsid w:val="00A4344D"/>
    <w:rsid w:val="00A45260"/>
    <w:rsid w:val="00A52603"/>
    <w:rsid w:val="00A53239"/>
    <w:rsid w:val="00A53EA2"/>
    <w:rsid w:val="00A54C4E"/>
    <w:rsid w:val="00A55740"/>
    <w:rsid w:val="00A5692D"/>
    <w:rsid w:val="00A577B2"/>
    <w:rsid w:val="00A61582"/>
    <w:rsid w:val="00A61EE8"/>
    <w:rsid w:val="00A64CFC"/>
    <w:rsid w:val="00A64D6B"/>
    <w:rsid w:val="00A661F2"/>
    <w:rsid w:val="00A663AB"/>
    <w:rsid w:val="00A669A3"/>
    <w:rsid w:val="00A67864"/>
    <w:rsid w:val="00A74418"/>
    <w:rsid w:val="00A7463C"/>
    <w:rsid w:val="00A75ED8"/>
    <w:rsid w:val="00A76489"/>
    <w:rsid w:val="00A764C7"/>
    <w:rsid w:val="00A77AB7"/>
    <w:rsid w:val="00A77B9A"/>
    <w:rsid w:val="00A81030"/>
    <w:rsid w:val="00A83B9F"/>
    <w:rsid w:val="00A85262"/>
    <w:rsid w:val="00A868A9"/>
    <w:rsid w:val="00A87298"/>
    <w:rsid w:val="00A92082"/>
    <w:rsid w:val="00A9296F"/>
    <w:rsid w:val="00A936C9"/>
    <w:rsid w:val="00A93CB0"/>
    <w:rsid w:val="00A94B7D"/>
    <w:rsid w:val="00A96983"/>
    <w:rsid w:val="00A97EC6"/>
    <w:rsid w:val="00A97F5E"/>
    <w:rsid w:val="00AA2A05"/>
    <w:rsid w:val="00AA3BFA"/>
    <w:rsid w:val="00AA5777"/>
    <w:rsid w:val="00AA6B8C"/>
    <w:rsid w:val="00AB1662"/>
    <w:rsid w:val="00AB3D5F"/>
    <w:rsid w:val="00AB6B79"/>
    <w:rsid w:val="00AC0527"/>
    <w:rsid w:val="00AC141C"/>
    <w:rsid w:val="00AC1935"/>
    <w:rsid w:val="00AC2FFA"/>
    <w:rsid w:val="00AC4E8F"/>
    <w:rsid w:val="00AC5774"/>
    <w:rsid w:val="00AC7302"/>
    <w:rsid w:val="00AD0988"/>
    <w:rsid w:val="00AD24DB"/>
    <w:rsid w:val="00AD3BA5"/>
    <w:rsid w:val="00AE63B7"/>
    <w:rsid w:val="00AE683B"/>
    <w:rsid w:val="00AF0921"/>
    <w:rsid w:val="00AF30EA"/>
    <w:rsid w:val="00AF31EF"/>
    <w:rsid w:val="00AF3518"/>
    <w:rsid w:val="00AF4B4D"/>
    <w:rsid w:val="00AF4D91"/>
    <w:rsid w:val="00AF5BD9"/>
    <w:rsid w:val="00AF6E2B"/>
    <w:rsid w:val="00B030AF"/>
    <w:rsid w:val="00B044E6"/>
    <w:rsid w:val="00B05952"/>
    <w:rsid w:val="00B070D2"/>
    <w:rsid w:val="00B07A0E"/>
    <w:rsid w:val="00B11043"/>
    <w:rsid w:val="00B11BBF"/>
    <w:rsid w:val="00B11E3F"/>
    <w:rsid w:val="00B1374A"/>
    <w:rsid w:val="00B15C2D"/>
    <w:rsid w:val="00B160AF"/>
    <w:rsid w:val="00B17D5B"/>
    <w:rsid w:val="00B20975"/>
    <w:rsid w:val="00B20A16"/>
    <w:rsid w:val="00B21196"/>
    <w:rsid w:val="00B217AC"/>
    <w:rsid w:val="00B21CE0"/>
    <w:rsid w:val="00B233EB"/>
    <w:rsid w:val="00B24FBF"/>
    <w:rsid w:val="00B261E8"/>
    <w:rsid w:val="00B26ADD"/>
    <w:rsid w:val="00B32D54"/>
    <w:rsid w:val="00B34461"/>
    <w:rsid w:val="00B423E6"/>
    <w:rsid w:val="00B44755"/>
    <w:rsid w:val="00B45230"/>
    <w:rsid w:val="00B454DC"/>
    <w:rsid w:val="00B45C15"/>
    <w:rsid w:val="00B45D68"/>
    <w:rsid w:val="00B4621E"/>
    <w:rsid w:val="00B47513"/>
    <w:rsid w:val="00B47AD8"/>
    <w:rsid w:val="00B50928"/>
    <w:rsid w:val="00B54173"/>
    <w:rsid w:val="00B55367"/>
    <w:rsid w:val="00B57D38"/>
    <w:rsid w:val="00B61D5C"/>
    <w:rsid w:val="00B627BF"/>
    <w:rsid w:val="00B63C61"/>
    <w:rsid w:val="00B648AA"/>
    <w:rsid w:val="00B64A56"/>
    <w:rsid w:val="00B65C7D"/>
    <w:rsid w:val="00B67422"/>
    <w:rsid w:val="00B67A2D"/>
    <w:rsid w:val="00B67DC8"/>
    <w:rsid w:val="00B72987"/>
    <w:rsid w:val="00B734E3"/>
    <w:rsid w:val="00B768AE"/>
    <w:rsid w:val="00B76FA2"/>
    <w:rsid w:val="00B80296"/>
    <w:rsid w:val="00B80E32"/>
    <w:rsid w:val="00B81BD1"/>
    <w:rsid w:val="00B82467"/>
    <w:rsid w:val="00B8371F"/>
    <w:rsid w:val="00B839F1"/>
    <w:rsid w:val="00B845EE"/>
    <w:rsid w:val="00B84904"/>
    <w:rsid w:val="00B87B1F"/>
    <w:rsid w:val="00B9268C"/>
    <w:rsid w:val="00B93A45"/>
    <w:rsid w:val="00B93C80"/>
    <w:rsid w:val="00B9438B"/>
    <w:rsid w:val="00B94D2E"/>
    <w:rsid w:val="00B96A39"/>
    <w:rsid w:val="00B96AFD"/>
    <w:rsid w:val="00B96CFC"/>
    <w:rsid w:val="00B9742E"/>
    <w:rsid w:val="00BA0D50"/>
    <w:rsid w:val="00BA2A77"/>
    <w:rsid w:val="00BA3476"/>
    <w:rsid w:val="00BA3BF6"/>
    <w:rsid w:val="00BA5105"/>
    <w:rsid w:val="00BA5750"/>
    <w:rsid w:val="00BA6CA4"/>
    <w:rsid w:val="00BB071F"/>
    <w:rsid w:val="00BB223A"/>
    <w:rsid w:val="00BB4595"/>
    <w:rsid w:val="00BB5A20"/>
    <w:rsid w:val="00BB644E"/>
    <w:rsid w:val="00BB7428"/>
    <w:rsid w:val="00BC0579"/>
    <w:rsid w:val="00BC1143"/>
    <w:rsid w:val="00BC2B57"/>
    <w:rsid w:val="00BC4FC0"/>
    <w:rsid w:val="00BC6138"/>
    <w:rsid w:val="00BC69C1"/>
    <w:rsid w:val="00BD0C51"/>
    <w:rsid w:val="00BD1254"/>
    <w:rsid w:val="00BD19E6"/>
    <w:rsid w:val="00BD1FF7"/>
    <w:rsid w:val="00BD214F"/>
    <w:rsid w:val="00BD3DF2"/>
    <w:rsid w:val="00BD48F4"/>
    <w:rsid w:val="00BD4DC0"/>
    <w:rsid w:val="00BD5540"/>
    <w:rsid w:val="00BD590E"/>
    <w:rsid w:val="00BD6992"/>
    <w:rsid w:val="00BD7485"/>
    <w:rsid w:val="00BE01F6"/>
    <w:rsid w:val="00BE4FE2"/>
    <w:rsid w:val="00BE597A"/>
    <w:rsid w:val="00BE5C59"/>
    <w:rsid w:val="00BE6B52"/>
    <w:rsid w:val="00BE7518"/>
    <w:rsid w:val="00BE79D8"/>
    <w:rsid w:val="00BF0785"/>
    <w:rsid w:val="00BF0D1E"/>
    <w:rsid w:val="00BF231D"/>
    <w:rsid w:val="00BF24FE"/>
    <w:rsid w:val="00BF274E"/>
    <w:rsid w:val="00BF4A78"/>
    <w:rsid w:val="00BF5268"/>
    <w:rsid w:val="00BF6566"/>
    <w:rsid w:val="00C047AA"/>
    <w:rsid w:val="00C05823"/>
    <w:rsid w:val="00C06139"/>
    <w:rsid w:val="00C10AA8"/>
    <w:rsid w:val="00C10F9A"/>
    <w:rsid w:val="00C12118"/>
    <w:rsid w:val="00C129BE"/>
    <w:rsid w:val="00C12F55"/>
    <w:rsid w:val="00C13E2C"/>
    <w:rsid w:val="00C154A8"/>
    <w:rsid w:val="00C16689"/>
    <w:rsid w:val="00C16D11"/>
    <w:rsid w:val="00C16DA7"/>
    <w:rsid w:val="00C17325"/>
    <w:rsid w:val="00C20DC6"/>
    <w:rsid w:val="00C2245A"/>
    <w:rsid w:val="00C227B9"/>
    <w:rsid w:val="00C231BF"/>
    <w:rsid w:val="00C239BF"/>
    <w:rsid w:val="00C247F9"/>
    <w:rsid w:val="00C24D72"/>
    <w:rsid w:val="00C25321"/>
    <w:rsid w:val="00C2577F"/>
    <w:rsid w:val="00C26905"/>
    <w:rsid w:val="00C26D15"/>
    <w:rsid w:val="00C27FDC"/>
    <w:rsid w:val="00C3298C"/>
    <w:rsid w:val="00C354B7"/>
    <w:rsid w:val="00C364B7"/>
    <w:rsid w:val="00C36522"/>
    <w:rsid w:val="00C36E65"/>
    <w:rsid w:val="00C371CA"/>
    <w:rsid w:val="00C376B9"/>
    <w:rsid w:val="00C41D72"/>
    <w:rsid w:val="00C43A18"/>
    <w:rsid w:val="00C449A9"/>
    <w:rsid w:val="00C46F0F"/>
    <w:rsid w:val="00C473B1"/>
    <w:rsid w:val="00C508A7"/>
    <w:rsid w:val="00C510B4"/>
    <w:rsid w:val="00C51195"/>
    <w:rsid w:val="00C51740"/>
    <w:rsid w:val="00C51979"/>
    <w:rsid w:val="00C53C5C"/>
    <w:rsid w:val="00C55221"/>
    <w:rsid w:val="00C55A1C"/>
    <w:rsid w:val="00C56A61"/>
    <w:rsid w:val="00C60006"/>
    <w:rsid w:val="00C603C5"/>
    <w:rsid w:val="00C62050"/>
    <w:rsid w:val="00C62149"/>
    <w:rsid w:val="00C6285C"/>
    <w:rsid w:val="00C63435"/>
    <w:rsid w:val="00C63A5C"/>
    <w:rsid w:val="00C63EC7"/>
    <w:rsid w:val="00C64930"/>
    <w:rsid w:val="00C657EC"/>
    <w:rsid w:val="00C70349"/>
    <w:rsid w:val="00C71F81"/>
    <w:rsid w:val="00C728E6"/>
    <w:rsid w:val="00C7307D"/>
    <w:rsid w:val="00C730E9"/>
    <w:rsid w:val="00C73AE2"/>
    <w:rsid w:val="00C74C61"/>
    <w:rsid w:val="00C76A3E"/>
    <w:rsid w:val="00C77BA0"/>
    <w:rsid w:val="00C77C6F"/>
    <w:rsid w:val="00C80D35"/>
    <w:rsid w:val="00C81516"/>
    <w:rsid w:val="00C8212B"/>
    <w:rsid w:val="00C86BB3"/>
    <w:rsid w:val="00C912F9"/>
    <w:rsid w:val="00C9268B"/>
    <w:rsid w:val="00C93D26"/>
    <w:rsid w:val="00C95D01"/>
    <w:rsid w:val="00CA188E"/>
    <w:rsid w:val="00CA22FE"/>
    <w:rsid w:val="00CA2D64"/>
    <w:rsid w:val="00CA3E26"/>
    <w:rsid w:val="00CA4177"/>
    <w:rsid w:val="00CA48DE"/>
    <w:rsid w:val="00CA4E96"/>
    <w:rsid w:val="00CA5115"/>
    <w:rsid w:val="00CA517A"/>
    <w:rsid w:val="00CA5740"/>
    <w:rsid w:val="00CA5D11"/>
    <w:rsid w:val="00CA61FB"/>
    <w:rsid w:val="00CA7E88"/>
    <w:rsid w:val="00CB05E8"/>
    <w:rsid w:val="00CB4B04"/>
    <w:rsid w:val="00CC146D"/>
    <w:rsid w:val="00CC2739"/>
    <w:rsid w:val="00CC2A5F"/>
    <w:rsid w:val="00CC3ABA"/>
    <w:rsid w:val="00CC5F17"/>
    <w:rsid w:val="00CC60D0"/>
    <w:rsid w:val="00CD04CB"/>
    <w:rsid w:val="00CD0945"/>
    <w:rsid w:val="00CD1135"/>
    <w:rsid w:val="00CD18E6"/>
    <w:rsid w:val="00CD2BCC"/>
    <w:rsid w:val="00CD2E4F"/>
    <w:rsid w:val="00CD2F7D"/>
    <w:rsid w:val="00CD3525"/>
    <w:rsid w:val="00CD4154"/>
    <w:rsid w:val="00CD635A"/>
    <w:rsid w:val="00CD776C"/>
    <w:rsid w:val="00CE1748"/>
    <w:rsid w:val="00CE1FE6"/>
    <w:rsid w:val="00CE207A"/>
    <w:rsid w:val="00CE28F3"/>
    <w:rsid w:val="00CE2C42"/>
    <w:rsid w:val="00CE548B"/>
    <w:rsid w:val="00CE681D"/>
    <w:rsid w:val="00CF09EF"/>
    <w:rsid w:val="00CF4FEA"/>
    <w:rsid w:val="00CF5570"/>
    <w:rsid w:val="00CF6A8B"/>
    <w:rsid w:val="00CF7133"/>
    <w:rsid w:val="00D002C1"/>
    <w:rsid w:val="00D00540"/>
    <w:rsid w:val="00D01965"/>
    <w:rsid w:val="00D03D6E"/>
    <w:rsid w:val="00D04240"/>
    <w:rsid w:val="00D0450D"/>
    <w:rsid w:val="00D055F2"/>
    <w:rsid w:val="00D05A2A"/>
    <w:rsid w:val="00D079DC"/>
    <w:rsid w:val="00D07B8F"/>
    <w:rsid w:val="00D07F0B"/>
    <w:rsid w:val="00D11B3B"/>
    <w:rsid w:val="00D1202F"/>
    <w:rsid w:val="00D13FDD"/>
    <w:rsid w:val="00D14439"/>
    <w:rsid w:val="00D146FD"/>
    <w:rsid w:val="00D15470"/>
    <w:rsid w:val="00D23E62"/>
    <w:rsid w:val="00D240B7"/>
    <w:rsid w:val="00D270CA"/>
    <w:rsid w:val="00D32022"/>
    <w:rsid w:val="00D32821"/>
    <w:rsid w:val="00D333DF"/>
    <w:rsid w:val="00D3524C"/>
    <w:rsid w:val="00D35537"/>
    <w:rsid w:val="00D41351"/>
    <w:rsid w:val="00D44A99"/>
    <w:rsid w:val="00D45D76"/>
    <w:rsid w:val="00D463FC"/>
    <w:rsid w:val="00D511C6"/>
    <w:rsid w:val="00D516F5"/>
    <w:rsid w:val="00D5351C"/>
    <w:rsid w:val="00D53934"/>
    <w:rsid w:val="00D544E3"/>
    <w:rsid w:val="00D62AA8"/>
    <w:rsid w:val="00D64087"/>
    <w:rsid w:val="00D651AD"/>
    <w:rsid w:val="00D6528D"/>
    <w:rsid w:val="00D65418"/>
    <w:rsid w:val="00D71492"/>
    <w:rsid w:val="00D745D1"/>
    <w:rsid w:val="00D75C44"/>
    <w:rsid w:val="00D77EA0"/>
    <w:rsid w:val="00D83B37"/>
    <w:rsid w:val="00D83F12"/>
    <w:rsid w:val="00D8544F"/>
    <w:rsid w:val="00D87B6D"/>
    <w:rsid w:val="00D908FF"/>
    <w:rsid w:val="00D91245"/>
    <w:rsid w:val="00D91CD3"/>
    <w:rsid w:val="00D91E3C"/>
    <w:rsid w:val="00D92803"/>
    <w:rsid w:val="00D929FA"/>
    <w:rsid w:val="00D97945"/>
    <w:rsid w:val="00DA103B"/>
    <w:rsid w:val="00DA26DB"/>
    <w:rsid w:val="00DA354E"/>
    <w:rsid w:val="00DA42BC"/>
    <w:rsid w:val="00DA640F"/>
    <w:rsid w:val="00DB0730"/>
    <w:rsid w:val="00DB105E"/>
    <w:rsid w:val="00DB15EB"/>
    <w:rsid w:val="00DB196E"/>
    <w:rsid w:val="00DB1F96"/>
    <w:rsid w:val="00DB28DC"/>
    <w:rsid w:val="00DB3ADC"/>
    <w:rsid w:val="00DB3FD1"/>
    <w:rsid w:val="00DB5893"/>
    <w:rsid w:val="00DB71F4"/>
    <w:rsid w:val="00DC1128"/>
    <w:rsid w:val="00DC349D"/>
    <w:rsid w:val="00DC3B47"/>
    <w:rsid w:val="00DC45F5"/>
    <w:rsid w:val="00DD17A4"/>
    <w:rsid w:val="00DD1E22"/>
    <w:rsid w:val="00DD4911"/>
    <w:rsid w:val="00DD4CB3"/>
    <w:rsid w:val="00DD5B19"/>
    <w:rsid w:val="00DD6ED3"/>
    <w:rsid w:val="00DD73F9"/>
    <w:rsid w:val="00DD7C1A"/>
    <w:rsid w:val="00DE009F"/>
    <w:rsid w:val="00DE039B"/>
    <w:rsid w:val="00DE0EB2"/>
    <w:rsid w:val="00DE2378"/>
    <w:rsid w:val="00DE2A1D"/>
    <w:rsid w:val="00DE5250"/>
    <w:rsid w:val="00DE72C1"/>
    <w:rsid w:val="00DE7E35"/>
    <w:rsid w:val="00DF091C"/>
    <w:rsid w:val="00DF0C3E"/>
    <w:rsid w:val="00DF3C58"/>
    <w:rsid w:val="00DF4793"/>
    <w:rsid w:val="00DF5B0C"/>
    <w:rsid w:val="00DF682C"/>
    <w:rsid w:val="00DF79EB"/>
    <w:rsid w:val="00DF7BD2"/>
    <w:rsid w:val="00E00CF2"/>
    <w:rsid w:val="00E0103E"/>
    <w:rsid w:val="00E02C88"/>
    <w:rsid w:val="00E03252"/>
    <w:rsid w:val="00E03907"/>
    <w:rsid w:val="00E07E49"/>
    <w:rsid w:val="00E101AF"/>
    <w:rsid w:val="00E12D02"/>
    <w:rsid w:val="00E17DE1"/>
    <w:rsid w:val="00E20800"/>
    <w:rsid w:val="00E214CB"/>
    <w:rsid w:val="00E2202A"/>
    <w:rsid w:val="00E2232F"/>
    <w:rsid w:val="00E24800"/>
    <w:rsid w:val="00E26DDB"/>
    <w:rsid w:val="00E358DF"/>
    <w:rsid w:val="00E3681F"/>
    <w:rsid w:val="00E36C02"/>
    <w:rsid w:val="00E36CA5"/>
    <w:rsid w:val="00E3795D"/>
    <w:rsid w:val="00E40CE8"/>
    <w:rsid w:val="00E431D3"/>
    <w:rsid w:val="00E4323F"/>
    <w:rsid w:val="00E4337E"/>
    <w:rsid w:val="00E4422C"/>
    <w:rsid w:val="00E46C12"/>
    <w:rsid w:val="00E47372"/>
    <w:rsid w:val="00E505E4"/>
    <w:rsid w:val="00E516FD"/>
    <w:rsid w:val="00E53B8F"/>
    <w:rsid w:val="00E54AB6"/>
    <w:rsid w:val="00E56A69"/>
    <w:rsid w:val="00E61A29"/>
    <w:rsid w:val="00E61A93"/>
    <w:rsid w:val="00E62DE0"/>
    <w:rsid w:val="00E63543"/>
    <w:rsid w:val="00E63F6A"/>
    <w:rsid w:val="00E643C6"/>
    <w:rsid w:val="00E643E7"/>
    <w:rsid w:val="00E665BE"/>
    <w:rsid w:val="00E671C2"/>
    <w:rsid w:val="00E677C9"/>
    <w:rsid w:val="00E70489"/>
    <w:rsid w:val="00E70E6A"/>
    <w:rsid w:val="00E713E7"/>
    <w:rsid w:val="00E7143B"/>
    <w:rsid w:val="00E7299B"/>
    <w:rsid w:val="00E74397"/>
    <w:rsid w:val="00E74495"/>
    <w:rsid w:val="00E7484C"/>
    <w:rsid w:val="00E767BC"/>
    <w:rsid w:val="00E8096A"/>
    <w:rsid w:val="00E824A1"/>
    <w:rsid w:val="00E8437A"/>
    <w:rsid w:val="00E86077"/>
    <w:rsid w:val="00E905EE"/>
    <w:rsid w:val="00E96222"/>
    <w:rsid w:val="00EA1581"/>
    <w:rsid w:val="00EA2EBD"/>
    <w:rsid w:val="00EA346F"/>
    <w:rsid w:val="00EA4B62"/>
    <w:rsid w:val="00EA5273"/>
    <w:rsid w:val="00EA5BB8"/>
    <w:rsid w:val="00EA6353"/>
    <w:rsid w:val="00EA7C9A"/>
    <w:rsid w:val="00EB0580"/>
    <w:rsid w:val="00EB08BB"/>
    <w:rsid w:val="00EB0D4D"/>
    <w:rsid w:val="00EB1961"/>
    <w:rsid w:val="00EB440A"/>
    <w:rsid w:val="00EB548A"/>
    <w:rsid w:val="00EC114C"/>
    <w:rsid w:val="00EC2373"/>
    <w:rsid w:val="00EC3271"/>
    <w:rsid w:val="00EC677D"/>
    <w:rsid w:val="00ED0B3D"/>
    <w:rsid w:val="00ED1FED"/>
    <w:rsid w:val="00ED2134"/>
    <w:rsid w:val="00ED48B9"/>
    <w:rsid w:val="00ED50B2"/>
    <w:rsid w:val="00ED72CC"/>
    <w:rsid w:val="00ED7303"/>
    <w:rsid w:val="00ED7FAF"/>
    <w:rsid w:val="00EE10A8"/>
    <w:rsid w:val="00EE156D"/>
    <w:rsid w:val="00EE1CB7"/>
    <w:rsid w:val="00EE448D"/>
    <w:rsid w:val="00EE5705"/>
    <w:rsid w:val="00EE5AC2"/>
    <w:rsid w:val="00EF3B48"/>
    <w:rsid w:val="00EF4BF9"/>
    <w:rsid w:val="00EF4E31"/>
    <w:rsid w:val="00EF5820"/>
    <w:rsid w:val="00EF7494"/>
    <w:rsid w:val="00EF76B6"/>
    <w:rsid w:val="00EF7C21"/>
    <w:rsid w:val="00F0163B"/>
    <w:rsid w:val="00F028CA"/>
    <w:rsid w:val="00F03A52"/>
    <w:rsid w:val="00F03AAD"/>
    <w:rsid w:val="00F04D4E"/>
    <w:rsid w:val="00F06422"/>
    <w:rsid w:val="00F078DC"/>
    <w:rsid w:val="00F07F5B"/>
    <w:rsid w:val="00F12536"/>
    <w:rsid w:val="00F1382E"/>
    <w:rsid w:val="00F13EE1"/>
    <w:rsid w:val="00F13FB3"/>
    <w:rsid w:val="00F148BF"/>
    <w:rsid w:val="00F14972"/>
    <w:rsid w:val="00F14B8D"/>
    <w:rsid w:val="00F1557F"/>
    <w:rsid w:val="00F17C47"/>
    <w:rsid w:val="00F2065A"/>
    <w:rsid w:val="00F20F3B"/>
    <w:rsid w:val="00F22307"/>
    <w:rsid w:val="00F2428C"/>
    <w:rsid w:val="00F31105"/>
    <w:rsid w:val="00F32BCE"/>
    <w:rsid w:val="00F34D13"/>
    <w:rsid w:val="00F35F3E"/>
    <w:rsid w:val="00F369C5"/>
    <w:rsid w:val="00F43719"/>
    <w:rsid w:val="00F439D5"/>
    <w:rsid w:val="00F441AD"/>
    <w:rsid w:val="00F44F31"/>
    <w:rsid w:val="00F457D5"/>
    <w:rsid w:val="00F464C3"/>
    <w:rsid w:val="00F468B8"/>
    <w:rsid w:val="00F46DF1"/>
    <w:rsid w:val="00F47CB0"/>
    <w:rsid w:val="00F5156E"/>
    <w:rsid w:val="00F549B5"/>
    <w:rsid w:val="00F60287"/>
    <w:rsid w:val="00F61837"/>
    <w:rsid w:val="00F64EE3"/>
    <w:rsid w:val="00F65FEC"/>
    <w:rsid w:val="00F66747"/>
    <w:rsid w:val="00F667AC"/>
    <w:rsid w:val="00F67AA6"/>
    <w:rsid w:val="00F67B35"/>
    <w:rsid w:val="00F67C58"/>
    <w:rsid w:val="00F70003"/>
    <w:rsid w:val="00F7036A"/>
    <w:rsid w:val="00F7143F"/>
    <w:rsid w:val="00F72A31"/>
    <w:rsid w:val="00F740CC"/>
    <w:rsid w:val="00F7475A"/>
    <w:rsid w:val="00F74BAB"/>
    <w:rsid w:val="00F770BC"/>
    <w:rsid w:val="00F81A42"/>
    <w:rsid w:val="00F8365A"/>
    <w:rsid w:val="00F839A5"/>
    <w:rsid w:val="00F84071"/>
    <w:rsid w:val="00F848FE"/>
    <w:rsid w:val="00F85122"/>
    <w:rsid w:val="00F856D2"/>
    <w:rsid w:val="00F8573A"/>
    <w:rsid w:val="00F865C5"/>
    <w:rsid w:val="00F86A86"/>
    <w:rsid w:val="00F87B73"/>
    <w:rsid w:val="00F87BE4"/>
    <w:rsid w:val="00F87C23"/>
    <w:rsid w:val="00F902DF"/>
    <w:rsid w:val="00F91493"/>
    <w:rsid w:val="00F92F3A"/>
    <w:rsid w:val="00F94256"/>
    <w:rsid w:val="00F97092"/>
    <w:rsid w:val="00F97858"/>
    <w:rsid w:val="00F97DF6"/>
    <w:rsid w:val="00FA029D"/>
    <w:rsid w:val="00FA0655"/>
    <w:rsid w:val="00FA1E96"/>
    <w:rsid w:val="00FA2BD6"/>
    <w:rsid w:val="00FA322D"/>
    <w:rsid w:val="00FA3CA0"/>
    <w:rsid w:val="00FA641D"/>
    <w:rsid w:val="00FA783C"/>
    <w:rsid w:val="00FA7A99"/>
    <w:rsid w:val="00FB0666"/>
    <w:rsid w:val="00FB1112"/>
    <w:rsid w:val="00FB19FD"/>
    <w:rsid w:val="00FB41BB"/>
    <w:rsid w:val="00FB4980"/>
    <w:rsid w:val="00FB4F3F"/>
    <w:rsid w:val="00FB72A6"/>
    <w:rsid w:val="00FC0512"/>
    <w:rsid w:val="00FC2395"/>
    <w:rsid w:val="00FC2B73"/>
    <w:rsid w:val="00FC3213"/>
    <w:rsid w:val="00FC3258"/>
    <w:rsid w:val="00FC3F31"/>
    <w:rsid w:val="00FC42D1"/>
    <w:rsid w:val="00FC5206"/>
    <w:rsid w:val="00FC5BED"/>
    <w:rsid w:val="00FC7BAC"/>
    <w:rsid w:val="00FD2BBD"/>
    <w:rsid w:val="00FD2CCB"/>
    <w:rsid w:val="00FD3441"/>
    <w:rsid w:val="00FD35ED"/>
    <w:rsid w:val="00FD3C33"/>
    <w:rsid w:val="00FD5D8F"/>
    <w:rsid w:val="00FD7B53"/>
    <w:rsid w:val="00FE061E"/>
    <w:rsid w:val="00FE0E62"/>
    <w:rsid w:val="00FE1147"/>
    <w:rsid w:val="00FE1A33"/>
    <w:rsid w:val="00FE1F0B"/>
    <w:rsid w:val="00FE3139"/>
    <w:rsid w:val="00FE43BB"/>
    <w:rsid w:val="00FF0402"/>
    <w:rsid w:val="00FF1701"/>
    <w:rsid w:val="00FF1F64"/>
    <w:rsid w:val="00FF27DD"/>
    <w:rsid w:val="00FF3A19"/>
    <w:rsid w:val="00FF6F7D"/>
    <w:rsid w:val="00FF7473"/>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nhideWhenUsed/>
    <w:qFormat/>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customStyle="1" w:styleId="Comments">
    <w:name w:val="Comments"/>
    <w:basedOn w:val="Normal"/>
    <w:link w:val="CommentsChar"/>
    <w:qFormat/>
    <w:rsid w:val="00786355"/>
    <w:pPr>
      <w:spacing w:before="40" w:after="0"/>
    </w:pPr>
    <w:rPr>
      <w:rFonts w:ascii="Arial" w:eastAsia="MS Mincho" w:hAnsi="Arial"/>
      <w:i/>
      <w:sz w:val="18"/>
      <w:szCs w:val="24"/>
      <w:lang w:val="en-GB" w:eastAsia="en-GB"/>
    </w:rPr>
  </w:style>
  <w:style w:type="character" w:customStyle="1" w:styleId="CommentsChar">
    <w:name w:val="Comments Char"/>
    <w:link w:val="Comments"/>
    <w:rsid w:val="00786355"/>
    <w:rPr>
      <w:rFonts w:ascii="Arial" w:eastAsia="MS Mincho" w:hAnsi="Arial" w:cs="Times New Roman"/>
      <w:i/>
      <w:kern w:val="0"/>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nhideWhenUsed/>
    <w:qFormat/>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customStyle="1" w:styleId="Comments">
    <w:name w:val="Comments"/>
    <w:basedOn w:val="Normal"/>
    <w:link w:val="CommentsChar"/>
    <w:qFormat/>
    <w:rsid w:val="00786355"/>
    <w:pPr>
      <w:spacing w:before="40" w:after="0"/>
    </w:pPr>
    <w:rPr>
      <w:rFonts w:ascii="Arial" w:eastAsia="MS Mincho" w:hAnsi="Arial"/>
      <w:i/>
      <w:sz w:val="18"/>
      <w:szCs w:val="24"/>
      <w:lang w:val="en-GB" w:eastAsia="en-GB"/>
    </w:rPr>
  </w:style>
  <w:style w:type="character" w:customStyle="1" w:styleId="CommentsChar">
    <w:name w:val="Comments Char"/>
    <w:link w:val="Comments"/>
    <w:rsid w:val="00786355"/>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83961857">
      <w:bodyDiv w:val="1"/>
      <w:marLeft w:val="0"/>
      <w:marRight w:val="0"/>
      <w:marTop w:val="0"/>
      <w:marBottom w:val="0"/>
      <w:divBdr>
        <w:top w:val="none" w:sz="0" w:space="0" w:color="auto"/>
        <w:left w:val="none" w:sz="0" w:space="0" w:color="auto"/>
        <w:bottom w:val="none" w:sz="0" w:space="0" w:color="auto"/>
        <w:right w:val="none" w:sz="0" w:space="0" w:color="auto"/>
      </w:divBdr>
    </w:div>
    <w:div w:id="347563144">
      <w:bodyDiv w:val="1"/>
      <w:marLeft w:val="0"/>
      <w:marRight w:val="0"/>
      <w:marTop w:val="0"/>
      <w:marBottom w:val="0"/>
      <w:divBdr>
        <w:top w:val="none" w:sz="0" w:space="0" w:color="auto"/>
        <w:left w:val="none" w:sz="0" w:space="0" w:color="auto"/>
        <w:bottom w:val="none" w:sz="0" w:space="0" w:color="auto"/>
        <w:right w:val="none" w:sz="0" w:space="0" w:color="auto"/>
      </w:divBdr>
    </w:div>
    <w:div w:id="414787768">
      <w:bodyDiv w:val="1"/>
      <w:marLeft w:val="0"/>
      <w:marRight w:val="0"/>
      <w:marTop w:val="0"/>
      <w:marBottom w:val="0"/>
      <w:divBdr>
        <w:top w:val="none" w:sz="0" w:space="0" w:color="auto"/>
        <w:left w:val="none" w:sz="0" w:space="0" w:color="auto"/>
        <w:bottom w:val="none" w:sz="0" w:space="0" w:color="auto"/>
        <w:right w:val="none" w:sz="0" w:space="0" w:color="auto"/>
      </w:divBdr>
    </w:div>
    <w:div w:id="479267614">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956789801">
      <w:bodyDiv w:val="1"/>
      <w:marLeft w:val="0"/>
      <w:marRight w:val="0"/>
      <w:marTop w:val="0"/>
      <w:marBottom w:val="0"/>
      <w:divBdr>
        <w:top w:val="none" w:sz="0" w:space="0" w:color="auto"/>
        <w:left w:val="none" w:sz="0" w:space="0" w:color="auto"/>
        <w:bottom w:val="none" w:sz="0" w:space="0" w:color="auto"/>
        <w:right w:val="none" w:sz="0" w:space="0" w:color="auto"/>
      </w:divBdr>
    </w:div>
    <w:div w:id="1056591273">
      <w:bodyDiv w:val="1"/>
      <w:marLeft w:val="0"/>
      <w:marRight w:val="0"/>
      <w:marTop w:val="0"/>
      <w:marBottom w:val="0"/>
      <w:divBdr>
        <w:top w:val="none" w:sz="0" w:space="0" w:color="auto"/>
        <w:left w:val="none" w:sz="0" w:space="0" w:color="auto"/>
        <w:bottom w:val="none" w:sz="0" w:space="0" w:color="auto"/>
        <w:right w:val="none" w:sz="0" w:space="0" w:color="auto"/>
      </w:divBdr>
    </w:div>
    <w:div w:id="1149325790">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 w:id="212384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fontTable" Target="fontTable.xml"/><Relationship Id="rId21" Type="http://schemas.openxmlformats.org/officeDocument/2006/relationships/image" Target="media/image13.png"/><Relationship Id="rId34" Type="http://schemas.openxmlformats.org/officeDocument/2006/relationships/image" Target="media/image26.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8EAC1-322C-4456-89CA-D2FA018C7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15</Pages>
  <Words>3065</Words>
  <Characters>17477</Characters>
  <Application>Microsoft Office Word</Application>
  <DocSecurity>0</DocSecurity>
  <Lines>145</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QC</cp:lastModifiedBy>
  <cp:revision>43</cp:revision>
  <dcterms:created xsi:type="dcterms:W3CDTF">2018-05-12T00:26:00Z</dcterms:created>
  <dcterms:modified xsi:type="dcterms:W3CDTF">2018-05-12T03:28:00Z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y fmtid="{D5CDD505-2E9C-101B-9397-08002B2CF9AE}" pid="3" name="NSCPROP_SA">
    <vt:lpwstr>D:\삼성\1. 업무관련\0. 표준화회의\3GPP_RAN1#92\회의준비\기고문준비\초안\R1-180xxxx for procedure v1.docx</vt:lpwstr>
  </property>
</Properties>
</file>