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D615C" w:rsidRPr="00341F13" w:rsidRDefault="00CD615C" w:rsidP="007D7278">
      <w:pPr>
        <w:pStyle w:val="ad"/>
        <w:widowControl w:val="0"/>
        <w:tabs>
          <w:tab w:val="right" w:pos="9781"/>
        </w:tabs>
        <w:snapToGrid w:val="0"/>
        <w:ind w:left="-2" w:right="-57"/>
        <w:rPr>
          <w:rFonts w:cs="Arial"/>
          <w:bCs/>
          <w:sz w:val="22"/>
        </w:rPr>
      </w:pPr>
      <w:r w:rsidRPr="0052231C">
        <w:rPr>
          <w:rFonts w:cs="Arial"/>
          <w:bCs/>
          <w:sz w:val="22"/>
        </w:rPr>
        <w:t xml:space="preserve">3GPP TSG RAN WG1 </w:t>
      </w:r>
      <w:r>
        <w:rPr>
          <w:rFonts w:cs="Arial"/>
          <w:bCs/>
          <w:sz w:val="22"/>
        </w:rPr>
        <w:t xml:space="preserve">Meeting </w:t>
      </w:r>
      <w:r w:rsidR="00BF0C85">
        <w:rPr>
          <w:rFonts w:eastAsiaTheme="minorEastAsia" w:cs="Arial"/>
          <w:bCs/>
          <w:sz w:val="22"/>
          <w:lang w:eastAsia="zh-CN"/>
        </w:rPr>
        <w:t>#9</w:t>
      </w:r>
      <w:r w:rsidR="00D96D2F">
        <w:rPr>
          <w:rFonts w:eastAsiaTheme="minorEastAsia" w:cs="Arial" w:hint="eastAsia"/>
          <w:bCs/>
          <w:sz w:val="22"/>
          <w:lang w:eastAsia="zh-CN"/>
        </w:rPr>
        <w:t>3</w:t>
      </w:r>
      <w:r w:rsidRPr="0052231C">
        <w:rPr>
          <w:rFonts w:cs="Arial"/>
          <w:bCs/>
          <w:sz w:val="22"/>
        </w:rPr>
        <w:tab/>
      </w:r>
      <w:r w:rsidRPr="0052231C">
        <w:rPr>
          <w:rFonts w:cs="Arial"/>
          <w:bCs/>
          <w:sz w:val="22"/>
        </w:rPr>
        <w:tab/>
      </w:r>
      <w:r>
        <w:rPr>
          <w:rFonts w:cs="Arial"/>
          <w:bCs/>
          <w:sz w:val="22"/>
        </w:rPr>
        <w:t>R1-</w:t>
      </w:r>
      <w:r w:rsidR="00341F13" w:rsidRPr="00341F13">
        <w:rPr>
          <w:rFonts w:cs="Arial"/>
          <w:bCs/>
          <w:sz w:val="22"/>
        </w:rPr>
        <w:t>1</w:t>
      </w:r>
      <w:r w:rsidR="00341F13" w:rsidRPr="00341F13">
        <w:rPr>
          <w:rFonts w:cs="Arial" w:hint="eastAsia"/>
          <w:bCs/>
          <w:sz w:val="22"/>
        </w:rPr>
        <w:t>806304</w:t>
      </w:r>
    </w:p>
    <w:p w:rsidR="00FB4F37" w:rsidRPr="006C1AC0" w:rsidRDefault="00404096" w:rsidP="00BF0C85">
      <w:pPr>
        <w:pStyle w:val="ad"/>
        <w:widowControl w:val="0"/>
        <w:tabs>
          <w:tab w:val="right" w:pos="9781"/>
        </w:tabs>
        <w:snapToGrid w:val="0"/>
        <w:ind w:left="-2" w:right="-57"/>
        <w:rPr>
          <w:rFonts w:cs="Arial"/>
          <w:bCs/>
          <w:strike/>
          <w:sz w:val="22"/>
        </w:rPr>
      </w:pPr>
      <w:proofErr w:type="spellStart"/>
      <w:r w:rsidRPr="00404096">
        <w:rPr>
          <w:sz w:val="22"/>
          <w:szCs w:val="22"/>
        </w:rPr>
        <w:t>Busan</w:t>
      </w:r>
      <w:proofErr w:type="spellEnd"/>
      <w:r w:rsidRPr="00404096">
        <w:rPr>
          <w:sz w:val="22"/>
          <w:szCs w:val="22"/>
        </w:rPr>
        <w:t>, Korea, May 21</w:t>
      </w:r>
      <w:r w:rsidRPr="00404096">
        <w:rPr>
          <w:sz w:val="22"/>
          <w:szCs w:val="22"/>
          <w:vertAlign w:val="superscript"/>
        </w:rPr>
        <w:t>st</w:t>
      </w:r>
      <w:r w:rsidRPr="00404096">
        <w:rPr>
          <w:sz w:val="22"/>
          <w:szCs w:val="22"/>
        </w:rPr>
        <w:t xml:space="preserve"> – 25</w:t>
      </w:r>
      <w:r w:rsidRPr="00404096">
        <w:rPr>
          <w:sz w:val="22"/>
          <w:szCs w:val="22"/>
          <w:vertAlign w:val="superscript"/>
        </w:rPr>
        <w:t>th</w:t>
      </w:r>
      <w:r w:rsidR="00CF71B1" w:rsidRPr="00404096">
        <w:rPr>
          <w:rFonts w:hint="eastAsia"/>
          <w:sz w:val="22"/>
          <w:szCs w:val="22"/>
        </w:rPr>
        <w:t>,</w:t>
      </w:r>
      <w:r w:rsidR="00CF71B1" w:rsidRPr="00496271">
        <w:rPr>
          <w:sz w:val="22"/>
          <w:szCs w:val="22"/>
        </w:rPr>
        <w:t xml:space="preserve"> 2018</w:t>
      </w:r>
    </w:p>
    <w:p w:rsidR="00FB4F37" w:rsidRPr="0052231C" w:rsidRDefault="00FB4F37" w:rsidP="00FB4F37">
      <w:pPr>
        <w:pStyle w:val="ad"/>
        <w:ind w:left="-2"/>
        <w:rPr>
          <w:sz w:val="22"/>
          <w:szCs w:val="22"/>
        </w:rPr>
      </w:pPr>
    </w:p>
    <w:p w:rsidR="00FB4F37" w:rsidRPr="0052231C" w:rsidRDefault="00FB4F37" w:rsidP="00FB4F37">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FB4F37" w:rsidRPr="0052231C" w:rsidRDefault="00FB4F37" w:rsidP="00FB4F37">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1D4000">
        <w:rPr>
          <w:rFonts w:eastAsiaTheme="minorEastAsia" w:hint="eastAsia"/>
          <w:sz w:val="22"/>
          <w:szCs w:val="22"/>
          <w:lang w:eastAsia="zh-CN"/>
        </w:rPr>
        <w:t xml:space="preserve">CQI and MCS </w:t>
      </w:r>
      <w:r w:rsidR="00341F13">
        <w:rPr>
          <w:rFonts w:eastAsiaTheme="minorEastAsia" w:hint="eastAsia"/>
          <w:sz w:val="22"/>
          <w:szCs w:val="22"/>
          <w:lang w:eastAsia="zh-CN"/>
        </w:rPr>
        <w:t xml:space="preserve">design </w:t>
      </w:r>
      <w:r w:rsidR="001D4000">
        <w:rPr>
          <w:rFonts w:eastAsiaTheme="minorEastAsia" w:hint="eastAsia"/>
          <w:sz w:val="22"/>
          <w:szCs w:val="22"/>
          <w:lang w:eastAsia="zh-CN"/>
        </w:rPr>
        <w:t>for NR URLLC</w:t>
      </w:r>
      <w:r w:rsidR="00B42DBB">
        <w:rPr>
          <w:rFonts w:eastAsiaTheme="minorEastAsia" w:hint="eastAsia"/>
          <w:sz w:val="22"/>
          <w:szCs w:val="22"/>
          <w:lang w:eastAsia="zh-CN"/>
        </w:rPr>
        <w:t xml:space="preserve"> </w:t>
      </w:r>
    </w:p>
    <w:p w:rsidR="00FB4F37" w:rsidRPr="0052231C" w:rsidRDefault="00FB4F37" w:rsidP="00FB4F37">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101CF1">
        <w:rPr>
          <w:rFonts w:eastAsiaTheme="minorEastAsia" w:hint="eastAsia"/>
          <w:sz w:val="22"/>
          <w:szCs w:val="22"/>
          <w:lang w:eastAsia="zh-CN"/>
        </w:rPr>
        <w:t>7</w:t>
      </w:r>
      <w:r>
        <w:rPr>
          <w:rFonts w:eastAsia="宋体"/>
          <w:sz w:val="22"/>
          <w:szCs w:val="22"/>
          <w:lang w:eastAsia="zh-CN"/>
        </w:rPr>
        <w:t>.</w:t>
      </w:r>
      <w:r w:rsidR="00CF71B1">
        <w:rPr>
          <w:rFonts w:eastAsia="宋体" w:hint="eastAsia"/>
          <w:sz w:val="22"/>
          <w:szCs w:val="22"/>
          <w:lang w:eastAsia="zh-CN"/>
        </w:rPr>
        <w:t>2.1</w:t>
      </w:r>
    </w:p>
    <w:p w:rsidR="00FB4F37" w:rsidRPr="0052231C" w:rsidRDefault="00FB4F37" w:rsidP="00FB4F37">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73674D">
      <w:pPr>
        <w:pStyle w:val="1"/>
      </w:pPr>
      <w:r w:rsidRPr="0052231C">
        <w:t>Introduction</w:t>
      </w:r>
    </w:p>
    <w:p w:rsidR="000323F9" w:rsidRPr="000323F9" w:rsidRDefault="008B5D16" w:rsidP="00D92881">
      <w:pPr>
        <w:pStyle w:val="a0"/>
        <w:spacing w:beforeLines="50"/>
        <w:rPr>
          <w:rFonts w:eastAsia="宋体"/>
          <w:lang w:eastAsia="zh-CN"/>
        </w:rPr>
      </w:pPr>
      <w:r w:rsidRPr="008B5D16">
        <w:rPr>
          <w:rFonts w:eastAsia="宋体"/>
          <w:lang w:eastAsia="zh-CN"/>
        </w:rPr>
        <w:t>In RAN1#9</w:t>
      </w:r>
      <w:r w:rsidR="006C1AC0">
        <w:rPr>
          <w:rFonts w:eastAsia="宋体" w:hint="eastAsia"/>
          <w:lang w:eastAsia="zh-CN"/>
        </w:rPr>
        <w:t>2</w:t>
      </w:r>
      <w:r w:rsidR="004165DD">
        <w:rPr>
          <w:rFonts w:eastAsia="宋体" w:hint="eastAsia"/>
          <w:lang w:eastAsia="zh-CN"/>
        </w:rPr>
        <w:t>bis</w:t>
      </w:r>
      <w:r w:rsidRPr="008B5D16">
        <w:rPr>
          <w:rFonts w:eastAsia="宋体"/>
          <w:lang w:eastAsia="zh-CN"/>
        </w:rPr>
        <w:t xml:space="preserve"> meeting</w:t>
      </w:r>
      <w:r w:rsidR="00CC31B0">
        <w:rPr>
          <w:rFonts w:eastAsia="宋体" w:hint="eastAsia"/>
          <w:lang w:eastAsia="zh-CN"/>
        </w:rPr>
        <w:t xml:space="preserve"> [1]</w:t>
      </w:r>
      <w:r w:rsidRPr="008B5D16">
        <w:rPr>
          <w:rFonts w:eastAsia="宋体"/>
          <w:lang w:eastAsia="zh-CN"/>
        </w:rPr>
        <w:t xml:space="preserve">, the following agreements </w:t>
      </w:r>
      <w:r>
        <w:rPr>
          <w:rFonts w:eastAsia="宋体" w:hint="eastAsia"/>
          <w:lang w:eastAsia="zh-CN"/>
        </w:rPr>
        <w:t>on target BLER</w:t>
      </w:r>
      <w:r w:rsidR="004165DD">
        <w:rPr>
          <w:rFonts w:eastAsia="宋体" w:hint="eastAsia"/>
          <w:lang w:eastAsia="zh-CN"/>
        </w:rPr>
        <w:t xml:space="preserve"> </w:t>
      </w:r>
      <w:r w:rsidR="00922C24">
        <w:rPr>
          <w:rFonts w:eastAsia="宋体" w:hint="eastAsia"/>
          <w:lang w:eastAsia="zh-CN"/>
        </w:rPr>
        <w:t xml:space="preserve">and CQI/MCS </w:t>
      </w:r>
      <w:r w:rsidRPr="008B5D16">
        <w:rPr>
          <w:rFonts w:eastAsia="宋体"/>
          <w:lang w:eastAsia="zh-CN"/>
        </w:rPr>
        <w:t>for URLLC</w:t>
      </w:r>
      <w:r w:rsidRPr="000323F9">
        <w:rPr>
          <w:rFonts w:eastAsia="宋体"/>
          <w:lang w:eastAsia="zh-CN"/>
        </w:rPr>
        <w:t xml:space="preserve"> have been made</w:t>
      </w:r>
      <w:r w:rsidRPr="008B5D16">
        <w:rPr>
          <w:rFonts w:eastAsia="宋体"/>
          <w:lang w:eastAsia="zh-CN"/>
        </w:rPr>
        <w:t>:</w:t>
      </w:r>
    </w:p>
    <w:p w:rsidR="00602D20" w:rsidRPr="00602D20" w:rsidRDefault="00602D20" w:rsidP="00D92881">
      <w:pPr>
        <w:spacing w:beforeLines="50" w:after="120"/>
        <w:rPr>
          <w:rFonts w:eastAsia="宋体"/>
          <w:b/>
          <w:highlight w:val="green"/>
          <w:lang w:eastAsia="zh-CN"/>
        </w:rPr>
      </w:pPr>
      <w:r w:rsidRPr="00602D20">
        <w:rPr>
          <w:rFonts w:eastAsia="宋体"/>
          <w:b/>
          <w:highlight w:val="green"/>
          <w:lang w:eastAsia="zh-CN"/>
        </w:rPr>
        <w:t>Agreements:</w:t>
      </w:r>
    </w:p>
    <w:p w:rsidR="00602D20" w:rsidRPr="004165DD" w:rsidRDefault="00602D20" w:rsidP="00D92881">
      <w:pPr>
        <w:numPr>
          <w:ilvl w:val="0"/>
          <w:numId w:val="26"/>
        </w:numPr>
        <w:spacing w:beforeLines="50" w:after="120"/>
        <w:jc w:val="both"/>
        <w:rPr>
          <w:rFonts w:eastAsia="Arial Unicode MS"/>
        </w:rPr>
      </w:pPr>
      <w:r w:rsidRPr="004165DD">
        <w:rPr>
          <w:rFonts w:eastAsia="Arial Unicode MS"/>
        </w:rPr>
        <w:t>The two BLER targets that are configurable for URLLC for CSI reporting are:</w:t>
      </w:r>
    </w:p>
    <w:p w:rsidR="00602D20" w:rsidRPr="00C44AAC" w:rsidRDefault="00602D20" w:rsidP="00D92881">
      <w:pPr>
        <w:numPr>
          <w:ilvl w:val="1"/>
          <w:numId w:val="25"/>
        </w:numPr>
        <w:spacing w:beforeLines="50" w:after="120"/>
      </w:pPr>
      <w:r w:rsidRPr="00C44AAC">
        <w:t>Option B. (10-1, 10-5)</w:t>
      </w:r>
    </w:p>
    <w:p w:rsidR="00602D20" w:rsidRPr="00C44AAC" w:rsidRDefault="00602D20" w:rsidP="00D92881">
      <w:pPr>
        <w:numPr>
          <w:ilvl w:val="1"/>
          <w:numId w:val="25"/>
        </w:numPr>
        <w:spacing w:beforeLines="50" w:after="120"/>
      </w:pPr>
      <w:r w:rsidRPr="00C44AAC">
        <w:t>Note: The definition of the test case for the BLER target of 10-5 should take into account channel and interference variations and estimation errors.</w:t>
      </w:r>
    </w:p>
    <w:p w:rsidR="00602D20" w:rsidRPr="004165DD" w:rsidRDefault="00602D20" w:rsidP="00D92881">
      <w:pPr>
        <w:pStyle w:val="a0"/>
        <w:spacing w:beforeLines="50"/>
        <w:rPr>
          <w:rFonts w:eastAsia="宋体"/>
          <w:b/>
          <w:highlight w:val="green"/>
          <w:lang w:eastAsia="zh-CN"/>
        </w:rPr>
      </w:pPr>
      <w:r w:rsidRPr="004165DD">
        <w:rPr>
          <w:rFonts w:eastAsia="宋体"/>
          <w:b/>
          <w:highlight w:val="green"/>
          <w:lang w:eastAsia="zh-CN"/>
        </w:rPr>
        <w:t>Agreements:</w:t>
      </w:r>
    </w:p>
    <w:p w:rsidR="00602D20" w:rsidRPr="00647C23" w:rsidRDefault="00602D20" w:rsidP="00D92881">
      <w:pPr>
        <w:numPr>
          <w:ilvl w:val="0"/>
          <w:numId w:val="26"/>
        </w:numPr>
        <w:spacing w:beforeLines="50" w:after="120"/>
        <w:jc w:val="both"/>
        <w:rPr>
          <w:rFonts w:eastAsia="Arial Unicode MS"/>
        </w:rPr>
      </w:pPr>
      <w:r w:rsidRPr="00647C23">
        <w:rPr>
          <w:rFonts w:eastAsia="Arial Unicode MS"/>
        </w:rPr>
        <w:t>Highest spectral efficiency for CQI based on 10-5 BLER target for URLLC is no more than 772/1024*6</w:t>
      </w:r>
    </w:p>
    <w:p w:rsidR="00602D20" w:rsidRPr="00647C23" w:rsidRDefault="00602D20" w:rsidP="00D92881">
      <w:pPr>
        <w:numPr>
          <w:ilvl w:val="0"/>
          <w:numId w:val="26"/>
        </w:numPr>
        <w:spacing w:beforeLines="50" w:after="120"/>
        <w:jc w:val="both"/>
        <w:rPr>
          <w:rFonts w:eastAsia="Arial Unicode MS"/>
        </w:rPr>
      </w:pPr>
      <w:r w:rsidRPr="00647C23">
        <w:rPr>
          <w:rFonts w:eastAsia="Arial Unicode MS"/>
        </w:rPr>
        <w:t>Highest spectral efficiency for CQI based on 10-1 BLER target for URLLC is no more than 873/1024*6</w:t>
      </w:r>
    </w:p>
    <w:p w:rsidR="00602D20" w:rsidRPr="00647C23" w:rsidRDefault="00602D20" w:rsidP="00D92881">
      <w:pPr>
        <w:numPr>
          <w:ilvl w:val="1"/>
          <w:numId w:val="26"/>
        </w:numPr>
        <w:spacing w:beforeLines="50" w:after="120"/>
        <w:jc w:val="both"/>
        <w:rPr>
          <w:rFonts w:eastAsia="Arial Unicode MS"/>
        </w:rPr>
      </w:pPr>
      <w:r w:rsidRPr="00647C23">
        <w:rPr>
          <w:rFonts w:eastAsia="Arial Unicode MS"/>
        </w:rPr>
        <w:t xml:space="preserve">It doesn’t necessarily mean that the CQI table introduced for </w:t>
      </w:r>
      <w:proofErr w:type="spellStart"/>
      <w:r w:rsidRPr="00647C23">
        <w:rPr>
          <w:rFonts w:eastAsia="Arial Unicode MS"/>
        </w:rPr>
        <w:t>eMBB</w:t>
      </w:r>
      <w:proofErr w:type="spellEnd"/>
      <w:r w:rsidRPr="00647C23">
        <w:rPr>
          <w:rFonts w:eastAsia="Arial Unicode MS"/>
        </w:rPr>
        <w:t xml:space="preserve"> </w:t>
      </w:r>
      <w:proofErr w:type="spellStart"/>
      <w:r w:rsidRPr="00647C23">
        <w:rPr>
          <w:rFonts w:eastAsia="Arial Unicode MS"/>
        </w:rPr>
        <w:t>can not</w:t>
      </w:r>
      <w:proofErr w:type="spellEnd"/>
      <w:r w:rsidRPr="00647C23">
        <w:rPr>
          <w:rFonts w:eastAsia="Arial Unicode MS"/>
        </w:rPr>
        <w:t xml:space="preserve"> be directly reused for URLLC – it’s still a separate discussion</w:t>
      </w:r>
    </w:p>
    <w:p w:rsidR="00602D20" w:rsidRPr="00647C23" w:rsidRDefault="00602D20" w:rsidP="00D92881">
      <w:pPr>
        <w:numPr>
          <w:ilvl w:val="0"/>
          <w:numId w:val="26"/>
        </w:numPr>
        <w:spacing w:beforeLines="50" w:after="120"/>
        <w:jc w:val="both"/>
        <w:rPr>
          <w:rFonts w:eastAsia="Arial Unicode MS"/>
        </w:rPr>
      </w:pPr>
      <w:r w:rsidRPr="00647C23">
        <w:rPr>
          <w:rFonts w:eastAsia="Arial Unicode MS"/>
        </w:rPr>
        <w:t xml:space="preserve">Note that </w:t>
      </w:r>
    </w:p>
    <w:p w:rsidR="00602D20" w:rsidRDefault="00602D20" w:rsidP="00D92881">
      <w:pPr>
        <w:numPr>
          <w:ilvl w:val="1"/>
          <w:numId w:val="26"/>
        </w:numPr>
        <w:spacing w:beforeLines="50" w:after="120"/>
        <w:jc w:val="both"/>
        <w:rPr>
          <w:rFonts w:eastAsia="Arial Unicode MS"/>
        </w:rPr>
      </w:pPr>
      <w:r w:rsidRPr="00647C23">
        <w:rPr>
          <w:rFonts w:eastAsia="Arial Unicode MS"/>
        </w:rPr>
        <w:t>Whether or not to have two tables or a single table covering both BLER targets is a separate issue</w:t>
      </w:r>
    </w:p>
    <w:p w:rsidR="00602D20" w:rsidRPr="004165DD" w:rsidRDefault="00602D20" w:rsidP="00D92881">
      <w:pPr>
        <w:pStyle w:val="a0"/>
        <w:spacing w:beforeLines="50"/>
        <w:rPr>
          <w:rFonts w:eastAsia="宋体"/>
          <w:b/>
          <w:highlight w:val="green"/>
          <w:lang w:eastAsia="zh-CN"/>
        </w:rPr>
      </w:pPr>
      <w:r w:rsidRPr="004165DD">
        <w:rPr>
          <w:rFonts w:eastAsia="宋体"/>
          <w:b/>
          <w:highlight w:val="green"/>
          <w:lang w:eastAsia="zh-CN"/>
        </w:rPr>
        <w:t>Agreements:</w:t>
      </w:r>
    </w:p>
    <w:p w:rsidR="00602D20" w:rsidRPr="00760BCB" w:rsidRDefault="00602D20" w:rsidP="00D92881">
      <w:pPr>
        <w:numPr>
          <w:ilvl w:val="0"/>
          <w:numId w:val="26"/>
        </w:numPr>
        <w:spacing w:beforeLines="50" w:after="120"/>
        <w:jc w:val="both"/>
        <w:rPr>
          <w:rFonts w:eastAsia="Arial Unicode MS"/>
        </w:rPr>
      </w:pPr>
      <w:r w:rsidRPr="00760BCB">
        <w:rPr>
          <w:rFonts w:eastAsia="Arial Unicode MS"/>
        </w:rPr>
        <w:t>In total, there are two CQI tables for URLLC CQI reporting</w:t>
      </w:r>
    </w:p>
    <w:p w:rsidR="00602D20" w:rsidRPr="00205679" w:rsidRDefault="00602D20" w:rsidP="00D92881">
      <w:pPr>
        <w:numPr>
          <w:ilvl w:val="1"/>
          <w:numId w:val="25"/>
        </w:numPr>
        <w:spacing w:beforeLines="50" w:after="120"/>
      </w:pPr>
      <w:r w:rsidRPr="00205679">
        <w:t xml:space="preserve">The first table </w:t>
      </w:r>
      <w:r w:rsidRPr="00205679">
        <w:rPr>
          <w:bCs/>
        </w:rPr>
        <w:t xml:space="preserve">for URLLC CQI reporting </w:t>
      </w:r>
      <w:r w:rsidRPr="00205679">
        <w:t xml:space="preserve">is the same as the existing </w:t>
      </w:r>
      <w:r w:rsidRPr="00205679">
        <w:rPr>
          <w:bCs/>
        </w:rPr>
        <w:t>64QAM CQI table without any change, which is for BLER target 10-1 for URLLC</w:t>
      </w:r>
    </w:p>
    <w:p w:rsidR="00602D20" w:rsidRPr="00205679" w:rsidRDefault="00602D20" w:rsidP="00D92881">
      <w:pPr>
        <w:numPr>
          <w:ilvl w:val="2"/>
          <w:numId w:val="25"/>
        </w:numPr>
        <w:spacing w:beforeLines="50" w:after="120"/>
      </w:pPr>
      <w:r w:rsidRPr="00205679">
        <w:t>Note: this means the agreement on “Highest spectral efficiency for CQI based on 10-1 BLER target for URLLC is no more than 873/1024*6” is overturned</w:t>
      </w:r>
    </w:p>
    <w:p w:rsidR="00602D20" w:rsidRPr="00205679" w:rsidRDefault="00602D20" w:rsidP="00D92881">
      <w:pPr>
        <w:numPr>
          <w:ilvl w:val="1"/>
          <w:numId w:val="25"/>
        </w:numPr>
        <w:spacing w:beforeLines="50" w:after="120"/>
      </w:pPr>
      <w:r w:rsidRPr="00205679">
        <w:t>The new table will have entries corresponding to BLER target 10-5</w:t>
      </w:r>
    </w:p>
    <w:p w:rsidR="00602D20" w:rsidRPr="00760BCB" w:rsidRDefault="00602D20" w:rsidP="00D92881">
      <w:pPr>
        <w:numPr>
          <w:ilvl w:val="0"/>
          <w:numId w:val="26"/>
        </w:numPr>
        <w:spacing w:beforeLines="50" w:after="120"/>
        <w:jc w:val="both"/>
        <w:rPr>
          <w:rFonts w:eastAsia="Arial Unicode MS"/>
        </w:rPr>
      </w:pPr>
      <w:r w:rsidRPr="00760BCB">
        <w:rPr>
          <w:rFonts w:eastAsia="Arial Unicode MS"/>
        </w:rPr>
        <w:t>For CSI reporting, the CQI field is 4-bit.</w:t>
      </w:r>
    </w:p>
    <w:p w:rsidR="00602D20" w:rsidRPr="004165DD" w:rsidRDefault="00602D20" w:rsidP="00D92881">
      <w:pPr>
        <w:pStyle w:val="a0"/>
        <w:spacing w:beforeLines="50"/>
        <w:rPr>
          <w:rFonts w:eastAsia="宋体"/>
          <w:b/>
          <w:highlight w:val="green"/>
          <w:lang w:eastAsia="zh-CN"/>
        </w:rPr>
      </w:pPr>
      <w:r w:rsidRPr="004165DD">
        <w:rPr>
          <w:rFonts w:eastAsia="宋体"/>
          <w:b/>
          <w:highlight w:val="green"/>
          <w:lang w:eastAsia="zh-CN"/>
        </w:rPr>
        <w:t>Agreements:</w:t>
      </w:r>
    </w:p>
    <w:p w:rsidR="00602D20" w:rsidRPr="00760BCB" w:rsidRDefault="00602D20" w:rsidP="00D92881">
      <w:pPr>
        <w:numPr>
          <w:ilvl w:val="0"/>
          <w:numId w:val="26"/>
        </w:numPr>
        <w:spacing w:beforeLines="50" w:after="120"/>
        <w:jc w:val="both"/>
        <w:rPr>
          <w:rFonts w:eastAsia="Arial Unicode MS"/>
        </w:rPr>
      </w:pPr>
      <w:r w:rsidRPr="00760BCB">
        <w:rPr>
          <w:rFonts w:eastAsia="Arial Unicode MS"/>
        </w:rPr>
        <w:t xml:space="preserve">For BLER 10-5, </w:t>
      </w:r>
    </w:p>
    <w:p w:rsidR="00602D20" w:rsidRPr="00760BCB" w:rsidRDefault="00602D20" w:rsidP="00D92881">
      <w:pPr>
        <w:pStyle w:val="af2"/>
        <w:numPr>
          <w:ilvl w:val="0"/>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Companies are encouraged to perform simulations for the new CQI table for URLLC, including</w:t>
      </w:r>
    </w:p>
    <w:p w:rsidR="00602D20" w:rsidRPr="00760BCB" w:rsidRDefault="00602D20" w:rsidP="00D92881">
      <w:pPr>
        <w:pStyle w:val="af2"/>
        <w:numPr>
          <w:ilvl w:val="1"/>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 xml:space="preserve">The lowest SE entry </w:t>
      </w:r>
    </w:p>
    <w:p w:rsidR="00602D20" w:rsidRPr="00760BCB" w:rsidRDefault="00602D20" w:rsidP="00D92881">
      <w:pPr>
        <w:pStyle w:val="af2"/>
        <w:numPr>
          <w:ilvl w:val="2"/>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E.g., 30~50/1024*2</w:t>
      </w:r>
    </w:p>
    <w:p w:rsidR="00602D20" w:rsidRPr="00760BCB" w:rsidRDefault="00602D20" w:rsidP="00D92881">
      <w:pPr>
        <w:pStyle w:val="af2"/>
        <w:numPr>
          <w:ilvl w:val="1"/>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Note that the highest SE entry of no more than 772/1024*6 is already agreed</w:t>
      </w:r>
    </w:p>
    <w:p w:rsidR="00602D20" w:rsidRPr="00760BCB" w:rsidRDefault="00602D20" w:rsidP="00D92881">
      <w:pPr>
        <w:pStyle w:val="af2"/>
        <w:numPr>
          <w:ilvl w:val="1"/>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Consider using approximately equally spaced SNR values</w:t>
      </w:r>
    </w:p>
    <w:p w:rsidR="00602D20" w:rsidRPr="00760BCB" w:rsidRDefault="00602D20" w:rsidP="00D92881">
      <w:pPr>
        <w:pStyle w:val="af2"/>
        <w:numPr>
          <w:ilvl w:val="2"/>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Other options are not precluded</w:t>
      </w:r>
    </w:p>
    <w:p w:rsidR="00602D20" w:rsidRPr="00760BCB" w:rsidRDefault="00602D20" w:rsidP="00D92881">
      <w:pPr>
        <w:pStyle w:val="af2"/>
        <w:numPr>
          <w:ilvl w:val="2"/>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Whether or not some existing CQI entries for BLER 10-1 can be reused</w:t>
      </w:r>
    </w:p>
    <w:p w:rsidR="00602D20" w:rsidRPr="00760BCB" w:rsidRDefault="00602D20" w:rsidP="00D92881">
      <w:pPr>
        <w:pStyle w:val="af2"/>
        <w:numPr>
          <w:ilvl w:val="3"/>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 xml:space="preserve">Consider </w:t>
      </w:r>
      <w:r w:rsidR="00760BCB" w:rsidRPr="00760BCB">
        <w:rPr>
          <w:rFonts w:ascii="Times New Roman" w:hAnsi="Times New Roman" w:cs="Times New Roman"/>
          <w:sz w:val="20"/>
          <w:szCs w:val="20"/>
        </w:rPr>
        <w:t>ex</w:t>
      </w:r>
      <w:r w:rsidR="00760BCB">
        <w:rPr>
          <w:rFonts w:ascii="Times New Roman" w:hAnsi="Times New Roman" w:cs="Times New Roman"/>
          <w:sz w:val="20"/>
          <w:szCs w:val="20"/>
        </w:rPr>
        <w:t>is</w:t>
      </w:r>
      <w:r w:rsidR="00760BCB" w:rsidRPr="00760BCB">
        <w:rPr>
          <w:rFonts w:ascii="Times New Roman" w:hAnsi="Times New Roman" w:cs="Times New Roman"/>
          <w:sz w:val="20"/>
          <w:szCs w:val="20"/>
        </w:rPr>
        <w:t>ting</w:t>
      </w:r>
      <w:r w:rsidRPr="00760BCB">
        <w:rPr>
          <w:rFonts w:ascii="Times New Roman" w:hAnsi="Times New Roman" w:cs="Times New Roman"/>
          <w:sz w:val="20"/>
          <w:szCs w:val="20"/>
        </w:rPr>
        <w:t xml:space="preserve"> CQI entr</w:t>
      </w:r>
      <w:r w:rsidR="00760BCB">
        <w:rPr>
          <w:rFonts w:ascii="Times New Roman" w:hAnsi="Times New Roman" w:cs="Times New Roman" w:hint="eastAsia"/>
          <w:sz w:val="20"/>
          <w:szCs w:val="20"/>
        </w:rPr>
        <w:t>i</w:t>
      </w:r>
      <w:r w:rsidRPr="00760BCB">
        <w:rPr>
          <w:rFonts w:ascii="Times New Roman" w:hAnsi="Times New Roman" w:cs="Times New Roman"/>
          <w:sz w:val="20"/>
          <w:szCs w:val="20"/>
        </w:rPr>
        <w:t>es when applicable</w:t>
      </w:r>
    </w:p>
    <w:p w:rsidR="00602D20" w:rsidRPr="00760BCB" w:rsidRDefault="00602D20" w:rsidP="00D92881">
      <w:pPr>
        <w:pStyle w:val="af2"/>
        <w:numPr>
          <w:ilvl w:val="1"/>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In total 15 CQI entries (+1 OOR entry)</w:t>
      </w:r>
    </w:p>
    <w:p w:rsidR="00602D20" w:rsidRPr="00760BCB" w:rsidRDefault="00602D20" w:rsidP="00D92881">
      <w:pPr>
        <w:pStyle w:val="af2"/>
        <w:numPr>
          <w:ilvl w:val="0"/>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In performing the simulations, consider</w:t>
      </w:r>
    </w:p>
    <w:p w:rsidR="00602D20" w:rsidRPr="00760BCB" w:rsidRDefault="00602D20" w:rsidP="00D92881">
      <w:pPr>
        <w:pStyle w:val="af2"/>
        <w:numPr>
          <w:ilvl w:val="1"/>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Fading channel (TDL-A, 30ns) &amp; (TDL-C, 300ns)</w:t>
      </w:r>
    </w:p>
    <w:p w:rsidR="00602D20" w:rsidRPr="00760BCB" w:rsidRDefault="00602D20" w:rsidP="00D92881">
      <w:pPr>
        <w:pStyle w:val="af2"/>
        <w:numPr>
          <w:ilvl w:val="2"/>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Other options are not precluded</w:t>
      </w:r>
    </w:p>
    <w:p w:rsidR="00602D20" w:rsidRPr="00760BCB" w:rsidRDefault="00602D20" w:rsidP="00D92881">
      <w:pPr>
        <w:pStyle w:val="af2"/>
        <w:numPr>
          <w:ilvl w:val="1"/>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Payload of 32 bytes</w:t>
      </w:r>
    </w:p>
    <w:p w:rsidR="00602D20" w:rsidRPr="00760BCB" w:rsidRDefault="00602D20" w:rsidP="00D92881">
      <w:pPr>
        <w:pStyle w:val="af2"/>
        <w:numPr>
          <w:ilvl w:val="2"/>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lastRenderedPageBreak/>
        <w:t>Other payload sizes can also be considered, up to each company</w:t>
      </w:r>
    </w:p>
    <w:p w:rsidR="00602D20" w:rsidRPr="00760BCB" w:rsidRDefault="00602D20" w:rsidP="00D92881">
      <w:pPr>
        <w:pStyle w:val="af2"/>
        <w:numPr>
          <w:ilvl w:val="1"/>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SNR at 5% geometry for the lowest SE entry</w:t>
      </w:r>
    </w:p>
    <w:p w:rsidR="00602D20" w:rsidRPr="00760BCB" w:rsidRDefault="00602D20" w:rsidP="00D92881">
      <w:pPr>
        <w:pStyle w:val="af2"/>
        <w:numPr>
          <w:ilvl w:val="2"/>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Other options are not precluded</w:t>
      </w:r>
    </w:p>
    <w:p w:rsidR="00602D20" w:rsidRPr="00760BCB" w:rsidRDefault="00602D20" w:rsidP="00D92881">
      <w:pPr>
        <w:pStyle w:val="af2"/>
        <w:numPr>
          <w:ilvl w:val="1"/>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For other simulation assumptions, refer to agreements from RAN1#92</w:t>
      </w:r>
    </w:p>
    <w:p w:rsidR="00602D20" w:rsidRPr="00760BCB" w:rsidRDefault="00602D20" w:rsidP="00D92881">
      <w:pPr>
        <w:pStyle w:val="af2"/>
        <w:numPr>
          <w:ilvl w:val="0"/>
          <w:numId w:val="27"/>
        </w:numPr>
        <w:spacing w:beforeLines="50" w:after="120"/>
        <w:ind w:firstLineChars="0"/>
        <w:contextualSpacing/>
        <w:rPr>
          <w:rFonts w:ascii="Times New Roman" w:hAnsi="Times New Roman" w:cs="Times New Roman"/>
          <w:sz w:val="20"/>
          <w:szCs w:val="20"/>
        </w:rPr>
      </w:pPr>
      <w:r w:rsidRPr="00760BCB">
        <w:rPr>
          <w:rFonts w:ascii="Times New Roman" w:hAnsi="Times New Roman" w:cs="Times New Roman"/>
          <w:sz w:val="20"/>
          <w:szCs w:val="20"/>
        </w:rPr>
        <w:t xml:space="preserve">Similar considerations are also applicable to the MCS table evaluations </w:t>
      </w:r>
    </w:p>
    <w:p w:rsidR="00634FD2" w:rsidRPr="001A5F60" w:rsidRDefault="00634FD2" w:rsidP="00D92881">
      <w:pPr>
        <w:pStyle w:val="a0"/>
        <w:spacing w:beforeLines="50"/>
        <w:rPr>
          <w:rFonts w:eastAsia="宋体"/>
          <w:lang w:eastAsia="zh-CN"/>
        </w:rPr>
      </w:pPr>
      <w:r>
        <w:rPr>
          <w:rFonts w:eastAsia="宋体" w:hint="eastAsia"/>
          <w:lang w:eastAsia="zh-CN"/>
        </w:rPr>
        <w:t xml:space="preserve">In this contribution, </w:t>
      </w:r>
      <w:r w:rsidR="002E4EDB">
        <w:rPr>
          <w:rFonts w:eastAsia="宋体" w:hint="eastAsia"/>
          <w:lang w:eastAsia="zh-CN"/>
        </w:rPr>
        <w:t xml:space="preserve">we will further analyze the design of </w:t>
      </w:r>
      <w:r w:rsidR="00564E51">
        <w:rPr>
          <w:rFonts w:eastAsia="宋体" w:hint="eastAsia"/>
          <w:lang w:eastAsia="zh-CN"/>
        </w:rPr>
        <w:t xml:space="preserve">the </w:t>
      </w:r>
      <w:r w:rsidR="002E4EDB">
        <w:rPr>
          <w:rFonts w:eastAsia="宋体" w:hint="eastAsia"/>
          <w:lang w:eastAsia="zh-CN"/>
        </w:rPr>
        <w:t>CQI</w:t>
      </w:r>
      <w:r w:rsidR="00564E51">
        <w:rPr>
          <w:rFonts w:eastAsia="宋体" w:hint="eastAsia"/>
          <w:lang w:eastAsia="zh-CN"/>
        </w:rPr>
        <w:t xml:space="preserve"> and </w:t>
      </w:r>
      <w:r w:rsidR="002E4EDB">
        <w:rPr>
          <w:rFonts w:eastAsia="宋体" w:hint="eastAsia"/>
          <w:lang w:eastAsia="zh-CN"/>
        </w:rPr>
        <w:t>MCS</w:t>
      </w:r>
      <w:r w:rsidR="00564E51">
        <w:rPr>
          <w:rFonts w:eastAsia="宋体" w:hint="eastAsia"/>
          <w:lang w:eastAsia="zh-CN"/>
        </w:rPr>
        <w:t xml:space="preserve"> tables</w:t>
      </w:r>
      <w:r w:rsidR="00B41F4C">
        <w:rPr>
          <w:rFonts w:eastAsia="宋体" w:hint="eastAsia"/>
          <w:lang w:eastAsia="zh-CN"/>
        </w:rPr>
        <w:t xml:space="preserve"> </w:t>
      </w:r>
      <w:r w:rsidR="002E4EDB" w:rsidRPr="008B5D16">
        <w:rPr>
          <w:rFonts w:eastAsia="宋体"/>
          <w:lang w:eastAsia="zh-CN"/>
        </w:rPr>
        <w:t>for URLLC</w:t>
      </w:r>
      <w:r w:rsidR="002E4EDB">
        <w:rPr>
          <w:rFonts w:eastAsia="宋体" w:hint="eastAsia"/>
          <w:lang w:eastAsia="zh-CN"/>
        </w:rPr>
        <w:t>.</w:t>
      </w:r>
    </w:p>
    <w:p w:rsidR="00D436C3" w:rsidRDefault="00BA44B0" w:rsidP="00FB4F37">
      <w:pPr>
        <w:pStyle w:val="1"/>
      </w:pPr>
      <w:r>
        <w:rPr>
          <w:rFonts w:hint="eastAsia"/>
        </w:rPr>
        <w:t>CQI table</w:t>
      </w:r>
    </w:p>
    <w:p w:rsidR="001E18A1" w:rsidRDefault="001E18A1" w:rsidP="001E18A1">
      <w:pPr>
        <w:pStyle w:val="2"/>
        <w:rPr>
          <w:lang w:val="en-GB"/>
        </w:rPr>
      </w:pPr>
      <w:r>
        <w:rPr>
          <w:rFonts w:eastAsiaTheme="minorEastAsia" w:hint="eastAsia"/>
          <w:lang w:val="en-GB"/>
        </w:rPr>
        <w:t>CQI table for BLER target 10</w:t>
      </w:r>
      <w:r w:rsidRPr="00853475">
        <w:rPr>
          <w:rFonts w:eastAsiaTheme="minorEastAsia" w:hint="eastAsia"/>
          <w:vertAlign w:val="superscript"/>
          <w:lang w:val="en-GB"/>
        </w:rPr>
        <w:t>-</w:t>
      </w:r>
      <w:r>
        <w:rPr>
          <w:rFonts w:eastAsiaTheme="minorEastAsia" w:hint="eastAsia"/>
          <w:vertAlign w:val="superscript"/>
          <w:lang w:val="en-GB"/>
        </w:rPr>
        <w:t>5</w:t>
      </w:r>
    </w:p>
    <w:p w:rsidR="007A0FFF" w:rsidRPr="00FF419B" w:rsidRDefault="00D80DE0" w:rsidP="00BD399A">
      <w:pPr>
        <w:pStyle w:val="a0"/>
        <w:rPr>
          <w:rFonts w:eastAsiaTheme="minorEastAsia"/>
          <w:lang w:eastAsia="zh-CN"/>
        </w:rPr>
      </w:pPr>
      <w:r>
        <w:rPr>
          <w:rFonts w:eastAsia="宋体" w:hint="eastAsia"/>
          <w:lang w:eastAsia="zh-CN"/>
        </w:rPr>
        <w:t xml:space="preserve">Based on the agreements, </w:t>
      </w:r>
      <w:r w:rsidR="00295BC9">
        <w:rPr>
          <w:rFonts w:eastAsia="Arial Unicode MS" w:hint="eastAsia"/>
          <w:lang w:eastAsia="zh-CN"/>
        </w:rPr>
        <w:t>there are i</w:t>
      </w:r>
      <w:r w:rsidR="00295BC9" w:rsidRPr="00760BCB">
        <w:t xml:space="preserve">n total 15 CQI entries </w:t>
      </w:r>
      <w:r w:rsidR="00295BC9">
        <w:rPr>
          <w:rFonts w:eastAsiaTheme="minorEastAsia" w:hint="eastAsia"/>
          <w:lang w:eastAsia="zh-CN"/>
        </w:rPr>
        <w:t xml:space="preserve">plus </w:t>
      </w:r>
      <w:r w:rsidR="00295BC9" w:rsidRPr="00760BCB">
        <w:t xml:space="preserve">1 </w:t>
      </w:r>
      <w:r w:rsidR="00295BC9">
        <w:rPr>
          <w:rFonts w:eastAsiaTheme="minorEastAsia" w:hint="eastAsia"/>
          <w:lang w:eastAsia="zh-CN"/>
        </w:rPr>
        <w:t>out of range (</w:t>
      </w:r>
      <w:r w:rsidR="00295BC9" w:rsidRPr="00760BCB">
        <w:t>OOR</w:t>
      </w:r>
      <w:r w:rsidR="00295BC9">
        <w:rPr>
          <w:rFonts w:eastAsiaTheme="minorEastAsia" w:hint="eastAsia"/>
          <w:lang w:eastAsia="zh-CN"/>
        </w:rPr>
        <w:t>)</w:t>
      </w:r>
      <w:r w:rsidR="00295BC9" w:rsidRPr="00760BCB">
        <w:t xml:space="preserve"> entry</w:t>
      </w:r>
      <w:r w:rsidR="00295BC9">
        <w:rPr>
          <w:rFonts w:eastAsia="宋体" w:hint="eastAsia"/>
          <w:lang w:eastAsia="zh-CN"/>
        </w:rPr>
        <w:t xml:space="preserve"> in the</w:t>
      </w:r>
      <w:r>
        <w:rPr>
          <w:rFonts w:eastAsia="宋体" w:hint="eastAsia"/>
          <w:lang w:eastAsia="zh-CN"/>
        </w:rPr>
        <w:t xml:space="preserve"> new CQI table</w:t>
      </w:r>
      <w:r w:rsidRPr="00D80DE0">
        <w:rPr>
          <w:rFonts w:eastAsia="Arial Unicode MS"/>
        </w:rPr>
        <w:t xml:space="preserve"> </w:t>
      </w:r>
      <w:r w:rsidR="00295BC9">
        <w:rPr>
          <w:rFonts w:eastAsia="Arial Unicode MS" w:hint="eastAsia"/>
          <w:lang w:eastAsia="zh-CN"/>
        </w:rPr>
        <w:t>for</w:t>
      </w:r>
      <w:r w:rsidRPr="00647C23">
        <w:rPr>
          <w:rFonts w:eastAsia="Arial Unicode MS"/>
        </w:rPr>
        <w:t xml:space="preserve"> </w:t>
      </w:r>
      <w:r w:rsidR="002B7F20" w:rsidRPr="00A865B8">
        <w:rPr>
          <w:rFonts w:eastAsia="宋体"/>
          <w:lang w:eastAsia="zh-CN"/>
        </w:rPr>
        <w:t>10</w:t>
      </w:r>
      <w:r w:rsidR="002B7F20">
        <w:rPr>
          <w:rFonts w:eastAsia="宋体"/>
          <w:vertAlign w:val="superscript"/>
          <w:lang w:eastAsia="zh-CN"/>
        </w:rPr>
        <w:t>-</w:t>
      </w:r>
      <w:r w:rsidR="002B7F20">
        <w:rPr>
          <w:rFonts w:eastAsia="宋体" w:hint="eastAsia"/>
          <w:vertAlign w:val="superscript"/>
          <w:lang w:eastAsia="zh-CN"/>
        </w:rPr>
        <w:t>5</w:t>
      </w:r>
      <w:r w:rsidRPr="00647C23">
        <w:rPr>
          <w:rFonts w:eastAsia="Arial Unicode MS"/>
        </w:rPr>
        <w:t xml:space="preserve"> BLER target</w:t>
      </w:r>
      <w:r w:rsidR="00295BC9">
        <w:rPr>
          <w:rFonts w:eastAsia="宋体" w:hint="eastAsia"/>
          <w:lang w:eastAsia="zh-CN"/>
        </w:rPr>
        <w:t xml:space="preserve"> </w:t>
      </w:r>
      <w:r w:rsidR="00295BC9">
        <w:rPr>
          <w:rFonts w:eastAsiaTheme="minorEastAsia" w:hint="eastAsia"/>
          <w:lang w:eastAsia="zh-CN"/>
        </w:rPr>
        <w:t>where</w:t>
      </w:r>
      <w:r>
        <w:rPr>
          <w:rFonts w:eastAsia="宋体" w:hint="eastAsia"/>
          <w:lang w:eastAsia="zh-CN"/>
        </w:rPr>
        <w:t xml:space="preserve"> </w:t>
      </w:r>
      <w:r w:rsidR="00FF419B">
        <w:rPr>
          <w:rFonts w:eastAsia="宋体" w:hint="eastAsia"/>
          <w:lang w:eastAsia="zh-CN"/>
        </w:rPr>
        <w:t>the h</w:t>
      </w:r>
      <w:r w:rsidR="00FF419B" w:rsidRPr="00647C23">
        <w:rPr>
          <w:rFonts w:eastAsia="Arial Unicode MS"/>
        </w:rPr>
        <w:t>ighest spectral efficiency is no more than 772/1024*6</w:t>
      </w:r>
      <w:r w:rsidR="00FF419B">
        <w:rPr>
          <w:rFonts w:eastAsia="Arial Unicode MS" w:hint="eastAsia"/>
          <w:lang w:eastAsia="zh-CN"/>
        </w:rPr>
        <w:t xml:space="preserve"> and the lowest </w:t>
      </w:r>
      <w:r w:rsidR="00FF419B" w:rsidRPr="00647C23">
        <w:rPr>
          <w:rFonts w:eastAsia="Arial Unicode MS"/>
        </w:rPr>
        <w:t>spectral efficiency</w:t>
      </w:r>
      <w:r w:rsidR="00FF419B">
        <w:rPr>
          <w:rFonts w:eastAsia="Arial Unicode MS" w:hint="eastAsia"/>
          <w:lang w:eastAsia="zh-CN"/>
        </w:rPr>
        <w:t xml:space="preserve"> is </w:t>
      </w:r>
      <w:r w:rsidR="00FF419B">
        <w:rPr>
          <w:rFonts w:eastAsiaTheme="minorEastAsia" w:hint="eastAsia"/>
          <w:lang w:eastAsia="zh-CN"/>
        </w:rPr>
        <w:t>e</w:t>
      </w:r>
      <w:r w:rsidR="00FF419B" w:rsidRPr="00760BCB">
        <w:t>.g., 30~50/1024*2</w:t>
      </w:r>
      <w:r w:rsidR="00FF419B">
        <w:rPr>
          <w:rFonts w:eastAsiaTheme="minorEastAsia" w:hint="eastAsia"/>
          <w:lang w:eastAsia="zh-CN"/>
        </w:rPr>
        <w:t xml:space="preserve">. </w:t>
      </w:r>
    </w:p>
    <w:p w:rsidR="00D80DE0" w:rsidRDefault="00BD399A" w:rsidP="00D80DE0">
      <w:pPr>
        <w:pStyle w:val="a0"/>
        <w:rPr>
          <w:rFonts w:eastAsia="宋体"/>
          <w:lang w:eastAsia="zh-CN"/>
        </w:rPr>
      </w:pPr>
      <w:r>
        <w:rPr>
          <w:rFonts w:eastAsia="宋体" w:hint="eastAsia"/>
          <w:lang w:eastAsia="zh-CN"/>
        </w:rPr>
        <w:t>I</w:t>
      </w:r>
      <w:r w:rsidR="00D80DE0" w:rsidRPr="00A865B8">
        <w:rPr>
          <w:rFonts w:eastAsia="宋体"/>
          <w:lang w:eastAsia="zh-CN"/>
        </w:rPr>
        <w:t>t is proposed to</w:t>
      </w:r>
      <w:r w:rsidR="00D80DE0">
        <w:rPr>
          <w:rFonts w:eastAsia="宋体" w:hint="eastAsia"/>
          <w:lang w:eastAsia="zh-CN"/>
        </w:rPr>
        <w:t xml:space="preserve"> define the new CQI table for URLLC based on </w:t>
      </w:r>
      <w:r w:rsidR="00D80DE0" w:rsidRPr="00730DCB">
        <w:rPr>
          <w:rFonts w:eastAsia="宋体"/>
          <w:lang w:eastAsia="zh-CN"/>
        </w:rPr>
        <w:t xml:space="preserve">NR </w:t>
      </w:r>
      <w:proofErr w:type="spellStart"/>
      <w:r w:rsidR="00D80DE0" w:rsidRPr="00730DCB">
        <w:rPr>
          <w:rFonts w:eastAsia="宋体"/>
          <w:lang w:eastAsia="zh-CN"/>
        </w:rPr>
        <w:t>eMBB</w:t>
      </w:r>
      <w:proofErr w:type="spellEnd"/>
      <w:r w:rsidR="00D80DE0" w:rsidRPr="00730DCB">
        <w:rPr>
          <w:rFonts w:eastAsia="宋体"/>
          <w:lang w:eastAsia="zh-CN"/>
        </w:rPr>
        <w:t xml:space="preserve"> 64QAM CQI table</w:t>
      </w:r>
      <w:r w:rsidR="00E17631">
        <w:rPr>
          <w:rFonts w:eastAsia="宋体" w:hint="eastAsia"/>
          <w:lang w:eastAsia="zh-CN"/>
        </w:rPr>
        <w:t xml:space="preserve"> </w:t>
      </w:r>
      <w:r w:rsidR="00D80DE0">
        <w:rPr>
          <w:rFonts w:eastAsia="宋体" w:hint="eastAsia"/>
          <w:lang w:eastAsia="zh-CN"/>
        </w:rPr>
        <w:t>[2] by</w:t>
      </w:r>
      <w:r w:rsidR="00D80DE0" w:rsidRPr="00A865B8">
        <w:rPr>
          <w:rFonts w:eastAsia="宋体"/>
          <w:lang w:eastAsia="zh-CN"/>
        </w:rPr>
        <w:t xml:space="preserve"> remov</w:t>
      </w:r>
      <w:r w:rsidR="00D80DE0">
        <w:rPr>
          <w:rFonts w:eastAsia="宋体" w:hint="eastAsia"/>
          <w:lang w:eastAsia="zh-CN"/>
        </w:rPr>
        <w:t>ing</w:t>
      </w:r>
      <w:r w:rsidR="00D80DE0" w:rsidRPr="00A865B8">
        <w:rPr>
          <w:rFonts w:eastAsia="宋体"/>
          <w:lang w:eastAsia="zh-CN"/>
        </w:rPr>
        <w:t xml:space="preserve"> the last </w:t>
      </w:r>
      <w:r w:rsidR="003C7A42">
        <w:rPr>
          <w:rFonts w:eastAsia="宋体" w:hint="eastAsia"/>
          <w:lang w:eastAsia="zh-CN"/>
        </w:rPr>
        <w:t xml:space="preserve">two </w:t>
      </w:r>
      <w:r w:rsidR="00D80DE0" w:rsidRPr="00A865B8">
        <w:rPr>
          <w:rFonts w:eastAsia="宋体"/>
          <w:lang w:eastAsia="zh-CN"/>
        </w:rPr>
        <w:t>entr</w:t>
      </w:r>
      <w:r w:rsidR="003C7A42">
        <w:rPr>
          <w:rFonts w:eastAsia="宋体" w:hint="eastAsia"/>
          <w:lang w:eastAsia="zh-CN"/>
        </w:rPr>
        <w:t>ies</w:t>
      </w:r>
      <w:r w:rsidR="00D80DE0" w:rsidRPr="00A865B8">
        <w:rPr>
          <w:rFonts w:eastAsia="宋体"/>
          <w:lang w:eastAsia="zh-CN"/>
        </w:rPr>
        <w:t xml:space="preserve"> and add </w:t>
      </w:r>
      <w:r w:rsidR="00E17631">
        <w:rPr>
          <w:rFonts w:eastAsia="宋体" w:hint="eastAsia"/>
          <w:lang w:eastAsia="zh-CN"/>
        </w:rPr>
        <w:t>two</w:t>
      </w:r>
      <w:r w:rsidR="00D80DE0" w:rsidRPr="00A865B8">
        <w:rPr>
          <w:rFonts w:eastAsia="宋体"/>
          <w:lang w:eastAsia="zh-CN"/>
        </w:rPr>
        <w:t xml:space="preserve"> entr</w:t>
      </w:r>
      <w:r w:rsidR="00E17631">
        <w:rPr>
          <w:rFonts w:eastAsia="宋体" w:hint="eastAsia"/>
          <w:lang w:eastAsia="zh-CN"/>
        </w:rPr>
        <w:t>ies</w:t>
      </w:r>
      <w:r w:rsidR="00D80DE0" w:rsidRPr="00A865B8">
        <w:rPr>
          <w:rFonts w:eastAsia="宋体"/>
          <w:lang w:eastAsia="zh-CN"/>
        </w:rPr>
        <w:t xml:space="preserve"> with QPSK and code rate </w:t>
      </w:r>
      <w:r>
        <w:rPr>
          <w:rFonts w:eastAsia="宋体" w:hint="eastAsia"/>
          <w:lang w:eastAsia="zh-CN"/>
        </w:rPr>
        <w:t>between 30</w:t>
      </w:r>
      <w:r w:rsidR="006B784B">
        <w:rPr>
          <w:rFonts w:eastAsia="宋体" w:hint="eastAsia"/>
          <w:lang w:eastAsia="zh-CN"/>
        </w:rPr>
        <w:t>/1024</w:t>
      </w:r>
      <w:r>
        <w:rPr>
          <w:rFonts w:eastAsia="宋体" w:hint="eastAsia"/>
          <w:lang w:eastAsia="zh-CN"/>
        </w:rPr>
        <w:t>~50</w:t>
      </w:r>
      <w:r w:rsidR="006B784B">
        <w:rPr>
          <w:rFonts w:eastAsia="宋体" w:hint="eastAsia"/>
          <w:lang w:eastAsia="zh-CN"/>
        </w:rPr>
        <w:t>/1024</w:t>
      </w:r>
      <w:r w:rsidR="00D80DE0" w:rsidRPr="00A865B8">
        <w:rPr>
          <w:rFonts w:eastAsia="宋体"/>
          <w:lang w:eastAsia="zh-CN"/>
        </w:rPr>
        <w:t>.</w:t>
      </w:r>
    </w:p>
    <w:p w:rsidR="00ED6953" w:rsidRDefault="002B7F20" w:rsidP="00630619">
      <w:pPr>
        <w:pStyle w:val="a0"/>
        <w:rPr>
          <w:rFonts w:eastAsiaTheme="minorEastAsia"/>
          <w:lang w:eastAsia="zh-CN"/>
        </w:rPr>
      </w:pPr>
      <w:r>
        <w:rPr>
          <w:rFonts w:eastAsia="宋体" w:hint="eastAsia"/>
          <w:lang w:eastAsia="zh-CN"/>
        </w:rPr>
        <w:t xml:space="preserve">Our simulation results </w:t>
      </w:r>
      <w:r w:rsidR="003F2CF2">
        <w:rPr>
          <w:rFonts w:eastAsia="宋体" w:hint="eastAsia"/>
          <w:lang w:eastAsia="zh-CN"/>
        </w:rPr>
        <w:t xml:space="preserve">in </w:t>
      </w:r>
      <w:r>
        <w:rPr>
          <w:rFonts w:eastAsia="宋体" w:hint="eastAsia"/>
          <w:lang w:eastAsia="zh-CN"/>
        </w:rPr>
        <w:t>[3]</w:t>
      </w:r>
      <w:r w:rsidR="003F2CF2">
        <w:rPr>
          <w:rFonts w:eastAsia="宋体" w:hint="eastAsia"/>
          <w:lang w:eastAsia="zh-CN"/>
        </w:rPr>
        <w:t xml:space="preserve"> </w:t>
      </w:r>
      <w:r w:rsidR="00BD399A">
        <w:rPr>
          <w:rFonts w:eastAsia="宋体" w:hint="eastAsia"/>
          <w:lang w:eastAsia="zh-CN"/>
        </w:rPr>
        <w:t xml:space="preserve">(also shown in </w:t>
      </w:r>
      <w:r w:rsidR="003F2CF2">
        <w:rPr>
          <w:rFonts w:eastAsia="宋体" w:hint="eastAsia"/>
          <w:lang w:eastAsia="zh-CN"/>
        </w:rPr>
        <w:t>the Annex</w:t>
      </w:r>
      <w:r w:rsidR="00BD399A">
        <w:rPr>
          <w:rFonts w:eastAsia="宋体" w:hint="eastAsia"/>
          <w:lang w:eastAsia="zh-CN"/>
        </w:rPr>
        <w:t>)</w:t>
      </w:r>
      <w:r>
        <w:rPr>
          <w:rFonts w:eastAsia="宋体" w:hint="eastAsia"/>
          <w:lang w:eastAsia="zh-CN"/>
        </w:rPr>
        <w:t xml:space="preserve"> show that </w:t>
      </w:r>
      <w:r w:rsidR="00B56153">
        <w:rPr>
          <w:rFonts w:eastAsia="宋体" w:hint="eastAsia"/>
          <w:lang w:eastAsia="zh-CN"/>
        </w:rPr>
        <w:t>t</w:t>
      </w:r>
      <w:r w:rsidR="00B56153" w:rsidRPr="00A865B8">
        <w:rPr>
          <w:rFonts w:eastAsia="宋体"/>
          <w:lang w:eastAsia="zh-CN"/>
        </w:rPr>
        <w:t xml:space="preserve">he SNR gap between </w:t>
      </w:r>
      <w:r w:rsidR="00B56153">
        <w:rPr>
          <w:rFonts w:eastAsia="宋体" w:hint="eastAsia"/>
          <w:lang w:eastAsia="zh-CN"/>
        </w:rPr>
        <w:t xml:space="preserve">the </w:t>
      </w:r>
      <w:r w:rsidR="00B56153" w:rsidRPr="00A865B8">
        <w:rPr>
          <w:rFonts w:eastAsia="宋体"/>
          <w:lang w:eastAsia="zh-CN"/>
        </w:rPr>
        <w:t xml:space="preserve">code rate of </w:t>
      </w:r>
      <w:r w:rsidR="00B56153">
        <w:rPr>
          <w:rFonts w:eastAsia="宋体" w:hint="eastAsia"/>
          <w:lang w:eastAsia="zh-CN"/>
        </w:rPr>
        <w:t>32</w:t>
      </w:r>
      <w:r w:rsidR="00B56153" w:rsidRPr="00A865B8">
        <w:rPr>
          <w:rFonts w:eastAsia="宋体"/>
          <w:lang w:eastAsia="zh-CN"/>
        </w:rPr>
        <w:t xml:space="preserve">/1024 and </w:t>
      </w:r>
      <w:r w:rsidR="00B56153">
        <w:rPr>
          <w:rFonts w:eastAsia="宋体" w:hint="eastAsia"/>
          <w:lang w:eastAsia="zh-CN"/>
        </w:rPr>
        <w:t xml:space="preserve">the </w:t>
      </w:r>
      <w:r w:rsidR="00B56153" w:rsidRPr="00A865B8">
        <w:rPr>
          <w:rFonts w:eastAsia="宋体"/>
          <w:lang w:eastAsia="zh-CN"/>
        </w:rPr>
        <w:t xml:space="preserve">code rate of </w:t>
      </w:r>
      <w:r w:rsidR="00B56153">
        <w:rPr>
          <w:rFonts w:eastAsia="宋体" w:hint="eastAsia"/>
          <w:lang w:eastAsia="zh-CN"/>
        </w:rPr>
        <w:t>50</w:t>
      </w:r>
      <w:r w:rsidR="00B56153" w:rsidRPr="00A865B8">
        <w:rPr>
          <w:rFonts w:eastAsia="宋体"/>
          <w:lang w:eastAsia="zh-CN"/>
        </w:rPr>
        <w:t>/1024</w:t>
      </w:r>
      <w:r w:rsidR="00BD399A">
        <w:rPr>
          <w:rFonts w:eastAsia="宋体" w:hint="eastAsia"/>
          <w:lang w:eastAsia="zh-CN"/>
        </w:rPr>
        <w:t xml:space="preserve"> and</w:t>
      </w:r>
      <w:r w:rsidR="00B56153">
        <w:rPr>
          <w:rFonts w:eastAsia="宋体" w:hint="eastAsia"/>
          <w:lang w:eastAsia="zh-CN"/>
        </w:rPr>
        <w:t xml:space="preserve"> </w:t>
      </w:r>
      <w:r w:rsidR="00404B21">
        <w:rPr>
          <w:rFonts w:eastAsia="宋体" w:hint="eastAsia"/>
          <w:lang w:eastAsia="zh-CN"/>
        </w:rPr>
        <w:t>t</w:t>
      </w:r>
      <w:r w:rsidR="00404B21" w:rsidRPr="00A865B8">
        <w:rPr>
          <w:rFonts w:eastAsia="宋体"/>
          <w:lang w:eastAsia="zh-CN"/>
        </w:rPr>
        <w:t>he SNR gap between</w:t>
      </w:r>
      <w:r w:rsidR="00B56153">
        <w:rPr>
          <w:rFonts w:eastAsia="宋体" w:hint="eastAsia"/>
          <w:lang w:eastAsia="zh-CN"/>
        </w:rPr>
        <w:t xml:space="preserve"> the</w:t>
      </w:r>
      <w:r w:rsidR="00404B21" w:rsidRPr="00A865B8">
        <w:rPr>
          <w:rFonts w:eastAsia="宋体"/>
          <w:lang w:eastAsia="zh-CN"/>
        </w:rPr>
        <w:t xml:space="preserve"> code rate of 50/1024 and </w:t>
      </w:r>
      <w:r w:rsidR="00B56153">
        <w:rPr>
          <w:rFonts w:eastAsia="宋体" w:hint="eastAsia"/>
          <w:lang w:eastAsia="zh-CN"/>
        </w:rPr>
        <w:t xml:space="preserve">the </w:t>
      </w:r>
      <w:r w:rsidR="00404B21" w:rsidRPr="00A865B8">
        <w:rPr>
          <w:rFonts w:eastAsia="宋体"/>
          <w:lang w:eastAsia="zh-CN"/>
        </w:rPr>
        <w:t xml:space="preserve">code rate of 78/1024 are similar to the other SNR gaps between </w:t>
      </w:r>
      <w:r w:rsidR="00B56153">
        <w:rPr>
          <w:rFonts w:eastAsia="宋体" w:hint="eastAsia"/>
          <w:lang w:eastAsia="zh-CN"/>
        </w:rPr>
        <w:t xml:space="preserve">any </w:t>
      </w:r>
      <w:r w:rsidR="00404B21" w:rsidRPr="00A865B8">
        <w:rPr>
          <w:rFonts w:eastAsia="宋体"/>
          <w:lang w:eastAsia="zh-CN"/>
        </w:rPr>
        <w:t>two adjacent CQI indexes</w:t>
      </w:r>
      <w:r w:rsidR="006244C6">
        <w:rPr>
          <w:rFonts w:eastAsia="宋体" w:hint="eastAsia"/>
          <w:lang w:eastAsia="zh-CN"/>
        </w:rPr>
        <w:t xml:space="preserve"> at 10</w:t>
      </w:r>
      <w:r w:rsidR="00F74D6F" w:rsidRPr="00F74D6F">
        <w:rPr>
          <w:rFonts w:eastAsia="宋体"/>
          <w:vertAlign w:val="superscript"/>
          <w:lang w:eastAsia="zh-CN"/>
        </w:rPr>
        <w:t>-5</w:t>
      </w:r>
      <w:r w:rsidR="006244C6">
        <w:rPr>
          <w:rFonts w:eastAsia="宋体" w:hint="eastAsia"/>
          <w:lang w:eastAsia="zh-CN"/>
        </w:rPr>
        <w:t xml:space="preserve"> BLER</w:t>
      </w:r>
      <w:r w:rsidR="00404B21" w:rsidRPr="00A865B8">
        <w:rPr>
          <w:rFonts w:eastAsia="宋体"/>
          <w:lang w:eastAsia="zh-CN"/>
        </w:rPr>
        <w:t>.</w:t>
      </w:r>
      <w:r w:rsidR="00E91FA7" w:rsidRPr="00A865B8">
        <w:rPr>
          <w:rFonts w:eastAsia="宋体"/>
          <w:lang w:eastAsia="zh-CN"/>
        </w:rPr>
        <w:t xml:space="preserve"> </w:t>
      </w:r>
      <w:r w:rsidR="006244C6">
        <w:rPr>
          <w:rFonts w:eastAsia="宋体" w:hint="eastAsia"/>
          <w:lang w:eastAsia="zh-CN"/>
        </w:rPr>
        <w:t>It is proposed to add two new entries with spectral efficiencies of 32/1024*2 and 50/1024*2 as shown in Table 1.</w:t>
      </w:r>
    </w:p>
    <w:p w:rsidR="001435DB" w:rsidRDefault="001435DB" w:rsidP="001435DB">
      <w:pPr>
        <w:pStyle w:val="a0"/>
        <w:rPr>
          <w:rFonts w:eastAsiaTheme="minorEastAsia"/>
          <w:b/>
          <w:lang w:eastAsia="zh-CN"/>
        </w:rPr>
      </w:pPr>
      <w:r w:rsidRPr="0069231A">
        <w:rPr>
          <w:rFonts w:eastAsiaTheme="minorEastAsia" w:hint="eastAsia"/>
          <w:b/>
          <w:i/>
          <w:lang w:eastAsia="zh-CN"/>
        </w:rPr>
        <w:t>Proposal</w:t>
      </w:r>
      <w:r>
        <w:rPr>
          <w:rFonts w:eastAsiaTheme="minorEastAsia" w:hint="eastAsia"/>
          <w:b/>
          <w:i/>
          <w:lang w:eastAsia="zh-CN"/>
        </w:rPr>
        <w:t xml:space="preserve"> </w:t>
      </w:r>
      <w:r w:rsidR="00676A42">
        <w:rPr>
          <w:rFonts w:eastAsiaTheme="minorEastAsia" w:hint="eastAsia"/>
          <w:b/>
          <w:i/>
          <w:lang w:eastAsia="zh-CN"/>
        </w:rPr>
        <w:t>1</w:t>
      </w:r>
      <w:r w:rsidRPr="0069231A">
        <w:rPr>
          <w:rFonts w:eastAsiaTheme="minorEastAsia" w:hint="eastAsia"/>
          <w:b/>
          <w:i/>
          <w:lang w:eastAsia="zh-CN"/>
        </w:rPr>
        <w:t xml:space="preserve">: </w:t>
      </w:r>
      <w:r>
        <w:rPr>
          <w:rFonts w:eastAsiaTheme="minorEastAsia" w:hint="eastAsia"/>
          <w:b/>
          <w:i/>
          <w:lang w:eastAsia="zh-CN"/>
        </w:rPr>
        <w:t>The CQI table</w:t>
      </w:r>
      <w:r w:rsidR="006244C6">
        <w:rPr>
          <w:rFonts w:eastAsiaTheme="minorEastAsia" w:hint="eastAsia"/>
          <w:b/>
          <w:i/>
          <w:lang w:eastAsia="zh-CN"/>
        </w:rPr>
        <w:t xml:space="preserve"> for 10</w:t>
      </w:r>
      <w:r w:rsidR="00F74D6F" w:rsidRPr="00F74D6F">
        <w:rPr>
          <w:rFonts w:eastAsiaTheme="minorEastAsia"/>
          <w:b/>
          <w:i/>
          <w:vertAlign w:val="superscript"/>
          <w:lang w:eastAsia="zh-CN"/>
        </w:rPr>
        <w:t>-5</w:t>
      </w:r>
      <w:r w:rsidR="006244C6">
        <w:rPr>
          <w:rFonts w:eastAsiaTheme="minorEastAsia" w:hint="eastAsia"/>
          <w:b/>
          <w:i/>
          <w:lang w:eastAsia="zh-CN"/>
        </w:rPr>
        <w:t xml:space="preserve"> BLER</w:t>
      </w:r>
      <w:r>
        <w:rPr>
          <w:rFonts w:eastAsiaTheme="minorEastAsia" w:hint="eastAsia"/>
          <w:b/>
          <w:i/>
          <w:lang w:eastAsia="zh-CN"/>
        </w:rPr>
        <w:t xml:space="preserve"> is shown </w:t>
      </w:r>
      <w:r w:rsidR="00D42413">
        <w:rPr>
          <w:rFonts w:eastAsiaTheme="minorEastAsia" w:hint="eastAsia"/>
          <w:b/>
          <w:i/>
          <w:lang w:eastAsia="zh-CN"/>
        </w:rPr>
        <w:t>in</w:t>
      </w:r>
      <w:r>
        <w:rPr>
          <w:rFonts w:eastAsiaTheme="minorEastAsia" w:hint="eastAsia"/>
          <w:b/>
          <w:i/>
          <w:lang w:eastAsia="zh-CN"/>
        </w:rPr>
        <w:t xml:space="preserve"> Table 1.</w:t>
      </w:r>
    </w:p>
    <w:p w:rsidR="00B56153" w:rsidRPr="00B56153" w:rsidRDefault="00B56153" w:rsidP="001435DB">
      <w:pPr>
        <w:pStyle w:val="a0"/>
        <w:rPr>
          <w:rFonts w:eastAsiaTheme="minorEastAsia"/>
          <w:b/>
          <w:lang w:eastAsia="zh-CN"/>
        </w:rPr>
      </w:pPr>
    </w:p>
    <w:p w:rsidR="00ED6953" w:rsidRPr="00FE058C" w:rsidRDefault="00ED6953" w:rsidP="00ED6953">
      <w:pPr>
        <w:keepNext/>
        <w:keepLines/>
        <w:spacing w:before="60" w:after="180"/>
        <w:jc w:val="center"/>
        <w:rPr>
          <w:rFonts w:eastAsia="宋体"/>
          <w:b/>
          <w:color w:val="000000"/>
          <w:lang w:val="en-GB" w:eastAsia="zh-CN"/>
        </w:rPr>
      </w:pPr>
      <w:r w:rsidRPr="00FE058C">
        <w:rPr>
          <w:b/>
          <w:color w:val="000000"/>
          <w:lang w:val="en-GB"/>
        </w:rPr>
        <w:t xml:space="preserve">Table </w:t>
      </w:r>
      <w:r>
        <w:rPr>
          <w:rFonts w:eastAsia="宋体" w:hint="eastAsia"/>
          <w:b/>
          <w:color w:val="000000"/>
          <w:lang w:val="en-GB" w:eastAsia="zh-CN"/>
        </w:rPr>
        <w:t>1</w:t>
      </w:r>
      <w:r w:rsidRPr="00FE058C">
        <w:rPr>
          <w:b/>
          <w:color w:val="000000"/>
          <w:lang w:val="en-GB"/>
        </w:rPr>
        <w:t xml:space="preserve">: </w:t>
      </w:r>
      <w:r w:rsidRPr="00FE058C">
        <w:rPr>
          <w:rFonts w:eastAsia="宋体"/>
          <w:b/>
          <w:color w:val="000000"/>
          <w:lang w:val="en-GB" w:eastAsia="zh-CN"/>
        </w:rPr>
        <w:t xml:space="preserve">Proposed </w:t>
      </w:r>
      <w:r w:rsidRPr="00FE058C">
        <w:rPr>
          <w:b/>
          <w:color w:val="000000"/>
          <w:lang w:val="en-GB"/>
        </w:rPr>
        <w:t>CQI Table</w:t>
      </w:r>
      <w:r w:rsidRPr="00FE058C">
        <w:rPr>
          <w:rFonts w:eastAsia="宋体"/>
          <w:b/>
          <w:color w:val="000000"/>
          <w:lang w:val="en-GB" w:eastAsia="zh-CN"/>
        </w:rPr>
        <w:t xml:space="preserve"> for URLLC</w:t>
      </w:r>
    </w:p>
    <w:tbl>
      <w:tblPr>
        <w:tblW w:w="0" w:type="auto"/>
        <w:jc w:val="center"/>
        <w:tblCellMar>
          <w:left w:w="0" w:type="dxa"/>
          <w:right w:w="0" w:type="dxa"/>
        </w:tblCellMar>
        <w:tblLook w:val="0000"/>
      </w:tblPr>
      <w:tblGrid>
        <w:gridCol w:w="1155"/>
        <w:gridCol w:w="1228"/>
        <w:gridCol w:w="1761"/>
        <w:gridCol w:w="1116"/>
      </w:tblGrid>
      <w:tr w:rsidR="00676A42" w:rsidRPr="00FE058C" w:rsidTr="005338EB">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676A42" w:rsidRPr="00FE058C" w:rsidRDefault="00676A42" w:rsidP="005338EB">
            <w:pPr>
              <w:keepNext/>
              <w:keepLines/>
              <w:jc w:val="center"/>
              <w:rPr>
                <w:b/>
                <w:color w:val="000000"/>
                <w:sz w:val="18"/>
                <w:lang w:val="en-GB"/>
              </w:rPr>
            </w:pPr>
            <w:r w:rsidRPr="00FE058C">
              <w:rPr>
                <w:b/>
                <w:color w:val="000000"/>
                <w:sz w:val="18"/>
                <w:lang w:val="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76A42" w:rsidRPr="00FE058C" w:rsidRDefault="00676A42" w:rsidP="005338EB">
            <w:pPr>
              <w:keepNext/>
              <w:keepLines/>
              <w:jc w:val="center"/>
              <w:rPr>
                <w:b/>
                <w:color w:val="000000"/>
                <w:sz w:val="18"/>
                <w:lang w:val="en-GB"/>
              </w:rPr>
            </w:pPr>
            <w:r w:rsidRPr="00FE058C">
              <w:rPr>
                <w:b/>
                <w:color w:val="000000"/>
                <w:sz w:val="18"/>
                <w:lang w:val="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76A42" w:rsidRPr="00FE058C" w:rsidRDefault="00676A42" w:rsidP="005338EB">
            <w:pPr>
              <w:keepNext/>
              <w:keepLines/>
              <w:jc w:val="center"/>
              <w:rPr>
                <w:b/>
                <w:color w:val="000000"/>
                <w:sz w:val="18"/>
                <w:lang w:val="en-GB"/>
              </w:rPr>
            </w:pPr>
            <w:r w:rsidRPr="00FE058C">
              <w:rPr>
                <w:b/>
                <w:color w:val="000000"/>
                <w:sz w:val="18"/>
                <w:lang w:val="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76A42" w:rsidRPr="00FE058C" w:rsidRDefault="00676A42" w:rsidP="005338EB">
            <w:pPr>
              <w:keepNext/>
              <w:keepLines/>
              <w:jc w:val="center"/>
              <w:rPr>
                <w:b/>
                <w:color w:val="000000"/>
                <w:sz w:val="18"/>
                <w:lang w:val="en-GB"/>
              </w:rPr>
            </w:pPr>
            <w:r w:rsidRPr="00FE058C">
              <w:rPr>
                <w:b/>
                <w:color w:val="000000"/>
                <w:sz w:val="18"/>
                <w:lang w:val="en-GB"/>
              </w:rPr>
              <w:t>efficiency</w:t>
            </w:r>
          </w:p>
        </w:tc>
      </w:tr>
      <w:tr w:rsidR="00676A42" w:rsidRPr="00FE058C" w:rsidTr="005338EB">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out of range</w:t>
            </w:r>
          </w:p>
        </w:tc>
      </w:tr>
      <w:tr w:rsidR="00676A42" w:rsidRPr="00FE058C" w:rsidTr="005338E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highlight w:val="yellow"/>
                <w:lang w:val="en-GB"/>
              </w:rPr>
            </w:pPr>
            <w:r w:rsidRPr="00FE058C">
              <w:rPr>
                <w:color w:val="000000"/>
                <w:sz w:val="18"/>
                <w:highlight w:val="yellow"/>
                <w:lang w:val="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highlight w:val="yellow"/>
                <w:lang w:val="en-GB"/>
              </w:rPr>
            </w:pPr>
            <w:r w:rsidRPr="00FE058C">
              <w:rPr>
                <w:color w:val="000000"/>
                <w:sz w:val="18"/>
                <w:highlight w:val="yellow"/>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rFonts w:eastAsia="宋体"/>
                <w:color w:val="000000"/>
                <w:sz w:val="18"/>
                <w:highlight w:val="yellow"/>
                <w:lang w:val="en-GB" w:eastAsia="zh-CN"/>
              </w:rPr>
            </w:pPr>
            <w:r w:rsidRPr="00FE058C">
              <w:rPr>
                <w:rFonts w:eastAsia="宋体"/>
                <w:color w:val="000000"/>
                <w:sz w:val="18"/>
                <w:highlight w:val="yellow"/>
                <w:lang w:val="en-GB" w:eastAsia="zh-CN"/>
              </w:rPr>
              <w:t>32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rFonts w:eastAsia="宋体"/>
                <w:color w:val="000000"/>
                <w:sz w:val="18"/>
                <w:highlight w:val="yellow"/>
                <w:lang w:val="en-GB" w:eastAsia="zh-CN"/>
              </w:rPr>
            </w:pPr>
            <w:r w:rsidRPr="00FE058C">
              <w:rPr>
                <w:rFonts w:eastAsia="宋体"/>
                <w:color w:val="000000"/>
                <w:sz w:val="18"/>
                <w:highlight w:val="yellow"/>
                <w:lang w:val="en-GB" w:eastAsia="zh-CN"/>
              </w:rPr>
              <w:t>0.06250</w:t>
            </w:r>
          </w:p>
        </w:tc>
      </w:tr>
      <w:tr w:rsidR="00676A42" w:rsidRPr="00FE058C" w:rsidTr="005338E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highlight w:val="yellow"/>
                <w:lang w:val="en-GB"/>
              </w:rPr>
            </w:pPr>
            <w:r w:rsidRPr="00FE058C">
              <w:rPr>
                <w:color w:val="000000"/>
                <w:sz w:val="18"/>
                <w:highlight w:val="yellow"/>
                <w:lang w:val="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highlight w:val="yellow"/>
                <w:lang w:val="en-GB"/>
              </w:rPr>
            </w:pPr>
            <w:r w:rsidRPr="00FE058C">
              <w:rPr>
                <w:color w:val="000000"/>
                <w:sz w:val="18"/>
                <w:highlight w:val="yellow"/>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highlight w:val="yellow"/>
                <w:lang w:val="en-GB" w:eastAsia="zh-CN"/>
              </w:rPr>
            </w:pPr>
            <w:r w:rsidRPr="00FE058C">
              <w:rPr>
                <w:color w:val="000000"/>
                <w:sz w:val="18"/>
                <w:highlight w:val="yellow"/>
                <w:lang w:val="en-GB"/>
              </w:rPr>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rFonts w:eastAsia="宋体"/>
                <w:color w:val="000000"/>
                <w:sz w:val="18"/>
                <w:highlight w:val="yellow"/>
                <w:lang w:val="en-GB" w:eastAsia="zh-CN"/>
              </w:rPr>
            </w:pPr>
            <w:r w:rsidRPr="00FE058C">
              <w:rPr>
                <w:rFonts w:eastAsia="宋体"/>
                <w:color w:val="000000"/>
                <w:sz w:val="18"/>
                <w:highlight w:val="yellow"/>
                <w:lang w:val="en-GB" w:eastAsia="zh-CN"/>
              </w:rPr>
              <w:t>0.09766</w:t>
            </w:r>
          </w:p>
        </w:tc>
      </w:tr>
      <w:tr w:rsidR="00676A42" w:rsidRPr="00FE058C" w:rsidTr="005338E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highlight w:val="yellow"/>
                <w:lang w:val="en-GB"/>
              </w:rPr>
            </w:pPr>
            <w:r w:rsidRPr="00440E1B">
              <w:rPr>
                <w:color w:val="000000"/>
                <w:sz w:val="18"/>
                <w:lang w:val="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0.1523</w:t>
            </w:r>
          </w:p>
        </w:tc>
      </w:tr>
      <w:tr w:rsidR="00676A42" w:rsidRPr="00FE058C" w:rsidTr="005338E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0.2344</w:t>
            </w:r>
          </w:p>
        </w:tc>
      </w:tr>
      <w:tr w:rsidR="00676A42" w:rsidRPr="00FE058C" w:rsidTr="005338E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0.3770</w:t>
            </w:r>
          </w:p>
        </w:tc>
      </w:tr>
      <w:tr w:rsidR="00676A42" w:rsidRPr="00FE058C" w:rsidTr="005338E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0.6016</w:t>
            </w:r>
          </w:p>
        </w:tc>
      </w:tr>
      <w:tr w:rsidR="00676A42" w:rsidRPr="00FE058C" w:rsidTr="005338E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0.8770</w:t>
            </w:r>
          </w:p>
        </w:tc>
      </w:tr>
      <w:tr w:rsidR="00676A42" w:rsidRPr="00FE058C" w:rsidTr="005338EB">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8</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1.1758</w:t>
            </w:r>
          </w:p>
        </w:tc>
      </w:tr>
      <w:tr w:rsidR="00676A42" w:rsidRPr="00FE058C" w:rsidTr="005338E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1.4766</w:t>
            </w:r>
          </w:p>
        </w:tc>
      </w:tr>
      <w:tr w:rsidR="00676A42" w:rsidRPr="00FE058C" w:rsidTr="005338E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1.9141</w:t>
            </w:r>
          </w:p>
        </w:tc>
      </w:tr>
      <w:tr w:rsidR="00676A42" w:rsidRPr="00FE058C" w:rsidTr="005338EB">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11</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2.4063</w:t>
            </w:r>
          </w:p>
        </w:tc>
      </w:tr>
      <w:tr w:rsidR="00676A42" w:rsidRPr="00FE058C" w:rsidTr="005338E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2.7305</w:t>
            </w:r>
          </w:p>
        </w:tc>
      </w:tr>
      <w:tr w:rsidR="00676A42" w:rsidRPr="00FE058C" w:rsidTr="005338E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lang w:val="en-GB" w:eastAsia="zh-CN"/>
              </w:rPr>
            </w:pPr>
            <w:r w:rsidRPr="00FE058C">
              <w:rPr>
                <w:color w:val="000000"/>
                <w:sz w:val="18"/>
                <w:lang w:val="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3.3223</w:t>
            </w:r>
          </w:p>
        </w:tc>
      </w:tr>
      <w:tr w:rsidR="00676A42" w:rsidRPr="00FE058C" w:rsidTr="005338EB">
        <w:trPr>
          <w:jc w:val="center"/>
        </w:trPr>
        <w:tc>
          <w:tcPr>
            <w:tcW w:w="1155"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14</w:t>
            </w:r>
          </w:p>
        </w:tc>
        <w:tc>
          <w:tcPr>
            <w:tcW w:w="122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64QAM</w:t>
            </w:r>
          </w:p>
        </w:tc>
        <w:tc>
          <w:tcPr>
            <w:tcW w:w="1761"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666</w:t>
            </w:r>
          </w:p>
        </w:tc>
        <w:tc>
          <w:tcPr>
            <w:tcW w:w="1116"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3.9023</w:t>
            </w:r>
          </w:p>
        </w:tc>
      </w:tr>
      <w:tr w:rsidR="00676A42" w:rsidRPr="00FE058C" w:rsidTr="005338E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15</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76A42" w:rsidRPr="00FE058C" w:rsidRDefault="00676A42" w:rsidP="005338EB">
            <w:pPr>
              <w:keepNext/>
              <w:keepLines/>
              <w:jc w:val="center"/>
              <w:rPr>
                <w:color w:val="000000"/>
                <w:sz w:val="18"/>
                <w:lang w:val="en-GB"/>
              </w:rPr>
            </w:pPr>
            <w:r w:rsidRPr="00FE058C">
              <w:rPr>
                <w:color w:val="000000"/>
                <w:sz w:val="18"/>
                <w:lang w:val="en-GB"/>
              </w:rPr>
              <w:t>64QAM</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76A42" w:rsidRPr="00440E1B" w:rsidRDefault="00676A42" w:rsidP="005338EB">
            <w:pPr>
              <w:keepNext/>
              <w:keepLines/>
              <w:jc w:val="center"/>
              <w:rPr>
                <w:color w:val="000000"/>
                <w:sz w:val="18"/>
                <w:lang w:val="en-GB"/>
              </w:rPr>
            </w:pPr>
            <w:r w:rsidRPr="00440E1B">
              <w:rPr>
                <w:color w:val="000000"/>
                <w:sz w:val="18"/>
                <w:lang w:val="en-GB"/>
              </w:rPr>
              <w:t>772</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76A42" w:rsidRPr="00440E1B" w:rsidRDefault="00676A42" w:rsidP="005338EB">
            <w:pPr>
              <w:keepNext/>
              <w:keepLines/>
              <w:jc w:val="center"/>
              <w:rPr>
                <w:color w:val="000000"/>
                <w:sz w:val="18"/>
                <w:lang w:val="en-GB"/>
              </w:rPr>
            </w:pPr>
            <w:r w:rsidRPr="00440E1B">
              <w:rPr>
                <w:color w:val="000000"/>
                <w:sz w:val="18"/>
                <w:lang w:val="en-GB"/>
              </w:rPr>
              <w:t>4.5234</w:t>
            </w:r>
          </w:p>
        </w:tc>
      </w:tr>
    </w:tbl>
    <w:p w:rsidR="00676A42" w:rsidRDefault="00676A42" w:rsidP="00ED6953">
      <w:pPr>
        <w:pStyle w:val="a0"/>
        <w:rPr>
          <w:rFonts w:eastAsia="宋体"/>
          <w:lang w:eastAsia="zh-CN"/>
        </w:rPr>
      </w:pPr>
    </w:p>
    <w:p w:rsidR="00523648" w:rsidRPr="004655E1" w:rsidRDefault="00F74D6F" w:rsidP="00523648">
      <w:pPr>
        <w:pStyle w:val="2"/>
        <w:rPr>
          <w:lang w:val="en-GB"/>
        </w:rPr>
      </w:pPr>
      <w:r w:rsidRPr="00F74D6F">
        <w:rPr>
          <w:rFonts w:eastAsiaTheme="minorEastAsia"/>
          <w:lang w:val="en-GB"/>
        </w:rPr>
        <w:t>CQI table and target BLER determination</w:t>
      </w:r>
    </w:p>
    <w:p w:rsidR="002966E7" w:rsidRDefault="002966E7" w:rsidP="00ED6953">
      <w:pPr>
        <w:pStyle w:val="a0"/>
        <w:rPr>
          <w:rFonts w:eastAsia="宋体"/>
          <w:lang w:val="en-GB" w:eastAsia="zh-CN"/>
        </w:rPr>
      </w:pPr>
      <w:r>
        <w:rPr>
          <w:rFonts w:eastAsia="宋体" w:hint="eastAsia"/>
          <w:lang w:val="en-GB" w:eastAsia="zh-CN"/>
        </w:rPr>
        <w:t xml:space="preserve">CQI table and target BLER need to be determined for CQI reporting. There are two higher layer parameters </w:t>
      </w:r>
      <w:proofErr w:type="spellStart"/>
      <w:r>
        <w:rPr>
          <w:i/>
        </w:rPr>
        <w:t>cqi</w:t>
      </w:r>
      <w:proofErr w:type="spellEnd"/>
      <w:r>
        <w:rPr>
          <w:i/>
        </w:rPr>
        <w:t>-Table</w:t>
      </w:r>
      <w:r>
        <w:rPr>
          <w:rFonts w:eastAsia="宋体" w:hint="eastAsia"/>
          <w:lang w:val="en-GB" w:eastAsia="zh-CN"/>
        </w:rPr>
        <w:t xml:space="preserve"> and</w:t>
      </w:r>
      <w:r w:rsidRPr="002966E7">
        <w:rPr>
          <w:i/>
        </w:rPr>
        <w:t xml:space="preserve"> </w:t>
      </w:r>
      <w:proofErr w:type="spellStart"/>
      <w:r>
        <w:rPr>
          <w:i/>
        </w:rPr>
        <w:t>bler</w:t>
      </w:r>
      <w:proofErr w:type="spellEnd"/>
      <w:r>
        <w:rPr>
          <w:i/>
        </w:rPr>
        <w:t>-Target</w:t>
      </w:r>
      <w:r>
        <w:rPr>
          <w:rFonts w:eastAsia="宋体" w:hint="eastAsia"/>
          <w:lang w:val="en-GB" w:eastAsia="zh-CN"/>
        </w:rPr>
        <w:t xml:space="preserve"> in </w:t>
      </w:r>
      <w:r>
        <w:rPr>
          <w:i/>
        </w:rPr>
        <w:t>CSI-</w:t>
      </w:r>
      <w:proofErr w:type="spellStart"/>
      <w:r>
        <w:rPr>
          <w:i/>
        </w:rPr>
        <w:t>ReportConfig</w:t>
      </w:r>
      <w:proofErr w:type="spellEnd"/>
      <w:r>
        <w:rPr>
          <w:rFonts w:eastAsia="宋体" w:hint="eastAsia"/>
          <w:lang w:val="en-GB" w:eastAsia="zh-CN"/>
        </w:rPr>
        <w:t xml:space="preserve"> </w:t>
      </w:r>
      <w:r w:rsidR="00137AA4">
        <w:rPr>
          <w:rFonts w:eastAsia="宋体" w:hint="eastAsia"/>
          <w:lang w:val="en-GB" w:eastAsia="zh-CN"/>
        </w:rPr>
        <w:t>which are optional as shown below.</w:t>
      </w:r>
    </w:p>
    <w:p w:rsidR="00D33CFB" w:rsidRDefault="00137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sidRPr="00137AA4">
        <w:rPr>
          <w:rFonts w:ascii="Courier New" w:eastAsia="Batang" w:hAnsi="Courier New"/>
          <w:noProof/>
          <w:color w:val="808080"/>
          <w:sz w:val="16"/>
          <w:lang w:val="en-GB" w:eastAsia="sv-SE"/>
        </w:rPr>
        <w:t>-- Which CQI table to use for CQI calculation. Corresponds to L1 parameter 'CQI-table' (see 38.214, section 5.2.2.1)</w:t>
      </w:r>
    </w:p>
    <w:p w:rsidR="00D33CFB" w:rsidRDefault="00137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137AA4">
        <w:rPr>
          <w:rFonts w:ascii="Courier New" w:eastAsia="Batang" w:hAnsi="Courier New"/>
          <w:noProof/>
          <w:sz w:val="16"/>
          <w:lang w:val="en-GB" w:eastAsia="sv-SE"/>
        </w:rPr>
        <w:tab/>
        <w:t>cqi-Table</w:t>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color w:val="993366"/>
          <w:sz w:val="16"/>
          <w:lang w:val="en-GB" w:eastAsia="sv-SE"/>
        </w:rPr>
        <w:t>ENUMERATED</w:t>
      </w:r>
      <w:r w:rsidRPr="00137AA4">
        <w:rPr>
          <w:rFonts w:ascii="Courier New" w:eastAsia="Batang" w:hAnsi="Courier New"/>
          <w:noProof/>
          <w:sz w:val="16"/>
          <w:lang w:val="en-GB" w:eastAsia="sv-SE"/>
        </w:rPr>
        <w:t xml:space="preserve"> {table1, table2, spare2, spare1}</w:t>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color w:val="993366"/>
          <w:sz w:val="16"/>
          <w:lang w:val="en-GB" w:eastAsia="sv-SE"/>
        </w:rPr>
        <w:t>OPTIONAL</w:t>
      </w:r>
      <w:r w:rsidRPr="00137AA4">
        <w:rPr>
          <w:rFonts w:ascii="Courier New" w:eastAsia="Batang" w:hAnsi="Courier New"/>
          <w:noProof/>
          <w:sz w:val="16"/>
          <w:lang w:val="en-GB" w:eastAsia="sv-SE"/>
        </w:rPr>
        <w:t>,</w:t>
      </w:r>
    </w:p>
    <w:p w:rsidR="00D33CFB" w:rsidRDefault="00137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sidRPr="00137AA4">
        <w:rPr>
          <w:rFonts w:ascii="Courier New" w:eastAsia="Batang" w:hAnsi="Courier New"/>
          <w:noProof/>
          <w:sz w:val="16"/>
          <w:lang w:val="en-GB" w:eastAsia="sv-SE"/>
        </w:rPr>
        <w:tab/>
      </w:r>
      <w:r w:rsidRPr="00137AA4">
        <w:rPr>
          <w:rFonts w:ascii="Courier New" w:eastAsia="Batang" w:hAnsi="Courier New"/>
          <w:noProof/>
          <w:color w:val="808080"/>
          <w:sz w:val="16"/>
          <w:lang w:val="en-GB" w:eastAsia="sv-SE"/>
        </w:rPr>
        <w:t>-- Indicates one out of two possible BWP-dependent values for the subband size as indicated in 38.214 table 5.2.1.4-2</w:t>
      </w:r>
    </w:p>
    <w:p w:rsidR="00D33CFB" w:rsidRDefault="00137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sidRPr="00137AA4">
        <w:rPr>
          <w:rFonts w:ascii="Courier New" w:eastAsia="Batang" w:hAnsi="Courier New"/>
          <w:noProof/>
          <w:sz w:val="16"/>
          <w:lang w:val="en-GB" w:eastAsia="sv-SE"/>
        </w:rPr>
        <w:tab/>
      </w:r>
      <w:r w:rsidRPr="00137AA4">
        <w:rPr>
          <w:rFonts w:ascii="Courier New" w:eastAsia="Batang" w:hAnsi="Courier New"/>
          <w:noProof/>
          <w:color w:val="808080"/>
          <w:sz w:val="16"/>
          <w:lang w:val="en-GB" w:eastAsia="sv-SE"/>
        </w:rPr>
        <w:t>-- Corresponds to L1 parameter 'SubbandSize' (see 38.214, section 5.2.1.4)</w:t>
      </w:r>
    </w:p>
    <w:p w:rsidR="00D33CFB" w:rsidRDefault="00137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137AA4">
        <w:rPr>
          <w:rFonts w:ascii="Courier New" w:eastAsia="Batang" w:hAnsi="Courier New"/>
          <w:noProof/>
          <w:sz w:val="16"/>
          <w:lang w:val="en-GB" w:eastAsia="sv-SE"/>
        </w:rPr>
        <w:tab/>
        <w:t>subbandSize</w:t>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color w:val="993366"/>
          <w:sz w:val="16"/>
          <w:lang w:val="en-GB" w:eastAsia="sv-SE"/>
        </w:rPr>
        <w:t>ENUMERATED</w:t>
      </w:r>
      <w:r w:rsidRPr="00137AA4">
        <w:rPr>
          <w:rFonts w:ascii="Courier New" w:eastAsia="Batang" w:hAnsi="Courier New"/>
          <w:noProof/>
          <w:sz w:val="16"/>
          <w:lang w:val="en-GB" w:eastAsia="sv-SE"/>
        </w:rPr>
        <w:t xml:space="preserve"> {value1, value2},</w:t>
      </w:r>
    </w:p>
    <w:p w:rsidR="00D33CFB" w:rsidRDefault="00137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sidRPr="00137AA4">
        <w:rPr>
          <w:rFonts w:ascii="Courier New" w:eastAsia="Batang" w:hAnsi="Courier New"/>
          <w:noProof/>
          <w:sz w:val="16"/>
          <w:lang w:val="en-GB" w:eastAsia="sv-SE"/>
        </w:rPr>
        <w:tab/>
      </w:r>
      <w:r w:rsidRPr="00137AA4">
        <w:rPr>
          <w:rFonts w:ascii="Courier New" w:eastAsia="Batang" w:hAnsi="Courier New"/>
          <w:noProof/>
          <w:color w:val="808080"/>
          <w:sz w:val="16"/>
          <w:lang w:val="en-GB" w:eastAsia="sv-SE"/>
        </w:rPr>
        <w:t>-- BLER target that the UE shall be assume in its CQI calculation.</w:t>
      </w:r>
    </w:p>
    <w:p w:rsidR="00D33CFB" w:rsidRDefault="00137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sidRPr="00137AA4">
        <w:rPr>
          <w:rFonts w:ascii="Courier New" w:eastAsia="Batang" w:hAnsi="Courier New"/>
          <w:noProof/>
          <w:sz w:val="16"/>
          <w:lang w:val="en-GB" w:eastAsia="sv-SE"/>
        </w:rPr>
        <w:tab/>
      </w:r>
      <w:r w:rsidRPr="00137AA4">
        <w:rPr>
          <w:rFonts w:ascii="Courier New" w:eastAsia="Batang" w:hAnsi="Courier New"/>
          <w:noProof/>
          <w:color w:val="808080"/>
          <w:sz w:val="16"/>
          <w:lang w:val="en-GB" w:eastAsia="sv-SE"/>
        </w:rPr>
        <w:t>-- Corresponds to L1 parameter 'BLER-Target' (see 38.214, section 5.2.2.1)</w:t>
      </w:r>
    </w:p>
    <w:p w:rsidR="00D33CFB" w:rsidRDefault="00137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sidRPr="00137AA4">
        <w:rPr>
          <w:rFonts w:ascii="Courier New" w:eastAsia="Batang" w:hAnsi="Courier New"/>
          <w:noProof/>
          <w:sz w:val="16"/>
          <w:lang w:val="en-GB" w:eastAsia="sv-SE"/>
        </w:rPr>
        <w:tab/>
      </w:r>
      <w:r w:rsidRPr="00137AA4">
        <w:rPr>
          <w:rFonts w:ascii="Courier New" w:eastAsia="Batang" w:hAnsi="Courier New"/>
          <w:noProof/>
          <w:color w:val="808080"/>
          <w:sz w:val="16"/>
          <w:lang w:val="en-GB" w:eastAsia="sv-SE"/>
        </w:rPr>
        <w:t>-- FFS_Values (now filled with spares)</w:t>
      </w:r>
    </w:p>
    <w:p w:rsidR="00D33CFB" w:rsidRDefault="00137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137AA4">
        <w:rPr>
          <w:rFonts w:ascii="Courier New" w:eastAsia="Batang" w:hAnsi="Courier New"/>
          <w:noProof/>
          <w:sz w:val="16"/>
          <w:lang w:val="en-GB" w:eastAsia="sv-SE"/>
        </w:rPr>
        <w:lastRenderedPageBreak/>
        <w:tab/>
        <w:t>bler-Target</w:t>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sz w:val="16"/>
          <w:lang w:val="en-GB" w:eastAsia="sv-SE"/>
        </w:rPr>
        <w:tab/>
      </w:r>
      <w:r w:rsidRPr="00137AA4">
        <w:rPr>
          <w:rFonts w:ascii="Courier New" w:eastAsia="Batang" w:hAnsi="Courier New"/>
          <w:noProof/>
          <w:color w:val="993366"/>
          <w:sz w:val="16"/>
          <w:lang w:val="en-GB" w:eastAsia="sv-SE"/>
        </w:rPr>
        <w:t>ENUMERATED</w:t>
      </w:r>
      <w:r w:rsidRPr="00137AA4">
        <w:rPr>
          <w:rFonts w:ascii="Courier New" w:eastAsia="Batang" w:hAnsi="Courier New"/>
          <w:noProof/>
          <w:sz w:val="16"/>
          <w:lang w:val="en-GB" w:eastAsia="sv-SE"/>
        </w:rPr>
        <w:t xml:space="preserve"> {zerodot1, spare3, space2, spare1}</w:t>
      </w:r>
      <w:r w:rsidRPr="00137AA4">
        <w:rPr>
          <w:rFonts w:ascii="Courier New" w:eastAsia="Batang" w:hAnsi="Courier New"/>
          <w:noProof/>
          <w:sz w:val="16"/>
          <w:lang w:val="en-GB" w:eastAsia="sv-SE"/>
        </w:rPr>
        <w:tab/>
      </w:r>
      <w:r w:rsidRPr="00137AA4">
        <w:rPr>
          <w:rFonts w:ascii="Courier New" w:eastAsia="Batang" w:hAnsi="Courier New"/>
          <w:noProof/>
          <w:color w:val="993366"/>
          <w:sz w:val="16"/>
          <w:lang w:val="en-GB" w:eastAsia="sv-SE"/>
        </w:rPr>
        <w:t>OPTIONAL</w:t>
      </w:r>
      <w:r w:rsidRPr="00137AA4">
        <w:rPr>
          <w:rFonts w:ascii="Courier New" w:eastAsia="Batang" w:hAnsi="Courier New"/>
          <w:noProof/>
          <w:sz w:val="16"/>
          <w:lang w:val="en-GB" w:eastAsia="sv-SE"/>
        </w:rPr>
        <w:t>,</w:t>
      </w:r>
    </w:p>
    <w:p w:rsidR="00D33CFB" w:rsidRDefault="00137AA4" w:rsidP="00D92881">
      <w:pPr>
        <w:pStyle w:val="a0"/>
        <w:spacing w:beforeLines="50"/>
        <w:rPr>
          <w:rFonts w:eastAsiaTheme="minorEastAsia"/>
          <w:lang w:val="en-GB" w:eastAsia="zh-CN"/>
        </w:rPr>
      </w:pPr>
      <w:r>
        <w:rPr>
          <w:rFonts w:eastAsia="宋体" w:hint="eastAsia"/>
          <w:lang w:val="en-GB" w:eastAsia="zh-CN"/>
        </w:rPr>
        <w:t>According to the agreement, the two BLER targets for URLLC are 10</w:t>
      </w:r>
      <w:r w:rsidR="00F74D6F" w:rsidRPr="00F74D6F">
        <w:rPr>
          <w:rFonts w:eastAsia="宋体"/>
          <w:vertAlign w:val="superscript"/>
          <w:lang w:val="en-GB" w:eastAsia="zh-CN"/>
        </w:rPr>
        <w:t>-1</w:t>
      </w:r>
      <w:r w:rsidR="00B02D06">
        <w:rPr>
          <w:rFonts w:eastAsia="宋体" w:hint="eastAsia"/>
          <w:lang w:val="en-GB" w:eastAsia="zh-CN"/>
        </w:rPr>
        <w:t xml:space="preserve">(same as </w:t>
      </w:r>
      <w:proofErr w:type="spellStart"/>
      <w:r w:rsidR="00B02D06">
        <w:rPr>
          <w:rFonts w:eastAsia="宋体" w:hint="eastAsia"/>
          <w:lang w:val="en-GB" w:eastAsia="zh-CN"/>
        </w:rPr>
        <w:t>eMBB</w:t>
      </w:r>
      <w:proofErr w:type="spellEnd"/>
      <w:r w:rsidR="00B02D06">
        <w:rPr>
          <w:rFonts w:eastAsia="宋体" w:hint="eastAsia"/>
          <w:lang w:val="en-GB" w:eastAsia="zh-CN"/>
        </w:rPr>
        <w:t xml:space="preserve">) </w:t>
      </w:r>
      <w:r>
        <w:rPr>
          <w:rFonts w:eastAsia="宋体" w:hint="eastAsia"/>
          <w:lang w:val="en-GB" w:eastAsia="zh-CN"/>
        </w:rPr>
        <w:t>and 10</w:t>
      </w:r>
      <w:r w:rsidR="00F74D6F" w:rsidRPr="00F74D6F">
        <w:rPr>
          <w:rFonts w:eastAsia="宋体"/>
          <w:vertAlign w:val="superscript"/>
          <w:lang w:val="en-GB" w:eastAsia="zh-CN"/>
        </w:rPr>
        <w:t>-5</w:t>
      </w:r>
      <w:r w:rsidR="00F74D6F" w:rsidRPr="00F74D6F">
        <w:rPr>
          <w:rFonts w:eastAsia="宋体"/>
          <w:lang w:val="en-GB" w:eastAsia="zh-CN"/>
        </w:rPr>
        <w:t>.</w:t>
      </w:r>
      <w:r w:rsidRPr="00B02D06">
        <w:rPr>
          <w:rFonts w:eastAsia="宋体" w:hint="eastAsia"/>
          <w:lang w:val="en-GB" w:eastAsia="zh-CN"/>
        </w:rPr>
        <w:t xml:space="preserve"> </w:t>
      </w:r>
      <w:r w:rsidR="00B02D06">
        <w:rPr>
          <w:rFonts w:eastAsia="宋体" w:hint="eastAsia"/>
          <w:lang w:val="en-GB" w:eastAsia="zh-CN"/>
        </w:rPr>
        <w:t>The CQI table for URLLC BLER target 10</w:t>
      </w:r>
      <w:r w:rsidR="00B02D06" w:rsidRPr="00C10B32">
        <w:rPr>
          <w:rFonts w:eastAsia="宋体" w:hint="eastAsia"/>
          <w:vertAlign w:val="superscript"/>
          <w:lang w:val="en-GB" w:eastAsia="zh-CN"/>
        </w:rPr>
        <w:t>-1</w:t>
      </w:r>
      <w:r w:rsidR="00B02D06">
        <w:rPr>
          <w:rFonts w:eastAsia="宋体" w:hint="eastAsia"/>
          <w:lang w:val="en-GB" w:eastAsia="zh-CN"/>
        </w:rPr>
        <w:t xml:space="preserve"> is </w:t>
      </w:r>
      <w:r w:rsidR="00B02D06" w:rsidRPr="00205679">
        <w:t xml:space="preserve">the same as the existing </w:t>
      </w:r>
      <w:r w:rsidR="00B02D06" w:rsidRPr="00205679">
        <w:rPr>
          <w:bCs/>
        </w:rPr>
        <w:t>64QAM CQI table</w:t>
      </w:r>
      <w:r w:rsidR="00B02D06">
        <w:rPr>
          <w:rFonts w:eastAsiaTheme="minorEastAsia" w:hint="eastAsia"/>
          <w:bCs/>
          <w:lang w:eastAsia="zh-CN"/>
        </w:rPr>
        <w:t xml:space="preserve"> while a new CQI table is defined for BLER </w:t>
      </w:r>
      <w:r w:rsidR="00B02D06">
        <w:rPr>
          <w:rFonts w:eastAsia="宋体" w:hint="eastAsia"/>
          <w:lang w:val="en-GB" w:eastAsia="zh-CN"/>
        </w:rPr>
        <w:t>target 10</w:t>
      </w:r>
      <w:r w:rsidR="00B02D06" w:rsidRPr="00C10B32">
        <w:rPr>
          <w:rFonts w:eastAsia="宋体" w:hint="eastAsia"/>
          <w:vertAlign w:val="superscript"/>
          <w:lang w:val="en-GB" w:eastAsia="zh-CN"/>
        </w:rPr>
        <w:t>-</w:t>
      </w:r>
      <w:r w:rsidR="00B02D06">
        <w:rPr>
          <w:rFonts w:eastAsia="宋体" w:hint="eastAsia"/>
          <w:vertAlign w:val="superscript"/>
          <w:lang w:val="en-GB" w:eastAsia="zh-CN"/>
        </w:rPr>
        <w:t>5</w:t>
      </w:r>
      <w:r w:rsidR="00B02D06">
        <w:rPr>
          <w:rFonts w:eastAsiaTheme="minorEastAsia" w:hint="eastAsia"/>
          <w:bCs/>
          <w:lang w:eastAsia="zh-CN"/>
        </w:rPr>
        <w:t>. There are at least three alternatives to indicate CQI table and BLER target.</w:t>
      </w:r>
    </w:p>
    <w:p w:rsidR="00D33CFB" w:rsidRDefault="00B02D06">
      <w:pPr>
        <w:pStyle w:val="a0"/>
        <w:numPr>
          <w:ilvl w:val="0"/>
          <w:numId w:val="30"/>
        </w:numPr>
        <w:rPr>
          <w:rFonts w:eastAsia="宋体"/>
          <w:lang w:eastAsia="zh-CN"/>
        </w:rPr>
      </w:pPr>
      <w:r w:rsidRPr="00B56CA7">
        <w:rPr>
          <w:rFonts w:eastAsia="宋体"/>
          <w:lang w:eastAsia="zh-CN"/>
        </w:rPr>
        <w:t>Alt 1: remove</w:t>
      </w:r>
      <w:r w:rsidRPr="00B56CA7">
        <w:rPr>
          <w:rFonts w:eastAsia="宋体"/>
          <w:i/>
          <w:iCs/>
          <w:lang w:eastAsia="zh-CN"/>
        </w:rPr>
        <w:t xml:space="preserve"> </w:t>
      </w:r>
      <w:proofErr w:type="spellStart"/>
      <w:r w:rsidRPr="00B56CA7">
        <w:rPr>
          <w:rFonts w:eastAsia="宋体"/>
          <w:i/>
          <w:iCs/>
          <w:lang w:eastAsia="zh-CN"/>
        </w:rPr>
        <w:t>bler</w:t>
      </w:r>
      <w:proofErr w:type="spellEnd"/>
      <w:r w:rsidRPr="00B56CA7">
        <w:rPr>
          <w:rFonts w:eastAsia="宋体"/>
          <w:i/>
          <w:iCs/>
          <w:lang w:eastAsia="zh-CN"/>
        </w:rPr>
        <w:t>-Target</w:t>
      </w:r>
      <w:r w:rsidRPr="00B56CA7">
        <w:rPr>
          <w:rFonts w:eastAsia="宋体"/>
          <w:lang w:eastAsia="zh-CN"/>
        </w:rPr>
        <w:t xml:space="preserve"> altogether and </w:t>
      </w:r>
      <w:r w:rsidRPr="00B56CA7">
        <w:rPr>
          <w:rFonts w:eastAsia="宋体" w:hint="eastAsia"/>
          <w:lang w:eastAsia="zh-CN"/>
        </w:rPr>
        <w:t xml:space="preserve">use </w:t>
      </w:r>
      <w:proofErr w:type="spellStart"/>
      <w:r w:rsidRPr="00B56CA7">
        <w:rPr>
          <w:rFonts w:eastAsia="宋体"/>
          <w:i/>
          <w:iCs/>
          <w:lang w:eastAsia="zh-CN"/>
        </w:rPr>
        <w:t>cqi</w:t>
      </w:r>
      <w:proofErr w:type="spellEnd"/>
      <w:r w:rsidRPr="00B56CA7">
        <w:rPr>
          <w:rFonts w:eastAsia="宋体"/>
          <w:i/>
          <w:iCs/>
          <w:lang w:eastAsia="zh-CN"/>
        </w:rPr>
        <w:t>-Table</w:t>
      </w:r>
      <w:r w:rsidRPr="00B56CA7">
        <w:rPr>
          <w:rFonts w:eastAsia="宋体"/>
          <w:lang w:eastAsia="zh-CN"/>
        </w:rPr>
        <w:t xml:space="preserve"> to indicate the CQI table</w:t>
      </w:r>
      <w:r w:rsidR="00771510">
        <w:rPr>
          <w:rFonts w:eastAsia="宋体" w:hint="eastAsia"/>
          <w:lang w:eastAsia="zh-CN"/>
        </w:rPr>
        <w:t xml:space="preserve"> including the new CQI table defined for URLLC</w:t>
      </w:r>
      <w:r w:rsidR="00771510" w:rsidRPr="00771510">
        <w:rPr>
          <w:rFonts w:eastAsiaTheme="minorEastAsia" w:hint="eastAsia"/>
          <w:bCs/>
          <w:lang w:eastAsia="zh-CN"/>
        </w:rPr>
        <w:t xml:space="preserve"> </w:t>
      </w:r>
      <w:r w:rsidR="00771510">
        <w:rPr>
          <w:rFonts w:eastAsiaTheme="minorEastAsia" w:hint="eastAsia"/>
          <w:bCs/>
          <w:lang w:eastAsia="zh-CN"/>
        </w:rPr>
        <w:t xml:space="preserve">BLER </w:t>
      </w:r>
      <w:r w:rsidR="00771510">
        <w:rPr>
          <w:rFonts w:eastAsia="宋体" w:hint="eastAsia"/>
          <w:lang w:val="en-GB" w:eastAsia="zh-CN"/>
        </w:rPr>
        <w:t>target 10</w:t>
      </w:r>
      <w:r w:rsidR="00771510" w:rsidRPr="00C10B32">
        <w:rPr>
          <w:rFonts w:eastAsia="宋体" w:hint="eastAsia"/>
          <w:vertAlign w:val="superscript"/>
          <w:lang w:val="en-GB" w:eastAsia="zh-CN"/>
        </w:rPr>
        <w:t>-</w:t>
      </w:r>
      <w:r w:rsidR="00771510">
        <w:rPr>
          <w:rFonts w:eastAsia="宋体" w:hint="eastAsia"/>
          <w:vertAlign w:val="superscript"/>
          <w:lang w:val="en-GB" w:eastAsia="zh-CN"/>
        </w:rPr>
        <w:t>5</w:t>
      </w:r>
      <w:r w:rsidRPr="00B56CA7">
        <w:rPr>
          <w:rFonts w:eastAsia="宋体" w:hint="eastAsia"/>
          <w:lang w:eastAsia="zh-CN"/>
        </w:rPr>
        <w:t xml:space="preserve"> </w:t>
      </w:r>
    </w:p>
    <w:p w:rsidR="00B02D06" w:rsidRPr="00B56CA7" w:rsidRDefault="00B02D06" w:rsidP="00B56CA7">
      <w:pPr>
        <w:pStyle w:val="a0"/>
        <w:rPr>
          <w:rFonts w:eastAsia="宋体"/>
          <w:lang w:eastAsia="zh-CN"/>
        </w:rPr>
      </w:pPr>
      <w:proofErr w:type="spellStart"/>
      <w:proofErr w:type="gramStart"/>
      <w:r w:rsidRPr="00B56CA7">
        <w:rPr>
          <w:rFonts w:eastAsia="宋体"/>
          <w:lang w:eastAsia="zh-CN"/>
        </w:rPr>
        <w:t>cqi</w:t>
      </w:r>
      <w:proofErr w:type="spellEnd"/>
      <w:r w:rsidRPr="00B56CA7">
        <w:rPr>
          <w:rFonts w:eastAsia="宋体"/>
          <w:lang w:eastAsia="zh-CN"/>
        </w:rPr>
        <w:t>-Table</w:t>
      </w:r>
      <w:proofErr w:type="gramEnd"/>
      <w:r w:rsidRPr="00B56CA7">
        <w:rPr>
          <w:rFonts w:eastAsia="宋体"/>
          <w:lang w:eastAsia="zh-CN"/>
        </w:rPr>
        <w:t xml:space="preserve">                                             </w:t>
      </w:r>
      <w:r w:rsidRPr="00B56CA7">
        <w:rPr>
          <w:rFonts w:eastAsia="宋体" w:hint="eastAsia"/>
          <w:lang w:eastAsia="zh-CN"/>
        </w:rPr>
        <w:t xml:space="preserve">                            </w:t>
      </w:r>
      <w:r w:rsidRPr="00B56CA7">
        <w:rPr>
          <w:rFonts w:eastAsia="宋体"/>
          <w:lang w:eastAsia="zh-CN"/>
        </w:rPr>
        <w:t>ENUMERATED {table1, table2, table3</w:t>
      </w:r>
      <w:r w:rsidR="00F74D6F" w:rsidRPr="00F74D6F">
        <w:rPr>
          <w:rFonts w:eastAsia="宋体"/>
          <w:strike/>
          <w:lang w:eastAsia="zh-CN"/>
        </w:rPr>
        <w:t>spare2</w:t>
      </w:r>
      <w:r w:rsidRPr="00B56CA7">
        <w:rPr>
          <w:rFonts w:eastAsia="宋体"/>
          <w:lang w:eastAsia="zh-CN"/>
        </w:rPr>
        <w:t>, spare1}</w:t>
      </w:r>
    </w:p>
    <w:p w:rsidR="00B02D06" w:rsidRPr="00B02D06" w:rsidRDefault="00F74D6F" w:rsidP="00B02D06">
      <w:pPr>
        <w:pStyle w:val="a0"/>
        <w:rPr>
          <w:rFonts w:eastAsia="宋体"/>
          <w:strike/>
          <w:lang w:eastAsia="zh-CN"/>
        </w:rPr>
      </w:pPr>
      <w:proofErr w:type="gramStart"/>
      <w:r w:rsidRPr="00F74D6F">
        <w:rPr>
          <w:rFonts w:eastAsia="宋体"/>
          <w:strike/>
          <w:lang w:eastAsia="zh-CN"/>
        </w:rPr>
        <w:t>bler-Target</w:t>
      </w:r>
      <w:proofErr w:type="gramEnd"/>
      <w:r w:rsidRPr="00F74D6F">
        <w:rPr>
          <w:rFonts w:eastAsia="宋体"/>
          <w:strike/>
          <w:lang w:eastAsia="zh-CN"/>
        </w:rPr>
        <w:t>                                                                       ENUMERATED {zerodot1, spare3, space2, spare1}</w:t>
      </w:r>
    </w:p>
    <w:p w:rsidR="00D33CFB" w:rsidRDefault="00B02D06">
      <w:pPr>
        <w:pStyle w:val="a0"/>
        <w:numPr>
          <w:ilvl w:val="0"/>
          <w:numId w:val="30"/>
        </w:numPr>
        <w:rPr>
          <w:rFonts w:eastAsia="宋体"/>
          <w:lang w:eastAsia="zh-CN"/>
        </w:rPr>
      </w:pPr>
      <w:r w:rsidRPr="00B02D06">
        <w:rPr>
          <w:rFonts w:eastAsia="宋体"/>
          <w:lang w:eastAsia="zh-CN"/>
        </w:rPr>
        <w:t xml:space="preserve">Alt 2: </w:t>
      </w:r>
      <w:proofErr w:type="spellStart"/>
      <w:r w:rsidR="00771510" w:rsidRPr="00C10B32">
        <w:rPr>
          <w:rFonts w:eastAsia="宋体"/>
          <w:i/>
          <w:iCs/>
          <w:lang w:eastAsia="zh-CN"/>
        </w:rPr>
        <w:t>bler</w:t>
      </w:r>
      <w:proofErr w:type="spellEnd"/>
      <w:r w:rsidR="00771510" w:rsidRPr="00C10B32">
        <w:rPr>
          <w:rFonts w:eastAsia="宋体"/>
          <w:i/>
          <w:iCs/>
          <w:lang w:eastAsia="zh-CN"/>
        </w:rPr>
        <w:t>-Target</w:t>
      </w:r>
      <w:r w:rsidR="00771510" w:rsidRPr="00C10B32">
        <w:rPr>
          <w:rFonts w:eastAsia="宋体"/>
          <w:lang w:eastAsia="zh-CN"/>
        </w:rPr>
        <w:t xml:space="preserve"> and </w:t>
      </w:r>
      <w:proofErr w:type="spellStart"/>
      <w:r w:rsidR="00771510" w:rsidRPr="00C10B32">
        <w:rPr>
          <w:rFonts w:eastAsia="宋体"/>
          <w:i/>
          <w:iCs/>
          <w:lang w:eastAsia="zh-CN"/>
        </w:rPr>
        <w:t>cqi</w:t>
      </w:r>
      <w:proofErr w:type="spellEnd"/>
      <w:r w:rsidR="00771510" w:rsidRPr="00C10B32">
        <w:rPr>
          <w:rFonts w:eastAsia="宋体"/>
          <w:i/>
          <w:iCs/>
          <w:lang w:eastAsia="zh-CN"/>
        </w:rPr>
        <w:t>-Table</w:t>
      </w:r>
      <w:r w:rsidRPr="00B02D06">
        <w:rPr>
          <w:rFonts w:eastAsia="宋体"/>
          <w:lang w:eastAsia="zh-CN"/>
        </w:rPr>
        <w:t xml:space="preserve"> are mutual exclusive, i.e. only one of the IE</w:t>
      </w:r>
      <w:r w:rsidR="00771510">
        <w:rPr>
          <w:rFonts w:eastAsia="宋体" w:hint="eastAsia"/>
          <w:lang w:eastAsia="zh-CN"/>
        </w:rPr>
        <w:t>s</w:t>
      </w:r>
      <w:r w:rsidRPr="00B02D06">
        <w:rPr>
          <w:rFonts w:eastAsia="宋体"/>
          <w:lang w:eastAsia="zh-CN"/>
        </w:rPr>
        <w:t xml:space="preserve"> is present</w:t>
      </w:r>
    </w:p>
    <w:p w:rsidR="00B02D06" w:rsidRPr="00B02D06" w:rsidRDefault="00B02D06" w:rsidP="00B02D06">
      <w:pPr>
        <w:pStyle w:val="a0"/>
        <w:rPr>
          <w:rFonts w:eastAsia="宋体"/>
          <w:lang w:eastAsia="zh-CN"/>
        </w:rPr>
      </w:pPr>
      <w:proofErr w:type="gramStart"/>
      <w:r w:rsidRPr="00B02D06">
        <w:rPr>
          <w:rFonts w:eastAsia="宋体"/>
          <w:lang w:eastAsia="zh-CN"/>
        </w:rPr>
        <w:t>cqi-Table</w:t>
      </w:r>
      <w:proofErr w:type="gramEnd"/>
      <w:r w:rsidRPr="00B02D06">
        <w:rPr>
          <w:rFonts w:eastAsia="宋体"/>
          <w:lang w:eastAsia="zh-CN"/>
        </w:rPr>
        <w:t>                                                                           ENUMERATED {table1, table2, spare2, spare1}</w:t>
      </w:r>
    </w:p>
    <w:p w:rsidR="00B02D06" w:rsidRPr="00B02D06" w:rsidRDefault="00B02D06" w:rsidP="00B02D06">
      <w:pPr>
        <w:pStyle w:val="a0"/>
        <w:rPr>
          <w:rFonts w:eastAsia="宋体"/>
          <w:lang w:eastAsia="zh-CN"/>
        </w:rPr>
      </w:pPr>
      <w:proofErr w:type="gramStart"/>
      <w:r w:rsidRPr="00B02D06">
        <w:rPr>
          <w:rFonts w:eastAsia="宋体"/>
          <w:lang w:eastAsia="zh-CN"/>
        </w:rPr>
        <w:t>bler-Target</w:t>
      </w:r>
      <w:proofErr w:type="gramEnd"/>
      <w:r w:rsidRPr="00B02D06">
        <w:rPr>
          <w:rFonts w:eastAsia="宋体"/>
          <w:lang w:eastAsia="zh-CN"/>
        </w:rPr>
        <w:t xml:space="preserve">                                                                       ENUMERATED {zerodot1, </w:t>
      </w:r>
      <w:r w:rsidR="00771510">
        <w:rPr>
          <w:rFonts w:eastAsia="宋体" w:hint="eastAsia"/>
          <w:lang w:eastAsia="zh-CN"/>
        </w:rPr>
        <w:t>1E</w:t>
      </w:r>
      <w:r w:rsidRPr="00B02D06">
        <w:rPr>
          <w:rFonts w:eastAsia="宋体"/>
          <w:lang w:eastAsia="zh-CN"/>
        </w:rPr>
        <w:t>-5</w:t>
      </w:r>
      <w:r w:rsidR="00F74D6F" w:rsidRPr="00F74D6F">
        <w:rPr>
          <w:rFonts w:eastAsia="宋体"/>
          <w:strike/>
          <w:lang w:eastAsia="zh-CN"/>
        </w:rPr>
        <w:t>spare3</w:t>
      </w:r>
      <w:r w:rsidRPr="00B02D06">
        <w:rPr>
          <w:rFonts w:eastAsia="宋体"/>
          <w:lang w:eastAsia="zh-CN"/>
        </w:rPr>
        <w:t>, space2, spare1}</w:t>
      </w:r>
    </w:p>
    <w:p w:rsidR="00D33CFB" w:rsidRDefault="00B02D06">
      <w:pPr>
        <w:pStyle w:val="a0"/>
        <w:numPr>
          <w:ilvl w:val="0"/>
          <w:numId w:val="30"/>
        </w:numPr>
        <w:rPr>
          <w:rFonts w:eastAsia="宋体"/>
          <w:lang w:eastAsia="zh-CN"/>
        </w:rPr>
      </w:pPr>
      <w:r w:rsidRPr="00B02D06">
        <w:rPr>
          <w:rFonts w:eastAsia="宋体"/>
          <w:lang w:eastAsia="zh-CN"/>
        </w:rPr>
        <w:t>Alt 3:</w:t>
      </w:r>
      <w:r w:rsidR="00771510">
        <w:rPr>
          <w:rFonts w:eastAsia="宋体" w:hint="eastAsia"/>
          <w:lang w:eastAsia="zh-CN"/>
        </w:rPr>
        <w:t xml:space="preserve"> both </w:t>
      </w:r>
      <w:proofErr w:type="spellStart"/>
      <w:r w:rsidR="00771510" w:rsidRPr="00C10B32">
        <w:rPr>
          <w:rFonts w:eastAsia="宋体"/>
          <w:i/>
          <w:iCs/>
          <w:lang w:eastAsia="zh-CN"/>
        </w:rPr>
        <w:t>bler</w:t>
      </w:r>
      <w:proofErr w:type="spellEnd"/>
      <w:r w:rsidR="00771510" w:rsidRPr="00C10B32">
        <w:rPr>
          <w:rFonts w:eastAsia="宋体"/>
          <w:i/>
          <w:iCs/>
          <w:lang w:eastAsia="zh-CN"/>
        </w:rPr>
        <w:t>-Target</w:t>
      </w:r>
      <w:r w:rsidR="00771510" w:rsidRPr="00C10B32">
        <w:rPr>
          <w:rFonts w:eastAsia="宋体"/>
          <w:lang w:eastAsia="zh-CN"/>
        </w:rPr>
        <w:t xml:space="preserve"> and </w:t>
      </w:r>
      <w:proofErr w:type="spellStart"/>
      <w:r w:rsidR="00771510" w:rsidRPr="00C10B32">
        <w:rPr>
          <w:rFonts w:eastAsia="宋体"/>
          <w:i/>
          <w:iCs/>
          <w:lang w:eastAsia="zh-CN"/>
        </w:rPr>
        <w:t>cqi</w:t>
      </w:r>
      <w:proofErr w:type="spellEnd"/>
      <w:r w:rsidR="00771510" w:rsidRPr="00C10B32">
        <w:rPr>
          <w:rFonts w:eastAsia="宋体"/>
          <w:i/>
          <w:iCs/>
          <w:lang w:eastAsia="zh-CN"/>
        </w:rPr>
        <w:t>-Table</w:t>
      </w:r>
      <w:r w:rsidR="00771510">
        <w:rPr>
          <w:rFonts w:eastAsia="宋体" w:hint="eastAsia"/>
          <w:lang w:eastAsia="zh-CN"/>
        </w:rPr>
        <w:t xml:space="preserve"> </w:t>
      </w:r>
      <w:r w:rsidR="00F727A5">
        <w:rPr>
          <w:rFonts w:eastAsia="宋体" w:hint="eastAsia"/>
          <w:lang w:eastAsia="zh-CN"/>
        </w:rPr>
        <w:t xml:space="preserve">are </w:t>
      </w:r>
      <w:r w:rsidR="00771510">
        <w:rPr>
          <w:rFonts w:eastAsia="宋体" w:hint="eastAsia"/>
          <w:lang w:eastAsia="zh-CN"/>
        </w:rPr>
        <w:t>configurable</w:t>
      </w:r>
    </w:p>
    <w:p w:rsidR="00B02D06" w:rsidRPr="00B02D06" w:rsidRDefault="00B02D06" w:rsidP="00B02D06">
      <w:pPr>
        <w:pStyle w:val="a0"/>
        <w:rPr>
          <w:rFonts w:eastAsia="宋体"/>
          <w:lang w:eastAsia="zh-CN"/>
        </w:rPr>
      </w:pPr>
      <w:proofErr w:type="gramStart"/>
      <w:r w:rsidRPr="00B02D06">
        <w:rPr>
          <w:rFonts w:eastAsia="宋体"/>
          <w:lang w:eastAsia="zh-CN"/>
        </w:rPr>
        <w:t>cqi-Table</w:t>
      </w:r>
      <w:proofErr w:type="gramEnd"/>
      <w:r w:rsidRPr="00B02D06">
        <w:rPr>
          <w:rFonts w:eastAsia="宋体"/>
          <w:lang w:eastAsia="zh-CN"/>
        </w:rPr>
        <w:t>                                                                           ENUMERATED {table1, table2, table3</w:t>
      </w:r>
      <w:r w:rsidR="00F74D6F" w:rsidRPr="00F74D6F">
        <w:rPr>
          <w:rFonts w:eastAsia="宋体"/>
          <w:strike/>
          <w:lang w:eastAsia="zh-CN"/>
        </w:rPr>
        <w:t>spare2</w:t>
      </w:r>
      <w:r w:rsidRPr="00B02D06">
        <w:rPr>
          <w:rFonts w:eastAsia="宋体"/>
          <w:lang w:eastAsia="zh-CN"/>
        </w:rPr>
        <w:t>, spare1}</w:t>
      </w:r>
    </w:p>
    <w:p w:rsidR="00B02D06" w:rsidRPr="00B02D06" w:rsidRDefault="00B02D06" w:rsidP="00B02D06">
      <w:pPr>
        <w:pStyle w:val="a0"/>
        <w:rPr>
          <w:rFonts w:eastAsia="宋体"/>
          <w:lang w:eastAsia="zh-CN"/>
        </w:rPr>
      </w:pPr>
      <w:proofErr w:type="gramStart"/>
      <w:r w:rsidRPr="00B02D06">
        <w:rPr>
          <w:rFonts w:eastAsia="宋体"/>
          <w:lang w:eastAsia="zh-CN"/>
        </w:rPr>
        <w:t>bler-Target</w:t>
      </w:r>
      <w:proofErr w:type="gramEnd"/>
      <w:r w:rsidRPr="00B02D06">
        <w:rPr>
          <w:rFonts w:eastAsia="宋体"/>
          <w:lang w:eastAsia="zh-CN"/>
        </w:rPr>
        <w:t xml:space="preserve">                                                                       ENUMERATED {zerodot1, </w:t>
      </w:r>
      <w:r w:rsidR="00771510">
        <w:rPr>
          <w:rFonts w:eastAsia="宋体" w:hint="eastAsia"/>
          <w:lang w:eastAsia="zh-CN"/>
        </w:rPr>
        <w:t>1E</w:t>
      </w:r>
      <w:r w:rsidR="00771510" w:rsidRPr="00B02D06">
        <w:rPr>
          <w:rFonts w:eastAsia="宋体"/>
          <w:lang w:eastAsia="zh-CN"/>
        </w:rPr>
        <w:t>-5</w:t>
      </w:r>
      <w:r w:rsidR="00F74D6F" w:rsidRPr="00F74D6F">
        <w:rPr>
          <w:rFonts w:eastAsia="宋体"/>
          <w:strike/>
          <w:lang w:eastAsia="zh-CN"/>
        </w:rPr>
        <w:t>spare3</w:t>
      </w:r>
      <w:r w:rsidRPr="00B02D06">
        <w:rPr>
          <w:rFonts w:eastAsia="宋体"/>
          <w:lang w:eastAsia="zh-CN"/>
        </w:rPr>
        <w:t>, space2, spare1}</w:t>
      </w:r>
    </w:p>
    <w:p w:rsidR="00771510" w:rsidRDefault="00771510" w:rsidP="00ED6953">
      <w:pPr>
        <w:pStyle w:val="a0"/>
        <w:rPr>
          <w:rFonts w:eastAsia="宋体"/>
          <w:lang w:eastAsia="zh-CN"/>
        </w:rPr>
      </w:pPr>
      <w:r>
        <w:rPr>
          <w:rFonts w:eastAsia="宋体" w:hint="eastAsia"/>
          <w:lang w:eastAsia="zh-CN"/>
        </w:rPr>
        <w:t>Considering that each CQI table corresponds to one BLER target, Alt 1 configures CQI table only and the BLER target is implicitly determined based on the CQI table.</w:t>
      </w:r>
      <w:r w:rsidR="00F727A5">
        <w:rPr>
          <w:rFonts w:eastAsia="宋体" w:hint="eastAsia"/>
          <w:lang w:eastAsia="zh-CN"/>
        </w:rPr>
        <w:t xml:space="preserve"> Alt 1 has the lowest </w:t>
      </w:r>
      <w:r w:rsidR="00B56CA7">
        <w:rPr>
          <w:rFonts w:eastAsia="宋体" w:hint="eastAsia"/>
          <w:lang w:eastAsia="zh-CN"/>
        </w:rPr>
        <w:t xml:space="preserve">higher layer signaling overhead but it may be not backward compatible </w:t>
      </w:r>
      <w:r w:rsidR="003934B0">
        <w:rPr>
          <w:rFonts w:eastAsia="宋体" w:hint="eastAsia"/>
          <w:lang w:eastAsia="zh-CN"/>
        </w:rPr>
        <w:t>if</w:t>
      </w:r>
      <w:r w:rsidR="00B56CA7">
        <w:rPr>
          <w:rFonts w:eastAsia="宋体" w:hint="eastAsia"/>
          <w:lang w:eastAsia="zh-CN"/>
        </w:rPr>
        <w:t xml:space="preserve"> the existing IE</w:t>
      </w:r>
      <w:r w:rsidR="003934B0">
        <w:rPr>
          <w:rFonts w:eastAsia="宋体" w:hint="eastAsia"/>
          <w:lang w:eastAsia="zh-CN"/>
        </w:rPr>
        <w:t xml:space="preserve"> is deleted</w:t>
      </w:r>
      <w:r w:rsidR="00B56CA7">
        <w:rPr>
          <w:rFonts w:eastAsia="宋体" w:hint="eastAsia"/>
          <w:lang w:eastAsia="zh-CN"/>
        </w:rPr>
        <w:t>.</w:t>
      </w:r>
    </w:p>
    <w:p w:rsidR="00F727A5" w:rsidRDefault="00F727A5" w:rsidP="00ED6953">
      <w:pPr>
        <w:pStyle w:val="a0"/>
        <w:rPr>
          <w:rFonts w:eastAsia="宋体"/>
          <w:lang w:eastAsia="zh-CN"/>
        </w:rPr>
      </w:pPr>
      <w:r>
        <w:rPr>
          <w:rFonts w:eastAsia="宋体" w:hint="eastAsia"/>
          <w:lang w:eastAsia="zh-CN"/>
        </w:rPr>
        <w:t xml:space="preserve">For Alt 2, </w:t>
      </w:r>
      <w:proofErr w:type="spellStart"/>
      <w:r>
        <w:rPr>
          <w:rFonts w:eastAsia="宋体" w:hint="eastAsia"/>
          <w:lang w:eastAsia="zh-CN"/>
        </w:rPr>
        <w:t>eMBB</w:t>
      </w:r>
      <w:proofErr w:type="spellEnd"/>
      <w:r>
        <w:rPr>
          <w:rFonts w:eastAsia="宋体" w:hint="eastAsia"/>
          <w:lang w:eastAsia="zh-CN"/>
        </w:rPr>
        <w:t xml:space="preserve"> and URLLC have different configuration schemes. For </w:t>
      </w:r>
      <w:proofErr w:type="spellStart"/>
      <w:r>
        <w:rPr>
          <w:rFonts w:eastAsia="宋体" w:hint="eastAsia"/>
          <w:lang w:eastAsia="zh-CN"/>
        </w:rPr>
        <w:t>eMBB</w:t>
      </w:r>
      <w:proofErr w:type="spellEnd"/>
      <w:r>
        <w:rPr>
          <w:rFonts w:eastAsia="宋体" w:hint="eastAsia"/>
          <w:lang w:eastAsia="zh-CN"/>
        </w:rPr>
        <w:t>, the CQI table is configured whi</w:t>
      </w:r>
      <w:r w:rsidR="00B56CA7">
        <w:rPr>
          <w:rFonts w:eastAsia="宋体" w:hint="eastAsia"/>
          <w:lang w:eastAsia="zh-CN"/>
        </w:rPr>
        <w:t>le</w:t>
      </w:r>
      <w:r>
        <w:rPr>
          <w:rFonts w:eastAsia="宋体" w:hint="eastAsia"/>
          <w:lang w:eastAsia="zh-CN"/>
        </w:rPr>
        <w:t xml:space="preserve"> for URLLC the target BLER is configured. The other parameter is </w:t>
      </w:r>
      <w:r>
        <w:rPr>
          <w:rFonts w:eastAsia="宋体"/>
          <w:lang w:eastAsia="zh-CN"/>
        </w:rPr>
        <w:t>implicitly</w:t>
      </w:r>
      <w:r>
        <w:rPr>
          <w:rFonts w:eastAsia="宋体" w:hint="eastAsia"/>
          <w:lang w:eastAsia="zh-CN"/>
        </w:rPr>
        <w:t xml:space="preserve"> determined </w:t>
      </w:r>
      <w:r>
        <w:rPr>
          <w:rFonts w:eastAsia="宋体"/>
          <w:lang w:eastAsia="zh-CN"/>
        </w:rPr>
        <w:t>according</w:t>
      </w:r>
      <w:r>
        <w:rPr>
          <w:rFonts w:eastAsia="宋体" w:hint="eastAsia"/>
          <w:lang w:eastAsia="zh-CN"/>
        </w:rPr>
        <w:t xml:space="preserve"> </w:t>
      </w:r>
      <w:r w:rsidR="00B56CA7">
        <w:rPr>
          <w:rFonts w:eastAsia="宋体" w:hint="eastAsia"/>
          <w:lang w:eastAsia="zh-CN"/>
        </w:rPr>
        <w:t xml:space="preserve">to the configured parameter, i.e. the target BLER is fixed to be 0.1 if </w:t>
      </w:r>
      <w:proofErr w:type="spellStart"/>
      <w:r w:rsidR="00F74D6F" w:rsidRPr="00F74D6F">
        <w:rPr>
          <w:rFonts w:eastAsia="宋体"/>
          <w:i/>
          <w:lang w:eastAsia="zh-CN"/>
        </w:rPr>
        <w:t>cqi</w:t>
      </w:r>
      <w:proofErr w:type="spellEnd"/>
      <w:r w:rsidR="00F74D6F" w:rsidRPr="00F74D6F">
        <w:rPr>
          <w:rFonts w:eastAsia="宋体"/>
          <w:i/>
          <w:lang w:eastAsia="zh-CN"/>
        </w:rPr>
        <w:t>-Table</w:t>
      </w:r>
      <w:r w:rsidR="00B56CA7">
        <w:rPr>
          <w:rFonts w:eastAsia="宋体" w:hint="eastAsia"/>
          <w:lang w:eastAsia="zh-CN"/>
        </w:rPr>
        <w:t xml:space="preserve"> is configured while the CQI table is </w:t>
      </w:r>
      <w:r w:rsidR="00B71070">
        <w:rPr>
          <w:rFonts w:eastAsia="宋体" w:hint="eastAsia"/>
          <w:lang w:eastAsia="zh-CN"/>
        </w:rPr>
        <w:t xml:space="preserve">the existing 64QAM CQI table </w:t>
      </w:r>
      <w:r w:rsidR="00B56CA7">
        <w:rPr>
          <w:rFonts w:eastAsia="宋体" w:hint="eastAsia"/>
          <w:lang w:eastAsia="zh-CN"/>
        </w:rPr>
        <w:t xml:space="preserve">or </w:t>
      </w:r>
      <w:r w:rsidR="00B71070">
        <w:rPr>
          <w:rFonts w:eastAsia="宋体" w:hint="eastAsia"/>
          <w:lang w:eastAsia="zh-CN"/>
        </w:rPr>
        <w:t xml:space="preserve">existing 256QAM CQI table </w:t>
      </w:r>
      <w:r w:rsidR="00B56CA7">
        <w:rPr>
          <w:rFonts w:eastAsia="宋体" w:hint="eastAsia"/>
          <w:lang w:eastAsia="zh-CN"/>
        </w:rPr>
        <w:t xml:space="preserve">for </w:t>
      </w:r>
      <w:r w:rsidR="00B71070">
        <w:rPr>
          <w:rFonts w:eastAsia="宋体" w:hint="eastAsia"/>
          <w:lang w:eastAsia="zh-CN"/>
        </w:rPr>
        <w:t>target BLER</w:t>
      </w:r>
      <w:r w:rsidR="00B56CA7">
        <w:rPr>
          <w:rFonts w:eastAsia="宋体" w:hint="eastAsia"/>
          <w:lang w:eastAsia="zh-CN"/>
        </w:rPr>
        <w:t xml:space="preserve"> 0.1 </w:t>
      </w:r>
      <w:r w:rsidR="00B71070">
        <w:rPr>
          <w:rFonts w:eastAsia="宋体" w:hint="eastAsia"/>
          <w:lang w:eastAsia="zh-CN"/>
        </w:rPr>
        <w:t>or</w:t>
      </w:r>
      <w:r w:rsidR="00B56CA7">
        <w:rPr>
          <w:rFonts w:eastAsia="宋体" w:hint="eastAsia"/>
          <w:lang w:eastAsia="zh-CN"/>
        </w:rPr>
        <w:t xml:space="preserve"> 0.00001</w:t>
      </w:r>
      <w:r w:rsidR="00B71070" w:rsidRPr="00B71070">
        <w:rPr>
          <w:rFonts w:eastAsia="宋体" w:hint="eastAsia"/>
          <w:lang w:eastAsia="zh-CN"/>
        </w:rPr>
        <w:t xml:space="preserve"> </w:t>
      </w:r>
      <w:r w:rsidR="00B71070">
        <w:rPr>
          <w:rFonts w:eastAsia="宋体" w:hint="eastAsia"/>
          <w:lang w:eastAsia="zh-CN"/>
        </w:rPr>
        <w:t>respectively</w:t>
      </w:r>
      <w:r w:rsidR="00B56CA7">
        <w:rPr>
          <w:rFonts w:eastAsia="宋体" w:hint="eastAsia"/>
          <w:lang w:eastAsia="zh-CN"/>
        </w:rPr>
        <w:t>.</w:t>
      </w:r>
    </w:p>
    <w:p w:rsidR="00F727A5" w:rsidRDefault="00F727A5" w:rsidP="00ED6953">
      <w:pPr>
        <w:pStyle w:val="a0"/>
        <w:rPr>
          <w:rFonts w:eastAsia="宋体"/>
          <w:lang w:eastAsia="zh-CN"/>
        </w:rPr>
      </w:pPr>
      <w:r>
        <w:rPr>
          <w:rFonts w:eastAsia="宋体" w:hint="eastAsia"/>
          <w:lang w:eastAsia="zh-CN"/>
        </w:rPr>
        <w:t xml:space="preserve">For Alt 3, both </w:t>
      </w:r>
      <w:proofErr w:type="spellStart"/>
      <w:r w:rsidRPr="00C10B32">
        <w:rPr>
          <w:rFonts w:eastAsia="宋体"/>
          <w:i/>
          <w:iCs/>
          <w:lang w:eastAsia="zh-CN"/>
        </w:rPr>
        <w:t>bler</w:t>
      </w:r>
      <w:proofErr w:type="spellEnd"/>
      <w:r w:rsidRPr="00C10B32">
        <w:rPr>
          <w:rFonts w:eastAsia="宋体"/>
          <w:i/>
          <w:iCs/>
          <w:lang w:eastAsia="zh-CN"/>
        </w:rPr>
        <w:t>-Target</w:t>
      </w:r>
      <w:r w:rsidRPr="00C10B32">
        <w:rPr>
          <w:rFonts w:eastAsia="宋体"/>
          <w:lang w:eastAsia="zh-CN"/>
        </w:rPr>
        <w:t xml:space="preserve"> and </w:t>
      </w:r>
      <w:proofErr w:type="spellStart"/>
      <w:r w:rsidRPr="00C10B32">
        <w:rPr>
          <w:rFonts w:eastAsia="宋体"/>
          <w:i/>
          <w:iCs/>
          <w:lang w:eastAsia="zh-CN"/>
        </w:rPr>
        <w:t>cqi</w:t>
      </w:r>
      <w:proofErr w:type="spellEnd"/>
      <w:r w:rsidRPr="00C10B32">
        <w:rPr>
          <w:rFonts w:eastAsia="宋体"/>
          <w:i/>
          <w:iCs/>
          <w:lang w:eastAsia="zh-CN"/>
        </w:rPr>
        <w:t>-Table</w:t>
      </w:r>
      <w:r>
        <w:rPr>
          <w:rFonts w:eastAsia="宋体" w:hint="eastAsia"/>
          <w:lang w:eastAsia="zh-CN"/>
        </w:rPr>
        <w:t xml:space="preserve"> are configurable. </w:t>
      </w:r>
      <w:r w:rsidR="003934B0">
        <w:rPr>
          <w:rFonts w:eastAsia="宋体" w:hint="eastAsia"/>
          <w:lang w:eastAsia="zh-CN"/>
        </w:rPr>
        <w:t>UE should not be configured with table 3 with target BLER 0.1, or either table 1 or table 2 with target BLER 0.00001.</w:t>
      </w:r>
    </w:p>
    <w:p w:rsidR="00771510" w:rsidRDefault="003934B0" w:rsidP="00ED6953">
      <w:pPr>
        <w:pStyle w:val="a0"/>
        <w:rPr>
          <w:rFonts w:eastAsia="宋体"/>
          <w:lang w:eastAsia="zh-CN"/>
        </w:rPr>
      </w:pPr>
      <w:r>
        <w:rPr>
          <w:rFonts w:eastAsia="宋体" w:hint="eastAsia"/>
          <w:lang w:eastAsia="zh-CN"/>
        </w:rPr>
        <w:t xml:space="preserve">The latest 38.214 </w:t>
      </w:r>
      <w:r w:rsidR="00DF1F47">
        <w:rPr>
          <w:rFonts w:eastAsia="宋体"/>
          <w:lang w:eastAsia="zh-CN"/>
        </w:rPr>
        <w:fldChar w:fldCharType="begin"/>
      </w:r>
      <w:r>
        <w:rPr>
          <w:rFonts w:eastAsia="宋体"/>
          <w:lang w:eastAsia="zh-CN"/>
        </w:rPr>
        <w:instrText xml:space="preserve"> </w:instrText>
      </w:r>
      <w:r>
        <w:rPr>
          <w:rFonts w:eastAsia="宋体" w:hint="eastAsia"/>
          <w:lang w:eastAsia="zh-CN"/>
        </w:rPr>
        <w:instrText>REF _Ref513707481 \r \h</w:instrText>
      </w:r>
      <w:r>
        <w:rPr>
          <w:rFonts w:eastAsia="宋体"/>
          <w:lang w:eastAsia="zh-CN"/>
        </w:rPr>
        <w:instrText xml:space="preserve"> </w:instrText>
      </w:r>
      <w:r w:rsidR="00DF1F47">
        <w:rPr>
          <w:rFonts w:eastAsia="宋体"/>
          <w:lang w:eastAsia="zh-CN"/>
        </w:rPr>
      </w:r>
      <w:r w:rsidR="00DF1F47">
        <w:rPr>
          <w:rFonts w:eastAsia="宋体"/>
          <w:lang w:eastAsia="zh-CN"/>
        </w:rPr>
        <w:fldChar w:fldCharType="separate"/>
      </w:r>
      <w:r>
        <w:rPr>
          <w:rFonts w:eastAsia="宋体"/>
          <w:lang w:eastAsia="zh-CN"/>
        </w:rPr>
        <w:t>[2]</w:t>
      </w:r>
      <w:r w:rsidR="00DF1F47">
        <w:rPr>
          <w:rFonts w:eastAsia="宋体"/>
          <w:lang w:eastAsia="zh-CN"/>
        </w:rPr>
        <w:fldChar w:fldCharType="end"/>
      </w:r>
      <w:r>
        <w:rPr>
          <w:rFonts w:eastAsia="宋体" w:hint="eastAsia"/>
          <w:lang w:eastAsia="zh-CN"/>
        </w:rPr>
        <w:t xml:space="preserve"> implies Alt 2 since the CQI table is the existing 64QAM CQI table if the higher layer configures target BLER 0.1 which may not be applicable to </w:t>
      </w:r>
      <w:proofErr w:type="spellStart"/>
      <w:r>
        <w:rPr>
          <w:rFonts w:eastAsia="宋体" w:hint="eastAsia"/>
          <w:lang w:eastAsia="zh-CN"/>
        </w:rPr>
        <w:t>eMBB</w:t>
      </w:r>
      <w:proofErr w:type="spellEnd"/>
      <w:r>
        <w:rPr>
          <w:rFonts w:eastAsia="宋体" w:hint="eastAsia"/>
          <w:lang w:eastAsia="zh-CN"/>
        </w:rPr>
        <w:t xml:space="preserve">. It is proposed to send </w:t>
      </w:r>
      <w:proofErr w:type="gramStart"/>
      <w:r>
        <w:rPr>
          <w:rFonts w:eastAsia="宋体" w:hint="eastAsia"/>
          <w:lang w:eastAsia="zh-CN"/>
        </w:rPr>
        <w:t>an LS</w:t>
      </w:r>
      <w:proofErr w:type="gramEnd"/>
      <w:r>
        <w:rPr>
          <w:rFonts w:eastAsia="宋体" w:hint="eastAsia"/>
          <w:lang w:eastAsia="zh-CN"/>
        </w:rPr>
        <w:t xml:space="preserve"> to RAN2 to inform the modifications to RRC parameters.</w:t>
      </w:r>
    </w:p>
    <w:p w:rsidR="004655E1" w:rsidRPr="003934B0" w:rsidRDefault="00F74D6F" w:rsidP="00ED6953">
      <w:pPr>
        <w:pStyle w:val="a0"/>
        <w:rPr>
          <w:rFonts w:eastAsia="宋体"/>
          <w:b/>
          <w:i/>
          <w:lang w:val="en-GB" w:eastAsia="zh-CN"/>
        </w:rPr>
      </w:pPr>
      <w:r w:rsidRPr="00F74D6F">
        <w:rPr>
          <w:rFonts w:eastAsia="宋体"/>
          <w:b/>
          <w:i/>
          <w:lang w:val="en-GB" w:eastAsia="zh-CN"/>
        </w:rPr>
        <w:t xml:space="preserve">Proposal 2: Inform RAN2 </w:t>
      </w:r>
      <w:r w:rsidR="0090201D" w:rsidRPr="0031503C">
        <w:rPr>
          <w:rFonts w:eastAsia="宋体"/>
          <w:b/>
          <w:i/>
          <w:lang w:val="en-GB" w:eastAsia="zh-CN"/>
        </w:rPr>
        <w:t xml:space="preserve">the following modification to </w:t>
      </w:r>
      <w:proofErr w:type="spellStart"/>
      <w:r w:rsidR="0090201D" w:rsidRPr="0031503C">
        <w:rPr>
          <w:rFonts w:eastAsia="宋体"/>
          <w:b/>
          <w:i/>
          <w:lang w:val="en-GB" w:eastAsia="zh-CN"/>
        </w:rPr>
        <w:t>bler</w:t>
      </w:r>
      <w:proofErr w:type="spellEnd"/>
      <w:r w:rsidR="0090201D" w:rsidRPr="0031503C">
        <w:rPr>
          <w:rFonts w:eastAsia="宋体"/>
          <w:b/>
          <w:i/>
          <w:lang w:val="en-GB" w:eastAsia="zh-CN"/>
        </w:rPr>
        <w:t>-Target</w:t>
      </w:r>
      <w:r w:rsidR="0090201D" w:rsidRPr="0090201D">
        <w:rPr>
          <w:rFonts w:eastAsia="宋体"/>
          <w:b/>
          <w:i/>
          <w:lang w:val="en-GB" w:eastAsia="zh-CN"/>
        </w:rPr>
        <w:t xml:space="preserve"> </w:t>
      </w:r>
      <w:r w:rsidR="0090201D">
        <w:rPr>
          <w:rFonts w:eastAsia="宋体" w:hint="eastAsia"/>
          <w:b/>
          <w:i/>
          <w:lang w:val="en-GB" w:eastAsia="zh-CN"/>
        </w:rPr>
        <w:t xml:space="preserve">and </w:t>
      </w:r>
      <w:r w:rsidRPr="00F74D6F">
        <w:rPr>
          <w:rFonts w:eastAsia="宋体"/>
          <w:b/>
          <w:i/>
          <w:lang w:val="en-GB" w:eastAsia="zh-CN"/>
        </w:rPr>
        <w:t xml:space="preserve">that </w:t>
      </w:r>
      <w:proofErr w:type="spellStart"/>
      <w:r w:rsidRPr="00F74D6F">
        <w:rPr>
          <w:rFonts w:eastAsia="宋体"/>
          <w:b/>
          <w:i/>
          <w:lang w:val="en-GB" w:eastAsia="zh-CN"/>
        </w:rPr>
        <w:t>cqi</w:t>
      </w:r>
      <w:proofErr w:type="spellEnd"/>
      <w:r w:rsidRPr="00F74D6F">
        <w:rPr>
          <w:rFonts w:eastAsia="宋体"/>
          <w:b/>
          <w:i/>
          <w:lang w:val="en-GB" w:eastAsia="zh-CN"/>
        </w:rPr>
        <w:t xml:space="preserve">-Table and </w:t>
      </w:r>
      <w:proofErr w:type="spellStart"/>
      <w:r w:rsidRPr="00F74D6F">
        <w:rPr>
          <w:rFonts w:eastAsia="宋体"/>
          <w:b/>
          <w:i/>
          <w:lang w:val="en-GB" w:eastAsia="zh-CN"/>
        </w:rPr>
        <w:t>bler</w:t>
      </w:r>
      <w:proofErr w:type="spellEnd"/>
      <w:r w:rsidRPr="00F74D6F">
        <w:rPr>
          <w:rFonts w:eastAsia="宋体"/>
          <w:b/>
          <w:i/>
          <w:lang w:val="en-GB" w:eastAsia="zh-CN"/>
        </w:rPr>
        <w:t>-Target are mutual exclusive.</w:t>
      </w:r>
    </w:p>
    <w:p w:rsidR="003934B0" w:rsidRPr="003934B0" w:rsidRDefault="003934B0" w:rsidP="003934B0">
      <w:pPr>
        <w:pStyle w:val="a0"/>
        <w:rPr>
          <w:rFonts w:eastAsia="宋体"/>
          <w:lang w:eastAsia="zh-CN"/>
        </w:rPr>
      </w:pPr>
      <w:proofErr w:type="gramStart"/>
      <w:r w:rsidRPr="003934B0">
        <w:rPr>
          <w:rFonts w:eastAsia="宋体"/>
          <w:lang w:eastAsia="zh-CN"/>
        </w:rPr>
        <w:t>cqi-Table</w:t>
      </w:r>
      <w:proofErr w:type="gramEnd"/>
      <w:r w:rsidRPr="003934B0">
        <w:rPr>
          <w:rFonts w:eastAsia="宋体"/>
          <w:lang w:eastAsia="zh-CN"/>
        </w:rPr>
        <w:t>                                                                           ENUMERATED {table1, table2, spare2, spare1}</w:t>
      </w:r>
    </w:p>
    <w:p w:rsidR="004655E1" w:rsidRDefault="003934B0" w:rsidP="00ED6953">
      <w:pPr>
        <w:pStyle w:val="a0"/>
        <w:rPr>
          <w:rFonts w:eastAsia="宋体"/>
          <w:lang w:eastAsia="zh-CN"/>
        </w:rPr>
      </w:pPr>
      <w:proofErr w:type="gramStart"/>
      <w:r w:rsidRPr="003934B0">
        <w:rPr>
          <w:rFonts w:eastAsia="宋体"/>
          <w:lang w:eastAsia="zh-CN"/>
        </w:rPr>
        <w:t>bler-Target</w:t>
      </w:r>
      <w:proofErr w:type="gramEnd"/>
      <w:r w:rsidRPr="003934B0">
        <w:rPr>
          <w:rFonts w:eastAsia="宋体"/>
          <w:lang w:eastAsia="zh-CN"/>
        </w:rPr>
        <w:t xml:space="preserve">                                                                       ENUMERATED {zerodot1, </w:t>
      </w:r>
      <w:r w:rsidRPr="003934B0">
        <w:rPr>
          <w:rFonts w:eastAsia="宋体" w:hint="eastAsia"/>
          <w:lang w:eastAsia="zh-CN"/>
        </w:rPr>
        <w:t>1E</w:t>
      </w:r>
      <w:r w:rsidRPr="003934B0">
        <w:rPr>
          <w:rFonts w:eastAsia="宋体"/>
          <w:lang w:eastAsia="zh-CN"/>
        </w:rPr>
        <w:t>-5</w:t>
      </w:r>
      <w:r w:rsidRPr="003934B0">
        <w:rPr>
          <w:rFonts w:eastAsia="宋体"/>
          <w:strike/>
          <w:lang w:eastAsia="zh-CN"/>
        </w:rPr>
        <w:t>spare3</w:t>
      </w:r>
      <w:r w:rsidRPr="003934B0">
        <w:rPr>
          <w:rFonts w:eastAsia="宋体"/>
          <w:lang w:eastAsia="zh-CN"/>
        </w:rPr>
        <w:t>, space2, spare1}</w:t>
      </w:r>
    </w:p>
    <w:p w:rsidR="00341F13" w:rsidRPr="003934B0" w:rsidRDefault="00341F13" w:rsidP="00ED6953">
      <w:pPr>
        <w:pStyle w:val="a0"/>
        <w:rPr>
          <w:rFonts w:eastAsia="宋体"/>
          <w:lang w:eastAsia="zh-CN"/>
        </w:rPr>
      </w:pPr>
    </w:p>
    <w:p w:rsidR="00E91FA7" w:rsidRDefault="00E91FA7" w:rsidP="00E91FA7">
      <w:pPr>
        <w:pStyle w:val="1"/>
      </w:pPr>
      <w:r>
        <w:rPr>
          <w:rFonts w:hint="eastAsia"/>
        </w:rPr>
        <w:t>MCS table</w:t>
      </w:r>
      <w:r w:rsidR="00BF47EC">
        <w:rPr>
          <w:rFonts w:hint="eastAsia"/>
        </w:rPr>
        <w:t>s</w:t>
      </w:r>
    </w:p>
    <w:p w:rsidR="00853475" w:rsidRDefault="00853475" w:rsidP="00853475">
      <w:pPr>
        <w:pStyle w:val="2"/>
        <w:rPr>
          <w:lang w:val="en-GB"/>
        </w:rPr>
      </w:pPr>
      <w:r>
        <w:rPr>
          <w:rFonts w:eastAsiaTheme="minorEastAsia" w:hint="eastAsia"/>
          <w:lang w:val="en-GB"/>
        </w:rPr>
        <w:t>MCS tables for BLER target 10</w:t>
      </w:r>
      <w:r w:rsidRPr="00853475">
        <w:rPr>
          <w:rFonts w:eastAsiaTheme="minorEastAsia" w:hint="eastAsia"/>
          <w:vertAlign w:val="superscript"/>
          <w:lang w:val="en-GB"/>
        </w:rPr>
        <w:t>-5</w:t>
      </w:r>
    </w:p>
    <w:p w:rsidR="0090201D" w:rsidRDefault="005338EB" w:rsidP="005338EB">
      <w:pPr>
        <w:pStyle w:val="a0"/>
        <w:rPr>
          <w:rFonts w:eastAsiaTheme="minorEastAsia"/>
          <w:lang w:eastAsia="zh-CN"/>
        </w:rPr>
      </w:pPr>
      <w:r>
        <w:rPr>
          <w:rFonts w:eastAsiaTheme="minorEastAsia" w:hint="eastAsia"/>
          <w:lang w:eastAsia="zh-CN"/>
        </w:rPr>
        <w:t xml:space="preserve">For </w:t>
      </w:r>
      <w:r w:rsidRPr="004B0007">
        <w:rPr>
          <w:rFonts w:eastAsiaTheme="minorEastAsia"/>
          <w:lang w:eastAsia="zh-CN"/>
        </w:rPr>
        <w:t>URLLC</w:t>
      </w:r>
      <w:r w:rsidR="0031782E">
        <w:rPr>
          <w:rFonts w:eastAsiaTheme="minorEastAsia" w:hint="eastAsia"/>
          <w:lang w:eastAsia="zh-CN"/>
        </w:rPr>
        <w:t xml:space="preserve"> BLER target = </w:t>
      </w:r>
      <w:r w:rsidR="0031782E" w:rsidRPr="00A865B8">
        <w:rPr>
          <w:rFonts w:eastAsia="宋体"/>
          <w:lang w:eastAsia="zh-CN"/>
        </w:rPr>
        <w:t>10</w:t>
      </w:r>
      <w:r w:rsidR="0031782E">
        <w:rPr>
          <w:rFonts w:eastAsia="宋体"/>
          <w:vertAlign w:val="superscript"/>
          <w:lang w:eastAsia="zh-CN"/>
        </w:rPr>
        <w:t>-</w:t>
      </w:r>
      <w:r w:rsidR="0031782E">
        <w:rPr>
          <w:rFonts w:eastAsia="宋体" w:hint="eastAsia"/>
          <w:vertAlign w:val="superscript"/>
          <w:lang w:eastAsia="zh-CN"/>
        </w:rPr>
        <w:t>5</w:t>
      </w:r>
      <w:r>
        <w:rPr>
          <w:rFonts w:eastAsiaTheme="minorEastAsia" w:hint="eastAsia"/>
          <w:lang w:eastAsia="zh-CN"/>
        </w:rPr>
        <w:t xml:space="preserve">, </w:t>
      </w:r>
      <w:r w:rsidRPr="00281DD2">
        <w:rPr>
          <w:rFonts w:eastAsiaTheme="minorEastAsia"/>
          <w:lang w:eastAsia="zh-CN"/>
        </w:rPr>
        <w:t>new MCS table</w:t>
      </w:r>
      <w:r w:rsidR="00BF47EC">
        <w:rPr>
          <w:rFonts w:eastAsiaTheme="minorEastAsia" w:hint="eastAsia"/>
          <w:lang w:eastAsia="zh-CN"/>
        </w:rPr>
        <w:t>s</w:t>
      </w:r>
      <w:r w:rsidRPr="00281DD2">
        <w:rPr>
          <w:rFonts w:eastAsiaTheme="minorEastAsia"/>
          <w:lang w:eastAsia="zh-CN"/>
        </w:rPr>
        <w:t xml:space="preserve"> </w:t>
      </w:r>
      <w:r w:rsidR="00BF47EC">
        <w:rPr>
          <w:rFonts w:eastAsiaTheme="minorEastAsia" w:hint="eastAsia"/>
          <w:lang w:eastAsia="zh-CN"/>
        </w:rPr>
        <w:t>are</w:t>
      </w:r>
      <w:r w:rsidRPr="00281DD2">
        <w:rPr>
          <w:rFonts w:eastAsiaTheme="minorEastAsia"/>
          <w:lang w:eastAsia="zh-CN"/>
        </w:rPr>
        <w:t xml:space="preserve"> needed in accordance to </w:t>
      </w:r>
      <w:r>
        <w:rPr>
          <w:rFonts w:eastAsiaTheme="minorEastAsia" w:hint="eastAsia"/>
          <w:lang w:eastAsia="zh-CN"/>
        </w:rPr>
        <w:t xml:space="preserve">the </w:t>
      </w:r>
      <w:r w:rsidRPr="00281DD2">
        <w:rPr>
          <w:rFonts w:eastAsiaTheme="minorEastAsia"/>
          <w:lang w:eastAsia="zh-CN"/>
        </w:rPr>
        <w:t>new CQI table</w:t>
      </w:r>
      <w:r w:rsidRPr="005F33CD">
        <w:rPr>
          <w:rFonts w:eastAsiaTheme="minorEastAsia"/>
          <w:lang w:eastAsia="zh-CN"/>
        </w:rPr>
        <w:t xml:space="preserve"> which contains </w:t>
      </w:r>
      <w:r w:rsidR="00013EFE">
        <w:rPr>
          <w:rFonts w:eastAsiaTheme="minorEastAsia" w:hint="eastAsia"/>
          <w:lang w:eastAsia="zh-CN"/>
        </w:rPr>
        <w:t>two</w:t>
      </w:r>
      <w:r>
        <w:rPr>
          <w:rFonts w:eastAsiaTheme="minorEastAsia" w:hint="eastAsia"/>
          <w:lang w:eastAsia="zh-CN"/>
        </w:rPr>
        <w:t xml:space="preserve"> CQI entr</w:t>
      </w:r>
      <w:r w:rsidR="00013EFE">
        <w:rPr>
          <w:rFonts w:eastAsiaTheme="minorEastAsia" w:hint="eastAsia"/>
          <w:lang w:eastAsia="zh-CN"/>
        </w:rPr>
        <w:t>ies</w:t>
      </w:r>
      <w:r w:rsidRPr="005F33CD">
        <w:rPr>
          <w:rFonts w:eastAsiaTheme="minorEastAsia"/>
          <w:lang w:eastAsia="zh-CN"/>
        </w:rPr>
        <w:t xml:space="preserve"> with low</w:t>
      </w:r>
      <w:r>
        <w:rPr>
          <w:rFonts w:eastAsiaTheme="minorEastAsia" w:hint="eastAsia"/>
          <w:lang w:eastAsia="zh-CN"/>
        </w:rPr>
        <w:t>er</w:t>
      </w:r>
      <w:r w:rsidRPr="005F33CD">
        <w:rPr>
          <w:rFonts w:eastAsiaTheme="minorEastAsia"/>
          <w:lang w:eastAsia="zh-CN"/>
        </w:rPr>
        <w:t xml:space="preserve"> code rate</w:t>
      </w:r>
      <w:r>
        <w:rPr>
          <w:rFonts w:eastAsiaTheme="minorEastAsia" w:hint="eastAsia"/>
          <w:lang w:eastAsia="zh-CN"/>
        </w:rPr>
        <w:t xml:space="preserve">. </w:t>
      </w:r>
      <w:r>
        <w:rPr>
          <w:lang w:val="en-GB" w:eastAsia="zh-TW"/>
        </w:rPr>
        <w:t xml:space="preserve">The 64-QAM </w:t>
      </w:r>
      <w:proofErr w:type="spellStart"/>
      <w:r>
        <w:rPr>
          <w:lang w:val="en-GB" w:eastAsia="zh-TW"/>
        </w:rPr>
        <w:t>eMBB</w:t>
      </w:r>
      <w:proofErr w:type="spellEnd"/>
      <w:r>
        <w:rPr>
          <w:lang w:val="en-GB" w:eastAsia="zh-TW"/>
        </w:rPr>
        <w:t xml:space="preserve"> MCS table</w:t>
      </w:r>
      <w:r>
        <w:rPr>
          <w:rFonts w:eastAsiaTheme="minorEastAsia" w:hint="eastAsia"/>
          <w:lang w:val="en-GB" w:eastAsia="zh-CN"/>
        </w:rPr>
        <w:t xml:space="preserve"> [</w:t>
      </w:r>
      <w:r w:rsidR="00D80DE0">
        <w:rPr>
          <w:rFonts w:eastAsiaTheme="minorEastAsia" w:hint="eastAsia"/>
          <w:lang w:val="en-GB" w:eastAsia="zh-CN"/>
        </w:rPr>
        <w:t>2</w:t>
      </w:r>
      <w:r>
        <w:rPr>
          <w:rFonts w:eastAsiaTheme="minorEastAsia" w:hint="eastAsia"/>
          <w:lang w:val="en-GB" w:eastAsia="zh-CN"/>
        </w:rPr>
        <w:t>]</w:t>
      </w:r>
      <w:r>
        <w:rPr>
          <w:lang w:val="en-GB" w:eastAsia="zh-TW"/>
        </w:rPr>
        <w:t xml:space="preserve"> </w:t>
      </w:r>
      <w:r w:rsidR="00EE63DB">
        <w:rPr>
          <w:rFonts w:eastAsiaTheme="minorEastAsia" w:hint="eastAsia"/>
          <w:lang w:val="en-GB" w:eastAsia="zh-CN"/>
        </w:rPr>
        <w:t xml:space="preserve">can </w:t>
      </w:r>
      <w:r>
        <w:rPr>
          <w:rFonts w:eastAsiaTheme="minorEastAsia" w:hint="eastAsia"/>
          <w:lang w:val="en-GB" w:eastAsia="zh-CN"/>
        </w:rPr>
        <w:t>be the</w:t>
      </w:r>
      <w:r>
        <w:rPr>
          <w:lang w:val="en-GB" w:eastAsia="zh-TW"/>
        </w:rPr>
        <w:t xml:space="preserve"> starting point for the design of the MCS table</w:t>
      </w:r>
      <w:r w:rsidR="00013EFE">
        <w:rPr>
          <w:rFonts w:eastAsiaTheme="minorEastAsia" w:hint="eastAsia"/>
          <w:lang w:val="en-GB" w:eastAsia="zh-CN"/>
        </w:rPr>
        <w:t>s</w:t>
      </w:r>
      <w:r>
        <w:rPr>
          <w:lang w:val="en-GB" w:eastAsia="zh-TW"/>
        </w:rPr>
        <w:t xml:space="preserve"> for URLLC.</w:t>
      </w:r>
      <w:r>
        <w:rPr>
          <w:rFonts w:eastAsiaTheme="minorEastAsia" w:hint="eastAsia"/>
          <w:lang w:val="en-GB" w:eastAsia="zh-CN"/>
        </w:rPr>
        <w:t xml:space="preserve"> </w:t>
      </w:r>
      <w:r>
        <w:rPr>
          <w:rFonts w:eastAsiaTheme="minorEastAsia" w:hint="eastAsia"/>
          <w:lang w:eastAsia="zh-CN"/>
        </w:rPr>
        <w:t>T</w:t>
      </w:r>
      <w:r w:rsidRPr="005F33CD">
        <w:rPr>
          <w:rFonts w:eastAsiaTheme="minorEastAsia"/>
          <w:lang w:eastAsia="zh-CN"/>
        </w:rPr>
        <w:t>he MCS table</w:t>
      </w:r>
      <w:r w:rsidR="00013EFE">
        <w:rPr>
          <w:rFonts w:eastAsiaTheme="minorEastAsia" w:hint="eastAsia"/>
          <w:lang w:eastAsia="zh-CN"/>
        </w:rPr>
        <w:t>s</w:t>
      </w:r>
      <w:r w:rsidRPr="005F33CD">
        <w:rPr>
          <w:rFonts w:eastAsiaTheme="minorEastAsia"/>
          <w:lang w:eastAsia="zh-CN"/>
        </w:rPr>
        <w:t xml:space="preserve"> for URLLC should contain new MCSs with lower code rate</w:t>
      </w:r>
      <w:r w:rsidR="00013EFE">
        <w:rPr>
          <w:rFonts w:eastAsiaTheme="minorEastAsia" w:hint="eastAsia"/>
          <w:lang w:eastAsia="zh-CN"/>
        </w:rPr>
        <w:t>s</w:t>
      </w:r>
      <w:r w:rsidRPr="005F33CD">
        <w:rPr>
          <w:rFonts w:eastAsiaTheme="minorEastAsia"/>
          <w:lang w:eastAsia="zh-CN"/>
        </w:rPr>
        <w:t xml:space="preserve"> than </w:t>
      </w:r>
      <w:proofErr w:type="spellStart"/>
      <w:r>
        <w:rPr>
          <w:rFonts w:eastAsiaTheme="minorEastAsia" w:hint="eastAsia"/>
          <w:lang w:eastAsia="zh-CN"/>
        </w:rPr>
        <w:t>eMBB</w:t>
      </w:r>
      <w:proofErr w:type="spellEnd"/>
      <w:r w:rsidRPr="005F33CD">
        <w:rPr>
          <w:rFonts w:eastAsiaTheme="minorEastAsia"/>
          <w:lang w:eastAsia="zh-CN"/>
        </w:rPr>
        <w:t xml:space="preserve"> MCS table. </w:t>
      </w:r>
      <w:r w:rsidR="0090201D">
        <w:rPr>
          <w:rFonts w:eastAsiaTheme="minorEastAsia" w:hint="eastAsia"/>
          <w:lang w:eastAsia="zh-CN"/>
        </w:rPr>
        <w:t xml:space="preserve">Different from </w:t>
      </w:r>
      <w:proofErr w:type="spellStart"/>
      <w:r w:rsidR="0090201D">
        <w:rPr>
          <w:rFonts w:eastAsiaTheme="minorEastAsia" w:hint="eastAsia"/>
          <w:lang w:eastAsia="zh-CN"/>
        </w:rPr>
        <w:t>eMBB</w:t>
      </w:r>
      <w:proofErr w:type="spellEnd"/>
      <w:r w:rsidR="0090201D">
        <w:rPr>
          <w:rFonts w:eastAsiaTheme="minorEastAsia" w:hint="eastAsia"/>
          <w:lang w:eastAsia="zh-CN"/>
        </w:rPr>
        <w:t xml:space="preserve"> MCS table design, the MCS table for URLLC includes the lowest spectral efficiency in the CQI table as well to guarantee the </w:t>
      </w:r>
      <w:r w:rsidR="0090201D">
        <w:rPr>
          <w:rFonts w:eastAsiaTheme="minorEastAsia"/>
          <w:lang w:eastAsia="zh-CN"/>
        </w:rPr>
        <w:t>ultra-reliability</w:t>
      </w:r>
      <w:r w:rsidR="0090201D">
        <w:rPr>
          <w:rFonts w:eastAsiaTheme="minorEastAsia" w:hint="eastAsia"/>
          <w:lang w:eastAsia="zh-CN"/>
        </w:rPr>
        <w:t>.</w:t>
      </w:r>
    </w:p>
    <w:p w:rsidR="005338EB" w:rsidRDefault="005338EB" w:rsidP="005338EB">
      <w:pPr>
        <w:pStyle w:val="a0"/>
        <w:rPr>
          <w:rFonts w:eastAsiaTheme="minorEastAsia"/>
          <w:lang w:eastAsia="zh-CN"/>
        </w:rPr>
      </w:pPr>
      <w:r w:rsidRPr="005F33CD">
        <w:rPr>
          <w:rFonts w:eastAsiaTheme="minorEastAsia"/>
          <w:lang w:eastAsia="zh-CN"/>
        </w:rPr>
        <w:t xml:space="preserve">The proposed MCS table is given in Table </w:t>
      </w:r>
      <w:r>
        <w:rPr>
          <w:rFonts w:eastAsiaTheme="minorEastAsia" w:hint="eastAsia"/>
          <w:lang w:eastAsia="zh-CN"/>
        </w:rPr>
        <w:t>2</w:t>
      </w:r>
      <w:r w:rsidR="0090201D" w:rsidRPr="0090201D">
        <w:rPr>
          <w:rFonts w:eastAsiaTheme="minorEastAsia"/>
          <w:lang w:eastAsia="zh-CN"/>
        </w:rPr>
        <w:t xml:space="preserve"> </w:t>
      </w:r>
      <w:r w:rsidR="0090201D" w:rsidRPr="005F33CD">
        <w:rPr>
          <w:rFonts w:eastAsiaTheme="minorEastAsia"/>
          <w:lang w:eastAsia="zh-CN"/>
        </w:rPr>
        <w:t>for PDSCH</w:t>
      </w:r>
      <w:r w:rsidR="0090201D">
        <w:rPr>
          <w:rFonts w:eastAsiaTheme="minorEastAsia" w:hint="eastAsia"/>
          <w:lang w:eastAsia="zh-CN"/>
        </w:rPr>
        <w:t xml:space="preserve"> and PUSCH</w:t>
      </w:r>
      <w:r w:rsidR="0090201D" w:rsidRPr="005F33CD">
        <w:rPr>
          <w:rFonts w:eastAsiaTheme="minorEastAsia"/>
          <w:lang w:eastAsia="zh-CN"/>
        </w:rPr>
        <w:t xml:space="preserve"> </w:t>
      </w:r>
      <w:r w:rsidR="0090201D">
        <w:rPr>
          <w:rFonts w:eastAsiaTheme="minorEastAsia" w:hint="eastAsia"/>
          <w:lang w:eastAsia="zh-CN"/>
        </w:rPr>
        <w:t xml:space="preserve">with </w:t>
      </w:r>
      <w:r w:rsidR="0090201D" w:rsidRPr="005F33CD">
        <w:rPr>
          <w:rFonts w:eastAsiaTheme="minorEastAsia"/>
          <w:lang w:eastAsia="zh-CN"/>
        </w:rPr>
        <w:t xml:space="preserve">CP-OFDM </w:t>
      </w:r>
      <w:r w:rsidR="0090201D">
        <w:rPr>
          <w:rFonts w:eastAsiaTheme="minorEastAsia" w:hint="eastAsia"/>
          <w:lang w:eastAsia="zh-CN"/>
        </w:rPr>
        <w:t>waveform and given in Table 3</w:t>
      </w:r>
      <w:r>
        <w:rPr>
          <w:rFonts w:eastAsiaTheme="minorEastAsia" w:hint="eastAsia"/>
          <w:lang w:eastAsia="zh-CN"/>
        </w:rPr>
        <w:t xml:space="preserve"> </w:t>
      </w:r>
      <w:r w:rsidR="0090201D">
        <w:rPr>
          <w:rFonts w:eastAsiaTheme="minorEastAsia" w:hint="eastAsia"/>
          <w:lang w:eastAsia="zh-CN"/>
        </w:rPr>
        <w:t>f</w:t>
      </w:r>
      <w:r w:rsidR="0090201D" w:rsidRPr="005F33CD">
        <w:rPr>
          <w:rFonts w:eastAsiaTheme="minorEastAsia"/>
          <w:lang w:eastAsia="zh-CN"/>
        </w:rPr>
        <w:t xml:space="preserve">or </w:t>
      </w:r>
      <w:r>
        <w:rPr>
          <w:rFonts w:eastAsiaTheme="minorEastAsia" w:hint="eastAsia"/>
          <w:lang w:eastAsia="zh-CN"/>
        </w:rPr>
        <w:t xml:space="preserve">PUSCH with </w:t>
      </w:r>
      <w:r w:rsidRPr="005F33CD">
        <w:rPr>
          <w:rFonts w:eastAsiaTheme="minorEastAsia"/>
          <w:lang w:eastAsia="zh-CN"/>
        </w:rPr>
        <w:t>DFT-s-OFDM waveform</w:t>
      </w:r>
      <w:r>
        <w:rPr>
          <w:rFonts w:eastAsiaTheme="minorEastAsia" w:hint="eastAsia"/>
          <w:lang w:eastAsia="zh-CN"/>
        </w:rPr>
        <w:t>.</w:t>
      </w:r>
    </w:p>
    <w:p w:rsidR="009F1085" w:rsidRDefault="009F1085" w:rsidP="009F1085">
      <w:pPr>
        <w:pStyle w:val="a0"/>
        <w:rPr>
          <w:rFonts w:eastAsiaTheme="minorEastAsia"/>
          <w:b/>
          <w:i/>
          <w:lang w:eastAsia="zh-CN"/>
        </w:rPr>
      </w:pPr>
      <w:r w:rsidRPr="0069231A">
        <w:rPr>
          <w:rFonts w:eastAsiaTheme="minorEastAsia" w:hint="eastAsia"/>
          <w:b/>
          <w:i/>
          <w:lang w:eastAsia="zh-CN"/>
        </w:rPr>
        <w:t>Proposal</w:t>
      </w:r>
      <w:r>
        <w:rPr>
          <w:rFonts w:eastAsiaTheme="minorEastAsia" w:hint="eastAsia"/>
          <w:b/>
          <w:i/>
          <w:lang w:eastAsia="zh-CN"/>
        </w:rPr>
        <w:t xml:space="preserve"> </w:t>
      </w:r>
      <w:r w:rsidR="005A429A">
        <w:rPr>
          <w:rFonts w:eastAsiaTheme="minorEastAsia" w:hint="eastAsia"/>
          <w:b/>
          <w:i/>
          <w:lang w:eastAsia="zh-CN"/>
        </w:rPr>
        <w:t>3</w:t>
      </w:r>
      <w:r w:rsidRPr="0069231A">
        <w:rPr>
          <w:rFonts w:eastAsiaTheme="minorEastAsia" w:hint="eastAsia"/>
          <w:b/>
          <w:i/>
          <w:lang w:eastAsia="zh-CN"/>
        </w:rPr>
        <w:t xml:space="preserve">: </w:t>
      </w:r>
      <w:r>
        <w:rPr>
          <w:rFonts w:eastAsiaTheme="minorEastAsia" w:hint="eastAsia"/>
          <w:b/>
          <w:i/>
          <w:lang w:eastAsia="zh-CN"/>
        </w:rPr>
        <w:t xml:space="preserve">The URLLC MCS tables </w:t>
      </w:r>
      <w:r w:rsidR="00341F13">
        <w:rPr>
          <w:rFonts w:eastAsiaTheme="minorEastAsia" w:hint="eastAsia"/>
          <w:b/>
          <w:i/>
          <w:lang w:eastAsia="zh-CN"/>
        </w:rPr>
        <w:t>f</w:t>
      </w:r>
      <w:r w:rsidR="00341F13" w:rsidRPr="00012A1F">
        <w:rPr>
          <w:rFonts w:eastAsiaTheme="minorEastAsia" w:hint="eastAsia"/>
          <w:b/>
          <w:i/>
          <w:lang w:eastAsia="zh-CN"/>
        </w:rPr>
        <w:t xml:space="preserve">or </w:t>
      </w:r>
      <w:r w:rsidR="00012A1F" w:rsidRPr="00012A1F">
        <w:rPr>
          <w:rFonts w:eastAsiaTheme="minorEastAsia"/>
          <w:b/>
          <w:i/>
          <w:lang w:eastAsia="zh-CN"/>
        </w:rPr>
        <w:t>URLLC</w:t>
      </w:r>
      <w:r w:rsidR="00012A1F" w:rsidRPr="00012A1F">
        <w:rPr>
          <w:rFonts w:eastAsiaTheme="minorEastAsia" w:hint="eastAsia"/>
          <w:b/>
          <w:i/>
          <w:lang w:eastAsia="zh-CN"/>
        </w:rPr>
        <w:t xml:space="preserve"> BLER target = </w:t>
      </w:r>
      <w:r w:rsidR="00012A1F" w:rsidRPr="00012A1F">
        <w:rPr>
          <w:rFonts w:eastAsiaTheme="minorEastAsia"/>
          <w:b/>
          <w:i/>
          <w:lang w:eastAsia="zh-CN"/>
        </w:rPr>
        <w:t>10</w:t>
      </w:r>
      <w:r w:rsidR="00012A1F" w:rsidRPr="00012A1F">
        <w:rPr>
          <w:rFonts w:eastAsiaTheme="minorEastAsia"/>
          <w:b/>
          <w:i/>
          <w:vertAlign w:val="superscript"/>
          <w:lang w:eastAsia="zh-CN"/>
        </w:rPr>
        <w:t>-</w:t>
      </w:r>
      <w:r w:rsidR="00012A1F" w:rsidRPr="00012A1F">
        <w:rPr>
          <w:rFonts w:eastAsiaTheme="minorEastAsia" w:hint="eastAsia"/>
          <w:b/>
          <w:i/>
          <w:vertAlign w:val="superscript"/>
          <w:lang w:eastAsia="zh-CN"/>
        </w:rPr>
        <w:t>5</w:t>
      </w:r>
      <w:r w:rsidR="00012A1F">
        <w:rPr>
          <w:rFonts w:eastAsiaTheme="minorEastAsia" w:hint="eastAsia"/>
          <w:b/>
          <w:i/>
          <w:lang w:eastAsia="zh-CN"/>
        </w:rPr>
        <w:t xml:space="preserve"> </w:t>
      </w:r>
      <w:r>
        <w:rPr>
          <w:rFonts w:eastAsiaTheme="minorEastAsia" w:hint="eastAsia"/>
          <w:b/>
          <w:i/>
          <w:lang w:eastAsia="zh-CN"/>
        </w:rPr>
        <w:t xml:space="preserve">are </w:t>
      </w:r>
      <w:r w:rsidR="00B914C2">
        <w:rPr>
          <w:rFonts w:eastAsiaTheme="minorEastAsia" w:hint="eastAsia"/>
          <w:b/>
          <w:i/>
          <w:lang w:eastAsia="zh-CN"/>
        </w:rPr>
        <w:t xml:space="preserve">proposed </w:t>
      </w:r>
      <w:r>
        <w:rPr>
          <w:rFonts w:eastAsiaTheme="minorEastAsia" w:hint="eastAsia"/>
          <w:b/>
          <w:i/>
          <w:lang w:eastAsia="zh-CN"/>
        </w:rPr>
        <w:t>in Table 2 and Table 3.</w:t>
      </w:r>
    </w:p>
    <w:p w:rsidR="00341F13" w:rsidRDefault="00341F13" w:rsidP="009F1085">
      <w:pPr>
        <w:pStyle w:val="a0"/>
        <w:rPr>
          <w:rFonts w:eastAsiaTheme="minorEastAsia"/>
          <w:b/>
          <w:i/>
          <w:lang w:eastAsia="zh-CN"/>
        </w:rPr>
      </w:pPr>
    </w:p>
    <w:p w:rsidR="00341F13" w:rsidRDefault="00341F13" w:rsidP="009F1085">
      <w:pPr>
        <w:pStyle w:val="a0"/>
        <w:rPr>
          <w:rFonts w:eastAsiaTheme="minorEastAsia"/>
          <w:b/>
          <w:i/>
          <w:lang w:eastAsia="zh-CN"/>
        </w:rPr>
      </w:pPr>
    </w:p>
    <w:p w:rsidR="00341F13" w:rsidRDefault="00341F13" w:rsidP="009F1085">
      <w:pPr>
        <w:pStyle w:val="a0"/>
        <w:rPr>
          <w:rFonts w:eastAsiaTheme="minorEastAsia"/>
          <w:b/>
          <w:lang w:eastAsia="zh-CN"/>
        </w:rPr>
      </w:pPr>
    </w:p>
    <w:p w:rsidR="005338EB" w:rsidRDefault="005338EB" w:rsidP="005338EB">
      <w:pPr>
        <w:widowControl w:val="0"/>
        <w:spacing w:before="60" w:after="180"/>
        <w:jc w:val="center"/>
        <w:rPr>
          <w:rFonts w:eastAsiaTheme="minorEastAsia"/>
          <w:b/>
          <w:color w:val="000000"/>
          <w:lang w:val="en-GB" w:eastAsia="zh-CN"/>
        </w:rPr>
      </w:pPr>
      <w:r w:rsidRPr="00FE058C">
        <w:rPr>
          <w:b/>
          <w:color w:val="000000"/>
          <w:lang w:val="en-GB"/>
        </w:rPr>
        <w:lastRenderedPageBreak/>
        <w:t xml:space="preserve">Table </w:t>
      </w:r>
      <w:r>
        <w:rPr>
          <w:rFonts w:eastAsiaTheme="minorEastAsia" w:hint="eastAsia"/>
          <w:b/>
          <w:color w:val="000000"/>
          <w:lang w:val="en-GB" w:eastAsia="zh-CN"/>
        </w:rPr>
        <w:t>2</w:t>
      </w:r>
      <w:r w:rsidRPr="00FE058C">
        <w:rPr>
          <w:b/>
          <w:color w:val="000000"/>
          <w:lang w:val="en-GB"/>
        </w:rPr>
        <w:t xml:space="preserve">: </w:t>
      </w:r>
      <w:r w:rsidRPr="00BC4578">
        <w:rPr>
          <w:b/>
          <w:color w:val="000000"/>
          <w:lang w:val="en-GB"/>
        </w:rPr>
        <w:t xml:space="preserve">Proposed </w:t>
      </w:r>
      <w:r>
        <w:rPr>
          <w:rFonts w:eastAsiaTheme="minorEastAsia" w:hint="eastAsia"/>
          <w:b/>
          <w:color w:val="000000"/>
          <w:lang w:val="en-GB" w:eastAsia="zh-CN"/>
        </w:rPr>
        <w:t>MCS</w:t>
      </w:r>
      <w:r w:rsidRPr="00FE058C">
        <w:rPr>
          <w:b/>
          <w:color w:val="000000"/>
          <w:lang w:val="en-GB"/>
        </w:rPr>
        <w:t xml:space="preserve"> </w:t>
      </w:r>
      <w:r>
        <w:rPr>
          <w:rFonts w:eastAsiaTheme="minorEastAsia" w:hint="eastAsia"/>
          <w:b/>
          <w:color w:val="000000"/>
          <w:lang w:val="en-GB" w:eastAsia="zh-CN"/>
        </w:rPr>
        <w:t>t</w:t>
      </w:r>
      <w:r w:rsidRPr="00FE058C">
        <w:rPr>
          <w:b/>
          <w:color w:val="000000"/>
          <w:lang w:val="en-GB"/>
        </w:rPr>
        <w:t>able</w:t>
      </w:r>
      <w:r w:rsidRPr="00BC4578">
        <w:rPr>
          <w:b/>
          <w:color w:val="000000"/>
          <w:lang w:val="en-GB"/>
        </w:rPr>
        <w:t xml:space="preserve"> for URLLC</w:t>
      </w:r>
      <w:r>
        <w:rPr>
          <w:rFonts w:eastAsiaTheme="minorEastAsia" w:hint="eastAsia"/>
          <w:b/>
          <w:color w:val="000000"/>
          <w:lang w:val="en-GB" w:eastAsia="zh-CN"/>
        </w:rPr>
        <w:t xml:space="preserve"> PDSCH and PUSCH without transform </w:t>
      </w:r>
      <w:proofErr w:type="spellStart"/>
      <w:r>
        <w:rPr>
          <w:rFonts w:eastAsiaTheme="minorEastAsia" w:hint="eastAsia"/>
          <w:b/>
          <w:color w:val="000000"/>
          <w:lang w:val="en-GB" w:eastAsia="zh-CN"/>
        </w:rPr>
        <w:t>precoding</w:t>
      </w:r>
      <w:proofErr w:type="spellEnd"/>
    </w:p>
    <w:p w:rsidR="005D5876" w:rsidRPr="005607E2" w:rsidRDefault="005D5876" w:rsidP="005338EB">
      <w:pPr>
        <w:widowControl w:val="0"/>
        <w:spacing w:before="60" w:after="180"/>
        <w:jc w:val="center"/>
        <w:rPr>
          <w:rFonts w:eastAsia="宋体"/>
          <w:b/>
          <w:color w:val="000000"/>
          <w:lang w:val="en-GB" w:eastAsia="zh-CN"/>
        </w:rPr>
      </w:pPr>
      <w:r>
        <w:rPr>
          <w:rFonts w:eastAsiaTheme="minorEastAsia" w:hint="eastAsia"/>
          <w:b/>
          <w:color w:val="000000"/>
          <w:lang w:val="en-GB" w:eastAsia="zh-CN"/>
        </w:rPr>
        <w:t>(</w:t>
      </w:r>
      <w:r w:rsidRPr="00853475">
        <w:rPr>
          <w:rFonts w:eastAsiaTheme="minorEastAsia" w:hint="eastAsia"/>
          <w:b/>
          <w:lang w:eastAsia="zh-CN"/>
        </w:rPr>
        <w:t xml:space="preserve">BLER target = </w:t>
      </w:r>
      <w:r w:rsidRPr="00853475">
        <w:rPr>
          <w:rFonts w:eastAsiaTheme="minorEastAsia"/>
          <w:b/>
          <w:lang w:eastAsia="zh-CN"/>
        </w:rPr>
        <w:t>10</w:t>
      </w:r>
      <w:r w:rsidRPr="00853475">
        <w:rPr>
          <w:rFonts w:eastAsiaTheme="minorEastAsia"/>
          <w:b/>
          <w:vertAlign w:val="superscript"/>
          <w:lang w:eastAsia="zh-CN"/>
        </w:rPr>
        <w:t>-</w:t>
      </w:r>
      <w:r w:rsidRPr="00853475">
        <w:rPr>
          <w:rFonts w:eastAsiaTheme="minorEastAsia" w:hint="eastAsia"/>
          <w:b/>
          <w:vertAlign w:val="superscript"/>
          <w:lang w:eastAsia="zh-CN"/>
        </w:rPr>
        <w:t>5</w:t>
      </w:r>
      <w:r>
        <w:rPr>
          <w:rFonts w:eastAsiaTheme="minorEastAsia" w:hint="eastAsia"/>
          <w:b/>
          <w:color w:val="000000"/>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7"/>
        <w:gridCol w:w="1716"/>
        <w:gridCol w:w="2397"/>
        <w:gridCol w:w="1998"/>
      </w:tblGrid>
      <w:tr w:rsidR="005338EB" w:rsidRPr="00044AD7" w:rsidTr="005338EB">
        <w:trPr>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rsidR="005338EB" w:rsidRPr="00044AD7" w:rsidRDefault="005338EB" w:rsidP="005338EB">
            <w:pPr>
              <w:pStyle w:val="TAH"/>
              <w:keepNext w:val="0"/>
              <w:keepLines w:val="0"/>
              <w:widowControl w:val="0"/>
              <w:rPr>
                <w:lang w:val="en-US"/>
              </w:rPr>
            </w:pPr>
            <w:r w:rsidRPr="00044AD7">
              <w:rPr>
                <w:lang w:val="en-US"/>
              </w:rPr>
              <w:t>MCS Index</w:t>
            </w:r>
            <w:r w:rsidRPr="00044AD7">
              <w:rPr>
                <w:lang w:val="en-US"/>
              </w:rPr>
              <w:br/>
            </w:r>
            <w:r w:rsidRPr="00044AD7">
              <w:rPr>
                <w:i/>
              </w:rPr>
              <w:t>I</w:t>
            </w:r>
            <w:r w:rsidRPr="00044AD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rsidR="005338EB" w:rsidRPr="00044AD7" w:rsidRDefault="005338EB" w:rsidP="005338EB">
            <w:pPr>
              <w:pStyle w:val="TAH"/>
              <w:keepNext w:val="0"/>
              <w:keepLines w:val="0"/>
              <w:widowControl w:val="0"/>
              <w:rPr>
                <w:lang w:val="en-US"/>
              </w:rPr>
            </w:pPr>
            <w:r w:rsidRPr="00044AD7">
              <w:rPr>
                <w:lang w:val="en-US"/>
              </w:rPr>
              <w:t>Modulation Order</w:t>
            </w:r>
            <w:r w:rsidRPr="00044AD7">
              <w:rPr>
                <w:lang w:val="en-US"/>
              </w:rPr>
              <w:br/>
            </w:r>
            <w:r w:rsidRPr="00044AD7">
              <w:rPr>
                <w:i/>
              </w:rPr>
              <w:t xml:space="preserve"> </w:t>
            </w:r>
            <w:proofErr w:type="spellStart"/>
            <w:r w:rsidRPr="00044AD7">
              <w:rPr>
                <w:i/>
              </w:rPr>
              <w:t>Q</w:t>
            </w:r>
            <w:r w:rsidRPr="00044AD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5338EB" w:rsidRPr="00044AD7" w:rsidRDefault="005338EB" w:rsidP="005338EB">
            <w:pPr>
              <w:pStyle w:val="TAH"/>
              <w:keepNext w:val="0"/>
              <w:keepLines w:val="0"/>
              <w:widowControl w:val="0"/>
              <w:rPr>
                <w:lang w:val="en-US"/>
              </w:rPr>
            </w:pPr>
            <w:r w:rsidRPr="00044AD7">
              <w:rPr>
                <w:lang w:val="en-US"/>
              </w:rPr>
              <w:t xml:space="preserve">Target code Rate </w:t>
            </w:r>
            <w:r w:rsidRPr="00044AD7">
              <w:t>x [1024]</w:t>
            </w:r>
            <w:r w:rsidRPr="00044AD7">
              <w:rPr>
                <w:lang w:val="en-US"/>
              </w:rPr>
              <w:br/>
            </w:r>
            <w:r w:rsidRPr="00044AD7">
              <w:rPr>
                <w:i/>
              </w:rPr>
              <w:t>R</w:t>
            </w:r>
          </w:p>
        </w:tc>
        <w:tc>
          <w:tcPr>
            <w:tcW w:w="1998" w:type="dxa"/>
            <w:tcBorders>
              <w:top w:val="single" w:sz="4" w:space="0" w:color="auto"/>
              <w:left w:val="single" w:sz="4" w:space="0" w:color="auto"/>
              <w:bottom w:val="double" w:sz="4" w:space="0" w:color="auto"/>
              <w:right w:val="single" w:sz="4" w:space="0" w:color="auto"/>
            </w:tcBorders>
            <w:shd w:val="clear" w:color="auto" w:fill="E0E0E0"/>
          </w:tcPr>
          <w:p w:rsidR="005338EB" w:rsidRPr="00044AD7" w:rsidRDefault="005338EB" w:rsidP="005338EB">
            <w:pPr>
              <w:pStyle w:val="TAH"/>
              <w:keepNext w:val="0"/>
              <w:keepLines w:val="0"/>
              <w:widowControl w:val="0"/>
            </w:pPr>
            <w:r w:rsidRPr="00044AD7">
              <w:t>Spectral</w:t>
            </w:r>
          </w:p>
          <w:p w:rsidR="005338EB" w:rsidRPr="00044AD7" w:rsidRDefault="005338EB" w:rsidP="005338EB">
            <w:pPr>
              <w:pStyle w:val="TAH"/>
              <w:keepNext w:val="0"/>
              <w:keepLines w:val="0"/>
              <w:widowControl w:val="0"/>
              <w:rPr>
                <w:lang w:val="en-US"/>
              </w:rPr>
            </w:pPr>
            <w:r w:rsidRPr="00044AD7">
              <w:t>efficiency</w:t>
            </w:r>
          </w:p>
        </w:tc>
      </w:tr>
      <w:tr w:rsidR="005338EB" w:rsidRPr="00044AD7" w:rsidTr="005338EB">
        <w:trPr>
          <w:jc w:val="center"/>
        </w:trPr>
        <w:tc>
          <w:tcPr>
            <w:tcW w:w="0" w:type="auto"/>
            <w:tcBorders>
              <w:top w:val="doub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lang w:val="en-US"/>
              </w:rPr>
            </w:pPr>
            <w:r w:rsidRPr="00044AD7">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rsidR="005338EB" w:rsidRPr="00EB7F7F" w:rsidRDefault="005338EB" w:rsidP="005338EB">
            <w:pPr>
              <w:pStyle w:val="TAC"/>
              <w:keepNext w:val="0"/>
              <w:keepLines w:val="0"/>
              <w:widowControl w:val="0"/>
              <w:rPr>
                <w:color w:val="000000"/>
                <w:highlight w:val="yellow"/>
                <w:lang w:val="en-US" w:eastAsia="zh-CN"/>
              </w:rPr>
            </w:pPr>
            <w:r>
              <w:rPr>
                <w:rFonts w:hint="eastAsia"/>
                <w:color w:val="000000"/>
                <w:highlight w:val="yellow"/>
                <w:lang w:val="en-US" w:eastAsia="zh-CN"/>
              </w:rPr>
              <w:t>2</w:t>
            </w:r>
          </w:p>
        </w:tc>
        <w:tc>
          <w:tcPr>
            <w:tcW w:w="0" w:type="auto"/>
            <w:tcBorders>
              <w:top w:val="double" w:sz="4" w:space="0" w:color="auto"/>
              <w:left w:val="single" w:sz="4" w:space="0" w:color="auto"/>
              <w:bottom w:val="single" w:sz="4" w:space="0" w:color="auto"/>
              <w:right w:val="single" w:sz="4" w:space="0" w:color="auto"/>
            </w:tcBorders>
          </w:tcPr>
          <w:p w:rsidR="005338EB" w:rsidRPr="00EB7F7F" w:rsidRDefault="005338EB" w:rsidP="005338EB">
            <w:pPr>
              <w:pStyle w:val="TAC"/>
              <w:keepNext w:val="0"/>
              <w:keepLines w:val="0"/>
              <w:widowControl w:val="0"/>
              <w:rPr>
                <w:color w:val="000000"/>
                <w:highlight w:val="yellow"/>
                <w:lang w:val="en-US" w:eastAsia="zh-CN"/>
              </w:rPr>
            </w:pPr>
            <w:r>
              <w:rPr>
                <w:rFonts w:hint="eastAsia"/>
                <w:color w:val="000000"/>
                <w:highlight w:val="yellow"/>
                <w:lang w:val="en-US" w:eastAsia="zh-CN"/>
              </w:rPr>
              <w:t>32</w:t>
            </w:r>
          </w:p>
        </w:tc>
        <w:tc>
          <w:tcPr>
            <w:tcW w:w="1998" w:type="dxa"/>
            <w:tcBorders>
              <w:top w:val="double" w:sz="4" w:space="0" w:color="auto"/>
              <w:left w:val="single" w:sz="4" w:space="0" w:color="auto"/>
              <w:bottom w:val="single" w:sz="4" w:space="0" w:color="auto"/>
              <w:right w:val="single" w:sz="4" w:space="0" w:color="auto"/>
            </w:tcBorders>
          </w:tcPr>
          <w:p w:rsidR="005338EB" w:rsidRPr="00EB7F7F" w:rsidRDefault="007053AE" w:rsidP="005338EB">
            <w:pPr>
              <w:pStyle w:val="TAC"/>
              <w:keepNext w:val="0"/>
              <w:keepLines w:val="0"/>
              <w:widowControl w:val="0"/>
              <w:rPr>
                <w:color w:val="000000"/>
                <w:highlight w:val="yellow"/>
                <w:lang w:val="en-US" w:eastAsia="zh-CN"/>
              </w:rPr>
            </w:pPr>
            <w:r>
              <w:rPr>
                <w:rFonts w:hint="eastAsia"/>
                <w:color w:val="000000"/>
                <w:highlight w:val="yellow"/>
                <w:lang w:val="en-US" w:eastAsia="zh-CN"/>
              </w:rPr>
              <w:t>0.0625</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lang w:val="en-US"/>
              </w:rPr>
            </w:pPr>
            <w:r w:rsidRPr="00044AD7">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EB7F7F" w:rsidRDefault="005338EB" w:rsidP="005338EB">
            <w:pPr>
              <w:pStyle w:val="TAC"/>
              <w:keepNext w:val="0"/>
              <w:keepLines w:val="0"/>
              <w:widowControl w:val="0"/>
              <w:rPr>
                <w:color w:val="000000"/>
                <w:highlight w:val="yellow"/>
                <w:lang w:val="en-US" w:eastAsia="zh-CN"/>
              </w:rPr>
            </w:pPr>
            <w:r>
              <w:rPr>
                <w:rFonts w:hint="eastAsia"/>
                <w:color w:val="000000"/>
                <w:highlight w:val="yellow"/>
                <w:lang w:val="en-US" w:eastAsia="zh-CN"/>
              </w:rPr>
              <w:t>2</w:t>
            </w:r>
          </w:p>
        </w:tc>
        <w:tc>
          <w:tcPr>
            <w:tcW w:w="0" w:type="auto"/>
            <w:tcBorders>
              <w:top w:val="single" w:sz="4" w:space="0" w:color="auto"/>
              <w:left w:val="single" w:sz="4" w:space="0" w:color="auto"/>
              <w:bottom w:val="single" w:sz="4" w:space="0" w:color="auto"/>
              <w:right w:val="single" w:sz="4" w:space="0" w:color="auto"/>
            </w:tcBorders>
          </w:tcPr>
          <w:p w:rsidR="005338EB" w:rsidRPr="00EB7F7F" w:rsidRDefault="007053AE" w:rsidP="005338EB">
            <w:pPr>
              <w:pStyle w:val="TAC"/>
              <w:keepNext w:val="0"/>
              <w:keepLines w:val="0"/>
              <w:widowControl w:val="0"/>
              <w:rPr>
                <w:color w:val="000000"/>
                <w:highlight w:val="yellow"/>
                <w:lang w:val="en-US" w:eastAsia="zh-CN"/>
              </w:rPr>
            </w:pPr>
            <w:r>
              <w:rPr>
                <w:rFonts w:hint="eastAsia"/>
                <w:color w:val="000000"/>
                <w:highlight w:val="yellow"/>
                <w:lang w:val="en-US" w:eastAsia="zh-CN"/>
              </w:rPr>
              <w:t>41</w:t>
            </w:r>
          </w:p>
        </w:tc>
        <w:tc>
          <w:tcPr>
            <w:tcW w:w="1998" w:type="dxa"/>
            <w:tcBorders>
              <w:top w:val="single" w:sz="4" w:space="0" w:color="auto"/>
              <w:left w:val="single" w:sz="4" w:space="0" w:color="auto"/>
              <w:bottom w:val="single" w:sz="4" w:space="0" w:color="auto"/>
              <w:right w:val="single" w:sz="4" w:space="0" w:color="auto"/>
            </w:tcBorders>
          </w:tcPr>
          <w:p w:rsidR="005338EB" w:rsidRPr="00EB7F7F" w:rsidRDefault="007053AE" w:rsidP="005338EB">
            <w:pPr>
              <w:pStyle w:val="TAC"/>
              <w:keepNext w:val="0"/>
              <w:keepLines w:val="0"/>
              <w:widowControl w:val="0"/>
              <w:rPr>
                <w:color w:val="000000"/>
                <w:highlight w:val="yellow"/>
                <w:lang w:val="en-US" w:eastAsia="zh-CN"/>
              </w:rPr>
            </w:pPr>
            <w:r>
              <w:rPr>
                <w:rFonts w:hint="eastAsia"/>
                <w:color w:val="000000"/>
                <w:highlight w:val="yellow"/>
                <w:lang w:val="en-US" w:eastAsia="zh-CN"/>
              </w:rPr>
              <w:t>0.0801</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EB7F7F" w:rsidRDefault="005338EB" w:rsidP="005338EB">
            <w:pPr>
              <w:pStyle w:val="TAC"/>
              <w:keepNext w:val="0"/>
              <w:keepLines w:val="0"/>
              <w:widowControl w:val="0"/>
              <w:rPr>
                <w:color w:val="000000"/>
                <w:highlight w:val="yellow"/>
                <w:lang w:val="en-US" w:eastAsia="zh-CN"/>
              </w:rPr>
            </w:pPr>
            <w:r w:rsidRPr="00EB7F7F">
              <w:rPr>
                <w:rFonts w:hint="eastAsia"/>
                <w:color w:val="000000"/>
                <w:highlight w:val="yellow"/>
                <w:lang w:val="en-US" w:eastAsia="zh-CN"/>
              </w:rPr>
              <w:t>2</w:t>
            </w:r>
          </w:p>
        </w:tc>
        <w:tc>
          <w:tcPr>
            <w:tcW w:w="0" w:type="auto"/>
            <w:tcBorders>
              <w:top w:val="single" w:sz="4" w:space="0" w:color="auto"/>
              <w:left w:val="single" w:sz="4" w:space="0" w:color="auto"/>
              <w:bottom w:val="single" w:sz="4" w:space="0" w:color="auto"/>
              <w:right w:val="single" w:sz="4" w:space="0" w:color="auto"/>
            </w:tcBorders>
          </w:tcPr>
          <w:p w:rsidR="005338EB" w:rsidRPr="00EB7F7F" w:rsidRDefault="005338EB" w:rsidP="005338EB">
            <w:pPr>
              <w:pStyle w:val="TAC"/>
              <w:keepNext w:val="0"/>
              <w:keepLines w:val="0"/>
              <w:widowControl w:val="0"/>
              <w:rPr>
                <w:color w:val="000000"/>
                <w:highlight w:val="yellow"/>
                <w:lang w:val="en-US" w:eastAsia="zh-CN"/>
              </w:rPr>
            </w:pPr>
            <w:r w:rsidRPr="00EB7F7F">
              <w:rPr>
                <w:rFonts w:hint="eastAsia"/>
                <w:color w:val="000000"/>
                <w:highlight w:val="yellow"/>
                <w:lang w:val="en-US" w:eastAsia="zh-CN"/>
              </w:rPr>
              <w:t>50</w:t>
            </w:r>
          </w:p>
        </w:tc>
        <w:tc>
          <w:tcPr>
            <w:tcW w:w="1998" w:type="dxa"/>
            <w:tcBorders>
              <w:top w:val="single" w:sz="4" w:space="0" w:color="auto"/>
              <w:left w:val="single" w:sz="4" w:space="0" w:color="auto"/>
              <w:bottom w:val="single" w:sz="4" w:space="0" w:color="auto"/>
              <w:right w:val="single" w:sz="4" w:space="0" w:color="auto"/>
            </w:tcBorders>
          </w:tcPr>
          <w:p w:rsidR="005338EB" w:rsidRPr="00EB7F7F" w:rsidRDefault="005338EB" w:rsidP="005338EB">
            <w:pPr>
              <w:pStyle w:val="TAC"/>
              <w:keepNext w:val="0"/>
              <w:keepLines w:val="0"/>
              <w:widowControl w:val="0"/>
              <w:rPr>
                <w:color w:val="000000"/>
                <w:highlight w:val="yellow"/>
                <w:lang w:val="en-US" w:eastAsia="zh-CN"/>
              </w:rPr>
            </w:pPr>
            <w:r w:rsidRPr="00EB7F7F">
              <w:rPr>
                <w:rFonts w:hint="eastAsia"/>
                <w:color w:val="000000"/>
                <w:highlight w:val="yellow"/>
                <w:lang w:val="en-US" w:eastAsia="zh-CN"/>
              </w:rPr>
              <w:t>0.0977</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EB7F7F" w:rsidRDefault="005338EB" w:rsidP="005338EB">
            <w:pPr>
              <w:pStyle w:val="TAC"/>
              <w:keepNext w:val="0"/>
              <w:keepLines w:val="0"/>
              <w:widowControl w:val="0"/>
              <w:rPr>
                <w:color w:val="000000"/>
                <w:highlight w:val="yellow"/>
                <w:lang w:val="en-US" w:eastAsia="zh-CN"/>
              </w:rPr>
            </w:pPr>
            <w:r w:rsidRPr="00EB7F7F">
              <w:rPr>
                <w:rFonts w:hint="eastAsia"/>
                <w:color w:val="000000"/>
                <w:highlight w:val="yellow"/>
                <w:lang w:val="en-US" w:eastAsia="zh-CN"/>
              </w:rPr>
              <w:t>2</w:t>
            </w:r>
          </w:p>
        </w:tc>
        <w:tc>
          <w:tcPr>
            <w:tcW w:w="0" w:type="auto"/>
            <w:tcBorders>
              <w:top w:val="single" w:sz="4" w:space="0" w:color="auto"/>
              <w:left w:val="single" w:sz="4" w:space="0" w:color="auto"/>
              <w:bottom w:val="single" w:sz="4" w:space="0" w:color="auto"/>
              <w:right w:val="single" w:sz="4" w:space="0" w:color="auto"/>
            </w:tcBorders>
          </w:tcPr>
          <w:p w:rsidR="005338EB" w:rsidRPr="00EB7F7F" w:rsidRDefault="005338EB" w:rsidP="005338EB">
            <w:pPr>
              <w:pStyle w:val="TAC"/>
              <w:keepNext w:val="0"/>
              <w:keepLines w:val="0"/>
              <w:widowControl w:val="0"/>
              <w:rPr>
                <w:color w:val="000000"/>
                <w:highlight w:val="yellow"/>
                <w:lang w:val="en-US" w:eastAsia="zh-CN"/>
              </w:rPr>
            </w:pPr>
            <w:r w:rsidRPr="00EB7F7F">
              <w:rPr>
                <w:rFonts w:hint="eastAsia"/>
                <w:color w:val="000000"/>
                <w:highlight w:val="yellow"/>
                <w:lang w:val="en-US" w:eastAsia="zh-CN"/>
              </w:rPr>
              <w:t>64</w:t>
            </w:r>
          </w:p>
        </w:tc>
        <w:tc>
          <w:tcPr>
            <w:tcW w:w="1998" w:type="dxa"/>
            <w:tcBorders>
              <w:top w:val="single" w:sz="4" w:space="0" w:color="auto"/>
              <w:left w:val="single" w:sz="4" w:space="0" w:color="auto"/>
              <w:bottom w:val="single" w:sz="4" w:space="0" w:color="auto"/>
              <w:right w:val="single" w:sz="4" w:space="0" w:color="auto"/>
            </w:tcBorders>
          </w:tcPr>
          <w:p w:rsidR="005338EB" w:rsidRPr="00EB7F7F" w:rsidRDefault="005338EB" w:rsidP="005338EB">
            <w:pPr>
              <w:pStyle w:val="TAC"/>
              <w:keepNext w:val="0"/>
              <w:keepLines w:val="0"/>
              <w:widowControl w:val="0"/>
              <w:rPr>
                <w:color w:val="000000"/>
                <w:highlight w:val="yellow"/>
                <w:lang w:val="en-US" w:eastAsia="zh-CN"/>
              </w:rPr>
            </w:pPr>
            <w:r w:rsidRPr="00EB7F7F">
              <w:rPr>
                <w:rFonts w:hint="eastAsia"/>
                <w:color w:val="000000"/>
                <w:highlight w:val="yellow"/>
                <w:lang w:val="en-US" w:eastAsia="zh-CN"/>
              </w:rPr>
              <w:t>0.1250</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EB7F7F" w:rsidRDefault="005338EB" w:rsidP="005338EB">
            <w:pPr>
              <w:pStyle w:val="TAC"/>
              <w:keepNext w:val="0"/>
              <w:keepLines w:val="0"/>
              <w:widowControl w:val="0"/>
              <w:rPr>
                <w:color w:val="000000"/>
                <w:highlight w:val="yellow"/>
                <w:lang w:eastAsia="zh-CN"/>
              </w:rPr>
            </w:pPr>
            <w:r w:rsidRPr="00EB7F7F">
              <w:rPr>
                <w:rFonts w:hint="eastAsia"/>
                <w:color w:val="000000"/>
                <w:highlight w:val="yellow"/>
                <w:lang w:eastAsia="zh-CN"/>
              </w:rPr>
              <w:t>2</w:t>
            </w:r>
          </w:p>
        </w:tc>
        <w:tc>
          <w:tcPr>
            <w:tcW w:w="0" w:type="auto"/>
            <w:tcBorders>
              <w:top w:val="single" w:sz="4" w:space="0" w:color="auto"/>
              <w:left w:val="single" w:sz="4" w:space="0" w:color="auto"/>
              <w:bottom w:val="single" w:sz="4" w:space="0" w:color="auto"/>
              <w:right w:val="single" w:sz="4" w:space="0" w:color="auto"/>
            </w:tcBorders>
          </w:tcPr>
          <w:p w:rsidR="005338EB" w:rsidRPr="00EB7F7F" w:rsidRDefault="005338EB" w:rsidP="005338EB">
            <w:pPr>
              <w:pStyle w:val="TAC"/>
              <w:keepNext w:val="0"/>
              <w:keepLines w:val="0"/>
              <w:widowControl w:val="0"/>
              <w:rPr>
                <w:color w:val="000000"/>
                <w:highlight w:val="yellow"/>
                <w:lang w:eastAsia="zh-CN"/>
              </w:rPr>
            </w:pPr>
            <w:r w:rsidRPr="00EB7F7F">
              <w:rPr>
                <w:rFonts w:hint="eastAsia"/>
                <w:color w:val="000000"/>
                <w:highlight w:val="yellow"/>
                <w:lang w:eastAsia="zh-CN"/>
              </w:rPr>
              <w:t>78</w:t>
            </w:r>
          </w:p>
        </w:tc>
        <w:tc>
          <w:tcPr>
            <w:tcW w:w="1998" w:type="dxa"/>
            <w:tcBorders>
              <w:top w:val="single" w:sz="4" w:space="0" w:color="auto"/>
              <w:left w:val="single" w:sz="4" w:space="0" w:color="auto"/>
              <w:bottom w:val="single" w:sz="4" w:space="0" w:color="auto"/>
              <w:right w:val="single" w:sz="4" w:space="0" w:color="auto"/>
            </w:tcBorders>
          </w:tcPr>
          <w:p w:rsidR="005338EB" w:rsidRPr="00EB7F7F" w:rsidRDefault="005338EB" w:rsidP="005338EB">
            <w:pPr>
              <w:pStyle w:val="TAC"/>
              <w:keepNext w:val="0"/>
              <w:keepLines w:val="0"/>
              <w:widowControl w:val="0"/>
              <w:rPr>
                <w:color w:val="000000"/>
                <w:highlight w:val="yellow"/>
                <w:lang w:eastAsia="zh-CN"/>
              </w:rPr>
            </w:pPr>
            <w:r w:rsidRPr="00EB7F7F">
              <w:rPr>
                <w:rFonts w:hint="eastAsia"/>
                <w:color w:val="000000"/>
                <w:highlight w:val="yellow"/>
                <w:lang w:eastAsia="zh-CN"/>
              </w:rPr>
              <w:t>0.1523</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EB7F7F" w:rsidRDefault="005338EB" w:rsidP="005338EB">
            <w:pPr>
              <w:pStyle w:val="TAC"/>
              <w:keepNext w:val="0"/>
              <w:keepLines w:val="0"/>
              <w:widowControl w:val="0"/>
              <w:rPr>
                <w:color w:val="000000"/>
                <w:highlight w:val="yellow"/>
                <w:lang w:eastAsia="zh-CN"/>
              </w:rPr>
            </w:pPr>
            <w:r w:rsidRPr="00EB7F7F">
              <w:rPr>
                <w:rFonts w:hint="eastAsia"/>
                <w:color w:val="000000"/>
                <w:highlight w:val="yellow"/>
                <w:lang w:eastAsia="zh-CN"/>
              </w:rPr>
              <w:t>2</w:t>
            </w:r>
          </w:p>
        </w:tc>
        <w:tc>
          <w:tcPr>
            <w:tcW w:w="0" w:type="auto"/>
            <w:tcBorders>
              <w:top w:val="single" w:sz="4" w:space="0" w:color="auto"/>
              <w:left w:val="single" w:sz="4" w:space="0" w:color="auto"/>
              <w:bottom w:val="single" w:sz="4" w:space="0" w:color="auto"/>
              <w:right w:val="single" w:sz="4" w:space="0" w:color="auto"/>
            </w:tcBorders>
          </w:tcPr>
          <w:p w:rsidR="005338EB" w:rsidRPr="00EB7F7F" w:rsidRDefault="005338EB" w:rsidP="005338EB">
            <w:pPr>
              <w:pStyle w:val="TAC"/>
              <w:keepNext w:val="0"/>
              <w:keepLines w:val="0"/>
              <w:widowControl w:val="0"/>
              <w:rPr>
                <w:color w:val="000000"/>
                <w:highlight w:val="yellow"/>
                <w:lang w:eastAsia="zh-CN"/>
              </w:rPr>
            </w:pPr>
            <w:r w:rsidRPr="00EB7F7F">
              <w:rPr>
                <w:rFonts w:hint="eastAsia"/>
                <w:color w:val="000000"/>
                <w:highlight w:val="yellow"/>
                <w:lang w:eastAsia="zh-CN"/>
              </w:rPr>
              <w:t>99</w:t>
            </w:r>
          </w:p>
        </w:tc>
        <w:tc>
          <w:tcPr>
            <w:tcW w:w="1998" w:type="dxa"/>
            <w:tcBorders>
              <w:top w:val="single" w:sz="4" w:space="0" w:color="auto"/>
              <w:left w:val="single" w:sz="4" w:space="0" w:color="auto"/>
              <w:bottom w:val="single" w:sz="4" w:space="0" w:color="auto"/>
              <w:right w:val="single" w:sz="4" w:space="0" w:color="auto"/>
            </w:tcBorders>
          </w:tcPr>
          <w:p w:rsidR="005338EB" w:rsidRPr="00EB7F7F" w:rsidRDefault="005338EB" w:rsidP="005338EB">
            <w:pPr>
              <w:pStyle w:val="TAC"/>
              <w:keepNext w:val="0"/>
              <w:keepLines w:val="0"/>
              <w:widowControl w:val="0"/>
              <w:rPr>
                <w:color w:val="000000"/>
                <w:highlight w:val="yellow"/>
                <w:lang w:eastAsia="zh-CN"/>
              </w:rPr>
            </w:pPr>
            <w:r w:rsidRPr="00EB7F7F">
              <w:rPr>
                <w:rFonts w:hint="eastAsia"/>
                <w:color w:val="000000"/>
                <w:highlight w:val="yellow"/>
                <w:lang w:eastAsia="zh-CN"/>
              </w:rPr>
              <w:t>0.1934</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lang w:val="en-US"/>
              </w:rPr>
            </w:pPr>
            <w:r w:rsidRPr="00044AD7">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lang w:val="en-US"/>
              </w:rPr>
            </w:pPr>
            <w:r w:rsidRPr="00044AD7">
              <w:rPr>
                <w:color w:val="000000"/>
                <w:lang w:val="pt-BR"/>
              </w:rPr>
              <w:t>120</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lang w:val="en-US"/>
              </w:rPr>
            </w:pPr>
            <w:r w:rsidRPr="00044AD7">
              <w:rPr>
                <w:color w:val="000000"/>
              </w:rPr>
              <w:t>0.2344</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lang w:val="en-US"/>
              </w:rPr>
            </w:pPr>
            <w:r w:rsidRPr="00044AD7">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lang w:val="en-US"/>
              </w:rPr>
            </w:pPr>
            <w:r w:rsidRPr="00044AD7">
              <w:rPr>
                <w:color w:val="000000"/>
                <w:lang w:val="pt-BR"/>
              </w:rPr>
              <w:t>157</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lang w:val="en-US"/>
              </w:rPr>
            </w:pPr>
            <w:r w:rsidRPr="00044AD7">
              <w:rPr>
                <w:color w:val="000000"/>
              </w:rPr>
              <w:t>0.3066</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193</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0.3770</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251</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0.4902</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308</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0.6016</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379</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0.7402</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449</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0.8770</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526</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1.0273</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602</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1.1758</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679</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1.3262</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378</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1.4766</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434</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1.6953</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490</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1.9141</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553</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2.1602</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616</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2.4063</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658</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2.5703</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466</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2.7305</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517</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3.0293</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567</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3.3223</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616</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3.6094</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666</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3.9023</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719</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4.2129</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rsidR="005338EB" w:rsidRPr="00044AD7" w:rsidRDefault="005338EB" w:rsidP="005338EB">
            <w:pPr>
              <w:pStyle w:val="TAC"/>
              <w:keepNext w:val="0"/>
              <w:keepLines w:val="0"/>
              <w:widowControl w:val="0"/>
              <w:rPr>
                <w:color w:val="000000"/>
              </w:rPr>
            </w:pPr>
            <w:r w:rsidRPr="00044AD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lang w:val="pt-BR"/>
              </w:rPr>
              <w:t>772</w:t>
            </w:r>
          </w:p>
        </w:tc>
        <w:tc>
          <w:tcPr>
            <w:tcW w:w="1998" w:type="dxa"/>
            <w:tcBorders>
              <w:top w:val="single" w:sz="4" w:space="0" w:color="auto"/>
              <w:left w:val="single" w:sz="4" w:space="0" w:color="auto"/>
              <w:bottom w:val="single" w:sz="4" w:space="0" w:color="auto"/>
              <w:right w:val="single" w:sz="4" w:space="0" w:color="auto"/>
            </w:tcBorders>
          </w:tcPr>
          <w:p w:rsidR="005338EB" w:rsidRPr="00044AD7" w:rsidRDefault="005338EB" w:rsidP="005338EB">
            <w:pPr>
              <w:pStyle w:val="TAC"/>
              <w:keepNext w:val="0"/>
              <w:keepLines w:val="0"/>
              <w:widowControl w:val="0"/>
              <w:rPr>
                <w:color w:val="000000"/>
              </w:rPr>
            </w:pPr>
            <w:r w:rsidRPr="00044AD7">
              <w:rPr>
                <w:color w:val="000000"/>
              </w:rPr>
              <w:t>4.5234</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rsidR="005338EB" w:rsidRPr="00044AD7" w:rsidRDefault="005338EB" w:rsidP="005338EB">
            <w:pPr>
              <w:pStyle w:val="TAC"/>
              <w:keepNext w:val="0"/>
              <w:keepLines w:val="0"/>
              <w:widowControl w:val="0"/>
              <w:rPr>
                <w:color w:val="000000"/>
              </w:rPr>
            </w:pPr>
            <w:r w:rsidRPr="00044AD7">
              <w:rPr>
                <w:color w:val="000000"/>
              </w:rPr>
              <w:t>2</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reserved</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rsidR="005338EB" w:rsidRPr="00044AD7" w:rsidRDefault="005338EB" w:rsidP="005338EB">
            <w:pPr>
              <w:pStyle w:val="TAC"/>
              <w:keepNext w:val="0"/>
              <w:keepLines w:val="0"/>
              <w:widowControl w:val="0"/>
              <w:rPr>
                <w:color w:val="000000"/>
              </w:rPr>
            </w:pPr>
            <w:r w:rsidRPr="00044AD7">
              <w:rPr>
                <w:color w:val="000000"/>
              </w:rPr>
              <w:t>4</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reserved</w:t>
            </w:r>
          </w:p>
        </w:tc>
      </w:tr>
      <w:tr w:rsidR="005338EB" w:rsidRPr="00044AD7" w:rsidTr="005338EB">
        <w:trP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rPr>
            </w:pPr>
            <w:r w:rsidRPr="00044AD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rsidR="005338EB" w:rsidRPr="00044AD7" w:rsidRDefault="005338EB" w:rsidP="005338EB">
            <w:pPr>
              <w:pStyle w:val="TAC"/>
              <w:keepNext w:val="0"/>
              <w:keepLines w:val="0"/>
              <w:widowControl w:val="0"/>
              <w:rPr>
                <w:color w:val="000000"/>
              </w:rPr>
            </w:pPr>
            <w:r w:rsidRPr="00044AD7">
              <w:rPr>
                <w:color w:val="000000"/>
              </w:rPr>
              <w:t>6</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5338EB" w:rsidRPr="00044AD7" w:rsidRDefault="005338EB" w:rsidP="005338EB">
            <w:pPr>
              <w:pStyle w:val="TAC"/>
              <w:keepNext w:val="0"/>
              <w:keepLines w:val="0"/>
              <w:widowControl w:val="0"/>
              <w:rPr>
                <w:color w:val="000000"/>
              </w:rPr>
            </w:pPr>
            <w:r w:rsidRPr="00044AD7">
              <w:rPr>
                <w:color w:val="000000"/>
              </w:rPr>
              <w:t>reserved</w:t>
            </w:r>
          </w:p>
        </w:tc>
      </w:tr>
    </w:tbl>
    <w:p w:rsidR="005338EB" w:rsidRPr="0048482F" w:rsidRDefault="005338EB" w:rsidP="005338EB">
      <w:pPr>
        <w:widowControl w:val="0"/>
        <w:ind w:left="1291"/>
        <w:rPr>
          <w:color w:val="000000"/>
        </w:rPr>
      </w:pPr>
    </w:p>
    <w:p w:rsidR="005D5876" w:rsidRPr="005607E2" w:rsidRDefault="005338EB" w:rsidP="005338EB">
      <w:pPr>
        <w:widowControl w:val="0"/>
        <w:spacing w:before="60" w:after="180"/>
        <w:jc w:val="center"/>
        <w:rPr>
          <w:rFonts w:eastAsiaTheme="minorEastAsia"/>
          <w:lang w:val="en-GB" w:eastAsia="zh-CN"/>
        </w:rPr>
      </w:pPr>
      <w:r w:rsidRPr="00FE058C">
        <w:rPr>
          <w:b/>
          <w:color w:val="000000"/>
          <w:lang w:val="en-GB"/>
        </w:rPr>
        <w:t xml:space="preserve">Table </w:t>
      </w:r>
      <w:r>
        <w:rPr>
          <w:rFonts w:eastAsiaTheme="minorEastAsia" w:hint="eastAsia"/>
          <w:b/>
          <w:color w:val="000000"/>
          <w:lang w:val="en-GB" w:eastAsia="zh-CN"/>
        </w:rPr>
        <w:t>3</w:t>
      </w:r>
      <w:r w:rsidRPr="00FE058C">
        <w:rPr>
          <w:b/>
          <w:color w:val="000000"/>
          <w:lang w:val="en-GB"/>
        </w:rPr>
        <w:t xml:space="preserve">: </w:t>
      </w:r>
      <w:r w:rsidRPr="00BC4578">
        <w:rPr>
          <w:b/>
          <w:color w:val="000000"/>
          <w:lang w:val="en-GB"/>
        </w:rPr>
        <w:t xml:space="preserve">Proposed </w:t>
      </w:r>
      <w:r>
        <w:rPr>
          <w:rFonts w:eastAsiaTheme="minorEastAsia" w:hint="eastAsia"/>
          <w:b/>
          <w:color w:val="000000"/>
          <w:lang w:val="en-GB" w:eastAsia="zh-CN"/>
        </w:rPr>
        <w:t>MCS</w:t>
      </w:r>
      <w:r w:rsidRPr="00FE058C">
        <w:rPr>
          <w:b/>
          <w:color w:val="000000"/>
          <w:lang w:val="en-GB"/>
        </w:rPr>
        <w:t xml:space="preserve"> </w:t>
      </w:r>
      <w:r>
        <w:rPr>
          <w:rFonts w:eastAsiaTheme="minorEastAsia" w:hint="eastAsia"/>
          <w:b/>
          <w:color w:val="000000"/>
          <w:lang w:val="en-GB" w:eastAsia="zh-CN"/>
        </w:rPr>
        <w:t>t</w:t>
      </w:r>
      <w:r w:rsidRPr="00FE058C">
        <w:rPr>
          <w:b/>
          <w:color w:val="000000"/>
          <w:lang w:val="en-GB"/>
        </w:rPr>
        <w:t>able</w:t>
      </w:r>
      <w:r w:rsidRPr="00BC4578">
        <w:rPr>
          <w:b/>
          <w:color w:val="000000"/>
          <w:lang w:val="en-GB"/>
        </w:rPr>
        <w:t xml:space="preserve"> for URLLC</w:t>
      </w:r>
      <w:r>
        <w:rPr>
          <w:rFonts w:eastAsiaTheme="minorEastAsia" w:hint="eastAsia"/>
          <w:b/>
          <w:color w:val="000000"/>
          <w:lang w:val="en-GB" w:eastAsia="zh-CN"/>
        </w:rPr>
        <w:t xml:space="preserve"> PUSCH with transform </w:t>
      </w:r>
      <w:proofErr w:type="spellStart"/>
      <w:r>
        <w:rPr>
          <w:rFonts w:eastAsiaTheme="minorEastAsia" w:hint="eastAsia"/>
          <w:b/>
          <w:color w:val="000000"/>
          <w:lang w:val="en-GB" w:eastAsia="zh-CN"/>
        </w:rPr>
        <w:t>precoding</w:t>
      </w:r>
      <w:proofErr w:type="spellEnd"/>
      <w:r w:rsidR="00D94AAA">
        <w:rPr>
          <w:rFonts w:eastAsiaTheme="minorEastAsia" w:hint="eastAsia"/>
          <w:b/>
          <w:color w:val="000000"/>
          <w:lang w:val="en-GB" w:eastAsia="zh-CN"/>
        </w:rPr>
        <w:t xml:space="preserve"> </w:t>
      </w:r>
      <w:r w:rsidR="005D5876">
        <w:rPr>
          <w:rFonts w:eastAsiaTheme="minorEastAsia" w:hint="eastAsia"/>
          <w:b/>
          <w:color w:val="000000"/>
          <w:lang w:val="en-GB" w:eastAsia="zh-CN"/>
        </w:rPr>
        <w:t>(</w:t>
      </w:r>
      <w:r w:rsidR="005D5876" w:rsidRPr="00853475">
        <w:rPr>
          <w:rFonts w:eastAsiaTheme="minorEastAsia" w:hint="eastAsia"/>
          <w:b/>
          <w:lang w:eastAsia="zh-CN"/>
        </w:rPr>
        <w:t xml:space="preserve">BLER target = </w:t>
      </w:r>
      <w:r w:rsidR="005D5876" w:rsidRPr="00853475">
        <w:rPr>
          <w:rFonts w:eastAsiaTheme="minorEastAsia"/>
          <w:b/>
          <w:lang w:eastAsia="zh-CN"/>
        </w:rPr>
        <w:t>10</w:t>
      </w:r>
      <w:r w:rsidR="005D5876" w:rsidRPr="00853475">
        <w:rPr>
          <w:rFonts w:eastAsiaTheme="minorEastAsia"/>
          <w:b/>
          <w:vertAlign w:val="superscript"/>
          <w:lang w:eastAsia="zh-CN"/>
        </w:rPr>
        <w:t>-</w:t>
      </w:r>
      <w:r w:rsidR="005D5876" w:rsidRPr="00853475">
        <w:rPr>
          <w:rFonts w:eastAsiaTheme="minorEastAsia" w:hint="eastAsia"/>
          <w:b/>
          <w:vertAlign w:val="superscript"/>
          <w:lang w:eastAsia="zh-CN"/>
        </w:rPr>
        <w:t>5</w:t>
      </w:r>
      <w:r w:rsidR="005D5876">
        <w:rPr>
          <w:rFonts w:eastAsiaTheme="minorEastAsia" w:hint="eastAsia"/>
          <w:b/>
          <w:color w:val="000000"/>
          <w:lang w:val="en-GB" w:eastAsia="zh-CN"/>
        </w:rPr>
        <w:t>)</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7"/>
        <w:gridCol w:w="1716"/>
        <w:gridCol w:w="2277"/>
        <w:gridCol w:w="2282"/>
      </w:tblGrid>
      <w:tr w:rsidR="005338EB" w:rsidRPr="00044AD7" w:rsidTr="005338EB">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rsidR="005338EB" w:rsidRPr="00044AD7" w:rsidRDefault="005338EB" w:rsidP="005338EB">
            <w:pPr>
              <w:pStyle w:val="TAH"/>
              <w:keepNext w:val="0"/>
              <w:keepLines w:val="0"/>
              <w:widowControl w:val="0"/>
              <w:rPr>
                <w:bCs/>
                <w:color w:val="000000"/>
                <w:lang w:val="en-US"/>
              </w:rPr>
            </w:pPr>
            <w:r w:rsidRPr="00044AD7">
              <w:rPr>
                <w:bCs/>
                <w:color w:val="000000"/>
                <w:lang w:val="en-US"/>
              </w:rPr>
              <w:t>MCS Index</w:t>
            </w:r>
            <w:r w:rsidRPr="00044AD7">
              <w:rPr>
                <w:bCs/>
                <w:color w:val="000000"/>
                <w:lang w:val="en-US"/>
              </w:rPr>
              <w:br/>
            </w:r>
            <w:r w:rsidRPr="00044AD7">
              <w:rPr>
                <w:i/>
                <w:color w:val="000000"/>
              </w:rPr>
              <w:t>I</w:t>
            </w:r>
            <w:r w:rsidRPr="00044AD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rsidR="005338EB" w:rsidRPr="00044AD7" w:rsidRDefault="005338EB" w:rsidP="005338EB">
            <w:pPr>
              <w:pStyle w:val="TAH"/>
              <w:keepNext w:val="0"/>
              <w:keepLines w:val="0"/>
              <w:widowControl w:val="0"/>
              <w:rPr>
                <w:bCs/>
                <w:color w:val="000000"/>
                <w:lang w:val="en-US"/>
              </w:rPr>
            </w:pPr>
            <w:r w:rsidRPr="00044AD7">
              <w:rPr>
                <w:bCs/>
                <w:color w:val="000000"/>
                <w:lang w:val="en-US"/>
              </w:rPr>
              <w:t>Modulation Order</w:t>
            </w:r>
            <w:r w:rsidRPr="00044AD7">
              <w:rPr>
                <w:bCs/>
                <w:color w:val="000000"/>
                <w:lang w:val="en-US"/>
              </w:rPr>
              <w:br/>
            </w:r>
            <w:r w:rsidRPr="00044AD7">
              <w:rPr>
                <w:i/>
                <w:color w:val="000000"/>
              </w:rPr>
              <w:t xml:space="preserve"> </w:t>
            </w:r>
            <w:proofErr w:type="spellStart"/>
            <w:r w:rsidRPr="00044AD7">
              <w:rPr>
                <w:i/>
                <w:color w:val="000000"/>
              </w:rPr>
              <w:t>Q</w:t>
            </w:r>
            <w:r w:rsidRPr="00044AD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5338EB" w:rsidRPr="00044AD7" w:rsidRDefault="005338EB" w:rsidP="005338EB">
            <w:pPr>
              <w:pStyle w:val="TAH"/>
              <w:keepNext w:val="0"/>
              <w:keepLines w:val="0"/>
              <w:widowControl w:val="0"/>
              <w:rPr>
                <w:bCs/>
                <w:color w:val="000000"/>
                <w:lang w:val="en-US"/>
              </w:rPr>
            </w:pPr>
            <w:r w:rsidRPr="00044AD7">
              <w:rPr>
                <w:bCs/>
                <w:color w:val="000000"/>
                <w:lang w:val="en-US"/>
              </w:rPr>
              <w:t xml:space="preserve">Target code Rate </w:t>
            </w:r>
            <w:r w:rsidRPr="00044AD7">
              <w:rPr>
                <w:color w:val="000000"/>
              </w:rPr>
              <w:t>x 1024</w:t>
            </w:r>
            <w:r w:rsidRPr="00044AD7">
              <w:rPr>
                <w:bCs/>
                <w:color w:val="000000"/>
                <w:lang w:val="en-US"/>
              </w:rPr>
              <w:br/>
            </w:r>
            <w:r w:rsidRPr="00044AD7">
              <w:rPr>
                <w:i/>
                <w:color w:val="000000"/>
              </w:rPr>
              <w:t>R</w:t>
            </w:r>
          </w:p>
        </w:tc>
        <w:tc>
          <w:tcPr>
            <w:tcW w:w="2282" w:type="dxa"/>
            <w:tcBorders>
              <w:top w:val="single" w:sz="4" w:space="0" w:color="auto"/>
              <w:left w:val="single" w:sz="4" w:space="0" w:color="auto"/>
              <w:bottom w:val="double" w:sz="4" w:space="0" w:color="auto"/>
              <w:right w:val="single" w:sz="4" w:space="0" w:color="auto"/>
            </w:tcBorders>
            <w:shd w:val="clear" w:color="auto" w:fill="E0E0E0"/>
          </w:tcPr>
          <w:p w:rsidR="005338EB" w:rsidRPr="00044AD7" w:rsidRDefault="005338EB" w:rsidP="005338EB">
            <w:pPr>
              <w:pStyle w:val="TAH"/>
              <w:keepNext w:val="0"/>
              <w:keepLines w:val="0"/>
              <w:widowControl w:val="0"/>
              <w:rPr>
                <w:bCs/>
                <w:color w:val="000000"/>
              </w:rPr>
            </w:pPr>
            <w:r w:rsidRPr="00044AD7">
              <w:rPr>
                <w:bCs/>
                <w:color w:val="000000"/>
              </w:rPr>
              <w:t>Spectral</w:t>
            </w:r>
          </w:p>
          <w:p w:rsidR="005338EB" w:rsidRPr="00044AD7" w:rsidRDefault="005338EB" w:rsidP="005338EB">
            <w:pPr>
              <w:pStyle w:val="TAH"/>
              <w:keepNext w:val="0"/>
              <w:keepLines w:val="0"/>
              <w:widowControl w:val="0"/>
              <w:rPr>
                <w:bCs/>
                <w:color w:val="000000"/>
                <w:lang w:val="en-US"/>
              </w:rPr>
            </w:pPr>
            <w:r w:rsidRPr="00044AD7">
              <w:rPr>
                <w:bCs/>
                <w:color w:val="000000"/>
              </w:rPr>
              <w:t>efficiency</w:t>
            </w:r>
          </w:p>
        </w:tc>
      </w:tr>
      <w:tr w:rsidR="005338EB" w:rsidRPr="00044AD7" w:rsidTr="00EE63DB">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rsidR="005338EB" w:rsidRPr="00044AD7" w:rsidRDefault="005338EB" w:rsidP="005338EB">
            <w:pPr>
              <w:pStyle w:val="TAC"/>
              <w:keepNext w:val="0"/>
              <w:keepLines w:val="0"/>
              <w:widowControl w:val="0"/>
              <w:rPr>
                <w:b/>
                <w:color w:val="000000"/>
                <w:lang w:val="en-US"/>
              </w:rPr>
            </w:pPr>
            <w:r w:rsidRPr="00044AD7">
              <w:rPr>
                <w:b/>
                <w:color w:val="000000"/>
                <w:lang w:val="en-US"/>
              </w:rPr>
              <w:t>0</w:t>
            </w:r>
          </w:p>
        </w:tc>
        <w:tc>
          <w:tcPr>
            <w:tcW w:w="1716" w:type="dxa"/>
            <w:tcBorders>
              <w:top w:val="single" w:sz="8" w:space="0" w:color="auto"/>
              <w:left w:val="single" w:sz="8" w:space="0" w:color="auto"/>
              <w:bottom w:val="single" w:sz="8" w:space="0" w:color="auto"/>
              <w:right w:val="single" w:sz="8" w:space="0" w:color="auto"/>
            </w:tcBorders>
            <w:vAlign w:val="center"/>
          </w:tcPr>
          <w:p w:rsidR="005338EB" w:rsidRPr="00EB7F7F" w:rsidRDefault="00EE63DB" w:rsidP="005338EB">
            <w:pPr>
              <w:pStyle w:val="TAC"/>
              <w:keepNext w:val="0"/>
              <w:keepLines w:val="0"/>
              <w:widowControl w:val="0"/>
              <w:rPr>
                <w:color w:val="000000"/>
                <w:highlight w:val="yellow"/>
                <w:lang w:val="en-US" w:eastAsia="zh-CN"/>
              </w:rPr>
            </w:pPr>
            <w:r>
              <w:rPr>
                <w:rFonts w:hint="eastAsia"/>
                <w:color w:val="000000"/>
                <w:highlight w:val="yellow"/>
                <w:lang w:val="en-US" w:eastAsia="zh-CN"/>
              </w:rPr>
              <w:t>q</w:t>
            </w:r>
          </w:p>
        </w:tc>
        <w:tc>
          <w:tcPr>
            <w:tcW w:w="2277" w:type="dxa"/>
            <w:tcBorders>
              <w:top w:val="single" w:sz="8" w:space="0" w:color="auto"/>
              <w:left w:val="single" w:sz="8" w:space="0" w:color="auto"/>
              <w:bottom w:val="single" w:sz="8" w:space="0" w:color="auto"/>
              <w:right w:val="single" w:sz="8" w:space="0" w:color="auto"/>
            </w:tcBorders>
          </w:tcPr>
          <w:p w:rsidR="005338EB" w:rsidRPr="00EB7F7F" w:rsidRDefault="00AC3162" w:rsidP="005338EB">
            <w:pPr>
              <w:pStyle w:val="TAC"/>
              <w:keepNext w:val="0"/>
              <w:keepLines w:val="0"/>
              <w:widowControl w:val="0"/>
              <w:rPr>
                <w:color w:val="000000"/>
                <w:highlight w:val="yellow"/>
                <w:lang w:val="en-US" w:eastAsia="zh-CN"/>
              </w:rPr>
            </w:pPr>
            <w:r>
              <w:rPr>
                <w:rFonts w:hint="eastAsia"/>
                <w:color w:val="000000"/>
                <w:highlight w:val="yellow"/>
                <w:lang w:val="en-US" w:eastAsia="zh-CN"/>
              </w:rPr>
              <w:t>64</w:t>
            </w:r>
            <w:r w:rsidR="00EE63DB">
              <w:rPr>
                <w:rFonts w:hint="eastAsia"/>
                <w:color w:val="000000"/>
                <w:highlight w:val="yellow"/>
                <w:lang w:val="en-US" w:eastAsia="zh-CN"/>
              </w:rPr>
              <w:t>/q</w:t>
            </w:r>
          </w:p>
        </w:tc>
        <w:tc>
          <w:tcPr>
            <w:tcW w:w="2282" w:type="dxa"/>
            <w:tcBorders>
              <w:top w:val="single" w:sz="8" w:space="0" w:color="auto"/>
              <w:left w:val="single" w:sz="8" w:space="0" w:color="auto"/>
              <w:bottom w:val="single" w:sz="8" w:space="0" w:color="auto"/>
              <w:right w:val="single" w:sz="8" w:space="0" w:color="auto"/>
            </w:tcBorders>
          </w:tcPr>
          <w:p w:rsidR="005338EB" w:rsidRPr="00EB7F7F" w:rsidRDefault="00AC3162" w:rsidP="005338EB">
            <w:pPr>
              <w:pStyle w:val="TAC"/>
              <w:keepNext w:val="0"/>
              <w:keepLines w:val="0"/>
              <w:widowControl w:val="0"/>
              <w:rPr>
                <w:color w:val="000000"/>
                <w:highlight w:val="yellow"/>
                <w:lang w:val="en-US" w:eastAsia="zh-CN"/>
              </w:rPr>
            </w:pPr>
            <w:r>
              <w:rPr>
                <w:rFonts w:hint="eastAsia"/>
                <w:color w:val="000000"/>
                <w:highlight w:val="yellow"/>
                <w:lang w:val="en-US" w:eastAsia="zh-CN"/>
              </w:rPr>
              <w:t>0.0625</w:t>
            </w:r>
          </w:p>
        </w:tc>
      </w:tr>
      <w:tr w:rsidR="005338EB" w:rsidRPr="00044AD7" w:rsidTr="00EE63DB">
        <w:trPr>
          <w:cantSplit/>
        </w:trPr>
        <w:tc>
          <w:tcPr>
            <w:tcW w:w="0" w:type="auto"/>
            <w:tcBorders>
              <w:top w:val="single" w:sz="4" w:space="0" w:color="auto"/>
              <w:left w:val="single" w:sz="4" w:space="0" w:color="auto"/>
              <w:bottom w:val="single" w:sz="4" w:space="0" w:color="auto"/>
              <w:right w:val="double" w:sz="4" w:space="0" w:color="auto"/>
            </w:tcBorders>
            <w:vAlign w:val="center"/>
          </w:tcPr>
          <w:p w:rsidR="005338EB" w:rsidRPr="00044AD7" w:rsidRDefault="005338EB" w:rsidP="005338EB">
            <w:pPr>
              <w:pStyle w:val="TAC"/>
              <w:keepNext w:val="0"/>
              <w:keepLines w:val="0"/>
              <w:widowControl w:val="0"/>
              <w:rPr>
                <w:rFonts w:ascii="Times New Roman" w:hAnsi="Times New Roman"/>
                <w:b/>
                <w:color w:val="000000"/>
                <w:sz w:val="20"/>
              </w:rPr>
            </w:pPr>
            <w:r w:rsidRPr="00044AD7">
              <w:rPr>
                <w:rFonts w:ascii="Times New Roman" w:hAnsi="Times New Roman"/>
                <w:b/>
                <w:color w:val="000000"/>
                <w:sz w:val="20"/>
              </w:rPr>
              <w:t>1</w:t>
            </w:r>
          </w:p>
        </w:tc>
        <w:tc>
          <w:tcPr>
            <w:tcW w:w="1716" w:type="dxa"/>
            <w:tcBorders>
              <w:top w:val="single" w:sz="8" w:space="0" w:color="auto"/>
              <w:left w:val="single" w:sz="8" w:space="0" w:color="auto"/>
              <w:bottom w:val="single" w:sz="8" w:space="0" w:color="auto"/>
              <w:right w:val="single" w:sz="8" w:space="0" w:color="auto"/>
            </w:tcBorders>
            <w:vAlign w:val="center"/>
          </w:tcPr>
          <w:p w:rsidR="005338EB" w:rsidRPr="00EB7F7F" w:rsidRDefault="000A71E3" w:rsidP="005338EB">
            <w:pPr>
              <w:pStyle w:val="TAC"/>
              <w:keepNext w:val="0"/>
              <w:keepLines w:val="0"/>
              <w:widowControl w:val="0"/>
              <w:rPr>
                <w:color w:val="000000"/>
                <w:highlight w:val="yellow"/>
                <w:lang w:val="en-US" w:eastAsia="zh-CN"/>
              </w:rPr>
            </w:pPr>
            <w:r>
              <w:rPr>
                <w:rFonts w:hint="eastAsia"/>
                <w:color w:val="000000"/>
                <w:highlight w:val="yellow"/>
                <w:lang w:val="en-US" w:eastAsia="zh-CN"/>
              </w:rPr>
              <w:t>q</w:t>
            </w:r>
          </w:p>
        </w:tc>
        <w:tc>
          <w:tcPr>
            <w:tcW w:w="2277" w:type="dxa"/>
            <w:tcBorders>
              <w:top w:val="single" w:sz="8" w:space="0" w:color="auto"/>
              <w:left w:val="single" w:sz="8" w:space="0" w:color="auto"/>
              <w:bottom w:val="single" w:sz="8" w:space="0" w:color="auto"/>
              <w:right w:val="single" w:sz="8" w:space="0" w:color="auto"/>
            </w:tcBorders>
          </w:tcPr>
          <w:p w:rsidR="005338EB" w:rsidRPr="00EB7F7F" w:rsidRDefault="00AC3162" w:rsidP="005338EB">
            <w:pPr>
              <w:pStyle w:val="TAC"/>
              <w:keepNext w:val="0"/>
              <w:keepLines w:val="0"/>
              <w:widowControl w:val="0"/>
              <w:rPr>
                <w:color w:val="000000"/>
                <w:highlight w:val="yellow"/>
                <w:lang w:val="en-US" w:eastAsia="zh-CN"/>
              </w:rPr>
            </w:pPr>
            <w:r>
              <w:rPr>
                <w:rFonts w:hint="eastAsia"/>
                <w:color w:val="000000"/>
                <w:highlight w:val="yellow"/>
                <w:lang w:val="en-US" w:eastAsia="zh-CN"/>
              </w:rPr>
              <w:t>82</w:t>
            </w:r>
            <w:r w:rsidR="000A71E3">
              <w:rPr>
                <w:rFonts w:hint="eastAsia"/>
                <w:color w:val="000000"/>
                <w:highlight w:val="yellow"/>
                <w:lang w:val="en-US" w:eastAsia="zh-CN"/>
              </w:rPr>
              <w:t>/q</w:t>
            </w:r>
          </w:p>
        </w:tc>
        <w:tc>
          <w:tcPr>
            <w:tcW w:w="2282" w:type="dxa"/>
            <w:tcBorders>
              <w:top w:val="single" w:sz="8" w:space="0" w:color="auto"/>
              <w:left w:val="single" w:sz="8" w:space="0" w:color="auto"/>
              <w:bottom w:val="single" w:sz="8" w:space="0" w:color="auto"/>
              <w:right w:val="single" w:sz="8" w:space="0" w:color="auto"/>
            </w:tcBorders>
          </w:tcPr>
          <w:p w:rsidR="005338EB" w:rsidRPr="00EB7F7F" w:rsidRDefault="00AC3162" w:rsidP="005338EB">
            <w:pPr>
              <w:pStyle w:val="TAC"/>
              <w:keepNext w:val="0"/>
              <w:keepLines w:val="0"/>
              <w:widowControl w:val="0"/>
              <w:rPr>
                <w:color w:val="000000"/>
                <w:highlight w:val="yellow"/>
                <w:lang w:val="en-US" w:eastAsia="zh-CN"/>
              </w:rPr>
            </w:pPr>
            <w:r>
              <w:rPr>
                <w:rFonts w:hint="eastAsia"/>
                <w:color w:val="000000"/>
                <w:highlight w:val="yellow"/>
                <w:lang w:val="en-US" w:eastAsia="zh-CN"/>
              </w:rPr>
              <w:t>0.0801</w:t>
            </w:r>
          </w:p>
        </w:tc>
      </w:tr>
      <w:tr w:rsidR="00AC3162" w:rsidRPr="00044AD7" w:rsidTr="00EE63DB">
        <w:trPr>
          <w:cantSplit/>
        </w:trPr>
        <w:tc>
          <w:tcPr>
            <w:tcW w:w="0" w:type="auto"/>
            <w:tcBorders>
              <w:top w:val="single" w:sz="4" w:space="0" w:color="auto"/>
              <w:left w:val="single" w:sz="4" w:space="0" w:color="auto"/>
              <w:bottom w:val="single" w:sz="4" w:space="0" w:color="auto"/>
              <w:right w:val="double" w:sz="4" w:space="0" w:color="auto"/>
            </w:tcBorders>
            <w:vAlign w:val="center"/>
          </w:tcPr>
          <w:p w:rsidR="00AC3162" w:rsidRPr="00044AD7" w:rsidRDefault="00AC3162" w:rsidP="005338EB">
            <w:pPr>
              <w:pStyle w:val="TAC"/>
              <w:keepNext w:val="0"/>
              <w:keepLines w:val="0"/>
              <w:widowControl w:val="0"/>
              <w:rPr>
                <w:rFonts w:ascii="Times New Roman" w:hAnsi="Times New Roman"/>
                <w:b/>
                <w:color w:val="000000"/>
                <w:sz w:val="20"/>
              </w:rPr>
            </w:pPr>
            <w:r w:rsidRPr="00044AD7">
              <w:rPr>
                <w:rFonts w:ascii="Times New Roman" w:hAnsi="Times New Roman"/>
                <w:b/>
                <w:color w:val="000000"/>
                <w:sz w:val="20"/>
              </w:rPr>
              <w:t>2</w:t>
            </w:r>
          </w:p>
        </w:tc>
        <w:tc>
          <w:tcPr>
            <w:tcW w:w="1716" w:type="dxa"/>
            <w:tcBorders>
              <w:top w:val="single" w:sz="8" w:space="0" w:color="auto"/>
              <w:left w:val="single" w:sz="8" w:space="0" w:color="auto"/>
              <w:bottom w:val="single" w:sz="8" w:space="0" w:color="auto"/>
              <w:right w:val="single" w:sz="8" w:space="0" w:color="auto"/>
            </w:tcBorders>
            <w:vAlign w:val="center"/>
          </w:tcPr>
          <w:p w:rsidR="00AC3162" w:rsidRPr="00EB7F7F" w:rsidRDefault="00AC3162" w:rsidP="0031782E">
            <w:pPr>
              <w:pStyle w:val="TAC"/>
              <w:keepNext w:val="0"/>
              <w:keepLines w:val="0"/>
              <w:widowControl w:val="0"/>
              <w:rPr>
                <w:color w:val="000000"/>
                <w:highlight w:val="yellow"/>
                <w:lang w:val="en-US" w:eastAsia="zh-CN"/>
              </w:rPr>
            </w:pPr>
            <w:r>
              <w:rPr>
                <w:rFonts w:hint="eastAsia"/>
                <w:color w:val="000000"/>
                <w:highlight w:val="yellow"/>
                <w:lang w:val="en-US" w:eastAsia="zh-CN"/>
              </w:rPr>
              <w:t>2</w:t>
            </w:r>
          </w:p>
        </w:tc>
        <w:tc>
          <w:tcPr>
            <w:tcW w:w="2277" w:type="dxa"/>
            <w:tcBorders>
              <w:top w:val="single" w:sz="8" w:space="0" w:color="auto"/>
              <w:left w:val="single" w:sz="8" w:space="0" w:color="auto"/>
              <w:bottom w:val="single" w:sz="8" w:space="0" w:color="auto"/>
              <w:right w:val="single" w:sz="8" w:space="0" w:color="auto"/>
            </w:tcBorders>
          </w:tcPr>
          <w:p w:rsidR="00AC3162" w:rsidRPr="00EB7F7F" w:rsidRDefault="00AC3162" w:rsidP="0031782E">
            <w:pPr>
              <w:pStyle w:val="TAC"/>
              <w:keepNext w:val="0"/>
              <w:keepLines w:val="0"/>
              <w:widowControl w:val="0"/>
              <w:rPr>
                <w:color w:val="000000"/>
                <w:highlight w:val="yellow"/>
                <w:lang w:val="en-US" w:eastAsia="zh-CN"/>
              </w:rPr>
            </w:pPr>
            <w:r>
              <w:rPr>
                <w:rFonts w:hint="eastAsia"/>
                <w:color w:val="000000"/>
                <w:highlight w:val="yellow"/>
                <w:lang w:val="en-US" w:eastAsia="zh-CN"/>
              </w:rPr>
              <w:t>50</w:t>
            </w:r>
          </w:p>
        </w:tc>
        <w:tc>
          <w:tcPr>
            <w:tcW w:w="2282" w:type="dxa"/>
            <w:tcBorders>
              <w:top w:val="single" w:sz="8" w:space="0" w:color="auto"/>
              <w:left w:val="single" w:sz="8" w:space="0" w:color="auto"/>
              <w:bottom w:val="single" w:sz="8" w:space="0" w:color="auto"/>
              <w:right w:val="single" w:sz="8" w:space="0" w:color="auto"/>
            </w:tcBorders>
          </w:tcPr>
          <w:p w:rsidR="00AC3162" w:rsidRPr="00EB7F7F" w:rsidRDefault="00AC3162" w:rsidP="0031782E">
            <w:pPr>
              <w:pStyle w:val="TAC"/>
              <w:keepNext w:val="0"/>
              <w:keepLines w:val="0"/>
              <w:widowControl w:val="0"/>
              <w:rPr>
                <w:color w:val="000000"/>
                <w:highlight w:val="yellow"/>
                <w:lang w:val="en-US" w:eastAsia="zh-CN"/>
              </w:rPr>
            </w:pPr>
            <w:r w:rsidRPr="00EB7F7F">
              <w:rPr>
                <w:rFonts w:hint="eastAsia"/>
                <w:color w:val="000000"/>
                <w:highlight w:val="yellow"/>
                <w:lang w:val="en-US" w:eastAsia="zh-CN"/>
              </w:rPr>
              <w:t>0.0977</w:t>
            </w:r>
          </w:p>
        </w:tc>
      </w:tr>
      <w:tr w:rsidR="00AC3162" w:rsidRPr="00044AD7" w:rsidTr="00EE63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3</w:t>
            </w:r>
          </w:p>
        </w:tc>
        <w:tc>
          <w:tcPr>
            <w:tcW w:w="1716" w:type="dxa"/>
            <w:tcBorders>
              <w:top w:val="single" w:sz="8" w:space="0" w:color="auto"/>
              <w:left w:val="single" w:sz="8" w:space="0" w:color="auto"/>
              <w:bottom w:val="single" w:sz="8" w:space="0" w:color="auto"/>
              <w:right w:val="single" w:sz="8" w:space="0" w:color="auto"/>
            </w:tcBorders>
            <w:vAlign w:val="center"/>
          </w:tcPr>
          <w:p w:rsidR="00AC3162" w:rsidRPr="00EB7F7F" w:rsidRDefault="000A71E3" w:rsidP="0031782E">
            <w:pPr>
              <w:pStyle w:val="TAC"/>
              <w:keepNext w:val="0"/>
              <w:keepLines w:val="0"/>
              <w:widowControl w:val="0"/>
              <w:rPr>
                <w:color w:val="000000"/>
                <w:highlight w:val="yellow"/>
                <w:lang w:val="en-US" w:eastAsia="zh-CN"/>
              </w:rPr>
            </w:pPr>
            <w:r>
              <w:rPr>
                <w:rFonts w:hint="eastAsia"/>
                <w:color w:val="000000"/>
                <w:highlight w:val="yellow"/>
                <w:lang w:val="en-US" w:eastAsia="zh-CN"/>
              </w:rPr>
              <w:t>2</w:t>
            </w:r>
          </w:p>
        </w:tc>
        <w:tc>
          <w:tcPr>
            <w:tcW w:w="2277" w:type="dxa"/>
            <w:tcBorders>
              <w:top w:val="single" w:sz="8" w:space="0" w:color="auto"/>
              <w:left w:val="single" w:sz="8" w:space="0" w:color="auto"/>
              <w:bottom w:val="single" w:sz="8" w:space="0" w:color="auto"/>
              <w:right w:val="single" w:sz="8" w:space="0" w:color="auto"/>
            </w:tcBorders>
          </w:tcPr>
          <w:p w:rsidR="00AC3162" w:rsidRPr="00EB7F7F" w:rsidRDefault="000A71E3" w:rsidP="00AC3162">
            <w:pPr>
              <w:pStyle w:val="TAC"/>
              <w:keepNext w:val="0"/>
              <w:keepLines w:val="0"/>
              <w:widowControl w:val="0"/>
              <w:rPr>
                <w:color w:val="000000"/>
                <w:highlight w:val="yellow"/>
                <w:lang w:val="en-US" w:eastAsia="zh-CN"/>
              </w:rPr>
            </w:pPr>
            <w:r>
              <w:rPr>
                <w:rFonts w:hint="eastAsia"/>
                <w:color w:val="000000"/>
                <w:highlight w:val="yellow"/>
                <w:lang w:val="en-US" w:eastAsia="zh-CN"/>
              </w:rPr>
              <w:t>64</w:t>
            </w:r>
          </w:p>
        </w:tc>
        <w:tc>
          <w:tcPr>
            <w:tcW w:w="2282" w:type="dxa"/>
            <w:tcBorders>
              <w:top w:val="single" w:sz="8" w:space="0" w:color="auto"/>
              <w:left w:val="single" w:sz="8" w:space="0" w:color="auto"/>
              <w:bottom w:val="single" w:sz="8" w:space="0" w:color="auto"/>
              <w:right w:val="single" w:sz="8" w:space="0" w:color="auto"/>
            </w:tcBorders>
          </w:tcPr>
          <w:p w:rsidR="00AC3162" w:rsidRPr="00EB7F7F" w:rsidRDefault="000A71E3" w:rsidP="0031782E">
            <w:pPr>
              <w:pStyle w:val="TAC"/>
              <w:keepNext w:val="0"/>
              <w:keepLines w:val="0"/>
              <w:widowControl w:val="0"/>
              <w:rPr>
                <w:color w:val="000000"/>
                <w:highlight w:val="yellow"/>
                <w:lang w:val="en-US" w:eastAsia="zh-CN"/>
              </w:rPr>
            </w:pPr>
            <w:r>
              <w:rPr>
                <w:rFonts w:hint="eastAsia"/>
                <w:color w:val="000000"/>
                <w:highlight w:val="yellow"/>
                <w:lang w:val="en-US" w:eastAsia="zh-CN"/>
              </w:rPr>
              <w:t>0.1250</w:t>
            </w:r>
          </w:p>
        </w:tc>
      </w:tr>
      <w:tr w:rsidR="00AC3162" w:rsidRPr="00044AD7" w:rsidTr="00EE63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4</w:t>
            </w:r>
          </w:p>
        </w:tc>
        <w:tc>
          <w:tcPr>
            <w:tcW w:w="1716" w:type="dxa"/>
            <w:tcBorders>
              <w:top w:val="single" w:sz="8" w:space="0" w:color="auto"/>
              <w:left w:val="single" w:sz="8" w:space="0" w:color="auto"/>
              <w:bottom w:val="single" w:sz="8" w:space="0" w:color="auto"/>
              <w:right w:val="single" w:sz="8" w:space="0" w:color="auto"/>
            </w:tcBorders>
            <w:vAlign w:val="center"/>
          </w:tcPr>
          <w:p w:rsidR="00AC3162" w:rsidRPr="00EB7F7F" w:rsidRDefault="00AC3162" w:rsidP="0031782E">
            <w:pPr>
              <w:pStyle w:val="TAC"/>
              <w:keepNext w:val="0"/>
              <w:keepLines w:val="0"/>
              <w:widowControl w:val="0"/>
              <w:rPr>
                <w:color w:val="000000"/>
                <w:highlight w:val="yellow"/>
                <w:lang w:eastAsia="zh-CN"/>
              </w:rPr>
            </w:pPr>
            <w:r w:rsidRPr="00EB7F7F">
              <w:rPr>
                <w:rFonts w:hint="eastAsia"/>
                <w:color w:val="000000"/>
                <w:highlight w:val="yellow"/>
                <w:lang w:eastAsia="zh-CN"/>
              </w:rPr>
              <w:t>2</w:t>
            </w:r>
          </w:p>
        </w:tc>
        <w:tc>
          <w:tcPr>
            <w:tcW w:w="2277" w:type="dxa"/>
            <w:tcBorders>
              <w:top w:val="single" w:sz="8" w:space="0" w:color="auto"/>
              <w:left w:val="single" w:sz="8" w:space="0" w:color="auto"/>
              <w:bottom w:val="single" w:sz="8" w:space="0" w:color="auto"/>
              <w:right w:val="single" w:sz="8" w:space="0" w:color="auto"/>
            </w:tcBorders>
          </w:tcPr>
          <w:p w:rsidR="00AC3162" w:rsidRPr="00EB7F7F" w:rsidRDefault="00AC3162" w:rsidP="0031782E">
            <w:pPr>
              <w:pStyle w:val="TAC"/>
              <w:keepNext w:val="0"/>
              <w:keepLines w:val="0"/>
              <w:widowControl w:val="0"/>
              <w:rPr>
                <w:color w:val="000000"/>
                <w:highlight w:val="yellow"/>
                <w:lang w:eastAsia="zh-CN"/>
              </w:rPr>
            </w:pPr>
            <w:r w:rsidRPr="00EB7F7F">
              <w:rPr>
                <w:rFonts w:hint="eastAsia"/>
                <w:color w:val="000000"/>
                <w:highlight w:val="yellow"/>
                <w:lang w:eastAsia="zh-CN"/>
              </w:rPr>
              <w:t>78</w:t>
            </w:r>
          </w:p>
        </w:tc>
        <w:tc>
          <w:tcPr>
            <w:tcW w:w="2282" w:type="dxa"/>
            <w:tcBorders>
              <w:top w:val="single" w:sz="8" w:space="0" w:color="auto"/>
              <w:left w:val="single" w:sz="8" w:space="0" w:color="auto"/>
              <w:bottom w:val="single" w:sz="8" w:space="0" w:color="auto"/>
              <w:right w:val="single" w:sz="8" w:space="0" w:color="auto"/>
            </w:tcBorders>
          </w:tcPr>
          <w:p w:rsidR="00AC3162" w:rsidRPr="00EB7F7F" w:rsidRDefault="00AC3162" w:rsidP="0031782E">
            <w:pPr>
              <w:pStyle w:val="TAC"/>
              <w:keepNext w:val="0"/>
              <w:keepLines w:val="0"/>
              <w:widowControl w:val="0"/>
              <w:rPr>
                <w:color w:val="000000"/>
                <w:highlight w:val="yellow"/>
                <w:lang w:eastAsia="zh-CN"/>
              </w:rPr>
            </w:pPr>
            <w:r w:rsidRPr="00EB7F7F">
              <w:rPr>
                <w:rFonts w:hint="eastAsia"/>
                <w:color w:val="000000"/>
                <w:highlight w:val="yellow"/>
                <w:lang w:eastAsia="zh-CN"/>
              </w:rPr>
              <w:t>0.1523</w:t>
            </w:r>
          </w:p>
        </w:tc>
      </w:tr>
      <w:tr w:rsidR="00AC3162" w:rsidRPr="00044AD7" w:rsidTr="00EE63D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5</w:t>
            </w:r>
          </w:p>
        </w:tc>
        <w:tc>
          <w:tcPr>
            <w:tcW w:w="1716" w:type="dxa"/>
            <w:tcBorders>
              <w:top w:val="single" w:sz="8" w:space="0" w:color="auto"/>
              <w:left w:val="single" w:sz="8" w:space="0" w:color="auto"/>
              <w:bottom w:val="single" w:sz="8" w:space="0" w:color="auto"/>
              <w:right w:val="single" w:sz="8" w:space="0" w:color="auto"/>
            </w:tcBorders>
            <w:vAlign w:val="center"/>
          </w:tcPr>
          <w:p w:rsidR="00AC3162" w:rsidRPr="00EB7F7F" w:rsidRDefault="00AC3162" w:rsidP="0031782E">
            <w:pPr>
              <w:pStyle w:val="TAC"/>
              <w:keepNext w:val="0"/>
              <w:keepLines w:val="0"/>
              <w:widowControl w:val="0"/>
              <w:rPr>
                <w:color w:val="000000"/>
                <w:highlight w:val="yellow"/>
                <w:lang w:eastAsia="zh-CN"/>
              </w:rPr>
            </w:pPr>
            <w:r w:rsidRPr="00EB7F7F">
              <w:rPr>
                <w:rFonts w:hint="eastAsia"/>
                <w:color w:val="000000"/>
                <w:highlight w:val="yellow"/>
                <w:lang w:eastAsia="zh-CN"/>
              </w:rPr>
              <w:t>2</w:t>
            </w:r>
          </w:p>
        </w:tc>
        <w:tc>
          <w:tcPr>
            <w:tcW w:w="2277" w:type="dxa"/>
            <w:tcBorders>
              <w:top w:val="single" w:sz="8" w:space="0" w:color="auto"/>
              <w:left w:val="single" w:sz="8" w:space="0" w:color="auto"/>
              <w:bottom w:val="single" w:sz="8" w:space="0" w:color="auto"/>
              <w:right w:val="single" w:sz="8" w:space="0" w:color="auto"/>
            </w:tcBorders>
          </w:tcPr>
          <w:p w:rsidR="00AC3162" w:rsidRPr="00EB7F7F" w:rsidRDefault="00AC3162" w:rsidP="0031782E">
            <w:pPr>
              <w:pStyle w:val="TAC"/>
              <w:keepNext w:val="0"/>
              <w:keepLines w:val="0"/>
              <w:widowControl w:val="0"/>
              <w:rPr>
                <w:color w:val="000000"/>
                <w:highlight w:val="yellow"/>
                <w:lang w:eastAsia="zh-CN"/>
              </w:rPr>
            </w:pPr>
            <w:r w:rsidRPr="00EB7F7F">
              <w:rPr>
                <w:rFonts w:hint="eastAsia"/>
                <w:color w:val="000000"/>
                <w:highlight w:val="yellow"/>
                <w:lang w:eastAsia="zh-CN"/>
              </w:rPr>
              <w:t>99</w:t>
            </w:r>
          </w:p>
        </w:tc>
        <w:tc>
          <w:tcPr>
            <w:tcW w:w="2282" w:type="dxa"/>
            <w:tcBorders>
              <w:top w:val="single" w:sz="8" w:space="0" w:color="auto"/>
              <w:left w:val="single" w:sz="8" w:space="0" w:color="auto"/>
              <w:bottom w:val="single" w:sz="8" w:space="0" w:color="auto"/>
              <w:right w:val="single" w:sz="8" w:space="0" w:color="auto"/>
            </w:tcBorders>
          </w:tcPr>
          <w:p w:rsidR="00AC3162" w:rsidRPr="00EB7F7F" w:rsidRDefault="00AC3162" w:rsidP="0031782E">
            <w:pPr>
              <w:pStyle w:val="TAC"/>
              <w:keepNext w:val="0"/>
              <w:keepLines w:val="0"/>
              <w:widowControl w:val="0"/>
              <w:rPr>
                <w:color w:val="000000"/>
                <w:highlight w:val="yellow"/>
                <w:lang w:eastAsia="zh-CN"/>
              </w:rPr>
            </w:pPr>
            <w:r w:rsidRPr="00EB7F7F">
              <w:rPr>
                <w:rFonts w:hint="eastAsia"/>
                <w:color w:val="000000"/>
                <w:highlight w:val="yellow"/>
                <w:lang w:eastAsia="zh-CN"/>
              </w:rPr>
              <w:t>0.1934</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EE63DB" w:rsidRDefault="00F74D6F" w:rsidP="0031782E">
            <w:pPr>
              <w:pStyle w:val="TAC"/>
              <w:keepNext w:val="0"/>
              <w:keepLines w:val="0"/>
              <w:widowControl w:val="0"/>
              <w:ind w:left="1440" w:hanging="1440"/>
              <w:rPr>
                <w:rFonts w:ascii="Times New Roman" w:hAnsi="Times New Roman"/>
                <w:color w:val="000000"/>
                <w:sz w:val="20"/>
                <w:lang w:val="en-US"/>
              </w:rPr>
            </w:pPr>
            <w:r w:rsidRPr="00F74D6F">
              <w:rPr>
                <w:rFonts w:ascii="Times New Roman" w:hAnsi="Times New Roman"/>
                <w:color w:val="000000"/>
                <w:sz w:val="20"/>
                <w:lang w:val="pt-BR"/>
              </w:rPr>
              <w:t>2</w:t>
            </w:r>
          </w:p>
        </w:tc>
        <w:tc>
          <w:tcPr>
            <w:tcW w:w="0" w:type="auto"/>
            <w:tcBorders>
              <w:top w:val="single" w:sz="8" w:space="0" w:color="auto"/>
              <w:left w:val="single" w:sz="8" w:space="0" w:color="auto"/>
              <w:bottom w:val="single" w:sz="8" w:space="0" w:color="auto"/>
              <w:right w:val="single" w:sz="8" w:space="0" w:color="auto"/>
            </w:tcBorders>
          </w:tcPr>
          <w:p w:rsidR="00AC3162" w:rsidRPr="00EE63DB" w:rsidRDefault="00F74D6F" w:rsidP="0031782E">
            <w:pPr>
              <w:pStyle w:val="TAC"/>
              <w:keepNext w:val="0"/>
              <w:keepLines w:val="0"/>
              <w:widowControl w:val="0"/>
              <w:ind w:left="1440" w:hanging="1440"/>
              <w:rPr>
                <w:rFonts w:ascii="Times New Roman" w:hAnsi="Times New Roman"/>
                <w:color w:val="000000"/>
                <w:sz w:val="20"/>
                <w:lang w:val="en-US"/>
              </w:rPr>
            </w:pPr>
            <w:r w:rsidRPr="00F74D6F">
              <w:rPr>
                <w:rFonts w:ascii="Times New Roman" w:hAnsi="Times New Roman"/>
                <w:color w:val="000000"/>
                <w:sz w:val="20"/>
                <w:lang w:val="pt-BR"/>
              </w:rPr>
              <w:t>120</w:t>
            </w:r>
          </w:p>
        </w:tc>
        <w:tc>
          <w:tcPr>
            <w:tcW w:w="2282" w:type="dxa"/>
            <w:tcBorders>
              <w:top w:val="single" w:sz="8" w:space="0" w:color="auto"/>
              <w:left w:val="single" w:sz="8" w:space="0" w:color="auto"/>
              <w:bottom w:val="single" w:sz="8" w:space="0" w:color="auto"/>
              <w:right w:val="single" w:sz="8" w:space="0" w:color="auto"/>
            </w:tcBorders>
          </w:tcPr>
          <w:p w:rsidR="00AC3162" w:rsidRPr="00EE63DB" w:rsidRDefault="00F74D6F" w:rsidP="0031782E">
            <w:pPr>
              <w:pStyle w:val="TAC"/>
              <w:keepNext w:val="0"/>
              <w:keepLines w:val="0"/>
              <w:widowControl w:val="0"/>
              <w:ind w:left="1440" w:hanging="1440"/>
              <w:rPr>
                <w:rFonts w:ascii="Times New Roman" w:hAnsi="Times New Roman"/>
                <w:color w:val="000000"/>
                <w:sz w:val="20"/>
                <w:lang w:val="en-US"/>
              </w:rPr>
            </w:pPr>
            <w:r w:rsidRPr="00F74D6F">
              <w:rPr>
                <w:rFonts w:ascii="Times New Roman" w:hAnsi="Times New Roman"/>
                <w:color w:val="000000"/>
                <w:sz w:val="20"/>
              </w:rPr>
              <w:t>0.2344</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EE63DB" w:rsidRDefault="00F74D6F" w:rsidP="0031782E">
            <w:pPr>
              <w:pStyle w:val="TAC"/>
              <w:keepNext w:val="0"/>
              <w:keepLines w:val="0"/>
              <w:widowControl w:val="0"/>
              <w:ind w:left="1440" w:hanging="1440"/>
              <w:rPr>
                <w:rFonts w:ascii="Times New Roman" w:hAnsi="Times New Roman"/>
                <w:color w:val="000000"/>
                <w:sz w:val="20"/>
                <w:lang w:val="en-US"/>
              </w:rPr>
            </w:pPr>
            <w:r w:rsidRPr="00F74D6F">
              <w:rPr>
                <w:rFonts w:ascii="Times New Roman" w:hAnsi="Times New Roman"/>
                <w:color w:val="000000"/>
                <w:sz w:val="20"/>
                <w:lang w:val="pt-BR"/>
              </w:rPr>
              <w:t>2</w:t>
            </w:r>
          </w:p>
        </w:tc>
        <w:tc>
          <w:tcPr>
            <w:tcW w:w="0" w:type="auto"/>
            <w:tcBorders>
              <w:top w:val="single" w:sz="8" w:space="0" w:color="auto"/>
              <w:left w:val="single" w:sz="8" w:space="0" w:color="auto"/>
              <w:bottom w:val="single" w:sz="8" w:space="0" w:color="auto"/>
              <w:right w:val="single" w:sz="8" w:space="0" w:color="auto"/>
            </w:tcBorders>
          </w:tcPr>
          <w:p w:rsidR="00AC3162" w:rsidRPr="00EE63DB" w:rsidRDefault="00F74D6F" w:rsidP="0031782E">
            <w:pPr>
              <w:pStyle w:val="TAC"/>
              <w:keepNext w:val="0"/>
              <w:keepLines w:val="0"/>
              <w:widowControl w:val="0"/>
              <w:ind w:left="1440" w:hanging="1440"/>
              <w:rPr>
                <w:rFonts w:ascii="Times New Roman" w:hAnsi="Times New Roman"/>
                <w:color w:val="000000"/>
                <w:sz w:val="20"/>
                <w:lang w:val="en-US"/>
              </w:rPr>
            </w:pPr>
            <w:r w:rsidRPr="00F74D6F">
              <w:rPr>
                <w:rFonts w:ascii="Times New Roman" w:hAnsi="Times New Roman"/>
                <w:color w:val="000000"/>
                <w:sz w:val="20"/>
                <w:lang w:val="pt-BR"/>
              </w:rPr>
              <w:t>157</w:t>
            </w:r>
          </w:p>
        </w:tc>
        <w:tc>
          <w:tcPr>
            <w:tcW w:w="2282" w:type="dxa"/>
            <w:tcBorders>
              <w:top w:val="single" w:sz="8" w:space="0" w:color="auto"/>
              <w:left w:val="single" w:sz="8" w:space="0" w:color="auto"/>
              <w:bottom w:val="single" w:sz="8" w:space="0" w:color="auto"/>
              <w:right w:val="single" w:sz="8" w:space="0" w:color="auto"/>
            </w:tcBorders>
          </w:tcPr>
          <w:p w:rsidR="00AC3162" w:rsidRPr="00EE63DB" w:rsidRDefault="00F74D6F" w:rsidP="0031782E">
            <w:pPr>
              <w:pStyle w:val="TAC"/>
              <w:keepNext w:val="0"/>
              <w:keepLines w:val="0"/>
              <w:widowControl w:val="0"/>
              <w:ind w:left="1440" w:hanging="1440"/>
              <w:rPr>
                <w:rFonts w:ascii="Times New Roman" w:hAnsi="Times New Roman"/>
                <w:color w:val="000000"/>
                <w:sz w:val="20"/>
                <w:lang w:val="en-US"/>
              </w:rPr>
            </w:pPr>
            <w:r w:rsidRPr="00F74D6F">
              <w:rPr>
                <w:rFonts w:ascii="Times New Roman" w:hAnsi="Times New Roman"/>
                <w:color w:val="000000"/>
                <w:sz w:val="20"/>
              </w:rPr>
              <w:t>0.3066</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EE63DB" w:rsidRDefault="00AC3162" w:rsidP="0031782E">
            <w:pPr>
              <w:pStyle w:val="TAC"/>
              <w:keepNext w:val="0"/>
              <w:keepLines w:val="0"/>
              <w:widowControl w:val="0"/>
              <w:rPr>
                <w:rFonts w:ascii="Times New Roman" w:hAnsi="Times New Roman"/>
                <w:color w:val="000000"/>
                <w:sz w:val="20"/>
              </w:rPr>
            </w:pPr>
            <w:r w:rsidRPr="00EE63DB">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rsidR="00AC3162" w:rsidRPr="00EE63DB" w:rsidRDefault="00AC3162" w:rsidP="0031782E">
            <w:pPr>
              <w:pStyle w:val="TAC"/>
              <w:keepNext w:val="0"/>
              <w:keepLines w:val="0"/>
              <w:widowControl w:val="0"/>
              <w:rPr>
                <w:rFonts w:ascii="Times New Roman" w:hAnsi="Times New Roman"/>
                <w:color w:val="000000"/>
                <w:sz w:val="20"/>
              </w:rPr>
            </w:pPr>
            <w:r w:rsidRPr="00EE63DB">
              <w:rPr>
                <w:rFonts w:ascii="Times New Roman" w:hAnsi="Times New Roman"/>
                <w:color w:val="000000"/>
                <w:sz w:val="20"/>
              </w:rPr>
              <w:t>193</w:t>
            </w:r>
          </w:p>
        </w:tc>
        <w:tc>
          <w:tcPr>
            <w:tcW w:w="2282" w:type="dxa"/>
            <w:tcBorders>
              <w:top w:val="single" w:sz="8" w:space="0" w:color="auto"/>
              <w:left w:val="single" w:sz="8" w:space="0" w:color="auto"/>
              <w:bottom w:val="single" w:sz="8" w:space="0" w:color="auto"/>
              <w:right w:val="single" w:sz="8" w:space="0" w:color="auto"/>
            </w:tcBorders>
          </w:tcPr>
          <w:p w:rsidR="00AC3162" w:rsidRPr="00EE63DB" w:rsidRDefault="00AC3162" w:rsidP="0031782E">
            <w:pPr>
              <w:pStyle w:val="TAC"/>
              <w:keepNext w:val="0"/>
              <w:keepLines w:val="0"/>
              <w:widowControl w:val="0"/>
              <w:rPr>
                <w:rFonts w:ascii="Times New Roman" w:hAnsi="Times New Roman"/>
                <w:color w:val="000000"/>
                <w:sz w:val="20"/>
              </w:rPr>
            </w:pPr>
            <w:r w:rsidRPr="00EE63DB">
              <w:rPr>
                <w:rFonts w:ascii="Times New Roman" w:hAnsi="Times New Roman"/>
                <w:color w:val="000000"/>
                <w:sz w:val="20"/>
              </w:rPr>
              <w:t>0.3770</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251</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0.4902</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308</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0.6016</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379</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0.7402</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449</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0.8770</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526</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1.0273</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602</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1.1758</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679</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1.3262</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378</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1.4766</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434</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1.6953</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lastRenderedPageBreak/>
              <w:t>18</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490</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1.9141</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553</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2.1602</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616</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2.4063</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658</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2.5703</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466</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2.7305</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517</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3.0293</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567</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3.3223</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616</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3.6094</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666</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3.9023</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719</w:t>
            </w:r>
          </w:p>
        </w:tc>
        <w:tc>
          <w:tcPr>
            <w:tcW w:w="2282" w:type="dxa"/>
            <w:tcBorders>
              <w:top w:val="single" w:sz="8" w:space="0" w:color="auto"/>
              <w:left w:val="single" w:sz="8" w:space="0" w:color="auto"/>
              <w:bottom w:val="single" w:sz="8" w:space="0" w:color="auto"/>
              <w:right w:val="single" w:sz="8" w:space="0" w:color="auto"/>
            </w:tcBorders>
          </w:tcPr>
          <w:p w:rsidR="00AC3162" w:rsidRPr="00044AD7" w:rsidRDefault="00AC3162" w:rsidP="0031782E">
            <w:pPr>
              <w:pStyle w:val="TAC"/>
              <w:keepNext w:val="0"/>
              <w:keepLines w:val="0"/>
              <w:widowControl w:val="0"/>
              <w:rPr>
                <w:color w:val="000000"/>
              </w:rPr>
            </w:pPr>
            <w:r w:rsidRPr="00044AD7">
              <w:rPr>
                <w:rFonts w:ascii="Times New Roman" w:hAnsi="Times New Roman"/>
                <w:color w:val="000000"/>
                <w:sz w:val="20"/>
              </w:rPr>
              <w:t>4.2129</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rsidR="00AC3162" w:rsidRPr="00044AD7" w:rsidRDefault="00AC3162" w:rsidP="005338EB">
            <w:pPr>
              <w:pStyle w:val="TAC"/>
              <w:keepNext w:val="0"/>
              <w:keepLines w:val="0"/>
              <w:widowControl w:val="0"/>
              <w:rPr>
                <w:color w:val="000000"/>
              </w:rPr>
            </w:pPr>
            <w:r w:rsidRPr="00044AD7">
              <w:rPr>
                <w:color w:val="000000"/>
              </w:rPr>
              <w:t>1</w:t>
            </w:r>
          </w:p>
        </w:tc>
        <w:tc>
          <w:tcPr>
            <w:tcW w:w="4559" w:type="dxa"/>
            <w:gridSpan w:val="2"/>
            <w:tcBorders>
              <w:top w:val="single" w:sz="4" w:space="0" w:color="auto"/>
              <w:left w:val="single" w:sz="4" w:space="0" w:color="auto"/>
              <w:bottom w:val="single" w:sz="4" w:space="0" w:color="auto"/>
              <w:right w:val="single" w:sz="4" w:space="0" w:color="auto"/>
            </w:tcBorders>
          </w:tcPr>
          <w:p w:rsidR="00AC3162" w:rsidRPr="00044AD7" w:rsidRDefault="00AC3162" w:rsidP="005338EB">
            <w:pPr>
              <w:pStyle w:val="TAC"/>
              <w:keepNext w:val="0"/>
              <w:keepLines w:val="0"/>
              <w:widowControl w:val="0"/>
              <w:rPr>
                <w:color w:val="000000"/>
              </w:rPr>
            </w:pPr>
            <w:r w:rsidRPr="00044AD7">
              <w:rPr>
                <w:color w:val="000000"/>
              </w:rPr>
              <w:t>reserved</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rsidR="00AC3162" w:rsidRPr="00044AD7" w:rsidRDefault="00AC3162" w:rsidP="005338EB">
            <w:pPr>
              <w:pStyle w:val="TAC"/>
              <w:keepNext w:val="0"/>
              <w:keepLines w:val="0"/>
              <w:widowControl w:val="0"/>
              <w:rPr>
                <w:color w:val="000000"/>
              </w:rPr>
            </w:pPr>
            <w:r w:rsidRPr="00044AD7">
              <w:rPr>
                <w:color w:val="000000"/>
              </w:rPr>
              <w:t>2</w:t>
            </w:r>
          </w:p>
        </w:tc>
        <w:tc>
          <w:tcPr>
            <w:tcW w:w="4559" w:type="dxa"/>
            <w:gridSpan w:val="2"/>
            <w:tcBorders>
              <w:top w:val="single" w:sz="4" w:space="0" w:color="auto"/>
              <w:left w:val="single" w:sz="4" w:space="0" w:color="auto"/>
              <w:bottom w:val="single" w:sz="4" w:space="0" w:color="auto"/>
              <w:right w:val="single" w:sz="4" w:space="0" w:color="auto"/>
            </w:tcBorders>
            <w:vAlign w:val="center"/>
          </w:tcPr>
          <w:p w:rsidR="00AC3162" w:rsidRPr="00044AD7" w:rsidRDefault="00AC3162" w:rsidP="005338EB">
            <w:pPr>
              <w:pStyle w:val="TAC"/>
              <w:keepNext w:val="0"/>
              <w:keepLines w:val="0"/>
              <w:widowControl w:val="0"/>
              <w:rPr>
                <w:color w:val="000000"/>
              </w:rPr>
            </w:pPr>
            <w:r w:rsidRPr="00044AD7">
              <w:rPr>
                <w:color w:val="000000"/>
              </w:rPr>
              <w:t>reserved</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rsidR="00AC3162" w:rsidRPr="00044AD7" w:rsidRDefault="00AC3162" w:rsidP="005338EB">
            <w:pPr>
              <w:pStyle w:val="TAC"/>
              <w:keepNext w:val="0"/>
              <w:keepLines w:val="0"/>
              <w:widowControl w:val="0"/>
              <w:rPr>
                <w:color w:val="000000"/>
              </w:rPr>
            </w:pPr>
            <w:r w:rsidRPr="00044AD7">
              <w:rPr>
                <w:color w:val="000000"/>
              </w:rPr>
              <w:t>4</w:t>
            </w:r>
          </w:p>
        </w:tc>
        <w:tc>
          <w:tcPr>
            <w:tcW w:w="4559" w:type="dxa"/>
            <w:gridSpan w:val="2"/>
            <w:tcBorders>
              <w:top w:val="single" w:sz="4" w:space="0" w:color="auto"/>
              <w:left w:val="single" w:sz="4" w:space="0" w:color="auto"/>
              <w:bottom w:val="single" w:sz="4" w:space="0" w:color="auto"/>
              <w:right w:val="single" w:sz="4" w:space="0" w:color="auto"/>
            </w:tcBorders>
            <w:vAlign w:val="center"/>
          </w:tcPr>
          <w:p w:rsidR="00AC3162" w:rsidRPr="00044AD7" w:rsidRDefault="00AC3162" w:rsidP="005338EB">
            <w:pPr>
              <w:pStyle w:val="TAC"/>
              <w:keepNext w:val="0"/>
              <w:keepLines w:val="0"/>
              <w:widowControl w:val="0"/>
              <w:rPr>
                <w:color w:val="000000"/>
              </w:rPr>
            </w:pPr>
            <w:r w:rsidRPr="00044AD7">
              <w:rPr>
                <w:color w:val="000000"/>
              </w:rPr>
              <w:t>reserved</w:t>
            </w:r>
          </w:p>
        </w:tc>
      </w:tr>
      <w:tr w:rsidR="00AC3162" w:rsidRPr="00044AD7" w:rsidTr="005338E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AC3162" w:rsidRPr="00044AD7" w:rsidRDefault="00AC3162" w:rsidP="005338EB">
            <w:pPr>
              <w:pStyle w:val="TAC"/>
              <w:keepNext w:val="0"/>
              <w:keepLines w:val="0"/>
              <w:widowControl w:val="0"/>
              <w:rPr>
                <w:b/>
                <w:color w:val="000000"/>
              </w:rPr>
            </w:pPr>
            <w:r w:rsidRPr="00044AD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rsidR="00AC3162" w:rsidRPr="00044AD7" w:rsidRDefault="00AC3162" w:rsidP="005338EB">
            <w:pPr>
              <w:pStyle w:val="TAC"/>
              <w:keepNext w:val="0"/>
              <w:keepLines w:val="0"/>
              <w:widowControl w:val="0"/>
              <w:rPr>
                <w:color w:val="000000"/>
              </w:rPr>
            </w:pPr>
            <w:r w:rsidRPr="00044AD7">
              <w:rPr>
                <w:color w:val="000000"/>
              </w:rPr>
              <w:t>6</w:t>
            </w:r>
          </w:p>
        </w:tc>
        <w:tc>
          <w:tcPr>
            <w:tcW w:w="4559" w:type="dxa"/>
            <w:gridSpan w:val="2"/>
            <w:tcBorders>
              <w:top w:val="single" w:sz="4" w:space="0" w:color="auto"/>
              <w:left w:val="single" w:sz="4" w:space="0" w:color="auto"/>
              <w:bottom w:val="single" w:sz="4" w:space="0" w:color="auto"/>
              <w:right w:val="single" w:sz="4" w:space="0" w:color="auto"/>
            </w:tcBorders>
            <w:vAlign w:val="center"/>
          </w:tcPr>
          <w:p w:rsidR="00AC3162" w:rsidRPr="00044AD7" w:rsidRDefault="00AC3162" w:rsidP="005338EB">
            <w:pPr>
              <w:pStyle w:val="TAC"/>
              <w:keepNext w:val="0"/>
              <w:keepLines w:val="0"/>
              <w:widowControl w:val="0"/>
              <w:rPr>
                <w:color w:val="000000"/>
              </w:rPr>
            </w:pPr>
            <w:r w:rsidRPr="00044AD7">
              <w:rPr>
                <w:color w:val="000000"/>
              </w:rPr>
              <w:t>reserved</w:t>
            </w:r>
          </w:p>
        </w:tc>
      </w:tr>
    </w:tbl>
    <w:p w:rsidR="00D33CFB" w:rsidRDefault="00D33CFB" w:rsidP="00D92881">
      <w:pPr>
        <w:spacing w:before="120" w:afterLines="50"/>
        <w:jc w:val="both"/>
        <w:rPr>
          <w:rFonts w:eastAsia="宋体"/>
          <w:lang w:eastAsia="zh-CN"/>
        </w:rPr>
      </w:pPr>
    </w:p>
    <w:p w:rsidR="00853475" w:rsidRDefault="00853475" w:rsidP="00853475">
      <w:pPr>
        <w:pStyle w:val="2"/>
        <w:rPr>
          <w:lang w:val="en-GB"/>
        </w:rPr>
      </w:pPr>
      <w:r>
        <w:rPr>
          <w:rFonts w:eastAsiaTheme="minorEastAsia" w:hint="eastAsia"/>
          <w:lang w:val="en-GB"/>
        </w:rPr>
        <w:t>MCS tables for BLER target 10</w:t>
      </w:r>
      <w:r w:rsidRPr="00853475">
        <w:rPr>
          <w:rFonts w:eastAsiaTheme="minorEastAsia" w:hint="eastAsia"/>
          <w:vertAlign w:val="superscript"/>
          <w:lang w:val="en-GB"/>
        </w:rPr>
        <w:t>-</w:t>
      </w:r>
      <w:r>
        <w:rPr>
          <w:rFonts w:eastAsiaTheme="minorEastAsia" w:hint="eastAsia"/>
          <w:vertAlign w:val="superscript"/>
          <w:lang w:val="en-GB"/>
        </w:rPr>
        <w:t>1</w:t>
      </w:r>
    </w:p>
    <w:p w:rsidR="002E502D" w:rsidRDefault="0090201D" w:rsidP="002E502D">
      <w:pPr>
        <w:pStyle w:val="a0"/>
        <w:rPr>
          <w:rFonts w:eastAsiaTheme="minorEastAsia"/>
          <w:lang w:eastAsia="zh-CN"/>
        </w:rPr>
      </w:pPr>
      <w:r>
        <w:rPr>
          <w:rFonts w:eastAsiaTheme="minorEastAsia" w:hint="eastAsia"/>
          <w:lang w:eastAsia="zh-CN"/>
        </w:rPr>
        <w:t xml:space="preserve">Similar as MCS table for URLLC BLER target </w:t>
      </w:r>
      <w:r w:rsidRPr="00A865B8">
        <w:rPr>
          <w:rFonts w:eastAsia="宋体"/>
          <w:lang w:eastAsia="zh-CN"/>
        </w:rPr>
        <w:t>10</w:t>
      </w:r>
      <w:r>
        <w:rPr>
          <w:rFonts w:eastAsia="宋体"/>
          <w:vertAlign w:val="superscript"/>
          <w:lang w:eastAsia="zh-CN"/>
        </w:rPr>
        <w:t>-</w:t>
      </w:r>
      <w:r>
        <w:rPr>
          <w:rFonts w:eastAsia="宋体" w:hint="eastAsia"/>
          <w:vertAlign w:val="superscript"/>
          <w:lang w:eastAsia="zh-CN"/>
        </w:rPr>
        <w:t>5</w:t>
      </w:r>
      <w:r>
        <w:rPr>
          <w:rFonts w:eastAsiaTheme="minorEastAsia" w:hint="eastAsia"/>
          <w:lang w:eastAsia="zh-CN"/>
        </w:rPr>
        <w:t xml:space="preserve">, </w:t>
      </w:r>
      <w:r w:rsidR="00D94ECE">
        <w:rPr>
          <w:rFonts w:eastAsiaTheme="minorEastAsia" w:hint="eastAsia"/>
          <w:lang w:eastAsia="zh-CN"/>
        </w:rPr>
        <w:t>f</w:t>
      </w:r>
      <w:r w:rsidR="002E502D">
        <w:rPr>
          <w:rFonts w:eastAsiaTheme="minorEastAsia" w:hint="eastAsia"/>
          <w:lang w:eastAsia="zh-CN"/>
        </w:rPr>
        <w:t xml:space="preserve">or </w:t>
      </w:r>
      <w:r w:rsidR="002E502D" w:rsidRPr="004B0007">
        <w:rPr>
          <w:rFonts w:eastAsiaTheme="minorEastAsia"/>
          <w:lang w:eastAsia="zh-CN"/>
        </w:rPr>
        <w:t>URLLC</w:t>
      </w:r>
      <w:r w:rsidR="002E502D">
        <w:rPr>
          <w:rFonts w:eastAsiaTheme="minorEastAsia" w:hint="eastAsia"/>
          <w:lang w:eastAsia="zh-CN"/>
        </w:rPr>
        <w:t xml:space="preserve"> BLER target = </w:t>
      </w:r>
      <w:r w:rsidR="002E502D" w:rsidRPr="00A865B8">
        <w:rPr>
          <w:rFonts w:eastAsia="宋体"/>
          <w:lang w:eastAsia="zh-CN"/>
        </w:rPr>
        <w:t>10</w:t>
      </w:r>
      <w:r w:rsidR="002E502D">
        <w:rPr>
          <w:rFonts w:eastAsia="宋体"/>
          <w:vertAlign w:val="superscript"/>
          <w:lang w:eastAsia="zh-CN"/>
        </w:rPr>
        <w:t>-</w:t>
      </w:r>
      <w:r w:rsidR="002E502D">
        <w:rPr>
          <w:rFonts w:eastAsia="宋体" w:hint="eastAsia"/>
          <w:vertAlign w:val="superscript"/>
          <w:lang w:eastAsia="zh-CN"/>
        </w:rPr>
        <w:t>1</w:t>
      </w:r>
      <w:r w:rsidR="002E502D">
        <w:rPr>
          <w:rFonts w:eastAsiaTheme="minorEastAsia" w:hint="eastAsia"/>
          <w:lang w:eastAsia="zh-CN"/>
        </w:rPr>
        <w:t xml:space="preserve">, </w:t>
      </w:r>
      <w:r w:rsidR="00D94ECE">
        <w:rPr>
          <w:rFonts w:eastAsiaTheme="minorEastAsia" w:hint="eastAsia"/>
          <w:lang w:eastAsia="zh-CN"/>
        </w:rPr>
        <w:t>it is desirable to include the lowest spectral efficiency in the CQI table.</w:t>
      </w:r>
      <w:r w:rsidR="00D94ECE" w:rsidRPr="00281DD2">
        <w:rPr>
          <w:rFonts w:eastAsiaTheme="minorEastAsia"/>
          <w:lang w:eastAsia="zh-CN"/>
        </w:rPr>
        <w:t xml:space="preserve"> </w:t>
      </w:r>
      <w:r w:rsidR="00D94ECE">
        <w:rPr>
          <w:rFonts w:eastAsiaTheme="minorEastAsia" w:hint="eastAsia"/>
          <w:lang w:eastAsia="zh-CN"/>
        </w:rPr>
        <w:t xml:space="preserve">It is proposed to design </w:t>
      </w:r>
      <w:r w:rsidR="002E502D" w:rsidRPr="00281DD2">
        <w:rPr>
          <w:rFonts w:eastAsiaTheme="minorEastAsia"/>
          <w:lang w:eastAsia="zh-CN"/>
        </w:rPr>
        <w:t>new MCS table</w:t>
      </w:r>
      <w:r w:rsidR="002E502D">
        <w:rPr>
          <w:rFonts w:eastAsiaTheme="minorEastAsia" w:hint="eastAsia"/>
          <w:lang w:eastAsia="zh-CN"/>
        </w:rPr>
        <w:t>s</w:t>
      </w:r>
      <w:r w:rsidR="002E502D" w:rsidRPr="00281DD2">
        <w:rPr>
          <w:rFonts w:eastAsiaTheme="minorEastAsia"/>
          <w:lang w:eastAsia="zh-CN"/>
        </w:rPr>
        <w:t xml:space="preserve"> </w:t>
      </w:r>
      <w:r w:rsidR="002E502D" w:rsidRPr="005F33CD">
        <w:rPr>
          <w:rFonts w:eastAsiaTheme="minorEastAsia"/>
          <w:lang w:eastAsia="zh-CN"/>
        </w:rPr>
        <w:t xml:space="preserve">which contains </w:t>
      </w:r>
      <w:r w:rsidR="002E502D">
        <w:rPr>
          <w:rFonts w:eastAsiaTheme="minorEastAsia" w:hint="eastAsia"/>
          <w:lang w:eastAsia="zh-CN"/>
        </w:rPr>
        <w:t>two MCS entries</w:t>
      </w:r>
      <w:r w:rsidR="002E502D" w:rsidRPr="005F33CD">
        <w:rPr>
          <w:rFonts w:eastAsiaTheme="minorEastAsia"/>
          <w:lang w:eastAsia="zh-CN"/>
        </w:rPr>
        <w:t xml:space="preserve"> with low</w:t>
      </w:r>
      <w:r w:rsidR="002E502D">
        <w:rPr>
          <w:rFonts w:eastAsiaTheme="minorEastAsia" w:hint="eastAsia"/>
          <w:lang w:eastAsia="zh-CN"/>
        </w:rPr>
        <w:t>er</w:t>
      </w:r>
      <w:r w:rsidR="002E502D" w:rsidRPr="005F33CD">
        <w:rPr>
          <w:rFonts w:eastAsiaTheme="minorEastAsia"/>
          <w:lang w:eastAsia="zh-CN"/>
        </w:rPr>
        <w:t xml:space="preserve"> code rate</w:t>
      </w:r>
      <w:r w:rsidR="002E502D">
        <w:rPr>
          <w:rFonts w:eastAsiaTheme="minorEastAsia" w:hint="eastAsia"/>
          <w:lang w:eastAsia="zh-CN"/>
        </w:rPr>
        <w:t xml:space="preserve"> </w:t>
      </w:r>
      <w:r w:rsidR="00D94ECE">
        <w:rPr>
          <w:rFonts w:eastAsiaTheme="minorEastAsia" w:hint="eastAsia"/>
          <w:lang w:eastAsia="zh-CN"/>
        </w:rPr>
        <w:t>based on</w:t>
      </w:r>
      <w:r w:rsidR="002E502D">
        <w:rPr>
          <w:rFonts w:eastAsiaTheme="minorEastAsia" w:hint="eastAsia"/>
          <w:lang w:eastAsia="zh-CN"/>
        </w:rPr>
        <w:t xml:space="preserve"> </w:t>
      </w:r>
      <w:r w:rsidR="00D94ECE">
        <w:rPr>
          <w:rFonts w:eastAsiaTheme="minorEastAsia" w:hint="eastAsia"/>
          <w:lang w:val="en-GB" w:eastAsia="zh-CN"/>
        </w:rPr>
        <w:t>t</w:t>
      </w:r>
      <w:r w:rsidR="00D94ECE">
        <w:rPr>
          <w:lang w:val="en-GB" w:eastAsia="zh-TW"/>
        </w:rPr>
        <w:t xml:space="preserve">he </w:t>
      </w:r>
      <w:r w:rsidR="002E502D">
        <w:rPr>
          <w:lang w:val="en-GB" w:eastAsia="zh-TW"/>
        </w:rPr>
        <w:t xml:space="preserve">64-QAM </w:t>
      </w:r>
      <w:proofErr w:type="spellStart"/>
      <w:r w:rsidR="002E502D">
        <w:rPr>
          <w:lang w:val="en-GB" w:eastAsia="zh-TW"/>
        </w:rPr>
        <w:t>eMBB</w:t>
      </w:r>
      <w:proofErr w:type="spellEnd"/>
      <w:r w:rsidR="002E502D">
        <w:rPr>
          <w:lang w:val="en-GB" w:eastAsia="zh-TW"/>
        </w:rPr>
        <w:t xml:space="preserve"> MCS table</w:t>
      </w:r>
      <w:r w:rsidR="002E502D">
        <w:rPr>
          <w:rFonts w:eastAsiaTheme="minorEastAsia" w:hint="eastAsia"/>
          <w:lang w:val="en-GB" w:eastAsia="zh-CN"/>
        </w:rPr>
        <w:t xml:space="preserve"> [2]</w:t>
      </w:r>
      <w:r w:rsidR="002E502D">
        <w:rPr>
          <w:lang w:val="en-GB" w:eastAsia="zh-TW"/>
        </w:rPr>
        <w:t xml:space="preserve"> </w:t>
      </w:r>
      <w:r w:rsidR="00EE63DB">
        <w:rPr>
          <w:rFonts w:eastAsiaTheme="minorEastAsia" w:hint="eastAsia"/>
          <w:lang w:val="en-GB" w:eastAsia="zh-CN"/>
        </w:rPr>
        <w:t xml:space="preserve">can </w:t>
      </w:r>
      <w:r w:rsidR="002E502D">
        <w:rPr>
          <w:lang w:val="en-GB" w:eastAsia="zh-TW"/>
        </w:rPr>
        <w:t>for URLLC</w:t>
      </w:r>
      <w:r w:rsidR="00D94ECE" w:rsidRPr="00D94ECE">
        <w:rPr>
          <w:rFonts w:eastAsiaTheme="minorEastAsia" w:hint="eastAsia"/>
          <w:lang w:eastAsia="zh-CN"/>
        </w:rPr>
        <w:t xml:space="preserve"> </w:t>
      </w:r>
      <w:r w:rsidR="00D94ECE">
        <w:rPr>
          <w:rFonts w:eastAsiaTheme="minorEastAsia" w:hint="eastAsia"/>
          <w:lang w:eastAsia="zh-CN"/>
        </w:rPr>
        <w:t xml:space="preserve">BLER target = </w:t>
      </w:r>
      <w:r w:rsidR="00D94ECE" w:rsidRPr="00A865B8">
        <w:rPr>
          <w:rFonts w:eastAsia="宋体"/>
          <w:lang w:eastAsia="zh-CN"/>
        </w:rPr>
        <w:t>10</w:t>
      </w:r>
      <w:r w:rsidR="00D94ECE">
        <w:rPr>
          <w:rFonts w:eastAsia="宋体"/>
          <w:vertAlign w:val="superscript"/>
          <w:lang w:eastAsia="zh-CN"/>
        </w:rPr>
        <w:t>-</w:t>
      </w:r>
      <w:r w:rsidR="00D94ECE">
        <w:rPr>
          <w:rFonts w:eastAsia="宋体" w:hint="eastAsia"/>
          <w:vertAlign w:val="superscript"/>
          <w:lang w:eastAsia="zh-CN"/>
        </w:rPr>
        <w:t>1</w:t>
      </w:r>
      <w:r w:rsidR="002E502D">
        <w:rPr>
          <w:lang w:val="en-GB" w:eastAsia="zh-TW"/>
        </w:rPr>
        <w:t>.</w:t>
      </w:r>
      <w:r w:rsidR="002E502D">
        <w:rPr>
          <w:rFonts w:eastAsiaTheme="minorEastAsia" w:hint="eastAsia"/>
          <w:lang w:val="en-GB" w:eastAsia="zh-CN"/>
        </w:rPr>
        <w:t xml:space="preserve"> </w:t>
      </w:r>
      <w:r w:rsidR="002E502D" w:rsidRPr="005F33CD">
        <w:rPr>
          <w:rFonts w:eastAsiaTheme="minorEastAsia"/>
          <w:lang w:eastAsia="zh-CN"/>
        </w:rPr>
        <w:t xml:space="preserve">The proposed MCS table is given in Table </w:t>
      </w:r>
      <w:r w:rsidR="002E502D">
        <w:rPr>
          <w:rFonts w:eastAsiaTheme="minorEastAsia" w:hint="eastAsia"/>
          <w:lang w:eastAsia="zh-CN"/>
        </w:rPr>
        <w:t>4</w:t>
      </w:r>
      <w:r w:rsidR="00D94ECE" w:rsidRPr="00D94ECE">
        <w:rPr>
          <w:rFonts w:eastAsiaTheme="minorEastAsia"/>
          <w:lang w:eastAsia="zh-CN"/>
        </w:rPr>
        <w:t xml:space="preserve"> </w:t>
      </w:r>
      <w:r w:rsidR="00D94ECE" w:rsidRPr="005F33CD">
        <w:rPr>
          <w:rFonts w:eastAsiaTheme="minorEastAsia"/>
          <w:lang w:eastAsia="zh-CN"/>
        </w:rPr>
        <w:t>for PDSCH</w:t>
      </w:r>
      <w:r w:rsidR="00D94ECE">
        <w:rPr>
          <w:rFonts w:eastAsiaTheme="minorEastAsia" w:hint="eastAsia"/>
          <w:lang w:eastAsia="zh-CN"/>
        </w:rPr>
        <w:t xml:space="preserve"> and PUSCH</w:t>
      </w:r>
      <w:r w:rsidR="00D94ECE" w:rsidRPr="005F33CD">
        <w:rPr>
          <w:rFonts w:eastAsiaTheme="minorEastAsia"/>
          <w:lang w:eastAsia="zh-CN"/>
        </w:rPr>
        <w:t xml:space="preserve"> </w:t>
      </w:r>
      <w:r w:rsidR="00D94ECE">
        <w:rPr>
          <w:rFonts w:eastAsiaTheme="minorEastAsia" w:hint="eastAsia"/>
          <w:lang w:eastAsia="zh-CN"/>
        </w:rPr>
        <w:t xml:space="preserve">with </w:t>
      </w:r>
      <w:r w:rsidR="00D94ECE" w:rsidRPr="005F33CD">
        <w:rPr>
          <w:rFonts w:eastAsiaTheme="minorEastAsia"/>
          <w:lang w:eastAsia="zh-CN"/>
        </w:rPr>
        <w:t xml:space="preserve">CP-OFDM </w:t>
      </w:r>
      <w:r w:rsidR="00D94ECE">
        <w:rPr>
          <w:rFonts w:eastAsiaTheme="minorEastAsia" w:hint="eastAsia"/>
          <w:lang w:eastAsia="zh-CN"/>
        </w:rPr>
        <w:t>waveform and in Table 5</w:t>
      </w:r>
      <w:r w:rsidR="002E502D">
        <w:rPr>
          <w:rFonts w:eastAsiaTheme="minorEastAsia" w:hint="eastAsia"/>
          <w:lang w:eastAsia="zh-CN"/>
        </w:rPr>
        <w:t xml:space="preserve"> </w:t>
      </w:r>
      <w:r w:rsidR="00D94ECE">
        <w:rPr>
          <w:rFonts w:eastAsiaTheme="minorEastAsia" w:hint="eastAsia"/>
          <w:lang w:eastAsia="zh-CN"/>
        </w:rPr>
        <w:t>f</w:t>
      </w:r>
      <w:r w:rsidR="00D94ECE" w:rsidRPr="005F33CD">
        <w:rPr>
          <w:rFonts w:eastAsiaTheme="minorEastAsia"/>
          <w:lang w:eastAsia="zh-CN"/>
        </w:rPr>
        <w:t xml:space="preserve">or </w:t>
      </w:r>
      <w:r w:rsidR="002E502D">
        <w:rPr>
          <w:rFonts w:eastAsiaTheme="minorEastAsia" w:hint="eastAsia"/>
          <w:lang w:eastAsia="zh-CN"/>
        </w:rPr>
        <w:t xml:space="preserve">PUSCH with </w:t>
      </w:r>
      <w:r w:rsidR="002E502D" w:rsidRPr="005F33CD">
        <w:rPr>
          <w:rFonts w:eastAsiaTheme="minorEastAsia"/>
          <w:lang w:eastAsia="zh-CN"/>
        </w:rPr>
        <w:t>DFT-s-OFDM waveform</w:t>
      </w:r>
      <w:proofErr w:type="gramStart"/>
      <w:r w:rsidR="002E502D" w:rsidRPr="005F33CD">
        <w:rPr>
          <w:rFonts w:eastAsiaTheme="minorEastAsia"/>
          <w:lang w:eastAsia="zh-CN"/>
        </w:rPr>
        <w:t>,</w:t>
      </w:r>
      <w:r w:rsidR="002E502D">
        <w:rPr>
          <w:rFonts w:eastAsiaTheme="minorEastAsia" w:hint="eastAsia"/>
          <w:lang w:eastAsia="zh-CN"/>
        </w:rPr>
        <w:t>.</w:t>
      </w:r>
      <w:proofErr w:type="gramEnd"/>
    </w:p>
    <w:p w:rsidR="00012A1F" w:rsidRDefault="00012A1F" w:rsidP="00012A1F">
      <w:pPr>
        <w:pStyle w:val="a0"/>
        <w:rPr>
          <w:rFonts w:eastAsiaTheme="minorEastAsia"/>
          <w:b/>
          <w:lang w:eastAsia="zh-CN"/>
        </w:rPr>
      </w:pPr>
      <w:r w:rsidRPr="0069231A">
        <w:rPr>
          <w:rFonts w:eastAsiaTheme="minorEastAsia" w:hint="eastAsia"/>
          <w:b/>
          <w:i/>
          <w:lang w:eastAsia="zh-CN"/>
        </w:rPr>
        <w:t>Proposal</w:t>
      </w:r>
      <w:r>
        <w:rPr>
          <w:rFonts w:eastAsiaTheme="minorEastAsia" w:hint="eastAsia"/>
          <w:b/>
          <w:i/>
          <w:lang w:eastAsia="zh-CN"/>
        </w:rPr>
        <w:t xml:space="preserve"> </w:t>
      </w:r>
      <w:r w:rsidR="005A429A">
        <w:rPr>
          <w:rFonts w:eastAsiaTheme="minorEastAsia" w:hint="eastAsia"/>
          <w:b/>
          <w:i/>
          <w:lang w:eastAsia="zh-CN"/>
        </w:rPr>
        <w:t>4</w:t>
      </w:r>
      <w:r w:rsidRPr="0069231A">
        <w:rPr>
          <w:rFonts w:eastAsiaTheme="minorEastAsia" w:hint="eastAsia"/>
          <w:b/>
          <w:i/>
          <w:lang w:eastAsia="zh-CN"/>
        </w:rPr>
        <w:t xml:space="preserve">: </w:t>
      </w:r>
      <w:r>
        <w:rPr>
          <w:rFonts w:eastAsiaTheme="minorEastAsia" w:hint="eastAsia"/>
          <w:b/>
          <w:i/>
          <w:lang w:eastAsia="zh-CN"/>
        </w:rPr>
        <w:t xml:space="preserve">The </w:t>
      </w:r>
      <w:r w:rsidR="00D94ECE">
        <w:rPr>
          <w:rFonts w:eastAsiaTheme="minorEastAsia" w:hint="eastAsia"/>
          <w:b/>
          <w:i/>
          <w:lang w:eastAsia="zh-CN"/>
        </w:rPr>
        <w:t xml:space="preserve">new </w:t>
      </w:r>
      <w:r>
        <w:rPr>
          <w:rFonts w:eastAsiaTheme="minorEastAsia" w:hint="eastAsia"/>
          <w:b/>
          <w:i/>
          <w:lang w:eastAsia="zh-CN"/>
        </w:rPr>
        <w:t xml:space="preserve">MCS tables </w:t>
      </w:r>
      <w:r w:rsidR="005D5876">
        <w:rPr>
          <w:rFonts w:eastAsiaTheme="minorEastAsia" w:hint="eastAsia"/>
          <w:b/>
          <w:i/>
          <w:lang w:eastAsia="zh-CN"/>
        </w:rPr>
        <w:t>f</w:t>
      </w:r>
      <w:r w:rsidRPr="00012A1F">
        <w:rPr>
          <w:rFonts w:eastAsiaTheme="minorEastAsia" w:hint="eastAsia"/>
          <w:b/>
          <w:i/>
          <w:lang w:eastAsia="zh-CN"/>
        </w:rPr>
        <w:t xml:space="preserve">or </w:t>
      </w:r>
      <w:r w:rsidRPr="00012A1F">
        <w:rPr>
          <w:rFonts w:eastAsiaTheme="minorEastAsia"/>
          <w:b/>
          <w:i/>
          <w:lang w:eastAsia="zh-CN"/>
        </w:rPr>
        <w:t>URLLC</w:t>
      </w:r>
      <w:r w:rsidRPr="00012A1F">
        <w:rPr>
          <w:rFonts w:eastAsiaTheme="minorEastAsia" w:hint="eastAsia"/>
          <w:b/>
          <w:i/>
          <w:lang w:eastAsia="zh-CN"/>
        </w:rPr>
        <w:t xml:space="preserve"> BLER target = </w:t>
      </w:r>
      <w:r w:rsidRPr="00012A1F">
        <w:rPr>
          <w:rFonts w:eastAsiaTheme="minorEastAsia"/>
          <w:b/>
          <w:i/>
          <w:lang w:eastAsia="zh-CN"/>
        </w:rPr>
        <w:t>10</w:t>
      </w:r>
      <w:r w:rsidRPr="00012A1F">
        <w:rPr>
          <w:rFonts w:eastAsiaTheme="minorEastAsia"/>
          <w:b/>
          <w:i/>
          <w:vertAlign w:val="superscript"/>
          <w:lang w:eastAsia="zh-CN"/>
        </w:rPr>
        <w:t>-</w:t>
      </w:r>
      <w:r>
        <w:rPr>
          <w:rFonts w:eastAsiaTheme="minorEastAsia" w:hint="eastAsia"/>
          <w:b/>
          <w:i/>
          <w:vertAlign w:val="superscript"/>
          <w:lang w:eastAsia="zh-CN"/>
        </w:rPr>
        <w:t>1</w:t>
      </w:r>
      <w:r>
        <w:rPr>
          <w:rFonts w:eastAsiaTheme="minorEastAsia" w:hint="eastAsia"/>
          <w:b/>
          <w:i/>
          <w:lang w:eastAsia="zh-CN"/>
        </w:rPr>
        <w:t xml:space="preserve"> are </w:t>
      </w:r>
      <w:r w:rsidR="00B914C2">
        <w:rPr>
          <w:rFonts w:eastAsiaTheme="minorEastAsia" w:hint="eastAsia"/>
          <w:b/>
          <w:i/>
          <w:lang w:eastAsia="zh-CN"/>
        </w:rPr>
        <w:t xml:space="preserve">proposed </w:t>
      </w:r>
      <w:r>
        <w:rPr>
          <w:rFonts w:eastAsiaTheme="minorEastAsia" w:hint="eastAsia"/>
          <w:b/>
          <w:i/>
          <w:lang w:eastAsia="zh-CN"/>
        </w:rPr>
        <w:t>in Table 4 and Table 5.</w:t>
      </w:r>
    </w:p>
    <w:p w:rsidR="00012A1F" w:rsidRDefault="00012A1F" w:rsidP="005D5876">
      <w:pPr>
        <w:pStyle w:val="a7"/>
        <w:rPr>
          <w:rFonts w:eastAsiaTheme="minorEastAsia"/>
          <w:lang w:eastAsia="zh-CN"/>
        </w:rPr>
      </w:pPr>
    </w:p>
    <w:p w:rsidR="0031782E" w:rsidRDefault="00133772" w:rsidP="0031782E">
      <w:pPr>
        <w:pStyle w:val="a7"/>
        <w:jc w:val="center"/>
        <w:rPr>
          <w:rFonts w:eastAsiaTheme="minorEastAsia"/>
          <w:b/>
          <w:color w:val="000000"/>
          <w:lang w:eastAsia="zh-CN"/>
        </w:rPr>
      </w:pPr>
      <w:r w:rsidRPr="00FE058C">
        <w:rPr>
          <w:b/>
          <w:color w:val="000000"/>
        </w:rPr>
        <w:t xml:space="preserve">Table </w:t>
      </w:r>
      <w:r>
        <w:rPr>
          <w:rFonts w:eastAsiaTheme="minorEastAsia" w:hint="eastAsia"/>
          <w:b/>
          <w:color w:val="000000"/>
          <w:lang w:eastAsia="zh-CN"/>
        </w:rPr>
        <w:t>4</w:t>
      </w:r>
      <w:r w:rsidRPr="00FE058C">
        <w:rPr>
          <w:b/>
          <w:color w:val="000000"/>
        </w:rPr>
        <w:t xml:space="preserve">: </w:t>
      </w:r>
      <w:r w:rsidRPr="00BC4578">
        <w:rPr>
          <w:b/>
          <w:color w:val="000000"/>
        </w:rPr>
        <w:t xml:space="preserve">Proposed </w:t>
      </w:r>
      <w:r>
        <w:rPr>
          <w:rFonts w:eastAsiaTheme="minorEastAsia" w:hint="eastAsia"/>
          <w:b/>
          <w:color w:val="000000"/>
          <w:lang w:eastAsia="zh-CN"/>
        </w:rPr>
        <w:t>MCS</w:t>
      </w:r>
      <w:r w:rsidRPr="00FE058C">
        <w:rPr>
          <w:b/>
          <w:color w:val="000000"/>
        </w:rPr>
        <w:t xml:space="preserve"> </w:t>
      </w:r>
      <w:r>
        <w:rPr>
          <w:rFonts w:eastAsiaTheme="minorEastAsia" w:hint="eastAsia"/>
          <w:b/>
          <w:color w:val="000000"/>
          <w:lang w:eastAsia="zh-CN"/>
        </w:rPr>
        <w:t>t</w:t>
      </w:r>
      <w:r w:rsidRPr="00FE058C">
        <w:rPr>
          <w:b/>
          <w:color w:val="000000"/>
        </w:rPr>
        <w:t>able</w:t>
      </w:r>
      <w:r w:rsidRPr="00BC4578">
        <w:rPr>
          <w:b/>
          <w:color w:val="000000"/>
        </w:rPr>
        <w:t xml:space="preserve"> for URLLC</w:t>
      </w:r>
      <w:r>
        <w:rPr>
          <w:rFonts w:eastAsiaTheme="minorEastAsia" w:hint="eastAsia"/>
          <w:b/>
          <w:color w:val="000000"/>
          <w:lang w:eastAsia="zh-CN"/>
        </w:rPr>
        <w:t xml:space="preserve"> PDSCH and PUSCH without transform </w:t>
      </w:r>
      <w:proofErr w:type="spellStart"/>
      <w:r>
        <w:rPr>
          <w:rFonts w:eastAsiaTheme="minorEastAsia" w:hint="eastAsia"/>
          <w:b/>
          <w:color w:val="000000"/>
          <w:lang w:eastAsia="zh-CN"/>
        </w:rPr>
        <w:t>precoding</w:t>
      </w:r>
      <w:proofErr w:type="spellEnd"/>
    </w:p>
    <w:p w:rsidR="005D5876" w:rsidRPr="00853475" w:rsidRDefault="005D5876" w:rsidP="005D5876">
      <w:pPr>
        <w:jc w:val="center"/>
        <w:rPr>
          <w:rFonts w:eastAsiaTheme="minorEastAsia"/>
          <w:lang w:val="en-GB" w:eastAsia="zh-CN"/>
        </w:rPr>
      </w:pPr>
      <w:r w:rsidRPr="00853475">
        <w:rPr>
          <w:rFonts w:eastAsiaTheme="minorEastAsia" w:hint="eastAsia"/>
          <w:lang w:val="en-GB" w:eastAsia="zh-CN"/>
        </w:rPr>
        <w:t>(</w:t>
      </w:r>
      <w:r w:rsidRPr="00853475">
        <w:rPr>
          <w:rFonts w:eastAsiaTheme="minorEastAsia" w:hint="eastAsia"/>
          <w:b/>
          <w:lang w:eastAsia="zh-CN"/>
        </w:rPr>
        <w:t xml:space="preserve">BLER target = </w:t>
      </w:r>
      <w:r w:rsidRPr="00853475">
        <w:rPr>
          <w:rFonts w:eastAsiaTheme="minorEastAsia"/>
          <w:b/>
          <w:lang w:eastAsia="zh-CN"/>
        </w:rPr>
        <w:t>10</w:t>
      </w:r>
      <w:r w:rsidRPr="00853475">
        <w:rPr>
          <w:rFonts w:eastAsiaTheme="minorEastAsia"/>
          <w:b/>
          <w:vertAlign w:val="superscript"/>
          <w:lang w:eastAsia="zh-CN"/>
        </w:rPr>
        <w:t>-</w:t>
      </w:r>
      <w:r w:rsidRPr="00853475">
        <w:rPr>
          <w:rFonts w:eastAsiaTheme="minorEastAsia" w:hint="eastAsia"/>
          <w:b/>
          <w:vertAlign w:val="superscript"/>
          <w:lang w:eastAsia="zh-CN"/>
        </w:rPr>
        <w:t>1</w:t>
      </w:r>
      <w:r w:rsidRPr="00853475">
        <w:rPr>
          <w:rFonts w:eastAsiaTheme="minorEastAsia" w:hint="eastAsia"/>
          <w:lang w:val="en-GB" w:eastAsia="zh-CN"/>
        </w:rPr>
        <w:t>)</w:t>
      </w:r>
    </w:p>
    <w:tbl>
      <w:tblPr>
        <w:tblW w:w="5760" w:type="dxa"/>
        <w:jc w:val="center"/>
        <w:tblCellMar>
          <w:left w:w="0" w:type="dxa"/>
          <w:right w:w="0" w:type="dxa"/>
        </w:tblCellMar>
        <w:tblLook w:val="04A0"/>
      </w:tblPr>
      <w:tblGrid>
        <w:gridCol w:w="1440"/>
        <w:gridCol w:w="1440"/>
        <w:gridCol w:w="1440"/>
        <w:gridCol w:w="1440"/>
      </w:tblGrid>
      <w:tr w:rsidR="0031782E" w:rsidRPr="00E97411" w:rsidTr="0031782E">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lang w:val="pt-BR"/>
              </w:rPr>
            </w:pPr>
            <w:bookmarkStart w:id="3" w:name="_Hlk498334581"/>
            <w:r w:rsidRPr="0031782E">
              <w:rPr>
                <w:b/>
                <w:bCs/>
                <w:sz w:val="18"/>
                <w:szCs w:val="18"/>
              </w:rPr>
              <w:t>MCS Index</w:t>
            </w:r>
            <w:r w:rsidRPr="0031782E">
              <w:rPr>
                <w:b/>
                <w:bCs/>
                <w:sz w:val="18"/>
                <w:szCs w:val="18"/>
              </w:rPr>
              <w:br/>
            </w:r>
            <w:r w:rsidRPr="0031782E">
              <w:rPr>
                <w:b/>
                <w:noProof/>
                <w:position w:val="-10"/>
                <w:sz w:val="18"/>
                <w:szCs w:val="18"/>
                <w:lang w:eastAsia="zh-CN"/>
              </w:rPr>
              <w:drawing>
                <wp:inline distT="0" distB="0" distL="0" distR="0">
                  <wp:extent cx="276225" cy="233680"/>
                  <wp:effectExtent l="0" t="0" r="9525" b="0"/>
                  <wp:docPr id="7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225" cy="23368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lang w:val="pt-BR"/>
              </w:rPr>
            </w:pPr>
            <w:r w:rsidRPr="0031782E">
              <w:rPr>
                <w:b/>
                <w:bCs/>
                <w:sz w:val="18"/>
                <w:szCs w:val="18"/>
              </w:rPr>
              <w:t xml:space="preserve">Modulation Order </w:t>
            </w:r>
            <w:r w:rsidRPr="0031782E">
              <w:rPr>
                <w:b/>
                <w:noProof/>
                <w:position w:val="-10"/>
                <w:sz w:val="18"/>
                <w:szCs w:val="18"/>
                <w:lang w:eastAsia="zh-CN"/>
              </w:rPr>
              <w:drawing>
                <wp:inline distT="0" distB="0" distL="0" distR="0">
                  <wp:extent cx="212725" cy="191135"/>
                  <wp:effectExtent l="0" t="0" r="0" b="0"/>
                  <wp:docPr id="7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725" cy="191135"/>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keepNext/>
              <w:jc w:val="center"/>
              <w:rPr>
                <w:b/>
                <w:bCs/>
                <w:sz w:val="18"/>
                <w:szCs w:val="18"/>
                <w:lang w:eastAsia="en-GB"/>
              </w:rPr>
            </w:pPr>
            <w:r w:rsidRPr="0031782E">
              <w:rPr>
                <w:b/>
                <w:bCs/>
                <w:sz w:val="18"/>
                <w:szCs w:val="18"/>
                <w:lang w:eastAsia="en-GB"/>
              </w:rPr>
              <w:t xml:space="preserve">Code rate </w:t>
            </w:r>
            <m:oMath>
              <m:r>
                <w:rPr>
                  <w:rFonts w:ascii="Cambria Math" w:hAnsi="Cambria Math"/>
                  <w:sz w:val="18"/>
                  <w:szCs w:val="18"/>
                </w:rPr>
                <m:t>R</m:t>
              </m:r>
            </m:oMath>
            <w:r w:rsidRPr="0031782E">
              <w:rPr>
                <w:b/>
                <w:bCs/>
                <w:sz w:val="18"/>
                <w:szCs w:val="18"/>
                <w:lang w:eastAsia="en-GB"/>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keepNext/>
              <w:jc w:val="center"/>
              <w:rPr>
                <w:b/>
                <w:bCs/>
                <w:sz w:val="18"/>
                <w:szCs w:val="18"/>
                <w:lang w:eastAsia="en-GB"/>
              </w:rPr>
            </w:pPr>
            <w:r w:rsidRPr="0031782E">
              <w:rPr>
                <w:b/>
                <w:bCs/>
                <w:sz w:val="18"/>
                <w:szCs w:val="18"/>
                <w:lang w:eastAsia="en-GB"/>
              </w:rPr>
              <w:t>Spectral</w:t>
            </w:r>
          </w:p>
          <w:p w:rsidR="0031782E" w:rsidRPr="0031782E" w:rsidRDefault="0031782E" w:rsidP="0031782E">
            <w:pPr>
              <w:keepNext/>
              <w:jc w:val="center"/>
              <w:rPr>
                <w:b/>
                <w:bCs/>
                <w:sz w:val="18"/>
                <w:szCs w:val="18"/>
                <w:lang w:eastAsia="en-GB"/>
              </w:rPr>
            </w:pPr>
            <w:r w:rsidRPr="0031782E">
              <w:rPr>
                <w:b/>
                <w:bCs/>
                <w:sz w:val="18"/>
                <w:szCs w:val="18"/>
                <w:lang w:eastAsia="en-GB"/>
              </w:rPr>
              <w:t>efficiency</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lang w:val="pt-BR"/>
              </w:rPr>
            </w:pPr>
            <w:r w:rsidRPr="0031782E">
              <w:rPr>
                <w:sz w:val="18"/>
                <w:szCs w:val="18"/>
                <w:lang w:val="pt-BR"/>
              </w:rPr>
              <w:t>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pStyle w:val="TAC"/>
              <w:keepNext w:val="0"/>
              <w:keepLines w:val="0"/>
              <w:widowControl w:val="0"/>
              <w:rPr>
                <w:color w:val="000000"/>
                <w:szCs w:val="18"/>
                <w:highlight w:val="yellow"/>
                <w:lang w:eastAsia="zh-CN"/>
              </w:rPr>
            </w:pPr>
            <w:r w:rsidRPr="0031782E">
              <w:rPr>
                <w:rFonts w:hint="eastAsia"/>
                <w:color w:val="000000"/>
                <w:szCs w:val="18"/>
                <w:highlight w:val="yellow"/>
                <w:lang w:eastAsia="zh-CN"/>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pStyle w:val="TAC"/>
              <w:keepNext w:val="0"/>
              <w:keepLines w:val="0"/>
              <w:widowControl w:val="0"/>
              <w:rPr>
                <w:color w:val="000000"/>
                <w:szCs w:val="18"/>
                <w:highlight w:val="yellow"/>
                <w:lang w:eastAsia="zh-CN"/>
              </w:rPr>
            </w:pPr>
            <w:r w:rsidRPr="0031782E">
              <w:rPr>
                <w:rFonts w:hint="eastAsia"/>
                <w:color w:val="000000"/>
                <w:szCs w:val="18"/>
                <w:highlight w:val="yellow"/>
                <w:lang w:eastAsia="zh-CN"/>
              </w:rPr>
              <w:t>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pStyle w:val="TAC"/>
              <w:keepNext w:val="0"/>
              <w:keepLines w:val="0"/>
              <w:widowControl w:val="0"/>
              <w:rPr>
                <w:color w:val="000000"/>
                <w:szCs w:val="18"/>
                <w:highlight w:val="yellow"/>
                <w:lang w:eastAsia="zh-CN"/>
              </w:rPr>
            </w:pPr>
            <w:r w:rsidRPr="0031782E">
              <w:rPr>
                <w:rFonts w:hint="eastAsia"/>
                <w:color w:val="000000"/>
                <w:szCs w:val="18"/>
                <w:highlight w:val="yellow"/>
                <w:lang w:eastAsia="zh-CN"/>
              </w:rPr>
              <w:t>0.1523</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lang w:val="pt-BR"/>
              </w:rPr>
            </w:pPr>
            <w:r w:rsidRPr="0031782E">
              <w:rPr>
                <w:sz w:val="18"/>
                <w:szCs w:val="18"/>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pStyle w:val="TAC"/>
              <w:keepNext w:val="0"/>
              <w:keepLines w:val="0"/>
              <w:widowControl w:val="0"/>
              <w:rPr>
                <w:color w:val="000000"/>
                <w:szCs w:val="18"/>
                <w:highlight w:val="yellow"/>
                <w:lang w:eastAsia="zh-CN"/>
              </w:rPr>
            </w:pPr>
            <w:r w:rsidRPr="0031782E">
              <w:rPr>
                <w:rFonts w:hint="eastAsia"/>
                <w:color w:val="000000"/>
                <w:szCs w:val="18"/>
                <w:highlight w:val="yellow"/>
                <w:lang w:eastAsia="zh-CN"/>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pStyle w:val="TAC"/>
              <w:keepNext w:val="0"/>
              <w:keepLines w:val="0"/>
              <w:widowControl w:val="0"/>
              <w:rPr>
                <w:color w:val="000000"/>
                <w:szCs w:val="18"/>
                <w:highlight w:val="yellow"/>
                <w:lang w:eastAsia="zh-CN"/>
              </w:rPr>
            </w:pPr>
            <w:r w:rsidRPr="0031782E">
              <w:rPr>
                <w:rFonts w:hint="eastAsia"/>
                <w:color w:val="000000"/>
                <w:szCs w:val="18"/>
                <w:highlight w:val="yellow"/>
                <w:lang w:eastAsia="zh-CN"/>
              </w:rPr>
              <w:t>99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pStyle w:val="TAC"/>
              <w:keepNext w:val="0"/>
              <w:keepLines w:val="0"/>
              <w:widowControl w:val="0"/>
              <w:rPr>
                <w:color w:val="000000"/>
                <w:szCs w:val="18"/>
                <w:highlight w:val="yellow"/>
                <w:lang w:eastAsia="zh-CN"/>
              </w:rPr>
            </w:pPr>
            <w:r w:rsidRPr="0031782E">
              <w:rPr>
                <w:rFonts w:hint="eastAsia"/>
                <w:color w:val="000000"/>
                <w:szCs w:val="18"/>
                <w:highlight w:val="yellow"/>
                <w:lang w:eastAsia="zh-CN"/>
              </w:rPr>
              <w:t>0.1934</w:t>
            </w:r>
          </w:p>
        </w:tc>
      </w:tr>
      <w:bookmarkEnd w:id="3"/>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rFonts w:ascii="Calibri" w:hAnsi="Calibri" w:cs="Calibri"/>
                <w:sz w:val="18"/>
                <w:szCs w:val="18"/>
              </w:rPr>
            </w:pPr>
            <w:r w:rsidRPr="0031782E">
              <w:rPr>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0.2344</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bookmarkStart w:id="4" w:name="_Hlk498334616"/>
            <w:r w:rsidRPr="0031782E">
              <w:rPr>
                <w:sz w:val="18"/>
                <w:szCs w:val="18"/>
              </w:rPr>
              <w:t>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157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0.3066</w:t>
            </w:r>
          </w:p>
        </w:tc>
        <w:bookmarkEnd w:id="4"/>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0.3770</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251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0.4902</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0.6016</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379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0.7402</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0.8770</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526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1.0273</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10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1.1758</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11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1.3262</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12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1.4766</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13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1.6953</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14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1.9141</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15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2.1602</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2.4063</w:t>
            </w:r>
          </w:p>
        </w:tc>
      </w:tr>
      <w:tr w:rsidR="0031782E"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1782E" w:rsidRPr="0031782E" w:rsidRDefault="0031782E" w:rsidP="0031782E">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1782E" w:rsidRPr="0031782E" w:rsidRDefault="0031782E" w:rsidP="0031782E">
            <w:pPr>
              <w:jc w:val="center"/>
              <w:rPr>
                <w:sz w:val="18"/>
                <w:szCs w:val="18"/>
                <w:lang w:val="pt-BR"/>
              </w:rPr>
            </w:pPr>
            <w:r w:rsidRPr="0031782E">
              <w:rPr>
                <w:sz w:val="18"/>
                <w:szCs w:val="18"/>
              </w:rPr>
              <w:t>  2.5703</w:t>
            </w: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18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rPr>
              <w:t>  2.7305</w:t>
            </w: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rPr>
              <w:t>  3.0293</w:t>
            </w: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rPr>
              <w:t>  3.3223</w:t>
            </w: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21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rPr>
              <w:t>  3.6094</w:t>
            </w: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rPr>
              <w:t>  3.9023</w:t>
            </w: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23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rPr>
              <w:t>  4.2129</w:t>
            </w: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24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rPr>
              <w:t>  4.5234</w:t>
            </w: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25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lang w:val="pt-BR"/>
              </w:rPr>
              <w:t>822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rPr>
              <w:t>  4.8164</w:t>
            </w: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lang w:val="pt-BR"/>
              </w:rPr>
              <w:t>873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31782E" w:rsidRDefault="00B33DB9" w:rsidP="003B7E1C">
            <w:pPr>
              <w:jc w:val="center"/>
              <w:rPr>
                <w:sz w:val="18"/>
                <w:szCs w:val="18"/>
                <w:lang w:val="pt-BR"/>
              </w:rPr>
            </w:pPr>
            <w:r w:rsidRPr="0031782E">
              <w:rPr>
                <w:sz w:val="18"/>
                <w:szCs w:val="18"/>
              </w:rPr>
              <w:t>  5.1152</w:t>
            </w: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27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B33DB9" w:rsidRDefault="00B33DB9" w:rsidP="003B7E1C">
            <w:pPr>
              <w:jc w:val="center"/>
              <w:rPr>
                <w:sz w:val="18"/>
                <w:szCs w:val="18"/>
              </w:rPr>
            </w:pPr>
            <w:r w:rsidRPr="00B33DB9">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B33DB9" w:rsidRDefault="00B33DB9" w:rsidP="003B7E1C">
            <w:pPr>
              <w:jc w:val="center"/>
              <w:rPr>
                <w:sz w:val="18"/>
                <w:szCs w:val="18"/>
              </w:rPr>
            </w:pPr>
            <w:r w:rsidRPr="00B33DB9">
              <w:rPr>
                <w:sz w:val="18"/>
                <w:szCs w:val="18"/>
              </w:rPr>
              <w:t>910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B33DB9" w:rsidRDefault="00B33DB9" w:rsidP="003B7E1C">
            <w:pPr>
              <w:jc w:val="center"/>
              <w:rPr>
                <w:sz w:val="18"/>
                <w:szCs w:val="18"/>
              </w:rPr>
            </w:pPr>
            <w:r w:rsidRPr="00B33DB9">
              <w:rPr>
                <w:sz w:val="18"/>
                <w:szCs w:val="18"/>
              </w:rPr>
              <w:t>  5.3320</w:t>
            </w: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lastRenderedPageBreak/>
              <w:t>28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B33DB9" w:rsidRDefault="00B33DB9" w:rsidP="003B7E1C">
            <w:pPr>
              <w:jc w:val="center"/>
              <w:rPr>
                <w:sz w:val="18"/>
                <w:szCs w:val="18"/>
              </w:rPr>
            </w:pPr>
            <w:r w:rsidRPr="00B33DB9">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B33DB9" w:rsidRDefault="00B33DB9" w:rsidP="003B7E1C">
            <w:pPr>
              <w:jc w:val="center"/>
              <w:rPr>
                <w:sz w:val="18"/>
                <w:szCs w:val="18"/>
              </w:rPr>
            </w:pPr>
            <w:r w:rsidRPr="00B33DB9">
              <w:rPr>
                <w:sz w:val="18"/>
                <w:szCs w:val="18"/>
              </w:rPr>
              <w:t>948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33DB9" w:rsidRPr="00B33DB9" w:rsidRDefault="00B33DB9" w:rsidP="003B7E1C">
            <w:pPr>
              <w:jc w:val="center"/>
              <w:rPr>
                <w:sz w:val="18"/>
                <w:szCs w:val="18"/>
              </w:rPr>
            </w:pPr>
            <w:r w:rsidRPr="00B33DB9">
              <w:rPr>
                <w:sz w:val="18"/>
                <w:szCs w:val="18"/>
              </w:rPr>
              <w:t>  5.5547</w:t>
            </w: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29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2</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lang w:val="pt-BR"/>
              </w:rPr>
            </w:pPr>
            <w:r w:rsidRPr="0031782E">
              <w:rPr>
                <w:sz w:val="18"/>
                <w:szCs w:val="18"/>
                <w:lang w:val="pt-BR"/>
              </w:rPr>
              <w:t>reserved</w:t>
            </w: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30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4</w:t>
            </w:r>
          </w:p>
        </w:tc>
        <w:tc>
          <w:tcPr>
            <w:tcW w:w="2880" w:type="dxa"/>
            <w:gridSpan w:val="2"/>
            <w:vMerge/>
            <w:tcBorders>
              <w:left w:val="nil"/>
              <w:right w:val="single" w:sz="8" w:space="0" w:color="auto"/>
            </w:tcBorders>
            <w:shd w:val="clear" w:color="auto" w:fill="auto"/>
            <w:vAlign w:val="center"/>
            <w:hideMark/>
          </w:tcPr>
          <w:p w:rsidR="00B33DB9" w:rsidRPr="0031782E" w:rsidRDefault="00B33DB9" w:rsidP="0031782E">
            <w:pPr>
              <w:jc w:val="center"/>
              <w:rPr>
                <w:sz w:val="18"/>
                <w:szCs w:val="18"/>
                <w:lang w:val="pt-BR"/>
              </w:rPr>
            </w:pPr>
          </w:p>
        </w:tc>
      </w:tr>
      <w:tr w:rsidR="00B33DB9" w:rsidRPr="00E97411" w:rsidTr="0031782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31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33DB9" w:rsidRPr="0031782E" w:rsidRDefault="00B33DB9" w:rsidP="0031782E">
            <w:pPr>
              <w:jc w:val="center"/>
              <w:rPr>
                <w:sz w:val="18"/>
                <w:szCs w:val="18"/>
              </w:rPr>
            </w:pPr>
            <w:r w:rsidRPr="0031782E">
              <w:rPr>
                <w:sz w:val="18"/>
                <w:szCs w:val="18"/>
              </w:rPr>
              <w:t>6</w:t>
            </w:r>
          </w:p>
        </w:tc>
        <w:tc>
          <w:tcPr>
            <w:tcW w:w="2880" w:type="dxa"/>
            <w:gridSpan w:val="2"/>
            <w:vMerge/>
            <w:tcBorders>
              <w:left w:val="nil"/>
              <w:bottom w:val="single" w:sz="8" w:space="0" w:color="auto"/>
              <w:right w:val="single" w:sz="8" w:space="0" w:color="auto"/>
            </w:tcBorders>
            <w:shd w:val="clear" w:color="auto" w:fill="auto"/>
            <w:vAlign w:val="center"/>
            <w:hideMark/>
          </w:tcPr>
          <w:p w:rsidR="00B33DB9" w:rsidRPr="0031782E" w:rsidRDefault="00B33DB9" w:rsidP="0031782E">
            <w:pPr>
              <w:jc w:val="center"/>
              <w:rPr>
                <w:sz w:val="18"/>
                <w:szCs w:val="18"/>
                <w:lang w:val="pt-BR"/>
              </w:rPr>
            </w:pPr>
          </w:p>
        </w:tc>
      </w:tr>
    </w:tbl>
    <w:p w:rsidR="0031782E" w:rsidRPr="00E97411" w:rsidRDefault="0031782E" w:rsidP="0031782E">
      <w:pPr>
        <w:rPr>
          <w:sz w:val="13"/>
        </w:rPr>
      </w:pPr>
    </w:p>
    <w:p w:rsidR="005D5876" w:rsidRPr="005607E2" w:rsidRDefault="00133772" w:rsidP="00133772">
      <w:pPr>
        <w:widowControl w:val="0"/>
        <w:spacing w:before="60" w:after="180"/>
        <w:jc w:val="center"/>
        <w:rPr>
          <w:rFonts w:eastAsiaTheme="minorEastAsia"/>
          <w:lang w:val="en-GB" w:eastAsia="zh-CN"/>
        </w:rPr>
      </w:pPr>
      <w:r w:rsidRPr="00FE058C">
        <w:rPr>
          <w:b/>
          <w:color w:val="000000"/>
          <w:lang w:val="en-GB"/>
        </w:rPr>
        <w:t xml:space="preserve">Table </w:t>
      </w:r>
      <w:r>
        <w:rPr>
          <w:rFonts w:eastAsiaTheme="minorEastAsia" w:hint="eastAsia"/>
          <w:b/>
          <w:color w:val="000000"/>
          <w:lang w:val="en-GB" w:eastAsia="zh-CN"/>
        </w:rPr>
        <w:t>5</w:t>
      </w:r>
      <w:r w:rsidRPr="00FE058C">
        <w:rPr>
          <w:b/>
          <w:color w:val="000000"/>
          <w:lang w:val="en-GB"/>
        </w:rPr>
        <w:t xml:space="preserve">: </w:t>
      </w:r>
      <w:r w:rsidRPr="00BC4578">
        <w:rPr>
          <w:b/>
          <w:color w:val="000000"/>
          <w:lang w:val="en-GB"/>
        </w:rPr>
        <w:t xml:space="preserve">Proposed </w:t>
      </w:r>
      <w:r>
        <w:rPr>
          <w:rFonts w:eastAsiaTheme="minorEastAsia" w:hint="eastAsia"/>
          <w:b/>
          <w:color w:val="000000"/>
          <w:lang w:val="en-GB" w:eastAsia="zh-CN"/>
        </w:rPr>
        <w:t>MCS</w:t>
      </w:r>
      <w:r w:rsidRPr="00FE058C">
        <w:rPr>
          <w:b/>
          <w:color w:val="000000"/>
          <w:lang w:val="en-GB"/>
        </w:rPr>
        <w:t xml:space="preserve"> </w:t>
      </w:r>
      <w:r>
        <w:rPr>
          <w:rFonts w:eastAsiaTheme="minorEastAsia" w:hint="eastAsia"/>
          <w:b/>
          <w:color w:val="000000"/>
          <w:lang w:val="en-GB" w:eastAsia="zh-CN"/>
        </w:rPr>
        <w:t>t</w:t>
      </w:r>
      <w:r w:rsidRPr="00FE058C">
        <w:rPr>
          <w:b/>
          <w:color w:val="000000"/>
          <w:lang w:val="en-GB"/>
        </w:rPr>
        <w:t>able</w:t>
      </w:r>
      <w:r w:rsidRPr="00BC4578">
        <w:rPr>
          <w:b/>
          <w:color w:val="000000"/>
          <w:lang w:val="en-GB"/>
        </w:rPr>
        <w:t xml:space="preserve"> for URLLC</w:t>
      </w:r>
      <w:r>
        <w:rPr>
          <w:rFonts w:eastAsiaTheme="minorEastAsia" w:hint="eastAsia"/>
          <w:b/>
          <w:color w:val="000000"/>
          <w:lang w:val="en-GB" w:eastAsia="zh-CN"/>
        </w:rPr>
        <w:t xml:space="preserve"> PUSCH with transform </w:t>
      </w:r>
      <w:proofErr w:type="spellStart"/>
      <w:r>
        <w:rPr>
          <w:rFonts w:eastAsiaTheme="minorEastAsia" w:hint="eastAsia"/>
          <w:b/>
          <w:color w:val="000000"/>
          <w:lang w:val="en-GB" w:eastAsia="zh-CN"/>
        </w:rPr>
        <w:t>precoding</w:t>
      </w:r>
      <w:proofErr w:type="spellEnd"/>
      <w:r w:rsidR="00D94AAA">
        <w:rPr>
          <w:rFonts w:eastAsiaTheme="minorEastAsia" w:hint="eastAsia"/>
          <w:b/>
          <w:color w:val="000000"/>
          <w:lang w:val="en-GB" w:eastAsia="zh-CN"/>
        </w:rPr>
        <w:t xml:space="preserve"> </w:t>
      </w:r>
      <w:r w:rsidR="005D5876">
        <w:rPr>
          <w:rFonts w:eastAsiaTheme="minorEastAsia" w:hint="eastAsia"/>
          <w:b/>
          <w:color w:val="000000"/>
          <w:lang w:val="en-GB" w:eastAsia="zh-CN"/>
        </w:rPr>
        <w:t>(</w:t>
      </w:r>
      <w:r w:rsidR="005D5876" w:rsidRPr="00853475">
        <w:rPr>
          <w:rFonts w:eastAsiaTheme="minorEastAsia" w:hint="eastAsia"/>
          <w:b/>
          <w:lang w:eastAsia="zh-CN"/>
        </w:rPr>
        <w:t xml:space="preserve">BLER target = </w:t>
      </w:r>
      <w:r w:rsidR="005D5876" w:rsidRPr="00853475">
        <w:rPr>
          <w:rFonts w:eastAsiaTheme="minorEastAsia"/>
          <w:b/>
          <w:lang w:eastAsia="zh-CN"/>
        </w:rPr>
        <w:t>10</w:t>
      </w:r>
      <w:r w:rsidR="005D5876" w:rsidRPr="00853475">
        <w:rPr>
          <w:rFonts w:eastAsiaTheme="minorEastAsia"/>
          <w:b/>
          <w:vertAlign w:val="superscript"/>
          <w:lang w:eastAsia="zh-CN"/>
        </w:rPr>
        <w:t>-</w:t>
      </w:r>
      <w:r w:rsidR="005D5876" w:rsidRPr="00853475">
        <w:rPr>
          <w:rFonts w:eastAsiaTheme="minorEastAsia" w:hint="eastAsia"/>
          <w:b/>
          <w:vertAlign w:val="superscript"/>
          <w:lang w:eastAsia="zh-CN"/>
        </w:rPr>
        <w:t>1</w:t>
      </w:r>
      <w:r w:rsidR="005D5876">
        <w:rPr>
          <w:rFonts w:eastAsiaTheme="minorEastAsia" w:hint="eastAsia"/>
          <w:b/>
          <w:color w:val="000000"/>
          <w:lang w:val="en-GB" w:eastAsia="zh-CN"/>
        </w:rPr>
        <w:t>)</w:t>
      </w:r>
    </w:p>
    <w:tbl>
      <w:tblPr>
        <w:tblW w:w="5760" w:type="dxa"/>
        <w:jc w:val="center"/>
        <w:tblCellMar>
          <w:left w:w="0" w:type="dxa"/>
          <w:right w:w="0" w:type="dxa"/>
        </w:tblCellMar>
        <w:tblLook w:val="04A0"/>
      </w:tblPr>
      <w:tblGrid>
        <w:gridCol w:w="1440"/>
        <w:gridCol w:w="1440"/>
        <w:gridCol w:w="1440"/>
        <w:gridCol w:w="1440"/>
      </w:tblGrid>
      <w:tr w:rsidR="001D607E" w:rsidRPr="00E97411" w:rsidTr="003B7E1C">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lang w:val="pt-BR"/>
              </w:rPr>
            </w:pPr>
            <w:r w:rsidRPr="0031782E">
              <w:rPr>
                <w:b/>
                <w:bCs/>
                <w:sz w:val="18"/>
                <w:szCs w:val="18"/>
              </w:rPr>
              <w:t>MCS Index</w:t>
            </w:r>
            <w:r w:rsidRPr="0031782E">
              <w:rPr>
                <w:b/>
                <w:bCs/>
                <w:sz w:val="18"/>
                <w:szCs w:val="18"/>
              </w:rPr>
              <w:br/>
            </w:r>
            <w:r w:rsidRPr="0031782E">
              <w:rPr>
                <w:b/>
                <w:noProof/>
                <w:position w:val="-10"/>
                <w:sz w:val="18"/>
                <w:szCs w:val="18"/>
                <w:lang w:eastAsia="zh-CN"/>
              </w:rPr>
              <w:drawing>
                <wp:inline distT="0" distB="0" distL="0" distR="0">
                  <wp:extent cx="276225" cy="233680"/>
                  <wp:effectExtent l="0" t="0" r="9525"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225" cy="23368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lang w:val="pt-BR"/>
              </w:rPr>
            </w:pPr>
            <w:r w:rsidRPr="0031782E">
              <w:rPr>
                <w:b/>
                <w:bCs/>
                <w:sz w:val="18"/>
                <w:szCs w:val="18"/>
              </w:rPr>
              <w:t xml:space="preserve">Modulation Order </w:t>
            </w:r>
            <w:r w:rsidRPr="0031782E">
              <w:rPr>
                <w:b/>
                <w:noProof/>
                <w:position w:val="-10"/>
                <w:sz w:val="18"/>
                <w:szCs w:val="18"/>
                <w:lang w:eastAsia="zh-CN"/>
              </w:rPr>
              <w:drawing>
                <wp:inline distT="0" distB="0" distL="0" distR="0">
                  <wp:extent cx="212725" cy="191135"/>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725" cy="191135"/>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keepNext/>
              <w:jc w:val="center"/>
              <w:rPr>
                <w:b/>
                <w:bCs/>
                <w:sz w:val="18"/>
                <w:szCs w:val="18"/>
                <w:lang w:eastAsia="en-GB"/>
              </w:rPr>
            </w:pPr>
            <w:r w:rsidRPr="0031782E">
              <w:rPr>
                <w:b/>
                <w:bCs/>
                <w:sz w:val="18"/>
                <w:szCs w:val="18"/>
                <w:lang w:eastAsia="en-GB"/>
              </w:rPr>
              <w:t xml:space="preserve">Code rate </w:t>
            </w:r>
            <m:oMath>
              <m:r>
                <w:rPr>
                  <w:rFonts w:ascii="Cambria Math" w:hAnsi="Cambria Math"/>
                  <w:sz w:val="18"/>
                  <w:szCs w:val="18"/>
                </w:rPr>
                <m:t>R</m:t>
              </m:r>
            </m:oMath>
            <w:r w:rsidRPr="0031782E">
              <w:rPr>
                <w:b/>
                <w:bCs/>
                <w:sz w:val="18"/>
                <w:szCs w:val="18"/>
                <w:lang w:eastAsia="en-GB"/>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keepNext/>
              <w:jc w:val="center"/>
              <w:rPr>
                <w:b/>
                <w:bCs/>
                <w:sz w:val="18"/>
                <w:szCs w:val="18"/>
                <w:lang w:eastAsia="en-GB"/>
              </w:rPr>
            </w:pPr>
            <w:r w:rsidRPr="0031782E">
              <w:rPr>
                <w:b/>
                <w:bCs/>
                <w:sz w:val="18"/>
                <w:szCs w:val="18"/>
                <w:lang w:eastAsia="en-GB"/>
              </w:rPr>
              <w:t>Spectral</w:t>
            </w:r>
          </w:p>
          <w:p w:rsidR="001D607E" w:rsidRPr="0031782E" w:rsidRDefault="001D607E" w:rsidP="003B7E1C">
            <w:pPr>
              <w:keepNext/>
              <w:jc w:val="center"/>
              <w:rPr>
                <w:b/>
                <w:bCs/>
                <w:sz w:val="18"/>
                <w:szCs w:val="18"/>
                <w:lang w:eastAsia="en-GB"/>
              </w:rPr>
            </w:pPr>
            <w:r w:rsidRPr="0031782E">
              <w:rPr>
                <w:b/>
                <w:bCs/>
                <w:sz w:val="18"/>
                <w:szCs w:val="18"/>
                <w:lang w:eastAsia="en-GB"/>
              </w:rPr>
              <w:t>efficiency</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lang w:val="pt-BR"/>
              </w:rPr>
            </w:pPr>
            <w:r w:rsidRPr="0031782E">
              <w:rPr>
                <w:sz w:val="18"/>
                <w:szCs w:val="18"/>
                <w:lang w:val="pt-BR"/>
              </w:rPr>
              <w:t>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0A71E3" w:rsidP="003B7E1C">
            <w:pPr>
              <w:pStyle w:val="TAC"/>
              <w:keepNext w:val="0"/>
              <w:keepLines w:val="0"/>
              <w:widowControl w:val="0"/>
              <w:rPr>
                <w:color w:val="000000"/>
                <w:szCs w:val="18"/>
                <w:highlight w:val="yellow"/>
                <w:lang w:eastAsia="zh-CN"/>
              </w:rPr>
            </w:pPr>
            <w:r>
              <w:rPr>
                <w:rFonts w:hint="eastAsia"/>
                <w:color w:val="000000"/>
                <w:szCs w:val="18"/>
                <w:highlight w:val="yellow"/>
                <w:lang w:eastAsia="zh-CN"/>
              </w:rPr>
              <w:t>q</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pStyle w:val="TAC"/>
              <w:keepNext w:val="0"/>
              <w:keepLines w:val="0"/>
              <w:widowControl w:val="0"/>
              <w:rPr>
                <w:color w:val="000000"/>
                <w:szCs w:val="18"/>
                <w:highlight w:val="yellow"/>
                <w:lang w:eastAsia="zh-CN"/>
              </w:rPr>
            </w:pPr>
            <w:r>
              <w:rPr>
                <w:rFonts w:hint="eastAsia"/>
                <w:color w:val="000000"/>
                <w:szCs w:val="18"/>
                <w:highlight w:val="yellow"/>
                <w:lang w:eastAsia="zh-CN"/>
              </w:rPr>
              <w:t>156</w:t>
            </w:r>
            <w:r w:rsidR="000A71E3">
              <w:rPr>
                <w:rFonts w:hint="eastAsia"/>
                <w:color w:val="000000"/>
                <w:szCs w:val="18"/>
                <w:highlight w:val="yellow"/>
                <w:lang w:eastAsia="zh-CN"/>
              </w:rPr>
              <w:t>/q</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pStyle w:val="TAC"/>
              <w:keepNext w:val="0"/>
              <w:keepLines w:val="0"/>
              <w:widowControl w:val="0"/>
              <w:rPr>
                <w:color w:val="000000"/>
                <w:szCs w:val="18"/>
                <w:highlight w:val="yellow"/>
                <w:lang w:eastAsia="zh-CN"/>
              </w:rPr>
            </w:pPr>
            <w:r w:rsidRPr="0031782E">
              <w:rPr>
                <w:rFonts w:hint="eastAsia"/>
                <w:color w:val="000000"/>
                <w:szCs w:val="18"/>
                <w:highlight w:val="yellow"/>
                <w:lang w:eastAsia="zh-CN"/>
              </w:rPr>
              <w:t>0.1523</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lang w:val="pt-BR"/>
              </w:rPr>
            </w:pPr>
            <w:r w:rsidRPr="0031782E">
              <w:rPr>
                <w:sz w:val="18"/>
                <w:szCs w:val="18"/>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0A71E3" w:rsidP="003B7E1C">
            <w:pPr>
              <w:pStyle w:val="TAC"/>
              <w:keepNext w:val="0"/>
              <w:keepLines w:val="0"/>
              <w:widowControl w:val="0"/>
              <w:rPr>
                <w:color w:val="000000"/>
                <w:szCs w:val="18"/>
                <w:highlight w:val="yellow"/>
                <w:lang w:eastAsia="zh-CN"/>
              </w:rPr>
            </w:pPr>
            <w:r>
              <w:rPr>
                <w:rFonts w:hint="eastAsia"/>
                <w:color w:val="000000"/>
                <w:szCs w:val="18"/>
                <w:highlight w:val="yellow"/>
                <w:lang w:eastAsia="zh-CN"/>
              </w:rPr>
              <w:t>q</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pStyle w:val="TAC"/>
              <w:keepNext w:val="0"/>
              <w:keepLines w:val="0"/>
              <w:widowControl w:val="0"/>
              <w:rPr>
                <w:color w:val="000000"/>
                <w:szCs w:val="18"/>
                <w:highlight w:val="yellow"/>
                <w:lang w:eastAsia="zh-CN"/>
              </w:rPr>
            </w:pPr>
            <w:r>
              <w:rPr>
                <w:rFonts w:hint="eastAsia"/>
                <w:color w:val="000000"/>
                <w:szCs w:val="18"/>
                <w:highlight w:val="yellow"/>
                <w:lang w:eastAsia="zh-CN"/>
              </w:rPr>
              <w:t>198</w:t>
            </w:r>
            <w:r w:rsidR="000A71E3">
              <w:rPr>
                <w:rFonts w:hint="eastAsia"/>
                <w:color w:val="000000"/>
                <w:szCs w:val="18"/>
                <w:highlight w:val="yellow"/>
                <w:lang w:eastAsia="zh-CN"/>
              </w:rPr>
              <w:t>/q</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pStyle w:val="TAC"/>
              <w:keepNext w:val="0"/>
              <w:keepLines w:val="0"/>
              <w:widowControl w:val="0"/>
              <w:rPr>
                <w:color w:val="000000"/>
                <w:szCs w:val="18"/>
                <w:highlight w:val="yellow"/>
                <w:lang w:eastAsia="zh-CN"/>
              </w:rPr>
            </w:pPr>
            <w:r w:rsidRPr="0031782E">
              <w:rPr>
                <w:rFonts w:hint="eastAsia"/>
                <w:color w:val="000000"/>
                <w:szCs w:val="18"/>
                <w:highlight w:val="yellow"/>
                <w:lang w:eastAsia="zh-CN"/>
              </w:rPr>
              <w:t>0.1934</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rFonts w:ascii="Calibri" w:hAnsi="Calibri" w:cs="Calibri"/>
                <w:sz w:val="18"/>
                <w:szCs w:val="18"/>
              </w:rPr>
            </w:pPr>
            <w:r w:rsidRPr="0031782E">
              <w:rPr>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0.2344</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157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0.3066</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0.3770</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251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0.4902</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0.6016</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379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0.7402</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0.8770</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526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1.0273</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10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1.1758</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11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1.3262</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12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1.4766</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13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1.6953</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14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1.9141</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15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2.1602</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2.4063</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2.5703</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18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2.7305</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3.0293</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3.3223</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3.6094</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3.9023</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4.2129</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4.5234</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822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4.8164</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lang w:val="pt-BR"/>
              </w:rPr>
              <w:t>873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31782E" w:rsidRDefault="001D607E" w:rsidP="003B7E1C">
            <w:pPr>
              <w:jc w:val="center"/>
              <w:rPr>
                <w:sz w:val="18"/>
                <w:szCs w:val="18"/>
                <w:lang w:val="pt-BR"/>
              </w:rPr>
            </w:pPr>
            <w:r w:rsidRPr="0031782E">
              <w:rPr>
                <w:sz w:val="18"/>
                <w:szCs w:val="18"/>
              </w:rPr>
              <w:t>  5.1152</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B33DB9" w:rsidRDefault="001D607E" w:rsidP="003B7E1C">
            <w:pPr>
              <w:jc w:val="center"/>
              <w:rPr>
                <w:sz w:val="18"/>
                <w:szCs w:val="18"/>
              </w:rPr>
            </w:pPr>
            <w:r w:rsidRPr="00B33DB9">
              <w:rPr>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B33DB9" w:rsidRDefault="001D607E" w:rsidP="003B7E1C">
            <w:pPr>
              <w:jc w:val="center"/>
              <w:rPr>
                <w:sz w:val="18"/>
                <w:szCs w:val="18"/>
              </w:rPr>
            </w:pPr>
            <w:r w:rsidRPr="00B33DB9">
              <w:rPr>
                <w:sz w:val="18"/>
                <w:szCs w:val="18"/>
              </w:rPr>
              <w:t>910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D607E" w:rsidRPr="00B33DB9" w:rsidRDefault="001D607E" w:rsidP="003B7E1C">
            <w:pPr>
              <w:jc w:val="center"/>
              <w:rPr>
                <w:sz w:val="18"/>
                <w:szCs w:val="18"/>
              </w:rPr>
            </w:pPr>
            <w:r w:rsidRPr="00B33DB9">
              <w:rPr>
                <w:sz w:val="18"/>
                <w:szCs w:val="18"/>
              </w:rPr>
              <w:t>  5.3320</w:t>
            </w:r>
          </w:p>
        </w:tc>
      </w:tr>
      <w:tr w:rsidR="001D607E" w:rsidRPr="00E97411" w:rsidTr="001D607E">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1D607E" w:rsidRDefault="001D607E" w:rsidP="003B7E1C">
            <w:pPr>
              <w:jc w:val="center"/>
              <w:rPr>
                <w:rFonts w:eastAsiaTheme="minorEastAsia"/>
                <w:sz w:val="18"/>
                <w:szCs w:val="18"/>
                <w:lang w:eastAsia="zh-CN"/>
              </w:rPr>
            </w:pPr>
            <w:r>
              <w:rPr>
                <w:rFonts w:eastAsiaTheme="minorEastAsia" w:hint="eastAsia"/>
                <w:sz w:val="18"/>
                <w:szCs w:val="18"/>
                <w:lang w:eastAsia="zh-CN"/>
              </w:rPr>
              <w:t>1</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rsidR="001D607E" w:rsidRPr="00B33DB9" w:rsidRDefault="001D607E" w:rsidP="001D607E">
            <w:pPr>
              <w:jc w:val="center"/>
              <w:rPr>
                <w:sz w:val="18"/>
                <w:szCs w:val="18"/>
              </w:rPr>
            </w:pPr>
            <w:r w:rsidRPr="0031782E">
              <w:rPr>
                <w:sz w:val="18"/>
                <w:szCs w:val="18"/>
                <w:lang w:val="pt-BR"/>
              </w:rPr>
              <w:t>reserved</w:t>
            </w: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2</w:t>
            </w:r>
          </w:p>
        </w:tc>
        <w:tc>
          <w:tcPr>
            <w:tcW w:w="2880" w:type="dxa"/>
            <w:gridSpan w:val="2"/>
            <w:vMerge/>
            <w:tcBorders>
              <w:left w:val="nil"/>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lang w:val="pt-BR"/>
              </w:rPr>
            </w:pP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30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4</w:t>
            </w:r>
          </w:p>
        </w:tc>
        <w:tc>
          <w:tcPr>
            <w:tcW w:w="2880" w:type="dxa"/>
            <w:gridSpan w:val="2"/>
            <w:vMerge/>
            <w:tcBorders>
              <w:left w:val="nil"/>
              <w:right w:val="single" w:sz="8" w:space="0" w:color="auto"/>
            </w:tcBorders>
            <w:shd w:val="clear" w:color="auto" w:fill="auto"/>
            <w:vAlign w:val="center"/>
            <w:hideMark/>
          </w:tcPr>
          <w:p w:rsidR="001D607E" w:rsidRPr="0031782E" w:rsidRDefault="001D607E" w:rsidP="003B7E1C">
            <w:pPr>
              <w:jc w:val="center"/>
              <w:rPr>
                <w:sz w:val="18"/>
                <w:szCs w:val="18"/>
                <w:lang w:val="pt-BR"/>
              </w:rPr>
            </w:pPr>
          </w:p>
        </w:tc>
      </w:tr>
      <w:tr w:rsidR="001D607E" w:rsidRPr="00E97411" w:rsidTr="003B7E1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31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D607E" w:rsidRPr="0031782E" w:rsidRDefault="001D607E" w:rsidP="003B7E1C">
            <w:pPr>
              <w:jc w:val="center"/>
              <w:rPr>
                <w:sz w:val="18"/>
                <w:szCs w:val="18"/>
              </w:rPr>
            </w:pPr>
            <w:r w:rsidRPr="0031782E">
              <w:rPr>
                <w:sz w:val="18"/>
                <w:szCs w:val="18"/>
              </w:rPr>
              <w:t>6</w:t>
            </w:r>
          </w:p>
        </w:tc>
        <w:tc>
          <w:tcPr>
            <w:tcW w:w="2880" w:type="dxa"/>
            <w:gridSpan w:val="2"/>
            <w:vMerge/>
            <w:tcBorders>
              <w:left w:val="nil"/>
              <w:bottom w:val="single" w:sz="8" w:space="0" w:color="auto"/>
              <w:right w:val="single" w:sz="8" w:space="0" w:color="auto"/>
            </w:tcBorders>
            <w:shd w:val="clear" w:color="auto" w:fill="auto"/>
            <w:vAlign w:val="center"/>
            <w:hideMark/>
          </w:tcPr>
          <w:p w:rsidR="001D607E" w:rsidRPr="0031782E" w:rsidRDefault="001D607E" w:rsidP="003B7E1C">
            <w:pPr>
              <w:jc w:val="center"/>
              <w:rPr>
                <w:sz w:val="18"/>
                <w:szCs w:val="18"/>
                <w:lang w:val="pt-BR"/>
              </w:rPr>
            </w:pPr>
          </w:p>
        </w:tc>
      </w:tr>
    </w:tbl>
    <w:p w:rsidR="001D607E" w:rsidRPr="00E97411" w:rsidRDefault="001D607E" w:rsidP="001D607E">
      <w:pPr>
        <w:rPr>
          <w:sz w:val="13"/>
        </w:rPr>
      </w:pPr>
    </w:p>
    <w:p w:rsidR="00D33CFB" w:rsidRDefault="00D33CFB" w:rsidP="00D92881">
      <w:pPr>
        <w:spacing w:before="120" w:afterLines="50"/>
        <w:jc w:val="both"/>
        <w:rPr>
          <w:rFonts w:eastAsia="宋体"/>
          <w:lang w:eastAsia="zh-CN"/>
        </w:rPr>
      </w:pPr>
    </w:p>
    <w:p w:rsidR="00853475" w:rsidRDefault="00853475" w:rsidP="00853475">
      <w:pPr>
        <w:pStyle w:val="2"/>
        <w:rPr>
          <w:lang w:val="en-GB"/>
        </w:rPr>
      </w:pPr>
      <w:r>
        <w:rPr>
          <w:rFonts w:eastAsiaTheme="minorEastAsia" w:hint="eastAsia"/>
          <w:lang w:val="en-GB"/>
        </w:rPr>
        <w:t>MCS table indication</w:t>
      </w:r>
    </w:p>
    <w:p w:rsidR="00BC4578" w:rsidRDefault="003B7E1C" w:rsidP="00D92881">
      <w:pPr>
        <w:spacing w:before="120" w:afterLines="50"/>
        <w:jc w:val="both"/>
        <w:rPr>
          <w:rFonts w:eastAsia="宋体"/>
          <w:lang w:eastAsia="zh-CN"/>
        </w:rPr>
      </w:pPr>
      <w:r>
        <w:rPr>
          <w:rFonts w:eastAsia="宋体" w:hint="eastAsia"/>
          <w:lang w:eastAsia="zh-CN"/>
        </w:rPr>
        <w:t xml:space="preserve">For </w:t>
      </w:r>
      <w:proofErr w:type="spellStart"/>
      <w:r>
        <w:rPr>
          <w:rFonts w:eastAsia="宋体" w:hint="eastAsia"/>
          <w:lang w:eastAsia="zh-CN"/>
        </w:rPr>
        <w:t>eMBB</w:t>
      </w:r>
      <w:proofErr w:type="spellEnd"/>
      <w:r>
        <w:rPr>
          <w:rFonts w:eastAsia="宋体" w:hint="eastAsia"/>
          <w:lang w:eastAsia="zh-CN"/>
        </w:rPr>
        <w:t xml:space="preserve">, </w:t>
      </w:r>
      <w:r w:rsidR="00A41107">
        <w:rPr>
          <w:rFonts w:eastAsia="宋体" w:hint="eastAsia"/>
          <w:lang w:eastAsia="zh-CN"/>
        </w:rPr>
        <w:t>t</w:t>
      </w:r>
      <w:r w:rsidR="00D94ECE">
        <w:rPr>
          <w:rFonts w:eastAsia="宋体" w:hint="eastAsia"/>
          <w:lang w:eastAsia="zh-CN"/>
        </w:rPr>
        <w:t>he MCS table applied</w:t>
      </w:r>
      <w:r w:rsidR="00B05DBF">
        <w:rPr>
          <w:rFonts w:eastAsia="宋体" w:hint="eastAsia"/>
          <w:lang w:eastAsia="zh-CN"/>
        </w:rPr>
        <w:t xml:space="preserve"> to the UE</w:t>
      </w:r>
      <w:r w:rsidR="00D94ECE">
        <w:rPr>
          <w:rFonts w:eastAsia="宋体" w:hint="eastAsia"/>
          <w:lang w:eastAsia="zh-CN"/>
        </w:rPr>
        <w:t xml:space="preserve"> is </w:t>
      </w:r>
      <w:r w:rsidR="00B05DBF">
        <w:rPr>
          <w:rFonts w:eastAsia="宋体" w:hint="eastAsia"/>
          <w:lang w:eastAsia="zh-CN"/>
        </w:rPr>
        <w:t xml:space="preserve">semi-statically configured </w:t>
      </w:r>
      <w:r>
        <w:rPr>
          <w:rFonts w:eastAsia="宋体" w:hint="eastAsia"/>
          <w:lang w:eastAsia="zh-CN"/>
        </w:rPr>
        <w:t xml:space="preserve">by </w:t>
      </w:r>
      <w:r w:rsidR="00B05DBF">
        <w:rPr>
          <w:rFonts w:eastAsia="宋体" w:hint="eastAsia"/>
          <w:lang w:eastAsia="zh-CN"/>
        </w:rPr>
        <w:t>higher layer signaling for UL and DL separately</w:t>
      </w:r>
      <w:r>
        <w:rPr>
          <w:rFonts w:eastAsia="宋体" w:hint="eastAsia"/>
          <w:lang w:eastAsia="zh-CN"/>
        </w:rPr>
        <w:t>.</w:t>
      </w:r>
      <w:r w:rsidR="00B05DBF">
        <w:rPr>
          <w:rFonts w:eastAsia="宋体" w:hint="eastAsia"/>
          <w:lang w:eastAsia="zh-CN"/>
        </w:rPr>
        <w:t xml:space="preserve"> New MCS table is introduced for URLLC. It is proposed that the MCS table is still configured by higher layer signaling. </w:t>
      </w:r>
    </w:p>
    <w:p w:rsidR="00A41107" w:rsidRPr="003934B0" w:rsidRDefault="00A41107" w:rsidP="00A41107">
      <w:pPr>
        <w:pStyle w:val="a0"/>
        <w:rPr>
          <w:rFonts w:eastAsia="宋体"/>
          <w:b/>
          <w:i/>
          <w:lang w:val="en-GB" w:eastAsia="zh-CN"/>
        </w:rPr>
      </w:pPr>
      <w:r w:rsidRPr="00F74D6F">
        <w:rPr>
          <w:rFonts w:eastAsia="宋体"/>
          <w:b/>
          <w:i/>
          <w:lang w:val="en-GB" w:eastAsia="zh-CN"/>
        </w:rPr>
        <w:t xml:space="preserve">Proposal </w:t>
      </w:r>
      <w:r>
        <w:rPr>
          <w:rFonts w:eastAsia="宋体" w:hint="eastAsia"/>
          <w:b/>
          <w:i/>
          <w:lang w:val="en-GB" w:eastAsia="zh-CN"/>
        </w:rPr>
        <w:t>5</w:t>
      </w:r>
      <w:r w:rsidRPr="00F74D6F">
        <w:rPr>
          <w:rFonts w:eastAsia="宋体"/>
          <w:b/>
          <w:i/>
          <w:lang w:val="en-GB" w:eastAsia="zh-CN"/>
        </w:rPr>
        <w:t xml:space="preserve">: </w:t>
      </w:r>
      <w:r w:rsidRPr="00920C75">
        <w:rPr>
          <w:rFonts w:eastAsia="宋体" w:hint="eastAsia"/>
          <w:b/>
          <w:i/>
          <w:lang w:val="en-GB" w:eastAsia="zh-CN"/>
        </w:rPr>
        <w:t>MCS table</w:t>
      </w:r>
      <w:r>
        <w:rPr>
          <w:rFonts w:eastAsia="宋体" w:hint="eastAsia"/>
          <w:b/>
          <w:i/>
          <w:lang w:val="en-GB" w:eastAsia="zh-CN"/>
        </w:rPr>
        <w:t xml:space="preserve"> for URLLC </w:t>
      </w:r>
      <w:r w:rsidR="00B914C2">
        <w:rPr>
          <w:rFonts w:eastAsia="宋体" w:hint="eastAsia"/>
          <w:b/>
          <w:i/>
          <w:lang w:val="en-GB" w:eastAsia="zh-CN"/>
        </w:rPr>
        <w:t>is</w:t>
      </w:r>
      <w:r w:rsidRPr="00920C75">
        <w:rPr>
          <w:rFonts w:eastAsia="宋体" w:hint="eastAsia"/>
          <w:b/>
          <w:i/>
          <w:lang w:val="en-GB" w:eastAsia="zh-CN"/>
        </w:rPr>
        <w:t xml:space="preserve"> configured by higher layer </w:t>
      </w:r>
      <w:r w:rsidR="00B914C2">
        <w:rPr>
          <w:rFonts w:eastAsia="宋体"/>
          <w:b/>
          <w:i/>
          <w:lang w:val="en-GB" w:eastAsia="zh-CN"/>
        </w:rPr>
        <w:t>signalling</w:t>
      </w:r>
      <w:r w:rsidR="00B914C2">
        <w:rPr>
          <w:rFonts w:eastAsia="宋体" w:hint="eastAsia"/>
          <w:b/>
          <w:i/>
          <w:lang w:val="en-GB" w:eastAsia="zh-CN"/>
        </w:rPr>
        <w:t xml:space="preserve"> for UL and DL respectively</w:t>
      </w:r>
      <w:r w:rsidRPr="00F74D6F">
        <w:rPr>
          <w:rFonts w:eastAsia="宋体"/>
          <w:b/>
          <w:i/>
          <w:lang w:val="en-GB" w:eastAsia="zh-CN"/>
        </w:rPr>
        <w:t>.</w:t>
      </w:r>
    </w:p>
    <w:p w:rsidR="00E63DEE" w:rsidRDefault="00A41107" w:rsidP="00D92881">
      <w:pPr>
        <w:spacing w:before="120" w:afterLines="50"/>
        <w:jc w:val="both"/>
        <w:rPr>
          <w:rFonts w:eastAsia="宋体"/>
          <w:lang w:eastAsia="zh-CN"/>
        </w:rPr>
      </w:pPr>
      <w:r>
        <w:rPr>
          <w:rFonts w:eastAsia="宋体" w:hint="eastAsia"/>
          <w:lang w:eastAsia="zh-CN"/>
        </w:rPr>
        <w:t xml:space="preserve">For </w:t>
      </w:r>
      <w:proofErr w:type="spellStart"/>
      <w:r>
        <w:rPr>
          <w:rFonts w:eastAsia="宋体" w:hint="eastAsia"/>
          <w:lang w:eastAsia="zh-CN"/>
        </w:rPr>
        <w:t>eMBB</w:t>
      </w:r>
      <w:proofErr w:type="spellEnd"/>
      <w:r>
        <w:rPr>
          <w:rFonts w:eastAsia="宋体" w:hint="eastAsia"/>
          <w:lang w:eastAsia="zh-CN"/>
        </w:rPr>
        <w:t xml:space="preserve">, there are two MCS tables, i.e. 64QAM MCS table and 256QAM MCS table. </w:t>
      </w:r>
      <w:r w:rsidR="003B7E1C">
        <w:rPr>
          <w:rFonts w:eastAsia="宋体" w:hint="eastAsia"/>
          <w:lang w:eastAsia="zh-CN"/>
        </w:rPr>
        <w:t xml:space="preserve">For URLLC, </w:t>
      </w:r>
      <w:r w:rsidR="00B914C2">
        <w:rPr>
          <w:rFonts w:eastAsia="宋体" w:hint="eastAsia"/>
          <w:lang w:eastAsia="zh-CN"/>
        </w:rPr>
        <w:t xml:space="preserve">according to the proposals above, </w:t>
      </w:r>
      <w:r w:rsidR="003B7E1C">
        <w:rPr>
          <w:rFonts w:eastAsia="宋体" w:hint="eastAsia"/>
          <w:lang w:eastAsia="zh-CN"/>
        </w:rPr>
        <w:t xml:space="preserve">there </w:t>
      </w:r>
      <w:r w:rsidR="00B914C2">
        <w:rPr>
          <w:rFonts w:eastAsia="宋体" w:hint="eastAsia"/>
          <w:lang w:eastAsia="zh-CN"/>
        </w:rPr>
        <w:t>are also</w:t>
      </w:r>
      <w:r w:rsidR="003B7E1C">
        <w:rPr>
          <w:rFonts w:eastAsia="宋体" w:hint="eastAsia"/>
          <w:lang w:eastAsia="zh-CN"/>
        </w:rPr>
        <w:t xml:space="preserve"> two MCS tables</w:t>
      </w:r>
      <w:r w:rsidR="00FD134C">
        <w:rPr>
          <w:rFonts w:eastAsia="宋体" w:hint="eastAsia"/>
          <w:lang w:eastAsia="zh-CN"/>
        </w:rPr>
        <w:t xml:space="preserve"> corresponding to </w:t>
      </w:r>
      <w:r w:rsidR="00F87CEA">
        <w:rPr>
          <w:rFonts w:eastAsia="宋体" w:hint="eastAsia"/>
          <w:lang w:eastAsia="zh-CN"/>
        </w:rPr>
        <w:t>BLER target 10</w:t>
      </w:r>
      <w:r w:rsidR="00DF1F47" w:rsidRPr="00DF1F47">
        <w:rPr>
          <w:rFonts w:eastAsia="宋体"/>
          <w:vertAlign w:val="superscript"/>
          <w:lang w:eastAsia="zh-CN"/>
        </w:rPr>
        <w:t>-5</w:t>
      </w:r>
      <w:r w:rsidR="00F87CEA">
        <w:rPr>
          <w:rFonts w:eastAsia="宋体" w:hint="eastAsia"/>
          <w:lang w:eastAsia="zh-CN"/>
        </w:rPr>
        <w:t xml:space="preserve"> and BLER target 10</w:t>
      </w:r>
      <w:r w:rsidR="00DF1F47" w:rsidRPr="00DF1F47">
        <w:rPr>
          <w:rFonts w:eastAsia="宋体"/>
          <w:vertAlign w:val="superscript"/>
          <w:lang w:eastAsia="zh-CN"/>
        </w:rPr>
        <w:t>-1</w:t>
      </w:r>
      <w:r w:rsidR="00B914C2">
        <w:rPr>
          <w:rFonts w:eastAsia="宋体" w:hint="eastAsia"/>
          <w:lang w:eastAsia="zh-CN"/>
        </w:rPr>
        <w:t xml:space="preserve"> respectively and the MCS table corresponding to BLER target 10</w:t>
      </w:r>
      <w:r w:rsidR="00DF1F47" w:rsidRPr="00DF1F47">
        <w:rPr>
          <w:rFonts w:eastAsia="宋体"/>
          <w:vertAlign w:val="superscript"/>
          <w:lang w:eastAsia="zh-CN"/>
        </w:rPr>
        <w:t>-1</w:t>
      </w:r>
      <w:r w:rsidR="00B914C2">
        <w:rPr>
          <w:rFonts w:eastAsia="宋体" w:hint="eastAsia"/>
          <w:lang w:eastAsia="zh-CN"/>
        </w:rPr>
        <w:t xml:space="preserve"> is different from </w:t>
      </w:r>
      <w:proofErr w:type="spellStart"/>
      <w:r w:rsidR="00B914C2">
        <w:rPr>
          <w:rFonts w:eastAsia="宋体" w:hint="eastAsia"/>
          <w:lang w:eastAsia="zh-CN"/>
        </w:rPr>
        <w:t>eMBB</w:t>
      </w:r>
      <w:proofErr w:type="spellEnd"/>
      <w:r w:rsidR="00B914C2">
        <w:rPr>
          <w:rFonts w:eastAsia="宋体" w:hint="eastAsia"/>
          <w:lang w:eastAsia="zh-CN"/>
        </w:rPr>
        <w:t xml:space="preserve"> 64QAM MCS table</w:t>
      </w:r>
      <w:r w:rsidR="00F87CEA">
        <w:rPr>
          <w:rFonts w:eastAsia="宋体" w:hint="eastAsia"/>
          <w:lang w:eastAsia="zh-CN"/>
        </w:rPr>
        <w:t>.</w:t>
      </w:r>
      <w:r>
        <w:rPr>
          <w:rFonts w:eastAsia="宋体" w:hint="eastAsia"/>
          <w:lang w:eastAsia="zh-CN"/>
        </w:rPr>
        <w:t xml:space="preserve"> </w:t>
      </w:r>
      <w:r w:rsidR="00B914C2">
        <w:rPr>
          <w:rFonts w:eastAsia="宋体" w:hint="eastAsia"/>
          <w:lang w:eastAsia="zh-CN"/>
        </w:rPr>
        <w:t>It is proposed that o</w:t>
      </w:r>
      <w:r w:rsidR="00E63DEE">
        <w:rPr>
          <w:rFonts w:eastAsia="宋体" w:hint="eastAsia"/>
          <w:lang w:eastAsia="zh-CN"/>
        </w:rPr>
        <w:t>nly one of the above four MCS tables could be configured to a UE</w:t>
      </w:r>
      <w:r>
        <w:rPr>
          <w:rFonts w:eastAsia="宋体" w:hint="eastAsia"/>
          <w:lang w:eastAsia="zh-CN"/>
        </w:rPr>
        <w:t xml:space="preserve"> for UL and DL </w:t>
      </w:r>
      <w:r w:rsidR="003F7D82">
        <w:rPr>
          <w:rFonts w:eastAsia="宋体" w:hint="eastAsia"/>
          <w:lang w:eastAsia="zh-CN"/>
        </w:rPr>
        <w:t>respectively</w:t>
      </w:r>
      <w:r w:rsidR="00E63DEE">
        <w:rPr>
          <w:rFonts w:eastAsia="宋体" w:hint="eastAsia"/>
          <w:lang w:eastAsia="zh-CN"/>
        </w:rPr>
        <w:t xml:space="preserve">. </w:t>
      </w:r>
    </w:p>
    <w:p w:rsidR="00920C75" w:rsidRPr="003934B0" w:rsidRDefault="00920C75" w:rsidP="00920C75">
      <w:pPr>
        <w:pStyle w:val="a0"/>
        <w:rPr>
          <w:rFonts w:eastAsia="宋体"/>
          <w:b/>
          <w:i/>
          <w:lang w:val="en-GB" w:eastAsia="zh-CN"/>
        </w:rPr>
      </w:pPr>
      <w:r w:rsidRPr="00F74D6F">
        <w:rPr>
          <w:rFonts w:eastAsia="宋体"/>
          <w:b/>
          <w:i/>
          <w:lang w:val="en-GB" w:eastAsia="zh-CN"/>
        </w:rPr>
        <w:t xml:space="preserve">Proposal </w:t>
      </w:r>
      <w:r w:rsidR="00A41107">
        <w:rPr>
          <w:rFonts w:eastAsia="宋体" w:hint="eastAsia"/>
          <w:b/>
          <w:i/>
          <w:lang w:val="en-GB" w:eastAsia="zh-CN"/>
        </w:rPr>
        <w:t>6</w:t>
      </w:r>
      <w:r w:rsidRPr="00F74D6F">
        <w:rPr>
          <w:rFonts w:eastAsia="宋体"/>
          <w:b/>
          <w:i/>
          <w:lang w:val="en-GB" w:eastAsia="zh-CN"/>
        </w:rPr>
        <w:t xml:space="preserve">: </w:t>
      </w:r>
      <w:r w:rsidRPr="00920C75">
        <w:rPr>
          <w:rFonts w:eastAsia="宋体" w:hint="eastAsia"/>
          <w:b/>
          <w:i/>
          <w:lang w:val="en-GB" w:eastAsia="zh-CN"/>
        </w:rPr>
        <w:t xml:space="preserve">Only one MCS table could be configured to a UE </w:t>
      </w:r>
      <w:r w:rsidR="00A41107">
        <w:rPr>
          <w:rFonts w:eastAsia="宋体" w:hint="eastAsia"/>
          <w:b/>
          <w:i/>
          <w:lang w:val="en-GB" w:eastAsia="zh-CN"/>
        </w:rPr>
        <w:t>for UL and DL resp</w:t>
      </w:r>
      <w:r w:rsidR="003F7D82">
        <w:rPr>
          <w:rFonts w:eastAsia="宋体" w:hint="eastAsia"/>
          <w:b/>
          <w:i/>
          <w:lang w:val="en-GB" w:eastAsia="zh-CN"/>
        </w:rPr>
        <w:t>ectively</w:t>
      </w:r>
      <w:r w:rsidRPr="00F74D6F">
        <w:rPr>
          <w:rFonts w:eastAsia="宋体"/>
          <w:b/>
          <w:i/>
          <w:lang w:val="en-GB" w:eastAsia="zh-CN"/>
        </w:rPr>
        <w:t>.</w:t>
      </w:r>
    </w:p>
    <w:p w:rsidR="003A63A9" w:rsidRDefault="003A63A9" w:rsidP="00D92881">
      <w:pPr>
        <w:spacing w:before="120" w:afterLines="50"/>
        <w:jc w:val="both"/>
        <w:rPr>
          <w:rFonts w:eastAsia="宋体" w:hint="eastAsia"/>
          <w:lang w:eastAsia="zh-CN"/>
        </w:rPr>
      </w:pPr>
      <w:r>
        <w:rPr>
          <w:rFonts w:eastAsia="宋体" w:hint="eastAsia"/>
          <w:lang w:eastAsia="zh-CN"/>
        </w:rPr>
        <w:lastRenderedPageBreak/>
        <w:t xml:space="preserve">For DL and configured grant UL without transform </w:t>
      </w:r>
      <w:proofErr w:type="spellStart"/>
      <w:r>
        <w:rPr>
          <w:rFonts w:eastAsia="宋体" w:hint="eastAsia"/>
          <w:lang w:eastAsia="zh-CN"/>
        </w:rPr>
        <w:t>precoding</w:t>
      </w:r>
      <w:proofErr w:type="spellEnd"/>
      <w:r>
        <w:rPr>
          <w:rFonts w:eastAsia="宋体" w:hint="eastAsia"/>
          <w:lang w:eastAsia="zh-CN"/>
        </w:rPr>
        <w:t xml:space="preserve">, </w:t>
      </w:r>
      <w:r w:rsidR="002C0BD3">
        <w:rPr>
          <w:rFonts w:eastAsia="宋体" w:hint="eastAsia"/>
          <w:lang w:eastAsia="zh-CN"/>
        </w:rPr>
        <w:t xml:space="preserve">we have the following analysis and proposal. Similar consideration could be applied to scheduled grant UL and both </w:t>
      </w:r>
      <w:r w:rsidR="002C0BD3">
        <w:rPr>
          <w:rFonts w:eastAsia="宋体"/>
          <w:lang w:eastAsia="zh-CN"/>
        </w:rPr>
        <w:t>configured</w:t>
      </w:r>
      <w:r w:rsidR="002C0BD3">
        <w:rPr>
          <w:rFonts w:eastAsia="宋体" w:hint="eastAsia"/>
          <w:lang w:eastAsia="zh-CN"/>
        </w:rPr>
        <w:t xml:space="preserve"> grant and scheduled grant UL with transform </w:t>
      </w:r>
      <w:proofErr w:type="spellStart"/>
      <w:r w:rsidR="002C0BD3">
        <w:rPr>
          <w:rFonts w:eastAsia="宋体" w:hint="eastAsia"/>
          <w:lang w:eastAsia="zh-CN"/>
        </w:rPr>
        <w:t>precoding</w:t>
      </w:r>
      <w:proofErr w:type="spellEnd"/>
      <w:r w:rsidR="002C0BD3">
        <w:rPr>
          <w:rFonts w:eastAsia="宋体" w:hint="eastAsia"/>
          <w:lang w:eastAsia="zh-CN"/>
        </w:rPr>
        <w:t>.</w:t>
      </w:r>
    </w:p>
    <w:p w:rsidR="00D33CFB" w:rsidRDefault="00A82E0B" w:rsidP="00D92881">
      <w:pPr>
        <w:spacing w:before="120" w:afterLines="50"/>
        <w:jc w:val="both"/>
        <w:rPr>
          <w:rFonts w:eastAsia="宋体"/>
          <w:lang w:eastAsia="zh-CN"/>
        </w:rPr>
      </w:pPr>
      <w:r>
        <w:rPr>
          <w:rFonts w:eastAsia="宋体" w:hint="eastAsia"/>
          <w:lang w:eastAsia="zh-CN"/>
        </w:rPr>
        <w:t xml:space="preserve">Firstly, it is needed to differentiate two </w:t>
      </w:r>
      <w:r w:rsidR="003F7D82">
        <w:rPr>
          <w:rFonts w:eastAsia="宋体" w:hint="eastAsia"/>
          <w:lang w:eastAsia="zh-CN"/>
        </w:rPr>
        <w:t>types of MCS tables. Type 1</w:t>
      </w:r>
      <w:r>
        <w:rPr>
          <w:rFonts w:eastAsia="宋体" w:hint="eastAsia"/>
          <w:lang w:eastAsia="zh-CN"/>
        </w:rPr>
        <w:t xml:space="preserve"> is </w:t>
      </w:r>
      <w:proofErr w:type="spellStart"/>
      <w:r>
        <w:rPr>
          <w:rFonts w:eastAsia="宋体" w:hint="eastAsia"/>
          <w:lang w:eastAsia="zh-CN"/>
        </w:rPr>
        <w:t>eMBB</w:t>
      </w:r>
      <w:proofErr w:type="spellEnd"/>
      <w:r>
        <w:rPr>
          <w:rFonts w:eastAsia="宋体" w:hint="eastAsia"/>
          <w:lang w:eastAsia="zh-CN"/>
        </w:rPr>
        <w:t xml:space="preserve"> MCS tables and </w:t>
      </w:r>
      <w:r w:rsidR="003F7D82">
        <w:rPr>
          <w:rFonts w:eastAsia="宋体" w:hint="eastAsia"/>
          <w:lang w:eastAsia="zh-CN"/>
        </w:rPr>
        <w:t>type 2</w:t>
      </w:r>
      <w:r>
        <w:rPr>
          <w:rFonts w:eastAsia="宋体" w:hint="eastAsia"/>
          <w:lang w:eastAsia="zh-CN"/>
        </w:rPr>
        <w:t xml:space="preserve"> is URLLC MCS tables. </w:t>
      </w:r>
      <w:r w:rsidR="00E63DEE">
        <w:rPr>
          <w:rFonts w:eastAsia="宋体" w:hint="eastAsia"/>
          <w:lang w:eastAsia="zh-CN"/>
        </w:rPr>
        <w:t>It is</w:t>
      </w:r>
      <w:r w:rsidR="00F90918">
        <w:rPr>
          <w:rFonts w:eastAsia="宋体" w:hint="eastAsia"/>
          <w:lang w:eastAsia="zh-CN"/>
        </w:rPr>
        <w:t xml:space="preserve"> propose</w:t>
      </w:r>
      <w:r w:rsidR="00E63DEE">
        <w:rPr>
          <w:rFonts w:eastAsia="宋体" w:hint="eastAsia"/>
          <w:lang w:eastAsia="zh-CN"/>
        </w:rPr>
        <w:t>d</w:t>
      </w:r>
      <w:r w:rsidR="00F90918">
        <w:rPr>
          <w:rFonts w:eastAsia="宋体" w:hint="eastAsia"/>
          <w:lang w:eastAsia="zh-CN"/>
        </w:rPr>
        <w:t xml:space="preserve"> to </w:t>
      </w:r>
      <w:r w:rsidR="003F7D82">
        <w:rPr>
          <w:rFonts w:eastAsia="宋体" w:hint="eastAsia"/>
          <w:lang w:eastAsia="zh-CN"/>
        </w:rPr>
        <w:t xml:space="preserve">use </w:t>
      </w:r>
      <w:proofErr w:type="spellStart"/>
      <w:r w:rsidR="003F7D82">
        <w:rPr>
          <w:rFonts w:eastAsia="宋体" w:hint="eastAsia"/>
          <w:lang w:eastAsia="zh-CN"/>
        </w:rPr>
        <w:t>mcs</w:t>
      </w:r>
      <w:proofErr w:type="spellEnd"/>
      <w:r w:rsidR="003F7D82">
        <w:rPr>
          <w:rFonts w:eastAsia="宋体" w:hint="eastAsia"/>
          <w:lang w:eastAsia="zh-CN"/>
        </w:rPr>
        <w:t>-type-Table</w:t>
      </w:r>
      <w:r w:rsidR="0023549F">
        <w:rPr>
          <w:rFonts w:eastAsia="宋体" w:hint="eastAsia"/>
          <w:lang w:eastAsia="zh-CN"/>
        </w:rPr>
        <w:t xml:space="preserve"> which is</w:t>
      </w:r>
      <w:r w:rsidR="00F90918">
        <w:rPr>
          <w:rFonts w:eastAsia="宋体" w:hint="eastAsia"/>
          <w:lang w:eastAsia="zh-CN"/>
        </w:rPr>
        <w:t xml:space="preserve"> one</w:t>
      </w:r>
      <w:r w:rsidR="003F7D82">
        <w:rPr>
          <w:rFonts w:eastAsia="宋体" w:hint="eastAsia"/>
          <w:lang w:eastAsia="zh-CN"/>
        </w:rPr>
        <w:t xml:space="preserve"> new</w:t>
      </w:r>
      <w:r w:rsidR="00F90918">
        <w:rPr>
          <w:rFonts w:eastAsia="宋体" w:hint="eastAsia"/>
          <w:lang w:eastAsia="zh-CN"/>
        </w:rPr>
        <w:t xml:space="preserve"> optional </w:t>
      </w:r>
      <w:r w:rsidR="003F7D82">
        <w:rPr>
          <w:rFonts w:eastAsia="宋体" w:hint="eastAsia"/>
          <w:lang w:eastAsia="zh-CN"/>
        </w:rPr>
        <w:t>higher layer parameter</w:t>
      </w:r>
      <w:r w:rsidR="00F90918">
        <w:rPr>
          <w:rFonts w:eastAsia="宋体" w:hint="eastAsia"/>
          <w:lang w:eastAsia="zh-CN"/>
        </w:rPr>
        <w:t xml:space="preserve"> with at least 1 bit</w:t>
      </w:r>
      <w:r w:rsidR="00E63DEE">
        <w:rPr>
          <w:rFonts w:eastAsia="宋体" w:hint="eastAsia"/>
          <w:lang w:eastAsia="zh-CN"/>
        </w:rPr>
        <w:t>.</w:t>
      </w:r>
    </w:p>
    <w:p w:rsidR="00D33CFB" w:rsidRDefault="00A82E0B" w:rsidP="00D92881">
      <w:pPr>
        <w:spacing w:before="120" w:afterLines="50"/>
        <w:jc w:val="both"/>
        <w:rPr>
          <w:rFonts w:eastAsia="宋体"/>
          <w:lang w:eastAsia="zh-CN"/>
        </w:rPr>
      </w:pPr>
      <w:r>
        <w:rPr>
          <w:rFonts w:eastAsia="宋体" w:hint="eastAsia"/>
          <w:lang w:eastAsia="zh-CN"/>
        </w:rPr>
        <w:t xml:space="preserve">Secondly, it is needed to differentiate two URLLC MCS tables. </w:t>
      </w:r>
      <w:r w:rsidR="00E63DEE">
        <w:rPr>
          <w:rFonts w:eastAsia="宋体" w:hint="eastAsia"/>
          <w:lang w:eastAsia="zh-CN"/>
        </w:rPr>
        <w:t>It is</w:t>
      </w:r>
      <w:r w:rsidR="00F90918">
        <w:rPr>
          <w:rFonts w:eastAsia="宋体" w:hint="eastAsia"/>
          <w:lang w:eastAsia="zh-CN"/>
        </w:rPr>
        <w:t xml:space="preserve"> propose</w:t>
      </w:r>
      <w:r w:rsidR="00E63DEE">
        <w:rPr>
          <w:rFonts w:eastAsia="宋体" w:hint="eastAsia"/>
          <w:lang w:eastAsia="zh-CN"/>
        </w:rPr>
        <w:t>d</w:t>
      </w:r>
      <w:r w:rsidR="00F90918">
        <w:rPr>
          <w:rFonts w:eastAsia="宋体" w:hint="eastAsia"/>
          <w:lang w:eastAsia="zh-CN"/>
        </w:rPr>
        <w:t xml:space="preserve"> to reuse the existing </w:t>
      </w:r>
      <w:r w:rsidR="003F7D82">
        <w:rPr>
          <w:rFonts w:eastAsia="宋体" w:hint="eastAsia"/>
          <w:lang w:eastAsia="zh-CN"/>
        </w:rPr>
        <w:t>higher layer parameter</w:t>
      </w:r>
      <w:r w:rsidR="00F90918">
        <w:rPr>
          <w:rFonts w:eastAsia="宋体" w:hint="eastAsia"/>
          <w:lang w:eastAsia="zh-CN"/>
        </w:rPr>
        <w:t xml:space="preserve"> </w:t>
      </w:r>
      <w:proofErr w:type="spellStart"/>
      <w:r w:rsidR="00F90918">
        <w:rPr>
          <w:rFonts w:eastAsia="宋体" w:hint="eastAsia"/>
          <w:lang w:eastAsia="zh-CN"/>
        </w:rPr>
        <w:t>mcs</w:t>
      </w:r>
      <w:proofErr w:type="spellEnd"/>
      <w:r w:rsidR="00F90918">
        <w:rPr>
          <w:rFonts w:eastAsia="宋体" w:hint="eastAsia"/>
          <w:lang w:eastAsia="zh-CN"/>
        </w:rPr>
        <w:t>-Table</w:t>
      </w:r>
      <w:r w:rsidR="00E63DEE">
        <w:rPr>
          <w:rFonts w:eastAsia="宋体" w:hint="eastAsia"/>
          <w:lang w:eastAsia="zh-CN"/>
        </w:rPr>
        <w:t xml:space="preserve"> with modification</w:t>
      </w:r>
      <w:r w:rsidR="00F90918">
        <w:rPr>
          <w:rFonts w:eastAsia="宋体" w:hint="eastAsia"/>
          <w:lang w:eastAsia="zh-CN"/>
        </w:rPr>
        <w:t>.</w:t>
      </w:r>
      <w:r w:rsidR="0023549F">
        <w:rPr>
          <w:rFonts w:eastAsia="宋体" w:hint="eastAsia"/>
          <w:lang w:eastAsia="zh-CN"/>
        </w:rPr>
        <w:t xml:space="preserve"> For type 1 MCS tables, </w:t>
      </w:r>
      <w:proofErr w:type="spellStart"/>
      <w:r w:rsidR="0023549F">
        <w:rPr>
          <w:rFonts w:eastAsia="宋体" w:hint="eastAsia"/>
          <w:lang w:eastAsia="zh-CN"/>
        </w:rPr>
        <w:t>mcs</w:t>
      </w:r>
      <w:proofErr w:type="spellEnd"/>
      <w:r w:rsidR="0023549F">
        <w:rPr>
          <w:rFonts w:eastAsia="宋体" w:hint="eastAsia"/>
          <w:lang w:eastAsia="zh-CN"/>
        </w:rPr>
        <w:t xml:space="preserve">-Table could represent either 64QAM MCS table or 256QAM MCS table. For type 2 MCS tables, </w:t>
      </w:r>
      <w:proofErr w:type="spellStart"/>
      <w:r w:rsidR="0023549F">
        <w:rPr>
          <w:rFonts w:eastAsia="宋体" w:hint="eastAsia"/>
          <w:lang w:eastAsia="zh-CN"/>
        </w:rPr>
        <w:t>mcs</w:t>
      </w:r>
      <w:proofErr w:type="spellEnd"/>
      <w:r w:rsidR="0023549F">
        <w:rPr>
          <w:rFonts w:eastAsia="宋体" w:hint="eastAsia"/>
          <w:lang w:eastAsia="zh-CN"/>
        </w:rPr>
        <w:t>-Table could represent either MCS table 1 or MCS table 2.</w:t>
      </w:r>
    </w:p>
    <w:p w:rsidR="0023549F" w:rsidRDefault="0023549F" w:rsidP="00D92881">
      <w:pPr>
        <w:spacing w:before="120" w:afterLines="50"/>
        <w:jc w:val="both"/>
        <w:rPr>
          <w:rFonts w:eastAsia="宋体"/>
          <w:lang w:eastAsia="zh-CN"/>
        </w:rPr>
      </w:pPr>
      <w:r>
        <w:rPr>
          <w:rFonts w:eastAsia="宋体" w:hint="eastAsia"/>
          <w:lang w:eastAsia="zh-CN"/>
        </w:rPr>
        <w:t xml:space="preserve">When </w:t>
      </w:r>
      <w:proofErr w:type="spellStart"/>
      <w:r>
        <w:rPr>
          <w:rFonts w:eastAsia="宋体" w:hint="eastAsia"/>
          <w:lang w:eastAsia="zh-CN"/>
        </w:rPr>
        <w:t>mcs</w:t>
      </w:r>
      <w:proofErr w:type="spellEnd"/>
      <w:r>
        <w:rPr>
          <w:rFonts w:eastAsia="宋体" w:hint="eastAsia"/>
          <w:lang w:eastAsia="zh-CN"/>
        </w:rPr>
        <w:t xml:space="preserve">-type-Table is not present, the MCS </w:t>
      </w:r>
      <w:proofErr w:type="spellStart"/>
      <w:r>
        <w:rPr>
          <w:rFonts w:eastAsia="宋体" w:hint="eastAsia"/>
          <w:lang w:eastAsia="zh-CN"/>
        </w:rPr>
        <w:t>tye</w:t>
      </w:r>
      <w:proofErr w:type="spellEnd"/>
      <w:r>
        <w:rPr>
          <w:rFonts w:eastAsia="宋体" w:hint="eastAsia"/>
          <w:lang w:eastAsia="zh-CN"/>
        </w:rPr>
        <w:t xml:space="preserve"> is the default type 1.</w:t>
      </w:r>
    </w:p>
    <w:p w:rsidR="00D33CFB" w:rsidRPr="003934B0" w:rsidRDefault="00D33CFB" w:rsidP="00D33CFB">
      <w:pPr>
        <w:pStyle w:val="a0"/>
        <w:rPr>
          <w:rFonts w:eastAsia="宋体"/>
          <w:b/>
          <w:i/>
          <w:lang w:val="en-GB" w:eastAsia="zh-CN"/>
        </w:rPr>
      </w:pPr>
      <w:r w:rsidRPr="00F74D6F">
        <w:rPr>
          <w:rFonts w:eastAsia="宋体"/>
          <w:b/>
          <w:i/>
          <w:lang w:val="en-GB" w:eastAsia="zh-CN"/>
        </w:rPr>
        <w:t xml:space="preserve">Proposal </w:t>
      </w:r>
      <w:r w:rsidR="0023549F">
        <w:rPr>
          <w:rFonts w:eastAsia="宋体" w:hint="eastAsia"/>
          <w:b/>
          <w:i/>
          <w:lang w:val="en-GB" w:eastAsia="zh-CN"/>
        </w:rPr>
        <w:t>7</w:t>
      </w:r>
      <w:r w:rsidRPr="00F74D6F">
        <w:rPr>
          <w:rFonts w:eastAsia="宋体"/>
          <w:b/>
          <w:i/>
          <w:lang w:val="en-GB" w:eastAsia="zh-CN"/>
        </w:rPr>
        <w:t xml:space="preserve">: </w:t>
      </w:r>
      <w:r w:rsidR="00D9418E">
        <w:rPr>
          <w:rFonts w:eastAsia="宋体" w:hint="eastAsia"/>
          <w:b/>
          <w:i/>
          <w:lang w:val="en-GB" w:eastAsia="zh-CN"/>
        </w:rPr>
        <w:t>I</w:t>
      </w:r>
      <w:r w:rsidRPr="00F74D6F">
        <w:rPr>
          <w:rFonts w:eastAsia="宋体"/>
          <w:b/>
          <w:i/>
          <w:lang w:val="en-GB" w:eastAsia="zh-CN"/>
        </w:rPr>
        <w:t xml:space="preserve">nform RAN2 </w:t>
      </w:r>
      <w:r w:rsidRPr="0031503C">
        <w:rPr>
          <w:rFonts w:eastAsia="宋体"/>
          <w:b/>
          <w:i/>
          <w:lang w:val="en-GB" w:eastAsia="zh-CN"/>
        </w:rPr>
        <w:t xml:space="preserve">the following modification to </w:t>
      </w:r>
      <w:proofErr w:type="spellStart"/>
      <w:r>
        <w:rPr>
          <w:rFonts w:eastAsia="宋体" w:hint="eastAsia"/>
          <w:b/>
          <w:i/>
          <w:lang w:val="en-GB" w:eastAsia="zh-CN"/>
        </w:rPr>
        <w:t>mcs</w:t>
      </w:r>
      <w:proofErr w:type="spellEnd"/>
      <w:r>
        <w:rPr>
          <w:rFonts w:eastAsia="宋体" w:hint="eastAsia"/>
          <w:b/>
          <w:i/>
          <w:lang w:val="en-GB" w:eastAsia="zh-CN"/>
        </w:rPr>
        <w:t>-Table</w:t>
      </w:r>
      <w:r w:rsidR="00565C34">
        <w:rPr>
          <w:rFonts w:eastAsia="宋体" w:hint="eastAsia"/>
          <w:b/>
          <w:i/>
          <w:lang w:val="en-GB" w:eastAsia="zh-CN"/>
        </w:rPr>
        <w:t xml:space="preserve"> and </w:t>
      </w:r>
      <w:proofErr w:type="spellStart"/>
      <w:r w:rsidR="00565C34">
        <w:rPr>
          <w:rFonts w:eastAsia="宋体" w:hint="eastAsia"/>
          <w:b/>
          <w:i/>
          <w:lang w:val="en-GB" w:eastAsia="zh-CN"/>
        </w:rPr>
        <w:t>mcs-TableTransformPrecoder</w:t>
      </w:r>
      <w:proofErr w:type="spellEnd"/>
      <w:r w:rsidRPr="0090201D">
        <w:rPr>
          <w:rFonts w:eastAsia="宋体"/>
          <w:b/>
          <w:i/>
          <w:lang w:val="en-GB" w:eastAsia="zh-CN"/>
        </w:rPr>
        <w:t xml:space="preserve"> </w:t>
      </w:r>
      <w:r>
        <w:rPr>
          <w:rFonts w:eastAsia="宋体" w:hint="eastAsia"/>
          <w:b/>
          <w:i/>
          <w:lang w:val="en-GB" w:eastAsia="zh-CN"/>
        </w:rPr>
        <w:t xml:space="preserve">and </w:t>
      </w:r>
      <w:r w:rsidRPr="00F74D6F">
        <w:rPr>
          <w:rFonts w:eastAsia="宋体"/>
          <w:b/>
          <w:i/>
          <w:lang w:val="en-GB" w:eastAsia="zh-CN"/>
        </w:rPr>
        <w:t xml:space="preserve">that </w:t>
      </w:r>
      <w:r w:rsidR="00D30F5E">
        <w:rPr>
          <w:rFonts w:eastAsia="宋体" w:hint="eastAsia"/>
          <w:b/>
          <w:i/>
          <w:lang w:val="en-GB" w:eastAsia="zh-CN"/>
        </w:rPr>
        <w:t xml:space="preserve">new higher layer parameter </w:t>
      </w:r>
      <w:proofErr w:type="spellStart"/>
      <w:r w:rsidR="00D30F5E">
        <w:rPr>
          <w:rFonts w:eastAsia="宋体" w:hint="eastAsia"/>
          <w:b/>
          <w:i/>
          <w:lang w:val="en-GB" w:eastAsia="zh-CN"/>
        </w:rPr>
        <w:t>mcs</w:t>
      </w:r>
      <w:proofErr w:type="spellEnd"/>
      <w:r w:rsidR="00D30F5E">
        <w:rPr>
          <w:rFonts w:eastAsia="宋体" w:hint="eastAsia"/>
          <w:b/>
          <w:i/>
          <w:lang w:val="en-GB" w:eastAsia="zh-CN"/>
        </w:rPr>
        <w:t>-type-Table is defined</w:t>
      </w:r>
      <w:r w:rsidRPr="00F74D6F">
        <w:rPr>
          <w:rFonts w:eastAsia="宋体"/>
          <w:b/>
          <w:i/>
          <w:lang w:val="en-GB" w:eastAsia="zh-CN"/>
        </w:rPr>
        <w:t>.</w:t>
      </w:r>
    </w:p>
    <w:p w:rsidR="00D33CFB" w:rsidRPr="003934B0" w:rsidRDefault="00D33CFB" w:rsidP="00D33CFB">
      <w:pPr>
        <w:pStyle w:val="a0"/>
        <w:rPr>
          <w:rFonts w:eastAsia="宋体"/>
          <w:lang w:eastAsia="zh-CN"/>
        </w:rPr>
      </w:pPr>
      <w:proofErr w:type="gramStart"/>
      <w:r>
        <w:rPr>
          <w:rFonts w:eastAsia="宋体" w:hint="eastAsia"/>
          <w:lang w:eastAsia="zh-CN"/>
        </w:rPr>
        <w:t>mcs-type-Table</w:t>
      </w:r>
      <w:proofErr w:type="gramEnd"/>
      <w:r w:rsidRPr="003934B0">
        <w:rPr>
          <w:rFonts w:eastAsia="宋体"/>
          <w:lang w:eastAsia="zh-CN"/>
        </w:rPr>
        <w:t>                                                              </w:t>
      </w:r>
      <w:r>
        <w:rPr>
          <w:rFonts w:eastAsia="宋体" w:hint="eastAsia"/>
          <w:lang w:eastAsia="zh-CN"/>
        </w:rPr>
        <w:t>E</w:t>
      </w:r>
      <w:r w:rsidRPr="003934B0">
        <w:rPr>
          <w:rFonts w:eastAsia="宋体"/>
          <w:lang w:eastAsia="zh-CN"/>
        </w:rPr>
        <w:t>NUMERATED {</w:t>
      </w:r>
      <w:r>
        <w:rPr>
          <w:rFonts w:eastAsia="宋体" w:hint="eastAsia"/>
          <w:lang w:eastAsia="zh-CN"/>
        </w:rPr>
        <w:t>type</w:t>
      </w:r>
      <w:r w:rsidRPr="003934B0">
        <w:rPr>
          <w:rFonts w:eastAsia="宋体"/>
          <w:lang w:eastAsia="zh-CN"/>
        </w:rPr>
        <w:t>1</w:t>
      </w:r>
      <w:r>
        <w:rPr>
          <w:rFonts w:eastAsia="宋体" w:hint="eastAsia"/>
          <w:lang w:eastAsia="zh-CN"/>
        </w:rPr>
        <w:t xml:space="preserve">, type2 </w:t>
      </w:r>
      <w:r w:rsidRPr="003934B0">
        <w:rPr>
          <w:rFonts w:eastAsia="宋体"/>
          <w:lang w:eastAsia="zh-CN"/>
        </w:rPr>
        <w:t>}</w:t>
      </w:r>
      <w:r w:rsidR="00D30F5E">
        <w:rPr>
          <w:rFonts w:eastAsia="宋体" w:hint="eastAsia"/>
          <w:lang w:eastAsia="zh-CN"/>
        </w:rPr>
        <w:tab/>
      </w:r>
      <w:r w:rsidR="00912E24">
        <w:rPr>
          <w:rFonts w:eastAsia="宋体" w:hint="eastAsia"/>
          <w:lang w:eastAsia="zh-CN"/>
        </w:rPr>
        <w:tab/>
      </w:r>
      <w:r w:rsidR="00D30F5E">
        <w:rPr>
          <w:rFonts w:eastAsia="宋体" w:hint="eastAsia"/>
          <w:lang w:eastAsia="zh-CN"/>
        </w:rPr>
        <w:t>OPTIONAL,</w:t>
      </w:r>
    </w:p>
    <w:p w:rsidR="00D9418E" w:rsidRDefault="00D9418E" w:rsidP="00D9418E">
      <w:pPr>
        <w:pStyle w:val="a0"/>
        <w:rPr>
          <w:rFonts w:eastAsia="宋体" w:hint="eastAsia"/>
          <w:lang w:eastAsia="zh-CN"/>
        </w:rPr>
      </w:pPr>
      <w:r>
        <w:rPr>
          <w:rFonts w:eastAsia="宋体" w:hint="eastAsia"/>
          <w:lang w:eastAsia="zh-CN"/>
        </w:rPr>
        <w:t xml:space="preserve">-- </w:t>
      </w:r>
      <w:proofErr w:type="gramStart"/>
      <w:r>
        <w:rPr>
          <w:rFonts w:eastAsia="宋体" w:hint="eastAsia"/>
          <w:lang w:eastAsia="zh-CN"/>
        </w:rPr>
        <w:t>for</w:t>
      </w:r>
      <w:proofErr w:type="gramEnd"/>
      <w:r>
        <w:rPr>
          <w:rFonts w:eastAsia="宋体" w:hint="eastAsia"/>
          <w:lang w:eastAsia="zh-CN"/>
        </w:rPr>
        <w:t xml:space="preserve"> DL and configured grant UL without transform </w:t>
      </w:r>
      <w:proofErr w:type="spellStart"/>
      <w:r>
        <w:rPr>
          <w:rFonts w:eastAsia="宋体" w:hint="eastAsia"/>
          <w:lang w:eastAsia="zh-CN"/>
        </w:rPr>
        <w:t>precoding</w:t>
      </w:r>
      <w:proofErr w:type="spellEnd"/>
      <w:r>
        <w:rPr>
          <w:rFonts w:eastAsia="宋体" w:hint="eastAsia"/>
          <w:lang w:eastAsia="zh-CN"/>
        </w:rPr>
        <w:t xml:space="preserve"> --</w:t>
      </w:r>
    </w:p>
    <w:p w:rsidR="00D9418E" w:rsidRPr="003934B0" w:rsidRDefault="00D9418E" w:rsidP="00D9418E">
      <w:pPr>
        <w:pStyle w:val="a0"/>
        <w:rPr>
          <w:rFonts w:eastAsia="宋体"/>
          <w:lang w:eastAsia="zh-CN"/>
        </w:rPr>
      </w:pPr>
      <w:proofErr w:type="gramStart"/>
      <w:r>
        <w:rPr>
          <w:rFonts w:eastAsia="宋体" w:hint="eastAsia"/>
          <w:lang w:eastAsia="zh-CN"/>
        </w:rPr>
        <w:t>mcs</w:t>
      </w:r>
      <w:r w:rsidRPr="003934B0">
        <w:rPr>
          <w:rFonts w:eastAsia="宋体"/>
          <w:lang w:eastAsia="zh-CN"/>
        </w:rPr>
        <w:t>-Table</w:t>
      </w:r>
      <w:proofErr w:type="gramEnd"/>
      <w:r w:rsidRPr="003934B0">
        <w:rPr>
          <w:rFonts w:eastAsia="宋体"/>
          <w:lang w:eastAsia="zh-CN"/>
        </w:rPr>
        <w:t>                                                                      ENUMERATED {table1</w:t>
      </w:r>
      <w:r>
        <w:rPr>
          <w:rFonts w:eastAsia="宋体" w:hint="eastAsia"/>
          <w:lang w:eastAsia="zh-CN"/>
        </w:rPr>
        <w:t xml:space="preserve"> </w:t>
      </w:r>
      <w:r>
        <w:rPr>
          <w:rFonts w:eastAsia="宋体" w:hint="eastAsia"/>
          <w:strike/>
          <w:lang w:eastAsia="zh-CN"/>
        </w:rPr>
        <w:t>qam64</w:t>
      </w:r>
      <w:r w:rsidRPr="003934B0">
        <w:rPr>
          <w:rFonts w:eastAsia="宋体"/>
          <w:lang w:eastAsia="zh-CN"/>
        </w:rPr>
        <w:t>, table2</w:t>
      </w:r>
      <w:r>
        <w:rPr>
          <w:rFonts w:eastAsia="宋体" w:hint="eastAsia"/>
          <w:lang w:eastAsia="zh-CN"/>
        </w:rPr>
        <w:t xml:space="preserve"> </w:t>
      </w:r>
      <w:r>
        <w:rPr>
          <w:rFonts w:eastAsia="宋体" w:hint="eastAsia"/>
          <w:strike/>
          <w:lang w:eastAsia="zh-CN"/>
        </w:rPr>
        <w:t>qam256</w:t>
      </w:r>
      <w:r w:rsidRPr="003934B0">
        <w:rPr>
          <w:rFonts w:eastAsia="宋体"/>
          <w:lang w:eastAsia="zh-CN"/>
        </w:rPr>
        <w:t xml:space="preserve"> }</w:t>
      </w:r>
    </w:p>
    <w:p w:rsidR="00D9418E" w:rsidRDefault="00D9418E" w:rsidP="00D9418E">
      <w:pPr>
        <w:pStyle w:val="a0"/>
        <w:rPr>
          <w:rFonts w:eastAsia="宋体" w:hint="eastAsia"/>
          <w:lang w:eastAsia="zh-CN"/>
        </w:rPr>
      </w:pPr>
      <w:r>
        <w:rPr>
          <w:rFonts w:eastAsia="宋体" w:hint="eastAsia"/>
          <w:lang w:eastAsia="zh-CN"/>
        </w:rPr>
        <w:t xml:space="preserve">-- </w:t>
      </w:r>
      <w:proofErr w:type="gramStart"/>
      <w:r>
        <w:rPr>
          <w:rFonts w:eastAsia="宋体" w:hint="eastAsia"/>
          <w:lang w:eastAsia="zh-CN"/>
        </w:rPr>
        <w:t>for</w:t>
      </w:r>
      <w:proofErr w:type="gramEnd"/>
      <w:r>
        <w:rPr>
          <w:rFonts w:eastAsia="宋体" w:hint="eastAsia"/>
          <w:lang w:eastAsia="zh-CN"/>
        </w:rPr>
        <w:t xml:space="preserve"> scheduled grant UL and UL with transform </w:t>
      </w:r>
      <w:proofErr w:type="spellStart"/>
      <w:r>
        <w:rPr>
          <w:rFonts w:eastAsia="宋体" w:hint="eastAsia"/>
          <w:lang w:eastAsia="zh-CN"/>
        </w:rPr>
        <w:t>precoding</w:t>
      </w:r>
      <w:proofErr w:type="spellEnd"/>
      <w:r>
        <w:rPr>
          <w:rFonts w:eastAsia="宋体" w:hint="eastAsia"/>
          <w:lang w:eastAsia="zh-CN"/>
        </w:rPr>
        <w:t xml:space="preserve"> --</w:t>
      </w:r>
    </w:p>
    <w:p w:rsidR="00D9418E" w:rsidRPr="003934B0" w:rsidRDefault="00D9418E" w:rsidP="00D9418E">
      <w:pPr>
        <w:pStyle w:val="a0"/>
        <w:rPr>
          <w:rFonts w:eastAsia="宋体"/>
          <w:lang w:eastAsia="zh-CN"/>
        </w:rPr>
      </w:pPr>
      <w:proofErr w:type="gramStart"/>
      <w:r>
        <w:rPr>
          <w:rFonts w:eastAsia="宋体" w:hint="eastAsia"/>
          <w:lang w:eastAsia="zh-CN"/>
        </w:rPr>
        <w:t>mcs</w:t>
      </w:r>
      <w:r w:rsidRPr="003934B0">
        <w:rPr>
          <w:rFonts w:eastAsia="宋体"/>
          <w:lang w:eastAsia="zh-CN"/>
        </w:rPr>
        <w:t>-Table</w:t>
      </w:r>
      <w:proofErr w:type="gramEnd"/>
      <w:r w:rsidRPr="003934B0">
        <w:rPr>
          <w:rFonts w:eastAsia="宋体"/>
          <w:lang w:eastAsia="zh-CN"/>
        </w:rPr>
        <w:t>                                                                      ENUMERATED {table</w:t>
      </w:r>
      <w:r w:rsidR="002C0BD3">
        <w:rPr>
          <w:rFonts w:eastAsia="宋体" w:hint="eastAsia"/>
          <w:lang w:eastAsia="zh-CN"/>
        </w:rPr>
        <w:t>2</w:t>
      </w:r>
      <w:r>
        <w:rPr>
          <w:rFonts w:eastAsia="宋体" w:hint="eastAsia"/>
          <w:lang w:eastAsia="zh-CN"/>
        </w:rPr>
        <w:t xml:space="preserve"> </w:t>
      </w:r>
      <w:r>
        <w:rPr>
          <w:rFonts w:eastAsia="宋体" w:hint="eastAsia"/>
          <w:strike/>
          <w:lang w:eastAsia="zh-CN"/>
        </w:rPr>
        <w:t>qam256</w:t>
      </w:r>
      <w:r w:rsidRPr="003934B0">
        <w:rPr>
          <w:rFonts w:eastAsia="宋体"/>
          <w:lang w:eastAsia="zh-CN"/>
        </w:rPr>
        <w:t xml:space="preserve"> }</w:t>
      </w:r>
      <w:r w:rsidRPr="00D9418E">
        <w:rPr>
          <w:rFonts w:eastAsia="宋体" w:hint="eastAsia"/>
          <w:lang w:eastAsia="zh-CN"/>
        </w:rPr>
        <w:t xml:space="preserve"> </w:t>
      </w:r>
      <w:r>
        <w:rPr>
          <w:rFonts w:eastAsia="宋体" w:hint="eastAsia"/>
          <w:lang w:eastAsia="zh-CN"/>
        </w:rPr>
        <w:tab/>
        <w:t>OPTIONAL,</w:t>
      </w:r>
    </w:p>
    <w:p w:rsidR="001B35B9" w:rsidRDefault="001B35B9" w:rsidP="001B35B9">
      <w:pPr>
        <w:pStyle w:val="a0"/>
        <w:rPr>
          <w:rFonts w:eastAsia="宋体" w:hint="eastAsia"/>
          <w:lang w:eastAsia="zh-CN"/>
        </w:rPr>
      </w:pPr>
      <w:proofErr w:type="spellStart"/>
      <w:proofErr w:type="gramStart"/>
      <w:r w:rsidRPr="001B35B9">
        <w:rPr>
          <w:rFonts w:eastAsia="宋体"/>
          <w:lang w:eastAsia="zh-CN"/>
        </w:rPr>
        <w:t>mcs-TableTransformPrecoder</w:t>
      </w:r>
      <w:proofErr w:type="spellEnd"/>
      <w:proofErr w:type="gramEnd"/>
      <w:r w:rsidRPr="001B35B9">
        <w:rPr>
          <w:rFonts w:eastAsia="宋体"/>
          <w:lang w:eastAsia="zh-CN"/>
        </w:rPr>
        <w:tab/>
      </w:r>
      <w:r w:rsidRPr="001B35B9">
        <w:rPr>
          <w:rFonts w:eastAsia="宋体"/>
          <w:lang w:eastAsia="zh-CN"/>
        </w:rPr>
        <w:tab/>
      </w:r>
      <w:r w:rsidR="00D9418E">
        <w:rPr>
          <w:rFonts w:eastAsia="宋体" w:hint="eastAsia"/>
          <w:lang w:eastAsia="zh-CN"/>
        </w:rPr>
        <w:tab/>
      </w:r>
      <w:r w:rsidRPr="001B35B9">
        <w:rPr>
          <w:rFonts w:eastAsia="宋体"/>
          <w:lang w:eastAsia="zh-CN"/>
        </w:rPr>
        <w:t>ENUMERATED {</w:t>
      </w:r>
      <w:r w:rsidR="00777762" w:rsidRPr="00777762">
        <w:rPr>
          <w:rFonts w:eastAsia="宋体"/>
          <w:lang w:eastAsia="zh-CN"/>
        </w:rPr>
        <w:t xml:space="preserve"> </w:t>
      </w:r>
      <w:r w:rsidR="00777762" w:rsidRPr="003934B0">
        <w:rPr>
          <w:rFonts w:eastAsia="宋体"/>
          <w:lang w:eastAsia="zh-CN"/>
        </w:rPr>
        <w:t>table</w:t>
      </w:r>
      <w:r w:rsidR="002C0BD3">
        <w:rPr>
          <w:rFonts w:eastAsia="宋体" w:hint="eastAsia"/>
          <w:lang w:eastAsia="zh-CN"/>
        </w:rPr>
        <w:t>2</w:t>
      </w:r>
      <w:r w:rsidR="00777762">
        <w:rPr>
          <w:rFonts w:eastAsia="宋体" w:hint="eastAsia"/>
          <w:lang w:eastAsia="zh-CN"/>
        </w:rPr>
        <w:t xml:space="preserve"> </w:t>
      </w:r>
      <w:r w:rsidR="00777762">
        <w:rPr>
          <w:rFonts w:eastAsia="宋体" w:hint="eastAsia"/>
          <w:strike/>
          <w:lang w:eastAsia="zh-CN"/>
        </w:rPr>
        <w:t>qam256</w:t>
      </w:r>
      <w:r w:rsidRPr="001B35B9">
        <w:rPr>
          <w:rFonts w:eastAsia="宋体"/>
          <w:lang w:eastAsia="zh-CN"/>
        </w:rPr>
        <w:t>}</w:t>
      </w:r>
      <w:r w:rsidRPr="001B35B9">
        <w:rPr>
          <w:rFonts w:eastAsia="宋体"/>
          <w:lang w:eastAsia="zh-CN"/>
        </w:rPr>
        <w:tab/>
      </w:r>
      <w:r w:rsidRPr="001B35B9">
        <w:rPr>
          <w:rFonts w:eastAsia="宋体"/>
          <w:lang w:eastAsia="zh-CN"/>
        </w:rPr>
        <w:tab/>
        <w:t>OPTIONAL,</w:t>
      </w:r>
    </w:p>
    <w:p w:rsidR="002C0BD3" w:rsidRPr="001B35B9" w:rsidRDefault="002C0BD3" w:rsidP="001B35B9">
      <w:pPr>
        <w:pStyle w:val="a0"/>
        <w:rPr>
          <w:rFonts w:eastAsia="宋体"/>
          <w:lang w:eastAsia="zh-CN"/>
        </w:rPr>
      </w:pPr>
    </w:p>
    <w:p w:rsidR="00AD241E" w:rsidRDefault="00AD241E" w:rsidP="00AD241E">
      <w:pPr>
        <w:pStyle w:val="1"/>
        <w:jc w:val="both"/>
      </w:pPr>
      <w:r w:rsidRPr="0052231C">
        <w:rPr>
          <w:rFonts w:hint="eastAsia"/>
        </w:rPr>
        <w:t>Conclusion</w:t>
      </w:r>
    </w:p>
    <w:p w:rsidR="00AD241E" w:rsidRDefault="00AD241E" w:rsidP="00D92881">
      <w:pPr>
        <w:spacing w:before="120" w:afterLines="50"/>
        <w:jc w:val="both"/>
        <w:rPr>
          <w:rFonts w:eastAsia="宋体"/>
          <w:lang w:eastAsia="zh-CN"/>
        </w:rPr>
      </w:pPr>
      <w:r w:rsidRPr="003878F2">
        <w:rPr>
          <w:rFonts w:eastAsia="宋体" w:hint="eastAsia"/>
          <w:lang w:eastAsia="zh-CN"/>
        </w:rPr>
        <w:t xml:space="preserve">In this </w:t>
      </w:r>
      <w:r w:rsidRPr="003878F2">
        <w:rPr>
          <w:rFonts w:eastAsia="宋体"/>
          <w:lang w:eastAsia="zh-CN"/>
        </w:rPr>
        <w:t>contribution</w:t>
      </w:r>
      <w:r w:rsidRPr="003878F2">
        <w:rPr>
          <w:rFonts w:eastAsia="宋体" w:hint="eastAsia"/>
          <w:lang w:eastAsia="zh-CN"/>
        </w:rPr>
        <w:t>, we discuss</w:t>
      </w:r>
      <w:r>
        <w:rPr>
          <w:rFonts w:eastAsia="宋体" w:hint="eastAsia"/>
          <w:lang w:eastAsia="zh-CN"/>
        </w:rPr>
        <w:t>ed</w:t>
      </w:r>
      <w:r w:rsidR="00A72E36">
        <w:rPr>
          <w:rFonts w:eastAsia="宋体" w:hint="eastAsia"/>
          <w:lang w:eastAsia="zh-CN"/>
        </w:rPr>
        <w:t xml:space="preserve"> </w:t>
      </w:r>
      <w:r>
        <w:rPr>
          <w:rFonts w:eastAsia="宋体" w:hint="eastAsia"/>
          <w:lang w:eastAsia="zh-CN"/>
        </w:rPr>
        <w:t>the d</w:t>
      </w:r>
      <w:r w:rsidRPr="00DE68A0">
        <w:rPr>
          <w:rFonts w:eastAsia="宋体"/>
          <w:lang w:eastAsia="zh-CN"/>
        </w:rPr>
        <w:t>esign of CQI</w:t>
      </w:r>
      <w:r w:rsidR="00A72E36">
        <w:rPr>
          <w:rFonts w:eastAsia="宋体" w:hint="eastAsia"/>
          <w:lang w:eastAsia="zh-CN"/>
        </w:rPr>
        <w:t xml:space="preserve"> and </w:t>
      </w:r>
      <w:r w:rsidR="00D62B58">
        <w:rPr>
          <w:rFonts w:eastAsia="宋体" w:hint="eastAsia"/>
          <w:lang w:eastAsia="zh-CN"/>
        </w:rPr>
        <w:t>MCS</w:t>
      </w:r>
      <w:r>
        <w:rPr>
          <w:rFonts w:eastAsia="宋体"/>
          <w:lang w:eastAsia="zh-CN"/>
        </w:rPr>
        <w:t xml:space="preserve"> table</w:t>
      </w:r>
      <w:r w:rsidR="00D62B58">
        <w:rPr>
          <w:rFonts w:eastAsia="宋体" w:hint="eastAsia"/>
          <w:lang w:eastAsia="zh-CN"/>
        </w:rPr>
        <w:t>s</w:t>
      </w:r>
      <w:r>
        <w:rPr>
          <w:rFonts w:eastAsia="宋体"/>
          <w:lang w:eastAsia="zh-CN"/>
        </w:rPr>
        <w:t xml:space="preserve"> for URLLC.</w:t>
      </w:r>
      <w:r>
        <w:rPr>
          <w:rFonts w:eastAsia="宋体" w:hint="eastAsia"/>
          <w:lang w:eastAsia="zh-CN"/>
        </w:rPr>
        <w:t xml:space="preserve"> We have the following proposals:</w:t>
      </w:r>
    </w:p>
    <w:p w:rsidR="00AD241E" w:rsidRDefault="00AD241E" w:rsidP="00AD241E">
      <w:pPr>
        <w:pStyle w:val="a0"/>
        <w:rPr>
          <w:rFonts w:eastAsiaTheme="minorEastAsia"/>
          <w:b/>
          <w:i/>
          <w:lang w:eastAsia="zh-CN"/>
        </w:rPr>
      </w:pPr>
      <w:r w:rsidRPr="0069231A">
        <w:rPr>
          <w:rFonts w:eastAsiaTheme="minorEastAsia" w:hint="eastAsia"/>
          <w:b/>
          <w:i/>
          <w:lang w:eastAsia="zh-CN"/>
        </w:rPr>
        <w:t>Proposal</w:t>
      </w:r>
      <w:r>
        <w:rPr>
          <w:rFonts w:eastAsiaTheme="minorEastAsia" w:hint="eastAsia"/>
          <w:b/>
          <w:i/>
          <w:lang w:eastAsia="zh-CN"/>
        </w:rPr>
        <w:t xml:space="preserve"> </w:t>
      </w:r>
      <w:r w:rsidR="000009CF">
        <w:rPr>
          <w:rFonts w:eastAsiaTheme="minorEastAsia" w:hint="eastAsia"/>
          <w:b/>
          <w:i/>
          <w:lang w:eastAsia="zh-CN"/>
        </w:rPr>
        <w:t>1</w:t>
      </w:r>
      <w:r w:rsidRPr="0069231A">
        <w:rPr>
          <w:rFonts w:eastAsiaTheme="minorEastAsia" w:hint="eastAsia"/>
          <w:b/>
          <w:i/>
          <w:lang w:eastAsia="zh-CN"/>
        </w:rPr>
        <w:t xml:space="preserve">: </w:t>
      </w:r>
      <w:r>
        <w:rPr>
          <w:rFonts w:eastAsiaTheme="minorEastAsia" w:hint="eastAsia"/>
          <w:b/>
          <w:i/>
          <w:lang w:eastAsia="zh-CN"/>
        </w:rPr>
        <w:t xml:space="preserve">The </w:t>
      </w:r>
      <w:r w:rsidR="00A72E36">
        <w:rPr>
          <w:rFonts w:eastAsiaTheme="minorEastAsia" w:hint="eastAsia"/>
          <w:b/>
          <w:i/>
          <w:lang w:eastAsia="zh-CN"/>
        </w:rPr>
        <w:t xml:space="preserve">new </w:t>
      </w:r>
      <w:r>
        <w:rPr>
          <w:rFonts w:eastAsiaTheme="minorEastAsia" w:hint="eastAsia"/>
          <w:b/>
          <w:i/>
          <w:lang w:eastAsia="zh-CN"/>
        </w:rPr>
        <w:t xml:space="preserve">URLLC CQI table is shown </w:t>
      </w:r>
      <w:r w:rsidR="00A1613D">
        <w:rPr>
          <w:rFonts w:eastAsiaTheme="minorEastAsia" w:hint="eastAsia"/>
          <w:b/>
          <w:i/>
          <w:lang w:eastAsia="zh-CN"/>
        </w:rPr>
        <w:t>in</w:t>
      </w:r>
      <w:r w:rsidR="00812146">
        <w:rPr>
          <w:rFonts w:eastAsiaTheme="minorEastAsia" w:hint="eastAsia"/>
          <w:b/>
          <w:i/>
          <w:lang w:eastAsia="zh-CN"/>
        </w:rPr>
        <w:t xml:space="preserve"> Table </w:t>
      </w:r>
      <w:r w:rsidR="00E67091">
        <w:rPr>
          <w:rFonts w:eastAsiaTheme="minorEastAsia" w:hint="eastAsia"/>
          <w:b/>
          <w:i/>
          <w:lang w:eastAsia="zh-CN"/>
        </w:rPr>
        <w:t>1.</w:t>
      </w:r>
    </w:p>
    <w:p w:rsidR="00CA07FA" w:rsidRPr="003934B0" w:rsidRDefault="00CA07FA" w:rsidP="00CA07FA">
      <w:pPr>
        <w:pStyle w:val="a0"/>
        <w:rPr>
          <w:rFonts w:eastAsia="宋体"/>
          <w:b/>
          <w:i/>
          <w:lang w:val="en-GB" w:eastAsia="zh-CN"/>
        </w:rPr>
      </w:pPr>
      <w:r w:rsidRPr="00F74D6F">
        <w:rPr>
          <w:rFonts w:eastAsia="宋体"/>
          <w:b/>
          <w:i/>
          <w:lang w:val="en-GB" w:eastAsia="zh-CN"/>
        </w:rPr>
        <w:t xml:space="preserve">Proposal 2: Inform RAN2 </w:t>
      </w:r>
      <w:r w:rsidRPr="0031503C">
        <w:rPr>
          <w:rFonts w:eastAsia="宋体"/>
          <w:b/>
          <w:i/>
          <w:lang w:val="en-GB" w:eastAsia="zh-CN"/>
        </w:rPr>
        <w:t xml:space="preserve">the following modification to </w:t>
      </w:r>
      <w:proofErr w:type="spellStart"/>
      <w:r w:rsidRPr="0031503C">
        <w:rPr>
          <w:rFonts w:eastAsia="宋体"/>
          <w:b/>
          <w:i/>
          <w:lang w:val="en-GB" w:eastAsia="zh-CN"/>
        </w:rPr>
        <w:t>bler</w:t>
      </w:r>
      <w:proofErr w:type="spellEnd"/>
      <w:r w:rsidRPr="0031503C">
        <w:rPr>
          <w:rFonts w:eastAsia="宋体"/>
          <w:b/>
          <w:i/>
          <w:lang w:val="en-GB" w:eastAsia="zh-CN"/>
        </w:rPr>
        <w:t>-Target</w:t>
      </w:r>
      <w:r w:rsidRPr="0090201D">
        <w:rPr>
          <w:rFonts w:eastAsia="宋体"/>
          <w:b/>
          <w:i/>
          <w:lang w:val="en-GB" w:eastAsia="zh-CN"/>
        </w:rPr>
        <w:t xml:space="preserve"> </w:t>
      </w:r>
      <w:r>
        <w:rPr>
          <w:rFonts w:eastAsia="宋体" w:hint="eastAsia"/>
          <w:b/>
          <w:i/>
          <w:lang w:val="en-GB" w:eastAsia="zh-CN"/>
        </w:rPr>
        <w:t xml:space="preserve">and </w:t>
      </w:r>
      <w:r w:rsidRPr="00F74D6F">
        <w:rPr>
          <w:rFonts w:eastAsia="宋体"/>
          <w:b/>
          <w:i/>
          <w:lang w:val="en-GB" w:eastAsia="zh-CN"/>
        </w:rPr>
        <w:t xml:space="preserve">that </w:t>
      </w:r>
      <w:proofErr w:type="spellStart"/>
      <w:r w:rsidRPr="00F74D6F">
        <w:rPr>
          <w:rFonts w:eastAsia="宋体"/>
          <w:b/>
          <w:i/>
          <w:lang w:val="en-GB" w:eastAsia="zh-CN"/>
        </w:rPr>
        <w:t>cqi</w:t>
      </w:r>
      <w:proofErr w:type="spellEnd"/>
      <w:r w:rsidRPr="00F74D6F">
        <w:rPr>
          <w:rFonts w:eastAsia="宋体"/>
          <w:b/>
          <w:i/>
          <w:lang w:val="en-GB" w:eastAsia="zh-CN"/>
        </w:rPr>
        <w:t xml:space="preserve">-Table and </w:t>
      </w:r>
      <w:proofErr w:type="spellStart"/>
      <w:r w:rsidRPr="00F74D6F">
        <w:rPr>
          <w:rFonts w:eastAsia="宋体"/>
          <w:b/>
          <w:i/>
          <w:lang w:val="en-GB" w:eastAsia="zh-CN"/>
        </w:rPr>
        <w:t>bler</w:t>
      </w:r>
      <w:proofErr w:type="spellEnd"/>
      <w:r w:rsidRPr="00F74D6F">
        <w:rPr>
          <w:rFonts w:eastAsia="宋体"/>
          <w:b/>
          <w:i/>
          <w:lang w:val="en-GB" w:eastAsia="zh-CN"/>
        </w:rPr>
        <w:t>-Target are mutual exclusive.</w:t>
      </w:r>
    </w:p>
    <w:p w:rsidR="00CA07FA" w:rsidRPr="003934B0" w:rsidRDefault="00CA07FA" w:rsidP="00CA07FA">
      <w:pPr>
        <w:pStyle w:val="a0"/>
        <w:rPr>
          <w:rFonts w:eastAsia="宋体"/>
          <w:lang w:eastAsia="zh-CN"/>
        </w:rPr>
      </w:pPr>
      <w:proofErr w:type="gramStart"/>
      <w:r w:rsidRPr="003934B0">
        <w:rPr>
          <w:rFonts w:eastAsia="宋体"/>
          <w:lang w:eastAsia="zh-CN"/>
        </w:rPr>
        <w:t>cqi-Table</w:t>
      </w:r>
      <w:proofErr w:type="gramEnd"/>
      <w:r w:rsidRPr="003934B0">
        <w:rPr>
          <w:rFonts w:eastAsia="宋体"/>
          <w:lang w:eastAsia="zh-CN"/>
        </w:rPr>
        <w:t>                                                                           ENUMERATED {table1, table2, spare2, spare1}</w:t>
      </w:r>
    </w:p>
    <w:p w:rsidR="00CA07FA" w:rsidRDefault="00CA07FA" w:rsidP="00CA07FA">
      <w:pPr>
        <w:pStyle w:val="a0"/>
        <w:rPr>
          <w:rFonts w:eastAsia="宋体"/>
          <w:lang w:eastAsia="zh-CN"/>
        </w:rPr>
      </w:pPr>
      <w:proofErr w:type="gramStart"/>
      <w:r w:rsidRPr="003934B0">
        <w:rPr>
          <w:rFonts w:eastAsia="宋体"/>
          <w:lang w:eastAsia="zh-CN"/>
        </w:rPr>
        <w:t>bler-Target</w:t>
      </w:r>
      <w:proofErr w:type="gramEnd"/>
      <w:r w:rsidRPr="003934B0">
        <w:rPr>
          <w:rFonts w:eastAsia="宋体"/>
          <w:lang w:eastAsia="zh-CN"/>
        </w:rPr>
        <w:t xml:space="preserve">                                                                       </w:t>
      </w:r>
      <w:r>
        <w:rPr>
          <w:rFonts w:eastAsia="宋体" w:hint="eastAsia"/>
          <w:lang w:eastAsia="zh-CN"/>
        </w:rPr>
        <w:t xml:space="preserve"> </w:t>
      </w:r>
      <w:r w:rsidRPr="003934B0">
        <w:rPr>
          <w:rFonts w:eastAsia="宋体"/>
          <w:lang w:eastAsia="zh-CN"/>
        </w:rPr>
        <w:t xml:space="preserve">ENUMERATED {zerodot1, </w:t>
      </w:r>
      <w:r w:rsidRPr="003934B0">
        <w:rPr>
          <w:rFonts w:eastAsia="宋体" w:hint="eastAsia"/>
          <w:lang w:eastAsia="zh-CN"/>
        </w:rPr>
        <w:t>1E</w:t>
      </w:r>
      <w:r w:rsidRPr="003934B0">
        <w:rPr>
          <w:rFonts w:eastAsia="宋体"/>
          <w:lang w:eastAsia="zh-CN"/>
        </w:rPr>
        <w:t>-5</w:t>
      </w:r>
      <w:r w:rsidRPr="003934B0">
        <w:rPr>
          <w:rFonts w:eastAsia="宋体"/>
          <w:strike/>
          <w:lang w:eastAsia="zh-CN"/>
        </w:rPr>
        <w:t>spare3</w:t>
      </w:r>
      <w:r w:rsidRPr="003934B0">
        <w:rPr>
          <w:rFonts w:eastAsia="宋体"/>
          <w:lang w:eastAsia="zh-CN"/>
        </w:rPr>
        <w:t>, space2, spare1}</w:t>
      </w:r>
    </w:p>
    <w:p w:rsidR="00E67091" w:rsidRDefault="00E67091" w:rsidP="00E67091">
      <w:pPr>
        <w:pStyle w:val="a0"/>
        <w:rPr>
          <w:rFonts w:eastAsiaTheme="minorEastAsia"/>
          <w:b/>
          <w:i/>
          <w:lang w:eastAsia="zh-CN"/>
        </w:rPr>
      </w:pPr>
      <w:r w:rsidRPr="0069231A">
        <w:rPr>
          <w:rFonts w:eastAsiaTheme="minorEastAsia" w:hint="eastAsia"/>
          <w:b/>
          <w:i/>
          <w:lang w:eastAsia="zh-CN"/>
        </w:rPr>
        <w:t>Proposal</w:t>
      </w:r>
      <w:r>
        <w:rPr>
          <w:rFonts w:eastAsiaTheme="minorEastAsia" w:hint="eastAsia"/>
          <w:b/>
          <w:i/>
          <w:lang w:eastAsia="zh-CN"/>
        </w:rPr>
        <w:t xml:space="preserve"> </w:t>
      </w:r>
      <w:r w:rsidR="00CA07FA">
        <w:rPr>
          <w:rFonts w:eastAsiaTheme="minorEastAsia" w:hint="eastAsia"/>
          <w:b/>
          <w:i/>
          <w:lang w:eastAsia="zh-CN"/>
        </w:rPr>
        <w:t>3</w:t>
      </w:r>
      <w:r w:rsidRPr="0069231A">
        <w:rPr>
          <w:rFonts w:eastAsiaTheme="minorEastAsia" w:hint="eastAsia"/>
          <w:b/>
          <w:i/>
          <w:lang w:eastAsia="zh-CN"/>
        </w:rPr>
        <w:t xml:space="preserve">: </w:t>
      </w:r>
      <w:r>
        <w:rPr>
          <w:rFonts w:eastAsiaTheme="minorEastAsia" w:hint="eastAsia"/>
          <w:b/>
          <w:i/>
          <w:lang w:eastAsia="zh-CN"/>
        </w:rPr>
        <w:t>The URLLC</w:t>
      </w:r>
      <w:r w:rsidR="00812146">
        <w:rPr>
          <w:rFonts w:eastAsiaTheme="minorEastAsia" w:hint="eastAsia"/>
          <w:b/>
          <w:i/>
          <w:lang w:eastAsia="zh-CN"/>
        </w:rPr>
        <w:t xml:space="preserve"> MCS tables </w:t>
      </w:r>
      <w:r w:rsidR="005D5876">
        <w:rPr>
          <w:rFonts w:eastAsiaTheme="minorEastAsia" w:hint="eastAsia"/>
          <w:b/>
          <w:i/>
          <w:lang w:eastAsia="zh-CN"/>
        </w:rPr>
        <w:t>f</w:t>
      </w:r>
      <w:r w:rsidR="005D5876" w:rsidRPr="00012A1F">
        <w:rPr>
          <w:rFonts w:eastAsiaTheme="minorEastAsia" w:hint="eastAsia"/>
          <w:b/>
          <w:i/>
          <w:lang w:eastAsia="zh-CN"/>
        </w:rPr>
        <w:t xml:space="preserve">or </w:t>
      </w:r>
      <w:r w:rsidR="005D5876" w:rsidRPr="00012A1F">
        <w:rPr>
          <w:rFonts w:eastAsiaTheme="minorEastAsia"/>
          <w:b/>
          <w:i/>
          <w:lang w:eastAsia="zh-CN"/>
        </w:rPr>
        <w:t>URLLC</w:t>
      </w:r>
      <w:r w:rsidR="005D5876" w:rsidRPr="00012A1F">
        <w:rPr>
          <w:rFonts w:eastAsiaTheme="minorEastAsia" w:hint="eastAsia"/>
          <w:b/>
          <w:i/>
          <w:lang w:eastAsia="zh-CN"/>
        </w:rPr>
        <w:t xml:space="preserve"> BLER target = </w:t>
      </w:r>
      <w:r w:rsidR="005D5876" w:rsidRPr="00012A1F">
        <w:rPr>
          <w:rFonts w:eastAsiaTheme="minorEastAsia"/>
          <w:b/>
          <w:i/>
          <w:lang w:eastAsia="zh-CN"/>
        </w:rPr>
        <w:t>10</w:t>
      </w:r>
      <w:r w:rsidR="005D5876" w:rsidRPr="00012A1F">
        <w:rPr>
          <w:rFonts w:eastAsiaTheme="minorEastAsia"/>
          <w:b/>
          <w:i/>
          <w:vertAlign w:val="superscript"/>
          <w:lang w:eastAsia="zh-CN"/>
        </w:rPr>
        <w:t>-</w:t>
      </w:r>
      <w:r w:rsidR="005D5876">
        <w:rPr>
          <w:rFonts w:eastAsiaTheme="minorEastAsia" w:hint="eastAsia"/>
          <w:b/>
          <w:i/>
          <w:vertAlign w:val="superscript"/>
          <w:lang w:eastAsia="zh-CN"/>
        </w:rPr>
        <w:t>5</w:t>
      </w:r>
      <w:r w:rsidR="005D5876">
        <w:rPr>
          <w:rFonts w:eastAsiaTheme="minorEastAsia" w:hint="eastAsia"/>
          <w:b/>
          <w:i/>
          <w:lang w:eastAsia="zh-CN"/>
        </w:rPr>
        <w:t xml:space="preserve"> </w:t>
      </w:r>
      <w:r w:rsidR="00812146">
        <w:rPr>
          <w:rFonts w:eastAsiaTheme="minorEastAsia" w:hint="eastAsia"/>
          <w:b/>
          <w:i/>
          <w:lang w:eastAsia="zh-CN"/>
        </w:rPr>
        <w:t xml:space="preserve">are </w:t>
      </w:r>
      <w:r w:rsidR="00B914C2">
        <w:rPr>
          <w:rFonts w:eastAsiaTheme="minorEastAsia" w:hint="eastAsia"/>
          <w:b/>
          <w:i/>
          <w:lang w:eastAsia="zh-CN"/>
        </w:rPr>
        <w:t xml:space="preserve">proposed </w:t>
      </w:r>
      <w:r w:rsidR="00B41B8F">
        <w:rPr>
          <w:rFonts w:eastAsiaTheme="minorEastAsia" w:hint="eastAsia"/>
          <w:b/>
          <w:i/>
          <w:lang w:eastAsia="zh-CN"/>
        </w:rPr>
        <w:t>in</w:t>
      </w:r>
      <w:r w:rsidR="00812146">
        <w:rPr>
          <w:rFonts w:eastAsiaTheme="minorEastAsia" w:hint="eastAsia"/>
          <w:b/>
          <w:i/>
          <w:lang w:eastAsia="zh-CN"/>
        </w:rPr>
        <w:t xml:space="preserve"> Table 2 and Table </w:t>
      </w:r>
      <w:r>
        <w:rPr>
          <w:rFonts w:eastAsiaTheme="minorEastAsia" w:hint="eastAsia"/>
          <w:b/>
          <w:i/>
          <w:lang w:eastAsia="zh-CN"/>
        </w:rPr>
        <w:t>3.</w:t>
      </w:r>
    </w:p>
    <w:p w:rsidR="005D5876" w:rsidRDefault="005D5876" w:rsidP="005D5876">
      <w:pPr>
        <w:pStyle w:val="a0"/>
        <w:rPr>
          <w:rFonts w:eastAsiaTheme="minorEastAsia"/>
          <w:b/>
          <w:i/>
          <w:lang w:eastAsia="zh-CN"/>
        </w:rPr>
      </w:pPr>
      <w:r w:rsidRPr="0069231A">
        <w:rPr>
          <w:rFonts w:eastAsiaTheme="minorEastAsia" w:hint="eastAsia"/>
          <w:b/>
          <w:i/>
          <w:lang w:eastAsia="zh-CN"/>
        </w:rPr>
        <w:t>Proposal</w:t>
      </w:r>
      <w:r>
        <w:rPr>
          <w:rFonts w:eastAsiaTheme="minorEastAsia" w:hint="eastAsia"/>
          <w:b/>
          <w:i/>
          <w:lang w:eastAsia="zh-CN"/>
        </w:rPr>
        <w:t xml:space="preserve"> </w:t>
      </w:r>
      <w:r w:rsidR="00CA07FA">
        <w:rPr>
          <w:rFonts w:eastAsiaTheme="minorEastAsia" w:hint="eastAsia"/>
          <w:b/>
          <w:i/>
          <w:lang w:eastAsia="zh-CN"/>
        </w:rPr>
        <w:t>4</w:t>
      </w:r>
      <w:r w:rsidRPr="0069231A">
        <w:rPr>
          <w:rFonts w:eastAsiaTheme="minorEastAsia" w:hint="eastAsia"/>
          <w:b/>
          <w:i/>
          <w:lang w:eastAsia="zh-CN"/>
        </w:rPr>
        <w:t xml:space="preserve">: </w:t>
      </w:r>
      <w:r>
        <w:rPr>
          <w:rFonts w:eastAsiaTheme="minorEastAsia" w:hint="eastAsia"/>
          <w:b/>
          <w:i/>
          <w:lang w:eastAsia="zh-CN"/>
        </w:rPr>
        <w:t>The URLLC MCS tables f</w:t>
      </w:r>
      <w:r w:rsidRPr="00012A1F">
        <w:rPr>
          <w:rFonts w:eastAsiaTheme="minorEastAsia" w:hint="eastAsia"/>
          <w:b/>
          <w:i/>
          <w:lang w:eastAsia="zh-CN"/>
        </w:rPr>
        <w:t xml:space="preserve">or </w:t>
      </w:r>
      <w:r w:rsidRPr="00012A1F">
        <w:rPr>
          <w:rFonts w:eastAsiaTheme="minorEastAsia"/>
          <w:b/>
          <w:i/>
          <w:lang w:eastAsia="zh-CN"/>
        </w:rPr>
        <w:t>URLLC</w:t>
      </w:r>
      <w:r w:rsidRPr="00012A1F">
        <w:rPr>
          <w:rFonts w:eastAsiaTheme="minorEastAsia" w:hint="eastAsia"/>
          <w:b/>
          <w:i/>
          <w:lang w:eastAsia="zh-CN"/>
        </w:rPr>
        <w:t xml:space="preserve"> BLER target = </w:t>
      </w:r>
      <w:r w:rsidRPr="00012A1F">
        <w:rPr>
          <w:rFonts w:eastAsiaTheme="minorEastAsia"/>
          <w:b/>
          <w:i/>
          <w:lang w:eastAsia="zh-CN"/>
        </w:rPr>
        <w:t>10</w:t>
      </w:r>
      <w:r w:rsidRPr="00012A1F">
        <w:rPr>
          <w:rFonts w:eastAsiaTheme="minorEastAsia"/>
          <w:b/>
          <w:i/>
          <w:vertAlign w:val="superscript"/>
          <w:lang w:eastAsia="zh-CN"/>
        </w:rPr>
        <w:t>-</w:t>
      </w:r>
      <w:r>
        <w:rPr>
          <w:rFonts w:eastAsiaTheme="minorEastAsia" w:hint="eastAsia"/>
          <w:b/>
          <w:i/>
          <w:vertAlign w:val="superscript"/>
          <w:lang w:eastAsia="zh-CN"/>
        </w:rPr>
        <w:t>1</w:t>
      </w:r>
      <w:r>
        <w:rPr>
          <w:rFonts w:eastAsiaTheme="minorEastAsia" w:hint="eastAsia"/>
          <w:b/>
          <w:i/>
          <w:lang w:eastAsia="zh-CN"/>
        </w:rPr>
        <w:t xml:space="preserve"> are </w:t>
      </w:r>
      <w:r w:rsidR="00B914C2">
        <w:rPr>
          <w:rFonts w:eastAsiaTheme="minorEastAsia" w:hint="eastAsia"/>
          <w:b/>
          <w:i/>
          <w:lang w:eastAsia="zh-CN"/>
        </w:rPr>
        <w:t xml:space="preserve">proposed </w:t>
      </w:r>
      <w:r>
        <w:rPr>
          <w:rFonts w:eastAsiaTheme="minorEastAsia" w:hint="eastAsia"/>
          <w:b/>
          <w:i/>
          <w:lang w:eastAsia="zh-CN"/>
        </w:rPr>
        <w:t>in Table 4 and Table 5.</w:t>
      </w:r>
    </w:p>
    <w:p w:rsidR="005B60B0" w:rsidRPr="003934B0" w:rsidRDefault="005B60B0" w:rsidP="005B60B0">
      <w:pPr>
        <w:pStyle w:val="a0"/>
        <w:rPr>
          <w:rFonts w:eastAsia="宋体"/>
          <w:b/>
          <w:i/>
          <w:lang w:val="en-GB" w:eastAsia="zh-CN"/>
        </w:rPr>
      </w:pPr>
      <w:r w:rsidRPr="00F74D6F">
        <w:rPr>
          <w:rFonts w:eastAsia="宋体"/>
          <w:b/>
          <w:i/>
          <w:lang w:val="en-GB" w:eastAsia="zh-CN"/>
        </w:rPr>
        <w:t xml:space="preserve">Proposal </w:t>
      </w:r>
      <w:r>
        <w:rPr>
          <w:rFonts w:eastAsia="宋体" w:hint="eastAsia"/>
          <w:b/>
          <w:i/>
          <w:lang w:val="en-GB" w:eastAsia="zh-CN"/>
        </w:rPr>
        <w:t>5</w:t>
      </w:r>
      <w:r w:rsidRPr="00F74D6F">
        <w:rPr>
          <w:rFonts w:eastAsia="宋体"/>
          <w:b/>
          <w:i/>
          <w:lang w:val="en-GB" w:eastAsia="zh-CN"/>
        </w:rPr>
        <w:t xml:space="preserve">: </w:t>
      </w:r>
      <w:r w:rsidRPr="00920C75">
        <w:rPr>
          <w:rFonts w:eastAsia="宋体" w:hint="eastAsia"/>
          <w:b/>
          <w:i/>
          <w:lang w:val="en-GB" w:eastAsia="zh-CN"/>
        </w:rPr>
        <w:t>MCS table</w:t>
      </w:r>
      <w:r>
        <w:rPr>
          <w:rFonts w:eastAsia="宋体" w:hint="eastAsia"/>
          <w:b/>
          <w:i/>
          <w:lang w:val="en-GB" w:eastAsia="zh-CN"/>
        </w:rPr>
        <w:t>s for URLLC will</w:t>
      </w:r>
      <w:r w:rsidRPr="00920C75">
        <w:rPr>
          <w:rFonts w:eastAsia="宋体" w:hint="eastAsia"/>
          <w:b/>
          <w:i/>
          <w:lang w:val="en-GB" w:eastAsia="zh-CN"/>
        </w:rPr>
        <w:t xml:space="preserve"> be configured by higher layer </w:t>
      </w:r>
      <w:proofErr w:type="spellStart"/>
      <w:r w:rsidRPr="00920C75">
        <w:rPr>
          <w:rFonts w:eastAsia="宋体" w:hint="eastAsia"/>
          <w:b/>
          <w:i/>
          <w:lang w:val="en-GB" w:eastAsia="zh-CN"/>
        </w:rPr>
        <w:t>signaling</w:t>
      </w:r>
      <w:proofErr w:type="spellEnd"/>
      <w:r w:rsidRPr="00F74D6F">
        <w:rPr>
          <w:rFonts w:eastAsia="宋体"/>
          <w:b/>
          <w:i/>
          <w:lang w:val="en-GB" w:eastAsia="zh-CN"/>
        </w:rPr>
        <w:t>.</w:t>
      </w:r>
    </w:p>
    <w:p w:rsidR="005B60B0" w:rsidRPr="003934B0" w:rsidRDefault="005B60B0" w:rsidP="005B60B0">
      <w:pPr>
        <w:pStyle w:val="a0"/>
        <w:rPr>
          <w:rFonts w:eastAsia="宋体"/>
          <w:b/>
          <w:i/>
          <w:lang w:val="en-GB" w:eastAsia="zh-CN"/>
        </w:rPr>
      </w:pPr>
      <w:r w:rsidRPr="00F74D6F">
        <w:rPr>
          <w:rFonts w:eastAsia="宋体"/>
          <w:b/>
          <w:i/>
          <w:lang w:val="en-GB" w:eastAsia="zh-CN"/>
        </w:rPr>
        <w:t xml:space="preserve">Proposal </w:t>
      </w:r>
      <w:r>
        <w:rPr>
          <w:rFonts w:eastAsia="宋体" w:hint="eastAsia"/>
          <w:b/>
          <w:i/>
          <w:lang w:val="en-GB" w:eastAsia="zh-CN"/>
        </w:rPr>
        <w:t>6</w:t>
      </w:r>
      <w:r w:rsidRPr="00F74D6F">
        <w:rPr>
          <w:rFonts w:eastAsia="宋体"/>
          <w:b/>
          <w:i/>
          <w:lang w:val="en-GB" w:eastAsia="zh-CN"/>
        </w:rPr>
        <w:t xml:space="preserve">: </w:t>
      </w:r>
      <w:r w:rsidRPr="00920C75">
        <w:rPr>
          <w:rFonts w:eastAsia="宋体" w:hint="eastAsia"/>
          <w:b/>
          <w:i/>
          <w:lang w:val="en-GB" w:eastAsia="zh-CN"/>
        </w:rPr>
        <w:t xml:space="preserve">Only one MCS table could be configured to a UE </w:t>
      </w:r>
      <w:r>
        <w:rPr>
          <w:rFonts w:eastAsia="宋体" w:hint="eastAsia"/>
          <w:b/>
          <w:i/>
          <w:lang w:val="en-GB" w:eastAsia="zh-CN"/>
        </w:rPr>
        <w:t>for UL and DL respectively</w:t>
      </w:r>
      <w:r w:rsidRPr="00F74D6F">
        <w:rPr>
          <w:rFonts w:eastAsia="宋体"/>
          <w:b/>
          <w:i/>
          <w:lang w:val="en-GB" w:eastAsia="zh-CN"/>
        </w:rPr>
        <w:t>.</w:t>
      </w:r>
    </w:p>
    <w:p w:rsidR="002C0BD3" w:rsidRPr="003934B0" w:rsidRDefault="002C0BD3" w:rsidP="002C0BD3">
      <w:pPr>
        <w:pStyle w:val="a0"/>
        <w:rPr>
          <w:rFonts w:eastAsia="宋体"/>
          <w:b/>
          <w:i/>
          <w:lang w:val="en-GB" w:eastAsia="zh-CN"/>
        </w:rPr>
      </w:pPr>
      <w:r w:rsidRPr="00F74D6F">
        <w:rPr>
          <w:rFonts w:eastAsia="宋体"/>
          <w:b/>
          <w:i/>
          <w:lang w:val="en-GB" w:eastAsia="zh-CN"/>
        </w:rPr>
        <w:t xml:space="preserve">Proposal </w:t>
      </w:r>
      <w:r>
        <w:rPr>
          <w:rFonts w:eastAsia="宋体" w:hint="eastAsia"/>
          <w:b/>
          <w:i/>
          <w:lang w:val="en-GB" w:eastAsia="zh-CN"/>
        </w:rPr>
        <w:t>7</w:t>
      </w:r>
      <w:r w:rsidRPr="00F74D6F">
        <w:rPr>
          <w:rFonts w:eastAsia="宋体"/>
          <w:b/>
          <w:i/>
          <w:lang w:val="en-GB" w:eastAsia="zh-CN"/>
        </w:rPr>
        <w:t xml:space="preserve">: </w:t>
      </w:r>
      <w:r>
        <w:rPr>
          <w:rFonts w:eastAsia="宋体" w:hint="eastAsia"/>
          <w:b/>
          <w:i/>
          <w:lang w:val="en-GB" w:eastAsia="zh-CN"/>
        </w:rPr>
        <w:t>I</w:t>
      </w:r>
      <w:r w:rsidRPr="00F74D6F">
        <w:rPr>
          <w:rFonts w:eastAsia="宋体"/>
          <w:b/>
          <w:i/>
          <w:lang w:val="en-GB" w:eastAsia="zh-CN"/>
        </w:rPr>
        <w:t xml:space="preserve">nform RAN2 </w:t>
      </w:r>
      <w:r w:rsidRPr="0031503C">
        <w:rPr>
          <w:rFonts w:eastAsia="宋体"/>
          <w:b/>
          <w:i/>
          <w:lang w:val="en-GB" w:eastAsia="zh-CN"/>
        </w:rPr>
        <w:t xml:space="preserve">the following modification to </w:t>
      </w:r>
      <w:proofErr w:type="spellStart"/>
      <w:r>
        <w:rPr>
          <w:rFonts w:eastAsia="宋体" w:hint="eastAsia"/>
          <w:b/>
          <w:i/>
          <w:lang w:val="en-GB" w:eastAsia="zh-CN"/>
        </w:rPr>
        <w:t>mcs</w:t>
      </w:r>
      <w:proofErr w:type="spellEnd"/>
      <w:r>
        <w:rPr>
          <w:rFonts w:eastAsia="宋体" w:hint="eastAsia"/>
          <w:b/>
          <w:i/>
          <w:lang w:val="en-GB" w:eastAsia="zh-CN"/>
        </w:rPr>
        <w:t xml:space="preserve">-Table and </w:t>
      </w:r>
      <w:proofErr w:type="spellStart"/>
      <w:r>
        <w:rPr>
          <w:rFonts w:eastAsia="宋体" w:hint="eastAsia"/>
          <w:b/>
          <w:i/>
          <w:lang w:val="en-GB" w:eastAsia="zh-CN"/>
        </w:rPr>
        <w:t>mcs-TableTransformPrecoder</w:t>
      </w:r>
      <w:proofErr w:type="spellEnd"/>
      <w:r w:rsidRPr="0090201D">
        <w:rPr>
          <w:rFonts w:eastAsia="宋体"/>
          <w:b/>
          <w:i/>
          <w:lang w:val="en-GB" w:eastAsia="zh-CN"/>
        </w:rPr>
        <w:t xml:space="preserve"> </w:t>
      </w:r>
      <w:r>
        <w:rPr>
          <w:rFonts w:eastAsia="宋体" w:hint="eastAsia"/>
          <w:b/>
          <w:i/>
          <w:lang w:val="en-GB" w:eastAsia="zh-CN"/>
        </w:rPr>
        <w:t xml:space="preserve">and </w:t>
      </w:r>
      <w:r w:rsidRPr="00F74D6F">
        <w:rPr>
          <w:rFonts w:eastAsia="宋体"/>
          <w:b/>
          <w:i/>
          <w:lang w:val="en-GB" w:eastAsia="zh-CN"/>
        </w:rPr>
        <w:t xml:space="preserve">that </w:t>
      </w:r>
      <w:r>
        <w:rPr>
          <w:rFonts w:eastAsia="宋体" w:hint="eastAsia"/>
          <w:b/>
          <w:i/>
          <w:lang w:val="en-GB" w:eastAsia="zh-CN"/>
        </w:rPr>
        <w:t xml:space="preserve">new higher layer parameter </w:t>
      </w:r>
      <w:proofErr w:type="spellStart"/>
      <w:r>
        <w:rPr>
          <w:rFonts w:eastAsia="宋体" w:hint="eastAsia"/>
          <w:b/>
          <w:i/>
          <w:lang w:val="en-GB" w:eastAsia="zh-CN"/>
        </w:rPr>
        <w:t>mcs</w:t>
      </w:r>
      <w:proofErr w:type="spellEnd"/>
      <w:r>
        <w:rPr>
          <w:rFonts w:eastAsia="宋体" w:hint="eastAsia"/>
          <w:b/>
          <w:i/>
          <w:lang w:val="en-GB" w:eastAsia="zh-CN"/>
        </w:rPr>
        <w:t>-type-Table is defined</w:t>
      </w:r>
      <w:r w:rsidRPr="00F74D6F">
        <w:rPr>
          <w:rFonts w:eastAsia="宋体"/>
          <w:b/>
          <w:i/>
          <w:lang w:val="en-GB" w:eastAsia="zh-CN"/>
        </w:rPr>
        <w:t>.</w:t>
      </w:r>
    </w:p>
    <w:p w:rsidR="002C0BD3" w:rsidRPr="003934B0" w:rsidRDefault="002C0BD3" w:rsidP="002C0BD3">
      <w:pPr>
        <w:pStyle w:val="a0"/>
        <w:rPr>
          <w:rFonts w:eastAsia="宋体"/>
          <w:lang w:eastAsia="zh-CN"/>
        </w:rPr>
      </w:pPr>
      <w:proofErr w:type="gramStart"/>
      <w:r>
        <w:rPr>
          <w:rFonts w:eastAsia="宋体" w:hint="eastAsia"/>
          <w:lang w:eastAsia="zh-CN"/>
        </w:rPr>
        <w:t>mcs-type-Table</w:t>
      </w:r>
      <w:proofErr w:type="gramEnd"/>
      <w:r w:rsidRPr="003934B0">
        <w:rPr>
          <w:rFonts w:eastAsia="宋体"/>
          <w:lang w:eastAsia="zh-CN"/>
        </w:rPr>
        <w:t>                                                              </w:t>
      </w:r>
      <w:r>
        <w:rPr>
          <w:rFonts w:eastAsia="宋体" w:hint="eastAsia"/>
          <w:lang w:eastAsia="zh-CN"/>
        </w:rPr>
        <w:t>E</w:t>
      </w:r>
      <w:r w:rsidRPr="003934B0">
        <w:rPr>
          <w:rFonts w:eastAsia="宋体"/>
          <w:lang w:eastAsia="zh-CN"/>
        </w:rPr>
        <w:t>NUMERATED {</w:t>
      </w:r>
      <w:r>
        <w:rPr>
          <w:rFonts w:eastAsia="宋体" w:hint="eastAsia"/>
          <w:lang w:eastAsia="zh-CN"/>
        </w:rPr>
        <w:t>type</w:t>
      </w:r>
      <w:r w:rsidRPr="003934B0">
        <w:rPr>
          <w:rFonts w:eastAsia="宋体"/>
          <w:lang w:eastAsia="zh-CN"/>
        </w:rPr>
        <w:t>1</w:t>
      </w:r>
      <w:r>
        <w:rPr>
          <w:rFonts w:eastAsia="宋体" w:hint="eastAsia"/>
          <w:lang w:eastAsia="zh-CN"/>
        </w:rPr>
        <w:t xml:space="preserve">, type2 </w:t>
      </w:r>
      <w:r w:rsidRPr="003934B0">
        <w:rPr>
          <w:rFonts w:eastAsia="宋体"/>
          <w:lang w:eastAsia="zh-CN"/>
        </w:rPr>
        <w:t>}</w:t>
      </w:r>
      <w:r>
        <w:rPr>
          <w:rFonts w:eastAsia="宋体" w:hint="eastAsia"/>
          <w:lang w:eastAsia="zh-CN"/>
        </w:rPr>
        <w:tab/>
      </w:r>
      <w:r>
        <w:rPr>
          <w:rFonts w:eastAsia="宋体" w:hint="eastAsia"/>
          <w:lang w:eastAsia="zh-CN"/>
        </w:rPr>
        <w:tab/>
        <w:t>OPTIONAL,</w:t>
      </w:r>
    </w:p>
    <w:p w:rsidR="002C0BD3" w:rsidRDefault="002C0BD3" w:rsidP="002C0BD3">
      <w:pPr>
        <w:pStyle w:val="a0"/>
        <w:rPr>
          <w:rFonts w:eastAsia="宋体" w:hint="eastAsia"/>
          <w:lang w:eastAsia="zh-CN"/>
        </w:rPr>
      </w:pPr>
      <w:r>
        <w:rPr>
          <w:rFonts w:eastAsia="宋体" w:hint="eastAsia"/>
          <w:lang w:eastAsia="zh-CN"/>
        </w:rPr>
        <w:t xml:space="preserve">-- </w:t>
      </w:r>
      <w:proofErr w:type="gramStart"/>
      <w:r>
        <w:rPr>
          <w:rFonts w:eastAsia="宋体" w:hint="eastAsia"/>
          <w:lang w:eastAsia="zh-CN"/>
        </w:rPr>
        <w:t>for</w:t>
      </w:r>
      <w:proofErr w:type="gramEnd"/>
      <w:r>
        <w:rPr>
          <w:rFonts w:eastAsia="宋体" w:hint="eastAsia"/>
          <w:lang w:eastAsia="zh-CN"/>
        </w:rPr>
        <w:t xml:space="preserve"> DL and configured grant UL without transform </w:t>
      </w:r>
      <w:proofErr w:type="spellStart"/>
      <w:r>
        <w:rPr>
          <w:rFonts w:eastAsia="宋体" w:hint="eastAsia"/>
          <w:lang w:eastAsia="zh-CN"/>
        </w:rPr>
        <w:t>precoding</w:t>
      </w:r>
      <w:proofErr w:type="spellEnd"/>
      <w:r>
        <w:rPr>
          <w:rFonts w:eastAsia="宋体" w:hint="eastAsia"/>
          <w:lang w:eastAsia="zh-CN"/>
        </w:rPr>
        <w:t xml:space="preserve"> --</w:t>
      </w:r>
    </w:p>
    <w:p w:rsidR="002C0BD3" w:rsidRPr="003934B0" w:rsidRDefault="002C0BD3" w:rsidP="002C0BD3">
      <w:pPr>
        <w:pStyle w:val="a0"/>
        <w:rPr>
          <w:rFonts w:eastAsia="宋体"/>
          <w:lang w:eastAsia="zh-CN"/>
        </w:rPr>
      </w:pPr>
      <w:proofErr w:type="gramStart"/>
      <w:r>
        <w:rPr>
          <w:rFonts w:eastAsia="宋体" w:hint="eastAsia"/>
          <w:lang w:eastAsia="zh-CN"/>
        </w:rPr>
        <w:t>mcs</w:t>
      </w:r>
      <w:r w:rsidRPr="003934B0">
        <w:rPr>
          <w:rFonts w:eastAsia="宋体"/>
          <w:lang w:eastAsia="zh-CN"/>
        </w:rPr>
        <w:t>-Table</w:t>
      </w:r>
      <w:proofErr w:type="gramEnd"/>
      <w:r w:rsidRPr="003934B0">
        <w:rPr>
          <w:rFonts w:eastAsia="宋体"/>
          <w:lang w:eastAsia="zh-CN"/>
        </w:rPr>
        <w:t>                                                                      ENUMERATED {table1</w:t>
      </w:r>
      <w:r>
        <w:rPr>
          <w:rFonts w:eastAsia="宋体" w:hint="eastAsia"/>
          <w:lang w:eastAsia="zh-CN"/>
        </w:rPr>
        <w:t xml:space="preserve"> </w:t>
      </w:r>
      <w:r>
        <w:rPr>
          <w:rFonts w:eastAsia="宋体" w:hint="eastAsia"/>
          <w:strike/>
          <w:lang w:eastAsia="zh-CN"/>
        </w:rPr>
        <w:t>qam64</w:t>
      </w:r>
      <w:r w:rsidRPr="003934B0">
        <w:rPr>
          <w:rFonts w:eastAsia="宋体"/>
          <w:lang w:eastAsia="zh-CN"/>
        </w:rPr>
        <w:t>, table2</w:t>
      </w:r>
      <w:r>
        <w:rPr>
          <w:rFonts w:eastAsia="宋体" w:hint="eastAsia"/>
          <w:lang w:eastAsia="zh-CN"/>
        </w:rPr>
        <w:t xml:space="preserve"> </w:t>
      </w:r>
      <w:r>
        <w:rPr>
          <w:rFonts w:eastAsia="宋体" w:hint="eastAsia"/>
          <w:strike/>
          <w:lang w:eastAsia="zh-CN"/>
        </w:rPr>
        <w:t>qam256</w:t>
      </w:r>
      <w:r w:rsidRPr="003934B0">
        <w:rPr>
          <w:rFonts w:eastAsia="宋体"/>
          <w:lang w:eastAsia="zh-CN"/>
        </w:rPr>
        <w:t xml:space="preserve"> }</w:t>
      </w:r>
    </w:p>
    <w:p w:rsidR="002C0BD3" w:rsidRDefault="002C0BD3" w:rsidP="002C0BD3">
      <w:pPr>
        <w:pStyle w:val="a0"/>
        <w:rPr>
          <w:rFonts w:eastAsia="宋体" w:hint="eastAsia"/>
          <w:lang w:eastAsia="zh-CN"/>
        </w:rPr>
      </w:pPr>
      <w:r>
        <w:rPr>
          <w:rFonts w:eastAsia="宋体" w:hint="eastAsia"/>
          <w:lang w:eastAsia="zh-CN"/>
        </w:rPr>
        <w:t xml:space="preserve">-- </w:t>
      </w:r>
      <w:proofErr w:type="gramStart"/>
      <w:r>
        <w:rPr>
          <w:rFonts w:eastAsia="宋体" w:hint="eastAsia"/>
          <w:lang w:eastAsia="zh-CN"/>
        </w:rPr>
        <w:t>for</w:t>
      </w:r>
      <w:proofErr w:type="gramEnd"/>
      <w:r>
        <w:rPr>
          <w:rFonts w:eastAsia="宋体" w:hint="eastAsia"/>
          <w:lang w:eastAsia="zh-CN"/>
        </w:rPr>
        <w:t xml:space="preserve"> scheduled grant UL and UL with transform </w:t>
      </w:r>
      <w:proofErr w:type="spellStart"/>
      <w:r>
        <w:rPr>
          <w:rFonts w:eastAsia="宋体" w:hint="eastAsia"/>
          <w:lang w:eastAsia="zh-CN"/>
        </w:rPr>
        <w:t>precoding</w:t>
      </w:r>
      <w:proofErr w:type="spellEnd"/>
      <w:r>
        <w:rPr>
          <w:rFonts w:eastAsia="宋体" w:hint="eastAsia"/>
          <w:lang w:eastAsia="zh-CN"/>
        </w:rPr>
        <w:t xml:space="preserve"> --</w:t>
      </w:r>
    </w:p>
    <w:p w:rsidR="002C0BD3" w:rsidRPr="003934B0" w:rsidRDefault="002C0BD3" w:rsidP="002C0BD3">
      <w:pPr>
        <w:pStyle w:val="a0"/>
        <w:rPr>
          <w:rFonts w:eastAsia="宋体"/>
          <w:lang w:eastAsia="zh-CN"/>
        </w:rPr>
      </w:pPr>
      <w:proofErr w:type="gramStart"/>
      <w:r>
        <w:rPr>
          <w:rFonts w:eastAsia="宋体" w:hint="eastAsia"/>
          <w:lang w:eastAsia="zh-CN"/>
        </w:rPr>
        <w:t>mcs</w:t>
      </w:r>
      <w:r w:rsidRPr="003934B0">
        <w:rPr>
          <w:rFonts w:eastAsia="宋体"/>
          <w:lang w:eastAsia="zh-CN"/>
        </w:rPr>
        <w:t>-Table</w:t>
      </w:r>
      <w:proofErr w:type="gramEnd"/>
      <w:r w:rsidRPr="003934B0">
        <w:rPr>
          <w:rFonts w:eastAsia="宋体"/>
          <w:lang w:eastAsia="zh-CN"/>
        </w:rPr>
        <w:t>                                                                      ENUMERATED {table</w:t>
      </w:r>
      <w:r>
        <w:rPr>
          <w:rFonts w:eastAsia="宋体" w:hint="eastAsia"/>
          <w:lang w:eastAsia="zh-CN"/>
        </w:rPr>
        <w:t xml:space="preserve">2 </w:t>
      </w:r>
      <w:r>
        <w:rPr>
          <w:rFonts w:eastAsia="宋体" w:hint="eastAsia"/>
          <w:strike/>
          <w:lang w:eastAsia="zh-CN"/>
        </w:rPr>
        <w:t>qam256</w:t>
      </w:r>
      <w:r w:rsidRPr="003934B0">
        <w:rPr>
          <w:rFonts w:eastAsia="宋体"/>
          <w:lang w:eastAsia="zh-CN"/>
        </w:rPr>
        <w:t xml:space="preserve"> }</w:t>
      </w:r>
      <w:r w:rsidRPr="00D9418E">
        <w:rPr>
          <w:rFonts w:eastAsia="宋体" w:hint="eastAsia"/>
          <w:lang w:eastAsia="zh-CN"/>
        </w:rPr>
        <w:t xml:space="preserve"> </w:t>
      </w:r>
      <w:r>
        <w:rPr>
          <w:rFonts w:eastAsia="宋体" w:hint="eastAsia"/>
          <w:lang w:eastAsia="zh-CN"/>
        </w:rPr>
        <w:tab/>
        <w:t>OPTIONAL,</w:t>
      </w:r>
    </w:p>
    <w:p w:rsidR="00F92E3C" w:rsidRDefault="002C0BD3" w:rsidP="005D5876">
      <w:pPr>
        <w:pStyle w:val="a0"/>
        <w:rPr>
          <w:rFonts w:eastAsia="宋体" w:hint="eastAsia"/>
          <w:lang w:eastAsia="zh-CN"/>
        </w:rPr>
      </w:pPr>
      <w:proofErr w:type="spellStart"/>
      <w:proofErr w:type="gramStart"/>
      <w:r w:rsidRPr="001B35B9">
        <w:rPr>
          <w:rFonts w:eastAsia="宋体"/>
          <w:lang w:eastAsia="zh-CN"/>
        </w:rPr>
        <w:t>mcs-TableTransformPrecoder</w:t>
      </w:r>
      <w:proofErr w:type="spellEnd"/>
      <w:proofErr w:type="gramEnd"/>
      <w:r w:rsidRPr="001B35B9">
        <w:rPr>
          <w:rFonts w:eastAsia="宋体"/>
          <w:lang w:eastAsia="zh-CN"/>
        </w:rPr>
        <w:tab/>
      </w:r>
      <w:r w:rsidRPr="001B35B9">
        <w:rPr>
          <w:rFonts w:eastAsia="宋体"/>
          <w:lang w:eastAsia="zh-CN"/>
        </w:rPr>
        <w:tab/>
      </w:r>
      <w:r>
        <w:rPr>
          <w:rFonts w:eastAsia="宋体" w:hint="eastAsia"/>
          <w:lang w:eastAsia="zh-CN"/>
        </w:rPr>
        <w:tab/>
      </w:r>
      <w:r w:rsidRPr="001B35B9">
        <w:rPr>
          <w:rFonts w:eastAsia="宋体"/>
          <w:lang w:eastAsia="zh-CN"/>
        </w:rPr>
        <w:t>ENUMERATED {</w:t>
      </w:r>
      <w:r w:rsidRPr="00777762">
        <w:rPr>
          <w:rFonts w:eastAsia="宋体"/>
          <w:lang w:eastAsia="zh-CN"/>
        </w:rPr>
        <w:t xml:space="preserve"> </w:t>
      </w:r>
      <w:r w:rsidRPr="003934B0">
        <w:rPr>
          <w:rFonts w:eastAsia="宋体"/>
          <w:lang w:eastAsia="zh-CN"/>
        </w:rPr>
        <w:t>table</w:t>
      </w:r>
      <w:r>
        <w:rPr>
          <w:rFonts w:eastAsia="宋体" w:hint="eastAsia"/>
          <w:lang w:eastAsia="zh-CN"/>
        </w:rPr>
        <w:t xml:space="preserve">2 </w:t>
      </w:r>
      <w:r>
        <w:rPr>
          <w:rFonts w:eastAsia="宋体" w:hint="eastAsia"/>
          <w:strike/>
          <w:lang w:eastAsia="zh-CN"/>
        </w:rPr>
        <w:t>qam256</w:t>
      </w:r>
      <w:r w:rsidRPr="001B35B9">
        <w:rPr>
          <w:rFonts w:eastAsia="宋体"/>
          <w:lang w:eastAsia="zh-CN"/>
        </w:rPr>
        <w:t>}</w:t>
      </w:r>
      <w:r w:rsidRPr="001B35B9">
        <w:rPr>
          <w:rFonts w:eastAsia="宋体"/>
          <w:lang w:eastAsia="zh-CN"/>
        </w:rPr>
        <w:tab/>
      </w:r>
      <w:r w:rsidRPr="001B35B9">
        <w:rPr>
          <w:rFonts w:eastAsia="宋体"/>
          <w:lang w:eastAsia="zh-CN"/>
        </w:rPr>
        <w:tab/>
        <w:t>OPTIONAL,</w:t>
      </w:r>
    </w:p>
    <w:p w:rsidR="002C0BD3" w:rsidRPr="002C0BD3" w:rsidRDefault="002C0BD3" w:rsidP="005D5876">
      <w:pPr>
        <w:pStyle w:val="a0"/>
        <w:rPr>
          <w:rFonts w:eastAsiaTheme="minorEastAsia"/>
          <w:b/>
          <w:lang w:eastAsia="zh-CN"/>
        </w:rPr>
      </w:pPr>
    </w:p>
    <w:p w:rsidR="00AD241E" w:rsidRPr="009666E4" w:rsidRDefault="00AD241E" w:rsidP="00AD241E">
      <w:pPr>
        <w:pStyle w:val="1"/>
        <w:jc w:val="both"/>
      </w:pPr>
      <w:r w:rsidRPr="009666E4">
        <w:rPr>
          <w:rFonts w:hint="eastAsia"/>
        </w:rPr>
        <w:lastRenderedPageBreak/>
        <w:t>Reference</w:t>
      </w:r>
    </w:p>
    <w:p w:rsidR="00AD241E" w:rsidRPr="009A533A" w:rsidRDefault="00AD241E" w:rsidP="00D92881">
      <w:pPr>
        <w:pStyle w:val="af2"/>
        <w:numPr>
          <w:ilvl w:val="0"/>
          <w:numId w:val="3"/>
        </w:numPr>
        <w:spacing w:beforeLines="50" w:afterLines="50"/>
        <w:ind w:firstLineChars="0"/>
        <w:jc w:val="both"/>
        <w:rPr>
          <w:rFonts w:ascii="Times New Roman" w:eastAsia="MS Gothic" w:hAnsi="Times New Roman" w:cs="Times New Roman"/>
          <w:iCs/>
          <w:sz w:val="20"/>
          <w:szCs w:val="20"/>
        </w:rPr>
      </w:pPr>
      <w:r>
        <w:rPr>
          <w:rFonts w:ascii="Times New Roman" w:eastAsiaTheme="minorEastAsia" w:hAnsi="Times New Roman" w:cs="Times New Roman" w:hint="eastAsia"/>
          <w:iCs/>
          <w:sz w:val="20"/>
          <w:szCs w:val="20"/>
        </w:rPr>
        <w:t>RAN1#9</w:t>
      </w:r>
      <w:r w:rsidR="00E72E3F">
        <w:rPr>
          <w:rFonts w:ascii="Times New Roman" w:eastAsiaTheme="minorEastAsia" w:hAnsi="Times New Roman" w:cs="Times New Roman" w:hint="eastAsia"/>
          <w:iCs/>
          <w:sz w:val="20"/>
          <w:szCs w:val="20"/>
        </w:rPr>
        <w:t>2</w:t>
      </w:r>
      <w:r w:rsidR="00B563E8">
        <w:rPr>
          <w:rFonts w:ascii="Times New Roman" w:eastAsiaTheme="minorEastAsia" w:hAnsi="Times New Roman" w:cs="Times New Roman" w:hint="eastAsia"/>
          <w:iCs/>
          <w:sz w:val="20"/>
          <w:szCs w:val="20"/>
        </w:rPr>
        <w:t>bis</w:t>
      </w:r>
      <w:r>
        <w:rPr>
          <w:rFonts w:ascii="Times New Roman" w:eastAsiaTheme="minorEastAsia" w:hAnsi="Times New Roman" w:cs="Times New Roman" w:hint="eastAsia"/>
          <w:iCs/>
          <w:sz w:val="20"/>
          <w:szCs w:val="20"/>
        </w:rPr>
        <w:t xml:space="preserve"> chairman notes</w:t>
      </w:r>
    </w:p>
    <w:p w:rsidR="00D80DE0" w:rsidRPr="00A1613D" w:rsidRDefault="003934B0" w:rsidP="00D92881">
      <w:pPr>
        <w:pStyle w:val="af2"/>
        <w:numPr>
          <w:ilvl w:val="0"/>
          <w:numId w:val="3"/>
        </w:numPr>
        <w:spacing w:beforeLines="50" w:afterLines="50"/>
        <w:ind w:firstLineChars="0"/>
        <w:jc w:val="both"/>
        <w:rPr>
          <w:rFonts w:ascii="Times New Roman" w:eastAsiaTheme="minorEastAsia" w:hAnsi="Times New Roman" w:cs="Times New Roman"/>
          <w:iCs/>
          <w:sz w:val="20"/>
          <w:szCs w:val="20"/>
        </w:rPr>
      </w:pPr>
      <w:bookmarkStart w:id="5" w:name="_Ref513707481"/>
      <w:r>
        <w:rPr>
          <w:rFonts w:ascii="Times New Roman" w:eastAsiaTheme="minorEastAsia" w:hAnsi="Times New Roman" w:cs="Times New Roman" w:hint="eastAsia"/>
          <w:iCs/>
          <w:sz w:val="20"/>
          <w:szCs w:val="20"/>
        </w:rPr>
        <w:t xml:space="preserve">R1-1805796, </w:t>
      </w:r>
      <w:r w:rsidRPr="003934B0">
        <w:rPr>
          <w:rFonts w:ascii="Times New Roman" w:eastAsiaTheme="minorEastAsia" w:hAnsi="Times New Roman" w:cs="Times New Roman"/>
          <w:iCs/>
          <w:sz w:val="20"/>
          <w:szCs w:val="20"/>
        </w:rPr>
        <w:t>CR to 38.214 capturing the RAN1#92bis meeting agreements</w:t>
      </w:r>
      <w:r>
        <w:rPr>
          <w:rFonts w:ascii="Times New Roman" w:eastAsiaTheme="minorEastAsia" w:hAnsi="Times New Roman" w:cs="Times New Roman" w:hint="eastAsia"/>
          <w:iCs/>
          <w:sz w:val="20"/>
          <w:szCs w:val="20"/>
        </w:rPr>
        <w:t>, Nokia, RAN1#92bis</w:t>
      </w:r>
      <w:bookmarkEnd w:id="5"/>
    </w:p>
    <w:p w:rsidR="009A533A" w:rsidRPr="00D94AAA" w:rsidRDefault="009A533A" w:rsidP="00D92881">
      <w:pPr>
        <w:pStyle w:val="af2"/>
        <w:numPr>
          <w:ilvl w:val="0"/>
          <w:numId w:val="3"/>
        </w:numPr>
        <w:spacing w:beforeLines="50" w:afterLines="50"/>
        <w:ind w:firstLineChars="0"/>
        <w:jc w:val="both"/>
        <w:rPr>
          <w:rFonts w:ascii="Times New Roman" w:eastAsia="MS Gothic" w:hAnsi="Times New Roman" w:cs="Times New Roman"/>
          <w:iCs/>
          <w:sz w:val="20"/>
          <w:szCs w:val="20"/>
        </w:rPr>
      </w:pPr>
      <w:r w:rsidRPr="00273C16">
        <w:rPr>
          <w:rFonts w:ascii="Times New Roman" w:eastAsiaTheme="minorEastAsia" w:hAnsi="Times New Roman" w:cs="Times New Roman" w:hint="eastAsia"/>
          <w:iCs/>
          <w:sz w:val="20"/>
          <w:szCs w:val="20"/>
        </w:rPr>
        <w:t>R</w:t>
      </w:r>
      <w:r>
        <w:rPr>
          <w:rFonts w:ascii="Times New Roman" w:eastAsiaTheme="minorEastAsia" w:hAnsi="Times New Roman" w:cs="Times New Roman" w:hint="eastAsia"/>
          <w:iCs/>
          <w:sz w:val="20"/>
          <w:szCs w:val="20"/>
        </w:rPr>
        <w:t>1</w:t>
      </w:r>
      <w:r w:rsidRPr="00273C16">
        <w:rPr>
          <w:rFonts w:ascii="Times New Roman" w:eastAsiaTheme="minorEastAsia" w:hAnsi="Times New Roman" w:cs="Times New Roman" w:hint="eastAsia"/>
          <w:iCs/>
          <w:sz w:val="20"/>
          <w:szCs w:val="20"/>
        </w:rPr>
        <w:t>-1</w:t>
      </w:r>
      <w:r>
        <w:rPr>
          <w:rFonts w:ascii="Times New Roman" w:eastAsiaTheme="minorEastAsia" w:hAnsi="Times New Roman" w:cs="Times New Roman" w:hint="eastAsia"/>
          <w:iCs/>
          <w:sz w:val="20"/>
          <w:szCs w:val="20"/>
        </w:rPr>
        <w:t>80174</w:t>
      </w:r>
      <w:r w:rsidRPr="00273C16">
        <w:rPr>
          <w:rFonts w:ascii="Times New Roman" w:eastAsiaTheme="minorEastAsia" w:hAnsi="Times New Roman" w:cs="Times New Roman" w:hint="eastAsia"/>
          <w:iCs/>
          <w:sz w:val="20"/>
          <w:szCs w:val="20"/>
        </w:rPr>
        <w:t>8</w:t>
      </w:r>
    </w:p>
    <w:p w:rsidR="0095411E" w:rsidRDefault="0095411E">
      <w:pPr>
        <w:rPr>
          <w:rFonts w:ascii="Arial" w:eastAsia="宋体" w:hAnsi="Arial"/>
          <w:b/>
          <w:kern w:val="32"/>
          <w:sz w:val="28"/>
          <w:lang w:eastAsia="zh-CN"/>
        </w:rPr>
      </w:pPr>
    </w:p>
    <w:p w:rsidR="00D94AAA" w:rsidRPr="009666E4" w:rsidRDefault="00D94AAA" w:rsidP="00D94AAA">
      <w:pPr>
        <w:pStyle w:val="1"/>
        <w:jc w:val="both"/>
      </w:pPr>
      <w:r>
        <w:rPr>
          <w:rFonts w:hint="eastAsia"/>
        </w:rPr>
        <w:t>A</w:t>
      </w:r>
      <w:r w:rsidR="00646B69">
        <w:rPr>
          <w:rFonts w:hint="eastAsia"/>
        </w:rPr>
        <w:t>nnex</w:t>
      </w:r>
    </w:p>
    <w:p w:rsidR="00C824BF" w:rsidRPr="00A865B8" w:rsidRDefault="00C824BF" w:rsidP="00C824BF">
      <w:pPr>
        <w:pStyle w:val="a0"/>
        <w:rPr>
          <w:rFonts w:eastAsia="宋体"/>
          <w:lang w:eastAsia="zh-CN"/>
        </w:rPr>
      </w:pPr>
      <w:r w:rsidRPr="00A865B8">
        <w:rPr>
          <w:rFonts w:eastAsia="宋体"/>
          <w:lang w:eastAsia="zh-CN"/>
        </w:rPr>
        <w:t xml:space="preserve">The simulation results are given in </w:t>
      </w:r>
      <w:r>
        <w:rPr>
          <w:rFonts w:eastAsia="宋体" w:hint="eastAsia"/>
          <w:lang w:eastAsia="zh-CN"/>
        </w:rPr>
        <w:t>the following f</w:t>
      </w:r>
      <w:r w:rsidRPr="00A865B8">
        <w:rPr>
          <w:rFonts w:eastAsia="宋体"/>
          <w:lang w:eastAsia="zh-CN"/>
        </w:rPr>
        <w:t>igure.</w:t>
      </w:r>
    </w:p>
    <w:p w:rsidR="00C824BF" w:rsidRDefault="00C824BF" w:rsidP="00D92881">
      <w:pPr>
        <w:spacing w:beforeLines="50" w:afterLines="50"/>
        <w:jc w:val="both"/>
        <w:rPr>
          <w:rFonts w:eastAsiaTheme="minorEastAsia"/>
          <w:iCs/>
          <w:lang w:eastAsia="zh-CN"/>
        </w:rPr>
      </w:pPr>
      <w:r>
        <w:rPr>
          <w:rFonts w:eastAsiaTheme="minorEastAsia" w:hint="eastAsia"/>
          <w:iCs/>
          <w:noProof/>
          <w:lang w:eastAsia="zh-CN"/>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5759450" cy="2880995"/>
            <wp:effectExtent l="19050" t="0" r="0" b="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srcRect/>
                    <a:stretch>
                      <a:fillRect/>
                    </a:stretch>
                  </pic:blipFill>
                  <pic:spPr bwMode="auto">
                    <a:xfrm>
                      <a:off x="0" y="0"/>
                      <a:ext cx="5759450" cy="2880995"/>
                    </a:xfrm>
                    <a:prstGeom prst="rect">
                      <a:avLst/>
                    </a:prstGeom>
                    <a:noFill/>
                  </pic:spPr>
                </pic:pic>
              </a:graphicData>
            </a:graphic>
          </wp:anchor>
        </w:drawing>
      </w:r>
    </w:p>
    <w:p w:rsidR="00C824BF" w:rsidRDefault="00646B69" w:rsidP="00D92881">
      <w:pPr>
        <w:spacing w:beforeLines="50" w:afterLines="50"/>
        <w:jc w:val="both"/>
        <w:rPr>
          <w:rFonts w:eastAsiaTheme="minorEastAsia"/>
          <w:iCs/>
          <w:lang w:eastAsia="zh-CN"/>
        </w:rPr>
      </w:pPr>
      <w:r>
        <w:rPr>
          <w:rFonts w:eastAsia="宋体" w:hint="eastAsia"/>
          <w:lang w:eastAsia="zh-CN"/>
        </w:rPr>
        <w:t xml:space="preserve">The </w:t>
      </w:r>
      <w:r w:rsidRPr="00A865B8">
        <w:rPr>
          <w:rFonts w:eastAsia="宋体"/>
          <w:lang w:eastAsia="zh-CN"/>
        </w:rPr>
        <w:t xml:space="preserve">simulation assumptions </w:t>
      </w:r>
      <w:r>
        <w:rPr>
          <w:rFonts w:eastAsia="宋体" w:hint="eastAsia"/>
          <w:lang w:eastAsia="zh-CN"/>
        </w:rPr>
        <w:t xml:space="preserve">are given </w:t>
      </w:r>
      <w:r w:rsidRPr="00A865B8">
        <w:rPr>
          <w:rFonts w:eastAsia="宋体"/>
          <w:lang w:eastAsia="zh-CN"/>
        </w:rPr>
        <w:t>in</w:t>
      </w:r>
      <w:r>
        <w:rPr>
          <w:rFonts w:eastAsia="宋体" w:hint="eastAsia"/>
          <w:lang w:eastAsia="zh-CN"/>
        </w:rPr>
        <w:t xml:space="preserve"> the following</w:t>
      </w:r>
      <w:r w:rsidRPr="00A865B8">
        <w:rPr>
          <w:rFonts w:eastAsia="宋体"/>
          <w:lang w:eastAsia="zh-CN"/>
        </w:rPr>
        <w:t xml:space="preserve"> </w:t>
      </w:r>
      <w:r>
        <w:rPr>
          <w:rFonts w:eastAsia="宋体" w:hint="eastAsia"/>
          <w:lang w:eastAsia="zh-CN"/>
        </w:rPr>
        <w:t>t</w:t>
      </w:r>
      <w:r w:rsidRPr="00A865B8">
        <w:rPr>
          <w:rFonts w:eastAsia="宋体"/>
          <w:lang w:eastAsia="zh-CN"/>
        </w:rPr>
        <w:t>able.</w:t>
      </w:r>
    </w:p>
    <w:tbl>
      <w:tblPr>
        <w:tblW w:w="5931"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09"/>
        <w:gridCol w:w="2822"/>
      </w:tblGrid>
      <w:tr w:rsidR="00C824BF" w:rsidRPr="00415E5C" w:rsidTr="003B7E1C">
        <w:trPr>
          <w:cantSplit/>
          <w:jc w:val="center"/>
        </w:trPr>
        <w:tc>
          <w:tcPr>
            <w:tcW w:w="3109" w:type="dxa"/>
            <w:tcBorders>
              <w:top w:val="single" w:sz="8" w:space="0" w:color="auto"/>
              <w:left w:val="single" w:sz="8" w:space="0" w:color="auto"/>
              <w:bottom w:val="single" w:sz="8" w:space="0" w:color="auto"/>
              <w:right w:val="single" w:sz="8" w:space="0" w:color="auto"/>
            </w:tcBorders>
            <w:shd w:val="clear" w:color="auto" w:fill="E0E0E0"/>
          </w:tcPr>
          <w:p w:rsidR="00C824BF" w:rsidRPr="00415E5C" w:rsidRDefault="00C824BF" w:rsidP="003B7E1C">
            <w:pPr>
              <w:pStyle w:val="TAH"/>
              <w:rPr>
                <w:lang w:eastAsia="zh-CN"/>
              </w:rPr>
            </w:pPr>
            <w:r>
              <w:rPr>
                <w:rFonts w:hint="eastAsia"/>
                <w:lang w:eastAsia="zh-CN"/>
              </w:rPr>
              <w:t>Parameters</w:t>
            </w:r>
          </w:p>
        </w:tc>
        <w:tc>
          <w:tcPr>
            <w:tcW w:w="2822" w:type="dxa"/>
            <w:tcBorders>
              <w:top w:val="single" w:sz="8" w:space="0" w:color="auto"/>
              <w:left w:val="single" w:sz="8" w:space="0" w:color="auto"/>
              <w:bottom w:val="single" w:sz="8" w:space="0" w:color="auto"/>
              <w:right w:val="single" w:sz="8" w:space="0" w:color="auto"/>
            </w:tcBorders>
            <w:shd w:val="clear" w:color="auto" w:fill="E0E0E0"/>
          </w:tcPr>
          <w:p w:rsidR="00C824BF" w:rsidRPr="00415E5C" w:rsidRDefault="00C824BF" w:rsidP="003B7E1C">
            <w:pPr>
              <w:pStyle w:val="TAH"/>
              <w:rPr>
                <w:lang w:val="en-US" w:eastAsia="zh-CN"/>
              </w:rPr>
            </w:pPr>
            <w:r>
              <w:rPr>
                <w:rFonts w:hint="eastAsia"/>
                <w:lang w:val="en-US" w:eastAsia="zh-CN"/>
              </w:rPr>
              <w:t>Values</w:t>
            </w:r>
          </w:p>
        </w:tc>
      </w:tr>
      <w:tr w:rsidR="00C824BF" w:rsidRPr="00415E5C" w:rsidTr="003B7E1C">
        <w:trPr>
          <w:cantSplit/>
          <w:jc w:val="center"/>
        </w:trPr>
        <w:tc>
          <w:tcPr>
            <w:tcW w:w="3109" w:type="dxa"/>
            <w:tcBorders>
              <w:top w:val="single" w:sz="8" w:space="0" w:color="auto"/>
              <w:bottom w:val="single" w:sz="8" w:space="0" w:color="auto"/>
            </w:tcBorders>
          </w:tcPr>
          <w:p w:rsidR="00C824BF" w:rsidRPr="00696729" w:rsidRDefault="00C824BF" w:rsidP="003B7E1C">
            <w:pPr>
              <w:rPr>
                <w:rFonts w:eastAsia="宋体"/>
                <w:lang w:eastAsia="zh-CN"/>
              </w:rPr>
            </w:pPr>
            <w:r w:rsidRPr="00696729">
              <w:rPr>
                <w:rFonts w:eastAsia="宋体" w:hint="eastAsia"/>
                <w:lang w:eastAsia="zh-CN"/>
              </w:rPr>
              <w:t>Payload size</w:t>
            </w:r>
          </w:p>
        </w:tc>
        <w:tc>
          <w:tcPr>
            <w:tcW w:w="2822" w:type="dxa"/>
            <w:tcBorders>
              <w:top w:val="single" w:sz="8" w:space="0" w:color="auto"/>
              <w:bottom w:val="single" w:sz="8" w:space="0" w:color="auto"/>
            </w:tcBorders>
          </w:tcPr>
          <w:p w:rsidR="00C824BF" w:rsidRPr="00E577FF" w:rsidRDefault="00C824BF" w:rsidP="003B7E1C">
            <w:r>
              <w:rPr>
                <w:rFonts w:hint="eastAsia"/>
              </w:rPr>
              <w:t>fixed payload size 32*8 = 256 information bits</w:t>
            </w:r>
          </w:p>
        </w:tc>
      </w:tr>
      <w:tr w:rsidR="00C824BF" w:rsidRPr="00415E5C" w:rsidTr="003B7E1C">
        <w:trPr>
          <w:cantSplit/>
          <w:jc w:val="center"/>
        </w:trPr>
        <w:tc>
          <w:tcPr>
            <w:tcW w:w="3109" w:type="dxa"/>
            <w:tcBorders>
              <w:top w:val="single" w:sz="8" w:space="0" w:color="auto"/>
              <w:bottom w:val="single" w:sz="8" w:space="0" w:color="auto"/>
            </w:tcBorders>
          </w:tcPr>
          <w:p w:rsidR="00C824BF" w:rsidRPr="0071467E" w:rsidRDefault="00C824BF" w:rsidP="003B7E1C">
            <w:r>
              <w:t>C</w:t>
            </w:r>
            <w:r>
              <w:rPr>
                <w:rFonts w:hint="eastAsia"/>
              </w:rPr>
              <w:t>oding scheme</w:t>
            </w:r>
          </w:p>
        </w:tc>
        <w:tc>
          <w:tcPr>
            <w:tcW w:w="2822" w:type="dxa"/>
            <w:tcBorders>
              <w:top w:val="single" w:sz="8" w:space="0" w:color="auto"/>
              <w:bottom w:val="single" w:sz="8" w:space="0" w:color="auto"/>
            </w:tcBorders>
          </w:tcPr>
          <w:p w:rsidR="00C824BF" w:rsidRPr="00E577FF" w:rsidRDefault="00C824BF" w:rsidP="003B7E1C">
            <w:r>
              <w:rPr>
                <w:rFonts w:hint="eastAsia"/>
              </w:rPr>
              <w:t xml:space="preserve">LDPC </w:t>
            </w:r>
          </w:p>
        </w:tc>
      </w:tr>
      <w:tr w:rsidR="00C824BF" w:rsidRPr="00415E5C" w:rsidTr="003B7E1C">
        <w:trPr>
          <w:cantSplit/>
          <w:jc w:val="center"/>
        </w:trPr>
        <w:tc>
          <w:tcPr>
            <w:tcW w:w="3109" w:type="dxa"/>
            <w:tcBorders>
              <w:top w:val="single" w:sz="8" w:space="0" w:color="auto"/>
              <w:bottom w:val="single" w:sz="8" w:space="0" w:color="auto"/>
            </w:tcBorders>
          </w:tcPr>
          <w:p w:rsidR="00C824BF" w:rsidRPr="00130A2B" w:rsidRDefault="00C824BF" w:rsidP="003B7E1C">
            <w:r w:rsidRPr="00130A2B">
              <w:t>Antenna configuration</w:t>
            </w:r>
            <w:r w:rsidRPr="00130A2B">
              <w:rPr>
                <w:rFonts w:hint="eastAsia"/>
              </w:rPr>
              <w:t xml:space="preserve"> </w:t>
            </w:r>
          </w:p>
        </w:tc>
        <w:tc>
          <w:tcPr>
            <w:tcW w:w="2822" w:type="dxa"/>
            <w:tcBorders>
              <w:top w:val="single" w:sz="8" w:space="0" w:color="auto"/>
              <w:bottom w:val="single" w:sz="8" w:space="0" w:color="auto"/>
            </w:tcBorders>
          </w:tcPr>
          <w:p w:rsidR="00C824BF" w:rsidRPr="00F24E54" w:rsidRDefault="00C824BF" w:rsidP="003B7E1C">
            <w:r>
              <w:t>1T</w:t>
            </w:r>
            <w:r w:rsidRPr="00696729">
              <w:rPr>
                <w:rFonts w:eastAsia="宋体" w:hint="eastAsia"/>
                <w:lang w:eastAsia="zh-CN"/>
              </w:rPr>
              <w:t>1</w:t>
            </w:r>
            <w:r>
              <w:t>R</w:t>
            </w:r>
          </w:p>
        </w:tc>
      </w:tr>
      <w:tr w:rsidR="00C824BF" w:rsidRPr="00415E5C" w:rsidTr="003B7E1C">
        <w:trPr>
          <w:cantSplit/>
          <w:jc w:val="center"/>
        </w:trPr>
        <w:tc>
          <w:tcPr>
            <w:tcW w:w="3109" w:type="dxa"/>
            <w:tcBorders>
              <w:top w:val="single" w:sz="8" w:space="0" w:color="auto"/>
              <w:bottom w:val="single" w:sz="8" w:space="0" w:color="auto"/>
            </w:tcBorders>
          </w:tcPr>
          <w:p w:rsidR="00C824BF" w:rsidRPr="00E577FF" w:rsidRDefault="00C824BF" w:rsidP="003B7E1C">
            <w:r w:rsidRPr="00E577FF">
              <w:t xml:space="preserve">Channel </w:t>
            </w:r>
            <w:r w:rsidRPr="00130A2B">
              <w:t>model</w:t>
            </w:r>
          </w:p>
        </w:tc>
        <w:tc>
          <w:tcPr>
            <w:tcW w:w="2822" w:type="dxa"/>
            <w:tcBorders>
              <w:top w:val="single" w:sz="8" w:space="0" w:color="auto"/>
              <w:bottom w:val="single" w:sz="8" w:space="0" w:color="auto"/>
            </w:tcBorders>
          </w:tcPr>
          <w:p w:rsidR="00C824BF" w:rsidRPr="00E577FF" w:rsidRDefault="00C824BF" w:rsidP="003B7E1C">
            <w:r w:rsidRPr="00E577FF">
              <w:t>AWGN</w:t>
            </w:r>
          </w:p>
        </w:tc>
      </w:tr>
      <w:tr w:rsidR="00C824BF" w:rsidRPr="00415E5C" w:rsidTr="003B7E1C">
        <w:trPr>
          <w:cantSplit/>
          <w:jc w:val="center"/>
        </w:trPr>
        <w:tc>
          <w:tcPr>
            <w:tcW w:w="3109" w:type="dxa"/>
            <w:tcBorders>
              <w:top w:val="single" w:sz="8" w:space="0" w:color="auto"/>
              <w:bottom w:val="single" w:sz="8" w:space="0" w:color="auto"/>
            </w:tcBorders>
          </w:tcPr>
          <w:p w:rsidR="00C824BF" w:rsidRPr="00E577FF" w:rsidRDefault="00C824BF" w:rsidP="003B7E1C">
            <w:r w:rsidRPr="00E577FF">
              <w:t>RV</w:t>
            </w:r>
          </w:p>
        </w:tc>
        <w:tc>
          <w:tcPr>
            <w:tcW w:w="2822" w:type="dxa"/>
            <w:tcBorders>
              <w:top w:val="single" w:sz="8" w:space="0" w:color="auto"/>
              <w:bottom w:val="single" w:sz="8" w:space="0" w:color="auto"/>
            </w:tcBorders>
            <w:vAlign w:val="center"/>
          </w:tcPr>
          <w:p w:rsidR="00C824BF" w:rsidRPr="00E577FF" w:rsidRDefault="00C824BF" w:rsidP="003B7E1C">
            <w:r w:rsidRPr="00E577FF">
              <w:t>0</w:t>
            </w:r>
          </w:p>
        </w:tc>
      </w:tr>
      <w:tr w:rsidR="00C824BF" w:rsidRPr="00415E5C" w:rsidTr="003B7E1C">
        <w:trPr>
          <w:cantSplit/>
          <w:jc w:val="center"/>
        </w:trPr>
        <w:tc>
          <w:tcPr>
            <w:tcW w:w="3109" w:type="dxa"/>
            <w:tcBorders>
              <w:top w:val="single" w:sz="8" w:space="0" w:color="auto"/>
              <w:bottom w:val="single" w:sz="8" w:space="0" w:color="auto"/>
            </w:tcBorders>
          </w:tcPr>
          <w:p w:rsidR="00C824BF" w:rsidRPr="00E577FF" w:rsidRDefault="00C824BF" w:rsidP="003B7E1C">
            <w:r>
              <w:t>CRC</w:t>
            </w:r>
          </w:p>
        </w:tc>
        <w:tc>
          <w:tcPr>
            <w:tcW w:w="2822" w:type="dxa"/>
            <w:tcBorders>
              <w:top w:val="single" w:sz="8" w:space="0" w:color="auto"/>
              <w:bottom w:val="single" w:sz="8" w:space="0" w:color="auto"/>
            </w:tcBorders>
            <w:vAlign w:val="center"/>
          </w:tcPr>
          <w:p w:rsidR="00C824BF" w:rsidRPr="00BA16C7" w:rsidRDefault="00C824BF" w:rsidP="003B7E1C">
            <w:r>
              <w:rPr>
                <w:rFonts w:hint="eastAsia"/>
              </w:rPr>
              <w:t>16bits</w:t>
            </w:r>
          </w:p>
        </w:tc>
      </w:tr>
    </w:tbl>
    <w:p w:rsidR="00C824BF" w:rsidRPr="00A865B8" w:rsidRDefault="00C824BF" w:rsidP="00D92881">
      <w:pPr>
        <w:spacing w:beforeLines="50" w:afterLines="50"/>
        <w:ind w:firstLine="400"/>
        <w:jc w:val="both"/>
        <w:rPr>
          <w:iCs/>
          <w:lang w:eastAsia="zh-CN"/>
        </w:rPr>
      </w:pPr>
    </w:p>
    <w:p w:rsidR="00C824BF" w:rsidRPr="00D94AAA" w:rsidRDefault="00C824BF" w:rsidP="00D92881">
      <w:pPr>
        <w:spacing w:beforeLines="50" w:afterLines="50"/>
        <w:jc w:val="both"/>
        <w:rPr>
          <w:rFonts w:eastAsiaTheme="minorEastAsia"/>
          <w:iCs/>
          <w:lang w:eastAsia="zh-CN"/>
        </w:rPr>
      </w:pPr>
    </w:p>
    <w:sectPr w:rsidR="00C824BF" w:rsidRPr="00D94AAA" w:rsidSect="00286750">
      <w:headerReference w:type="default" r:id="rId11"/>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99F" w:rsidRDefault="002A399F" w:rsidP="00E9523A">
      <w:pPr>
        <w:ind w:left="-2"/>
      </w:pPr>
      <w:r>
        <w:separator/>
      </w:r>
    </w:p>
  </w:endnote>
  <w:endnote w:type="continuationSeparator" w:id="0">
    <w:p w:rsidR="002A399F" w:rsidRDefault="002A399F"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99F" w:rsidRDefault="002A399F" w:rsidP="00E9523A">
      <w:pPr>
        <w:ind w:left="-2"/>
      </w:pPr>
      <w:r>
        <w:separator/>
      </w:r>
    </w:p>
  </w:footnote>
  <w:footnote w:type="continuationSeparator" w:id="0">
    <w:p w:rsidR="002A399F" w:rsidRDefault="002A399F"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40B" w:rsidRPr="001A329E" w:rsidRDefault="001F440B"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455D"/>
    <w:multiLevelType w:val="hybridMultilevel"/>
    <w:tmpl w:val="91FA8D4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330C9F"/>
    <w:multiLevelType w:val="hybridMultilevel"/>
    <w:tmpl w:val="ABAA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060C38"/>
    <w:multiLevelType w:val="hybridMultilevel"/>
    <w:tmpl w:val="FA6CAB4E"/>
    <w:lvl w:ilvl="0" w:tplc="C79C2CE6">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B5D7A35"/>
    <w:multiLevelType w:val="hybridMultilevel"/>
    <w:tmpl w:val="21064200"/>
    <w:lvl w:ilvl="0" w:tplc="5E7C2574">
      <w:start w:val="1"/>
      <w:numFmt w:val="bullet"/>
      <w:lvlText w:val="•"/>
      <w:lvlJc w:val="left"/>
      <w:pPr>
        <w:tabs>
          <w:tab w:val="num" w:pos="720"/>
        </w:tabs>
        <w:ind w:left="720" w:hanging="360"/>
      </w:pPr>
      <w:rPr>
        <w:rFonts w:ascii="Arial" w:hAnsi="Arial" w:hint="default"/>
      </w:rPr>
    </w:lvl>
    <w:lvl w:ilvl="1" w:tplc="48B0DC7C">
      <w:start w:val="654"/>
      <w:numFmt w:val="bullet"/>
      <w:lvlText w:val="–"/>
      <w:lvlJc w:val="left"/>
      <w:pPr>
        <w:tabs>
          <w:tab w:val="num" w:pos="1440"/>
        </w:tabs>
        <w:ind w:left="1440" w:hanging="360"/>
      </w:pPr>
      <w:rPr>
        <w:rFonts w:ascii="Arial" w:hAnsi="Arial" w:hint="default"/>
      </w:rPr>
    </w:lvl>
    <w:lvl w:ilvl="2" w:tplc="29D64618">
      <w:start w:val="654"/>
      <w:numFmt w:val="bullet"/>
      <w:lvlText w:val="•"/>
      <w:lvlJc w:val="left"/>
      <w:pPr>
        <w:tabs>
          <w:tab w:val="num" w:pos="2160"/>
        </w:tabs>
        <w:ind w:left="2160" w:hanging="360"/>
      </w:pPr>
      <w:rPr>
        <w:rFonts w:ascii="Arial" w:hAnsi="Arial" w:hint="default"/>
      </w:rPr>
    </w:lvl>
    <w:lvl w:ilvl="3" w:tplc="67B645AA">
      <w:start w:val="654"/>
      <w:numFmt w:val="bullet"/>
      <w:lvlText w:val="–"/>
      <w:lvlJc w:val="left"/>
      <w:pPr>
        <w:tabs>
          <w:tab w:val="num" w:pos="2880"/>
        </w:tabs>
        <w:ind w:left="2880" w:hanging="360"/>
      </w:pPr>
      <w:rPr>
        <w:rFonts w:ascii="Arial" w:hAnsi="Arial" w:hint="default"/>
      </w:rPr>
    </w:lvl>
    <w:lvl w:ilvl="4" w:tplc="DF763DAA" w:tentative="1">
      <w:start w:val="1"/>
      <w:numFmt w:val="bullet"/>
      <w:lvlText w:val="•"/>
      <w:lvlJc w:val="left"/>
      <w:pPr>
        <w:tabs>
          <w:tab w:val="num" w:pos="3600"/>
        </w:tabs>
        <w:ind w:left="3600" w:hanging="360"/>
      </w:pPr>
      <w:rPr>
        <w:rFonts w:ascii="Arial" w:hAnsi="Arial" w:hint="default"/>
      </w:rPr>
    </w:lvl>
    <w:lvl w:ilvl="5" w:tplc="F2AAED78" w:tentative="1">
      <w:start w:val="1"/>
      <w:numFmt w:val="bullet"/>
      <w:lvlText w:val="•"/>
      <w:lvlJc w:val="left"/>
      <w:pPr>
        <w:tabs>
          <w:tab w:val="num" w:pos="4320"/>
        </w:tabs>
        <w:ind w:left="4320" w:hanging="360"/>
      </w:pPr>
      <w:rPr>
        <w:rFonts w:ascii="Arial" w:hAnsi="Arial" w:hint="default"/>
      </w:rPr>
    </w:lvl>
    <w:lvl w:ilvl="6" w:tplc="D26E7582" w:tentative="1">
      <w:start w:val="1"/>
      <w:numFmt w:val="bullet"/>
      <w:lvlText w:val="•"/>
      <w:lvlJc w:val="left"/>
      <w:pPr>
        <w:tabs>
          <w:tab w:val="num" w:pos="5040"/>
        </w:tabs>
        <w:ind w:left="5040" w:hanging="360"/>
      </w:pPr>
      <w:rPr>
        <w:rFonts w:ascii="Arial" w:hAnsi="Arial" w:hint="default"/>
      </w:rPr>
    </w:lvl>
    <w:lvl w:ilvl="7" w:tplc="7A523CFE" w:tentative="1">
      <w:start w:val="1"/>
      <w:numFmt w:val="bullet"/>
      <w:lvlText w:val="•"/>
      <w:lvlJc w:val="left"/>
      <w:pPr>
        <w:tabs>
          <w:tab w:val="num" w:pos="5760"/>
        </w:tabs>
        <w:ind w:left="5760" w:hanging="360"/>
      </w:pPr>
      <w:rPr>
        <w:rFonts w:ascii="Arial" w:hAnsi="Arial" w:hint="default"/>
      </w:rPr>
    </w:lvl>
    <w:lvl w:ilvl="8" w:tplc="4E58D674" w:tentative="1">
      <w:start w:val="1"/>
      <w:numFmt w:val="bullet"/>
      <w:lvlText w:val="•"/>
      <w:lvlJc w:val="left"/>
      <w:pPr>
        <w:tabs>
          <w:tab w:val="num" w:pos="6480"/>
        </w:tabs>
        <w:ind w:left="6480" w:hanging="360"/>
      </w:pPr>
      <w:rPr>
        <w:rFonts w:ascii="Arial" w:hAnsi="Arial" w:hint="default"/>
      </w:rPr>
    </w:lvl>
  </w:abstractNum>
  <w:abstractNum w:abstractNumId="6">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1B7B65"/>
    <w:multiLevelType w:val="hybridMultilevel"/>
    <w:tmpl w:val="34249A14"/>
    <w:lvl w:ilvl="0" w:tplc="C79C2CE6">
      <w:start w:val="1"/>
      <w:numFmt w:val="bullet"/>
      <w:lvlText w:val="•"/>
      <w:lvlJc w:val="left"/>
      <w:pPr>
        <w:ind w:left="1800" w:hanging="360"/>
      </w:pPr>
      <w:rPr>
        <w:rFonts w:ascii="Arial" w:hAnsi="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9">
    <w:nsid w:val="305850BA"/>
    <w:multiLevelType w:val="hybridMultilevel"/>
    <w:tmpl w:val="4B929BEC"/>
    <w:lvl w:ilvl="0" w:tplc="53BA91AE">
      <w:start w:val="1"/>
      <w:numFmt w:val="bullet"/>
      <w:lvlText w:val="•"/>
      <w:lvlJc w:val="left"/>
      <w:pPr>
        <w:tabs>
          <w:tab w:val="num" w:pos="720"/>
        </w:tabs>
        <w:ind w:left="720" w:hanging="360"/>
      </w:pPr>
      <w:rPr>
        <w:rFonts w:ascii="Arial" w:hAnsi="Arial" w:hint="default"/>
      </w:rPr>
    </w:lvl>
    <w:lvl w:ilvl="1" w:tplc="3514C4AC" w:tentative="1">
      <w:start w:val="1"/>
      <w:numFmt w:val="bullet"/>
      <w:lvlText w:val="•"/>
      <w:lvlJc w:val="left"/>
      <w:pPr>
        <w:tabs>
          <w:tab w:val="num" w:pos="1440"/>
        </w:tabs>
        <w:ind w:left="1440" w:hanging="360"/>
      </w:pPr>
      <w:rPr>
        <w:rFonts w:ascii="Arial" w:hAnsi="Arial" w:hint="default"/>
      </w:rPr>
    </w:lvl>
    <w:lvl w:ilvl="2" w:tplc="B360F7C8" w:tentative="1">
      <w:start w:val="1"/>
      <w:numFmt w:val="bullet"/>
      <w:lvlText w:val="•"/>
      <w:lvlJc w:val="left"/>
      <w:pPr>
        <w:tabs>
          <w:tab w:val="num" w:pos="2160"/>
        </w:tabs>
        <w:ind w:left="2160" w:hanging="360"/>
      </w:pPr>
      <w:rPr>
        <w:rFonts w:ascii="Arial" w:hAnsi="Arial" w:hint="default"/>
      </w:rPr>
    </w:lvl>
    <w:lvl w:ilvl="3" w:tplc="367A337C" w:tentative="1">
      <w:start w:val="1"/>
      <w:numFmt w:val="bullet"/>
      <w:lvlText w:val="•"/>
      <w:lvlJc w:val="left"/>
      <w:pPr>
        <w:tabs>
          <w:tab w:val="num" w:pos="2880"/>
        </w:tabs>
        <w:ind w:left="2880" w:hanging="360"/>
      </w:pPr>
      <w:rPr>
        <w:rFonts w:ascii="Arial" w:hAnsi="Arial" w:hint="default"/>
      </w:rPr>
    </w:lvl>
    <w:lvl w:ilvl="4" w:tplc="91120D40" w:tentative="1">
      <w:start w:val="1"/>
      <w:numFmt w:val="bullet"/>
      <w:lvlText w:val="•"/>
      <w:lvlJc w:val="left"/>
      <w:pPr>
        <w:tabs>
          <w:tab w:val="num" w:pos="3600"/>
        </w:tabs>
        <w:ind w:left="3600" w:hanging="360"/>
      </w:pPr>
      <w:rPr>
        <w:rFonts w:ascii="Arial" w:hAnsi="Arial" w:hint="default"/>
      </w:rPr>
    </w:lvl>
    <w:lvl w:ilvl="5" w:tplc="C9EC00C0" w:tentative="1">
      <w:start w:val="1"/>
      <w:numFmt w:val="bullet"/>
      <w:lvlText w:val="•"/>
      <w:lvlJc w:val="left"/>
      <w:pPr>
        <w:tabs>
          <w:tab w:val="num" w:pos="4320"/>
        </w:tabs>
        <w:ind w:left="4320" w:hanging="360"/>
      </w:pPr>
      <w:rPr>
        <w:rFonts w:ascii="Arial" w:hAnsi="Arial" w:hint="default"/>
      </w:rPr>
    </w:lvl>
    <w:lvl w:ilvl="6" w:tplc="FD228D64" w:tentative="1">
      <w:start w:val="1"/>
      <w:numFmt w:val="bullet"/>
      <w:lvlText w:val="•"/>
      <w:lvlJc w:val="left"/>
      <w:pPr>
        <w:tabs>
          <w:tab w:val="num" w:pos="5040"/>
        </w:tabs>
        <w:ind w:left="5040" w:hanging="360"/>
      </w:pPr>
      <w:rPr>
        <w:rFonts w:ascii="Arial" w:hAnsi="Arial" w:hint="default"/>
      </w:rPr>
    </w:lvl>
    <w:lvl w:ilvl="7" w:tplc="CAA82B10" w:tentative="1">
      <w:start w:val="1"/>
      <w:numFmt w:val="bullet"/>
      <w:lvlText w:val="•"/>
      <w:lvlJc w:val="left"/>
      <w:pPr>
        <w:tabs>
          <w:tab w:val="num" w:pos="5760"/>
        </w:tabs>
        <w:ind w:left="5760" w:hanging="360"/>
      </w:pPr>
      <w:rPr>
        <w:rFonts w:ascii="Arial" w:hAnsi="Arial" w:hint="default"/>
      </w:rPr>
    </w:lvl>
    <w:lvl w:ilvl="8" w:tplc="5A98E61C" w:tentative="1">
      <w:start w:val="1"/>
      <w:numFmt w:val="bullet"/>
      <w:lvlText w:val="•"/>
      <w:lvlJc w:val="left"/>
      <w:pPr>
        <w:tabs>
          <w:tab w:val="num" w:pos="6480"/>
        </w:tabs>
        <w:ind w:left="6480" w:hanging="360"/>
      </w:pPr>
      <w:rPr>
        <w:rFonts w:ascii="Arial" w:hAnsi="Arial" w:hint="default"/>
      </w:rPr>
    </w:lvl>
  </w:abstractNum>
  <w:abstractNum w:abstractNumId="10">
    <w:nsid w:val="31890D46"/>
    <w:multiLevelType w:val="multilevel"/>
    <w:tmpl w:val="671633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38D63B2"/>
    <w:multiLevelType w:val="hybridMultilevel"/>
    <w:tmpl w:val="CEEE3E38"/>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783095"/>
    <w:multiLevelType w:val="hybridMultilevel"/>
    <w:tmpl w:val="DC2C0B58"/>
    <w:lvl w:ilvl="0" w:tplc="B2AE6972">
      <w:start w:val="1"/>
      <w:numFmt w:val="bullet"/>
      <w:lvlText w:val="•"/>
      <w:lvlJc w:val="left"/>
      <w:pPr>
        <w:tabs>
          <w:tab w:val="num" w:pos="720"/>
        </w:tabs>
        <w:ind w:left="720" w:hanging="360"/>
      </w:pPr>
      <w:rPr>
        <w:rFonts w:ascii="Arial" w:hAnsi="Arial" w:hint="default"/>
      </w:rPr>
    </w:lvl>
    <w:lvl w:ilvl="1" w:tplc="CA1AFFC0">
      <w:start w:val="1"/>
      <w:numFmt w:val="lowerLetter"/>
      <w:lvlText w:val="%2)"/>
      <w:lvlJc w:val="left"/>
      <w:pPr>
        <w:tabs>
          <w:tab w:val="num" w:pos="1440"/>
        </w:tabs>
        <w:ind w:left="1440" w:hanging="360"/>
      </w:pPr>
    </w:lvl>
    <w:lvl w:ilvl="2" w:tplc="20EC76E0" w:tentative="1">
      <w:start w:val="1"/>
      <w:numFmt w:val="bullet"/>
      <w:lvlText w:val="•"/>
      <w:lvlJc w:val="left"/>
      <w:pPr>
        <w:tabs>
          <w:tab w:val="num" w:pos="2160"/>
        </w:tabs>
        <w:ind w:left="2160" w:hanging="360"/>
      </w:pPr>
      <w:rPr>
        <w:rFonts w:ascii="Arial" w:hAnsi="Arial" w:hint="default"/>
      </w:rPr>
    </w:lvl>
    <w:lvl w:ilvl="3" w:tplc="DFB26EE0" w:tentative="1">
      <w:start w:val="1"/>
      <w:numFmt w:val="bullet"/>
      <w:lvlText w:val="•"/>
      <w:lvlJc w:val="left"/>
      <w:pPr>
        <w:tabs>
          <w:tab w:val="num" w:pos="2880"/>
        </w:tabs>
        <w:ind w:left="2880" w:hanging="360"/>
      </w:pPr>
      <w:rPr>
        <w:rFonts w:ascii="Arial" w:hAnsi="Arial" w:hint="default"/>
      </w:rPr>
    </w:lvl>
    <w:lvl w:ilvl="4" w:tplc="202A2ECE" w:tentative="1">
      <w:start w:val="1"/>
      <w:numFmt w:val="bullet"/>
      <w:lvlText w:val="•"/>
      <w:lvlJc w:val="left"/>
      <w:pPr>
        <w:tabs>
          <w:tab w:val="num" w:pos="3600"/>
        </w:tabs>
        <w:ind w:left="3600" w:hanging="360"/>
      </w:pPr>
      <w:rPr>
        <w:rFonts w:ascii="Arial" w:hAnsi="Arial" w:hint="default"/>
      </w:rPr>
    </w:lvl>
    <w:lvl w:ilvl="5" w:tplc="1A883096" w:tentative="1">
      <w:start w:val="1"/>
      <w:numFmt w:val="bullet"/>
      <w:lvlText w:val="•"/>
      <w:lvlJc w:val="left"/>
      <w:pPr>
        <w:tabs>
          <w:tab w:val="num" w:pos="4320"/>
        </w:tabs>
        <w:ind w:left="4320" w:hanging="360"/>
      </w:pPr>
      <w:rPr>
        <w:rFonts w:ascii="Arial" w:hAnsi="Arial" w:hint="default"/>
      </w:rPr>
    </w:lvl>
    <w:lvl w:ilvl="6" w:tplc="4A48384A" w:tentative="1">
      <w:start w:val="1"/>
      <w:numFmt w:val="bullet"/>
      <w:lvlText w:val="•"/>
      <w:lvlJc w:val="left"/>
      <w:pPr>
        <w:tabs>
          <w:tab w:val="num" w:pos="5040"/>
        </w:tabs>
        <w:ind w:left="5040" w:hanging="360"/>
      </w:pPr>
      <w:rPr>
        <w:rFonts w:ascii="Arial" w:hAnsi="Arial" w:hint="default"/>
      </w:rPr>
    </w:lvl>
    <w:lvl w:ilvl="7" w:tplc="DFC89202" w:tentative="1">
      <w:start w:val="1"/>
      <w:numFmt w:val="bullet"/>
      <w:lvlText w:val="•"/>
      <w:lvlJc w:val="left"/>
      <w:pPr>
        <w:tabs>
          <w:tab w:val="num" w:pos="5760"/>
        </w:tabs>
        <w:ind w:left="5760" w:hanging="360"/>
      </w:pPr>
      <w:rPr>
        <w:rFonts w:ascii="Arial" w:hAnsi="Arial" w:hint="default"/>
      </w:rPr>
    </w:lvl>
    <w:lvl w:ilvl="8" w:tplc="F4EA5548" w:tentative="1">
      <w:start w:val="1"/>
      <w:numFmt w:val="bullet"/>
      <w:lvlText w:val="•"/>
      <w:lvlJc w:val="left"/>
      <w:pPr>
        <w:tabs>
          <w:tab w:val="num" w:pos="6480"/>
        </w:tabs>
        <w:ind w:left="6480" w:hanging="360"/>
      </w:pPr>
      <w:rPr>
        <w:rFonts w:ascii="Arial" w:hAnsi="Arial" w:hint="default"/>
      </w:rPr>
    </w:lvl>
  </w:abstractNum>
  <w:abstractNum w:abstractNumId="13">
    <w:nsid w:val="3B1F5F9E"/>
    <w:multiLevelType w:val="hybridMultilevel"/>
    <w:tmpl w:val="DB7EECD0"/>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F86B82"/>
    <w:multiLevelType w:val="multilevel"/>
    <w:tmpl w:val="3B36E7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09A2243"/>
    <w:multiLevelType w:val="hybridMultilevel"/>
    <w:tmpl w:val="48BE0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AC1578"/>
    <w:multiLevelType w:val="hybridMultilevel"/>
    <w:tmpl w:val="A85EA1C0"/>
    <w:lvl w:ilvl="0" w:tplc="E22657DE">
      <w:start w:val="1"/>
      <w:numFmt w:val="bullet"/>
      <w:lvlText w:val="•"/>
      <w:lvlJc w:val="left"/>
      <w:pPr>
        <w:tabs>
          <w:tab w:val="num" w:pos="720"/>
        </w:tabs>
        <w:ind w:left="720" w:hanging="360"/>
      </w:pPr>
      <w:rPr>
        <w:rFonts w:ascii="Arial" w:hAnsi="Arial" w:hint="default"/>
      </w:rPr>
    </w:lvl>
    <w:lvl w:ilvl="1" w:tplc="694E605C" w:tentative="1">
      <w:start w:val="1"/>
      <w:numFmt w:val="bullet"/>
      <w:lvlText w:val="•"/>
      <w:lvlJc w:val="left"/>
      <w:pPr>
        <w:tabs>
          <w:tab w:val="num" w:pos="1440"/>
        </w:tabs>
        <w:ind w:left="1440" w:hanging="360"/>
      </w:pPr>
      <w:rPr>
        <w:rFonts w:ascii="Arial" w:hAnsi="Arial" w:hint="default"/>
      </w:rPr>
    </w:lvl>
    <w:lvl w:ilvl="2" w:tplc="3A3EC2CC" w:tentative="1">
      <w:start w:val="1"/>
      <w:numFmt w:val="bullet"/>
      <w:lvlText w:val="•"/>
      <w:lvlJc w:val="left"/>
      <w:pPr>
        <w:tabs>
          <w:tab w:val="num" w:pos="2160"/>
        </w:tabs>
        <w:ind w:left="2160" w:hanging="360"/>
      </w:pPr>
      <w:rPr>
        <w:rFonts w:ascii="Arial" w:hAnsi="Arial" w:hint="default"/>
      </w:rPr>
    </w:lvl>
    <w:lvl w:ilvl="3" w:tplc="9094EC76" w:tentative="1">
      <w:start w:val="1"/>
      <w:numFmt w:val="bullet"/>
      <w:lvlText w:val="•"/>
      <w:lvlJc w:val="left"/>
      <w:pPr>
        <w:tabs>
          <w:tab w:val="num" w:pos="2880"/>
        </w:tabs>
        <w:ind w:left="2880" w:hanging="360"/>
      </w:pPr>
      <w:rPr>
        <w:rFonts w:ascii="Arial" w:hAnsi="Arial" w:hint="default"/>
      </w:rPr>
    </w:lvl>
    <w:lvl w:ilvl="4" w:tplc="0AE415BA" w:tentative="1">
      <w:start w:val="1"/>
      <w:numFmt w:val="bullet"/>
      <w:lvlText w:val="•"/>
      <w:lvlJc w:val="left"/>
      <w:pPr>
        <w:tabs>
          <w:tab w:val="num" w:pos="3600"/>
        </w:tabs>
        <w:ind w:left="3600" w:hanging="360"/>
      </w:pPr>
      <w:rPr>
        <w:rFonts w:ascii="Arial" w:hAnsi="Arial" w:hint="default"/>
      </w:rPr>
    </w:lvl>
    <w:lvl w:ilvl="5" w:tplc="D50811C0" w:tentative="1">
      <w:start w:val="1"/>
      <w:numFmt w:val="bullet"/>
      <w:lvlText w:val="•"/>
      <w:lvlJc w:val="left"/>
      <w:pPr>
        <w:tabs>
          <w:tab w:val="num" w:pos="4320"/>
        </w:tabs>
        <w:ind w:left="4320" w:hanging="360"/>
      </w:pPr>
      <w:rPr>
        <w:rFonts w:ascii="Arial" w:hAnsi="Arial" w:hint="default"/>
      </w:rPr>
    </w:lvl>
    <w:lvl w:ilvl="6" w:tplc="34D42E02" w:tentative="1">
      <w:start w:val="1"/>
      <w:numFmt w:val="bullet"/>
      <w:lvlText w:val="•"/>
      <w:lvlJc w:val="left"/>
      <w:pPr>
        <w:tabs>
          <w:tab w:val="num" w:pos="5040"/>
        </w:tabs>
        <w:ind w:left="5040" w:hanging="360"/>
      </w:pPr>
      <w:rPr>
        <w:rFonts w:ascii="Arial" w:hAnsi="Arial" w:hint="default"/>
      </w:rPr>
    </w:lvl>
    <w:lvl w:ilvl="7" w:tplc="867CC706" w:tentative="1">
      <w:start w:val="1"/>
      <w:numFmt w:val="bullet"/>
      <w:lvlText w:val="•"/>
      <w:lvlJc w:val="left"/>
      <w:pPr>
        <w:tabs>
          <w:tab w:val="num" w:pos="5760"/>
        </w:tabs>
        <w:ind w:left="5760" w:hanging="360"/>
      </w:pPr>
      <w:rPr>
        <w:rFonts w:ascii="Arial" w:hAnsi="Arial" w:hint="default"/>
      </w:rPr>
    </w:lvl>
    <w:lvl w:ilvl="8" w:tplc="CE44B59C" w:tentative="1">
      <w:start w:val="1"/>
      <w:numFmt w:val="bullet"/>
      <w:lvlText w:val="•"/>
      <w:lvlJc w:val="left"/>
      <w:pPr>
        <w:tabs>
          <w:tab w:val="num" w:pos="6480"/>
        </w:tabs>
        <w:ind w:left="6480" w:hanging="360"/>
      </w:pPr>
      <w:rPr>
        <w:rFonts w:ascii="Arial" w:hAnsi="Arial" w:hint="default"/>
      </w:rPr>
    </w:lvl>
  </w:abstractNum>
  <w:abstractNum w:abstractNumId="18">
    <w:nsid w:val="45326413"/>
    <w:multiLevelType w:val="hybridMultilevel"/>
    <w:tmpl w:val="F390A55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A41E4D"/>
    <w:multiLevelType w:val="hybridMultilevel"/>
    <w:tmpl w:val="608A1BA2"/>
    <w:lvl w:ilvl="0" w:tplc="C79C2CE6">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0B159BC"/>
    <w:multiLevelType w:val="hybridMultilevel"/>
    <w:tmpl w:val="8022F7F8"/>
    <w:lvl w:ilvl="0" w:tplc="758AC660">
      <w:start w:val="1"/>
      <w:numFmt w:val="bullet"/>
      <w:lvlText w:val=""/>
      <w:lvlJc w:val="left"/>
      <w:pPr>
        <w:tabs>
          <w:tab w:val="num" w:pos="720"/>
        </w:tabs>
        <w:ind w:left="720" w:hanging="360"/>
      </w:pPr>
      <w:rPr>
        <w:rFonts w:ascii="Symbol" w:hAnsi="Symbol" w:hint="default"/>
      </w:rPr>
    </w:lvl>
    <w:lvl w:ilvl="1" w:tplc="0E9CE910">
      <w:start w:val="1"/>
      <w:numFmt w:val="bullet"/>
      <w:lvlText w:val=""/>
      <w:lvlJc w:val="left"/>
      <w:pPr>
        <w:tabs>
          <w:tab w:val="num" w:pos="1440"/>
        </w:tabs>
        <w:ind w:left="1440" w:hanging="360"/>
      </w:pPr>
      <w:rPr>
        <w:rFonts w:ascii="Symbol" w:hAnsi="Symbol" w:hint="default"/>
      </w:rPr>
    </w:lvl>
    <w:lvl w:ilvl="2" w:tplc="975C33B0" w:tentative="1">
      <w:start w:val="1"/>
      <w:numFmt w:val="bullet"/>
      <w:lvlText w:val=""/>
      <w:lvlJc w:val="left"/>
      <w:pPr>
        <w:tabs>
          <w:tab w:val="num" w:pos="2160"/>
        </w:tabs>
        <w:ind w:left="2160" w:hanging="360"/>
      </w:pPr>
      <w:rPr>
        <w:rFonts w:ascii="Symbol" w:hAnsi="Symbol" w:hint="default"/>
      </w:rPr>
    </w:lvl>
    <w:lvl w:ilvl="3" w:tplc="70FE64D2" w:tentative="1">
      <w:start w:val="1"/>
      <w:numFmt w:val="bullet"/>
      <w:lvlText w:val=""/>
      <w:lvlJc w:val="left"/>
      <w:pPr>
        <w:tabs>
          <w:tab w:val="num" w:pos="2880"/>
        </w:tabs>
        <w:ind w:left="2880" w:hanging="360"/>
      </w:pPr>
      <w:rPr>
        <w:rFonts w:ascii="Symbol" w:hAnsi="Symbol" w:hint="default"/>
      </w:rPr>
    </w:lvl>
    <w:lvl w:ilvl="4" w:tplc="38AEB42A" w:tentative="1">
      <w:start w:val="1"/>
      <w:numFmt w:val="bullet"/>
      <w:lvlText w:val=""/>
      <w:lvlJc w:val="left"/>
      <w:pPr>
        <w:tabs>
          <w:tab w:val="num" w:pos="3600"/>
        </w:tabs>
        <w:ind w:left="3600" w:hanging="360"/>
      </w:pPr>
      <w:rPr>
        <w:rFonts w:ascii="Symbol" w:hAnsi="Symbol" w:hint="default"/>
      </w:rPr>
    </w:lvl>
    <w:lvl w:ilvl="5" w:tplc="3B744868" w:tentative="1">
      <w:start w:val="1"/>
      <w:numFmt w:val="bullet"/>
      <w:lvlText w:val=""/>
      <w:lvlJc w:val="left"/>
      <w:pPr>
        <w:tabs>
          <w:tab w:val="num" w:pos="4320"/>
        </w:tabs>
        <w:ind w:left="4320" w:hanging="360"/>
      </w:pPr>
      <w:rPr>
        <w:rFonts w:ascii="Symbol" w:hAnsi="Symbol" w:hint="default"/>
      </w:rPr>
    </w:lvl>
    <w:lvl w:ilvl="6" w:tplc="0B2CE504" w:tentative="1">
      <w:start w:val="1"/>
      <w:numFmt w:val="bullet"/>
      <w:lvlText w:val=""/>
      <w:lvlJc w:val="left"/>
      <w:pPr>
        <w:tabs>
          <w:tab w:val="num" w:pos="5040"/>
        </w:tabs>
        <w:ind w:left="5040" w:hanging="360"/>
      </w:pPr>
      <w:rPr>
        <w:rFonts w:ascii="Symbol" w:hAnsi="Symbol" w:hint="default"/>
      </w:rPr>
    </w:lvl>
    <w:lvl w:ilvl="7" w:tplc="61046A16" w:tentative="1">
      <w:start w:val="1"/>
      <w:numFmt w:val="bullet"/>
      <w:lvlText w:val=""/>
      <w:lvlJc w:val="left"/>
      <w:pPr>
        <w:tabs>
          <w:tab w:val="num" w:pos="5760"/>
        </w:tabs>
        <w:ind w:left="5760" w:hanging="360"/>
      </w:pPr>
      <w:rPr>
        <w:rFonts w:ascii="Symbol" w:hAnsi="Symbol" w:hint="default"/>
      </w:rPr>
    </w:lvl>
    <w:lvl w:ilvl="8" w:tplc="3F2E310A" w:tentative="1">
      <w:start w:val="1"/>
      <w:numFmt w:val="bullet"/>
      <w:lvlText w:val=""/>
      <w:lvlJc w:val="left"/>
      <w:pPr>
        <w:tabs>
          <w:tab w:val="num" w:pos="6480"/>
        </w:tabs>
        <w:ind w:left="6480" w:hanging="360"/>
      </w:pPr>
      <w:rPr>
        <w:rFonts w:ascii="Symbol" w:hAnsi="Symbol"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78C4BB2"/>
    <w:multiLevelType w:val="hybridMultilevel"/>
    <w:tmpl w:val="7242B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C05697"/>
    <w:multiLevelType w:val="hybridMultilevel"/>
    <w:tmpl w:val="6A080E66"/>
    <w:lvl w:ilvl="0" w:tplc="D2F45118">
      <w:start w:val="1"/>
      <w:numFmt w:val="bullet"/>
      <w:lvlText w:val="o"/>
      <w:lvlJc w:val="left"/>
      <w:pPr>
        <w:tabs>
          <w:tab w:val="num" w:pos="720"/>
        </w:tabs>
        <w:ind w:left="720" w:hanging="360"/>
      </w:pPr>
      <w:rPr>
        <w:rFonts w:ascii="Courier New" w:hAnsi="Courier New" w:hint="default"/>
      </w:rPr>
    </w:lvl>
    <w:lvl w:ilvl="1" w:tplc="8BC6A748">
      <w:start w:val="1"/>
      <w:numFmt w:val="bullet"/>
      <w:lvlText w:val="o"/>
      <w:lvlJc w:val="left"/>
      <w:pPr>
        <w:tabs>
          <w:tab w:val="num" w:pos="1440"/>
        </w:tabs>
        <w:ind w:left="1440" w:hanging="360"/>
      </w:pPr>
      <w:rPr>
        <w:rFonts w:ascii="Courier New" w:hAnsi="Courier New" w:hint="default"/>
      </w:rPr>
    </w:lvl>
    <w:lvl w:ilvl="2" w:tplc="1A384D06" w:tentative="1">
      <w:start w:val="1"/>
      <w:numFmt w:val="bullet"/>
      <w:lvlText w:val="o"/>
      <w:lvlJc w:val="left"/>
      <w:pPr>
        <w:tabs>
          <w:tab w:val="num" w:pos="2160"/>
        </w:tabs>
        <w:ind w:left="2160" w:hanging="360"/>
      </w:pPr>
      <w:rPr>
        <w:rFonts w:ascii="Courier New" w:hAnsi="Courier New" w:hint="default"/>
      </w:rPr>
    </w:lvl>
    <w:lvl w:ilvl="3" w:tplc="5662591A" w:tentative="1">
      <w:start w:val="1"/>
      <w:numFmt w:val="bullet"/>
      <w:lvlText w:val="o"/>
      <w:lvlJc w:val="left"/>
      <w:pPr>
        <w:tabs>
          <w:tab w:val="num" w:pos="2880"/>
        </w:tabs>
        <w:ind w:left="2880" w:hanging="360"/>
      </w:pPr>
      <w:rPr>
        <w:rFonts w:ascii="Courier New" w:hAnsi="Courier New" w:hint="default"/>
      </w:rPr>
    </w:lvl>
    <w:lvl w:ilvl="4" w:tplc="9280BED8" w:tentative="1">
      <w:start w:val="1"/>
      <w:numFmt w:val="bullet"/>
      <w:lvlText w:val="o"/>
      <w:lvlJc w:val="left"/>
      <w:pPr>
        <w:tabs>
          <w:tab w:val="num" w:pos="3600"/>
        </w:tabs>
        <w:ind w:left="3600" w:hanging="360"/>
      </w:pPr>
      <w:rPr>
        <w:rFonts w:ascii="Courier New" w:hAnsi="Courier New" w:hint="default"/>
      </w:rPr>
    </w:lvl>
    <w:lvl w:ilvl="5" w:tplc="F16AF8F0" w:tentative="1">
      <w:start w:val="1"/>
      <w:numFmt w:val="bullet"/>
      <w:lvlText w:val="o"/>
      <w:lvlJc w:val="left"/>
      <w:pPr>
        <w:tabs>
          <w:tab w:val="num" w:pos="4320"/>
        </w:tabs>
        <w:ind w:left="4320" w:hanging="360"/>
      </w:pPr>
      <w:rPr>
        <w:rFonts w:ascii="Courier New" w:hAnsi="Courier New" w:hint="default"/>
      </w:rPr>
    </w:lvl>
    <w:lvl w:ilvl="6" w:tplc="D13EB0A0" w:tentative="1">
      <w:start w:val="1"/>
      <w:numFmt w:val="bullet"/>
      <w:lvlText w:val="o"/>
      <w:lvlJc w:val="left"/>
      <w:pPr>
        <w:tabs>
          <w:tab w:val="num" w:pos="5040"/>
        </w:tabs>
        <w:ind w:left="5040" w:hanging="360"/>
      </w:pPr>
      <w:rPr>
        <w:rFonts w:ascii="Courier New" w:hAnsi="Courier New" w:hint="default"/>
      </w:rPr>
    </w:lvl>
    <w:lvl w:ilvl="7" w:tplc="9CF27FE0" w:tentative="1">
      <w:start w:val="1"/>
      <w:numFmt w:val="bullet"/>
      <w:lvlText w:val="o"/>
      <w:lvlJc w:val="left"/>
      <w:pPr>
        <w:tabs>
          <w:tab w:val="num" w:pos="5760"/>
        </w:tabs>
        <w:ind w:left="5760" w:hanging="360"/>
      </w:pPr>
      <w:rPr>
        <w:rFonts w:ascii="Courier New" w:hAnsi="Courier New" w:hint="default"/>
      </w:rPr>
    </w:lvl>
    <w:lvl w:ilvl="8" w:tplc="319A5962" w:tentative="1">
      <w:start w:val="1"/>
      <w:numFmt w:val="bullet"/>
      <w:lvlText w:val="o"/>
      <w:lvlJc w:val="left"/>
      <w:pPr>
        <w:tabs>
          <w:tab w:val="num" w:pos="6480"/>
        </w:tabs>
        <w:ind w:left="6480" w:hanging="360"/>
      </w:pPr>
      <w:rPr>
        <w:rFonts w:ascii="Courier New" w:hAnsi="Courier New" w:hint="default"/>
      </w:rPr>
    </w:lvl>
  </w:abstractNum>
  <w:abstractNum w:abstractNumId="25">
    <w:nsid w:val="6BFF6ADB"/>
    <w:multiLevelType w:val="hybridMultilevel"/>
    <w:tmpl w:val="5C4E9706"/>
    <w:lvl w:ilvl="0" w:tplc="CCD45CA2">
      <w:start w:val="1"/>
      <w:numFmt w:val="bullet"/>
      <w:lvlText w:val="•"/>
      <w:lvlJc w:val="left"/>
      <w:pPr>
        <w:ind w:left="1140" w:hanging="420"/>
      </w:pPr>
      <w:rPr>
        <w:rFonts w:ascii="MS PGothic" w:hAnsi="MS PGothic"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71C14181"/>
    <w:multiLevelType w:val="hybridMultilevel"/>
    <w:tmpl w:val="71DC9B5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6D477B8"/>
    <w:multiLevelType w:val="hybridMultilevel"/>
    <w:tmpl w:val="7A406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A9B5558"/>
    <w:multiLevelType w:val="hybridMultilevel"/>
    <w:tmpl w:val="125EE9E6"/>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11"/>
  </w:num>
  <w:num w:numId="4">
    <w:abstractNumId w:val="3"/>
  </w:num>
  <w:num w:numId="5">
    <w:abstractNumId w:val="2"/>
  </w:num>
  <w:num w:numId="6">
    <w:abstractNumId w:val="1"/>
  </w:num>
  <w:num w:numId="7">
    <w:abstractNumId w:val="7"/>
  </w:num>
  <w:num w:numId="8">
    <w:abstractNumId w:val="13"/>
  </w:num>
  <w:num w:numId="9">
    <w:abstractNumId w:val="26"/>
  </w:num>
  <w:num w:numId="10">
    <w:abstractNumId w:val="28"/>
  </w:num>
  <w:num w:numId="11">
    <w:abstractNumId w:val="16"/>
  </w:num>
  <w:num w:numId="12">
    <w:abstractNumId w:val="18"/>
  </w:num>
  <w:num w:numId="13">
    <w:abstractNumId w:val="10"/>
  </w:num>
  <w:num w:numId="14">
    <w:abstractNumId w:val="8"/>
  </w:num>
  <w:num w:numId="15">
    <w:abstractNumId w:val="23"/>
  </w:num>
  <w:num w:numId="16">
    <w:abstractNumId w:val="19"/>
  </w:num>
  <w:num w:numId="17">
    <w:abstractNumId w:val="4"/>
  </w:num>
  <w:num w:numId="18">
    <w:abstractNumId w:val="5"/>
  </w:num>
  <w:num w:numId="19">
    <w:abstractNumId w:val="21"/>
  </w:num>
  <w:num w:numId="20">
    <w:abstractNumId w:val="24"/>
  </w:num>
  <w:num w:numId="21">
    <w:abstractNumId w:val="9"/>
  </w:num>
  <w:num w:numId="22">
    <w:abstractNumId w:val="12"/>
  </w:num>
  <w:num w:numId="23">
    <w:abstractNumId w:val="17"/>
  </w:num>
  <w:num w:numId="24">
    <w:abstractNumId w:val="25"/>
  </w:num>
  <w:num w:numId="25">
    <w:abstractNumId w:val="6"/>
  </w:num>
  <w:num w:numId="26">
    <w:abstractNumId w:val="20"/>
  </w:num>
  <w:num w:numId="27">
    <w:abstractNumId w:val="15"/>
  </w:num>
  <w:num w:numId="28">
    <w:abstractNumId w:val="0"/>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spaceForUL/>
    <w:doNotLeaveBackslashAlone/>
    <w:useFELayout/>
  </w:compat>
  <w:rsids>
    <w:rsidRoot w:val="00172A27"/>
    <w:rsid w:val="00000355"/>
    <w:rsid w:val="000009CF"/>
    <w:rsid w:val="00000A88"/>
    <w:rsid w:val="00000FB2"/>
    <w:rsid w:val="00001190"/>
    <w:rsid w:val="00001270"/>
    <w:rsid w:val="00001569"/>
    <w:rsid w:val="00001FE6"/>
    <w:rsid w:val="0000215C"/>
    <w:rsid w:val="00002421"/>
    <w:rsid w:val="0000314F"/>
    <w:rsid w:val="0000351A"/>
    <w:rsid w:val="00004A77"/>
    <w:rsid w:val="00004B9D"/>
    <w:rsid w:val="00005B5E"/>
    <w:rsid w:val="00005EF8"/>
    <w:rsid w:val="0000604A"/>
    <w:rsid w:val="000062DC"/>
    <w:rsid w:val="0000655A"/>
    <w:rsid w:val="00006F40"/>
    <w:rsid w:val="00010A31"/>
    <w:rsid w:val="00010F26"/>
    <w:rsid w:val="00011014"/>
    <w:rsid w:val="00011953"/>
    <w:rsid w:val="000124A2"/>
    <w:rsid w:val="00012A1F"/>
    <w:rsid w:val="00012A5D"/>
    <w:rsid w:val="00012BC4"/>
    <w:rsid w:val="00013EFE"/>
    <w:rsid w:val="00013FE3"/>
    <w:rsid w:val="0001436C"/>
    <w:rsid w:val="00014507"/>
    <w:rsid w:val="00014C18"/>
    <w:rsid w:val="00015419"/>
    <w:rsid w:val="000159FF"/>
    <w:rsid w:val="000161ED"/>
    <w:rsid w:val="00016490"/>
    <w:rsid w:val="000170AE"/>
    <w:rsid w:val="000173F6"/>
    <w:rsid w:val="0001761E"/>
    <w:rsid w:val="00017BD0"/>
    <w:rsid w:val="00020867"/>
    <w:rsid w:val="0002179F"/>
    <w:rsid w:val="0002182E"/>
    <w:rsid w:val="00021C2C"/>
    <w:rsid w:val="00022D1D"/>
    <w:rsid w:val="00022E1A"/>
    <w:rsid w:val="00022F27"/>
    <w:rsid w:val="00023317"/>
    <w:rsid w:val="00023E9E"/>
    <w:rsid w:val="000242E9"/>
    <w:rsid w:val="0002536C"/>
    <w:rsid w:val="000259D5"/>
    <w:rsid w:val="000262F8"/>
    <w:rsid w:val="000266A1"/>
    <w:rsid w:val="00026A0E"/>
    <w:rsid w:val="00026FC0"/>
    <w:rsid w:val="00027CA8"/>
    <w:rsid w:val="00027F1E"/>
    <w:rsid w:val="00027F82"/>
    <w:rsid w:val="00030655"/>
    <w:rsid w:val="000307A0"/>
    <w:rsid w:val="000312BB"/>
    <w:rsid w:val="00031371"/>
    <w:rsid w:val="00032175"/>
    <w:rsid w:val="00032345"/>
    <w:rsid w:val="000323F9"/>
    <w:rsid w:val="00032BB9"/>
    <w:rsid w:val="00033171"/>
    <w:rsid w:val="000339D3"/>
    <w:rsid w:val="00034F6F"/>
    <w:rsid w:val="00034FE0"/>
    <w:rsid w:val="000350C8"/>
    <w:rsid w:val="00035570"/>
    <w:rsid w:val="00035711"/>
    <w:rsid w:val="000361BC"/>
    <w:rsid w:val="00036766"/>
    <w:rsid w:val="00036F2B"/>
    <w:rsid w:val="00037FA6"/>
    <w:rsid w:val="0004042C"/>
    <w:rsid w:val="00040CC0"/>
    <w:rsid w:val="00041C3F"/>
    <w:rsid w:val="00042163"/>
    <w:rsid w:val="00042490"/>
    <w:rsid w:val="00042BBB"/>
    <w:rsid w:val="00043AD0"/>
    <w:rsid w:val="00043C48"/>
    <w:rsid w:val="00043D61"/>
    <w:rsid w:val="00043F5C"/>
    <w:rsid w:val="0004534F"/>
    <w:rsid w:val="00045952"/>
    <w:rsid w:val="00045F8C"/>
    <w:rsid w:val="0004700E"/>
    <w:rsid w:val="00047A45"/>
    <w:rsid w:val="00047FFE"/>
    <w:rsid w:val="000501ED"/>
    <w:rsid w:val="0005087B"/>
    <w:rsid w:val="00050E51"/>
    <w:rsid w:val="000511A0"/>
    <w:rsid w:val="0005124E"/>
    <w:rsid w:val="00051537"/>
    <w:rsid w:val="0005196D"/>
    <w:rsid w:val="00051A8E"/>
    <w:rsid w:val="00052577"/>
    <w:rsid w:val="00052886"/>
    <w:rsid w:val="00054151"/>
    <w:rsid w:val="0005448A"/>
    <w:rsid w:val="00054B92"/>
    <w:rsid w:val="0005514B"/>
    <w:rsid w:val="0005592F"/>
    <w:rsid w:val="00055FF1"/>
    <w:rsid w:val="00056010"/>
    <w:rsid w:val="000563A3"/>
    <w:rsid w:val="00057AB9"/>
    <w:rsid w:val="00060360"/>
    <w:rsid w:val="0006076C"/>
    <w:rsid w:val="00061E5B"/>
    <w:rsid w:val="00061E8F"/>
    <w:rsid w:val="000620EB"/>
    <w:rsid w:val="000637E1"/>
    <w:rsid w:val="00064533"/>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0DD"/>
    <w:rsid w:val="000766F5"/>
    <w:rsid w:val="00076B46"/>
    <w:rsid w:val="00076FDE"/>
    <w:rsid w:val="000778DE"/>
    <w:rsid w:val="00077B75"/>
    <w:rsid w:val="000800A1"/>
    <w:rsid w:val="00081414"/>
    <w:rsid w:val="000814B1"/>
    <w:rsid w:val="00081BFB"/>
    <w:rsid w:val="00081FAF"/>
    <w:rsid w:val="0008262F"/>
    <w:rsid w:val="00082950"/>
    <w:rsid w:val="00083823"/>
    <w:rsid w:val="00083CB2"/>
    <w:rsid w:val="000844DB"/>
    <w:rsid w:val="00084C36"/>
    <w:rsid w:val="00085080"/>
    <w:rsid w:val="0008531E"/>
    <w:rsid w:val="0008560C"/>
    <w:rsid w:val="00086060"/>
    <w:rsid w:val="0008628D"/>
    <w:rsid w:val="000868E5"/>
    <w:rsid w:val="00087487"/>
    <w:rsid w:val="0008757D"/>
    <w:rsid w:val="0008760D"/>
    <w:rsid w:val="000909BC"/>
    <w:rsid w:val="00090F89"/>
    <w:rsid w:val="000924D0"/>
    <w:rsid w:val="000928A5"/>
    <w:rsid w:val="00092B9D"/>
    <w:rsid w:val="0009369C"/>
    <w:rsid w:val="00093DF0"/>
    <w:rsid w:val="00093F31"/>
    <w:rsid w:val="00094E92"/>
    <w:rsid w:val="000958C0"/>
    <w:rsid w:val="0009718A"/>
    <w:rsid w:val="000971AD"/>
    <w:rsid w:val="00097CD9"/>
    <w:rsid w:val="00097D5F"/>
    <w:rsid w:val="000A0363"/>
    <w:rsid w:val="000A0665"/>
    <w:rsid w:val="000A0E25"/>
    <w:rsid w:val="000A1177"/>
    <w:rsid w:val="000A17C3"/>
    <w:rsid w:val="000A1AF5"/>
    <w:rsid w:val="000A1D32"/>
    <w:rsid w:val="000A216E"/>
    <w:rsid w:val="000A2789"/>
    <w:rsid w:val="000A2B74"/>
    <w:rsid w:val="000A3443"/>
    <w:rsid w:val="000A39C7"/>
    <w:rsid w:val="000A4105"/>
    <w:rsid w:val="000A4E64"/>
    <w:rsid w:val="000A4E6C"/>
    <w:rsid w:val="000A4F98"/>
    <w:rsid w:val="000A5603"/>
    <w:rsid w:val="000A585B"/>
    <w:rsid w:val="000A5D86"/>
    <w:rsid w:val="000A71E3"/>
    <w:rsid w:val="000A7A12"/>
    <w:rsid w:val="000A7B16"/>
    <w:rsid w:val="000A7DD9"/>
    <w:rsid w:val="000B0156"/>
    <w:rsid w:val="000B0168"/>
    <w:rsid w:val="000B1F78"/>
    <w:rsid w:val="000B2D0E"/>
    <w:rsid w:val="000B2EC3"/>
    <w:rsid w:val="000B3EB3"/>
    <w:rsid w:val="000B4C79"/>
    <w:rsid w:val="000B54C5"/>
    <w:rsid w:val="000B551A"/>
    <w:rsid w:val="000B55A9"/>
    <w:rsid w:val="000B5A2D"/>
    <w:rsid w:val="000B5A9D"/>
    <w:rsid w:val="000B5AE7"/>
    <w:rsid w:val="000B60C5"/>
    <w:rsid w:val="000B6C1F"/>
    <w:rsid w:val="000B72F7"/>
    <w:rsid w:val="000B731D"/>
    <w:rsid w:val="000B760E"/>
    <w:rsid w:val="000C0FCE"/>
    <w:rsid w:val="000C1BC5"/>
    <w:rsid w:val="000C237B"/>
    <w:rsid w:val="000C297E"/>
    <w:rsid w:val="000C2B22"/>
    <w:rsid w:val="000C2D9C"/>
    <w:rsid w:val="000C3188"/>
    <w:rsid w:val="000C3A16"/>
    <w:rsid w:val="000C44A9"/>
    <w:rsid w:val="000C46B1"/>
    <w:rsid w:val="000C47ED"/>
    <w:rsid w:val="000C5188"/>
    <w:rsid w:val="000C5564"/>
    <w:rsid w:val="000C57C8"/>
    <w:rsid w:val="000C5BF6"/>
    <w:rsid w:val="000C6740"/>
    <w:rsid w:val="000C6924"/>
    <w:rsid w:val="000C6A43"/>
    <w:rsid w:val="000C7C0C"/>
    <w:rsid w:val="000D011B"/>
    <w:rsid w:val="000D04C7"/>
    <w:rsid w:val="000D05C2"/>
    <w:rsid w:val="000D0D36"/>
    <w:rsid w:val="000D0DC5"/>
    <w:rsid w:val="000D193E"/>
    <w:rsid w:val="000D1D70"/>
    <w:rsid w:val="000D3407"/>
    <w:rsid w:val="000D3CF7"/>
    <w:rsid w:val="000D40E9"/>
    <w:rsid w:val="000D625C"/>
    <w:rsid w:val="000D662F"/>
    <w:rsid w:val="000D6915"/>
    <w:rsid w:val="000E0007"/>
    <w:rsid w:val="000E0400"/>
    <w:rsid w:val="000E0E57"/>
    <w:rsid w:val="000E0EB9"/>
    <w:rsid w:val="000E1CBE"/>
    <w:rsid w:val="000E1D38"/>
    <w:rsid w:val="000E2EF3"/>
    <w:rsid w:val="000E3248"/>
    <w:rsid w:val="000E344D"/>
    <w:rsid w:val="000E39F1"/>
    <w:rsid w:val="000E3A85"/>
    <w:rsid w:val="000E3C57"/>
    <w:rsid w:val="000E3DE5"/>
    <w:rsid w:val="000E445D"/>
    <w:rsid w:val="000E4E83"/>
    <w:rsid w:val="000E5496"/>
    <w:rsid w:val="000E60AD"/>
    <w:rsid w:val="000E65A7"/>
    <w:rsid w:val="000E7386"/>
    <w:rsid w:val="000E7917"/>
    <w:rsid w:val="000F15C7"/>
    <w:rsid w:val="000F266C"/>
    <w:rsid w:val="000F2FDE"/>
    <w:rsid w:val="000F3908"/>
    <w:rsid w:val="000F3B2F"/>
    <w:rsid w:val="000F3F67"/>
    <w:rsid w:val="000F425F"/>
    <w:rsid w:val="000F4330"/>
    <w:rsid w:val="000F450C"/>
    <w:rsid w:val="000F4670"/>
    <w:rsid w:val="000F4EC1"/>
    <w:rsid w:val="000F5057"/>
    <w:rsid w:val="000F59A3"/>
    <w:rsid w:val="000F5BAF"/>
    <w:rsid w:val="000F663D"/>
    <w:rsid w:val="000F6BA5"/>
    <w:rsid w:val="000F7BA1"/>
    <w:rsid w:val="001000D8"/>
    <w:rsid w:val="001005AD"/>
    <w:rsid w:val="0010099A"/>
    <w:rsid w:val="001013E9"/>
    <w:rsid w:val="001014A4"/>
    <w:rsid w:val="001016AC"/>
    <w:rsid w:val="00101C52"/>
    <w:rsid w:val="00101CF1"/>
    <w:rsid w:val="001023FD"/>
    <w:rsid w:val="001028E4"/>
    <w:rsid w:val="00103413"/>
    <w:rsid w:val="00103878"/>
    <w:rsid w:val="00104287"/>
    <w:rsid w:val="001043BD"/>
    <w:rsid w:val="001051B9"/>
    <w:rsid w:val="00105450"/>
    <w:rsid w:val="00105681"/>
    <w:rsid w:val="00105B53"/>
    <w:rsid w:val="00105F4A"/>
    <w:rsid w:val="00106AF9"/>
    <w:rsid w:val="0010729F"/>
    <w:rsid w:val="00110194"/>
    <w:rsid w:val="0011051B"/>
    <w:rsid w:val="00110795"/>
    <w:rsid w:val="00110F3F"/>
    <w:rsid w:val="001125D0"/>
    <w:rsid w:val="00112C85"/>
    <w:rsid w:val="00112FB5"/>
    <w:rsid w:val="001136C6"/>
    <w:rsid w:val="001140AB"/>
    <w:rsid w:val="001143D4"/>
    <w:rsid w:val="0011486C"/>
    <w:rsid w:val="001149EB"/>
    <w:rsid w:val="00115A2B"/>
    <w:rsid w:val="00115E3D"/>
    <w:rsid w:val="00115EA6"/>
    <w:rsid w:val="00116D2D"/>
    <w:rsid w:val="0011776C"/>
    <w:rsid w:val="00120481"/>
    <w:rsid w:val="001207BD"/>
    <w:rsid w:val="00120B56"/>
    <w:rsid w:val="00122274"/>
    <w:rsid w:val="00122490"/>
    <w:rsid w:val="00122C3F"/>
    <w:rsid w:val="001231EA"/>
    <w:rsid w:val="00123399"/>
    <w:rsid w:val="001233A1"/>
    <w:rsid w:val="00123937"/>
    <w:rsid w:val="0012437C"/>
    <w:rsid w:val="001245F5"/>
    <w:rsid w:val="001248EB"/>
    <w:rsid w:val="00124E1F"/>
    <w:rsid w:val="00125908"/>
    <w:rsid w:val="00126152"/>
    <w:rsid w:val="0012627A"/>
    <w:rsid w:val="001262A0"/>
    <w:rsid w:val="00126BBD"/>
    <w:rsid w:val="00127264"/>
    <w:rsid w:val="0012731B"/>
    <w:rsid w:val="001306D1"/>
    <w:rsid w:val="00130765"/>
    <w:rsid w:val="00130A2B"/>
    <w:rsid w:val="00131F57"/>
    <w:rsid w:val="0013275D"/>
    <w:rsid w:val="001331A9"/>
    <w:rsid w:val="001333A4"/>
    <w:rsid w:val="00133772"/>
    <w:rsid w:val="001337FB"/>
    <w:rsid w:val="00134238"/>
    <w:rsid w:val="0013434F"/>
    <w:rsid w:val="00135445"/>
    <w:rsid w:val="00135AC8"/>
    <w:rsid w:val="00135EBB"/>
    <w:rsid w:val="00135EFC"/>
    <w:rsid w:val="00136680"/>
    <w:rsid w:val="0013673A"/>
    <w:rsid w:val="00136A81"/>
    <w:rsid w:val="00136ABE"/>
    <w:rsid w:val="00137AA4"/>
    <w:rsid w:val="001404EF"/>
    <w:rsid w:val="00140551"/>
    <w:rsid w:val="0014084E"/>
    <w:rsid w:val="00140C34"/>
    <w:rsid w:val="00141AEB"/>
    <w:rsid w:val="00141AF8"/>
    <w:rsid w:val="00141B4C"/>
    <w:rsid w:val="00141F23"/>
    <w:rsid w:val="001424D3"/>
    <w:rsid w:val="001424E7"/>
    <w:rsid w:val="00142748"/>
    <w:rsid w:val="00143154"/>
    <w:rsid w:val="001435DB"/>
    <w:rsid w:val="001436FC"/>
    <w:rsid w:val="00143816"/>
    <w:rsid w:val="0014395A"/>
    <w:rsid w:val="00143D7E"/>
    <w:rsid w:val="00143DDF"/>
    <w:rsid w:val="0014407A"/>
    <w:rsid w:val="00144167"/>
    <w:rsid w:val="001461F3"/>
    <w:rsid w:val="00146D1F"/>
    <w:rsid w:val="0014761F"/>
    <w:rsid w:val="00150A7E"/>
    <w:rsid w:val="001517A8"/>
    <w:rsid w:val="00151989"/>
    <w:rsid w:val="001520CE"/>
    <w:rsid w:val="001526BB"/>
    <w:rsid w:val="001532DD"/>
    <w:rsid w:val="00153E05"/>
    <w:rsid w:val="00153E3C"/>
    <w:rsid w:val="00154270"/>
    <w:rsid w:val="001543F8"/>
    <w:rsid w:val="001549D3"/>
    <w:rsid w:val="00155630"/>
    <w:rsid w:val="001562C2"/>
    <w:rsid w:val="00156736"/>
    <w:rsid w:val="001567FF"/>
    <w:rsid w:val="00156EC3"/>
    <w:rsid w:val="001576B0"/>
    <w:rsid w:val="00160877"/>
    <w:rsid w:val="0016090A"/>
    <w:rsid w:val="00160E25"/>
    <w:rsid w:val="00161560"/>
    <w:rsid w:val="001622A8"/>
    <w:rsid w:val="00162A90"/>
    <w:rsid w:val="00162B92"/>
    <w:rsid w:val="00162E6B"/>
    <w:rsid w:val="0016319B"/>
    <w:rsid w:val="00163A0A"/>
    <w:rsid w:val="00163B0E"/>
    <w:rsid w:val="00164873"/>
    <w:rsid w:val="001651CB"/>
    <w:rsid w:val="0016750A"/>
    <w:rsid w:val="00170253"/>
    <w:rsid w:val="001708AD"/>
    <w:rsid w:val="00171CDB"/>
    <w:rsid w:val="00171D29"/>
    <w:rsid w:val="001721AF"/>
    <w:rsid w:val="00172723"/>
    <w:rsid w:val="00172A27"/>
    <w:rsid w:val="00172D3A"/>
    <w:rsid w:val="001736B3"/>
    <w:rsid w:val="00173921"/>
    <w:rsid w:val="00173BC6"/>
    <w:rsid w:val="00173C9E"/>
    <w:rsid w:val="001741F9"/>
    <w:rsid w:val="00175726"/>
    <w:rsid w:val="00175754"/>
    <w:rsid w:val="001758F8"/>
    <w:rsid w:val="00175981"/>
    <w:rsid w:val="00175BB1"/>
    <w:rsid w:val="00175EA2"/>
    <w:rsid w:val="00175F21"/>
    <w:rsid w:val="00176EB4"/>
    <w:rsid w:val="0017766A"/>
    <w:rsid w:val="001800C2"/>
    <w:rsid w:val="00180CE2"/>
    <w:rsid w:val="001811A3"/>
    <w:rsid w:val="001812C4"/>
    <w:rsid w:val="001813B7"/>
    <w:rsid w:val="001815C6"/>
    <w:rsid w:val="00181A19"/>
    <w:rsid w:val="001833D2"/>
    <w:rsid w:val="001839CE"/>
    <w:rsid w:val="00184289"/>
    <w:rsid w:val="00184CB8"/>
    <w:rsid w:val="001854B5"/>
    <w:rsid w:val="001855B7"/>
    <w:rsid w:val="00185815"/>
    <w:rsid w:val="00185E7B"/>
    <w:rsid w:val="00186832"/>
    <w:rsid w:val="00187302"/>
    <w:rsid w:val="001877DD"/>
    <w:rsid w:val="00187CF9"/>
    <w:rsid w:val="00187E19"/>
    <w:rsid w:val="00187F83"/>
    <w:rsid w:val="001906F9"/>
    <w:rsid w:val="00190886"/>
    <w:rsid w:val="00190DC4"/>
    <w:rsid w:val="001929D2"/>
    <w:rsid w:val="00192F90"/>
    <w:rsid w:val="00194245"/>
    <w:rsid w:val="001942FA"/>
    <w:rsid w:val="0019433C"/>
    <w:rsid w:val="0019506B"/>
    <w:rsid w:val="00195593"/>
    <w:rsid w:val="001956D1"/>
    <w:rsid w:val="00195D1E"/>
    <w:rsid w:val="00196B94"/>
    <w:rsid w:val="00197327"/>
    <w:rsid w:val="00197C69"/>
    <w:rsid w:val="00197C83"/>
    <w:rsid w:val="00197F6E"/>
    <w:rsid w:val="001A0216"/>
    <w:rsid w:val="001A0A5E"/>
    <w:rsid w:val="001A11C7"/>
    <w:rsid w:val="001A12F3"/>
    <w:rsid w:val="001A150C"/>
    <w:rsid w:val="001A1752"/>
    <w:rsid w:val="001A18B1"/>
    <w:rsid w:val="001A1EA4"/>
    <w:rsid w:val="001A236B"/>
    <w:rsid w:val="001A246C"/>
    <w:rsid w:val="001A2932"/>
    <w:rsid w:val="001A2CEF"/>
    <w:rsid w:val="001A329E"/>
    <w:rsid w:val="001A4454"/>
    <w:rsid w:val="001A5EB8"/>
    <w:rsid w:val="001A5F60"/>
    <w:rsid w:val="001A6234"/>
    <w:rsid w:val="001A6EC8"/>
    <w:rsid w:val="001A6F18"/>
    <w:rsid w:val="001A7743"/>
    <w:rsid w:val="001A7C6C"/>
    <w:rsid w:val="001B01D7"/>
    <w:rsid w:val="001B0B35"/>
    <w:rsid w:val="001B113F"/>
    <w:rsid w:val="001B146E"/>
    <w:rsid w:val="001B162E"/>
    <w:rsid w:val="001B2B5F"/>
    <w:rsid w:val="001B34A9"/>
    <w:rsid w:val="001B35B9"/>
    <w:rsid w:val="001B3AB2"/>
    <w:rsid w:val="001B42BF"/>
    <w:rsid w:val="001B42F8"/>
    <w:rsid w:val="001B4654"/>
    <w:rsid w:val="001B4C01"/>
    <w:rsid w:val="001B6D73"/>
    <w:rsid w:val="001B750D"/>
    <w:rsid w:val="001B7842"/>
    <w:rsid w:val="001B7CD4"/>
    <w:rsid w:val="001C0727"/>
    <w:rsid w:val="001C0844"/>
    <w:rsid w:val="001C0857"/>
    <w:rsid w:val="001C0930"/>
    <w:rsid w:val="001C0A07"/>
    <w:rsid w:val="001C0FBA"/>
    <w:rsid w:val="001C17C6"/>
    <w:rsid w:val="001C1E5A"/>
    <w:rsid w:val="001C228C"/>
    <w:rsid w:val="001C2807"/>
    <w:rsid w:val="001C36B2"/>
    <w:rsid w:val="001C3954"/>
    <w:rsid w:val="001C3C6C"/>
    <w:rsid w:val="001C3CA3"/>
    <w:rsid w:val="001C3D19"/>
    <w:rsid w:val="001C3EEB"/>
    <w:rsid w:val="001C4CC5"/>
    <w:rsid w:val="001C5183"/>
    <w:rsid w:val="001C5360"/>
    <w:rsid w:val="001C5C57"/>
    <w:rsid w:val="001C641E"/>
    <w:rsid w:val="001C6C75"/>
    <w:rsid w:val="001D15B5"/>
    <w:rsid w:val="001D2F70"/>
    <w:rsid w:val="001D322B"/>
    <w:rsid w:val="001D3927"/>
    <w:rsid w:val="001D3EC5"/>
    <w:rsid w:val="001D4000"/>
    <w:rsid w:val="001D4B41"/>
    <w:rsid w:val="001D5139"/>
    <w:rsid w:val="001D525A"/>
    <w:rsid w:val="001D607E"/>
    <w:rsid w:val="001D6462"/>
    <w:rsid w:val="001D7DE6"/>
    <w:rsid w:val="001E0255"/>
    <w:rsid w:val="001E0836"/>
    <w:rsid w:val="001E0978"/>
    <w:rsid w:val="001E0EFF"/>
    <w:rsid w:val="001E1361"/>
    <w:rsid w:val="001E13C0"/>
    <w:rsid w:val="001E18A1"/>
    <w:rsid w:val="001E1F36"/>
    <w:rsid w:val="001E213C"/>
    <w:rsid w:val="001E229B"/>
    <w:rsid w:val="001E274E"/>
    <w:rsid w:val="001E2A33"/>
    <w:rsid w:val="001E2E10"/>
    <w:rsid w:val="001E2EAF"/>
    <w:rsid w:val="001E3EDF"/>
    <w:rsid w:val="001E4119"/>
    <w:rsid w:val="001E558B"/>
    <w:rsid w:val="001E5BED"/>
    <w:rsid w:val="001E5C84"/>
    <w:rsid w:val="001E62B0"/>
    <w:rsid w:val="001E65C5"/>
    <w:rsid w:val="001E6F5F"/>
    <w:rsid w:val="001E705E"/>
    <w:rsid w:val="001E77FA"/>
    <w:rsid w:val="001E7A1B"/>
    <w:rsid w:val="001F00C7"/>
    <w:rsid w:val="001F022D"/>
    <w:rsid w:val="001F0B93"/>
    <w:rsid w:val="001F0D47"/>
    <w:rsid w:val="001F0D83"/>
    <w:rsid w:val="001F1A1E"/>
    <w:rsid w:val="001F2018"/>
    <w:rsid w:val="001F2144"/>
    <w:rsid w:val="001F29F0"/>
    <w:rsid w:val="001F2D3A"/>
    <w:rsid w:val="001F3894"/>
    <w:rsid w:val="001F440B"/>
    <w:rsid w:val="001F4544"/>
    <w:rsid w:val="001F4F88"/>
    <w:rsid w:val="001F538F"/>
    <w:rsid w:val="001F5E13"/>
    <w:rsid w:val="001F6232"/>
    <w:rsid w:val="001F65EF"/>
    <w:rsid w:val="001F6D8A"/>
    <w:rsid w:val="001F6EC2"/>
    <w:rsid w:val="001F6F03"/>
    <w:rsid w:val="001F6FA9"/>
    <w:rsid w:val="001F753F"/>
    <w:rsid w:val="001F7FFA"/>
    <w:rsid w:val="00200195"/>
    <w:rsid w:val="002004D6"/>
    <w:rsid w:val="00200F2A"/>
    <w:rsid w:val="00201226"/>
    <w:rsid w:val="002019E1"/>
    <w:rsid w:val="002022E8"/>
    <w:rsid w:val="00202592"/>
    <w:rsid w:val="0020290A"/>
    <w:rsid w:val="00202C48"/>
    <w:rsid w:val="00202D13"/>
    <w:rsid w:val="0020351E"/>
    <w:rsid w:val="00203921"/>
    <w:rsid w:val="0020427A"/>
    <w:rsid w:val="00204409"/>
    <w:rsid w:val="00204D9D"/>
    <w:rsid w:val="00204EEA"/>
    <w:rsid w:val="0020599C"/>
    <w:rsid w:val="00205A8D"/>
    <w:rsid w:val="00205E4F"/>
    <w:rsid w:val="00205E54"/>
    <w:rsid w:val="00205F30"/>
    <w:rsid w:val="00205FE7"/>
    <w:rsid w:val="00206F7A"/>
    <w:rsid w:val="002075B7"/>
    <w:rsid w:val="002079CA"/>
    <w:rsid w:val="00207C57"/>
    <w:rsid w:val="00207CAF"/>
    <w:rsid w:val="00207CDE"/>
    <w:rsid w:val="0021051F"/>
    <w:rsid w:val="0021085E"/>
    <w:rsid w:val="00210977"/>
    <w:rsid w:val="002115DB"/>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17BDB"/>
    <w:rsid w:val="0022027C"/>
    <w:rsid w:val="002208B8"/>
    <w:rsid w:val="002220F3"/>
    <w:rsid w:val="0022210F"/>
    <w:rsid w:val="00222E3A"/>
    <w:rsid w:val="002235F9"/>
    <w:rsid w:val="00223C5E"/>
    <w:rsid w:val="00224F2F"/>
    <w:rsid w:val="00224FA3"/>
    <w:rsid w:val="002274B4"/>
    <w:rsid w:val="002278A1"/>
    <w:rsid w:val="002302D2"/>
    <w:rsid w:val="00230796"/>
    <w:rsid w:val="00230EC2"/>
    <w:rsid w:val="002315DD"/>
    <w:rsid w:val="00231AA2"/>
    <w:rsid w:val="00231D7B"/>
    <w:rsid w:val="00231E88"/>
    <w:rsid w:val="00232229"/>
    <w:rsid w:val="00232B8E"/>
    <w:rsid w:val="00233DCB"/>
    <w:rsid w:val="00233E6A"/>
    <w:rsid w:val="00234013"/>
    <w:rsid w:val="00234541"/>
    <w:rsid w:val="00235446"/>
    <w:rsid w:val="0023549F"/>
    <w:rsid w:val="00235763"/>
    <w:rsid w:val="00236731"/>
    <w:rsid w:val="002367CF"/>
    <w:rsid w:val="002368AC"/>
    <w:rsid w:val="00236AF5"/>
    <w:rsid w:val="00236DB3"/>
    <w:rsid w:val="00236EC9"/>
    <w:rsid w:val="00236F4C"/>
    <w:rsid w:val="002373E4"/>
    <w:rsid w:val="002375AD"/>
    <w:rsid w:val="00237712"/>
    <w:rsid w:val="00237E76"/>
    <w:rsid w:val="00240083"/>
    <w:rsid w:val="00240A74"/>
    <w:rsid w:val="00240E71"/>
    <w:rsid w:val="00241EF9"/>
    <w:rsid w:val="00242455"/>
    <w:rsid w:val="00242D34"/>
    <w:rsid w:val="00242EE5"/>
    <w:rsid w:val="00243466"/>
    <w:rsid w:val="002437CE"/>
    <w:rsid w:val="00244BBA"/>
    <w:rsid w:val="00244ED4"/>
    <w:rsid w:val="002450D3"/>
    <w:rsid w:val="002453DC"/>
    <w:rsid w:val="00245632"/>
    <w:rsid w:val="00245785"/>
    <w:rsid w:val="00245ADF"/>
    <w:rsid w:val="002461AB"/>
    <w:rsid w:val="002462C7"/>
    <w:rsid w:val="002465F1"/>
    <w:rsid w:val="00246A27"/>
    <w:rsid w:val="00247863"/>
    <w:rsid w:val="00250551"/>
    <w:rsid w:val="00250CB2"/>
    <w:rsid w:val="002516FF"/>
    <w:rsid w:val="00251734"/>
    <w:rsid w:val="0025182A"/>
    <w:rsid w:val="002518D9"/>
    <w:rsid w:val="00251BD3"/>
    <w:rsid w:val="002521B8"/>
    <w:rsid w:val="0025233E"/>
    <w:rsid w:val="002535C8"/>
    <w:rsid w:val="00253965"/>
    <w:rsid w:val="00253A69"/>
    <w:rsid w:val="00253D03"/>
    <w:rsid w:val="00254199"/>
    <w:rsid w:val="00254364"/>
    <w:rsid w:val="002554E4"/>
    <w:rsid w:val="00257573"/>
    <w:rsid w:val="002608CD"/>
    <w:rsid w:val="00260AB2"/>
    <w:rsid w:val="002627B2"/>
    <w:rsid w:val="00262EAB"/>
    <w:rsid w:val="002643DB"/>
    <w:rsid w:val="0026446E"/>
    <w:rsid w:val="0026448C"/>
    <w:rsid w:val="00264628"/>
    <w:rsid w:val="00264F84"/>
    <w:rsid w:val="002655CC"/>
    <w:rsid w:val="002659B9"/>
    <w:rsid w:val="00270A9C"/>
    <w:rsid w:val="002710AC"/>
    <w:rsid w:val="0027165A"/>
    <w:rsid w:val="00271832"/>
    <w:rsid w:val="00272027"/>
    <w:rsid w:val="002724DC"/>
    <w:rsid w:val="0027391F"/>
    <w:rsid w:val="00273B1A"/>
    <w:rsid w:val="00273C16"/>
    <w:rsid w:val="00273D42"/>
    <w:rsid w:val="00274301"/>
    <w:rsid w:val="00274B6F"/>
    <w:rsid w:val="00275408"/>
    <w:rsid w:val="0027543D"/>
    <w:rsid w:val="0027557B"/>
    <w:rsid w:val="00276E99"/>
    <w:rsid w:val="002770D0"/>
    <w:rsid w:val="002779AC"/>
    <w:rsid w:val="00277D89"/>
    <w:rsid w:val="00280B63"/>
    <w:rsid w:val="00280DC4"/>
    <w:rsid w:val="00281720"/>
    <w:rsid w:val="00281741"/>
    <w:rsid w:val="002818C9"/>
    <w:rsid w:val="00281DD2"/>
    <w:rsid w:val="00282E37"/>
    <w:rsid w:val="002835E6"/>
    <w:rsid w:val="002838FF"/>
    <w:rsid w:val="00284AF6"/>
    <w:rsid w:val="00285986"/>
    <w:rsid w:val="00285A60"/>
    <w:rsid w:val="00286750"/>
    <w:rsid w:val="00287400"/>
    <w:rsid w:val="00287D5C"/>
    <w:rsid w:val="002904C6"/>
    <w:rsid w:val="00290D11"/>
    <w:rsid w:val="00291439"/>
    <w:rsid w:val="002914E1"/>
    <w:rsid w:val="00291F62"/>
    <w:rsid w:val="00291F6E"/>
    <w:rsid w:val="00292168"/>
    <w:rsid w:val="0029255D"/>
    <w:rsid w:val="00293892"/>
    <w:rsid w:val="002938C5"/>
    <w:rsid w:val="002939DC"/>
    <w:rsid w:val="00294001"/>
    <w:rsid w:val="0029433F"/>
    <w:rsid w:val="0029468B"/>
    <w:rsid w:val="00295327"/>
    <w:rsid w:val="00295A68"/>
    <w:rsid w:val="00295BC9"/>
    <w:rsid w:val="002966E7"/>
    <w:rsid w:val="002968AA"/>
    <w:rsid w:val="00296EB9"/>
    <w:rsid w:val="00297027"/>
    <w:rsid w:val="00297160"/>
    <w:rsid w:val="00297884"/>
    <w:rsid w:val="00297E60"/>
    <w:rsid w:val="002A1453"/>
    <w:rsid w:val="002A2094"/>
    <w:rsid w:val="002A29E1"/>
    <w:rsid w:val="002A2B66"/>
    <w:rsid w:val="002A2FAE"/>
    <w:rsid w:val="002A301C"/>
    <w:rsid w:val="002A36E3"/>
    <w:rsid w:val="002A399F"/>
    <w:rsid w:val="002A3E11"/>
    <w:rsid w:val="002A3F9E"/>
    <w:rsid w:val="002A42A1"/>
    <w:rsid w:val="002A4B3D"/>
    <w:rsid w:val="002A5238"/>
    <w:rsid w:val="002A5A9A"/>
    <w:rsid w:val="002A5DE1"/>
    <w:rsid w:val="002A60C0"/>
    <w:rsid w:val="002A64E2"/>
    <w:rsid w:val="002A6F54"/>
    <w:rsid w:val="002A7BAB"/>
    <w:rsid w:val="002A7C52"/>
    <w:rsid w:val="002B07A8"/>
    <w:rsid w:val="002B1187"/>
    <w:rsid w:val="002B2253"/>
    <w:rsid w:val="002B2882"/>
    <w:rsid w:val="002B29E4"/>
    <w:rsid w:val="002B2AAA"/>
    <w:rsid w:val="002B2D4B"/>
    <w:rsid w:val="002B3055"/>
    <w:rsid w:val="002B3407"/>
    <w:rsid w:val="002B39C4"/>
    <w:rsid w:val="002B3ABB"/>
    <w:rsid w:val="002B3D4C"/>
    <w:rsid w:val="002B404E"/>
    <w:rsid w:val="002B4136"/>
    <w:rsid w:val="002B4333"/>
    <w:rsid w:val="002B4D9A"/>
    <w:rsid w:val="002B4F75"/>
    <w:rsid w:val="002B5820"/>
    <w:rsid w:val="002B585C"/>
    <w:rsid w:val="002B7156"/>
    <w:rsid w:val="002B7A3D"/>
    <w:rsid w:val="002B7F20"/>
    <w:rsid w:val="002C0414"/>
    <w:rsid w:val="002C0BD3"/>
    <w:rsid w:val="002C0F50"/>
    <w:rsid w:val="002C12A6"/>
    <w:rsid w:val="002C14EB"/>
    <w:rsid w:val="002C1B47"/>
    <w:rsid w:val="002C1DA7"/>
    <w:rsid w:val="002C31F8"/>
    <w:rsid w:val="002C430A"/>
    <w:rsid w:val="002C4B49"/>
    <w:rsid w:val="002C4C5F"/>
    <w:rsid w:val="002C5021"/>
    <w:rsid w:val="002C521B"/>
    <w:rsid w:val="002C5306"/>
    <w:rsid w:val="002C5951"/>
    <w:rsid w:val="002C5BA9"/>
    <w:rsid w:val="002C5C6A"/>
    <w:rsid w:val="002C5D0E"/>
    <w:rsid w:val="002C6DE9"/>
    <w:rsid w:val="002C745E"/>
    <w:rsid w:val="002D0A16"/>
    <w:rsid w:val="002D0D81"/>
    <w:rsid w:val="002D1B8B"/>
    <w:rsid w:val="002D29A3"/>
    <w:rsid w:val="002D35F7"/>
    <w:rsid w:val="002D3F8C"/>
    <w:rsid w:val="002D508C"/>
    <w:rsid w:val="002D6A2A"/>
    <w:rsid w:val="002D6CA7"/>
    <w:rsid w:val="002D6D27"/>
    <w:rsid w:val="002D7131"/>
    <w:rsid w:val="002D7310"/>
    <w:rsid w:val="002D7406"/>
    <w:rsid w:val="002D7918"/>
    <w:rsid w:val="002E0A17"/>
    <w:rsid w:val="002E0E29"/>
    <w:rsid w:val="002E0E81"/>
    <w:rsid w:val="002E0F24"/>
    <w:rsid w:val="002E1D6F"/>
    <w:rsid w:val="002E1F7B"/>
    <w:rsid w:val="002E4246"/>
    <w:rsid w:val="002E4D82"/>
    <w:rsid w:val="002E4EDB"/>
    <w:rsid w:val="002E502D"/>
    <w:rsid w:val="002E5072"/>
    <w:rsid w:val="002E608C"/>
    <w:rsid w:val="002E7362"/>
    <w:rsid w:val="002E7A27"/>
    <w:rsid w:val="002E7E65"/>
    <w:rsid w:val="002F03B7"/>
    <w:rsid w:val="002F0B10"/>
    <w:rsid w:val="002F0FD5"/>
    <w:rsid w:val="002F1387"/>
    <w:rsid w:val="002F1494"/>
    <w:rsid w:val="002F1AF2"/>
    <w:rsid w:val="002F2D60"/>
    <w:rsid w:val="002F2DD4"/>
    <w:rsid w:val="002F2E5B"/>
    <w:rsid w:val="002F32C0"/>
    <w:rsid w:val="002F355D"/>
    <w:rsid w:val="002F35D5"/>
    <w:rsid w:val="002F5A0A"/>
    <w:rsid w:val="002F6703"/>
    <w:rsid w:val="002F6854"/>
    <w:rsid w:val="002F686F"/>
    <w:rsid w:val="002F6A1E"/>
    <w:rsid w:val="002F6A70"/>
    <w:rsid w:val="002F6AB7"/>
    <w:rsid w:val="002F6EE3"/>
    <w:rsid w:val="002F7754"/>
    <w:rsid w:val="002F7C7A"/>
    <w:rsid w:val="002F7FA7"/>
    <w:rsid w:val="0030028A"/>
    <w:rsid w:val="00300C37"/>
    <w:rsid w:val="0030110C"/>
    <w:rsid w:val="00301229"/>
    <w:rsid w:val="00301D24"/>
    <w:rsid w:val="00301F90"/>
    <w:rsid w:val="00303AAD"/>
    <w:rsid w:val="00304265"/>
    <w:rsid w:val="003044EB"/>
    <w:rsid w:val="003045FF"/>
    <w:rsid w:val="00305948"/>
    <w:rsid w:val="00305CBE"/>
    <w:rsid w:val="00306DF6"/>
    <w:rsid w:val="003072FA"/>
    <w:rsid w:val="00307395"/>
    <w:rsid w:val="003101FE"/>
    <w:rsid w:val="0031166C"/>
    <w:rsid w:val="003116CB"/>
    <w:rsid w:val="003117AF"/>
    <w:rsid w:val="00311E0A"/>
    <w:rsid w:val="00311F8E"/>
    <w:rsid w:val="003130F3"/>
    <w:rsid w:val="00314002"/>
    <w:rsid w:val="00314B72"/>
    <w:rsid w:val="003154ED"/>
    <w:rsid w:val="003156BD"/>
    <w:rsid w:val="00315ACC"/>
    <w:rsid w:val="00315DE6"/>
    <w:rsid w:val="00315F8D"/>
    <w:rsid w:val="00316041"/>
    <w:rsid w:val="0031616E"/>
    <w:rsid w:val="0031651A"/>
    <w:rsid w:val="003167E9"/>
    <w:rsid w:val="003169F2"/>
    <w:rsid w:val="00316A16"/>
    <w:rsid w:val="00316B9F"/>
    <w:rsid w:val="00316D91"/>
    <w:rsid w:val="003175C9"/>
    <w:rsid w:val="0031782E"/>
    <w:rsid w:val="0031794A"/>
    <w:rsid w:val="00317A2D"/>
    <w:rsid w:val="00317B18"/>
    <w:rsid w:val="003200FC"/>
    <w:rsid w:val="003204E3"/>
    <w:rsid w:val="00320D46"/>
    <w:rsid w:val="00321ABF"/>
    <w:rsid w:val="00321CFB"/>
    <w:rsid w:val="00322377"/>
    <w:rsid w:val="003223A2"/>
    <w:rsid w:val="00322666"/>
    <w:rsid w:val="00322E88"/>
    <w:rsid w:val="00322EA9"/>
    <w:rsid w:val="003236E4"/>
    <w:rsid w:val="00323CC3"/>
    <w:rsid w:val="003240C6"/>
    <w:rsid w:val="0032444B"/>
    <w:rsid w:val="003249C3"/>
    <w:rsid w:val="00324F09"/>
    <w:rsid w:val="00325385"/>
    <w:rsid w:val="003254CB"/>
    <w:rsid w:val="0032550C"/>
    <w:rsid w:val="00325AC3"/>
    <w:rsid w:val="00326103"/>
    <w:rsid w:val="00326898"/>
    <w:rsid w:val="00326E97"/>
    <w:rsid w:val="003270A3"/>
    <w:rsid w:val="00327AD4"/>
    <w:rsid w:val="00327D38"/>
    <w:rsid w:val="003300A9"/>
    <w:rsid w:val="0033010F"/>
    <w:rsid w:val="00330E15"/>
    <w:rsid w:val="0033158B"/>
    <w:rsid w:val="00332356"/>
    <w:rsid w:val="00333FCA"/>
    <w:rsid w:val="003346BE"/>
    <w:rsid w:val="00334A31"/>
    <w:rsid w:val="003354CC"/>
    <w:rsid w:val="003365EC"/>
    <w:rsid w:val="00336EF2"/>
    <w:rsid w:val="00337619"/>
    <w:rsid w:val="00337FB0"/>
    <w:rsid w:val="003402D3"/>
    <w:rsid w:val="00340608"/>
    <w:rsid w:val="00341F13"/>
    <w:rsid w:val="00343DD4"/>
    <w:rsid w:val="00343FAD"/>
    <w:rsid w:val="00344456"/>
    <w:rsid w:val="003449BA"/>
    <w:rsid w:val="00344E06"/>
    <w:rsid w:val="00345009"/>
    <w:rsid w:val="0034504C"/>
    <w:rsid w:val="003453ED"/>
    <w:rsid w:val="0034581A"/>
    <w:rsid w:val="00345ED4"/>
    <w:rsid w:val="003463A9"/>
    <w:rsid w:val="00346688"/>
    <w:rsid w:val="003466FD"/>
    <w:rsid w:val="00346E65"/>
    <w:rsid w:val="00346F69"/>
    <w:rsid w:val="00347913"/>
    <w:rsid w:val="00347C74"/>
    <w:rsid w:val="00347F1D"/>
    <w:rsid w:val="00350488"/>
    <w:rsid w:val="003508E7"/>
    <w:rsid w:val="00350AC1"/>
    <w:rsid w:val="00352486"/>
    <w:rsid w:val="00352A1D"/>
    <w:rsid w:val="00352D4D"/>
    <w:rsid w:val="003533B4"/>
    <w:rsid w:val="0035360F"/>
    <w:rsid w:val="00353879"/>
    <w:rsid w:val="00353B80"/>
    <w:rsid w:val="00354836"/>
    <w:rsid w:val="0035487B"/>
    <w:rsid w:val="00355054"/>
    <w:rsid w:val="00355067"/>
    <w:rsid w:val="003550BA"/>
    <w:rsid w:val="003562EE"/>
    <w:rsid w:val="00356432"/>
    <w:rsid w:val="00356ACD"/>
    <w:rsid w:val="00356FB8"/>
    <w:rsid w:val="0035709D"/>
    <w:rsid w:val="003575F9"/>
    <w:rsid w:val="00360FC4"/>
    <w:rsid w:val="0036134C"/>
    <w:rsid w:val="00361A3C"/>
    <w:rsid w:val="00362200"/>
    <w:rsid w:val="00362C78"/>
    <w:rsid w:val="00363D45"/>
    <w:rsid w:val="00363DD0"/>
    <w:rsid w:val="003648AB"/>
    <w:rsid w:val="00364DE7"/>
    <w:rsid w:val="003658F8"/>
    <w:rsid w:val="00365A9C"/>
    <w:rsid w:val="00365CFA"/>
    <w:rsid w:val="00366D2B"/>
    <w:rsid w:val="00366DF7"/>
    <w:rsid w:val="0036711C"/>
    <w:rsid w:val="003678FA"/>
    <w:rsid w:val="00367B98"/>
    <w:rsid w:val="003701BE"/>
    <w:rsid w:val="00370774"/>
    <w:rsid w:val="00370785"/>
    <w:rsid w:val="00370CD6"/>
    <w:rsid w:val="003718DA"/>
    <w:rsid w:val="00371948"/>
    <w:rsid w:val="00372C33"/>
    <w:rsid w:val="003730C1"/>
    <w:rsid w:val="00373325"/>
    <w:rsid w:val="00373F8F"/>
    <w:rsid w:val="003748AB"/>
    <w:rsid w:val="0037521B"/>
    <w:rsid w:val="003752E2"/>
    <w:rsid w:val="00375B41"/>
    <w:rsid w:val="00375CF8"/>
    <w:rsid w:val="0037744C"/>
    <w:rsid w:val="00377BFC"/>
    <w:rsid w:val="00380610"/>
    <w:rsid w:val="00380621"/>
    <w:rsid w:val="00381751"/>
    <w:rsid w:val="00381802"/>
    <w:rsid w:val="00381BA9"/>
    <w:rsid w:val="00381C46"/>
    <w:rsid w:val="003823B8"/>
    <w:rsid w:val="003824A1"/>
    <w:rsid w:val="00382C16"/>
    <w:rsid w:val="00383811"/>
    <w:rsid w:val="00383F2E"/>
    <w:rsid w:val="0038471C"/>
    <w:rsid w:val="003868ED"/>
    <w:rsid w:val="003870F6"/>
    <w:rsid w:val="003879C2"/>
    <w:rsid w:val="0039086B"/>
    <w:rsid w:val="0039087A"/>
    <w:rsid w:val="0039096C"/>
    <w:rsid w:val="003909AE"/>
    <w:rsid w:val="003909B3"/>
    <w:rsid w:val="003909EF"/>
    <w:rsid w:val="00390E59"/>
    <w:rsid w:val="0039120D"/>
    <w:rsid w:val="00391519"/>
    <w:rsid w:val="00391BEA"/>
    <w:rsid w:val="003920B7"/>
    <w:rsid w:val="0039249F"/>
    <w:rsid w:val="00392975"/>
    <w:rsid w:val="003934B0"/>
    <w:rsid w:val="00393B1F"/>
    <w:rsid w:val="00394981"/>
    <w:rsid w:val="00394A7D"/>
    <w:rsid w:val="00394F25"/>
    <w:rsid w:val="00395D53"/>
    <w:rsid w:val="0039745F"/>
    <w:rsid w:val="00397866"/>
    <w:rsid w:val="003A025E"/>
    <w:rsid w:val="003A028C"/>
    <w:rsid w:val="003A0701"/>
    <w:rsid w:val="003A126E"/>
    <w:rsid w:val="003A142A"/>
    <w:rsid w:val="003A175A"/>
    <w:rsid w:val="003A192F"/>
    <w:rsid w:val="003A21AB"/>
    <w:rsid w:val="003A21C7"/>
    <w:rsid w:val="003A27EF"/>
    <w:rsid w:val="003A34CF"/>
    <w:rsid w:val="003A38EE"/>
    <w:rsid w:val="003A3B24"/>
    <w:rsid w:val="003A3FFE"/>
    <w:rsid w:val="003A4800"/>
    <w:rsid w:val="003A4C09"/>
    <w:rsid w:val="003A54B6"/>
    <w:rsid w:val="003A5A31"/>
    <w:rsid w:val="003A5C69"/>
    <w:rsid w:val="003A5D50"/>
    <w:rsid w:val="003A5E94"/>
    <w:rsid w:val="003A63A9"/>
    <w:rsid w:val="003B06DC"/>
    <w:rsid w:val="003B169F"/>
    <w:rsid w:val="003B179E"/>
    <w:rsid w:val="003B3094"/>
    <w:rsid w:val="003B4374"/>
    <w:rsid w:val="003B4861"/>
    <w:rsid w:val="003B4A27"/>
    <w:rsid w:val="003B4C4B"/>
    <w:rsid w:val="003B4D05"/>
    <w:rsid w:val="003B4D36"/>
    <w:rsid w:val="003B5001"/>
    <w:rsid w:val="003B5312"/>
    <w:rsid w:val="003B5CA5"/>
    <w:rsid w:val="003B624F"/>
    <w:rsid w:val="003B634A"/>
    <w:rsid w:val="003B6363"/>
    <w:rsid w:val="003B6E41"/>
    <w:rsid w:val="003B710A"/>
    <w:rsid w:val="003B7E1C"/>
    <w:rsid w:val="003C03FF"/>
    <w:rsid w:val="003C04F2"/>
    <w:rsid w:val="003C0878"/>
    <w:rsid w:val="003C3175"/>
    <w:rsid w:val="003C3248"/>
    <w:rsid w:val="003C366D"/>
    <w:rsid w:val="003C3EB7"/>
    <w:rsid w:val="003C3FED"/>
    <w:rsid w:val="003C4B5A"/>
    <w:rsid w:val="003C4E8C"/>
    <w:rsid w:val="003C550A"/>
    <w:rsid w:val="003C5641"/>
    <w:rsid w:val="003C5965"/>
    <w:rsid w:val="003C5B59"/>
    <w:rsid w:val="003C5D7D"/>
    <w:rsid w:val="003C5F3F"/>
    <w:rsid w:val="003C65D2"/>
    <w:rsid w:val="003C68A4"/>
    <w:rsid w:val="003C7223"/>
    <w:rsid w:val="003C7A42"/>
    <w:rsid w:val="003C7D9B"/>
    <w:rsid w:val="003D0034"/>
    <w:rsid w:val="003D01CE"/>
    <w:rsid w:val="003D0B28"/>
    <w:rsid w:val="003D1030"/>
    <w:rsid w:val="003D1434"/>
    <w:rsid w:val="003D14A2"/>
    <w:rsid w:val="003D1770"/>
    <w:rsid w:val="003D18BE"/>
    <w:rsid w:val="003D1C55"/>
    <w:rsid w:val="003D29D0"/>
    <w:rsid w:val="003D3507"/>
    <w:rsid w:val="003D456D"/>
    <w:rsid w:val="003D4A14"/>
    <w:rsid w:val="003D4F17"/>
    <w:rsid w:val="003D533C"/>
    <w:rsid w:val="003D590F"/>
    <w:rsid w:val="003D59BE"/>
    <w:rsid w:val="003D6D5C"/>
    <w:rsid w:val="003D7853"/>
    <w:rsid w:val="003D7EFC"/>
    <w:rsid w:val="003E081A"/>
    <w:rsid w:val="003E089E"/>
    <w:rsid w:val="003E18FB"/>
    <w:rsid w:val="003E1A33"/>
    <w:rsid w:val="003E24F7"/>
    <w:rsid w:val="003E2DD0"/>
    <w:rsid w:val="003E2FA7"/>
    <w:rsid w:val="003E3145"/>
    <w:rsid w:val="003E40AD"/>
    <w:rsid w:val="003E4F8A"/>
    <w:rsid w:val="003E5014"/>
    <w:rsid w:val="003E5B2F"/>
    <w:rsid w:val="003E5FB5"/>
    <w:rsid w:val="003E709F"/>
    <w:rsid w:val="003E7149"/>
    <w:rsid w:val="003E7E50"/>
    <w:rsid w:val="003F03D1"/>
    <w:rsid w:val="003F05EE"/>
    <w:rsid w:val="003F0651"/>
    <w:rsid w:val="003F07A3"/>
    <w:rsid w:val="003F08BC"/>
    <w:rsid w:val="003F0DED"/>
    <w:rsid w:val="003F28E4"/>
    <w:rsid w:val="003F2CF2"/>
    <w:rsid w:val="003F2DF4"/>
    <w:rsid w:val="003F3040"/>
    <w:rsid w:val="003F3149"/>
    <w:rsid w:val="003F385D"/>
    <w:rsid w:val="003F411F"/>
    <w:rsid w:val="003F41C1"/>
    <w:rsid w:val="003F471E"/>
    <w:rsid w:val="003F4DB0"/>
    <w:rsid w:val="003F4F80"/>
    <w:rsid w:val="003F53EC"/>
    <w:rsid w:val="003F5632"/>
    <w:rsid w:val="003F5B34"/>
    <w:rsid w:val="003F5D18"/>
    <w:rsid w:val="003F64EB"/>
    <w:rsid w:val="003F6829"/>
    <w:rsid w:val="003F6915"/>
    <w:rsid w:val="003F69D6"/>
    <w:rsid w:val="003F6AB0"/>
    <w:rsid w:val="003F6ABE"/>
    <w:rsid w:val="003F6CD4"/>
    <w:rsid w:val="003F7729"/>
    <w:rsid w:val="003F7857"/>
    <w:rsid w:val="003F7D82"/>
    <w:rsid w:val="004004E0"/>
    <w:rsid w:val="0040187D"/>
    <w:rsid w:val="00401C31"/>
    <w:rsid w:val="00402093"/>
    <w:rsid w:val="0040320B"/>
    <w:rsid w:val="0040341B"/>
    <w:rsid w:val="0040353E"/>
    <w:rsid w:val="00403886"/>
    <w:rsid w:val="00404096"/>
    <w:rsid w:val="0040445C"/>
    <w:rsid w:val="0040478E"/>
    <w:rsid w:val="00404B21"/>
    <w:rsid w:val="00404FD9"/>
    <w:rsid w:val="00405172"/>
    <w:rsid w:val="004055E5"/>
    <w:rsid w:val="004056DA"/>
    <w:rsid w:val="00405C40"/>
    <w:rsid w:val="00405C89"/>
    <w:rsid w:val="00406A08"/>
    <w:rsid w:val="00406D57"/>
    <w:rsid w:val="0040713A"/>
    <w:rsid w:val="00407894"/>
    <w:rsid w:val="0040795A"/>
    <w:rsid w:val="00407DA8"/>
    <w:rsid w:val="00410F13"/>
    <w:rsid w:val="004119C3"/>
    <w:rsid w:val="00411BDA"/>
    <w:rsid w:val="00414DCC"/>
    <w:rsid w:val="00414E4A"/>
    <w:rsid w:val="0041516A"/>
    <w:rsid w:val="00415C5D"/>
    <w:rsid w:val="00415C9A"/>
    <w:rsid w:val="004165DD"/>
    <w:rsid w:val="004168A6"/>
    <w:rsid w:val="00416D4B"/>
    <w:rsid w:val="00416D63"/>
    <w:rsid w:val="00417B44"/>
    <w:rsid w:val="00420448"/>
    <w:rsid w:val="00420CA8"/>
    <w:rsid w:val="00421604"/>
    <w:rsid w:val="004217A4"/>
    <w:rsid w:val="004220AD"/>
    <w:rsid w:val="004223C1"/>
    <w:rsid w:val="004223E4"/>
    <w:rsid w:val="00422FE4"/>
    <w:rsid w:val="00423654"/>
    <w:rsid w:val="004241FE"/>
    <w:rsid w:val="00425FCB"/>
    <w:rsid w:val="0042608C"/>
    <w:rsid w:val="00426258"/>
    <w:rsid w:val="004275AC"/>
    <w:rsid w:val="00427742"/>
    <w:rsid w:val="004277D9"/>
    <w:rsid w:val="00427F72"/>
    <w:rsid w:val="004301E8"/>
    <w:rsid w:val="00430401"/>
    <w:rsid w:val="00430F00"/>
    <w:rsid w:val="00431E9F"/>
    <w:rsid w:val="00431F2E"/>
    <w:rsid w:val="0043282E"/>
    <w:rsid w:val="00432898"/>
    <w:rsid w:val="00433815"/>
    <w:rsid w:val="004348A6"/>
    <w:rsid w:val="004348B9"/>
    <w:rsid w:val="00434C3A"/>
    <w:rsid w:val="00434F7B"/>
    <w:rsid w:val="00436420"/>
    <w:rsid w:val="004365AF"/>
    <w:rsid w:val="004374FA"/>
    <w:rsid w:val="00437B2D"/>
    <w:rsid w:val="00437DEB"/>
    <w:rsid w:val="004400B9"/>
    <w:rsid w:val="00440AF3"/>
    <w:rsid w:val="00440F85"/>
    <w:rsid w:val="00441026"/>
    <w:rsid w:val="004414E4"/>
    <w:rsid w:val="0044171D"/>
    <w:rsid w:val="00442798"/>
    <w:rsid w:val="00442D73"/>
    <w:rsid w:val="004431DC"/>
    <w:rsid w:val="004433A4"/>
    <w:rsid w:val="00443A2D"/>
    <w:rsid w:val="00443DD8"/>
    <w:rsid w:val="004440E2"/>
    <w:rsid w:val="004445B2"/>
    <w:rsid w:val="00444964"/>
    <w:rsid w:val="004454AC"/>
    <w:rsid w:val="00446438"/>
    <w:rsid w:val="00446D36"/>
    <w:rsid w:val="00447287"/>
    <w:rsid w:val="0044775F"/>
    <w:rsid w:val="00447781"/>
    <w:rsid w:val="004504DE"/>
    <w:rsid w:val="00450F34"/>
    <w:rsid w:val="00451296"/>
    <w:rsid w:val="00451715"/>
    <w:rsid w:val="00452083"/>
    <w:rsid w:val="00452BE0"/>
    <w:rsid w:val="0045327B"/>
    <w:rsid w:val="00453BE9"/>
    <w:rsid w:val="00454A5D"/>
    <w:rsid w:val="00454C47"/>
    <w:rsid w:val="0045506C"/>
    <w:rsid w:val="00455754"/>
    <w:rsid w:val="00455B12"/>
    <w:rsid w:val="004567E9"/>
    <w:rsid w:val="00456A2F"/>
    <w:rsid w:val="0045760C"/>
    <w:rsid w:val="00457A89"/>
    <w:rsid w:val="004602A1"/>
    <w:rsid w:val="0046059D"/>
    <w:rsid w:val="00460682"/>
    <w:rsid w:val="004608F7"/>
    <w:rsid w:val="00460E89"/>
    <w:rsid w:val="00461C5A"/>
    <w:rsid w:val="0046295B"/>
    <w:rsid w:val="004635F6"/>
    <w:rsid w:val="0046432C"/>
    <w:rsid w:val="0046478E"/>
    <w:rsid w:val="004655E1"/>
    <w:rsid w:val="00465AE7"/>
    <w:rsid w:val="00465D62"/>
    <w:rsid w:val="004660FC"/>
    <w:rsid w:val="004666D8"/>
    <w:rsid w:val="00466B8E"/>
    <w:rsid w:val="004674CF"/>
    <w:rsid w:val="00467B76"/>
    <w:rsid w:val="00467C87"/>
    <w:rsid w:val="004702AB"/>
    <w:rsid w:val="00470735"/>
    <w:rsid w:val="0047135D"/>
    <w:rsid w:val="00471866"/>
    <w:rsid w:val="004720DA"/>
    <w:rsid w:val="0047237D"/>
    <w:rsid w:val="004723C8"/>
    <w:rsid w:val="0047261D"/>
    <w:rsid w:val="0047280A"/>
    <w:rsid w:val="0047280D"/>
    <w:rsid w:val="00472991"/>
    <w:rsid w:val="00472F60"/>
    <w:rsid w:val="00473540"/>
    <w:rsid w:val="0047387E"/>
    <w:rsid w:val="00474126"/>
    <w:rsid w:val="00474729"/>
    <w:rsid w:val="0047488B"/>
    <w:rsid w:val="00474CFF"/>
    <w:rsid w:val="004750AB"/>
    <w:rsid w:val="00475AB6"/>
    <w:rsid w:val="00475B38"/>
    <w:rsid w:val="00475B8B"/>
    <w:rsid w:val="00475DE9"/>
    <w:rsid w:val="00476219"/>
    <w:rsid w:val="004763D5"/>
    <w:rsid w:val="004776B9"/>
    <w:rsid w:val="00477829"/>
    <w:rsid w:val="00477BD8"/>
    <w:rsid w:val="004800E2"/>
    <w:rsid w:val="0048039B"/>
    <w:rsid w:val="004805DC"/>
    <w:rsid w:val="0048149C"/>
    <w:rsid w:val="0048211F"/>
    <w:rsid w:val="00482CDE"/>
    <w:rsid w:val="00482F49"/>
    <w:rsid w:val="00483BF0"/>
    <w:rsid w:val="00483CB7"/>
    <w:rsid w:val="00484203"/>
    <w:rsid w:val="00484BD4"/>
    <w:rsid w:val="0048620C"/>
    <w:rsid w:val="004864D8"/>
    <w:rsid w:val="0048684E"/>
    <w:rsid w:val="00486E8A"/>
    <w:rsid w:val="00486F30"/>
    <w:rsid w:val="004872D8"/>
    <w:rsid w:val="00487422"/>
    <w:rsid w:val="004878C9"/>
    <w:rsid w:val="00487A41"/>
    <w:rsid w:val="00487EA6"/>
    <w:rsid w:val="00490293"/>
    <w:rsid w:val="0049065C"/>
    <w:rsid w:val="00490793"/>
    <w:rsid w:val="0049079F"/>
    <w:rsid w:val="0049081C"/>
    <w:rsid w:val="004908BA"/>
    <w:rsid w:val="00491278"/>
    <w:rsid w:val="00491920"/>
    <w:rsid w:val="00491CCB"/>
    <w:rsid w:val="004921F4"/>
    <w:rsid w:val="00492425"/>
    <w:rsid w:val="00492E7B"/>
    <w:rsid w:val="00493908"/>
    <w:rsid w:val="00493C61"/>
    <w:rsid w:val="00493CE6"/>
    <w:rsid w:val="00494A6B"/>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2782"/>
    <w:rsid w:val="004A34EB"/>
    <w:rsid w:val="004A37EA"/>
    <w:rsid w:val="004A3B96"/>
    <w:rsid w:val="004A41E2"/>
    <w:rsid w:val="004A5655"/>
    <w:rsid w:val="004A60D9"/>
    <w:rsid w:val="004A620F"/>
    <w:rsid w:val="004A6474"/>
    <w:rsid w:val="004A6607"/>
    <w:rsid w:val="004A6F61"/>
    <w:rsid w:val="004A7541"/>
    <w:rsid w:val="004A75B0"/>
    <w:rsid w:val="004A7649"/>
    <w:rsid w:val="004A7AFB"/>
    <w:rsid w:val="004B0007"/>
    <w:rsid w:val="004B037F"/>
    <w:rsid w:val="004B135B"/>
    <w:rsid w:val="004B191F"/>
    <w:rsid w:val="004B1DFF"/>
    <w:rsid w:val="004B38FA"/>
    <w:rsid w:val="004B4A1A"/>
    <w:rsid w:val="004B55D3"/>
    <w:rsid w:val="004B5612"/>
    <w:rsid w:val="004B592A"/>
    <w:rsid w:val="004B6F4E"/>
    <w:rsid w:val="004B7107"/>
    <w:rsid w:val="004B7563"/>
    <w:rsid w:val="004B7B3F"/>
    <w:rsid w:val="004C001B"/>
    <w:rsid w:val="004C08AA"/>
    <w:rsid w:val="004C08C2"/>
    <w:rsid w:val="004C0CAF"/>
    <w:rsid w:val="004C1207"/>
    <w:rsid w:val="004C186D"/>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6C5D"/>
    <w:rsid w:val="004C7050"/>
    <w:rsid w:val="004C76BF"/>
    <w:rsid w:val="004C7973"/>
    <w:rsid w:val="004D151B"/>
    <w:rsid w:val="004D1FAF"/>
    <w:rsid w:val="004D2758"/>
    <w:rsid w:val="004D31CF"/>
    <w:rsid w:val="004D4001"/>
    <w:rsid w:val="004D45D6"/>
    <w:rsid w:val="004D461D"/>
    <w:rsid w:val="004D4DB5"/>
    <w:rsid w:val="004D522C"/>
    <w:rsid w:val="004D5CEC"/>
    <w:rsid w:val="004D612A"/>
    <w:rsid w:val="004D61A4"/>
    <w:rsid w:val="004D6FF7"/>
    <w:rsid w:val="004D744B"/>
    <w:rsid w:val="004D76F2"/>
    <w:rsid w:val="004D7877"/>
    <w:rsid w:val="004D7D52"/>
    <w:rsid w:val="004E0A7F"/>
    <w:rsid w:val="004E10DC"/>
    <w:rsid w:val="004E16A7"/>
    <w:rsid w:val="004E26D8"/>
    <w:rsid w:val="004E43A8"/>
    <w:rsid w:val="004E46C0"/>
    <w:rsid w:val="004E480A"/>
    <w:rsid w:val="004E54FB"/>
    <w:rsid w:val="004E56FE"/>
    <w:rsid w:val="004E59D3"/>
    <w:rsid w:val="004E6455"/>
    <w:rsid w:val="004E6491"/>
    <w:rsid w:val="004E6877"/>
    <w:rsid w:val="004E7871"/>
    <w:rsid w:val="004E797A"/>
    <w:rsid w:val="004E7A9F"/>
    <w:rsid w:val="004F1796"/>
    <w:rsid w:val="004F194B"/>
    <w:rsid w:val="004F1B30"/>
    <w:rsid w:val="004F1FC0"/>
    <w:rsid w:val="004F3169"/>
    <w:rsid w:val="004F3292"/>
    <w:rsid w:val="004F3423"/>
    <w:rsid w:val="004F3AD1"/>
    <w:rsid w:val="004F4199"/>
    <w:rsid w:val="004F4B5E"/>
    <w:rsid w:val="004F4B72"/>
    <w:rsid w:val="004F4E16"/>
    <w:rsid w:val="004F5060"/>
    <w:rsid w:val="004F509C"/>
    <w:rsid w:val="004F51EF"/>
    <w:rsid w:val="004F5AC2"/>
    <w:rsid w:val="004F7F18"/>
    <w:rsid w:val="0050003B"/>
    <w:rsid w:val="005001B5"/>
    <w:rsid w:val="00500503"/>
    <w:rsid w:val="00501A58"/>
    <w:rsid w:val="00501AD6"/>
    <w:rsid w:val="005029FB"/>
    <w:rsid w:val="00503191"/>
    <w:rsid w:val="00504689"/>
    <w:rsid w:val="00506674"/>
    <w:rsid w:val="00506CF1"/>
    <w:rsid w:val="00510A0F"/>
    <w:rsid w:val="00510CE3"/>
    <w:rsid w:val="00510F08"/>
    <w:rsid w:val="005123DB"/>
    <w:rsid w:val="0051274C"/>
    <w:rsid w:val="00513080"/>
    <w:rsid w:val="00513183"/>
    <w:rsid w:val="00513467"/>
    <w:rsid w:val="00513A1A"/>
    <w:rsid w:val="005140B7"/>
    <w:rsid w:val="0051466C"/>
    <w:rsid w:val="00514730"/>
    <w:rsid w:val="00514F4C"/>
    <w:rsid w:val="00514FD6"/>
    <w:rsid w:val="005150D3"/>
    <w:rsid w:val="00515172"/>
    <w:rsid w:val="00515BC0"/>
    <w:rsid w:val="00516039"/>
    <w:rsid w:val="00516345"/>
    <w:rsid w:val="005164CE"/>
    <w:rsid w:val="00516894"/>
    <w:rsid w:val="0051692C"/>
    <w:rsid w:val="00516D91"/>
    <w:rsid w:val="00516F4F"/>
    <w:rsid w:val="0051770D"/>
    <w:rsid w:val="0052001A"/>
    <w:rsid w:val="00520021"/>
    <w:rsid w:val="0052087B"/>
    <w:rsid w:val="00521023"/>
    <w:rsid w:val="00521584"/>
    <w:rsid w:val="0052166B"/>
    <w:rsid w:val="00521AA5"/>
    <w:rsid w:val="00521F7C"/>
    <w:rsid w:val="00522586"/>
    <w:rsid w:val="00522D36"/>
    <w:rsid w:val="00522DBA"/>
    <w:rsid w:val="00523648"/>
    <w:rsid w:val="00523E0D"/>
    <w:rsid w:val="005241A1"/>
    <w:rsid w:val="005246D4"/>
    <w:rsid w:val="00524A6D"/>
    <w:rsid w:val="00524D1C"/>
    <w:rsid w:val="00525264"/>
    <w:rsid w:val="00526A14"/>
    <w:rsid w:val="00527DE3"/>
    <w:rsid w:val="0053009C"/>
    <w:rsid w:val="00530B69"/>
    <w:rsid w:val="00531334"/>
    <w:rsid w:val="00531686"/>
    <w:rsid w:val="005317E9"/>
    <w:rsid w:val="00531C16"/>
    <w:rsid w:val="00531F65"/>
    <w:rsid w:val="00532577"/>
    <w:rsid w:val="005327CA"/>
    <w:rsid w:val="00532853"/>
    <w:rsid w:val="0053291E"/>
    <w:rsid w:val="005331C6"/>
    <w:rsid w:val="00533320"/>
    <w:rsid w:val="005338EB"/>
    <w:rsid w:val="005343C3"/>
    <w:rsid w:val="00534C21"/>
    <w:rsid w:val="00534CBE"/>
    <w:rsid w:val="00534FED"/>
    <w:rsid w:val="0053544A"/>
    <w:rsid w:val="00535B7E"/>
    <w:rsid w:val="00535EC5"/>
    <w:rsid w:val="00536256"/>
    <w:rsid w:val="00536686"/>
    <w:rsid w:val="00536D5B"/>
    <w:rsid w:val="005378B9"/>
    <w:rsid w:val="00540181"/>
    <w:rsid w:val="0054024A"/>
    <w:rsid w:val="00540893"/>
    <w:rsid w:val="00541051"/>
    <w:rsid w:val="00541823"/>
    <w:rsid w:val="00541A55"/>
    <w:rsid w:val="0054284E"/>
    <w:rsid w:val="00542F64"/>
    <w:rsid w:val="00544155"/>
    <w:rsid w:val="0054545C"/>
    <w:rsid w:val="00546E92"/>
    <w:rsid w:val="005479B7"/>
    <w:rsid w:val="00550479"/>
    <w:rsid w:val="00550D6E"/>
    <w:rsid w:val="00552FD9"/>
    <w:rsid w:val="005536D3"/>
    <w:rsid w:val="00553E3E"/>
    <w:rsid w:val="00554745"/>
    <w:rsid w:val="00554F04"/>
    <w:rsid w:val="00554F50"/>
    <w:rsid w:val="00554FA6"/>
    <w:rsid w:val="00555659"/>
    <w:rsid w:val="00556315"/>
    <w:rsid w:val="00556460"/>
    <w:rsid w:val="00557968"/>
    <w:rsid w:val="00557A50"/>
    <w:rsid w:val="00557B73"/>
    <w:rsid w:val="00557B97"/>
    <w:rsid w:val="00560185"/>
    <w:rsid w:val="005607E2"/>
    <w:rsid w:val="0056120A"/>
    <w:rsid w:val="0056257B"/>
    <w:rsid w:val="0056290B"/>
    <w:rsid w:val="00562AD3"/>
    <w:rsid w:val="00562DD4"/>
    <w:rsid w:val="00562E39"/>
    <w:rsid w:val="00563199"/>
    <w:rsid w:val="00563308"/>
    <w:rsid w:val="00564091"/>
    <w:rsid w:val="005642E7"/>
    <w:rsid w:val="00564E51"/>
    <w:rsid w:val="00564E6B"/>
    <w:rsid w:val="0056547C"/>
    <w:rsid w:val="00565645"/>
    <w:rsid w:val="00565AA1"/>
    <w:rsid w:val="00565C34"/>
    <w:rsid w:val="00565CC0"/>
    <w:rsid w:val="00566015"/>
    <w:rsid w:val="0056678E"/>
    <w:rsid w:val="00566B52"/>
    <w:rsid w:val="005673FF"/>
    <w:rsid w:val="00570165"/>
    <w:rsid w:val="00570EC3"/>
    <w:rsid w:val="00571731"/>
    <w:rsid w:val="00571B16"/>
    <w:rsid w:val="00571E3F"/>
    <w:rsid w:val="0057204F"/>
    <w:rsid w:val="0057232D"/>
    <w:rsid w:val="00572562"/>
    <w:rsid w:val="005725F7"/>
    <w:rsid w:val="005727E8"/>
    <w:rsid w:val="005729D7"/>
    <w:rsid w:val="00572B43"/>
    <w:rsid w:val="00572EE8"/>
    <w:rsid w:val="00573873"/>
    <w:rsid w:val="005739B0"/>
    <w:rsid w:val="00573E4C"/>
    <w:rsid w:val="005746AC"/>
    <w:rsid w:val="00574AD5"/>
    <w:rsid w:val="00576415"/>
    <w:rsid w:val="00576465"/>
    <w:rsid w:val="00577497"/>
    <w:rsid w:val="0057773D"/>
    <w:rsid w:val="005779ED"/>
    <w:rsid w:val="00577C25"/>
    <w:rsid w:val="005800C8"/>
    <w:rsid w:val="0058061C"/>
    <w:rsid w:val="00580735"/>
    <w:rsid w:val="00581253"/>
    <w:rsid w:val="00581C0E"/>
    <w:rsid w:val="00581C13"/>
    <w:rsid w:val="00581C45"/>
    <w:rsid w:val="00581C96"/>
    <w:rsid w:val="00582228"/>
    <w:rsid w:val="0058223C"/>
    <w:rsid w:val="00582D7A"/>
    <w:rsid w:val="00583418"/>
    <w:rsid w:val="00583F7F"/>
    <w:rsid w:val="00584273"/>
    <w:rsid w:val="00584BB6"/>
    <w:rsid w:val="005858E7"/>
    <w:rsid w:val="00585CFC"/>
    <w:rsid w:val="00585DC3"/>
    <w:rsid w:val="00586639"/>
    <w:rsid w:val="00586A54"/>
    <w:rsid w:val="00587AE4"/>
    <w:rsid w:val="00590A7C"/>
    <w:rsid w:val="00590DA6"/>
    <w:rsid w:val="00591438"/>
    <w:rsid w:val="00591D59"/>
    <w:rsid w:val="0059266F"/>
    <w:rsid w:val="00592E67"/>
    <w:rsid w:val="00593057"/>
    <w:rsid w:val="00593170"/>
    <w:rsid w:val="005935B8"/>
    <w:rsid w:val="0059378E"/>
    <w:rsid w:val="00593E55"/>
    <w:rsid w:val="0059487D"/>
    <w:rsid w:val="00594E9C"/>
    <w:rsid w:val="00595A42"/>
    <w:rsid w:val="0059637D"/>
    <w:rsid w:val="0059687A"/>
    <w:rsid w:val="0059699D"/>
    <w:rsid w:val="00596DED"/>
    <w:rsid w:val="00597704"/>
    <w:rsid w:val="00597BB3"/>
    <w:rsid w:val="005A0AD5"/>
    <w:rsid w:val="005A0F91"/>
    <w:rsid w:val="005A1D52"/>
    <w:rsid w:val="005A23D3"/>
    <w:rsid w:val="005A2B35"/>
    <w:rsid w:val="005A2D22"/>
    <w:rsid w:val="005A2F52"/>
    <w:rsid w:val="005A318B"/>
    <w:rsid w:val="005A37A7"/>
    <w:rsid w:val="005A386B"/>
    <w:rsid w:val="005A429A"/>
    <w:rsid w:val="005A43A8"/>
    <w:rsid w:val="005A4CFB"/>
    <w:rsid w:val="005A521C"/>
    <w:rsid w:val="005A5251"/>
    <w:rsid w:val="005A5B16"/>
    <w:rsid w:val="005A5E7E"/>
    <w:rsid w:val="005A5F60"/>
    <w:rsid w:val="005A6F0A"/>
    <w:rsid w:val="005A732D"/>
    <w:rsid w:val="005B05A5"/>
    <w:rsid w:val="005B0869"/>
    <w:rsid w:val="005B0A4C"/>
    <w:rsid w:val="005B2596"/>
    <w:rsid w:val="005B3210"/>
    <w:rsid w:val="005B3269"/>
    <w:rsid w:val="005B32D3"/>
    <w:rsid w:val="005B358B"/>
    <w:rsid w:val="005B3EE7"/>
    <w:rsid w:val="005B41F7"/>
    <w:rsid w:val="005B433B"/>
    <w:rsid w:val="005B4D76"/>
    <w:rsid w:val="005B505B"/>
    <w:rsid w:val="005B517D"/>
    <w:rsid w:val="005B564B"/>
    <w:rsid w:val="005B60B0"/>
    <w:rsid w:val="005B6156"/>
    <w:rsid w:val="005B762A"/>
    <w:rsid w:val="005B7AE7"/>
    <w:rsid w:val="005B7CC0"/>
    <w:rsid w:val="005C0189"/>
    <w:rsid w:val="005C25B6"/>
    <w:rsid w:val="005C2695"/>
    <w:rsid w:val="005C2F05"/>
    <w:rsid w:val="005C3E27"/>
    <w:rsid w:val="005C53D8"/>
    <w:rsid w:val="005C54E2"/>
    <w:rsid w:val="005C585A"/>
    <w:rsid w:val="005C5A83"/>
    <w:rsid w:val="005C5DF2"/>
    <w:rsid w:val="005C6491"/>
    <w:rsid w:val="005C679D"/>
    <w:rsid w:val="005C6867"/>
    <w:rsid w:val="005C6B90"/>
    <w:rsid w:val="005C6DC4"/>
    <w:rsid w:val="005C7049"/>
    <w:rsid w:val="005C773E"/>
    <w:rsid w:val="005C7AF6"/>
    <w:rsid w:val="005D0C6C"/>
    <w:rsid w:val="005D0CF3"/>
    <w:rsid w:val="005D1F0A"/>
    <w:rsid w:val="005D3480"/>
    <w:rsid w:val="005D3597"/>
    <w:rsid w:val="005D45AE"/>
    <w:rsid w:val="005D4765"/>
    <w:rsid w:val="005D47C0"/>
    <w:rsid w:val="005D57FC"/>
    <w:rsid w:val="005D5876"/>
    <w:rsid w:val="005D5A59"/>
    <w:rsid w:val="005D5E5C"/>
    <w:rsid w:val="005D5F6B"/>
    <w:rsid w:val="005D60A4"/>
    <w:rsid w:val="005D62A3"/>
    <w:rsid w:val="005D641E"/>
    <w:rsid w:val="005D7300"/>
    <w:rsid w:val="005E02D1"/>
    <w:rsid w:val="005E130A"/>
    <w:rsid w:val="005E14A9"/>
    <w:rsid w:val="005E14DA"/>
    <w:rsid w:val="005E2029"/>
    <w:rsid w:val="005E3810"/>
    <w:rsid w:val="005E40EB"/>
    <w:rsid w:val="005E591D"/>
    <w:rsid w:val="005E5F9E"/>
    <w:rsid w:val="005E61D8"/>
    <w:rsid w:val="005E61F3"/>
    <w:rsid w:val="005E641F"/>
    <w:rsid w:val="005E6581"/>
    <w:rsid w:val="005E67D2"/>
    <w:rsid w:val="005E7304"/>
    <w:rsid w:val="005E7409"/>
    <w:rsid w:val="005E79D5"/>
    <w:rsid w:val="005E7E22"/>
    <w:rsid w:val="005F00D7"/>
    <w:rsid w:val="005F05FD"/>
    <w:rsid w:val="005F0BCA"/>
    <w:rsid w:val="005F149D"/>
    <w:rsid w:val="005F14E4"/>
    <w:rsid w:val="005F3386"/>
    <w:rsid w:val="005F33CD"/>
    <w:rsid w:val="005F36CE"/>
    <w:rsid w:val="005F3A15"/>
    <w:rsid w:val="005F3A5E"/>
    <w:rsid w:val="005F481D"/>
    <w:rsid w:val="005F5017"/>
    <w:rsid w:val="005F51D6"/>
    <w:rsid w:val="005F52A2"/>
    <w:rsid w:val="005F5647"/>
    <w:rsid w:val="005F639C"/>
    <w:rsid w:val="005F7226"/>
    <w:rsid w:val="005F793B"/>
    <w:rsid w:val="005F7A16"/>
    <w:rsid w:val="0060023D"/>
    <w:rsid w:val="00600659"/>
    <w:rsid w:val="00600C62"/>
    <w:rsid w:val="00600D0C"/>
    <w:rsid w:val="006017DC"/>
    <w:rsid w:val="00601A03"/>
    <w:rsid w:val="00602750"/>
    <w:rsid w:val="00602B44"/>
    <w:rsid w:val="00602B5F"/>
    <w:rsid w:val="00602D20"/>
    <w:rsid w:val="006031D9"/>
    <w:rsid w:val="00603BD7"/>
    <w:rsid w:val="00603D3C"/>
    <w:rsid w:val="00605F97"/>
    <w:rsid w:val="0060660B"/>
    <w:rsid w:val="006068FC"/>
    <w:rsid w:val="0060691B"/>
    <w:rsid w:val="00606A63"/>
    <w:rsid w:val="00607C9C"/>
    <w:rsid w:val="0061040D"/>
    <w:rsid w:val="00610C11"/>
    <w:rsid w:val="00610C32"/>
    <w:rsid w:val="00612429"/>
    <w:rsid w:val="006130CD"/>
    <w:rsid w:val="00613117"/>
    <w:rsid w:val="0061345B"/>
    <w:rsid w:val="00613531"/>
    <w:rsid w:val="006139ED"/>
    <w:rsid w:val="00614DD2"/>
    <w:rsid w:val="00615088"/>
    <w:rsid w:val="00615BD2"/>
    <w:rsid w:val="00615DF8"/>
    <w:rsid w:val="00616AC5"/>
    <w:rsid w:val="00616BC5"/>
    <w:rsid w:val="00616FA0"/>
    <w:rsid w:val="006172BB"/>
    <w:rsid w:val="00620D3F"/>
    <w:rsid w:val="00620F26"/>
    <w:rsid w:val="00621954"/>
    <w:rsid w:val="00622B3B"/>
    <w:rsid w:val="00623451"/>
    <w:rsid w:val="00623637"/>
    <w:rsid w:val="006236BB"/>
    <w:rsid w:val="00623BAF"/>
    <w:rsid w:val="006240B6"/>
    <w:rsid w:val="006244C6"/>
    <w:rsid w:val="00624624"/>
    <w:rsid w:val="00624D60"/>
    <w:rsid w:val="006252B1"/>
    <w:rsid w:val="006254F3"/>
    <w:rsid w:val="00625B2A"/>
    <w:rsid w:val="00625C9D"/>
    <w:rsid w:val="0062615D"/>
    <w:rsid w:val="006265E7"/>
    <w:rsid w:val="00626DE9"/>
    <w:rsid w:val="006270F8"/>
    <w:rsid w:val="00627E6D"/>
    <w:rsid w:val="00630619"/>
    <w:rsid w:val="00630CF2"/>
    <w:rsid w:val="00630E5F"/>
    <w:rsid w:val="00630F59"/>
    <w:rsid w:val="00630F6C"/>
    <w:rsid w:val="006312E0"/>
    <w:rsid w:val="00631425"/>
    <w:rsid w:val="00631D95"/>
    <w:rsid w:val="0063214E"/>
    <w:rsid w:val="00632423"/>
    <w:rsid w:val="006328E4"/>
    <w:rsid w:val="00632B44"/>
    <w:rsid w:val="006338A3"/>
    <w:rsid w:val="006344FF"/>
    <w:rsid w:val="00634FD2"/>
    <w:rsid w:val="006354D5"/>
    <w:rsid w:val="006355CB"/>
    <w:rsid w:val="00635680"/>
    <w:rsid w:val="00635CBB"/>
    <w:rsid w:val="00635D96"/>
    <w:rsid w:val="0063626D"/>
    <w:rsid w:val="00636B5C"/>
    <w:rsid w:val="006406D5"/>
    <w:rsid w:val="00640A1F"/>
    <w:rsid w:val="00641142"/>
    <w:rsid w:val="00641212"/>
    <w:rsid w:val="006419D8"/>
    <w:rsid w:val="00642216"/>
    <w:rsid w:val="0064290D"/>
    <w:rsid w:val="00643210"/>
    <w:rsid w:val="00643346"/>
    <w:rsid w:val="006433BB"/>
    <w:rsid w:val="0064379A"/>
    <w:rsid w:val="0064464A"/>
    <w:rsid w:val="006447CB"/>
    <w:rsid w:val="00644F9A"/>
    <w:rsid w:val="00645493"/>
    <w:rsid w:val="00645606"/>
    <w:rsid w:val="00645A6D"/>
    <w:rsid w:val="00646094"/>
    <w:rsid w:val="00646B69"/>
    <w:rsid w:val="00646C39"/>
    <w:rsid w:val="006471D0"/>
    <w:rsid w:val="0064778C"/>
    <w:rsid w:val="006478D6"/>
    <w:rsid w:val="00647AF0"/>
    <w:rsid w:val="0065030C"/>
    <w:rsid w:val="006507DF"/>
    <w:rsid w:val="006509C0"/>
    <w:rsid w:val="006510A5"/>
    <w:rsid w:val="00651B1B"/>
    <w:rsid w:val="006527F2"/>
    <w:rsid w:val="00652A64"/>
    <w:rsid w:val="006532C8"/>
    <w:rsid w:val="006533E9"/>
    <w:rsid w:val="00653681"/>
    <w:rsid w:val="00654CA2"/>
    <w:rsid w:val="00654DEF"/>
    <w:rsid w:val="0065600E"/>
    <w:rsid w:val="006561DB"/>
    <w:rsid w:val="00656CAD"/>
    <w:rsid w:val="00656E41"/>
    <w:rsid w:val="006570D9"/>
    <w:rsid w:val="00657907"/>
    <w:rsid w:val="00660333"/>
    <w:rsid w:val="0066073F"/>
    <w:rsid w:val="00661142"/>
    <w:rsid w:val="00661EA1"/>
    <w:rsid w:val="00662912"/>
    <w:rsid w:val="006633BF"/>
    <w:rsid w:val="00663763"/>
    <w:rsid w:val="00663BF4"/>
    <w:rsid w:val="006641F6"/>
    <w:rsid w:val="0066456C"/>
    <w:rsid w:val="006651AC"/>
    <w:rsid w:val="00665432"/>
    <w:rsid w:val="0066562F"/>
    <w:rsid w:val="0066565D"/>
    <w:rsid w:val="006665FF"/>
    <w:rsid w:val="00666795"/>
    <w:rsid w:val="0066700B"/>
    <w:rsid w:val="00667804"/>
    <w:rsid w:val="00667A1E"/>
    <w:rsid w:val="0067190E"/>
    <w:rsid w:val="00671CEF"/>
    <w:rsid w:val="00671D46"/>
    <w:rsid w:val="00671FBE"/>
    <w:rsid w:val="00672813"/>
    <w:rsid w:val="00672D98"/>
    <w:rsid w:val="00673749"/>
    <w:rsid w:val="00673F5A"/>
    <w:rsid w:val="00674608"/>
    <w:rsid w:val="006749C5"/>
    <w:rsid w:val="006750CF"/>
    <w:rsid w:val="00675106"/>
    <w:rsid w:val="00675490"/>
    <w:rsid w:val="00675855"/>
    <w:rsid w:val="006758F0"/>
    <w:rsid w:val="00675ADB"/>
    <w:rsid w:val="00675FC9"/>
    <w:rsid w:val="00676122"/>
    <w:rsid w:val="00676630"/>
    <w:rsid w:val="006769E8"/>
    <w:rsid w:val="00676A42"/>
    <w:rsid w:val="00680D92"/>
    <w:rsid w:val="0068136D"/>
    <w:rsid w:val="00681582"/>
    <w:rsid w:val="00681FAC"/>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140"/>
    <w:rsid w:val="0069120C"/>
    <w:rsid w:val="00691288"/>
    <w:rsid w:val="0069183C"/>
    <w:rsid w:val="00691AA1"/>
    <w:rsid w:val="00691C80"/>
    <w:rsid w:val="0069212E"/>
    <w:rsid w:val="0069231A"/>
    <w:rsid w:val="006924F3"/>
    <w:rsid w:val="00692795"/>
    <w:rsid w:val="0069295B"/>
    <w:rsid w:val="00692C59"/>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EA4"/>
    <w:rsid w:val="006A1F0B"/>
    <w:rsid w:val="006A2485"/>
    <w:rsid w:val="006A2685"/>
    <w:rsid w:val="006A2EC7"/>
    <w:rsid w:val="006A2F17"/>
    <w:rsid w:val="006A34F6"/>
    <w:rsid w:val="006A37B2"/>
    <w:rsid w:val="006A4194"/>
    <w:rsid w:val="006A4462"/>
    <w:rsid w:val="006A4EF8"/>
    <w:rsid w:val="006A4F16"/>
    <w:rsid w:val="006A5F9A"/>
    <w:rsid w:val="006A5FCC"/>
    <w:rsid w:val="006A60F8"/>
    <w:rsid w:val="006A65E8"/>
    <w:rsid w:val="006A665F"/>
    <w:rsid w:val="006A666F"/>
    <w:rsid w:val="006A673E"/>
    <w:rsid w:val="006A6C2E"/>
    <w:rsid w:val="006A6DDD"/>
    <w:rsid w:val="006A7FD6"/>
    <w:rsid w:val="006B004F"/>
    <w:rsid w:val="006B06D0"/>
    <w:rsid w:val="006B1526"/>
    <w:rsid w:val="006B1BAB"/>
    <w:rsid w:val="006B1EA7"/>
    <w:rsid w:val="006B263E"/>
    <w:rsid w:val="006B27AC"/>
    <w:rsid w:val="006B29D7"/>
    <w:rsid w:val="006B396D"/>
    <w:rsid w:val="006B4F9F"/>
    <w:rsid w:val="006B5137"/>
    <w:rsid w:val="006B51E4"/>
    <w:rsid w:val="006B5854"/>
    <w:rsid w:val="006B589D"/>
    <w:rsid w:val="006B5FE2"/>
    <w:rsid w:val="006B6D24"/>
    <w:rsid w:val="006B70FB"/>
    <w:rsid w:val="006B784B"/>
    <w:rsid w:val="006C18DC"/>
    <w:rsid w:val="006C1AC0"/>
    <w:rsid w:val="006C2DBD"/>
    <w:rsid w:val="006C31DD"/>
    <w:rsid w:val="006C37C1"/>
    <w:rsid w:val="006C3E9A"/>
    <w:rsid w:val="006C405D"/>
    <w:rsid w:val="006C45E3"/>
    <w:rsid w:val="006C5263"/>
    <w:rsid w:val="006C52E9"/>
    <w:rsid w:val="006C58A2"/>
    <w:rsid w:val="006C6788"/>
    <w:rsid w:val="006C6A02"/>
    <w:rsid w:val="006C7A3D"/>
    <w:rsid w:val="006C7C7C"/>
    <w:rsid w:val="006C7CAB"/>
    <w:rsid w:val="006D00C7"/>
    <w:rsid w:val="006D0330"/>
    <w:rsid w:val="006D0579"/>
    <w:rsid w:val="006D08BF"/>
    <w:rsid w:val="006D1633"/>
    <w:rsid w:val="006D1814"/>
    <w:rsid w:val="006D1C74"/>
    <w:rsid w:val="006D1D59"/>
    <w:rsid w:val="006D2B96"/>
    <w:rsid w:val="006D2E60"/>
    <w:rsid w:val="006D3133"/>
    <w:rsid w:val="006D38A5"/>
    <w:rsid w:val="006D3C14"/>
    <w:rsid w:val="006D3E2B"/>
    <w:rsid w:val="006D3F05"/>
    <w:rsid w:val="006D46E1"/>
    <w:rsid w:val="006D4917"/>
    <w:rsid w:val="006D492C"/>
    <w:rsid w:val="006D4B75"/>
    <w:rsid w:val="006D4E59"/>
    <w:rsid w:val="006D55AA"/>
    <w:rsid w:val="006D57E6"/>
    <w:rsid w:val="006D5B1F"/>
    <w:rsid w:val="006D5B67"/>
    <w:rsid w:val="006D6B33"/>
    <w:rsid w:val="006D719C"/>
    <w:rsid w:val="006E020D"/>
    <w:rsid w:val="006E1569"/>
    <w:rsid w:val="006E1727"/>
    <w:rsid w:val="006E1A0B"/>
    <w:rsid w:val="006E1F32"/>
    <w:rsid w:val="006E229E"/>
    <w:rsid w:val="006E2415"/>
    <w:rsid w:val="006E2535"/>
    <w:rsid w:val="006E2A4A"/>
    <w:rsid w:val="006E322C"/>
    <w:rsid w:val="006E3588"/>
    <w:rsid w:val="006E3750"/>
    <w:rsid w:val="006E3C64"/>
    <w:rsid w:val="006E3EAF"/>
    <w:rsid w:val="006E42B3"/>
    <w:rsid w:val="006E43EB"/>
    <w:rsid w:val="006E4B78"/>
    <w:rsid w:val="006E4FEA"/>
    <w:rsid w:val="006E505F"/>
    <w:rsid w:val="006E5893"/>
    <w:rsid w:val="006E58B8"/>
    <w:rsid w:val="006E59E8"/>
    <w:rsid w:val="006E6278"/>
    <w:rsid w:val="006E6874"/>
    <w:rsid w:val="006E7AA1"/>
    <w:rsid w:val="006F0012"/>
    <w:rsid w:val="006F081F"/>
    <w:rsid w:val="006F0E38"/>
    <w:rsid w:val="006F1589"/>
    <w:rsid w:val="006F2083"/>
    <w:rsid w:val="006F2370"/>
    <w:rsid w:val="006F25AE"/>
    <w:rsid w:val="006F372D"/>
    <w:rsid w:val="006F406A"/>
    <w:rsid w:val="006F48CE"/>
    <w:rsid w:val="006F4AE6"/>
    <w:rsid w:val="006F5C62"/>
    <w:rsid w:val="006F5FE0"/>
    <w:rsid w:val="006F65AD"/>
    <w:rsid w:val="006F686A"/>
    <w:rsid w:val="006F6EA4"/>
    <w:rsid w:val="007001F2"/>
    <w:rsid w:val="00700D41"/>
    <w:rsid w:val="00700F96"/>
    <w:rsid w:val="007018AB"/>
    <w:rsid w:val="0070255E"/>
    <w:rsid w:val="00702B50"/>
    <w:rsid w:val="00703083"/>
    <w:rsid w:val="00703918"/>
    <w:rsid w:val="007039E5"/>
    <w:rsid w:val="00703DF6"/>
    <w:rsid w:val="00703E55"/>
    <w:rsid w:val="00704066"/>
    <w:rsid w:val="00704714"/>
    <w:rsid w:val="007047AE"/>
    <w:rsid w:val="00704829"/>
    <w:rsid w:val="0070489F"/>
    <w:rsid w:val="00704B6A"/>
    <w:rsid w:val="007053AE"/>
    <w:rsid w:val="007054A6"/>
    <w:rsid w:val="00706338"/>
    <w:rsid w:val="00706AB0"/>
    <w:rsid w:val="00706AF2"/>
    <w:rsid w:val="00706C26"/>
    <w:rsid w:val="00707342"/>
    <w:rsid w:val="00707386"/>
    <w:rsid w:val="00707E33"/>
    <w:rsid w:val="0071040B"/>
    <w:rsid w:val="00710EDC"/>
    <w:rsid w:val="00710F42"/>
    <w:rsid w:val="007113C8"/>
    <w:rsid w:val="0071194B"/>
    <w:rsid w:val="00711C26"/>
    <w:rsid w:val="00711D44"/>
    <w:rsid w:val="007122E1"/>
    <w:rsid w:val="0071281A"/>
    <w:rsid w:val="007136AE"/>
    <w:rsid w:val="0071380F"/>
    <w:rsid w:val="00714710"/>
    <w:rsid w:val="00715E0F"/>
    <w:rsid w:val="007164C5"/>
    <w:rsid w:val="0071684C"/>
    <w:rsid w:val="00716A27"/>
    <w:rsid w:val="0072139A"/>
    <w:rsid w:val="00721B13"/>
    <w:rsid w:val="00721F81"/>
    <w:rsid w:val="0072302A"/>
    <w:rsid w:val="007235DC"/>
    <w:rsid w:val="00723B5F"/>
    <w:rsid w:val="00723BDD"/>
    <w:rsid w:val="00723C2E"/>
    <w:rsid w:val="007246E9"/>
    <w:rsid w:val="007247E1"/>
    <w:rsid w:val="00724B55"/>
    <w:rsid w:val="00725CBE"/>
    <w:rsid w:val="00726BB9"/>
    <w:rsid w:val="00726E32"/>
    <w:rsid w:val="00726E93"/>
    <w:rsid w:val="00727397"/>
    <w:rsid w:val="00727911"/>
    <w:rsid w:val="00727E7D"/>
    <w:rsid w:val="00731135"/>
    <w:rsid w:val="00731615"/>
    <w:rsid w:val="0073375F"/>
    <w:rsid w:val="00733821"/>
    <w:rsid w:val="00734BED"/>
    <w:rsid w:val="0073674D"/>
    <w:rsid w:val="00736D42"/>
    <w:rsid w:val="007372C0"/>
    <w:rsid w:val="007372F2"/>
    <w:rsid w:val="0073782C"/>
    <w:rsid w:val="00737E2A"/>
    <w:rsid w:val="00737FDA"/>
    <w:rsid w:val="007403E8"/>
    <w:rsid w:val="00740AF2"/>
    <w:rsid w:val="00740C60"/>
    <w:rsid w:val="00741285"/>
    <w:rsid w:val="007420B2"/>
    <w:rsid w:val="0074220C"/>
    <w:rsid w:val="00742D45"/>
    <w:rsid w:val="007431A9"/>
    <w:rsid w:val="0074323D"/>
    <w:rsid w:val="0074428D"/>
    <w:rsid w:val="00744BF3"/>
    <w:rsid w:val="00744DA6"/>
    <w:rsid w:val="00744EA0"/>
    <w:rsid w:val="0074580F"/>
    <w:rsid w:val="00746039"/>
    <w:rsid w:val="00746086"/>
    <w:rsid w:val="0074653F"/>
    <w:rsid w:val="00747102"/>
    <w:rsid w:val="00750C95"/>
    <w:rsid w:val="00751617"/>
    <w:rsid w:val="00751BCA"/>
    <w:rsid w:val="00751C0E"/>
    <w:rsid w:val="00751CEA"/>
    <w:rsid w:val="00752884"/>
    <w:rsid w:val="007529BE"/>
    <w:rsid w:val="00752B54"/>
    <w:rsid w:val="0075319F"/>
    <w:rsid w:val="007532A9"/>
    <w:rsid w:val="007538CB"/>
    <w:rsid w:val="00753B36"/>
    <w:rsid w:val="00753F25"/>
    <w:rsid w:val="00754499"/>
    <w:rsid w:val="00754A35"/>
    <w:rsid w:val="00754D40"/>
    <w:rsid w:val="00754F25"/>
    <w:rsid w:val="00755C6C"/>
    <w:rsid w:val="00755D4D"/>
    <w:rsid w:val="00756A62"/>
    <w:rsid w:val="0075705E"/>
    <w:rsid w:val="007570AC"/>
    <w:rsid w:val="00757691"/>
    <w:rsid w:val="00757DAC"/>
    <w:rsid w:val="00757E52"/>
    <w:rsid w:val="00760BCB"/>
    <w:rsid w:val="00760D16"/>
    <w:rsid w:val="00760E47"/>
    <w:rsid w:val="00761040"/>
    <w:rsid w:val="00761563"/>
    <w:rsid w:val="00761751"/>
    <w:rsid w:val="007622DF"/>
    <w:rsid w:val="007623B7"/>
    <w:rsid w:val="007628F6"/>
    <w:rsid w:val="00762DCB"/>
    <w:rsid w:val="0076331E"/>
    <w:rsid w:val="00763537"/>
    <w:rsid w:val="007635DA"/>
    <w:rsid w:val="00763789"/>
    <w:rsid w:val="00763A94"/>
    <w:rsid w:val="00763B99"/>
    <w:rsid w:val="00763DFB"/>
    <w:rsid w:val="00764325"/>
    <w:rsid w:val="007649A1"/>
    <w:rsid w:val="00764BDA"/>
    <w:rsid w:val="00764CC8"/>
    <w:rsid w:val="00764EC2"/>
    <w:rsid w:val="00766612"/>
    <w:rsid w:val="0076704B"/>
    <w:rsid w:val="0076779B"/>
    <w:rsid w:val="00770408"/>
    <w:rsid w:val="00770B12"/>
    <w:rsid w:val="00770EDA"/>
    <w:rsid w:val="00771510"/>
    <w:rsid w:val="00771A19"/>
    <w:rsid w:val="00771C3F"/>
    <w:rsid w:val="00771D7D"/>
    <w:rsid w:val="00771FE2"/>
    <w:rsid w:val="007732B0"/>
    <w:rsid w:val="007736C1"/>
    <w:rsid w:val="00774450"/>
    <w:rsid w:val="00774561"/>
    <w:rsid w:val="00774D75"/>
    <w:rsid w:val="0077614F"/>
    <w:rsid w:val="00776A53"/>
    <w:rsid w:val="00776AFA"/>
    <w:rsid w:val="007774FA"/>
    <w:rsid w:val="00777762"/>
    <w:rsid w:val="00780130"/>
    <w:rsid w:val="00780EB0"/>
    <w:rsid w:val="007810DC"/>
    <w:rsid w:val="00781CD7"/>
    <w:rsid w:val="00782BA8"/>
    <w:rsid w:val="00782C49"/>
    <w:rsid w:val="00782ED8"/>
    <w:rsid w:val="00783C0C"/>
    <w:rsid w:val="00783CE8"/>
    <w:rsid w:val="00784243"/>
    <w:rsid w:val="00784813"/>
    <w:rsid w:val="00785587"/>
    <w:rsid w:val="007856F6"/>
    <w:rsid w:val="00785BEB"/>
    <w:rsid w:val="00785FA1"/>
    <w:rsid w:val="0078620F"/>
    <w:rsid w:val="0078660E"/>
    <w:rsid w:val="00786673"/>
    <w:rsid w:val="00787193"/>
    <w:rsid w:val="0078730E"/>
    <w:rsid w:val="00787404"/>
    <w:rsid w:val="00787BA8"/>
    <w:rsid w:val="00787CE2"/>
    <w:rsid w:val="007901D5"/>
    <w:rsid w:val="0079082B"/>
    <w:rsid w:val="00790C21"/>
    <w:rsid w:val="00791263"/>
    <w:rsid w:val="0079130D"/>
    <w:rsid w:val="00791DC3"/>
    <w:rsid w:val="00791F4F"/>
    <w:rsid w:val="00791F5E"/>
    <w:rsid w:val="00792013"/>
    <w:rsid w:val="00792714"/>
    <w:rsid w:val="00794A0F"/>
    <w:rsid w:val="00794C36"/>
    <w:rsid w:val="00794DE4"/>
    <w:rsid w:val="007956B8"/>
    <w:rsid w:val="00795D18"/>
    <w:rsid w:val="007961BD"/>
    <w:rsid w:val="007963A0"/>
    <w:rsid w:val="0079665D"/>
    <w:rsid w:val="007967C1"/>
    <w:rsid w:val="00797F27"/>
    <w:rsid w:val="007A03BC"/>
    <w:rsid w:val="007A0602"/>
    <w:rsid w:val="007A0FFF"/>
    <w:rsid w:val="007A17B8"/>
    <w:rsid w:val="007A19F2"/>
    <w:rsid w:val="007A1C06"/>
    <w:rsid w:val="007A1F96"/>
    <w:rsid w:val="007A2A6F"/>
    <w:rsid w:val="007A3B00"/>
    <w:rsid w:val="007A4256"/>
    <w:rsid w:val="007A440D"/>
    <w:rsid w:val="007A499A"/>
    <w:rsid w:val="007A49EF"/>
    <w:rsid w:val="007A58BF"/>
    <w:rsid w:val="007A5934"/>
    <w:rsid w:val="007A5C48"/>
    <w:rsid w:val="007A60BB"/>
    <w:rsid w:val="007A66D3"/>
    <w:rsid w:val="007A7309"/>
    <w:rsid w:val="007A75D5"/>
    <w:rsid w:val="007A7811"/>
    <w:rsid w:val="007B0509"/>
    <w:rsid w:val="007B0817"/>
    <w:rsid w:val="007B0EC2"/>
    <w:rsid w:val="007B182F"/>
    <w:rsid w:val="007B1BBB"/>
    <w:rsid w:val="007B207C"/>
    <w:rsid w:val="007B270D"/>
    <w:rsid w:val="007B30F3"/>
    <w:rsid w:val="007B3634"/>
    <w:rsid w:val="007B387F"/>
    <w:rsid w:val="007B411F"/>
    <w:rsid w:val="007B4204"/>
    <w:rsid w:val="007B45E1"/>
    <w:rsid w:val="007B46CC"/>
    <w:rsid w:val="007B5240"/>
    <w:rsid w:val="007B545A"/>
    <w:rsid w:val="007B5582"/>
    <w:rsid w:val="007B5653"/>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451C"/>
    <w:rsid w:val="007C5413"/>
    <w:rsid w:val="007C6FAD"/>
    <w:rsid w:val="007D03E8"/>
    <w:rsid w:val="007D06B6"/>
    <w:rsid w:val="007D06DB"/>
    <w:rsid w:val="007D0AB4"/>
    <w:rsid w:val="007D1879"/>
    <w:rsid w:val="007D1DF9"/>
    <w:rsid w:val="007D32B2"/>
    <w:rsid w:val="007D3E76"/>
    <w:rsid w:val="007D41FC"/>
    <w:rsid w:val="007D449F"/>
    <w:rsid w:val="007D4B1C"/>
    <w:rsid w:val="007D4B3F"/>
    <w:rsid w:val="007D4BB5"/>
    <w:rsid w:val="007D55B7"/>
    <w:rsid w:val="007D5AE7"/>
    <w:rsid w:val="007D5EDC"/>
    <w:rsid w:val="007D68E4"/>
    <w:rsid w:val="007D6A69"/>
    <w:rsid w:val="007D7278"/>
    <w:rsid w:val="007E0518"/>
    <w:rsid w:val="007E079E"/>
    <w:rsid w:val="007E16BB"/>
    <w:rsid w:val="007E189F"/>
    <w:rsid w:val="007E1E3F"/>
    <w:rsid w:val="007E22F7"/>
    <w:rsid w:val="007E3503"/>
    <w:rsid w:val="007E3573"/>
    <w:rsid w:val="007E45A7"/>
    <w:rsid w:val="007E48D5"/>
    <w:rsid w:val="007E58FA"/>
    <w:rsid w:val="007E6205"/>
    <w:rsid w:val="007E6882"/>
    <w:rsid w:val="007E68CE"/>
    <w:rsid w:val="007E7BBD"/>
    <w:rsid w:val="007F02B4"/>
    <w:rsid w:val="007F04D7"/>
    <w:rsid w:val="007F0F22"/>
    <w:rsid w:val="007F1098"/>
    <w:rsid w:val="007F157A"/>
    <w:rsid w:val="007F1EE1"/>
    <w:rsid w:val="007F21C8"/>
    <w:rsid w:val="007F24CB"/>
    <w:rsid w:val="007F27F9"/>
    <w:rsid w:val="007F36D0"/>
    <w:rsid w:val="007F38EF"/>
    <w:rsid w:val="007F43CD"/>
    <w:rsid w:val="007F4419"/>
    <w:rsid w:val="007F4F2B"/>
    <w:rsid w:val="007F50EF"/>
    <w:rsid w:val="007F5492"/>
    <w:rsid w:val="007F5533"/>
    <w:rsid w:val="007F5602"/>
    <w:rsid w:val="007F58A1"/>
    <w:rsid w:val="007F6D2C"/>
    <w:rsid w:val="007F6F01"/>
    <w:rsid w:val="0080014D"/>
    <w:rsid w:val="00800248"/>
    <w:rsid w:val="00800393"/>
    <w:rsid w:val="00801523"/>
    <w:rsid w:val="00801613"/>
    <w:rsid w:val="0080189A"/>
    <w:rsid w:val="00801932"/>
    <w:rsid w:val="0080249D"/>
    <w:rsid w:val="00802B83"/>
    <w:rsid w:val="008036D9"/>
    <w:rsid w:val="00804E0C"/>
    <w:rsid w:val="008057C1"/>
    <w:rsid w:val="00805827"/>
    <w:rsid w:val="008059F2"/>
    <w:rsid w:val="00805C58"/>
    <w:rsid w:val="008060A9"/>
    <w:rsid w:val="0080644A"/>
    <w:rsid w:val="008068B5"/>
    <w:rsid w:val="00806B80"/>
    <w:rsid w:val="00806D78"/>
    <w:rsid w:val="0080716C"/>
    <w:rsid w:val="00807AC0"/>
    <w:rsid w:val="00810760"/>
    <w:rsid w:val="00810ADC"/>
    <w:rsid w:val="00811474"/>
    <w:rsid w:val="00811F27"/>
    <w:rsid w:val="00812146"/>
    <w:rsid w:val="008123B5"/>
    <w:rsid w:val="00813856"/>
    <w:rsid w:val="00813C6B"/>
    <w:rsid w:val="008141F3"/>
    <w:rsid w:val="008143E9"/>
    <w:rsid w:val="0081548E"/>
    <w:rsid w:val="008156FA"/>
    <w:rsid w:val="00815D1C"/>
    <w:rsid w:val="00816C6D"/>
    <w:rsid w:val="00816EB5"/>
    <w:rsid w:val="00817070"/>
    <w:rsid w:val="00817AE5"/>
    <w:rsid w:val="00820368"/>
    <w:rsid w:val="008208C4"/>
    <w:rsid w:val="008210EE"/>
    <w:rsid w:val="008214BC"/>
    <w:rsid w:val="00821599"/>
    <w:rsid w:val="00821707"/>
    <w:rsid w:val="00822005"/>
    <w:rsid w:val="0082206A"/>
    <w:rsid w:val="008239FF"/>
    <w:rsid w:val="00823B30"/>
    <w:rsid w:val="00823CF5"/>
    <w:rsid w:val="00823DCB"/>
    <w:rsid w:val="008240CD"/>
    <w:rsid w:val="00824A7B"/>
    <w:rsid w:val="008261F3"/>
    <w:rsid w:val="0082671D"/>
    <w:rsid w:val="00826D17"/>
    <w:rsid w:val="00826E63"/>
    <w:rsid w:val="00826F54"/>
    <w:rsid w:val="008274D5"/>
    <w:rsid w:val="00827B87"/>
    <w:rsid w:val="00830587"/>
    <w:rsid w:val="00830C9D"/>
    <w:rsid w:val="00830D4D"/>
    <w:rsid w:val="00830F4E"/>
    <w:rsid w:val="008317FA"/>
    <w:rsid w:val="008319A5"/>
    <w:rsid w:val="00831AEA"/>
    <w:rsid w:val="0083314F"/>
    <w:rsid w:val="008336F8"/>
    <w:rsid w:val="00833AFE"/>
    <w:rsid w:val="00833FE1"/>
    <w:rsid w:val="00834136"/>
    <w:rsid w:val="00835546"/>
    <w:rsid w:val="00836669"/>
    <w:rsid w:val="00836727"/>
    <w:rsid w:val="00836DBF"/>
    <w:rsid w:val="00837039"/>
    <w:rsid w:val="0083768C"/>
    <w:rsid w:val="00840A90"/>
    <w:rsid w:val="00841FE7"/>
    <w:rsid w:val="00842114"/>
    <w:rsid w:val="0084237C"/>
    <w:rsid w:val="008423AA"/>
    <w:rsid w:val="00842579"/>
    <w:rsid w:val="008431F2"/>
    <w:rsid w:val="00843312"/>
    <w:rsid w:val="00843F5D"/>
    <w:rsid w:val="00844ED2"/>
    <w:rsid w:val="00844F07"/>
    <w:rsid w:val="008450CF"/>
    <w:rsid w:val="00845435"/>
    <w:rsid w:val="008456B7"/>
    <w:rsid w:val="0084584A"/>
    <w:rsid w:val="00845992"/>
    <w:rsid w:val="00845A1A"/>
    <w:rsid w:val="008460F3"/>
    <w:rsid w:val="00846D03"/>
    <w:rsid w:val="00847031"/>
    <w:rsid w:val="0084705F"/>
    <w:rsid w:val="0084737C"/>
    <w:rsid w:val="00847EB1"/>
    <w:rsid w:val="00851362"/>
    <w:rsid w:val="00851915"/>
    <w:rsid w:val="00852079"/>
    <w:rsid w:val="0085212D"/>
    <w:rsid w:val="00852A8C"/>
    <w:rsid w:val="00853232"/>
    <w:rsid w:val="00853475"/>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135"/>
    <w:rsid w:val="008617DC"/>
    <w:rsid w:val="00861C59"/>
    <w:rsid w:val="00863160"/>
    <w:rsid w:val="008633C0"/>
    <w:rsid w:val="008636D1"/>
    <w:rsid w:val="00863E54"/>
    <w:rsid w:val="00863EF9"/>
    <w:rsid w:val="0086441E"/>
    <w:rsid w:val="00864D42"/>
    <w:rsid w:val="008654E5"/>
    <w:rsid w:val="00865954"/>
    <w:rsid w:val="0087001D"/>
    <w:rsid w:val="00870433"/>
    <w:rsid w:val="008728FC"/>
    <w:rsid w:val="00872E5E"/>
    <w:rsid w:val="00872F18"/>
    <w:rsid w:val="008731B8"/>
    <w:rsid w:val="00874CC7"/>
    <w:rsid w:val="00875333"/>
    <w:rsid w:val="00875B5A"/>
    <w:rsid w:val="00875BD6"/>
    <w:rsid w:val="00876204"/>
    <w:rsid w:val="00876359"/>
    <w:rsid w:val="00876D2E"/>
    <w:rsid w:val="00876E91"/>
    <w:rsid w:val="00877025"/>
    <w:rsid w:val="00877553"/>
    <w:rsid w:val="00877F32"/>
    <w:rsid w:val="00877F35"/>
    <w:rsid w:val="00881BE3"/>
    <w:rsid w:val="00883800"/>
    <w:rsid w:val="0088409B"/>
    <w:rsid w:val="00884178"/>
    <w:rsid w:val="00884270"/>
    <w:rsid w:val="00885F62"/>
    <w:rsid w:val="00885F67"/>
    <w:rsid w:val="00886047"/>
    <w:rsid w:val="00886F38"/>
    <w:rsid w:val="008872DF"/>
    <w:rsid w:val="008877B5"/>
    <w:rsid w:val="008879DA"/>
    <w:rsid w:val="0089014B"/>
    <w:rsid w:val="00890A73"/>
    <w:rsid w:val="00890AEB"/>
    <w:rsid w:val="008912CF"/>
    <w:rsid w:val="00891603"/>
    <w:rsid w:val="00891ABB"/>
    <w:rsid w:val="00892043"/>
    <w:rsid w:val="00892753"/>
    <w:rsid w:val="00892A26"/>
    <w:rsid w:val="008933D8"/>
    <w:rsid w:val="008938D2"/>
    <w:rsid w:val="00893BD7"/>
    <w:rsid w:val="0089405F"/>
    <w:rsid w:val="00894753"/>
    <w:rsid w:val="00894A42"/>
    <w:rsid w:val="00894A65"/>
    <w:rsid w:val="00894CF9"/>
    <w:rsid w:val="00895FA7"/>
    <w:rsid w:val="008963AC"/>
    <w:rsid w:val="00896790"/>
    <w:rsid w:val="00896858"/>
    <w:rsid w:val="00896873"/>
    <w:rsid w:val="00896E01"/>
    <w:rsid w:val="008971AF"/>
    <w:rsid w:val="00897756"/>
    <w:rsid w:val="00897BFF"/>
    <w:rsid w:val="008A0DB3"/>
    <w:rsid w:val="008A19A6"/>
    <w:rsid w:val="008A1F01"/>
    <w:rsid w:val="008A22DC"/>
    <w:rsid w:val="008A256C"/>
    <w:rsid w:val="008A25FF"/>
    <w:rsid w:val="008A275F"/>
    <w:rsid w:val="008A3330"/>
    <w:rsid w:val="008A44AF"/>
    <w:rsid w:val="008A49E5"/>
    <w:rsid w:val="008A4C82"/>
    <w:rsid w:val="008A4D7E"/>
    <w:rsid w:val="008A4F93"/>
    <w:rsid w:val="008A5377"/>
    <w:rsid w:val="008A5431"/>
    <w:rsid w:val="008A575C"/>
    <w:rsid w:val="008A5C90"/>
    <w:rsid w:val="008A5FF3"/>
    <w:rsid w:val="008A6357"/>
    <w:rsid w:val="008A6498"/>
    <w:rsid w:val="008A688D"/>
    <w:rsid w:val="008B0372"/>
    <w:rsid w:val="008B0B0E"/>
    <w:rsid w:val="008B1460"/>
    <w:rsid w:val="008B16F0"/>
    <w:rsid w:val="008B1D42"/>
    <w:rsid w:val="008B2D25"/>
    <w:rsid w:val="008B392F"/>
    <w:rsid w:val="008B4E20"/>
    <w:rsid w:val="008B50FB"/>
    <w:rsid w:val="008B5138"/>
    <w:rsid w:val="008B51FA"/>
    <w:rsid w:val="008B5CE2"/>
    <w:rsid w:val="008B5D16"/>
    <w:rsid w:val="008B5E6D"/>
    <w:rsid w:val="008B6905"/>
    <w:rsid w:val="008B7482"/>
    <w:rsid w:val="008C02FD"/>
    <w:rsid w:val="008C059C"/>
    <w:rsid w:val="008C0827"/>
    <w:rsid w:val="008C0BB2"/>
    <w:rsid w:val="008C12D5"/>
    <w:rsid w:val="008C1956"/>
    <w:rsid w:val="008C1977"/>
    <w:rsid w:val="008C22C3"/>
    <w:rsid w:val="008C27F9"/>
    <w:rsid w:val="008C2C06"/>
    <w:rsid w:val="008C3730"/>
    <w:rsid w:val="008C3805"/>
    <w:rsid w:val="008C444C"/>
    <w:rsid w:val="008C47AD"/>
    <w:rsid w:val="008C490E"/>
    <w:rsid w:val="008C5046"/>
    <w:rsid w:val="008C5570"/>
    <w:rsid w:val="008C5A6C"/>
    <w:rsid w:val="008C611F"/>
    <w:rsid w:val="008C6796"/>
    <w:rsid w:val="008C68D1"/>
    <w:rsid w:val="008C77E4"/>
    <w:rsid w:val="008C7933"/>
    <w:rsid w:val="008D03CA"/>
    <w:rsid w:val="008D0803"/>
    <w:rsid w:val="008D135F"/>
    <w:rsid w:val="008D175B"/>
    <w:rsid w:val="008D19DA"/>
    <w:rsid w:val="008D1D2D"/>
    <w:rsid w:val="008D2648"/>
    <w:rsid w:val="008D31D1"/>
    <w:rsid w:val="008D3535"/>
    <w:rsid w:val="008D357D"/>
    <w:rsid w:val="008D3E56"/>
    <w:rsid w:val="008D49FF"/>
    <w:rsid w:val="008D5710"/>
    <w:rsid w:val="008D608D"/>
    <w:rsid w:val="008D63B6"/>
    <w:rsid w:val="008D641A"/>
    <w:rsid w:val="008D6452"/>
    <w:rsid w:val="008D6470"/>
    <w:rsid w:val="008D6628"/>
    <w:rsid w:val="008D66D8"/>
    <w:rsid w:val="008D745E"/>
    <w:rsid w:val="008D7504"/>
    <w:rsid w:val="008D7C1B"/>
    <w:rsid w:val="008E240C"/>
    <w:rsid w:val="008E26A6"/>
    <w:rsid w:val="008E3326"/>
    <w:rsid w:val="008E3495"/>
    <w:rsid w:val="008E36B2"/>
    <w:rsid w:val="008E36C3"/>
    <w:rsid w:val="008E38F9"/>
    <w:rsid w:val="008E4739"/>
    <w:rsid w:val="008E4DB4"/>
    <w:rsid w:val="008E4DE2"/>
    <w:rsid w:val="008E5141"/>
    <w:rsid w:val="008E61D4"/>
    <w:rsid w:val="008E66A5"/>
    <w:rsid w:val="008E6791"/>
    <w:rsid w:val="008E6C57"/>
    <w:rsid w:val="008F0888"/>
    <w:rsid w:val="008F12FF"/>
    <w:rsid w:val="008F1512"/>
    <w:rsid w:val="008F1789"/>
    <w:rsid w:val="008F1AD4"/>
    <w:rsid w:val="008F1B17"/>
    <w:rsid w:val="008F2009"/>
    <w:rsid w:val="008F250C"/>
    <w:rsid w:val="008F274F"/>
    <w:rsid w:val="008F2BED"/>
    <w:rsid w:val="008F47FA"/>
    <w:rsid w:val="008F5019"/>
    <w:rsid w:val="008F5115"/>
    <w:rsid w:val="008F5487"/>
    <w:rsid w:val="008F5966"/>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01D"/>
    <w:rsid w:val="009023FF"/>
    <w:rsid w:val="0090252A"/>
    <w:rsid w:val="00902613"/>
    <w:rsid w:val="00902620"/>
    <w:rsid w:val="00902941"/>
    <w:rsid w:val="00903B7F"/>
    <w:rsid w:val="0090424F"/>
    <w:rsid w:val="0090518C"/>
    <w:rsid w:val="0090555F"/>
    <w:rsid w:val="0090569A"/>
    <w:rsid w:val="009057D9"/>
    <w:rsid w:val="00905F0D"/>
    <w:rsid w:val="0090635E"/>
    <w:rsid w:val="00906AFB"/>
    <w:rsid w:val="00906B3B"/>
    <w:rsid w:val="00906BB9"/>
    <w:rsid w:val="0090753E"/>
    <w:rsid w:val="00907D28"/>
    <w:rsid w:val="009101E9"/>
    <w:rsid w:val="009107FF"/>
    <w:rsid w:val="00910ADB"/>
    <w:rsid w:val="00910FEE"/>
    <w:rsid w:val="0091120C"/>
    <w:rsid w:val="0091192B"/>
    <w:rsid w:val="00911960"/>
    <w:rsid w:val="00911C83"/>
    <w:rsid w:val="00911E0A"/>
    <w:rsid w:val="00912A94"/>
    <w:rsid w:val="00912E24"/>
    <w:rsid w:val="00914E1E"/>
    <w:rsid w:val="00914E2F"/>
    <w:rsid w:val="0091571D"/>
    <w:rsid w:val="0091597E"/>
    <w:rsid w:val="00915D13"/>
    <w:rsid w:val="009163DE"/>
    <w:rsid w:val="00916BBA"/>
    <w:rsid w:val="0091765A"/>
    <w:rsid w:val="00917807"/>
    <w:rsid w:val="00917B56"/>
    <w:rsid w:val="009206CB"/>
    <w:rsid w:val="00920C75"/>
    <w:rsid w:val="00920E82"/>
    <w:rsid w:val="009219B4"/>
    <w:rsid w:val="00921B69"/>
    <w:rsid w:val="009224E2"/>
    <w:rsid w:val="00922C24"/>
    <w:rsid w:val="00923090"/>
    <w:rsid w:val="009235B7"/>
    <w:rsid w:val="009236F4"/>
    <w:rsid w:val="00923EF2"/>
    <w:rsid w:val="009252B1"/>
    <w:rsid w:val="009259E2"/>
    <w:rsid w:val="009262F0"/>
    <w:rsid w:val="009268C6"/>
    <w:rsid w:val="00926B77"/>
    <w:rsid w:val="009274B7"/>
    <w:rsid w:val="00927CBE"/>
    <w:rsid w:val="00930636"/>
    <w:rsid w:val="00930D2B"/>
    <w:rsid w:val="00930F8B"/>
    <w:rsid w:val="00931BB4"/>
    <w:rsid w:val="00932274"/>
    <w:rsid w:val="00932660"/>
    <w:rsid w:val="00932D33"/>
    <w:rsid w:val="00932FBB"/>
    <w:rsid w:val="009333E8"/>
    <w:rsid w:val="00933524"/>
    <w:rsid w:val="0093364A"/>
    <w:rsid w:val="0093382F"/>
    <w:rsid w:val="00934317"/>
    <w:rsid w:val="009351D9"/>
    <w:rsid w:val="00935326"/>
    <w:rsid w:val="00935AA1"/>
    <w:rsid w:val="00936F46"/>
    <w:rsid w:val="0093717D"/>
    <w:rsid w:val="009378AD"/>
    <w:rsid w:val="009402B0"/>
    <w:rsid w:val="009409A4"/>
    <w:rsid w:val="00940E6D"/>
    <w:rsid w:val="0094125E"/>
    <w:rsid w:val="00941BFB"/>
    <w:rsid w:val="00941D58"/>
    <w:rsid w:val="00941D91"/>
    <w:rsid w:val="00941FD8"/>
    <w:rsid w:val="009445D1"/>
    <w:rsid w:val="00944605"/>
    <w:rsid w:val="00944619"/>
    <w:rsid w:val="009446B0"/>
    <w:rsid w:val="0094487A"/>
    <w:rsid w:val="00944D7E"/>
    <w:rsid w:val="00945218"/>
    <w:rsid w:val="009456E6"/>
    <w:rsid w:val="00945E12"/>
    <w:rsid w:val="00946003"/>
    <w:rsid w:val="00946230"/>
    <w:rsid w:val="009463E6"/>
    <w:rsid w:val="009466D4"/>
    <w:rsid w:val="00946742"/>
    <w:rsid w:val="00946C77"/>
    <w:rsid w:val="00946F13"/>
    <w:rsid w:val="00946FA8"/>
    <w:rsid w:val="00947701"/>
    <w:rsid w:val="009478B6"/>
    <w:rsid w:val="00947F95"/>
    <w:rsid w:val="00950F2F"/>
    <w:rsid w:val="00950FDB"/>
    <w:rsid w:val="009510C1"/>
    <w:rsid w:val="0095126F"/>
    <w:rsid w:val="00951FC7"/>
    <w:rsid w:val="00952055"/>
    <w:rsid w:val="0095206E"/>
    <w:rsid w:val="00953284"/>
    <w:rsid w:val="009535ED"/>
    <w:rsid w:val="00953F2F"/>
    <w:rsid w:val="0095411E"/>
    <w:rsid w:val="00954149"/>
    <w:rsid w:val="0095509F"/>
    <w:rsid w:val="00955E7F"/>
    <w:rsid w:val="00956711"/>
    <w:rsid w:val="009567F0"/>
    <w:rsid w:val="009571BD"/>
    <w:rsid w:val="00957BCE"/>
    <w:rsid w:val="00957FC6"/>
    <w:rsid w:val="00960104"/>
    <w:rsid w:val="00960344"/>
    <w:rsid w:val="00960442"/>
    <w:rsid w:val="009607AA"/>
    <w:rsid w:val="009608FB"/>
    <w:rsid w:val="0096224B"/>
    <w:rsid w:val="0096224D"/>
    <w:rsid w:val="009623DB"/>
    <w:rsid w:val="0096254D"/>
    <w:rsid w:val="00962897"/>
    <w:rsid w:val="00962B3C"/>
    <w:rsid w:val="00963028"/>
    <w:rsid w:val="00963599"/>
    <w:rsid w:val="0096474E"/>
    <w:rsid w:val="009647D5"/>
    <w:rsid w:val="009649D0"/>
    <w:rsid w:val="00965646"/>
    <w:rsid w:val="00965B65"/>
    <w:rsid w:val="00965C07"/>
    <w:rsid w:val="0096642E"/>
    <w:rsid w:val="0096666F"/>
    <w:rsid w:val="009666E4"/>
    <w:rsid w:val="00966D29"/>
    <w:rsid w:val="0096756E"/>
    <w:rsid w:val="00967926"/>
    <w:rsid w:val="009679BB"/>
    <w:rsid w:val="00970382"/>
    <w:rsid w:val="00970939"/>
    <w:rsid w:val="009709E6"/>
    <w:rsid w:val="00971AA3"/>
    <w:rsid w:val="00971E54"/>
    <w:rsid w:val="00972323"/>
    <w:rsid w:val="009723FC"/>
    <w:rsid w:val="009728EF"/>
    <w:rsid w:val="009734DC"/>
    <w:rsid w:val="00973742"/>
    <w:rsid w:val="00973CC8"/>
    <w:rsid w:val="00974CEC"/>
    <w:rsid w:val="00974ECA"/>
    <w:rsid w:val="00974EDB"/>
    <w:rsid w:val="00975846"/>
    <w:rsid w:val="0097648A"/>
    <w:rsid w:val="00976F93"/>
    <w:rsid w:val="00977C74"/>
    <w:rsid w:val="009807DC"/>
    <w:rsid w:val="00980E50"/>
    <w:rsid w:val="00981039"/>
    <w:rsid w:val="00981884"/>
    <w:rsid w:val="009820A9"/>
    <w:rsid w:val="009821AA"/>
    <w:rsid w:val="00982814"/>
    <w:rsid w:val="009828C9"/>
    <w:rsid w:val="00983631"/>
    <w:rsid w:val="00983850"/>
    <w:rsid w:val="009838B2"/>
    <w:rsid w:val="009839DE"/>
    <w:rsid w:val="00983AAF"/>
    <w:rsid w:val="00984BAC"/>
    <w:rsid w:val="00985628"/>
    <w:rsid w:val="00985CBE"/>
    <w:rsid w:val="009869F5"/>
    <w:rsid w:val="00987636"/>
    <w:rsid w:val="009902AE"/>
    <w:rsid w:val="00990B78"/>
    <w:rsid w:val="009910D9"/>
    <w:rsid w:val="009919BC"/>
    <w:rsid w:val="00991C43"/>
    <w:rsid w:val="00992800"/>
    <w:rsid w:val="00992F64"/>
    <w:rsid w:val="00993971"/>
    <w:rsid w:val="009939C6"/>
    <w:rsid w:val="00994DA0"/>
    <w:rsid w:val="00994E80"/>
    <w:rsid w:val="009971CC"/>
    <w:rsid w:val="009976E3"/>
    <w:rsid w:val="00997DE1"/>
    <w:rsid w:val="009A0173"/>
    <w:rsid w:val="009A0AC6"/>
    <w:rsid w:val="009A0B27"/>
    <w:rsid w:val="009A0F40"/>
    <w:rsid w:val="009A13B9"/>
    <w:rsid w:val="009A1FE0"/>
    <w:rsid w:val="009A2168"/>
    <w:rsid w:val="009A27FB"/>
    <w:rsid w:val="009A296C"/>
    <w:rsid w:val="009A2A12"/>
    <w:rsid w:val="009A2B6F"/>
    <w:rsid w:val="009A2C6A"/>
    <w:rsid w:val="009A2C9D"/>
    <w:rsid w:val="009A2D67"/>
    <w:rsid w:val="009A313F"/>
    <w:rsid w:val="009A3845"/>
    <w:rsid w:val="009A38B3"/>
    <w:rsid w:val="009A3E41"/>
    <w:rsid w:val="009A4D57"/>
    <w:rsid w:val="009A5200"/>
    <w:rsid w:val="009A533A"/>
    <w:rsid w:val="009A575B"/>
    <w:rsid w:val="009A578C"/>
    <w:rsid w:val="009A5CB0"/>
    <w:rsid w:val="009A6240"/>
    <w:rsid w:val="009A646E"/>
    <w:rsid w:val="009A6542"/>
    <w:rsid w:val="009A65DE"/>
    <w:rsid w:val="009A6FC8"/>
    <w:rsid w:val="009A7738"/>
    <w:rsid w:val="009B00EC"/>
    <w:rsid w:val="009B027D"/>
    <w:rsid w:val="009B0FE0"/>
    <w:rsid w:val="009B105D"/>
    <w:rsid w:val="009B14D0"/>
    <w:rsid w:val="009B283B"/>
    <w:rsid w:val="009B2CDC"/>
    <w:rsid w:val="009B3155"/>
    <w:rsid w:val="009B3214"/>
    <w:rsid w:val="009B5639"/>
    <w:rsid w:val="009B5810"/>
    <w:rsid w:val="009B5AC6"/>
    <w:rsid w:val="009B5DC9"/>
    <w:rsid w:val="009B6673"/>
    <w:rsid w:val="009B6D3C"/>
    <w:rsid w:val="009B7BAF"/>
    <w:rsid w:val="009C0661"/>
    <w:rsid w:val="009C0DFF"/>
    <w:rsid w:val="009C1361"/>
    <w:rsid w:val="009C1493"/>
    <w:rsid w:val="009C1547"/>
    <w:rsid w:val="009C1D27"/>
    <w:rsid w:val="009C2117"/>
    <w:rsid w:val="009C214F"/>
    <w:rsid w:val="009C3488"/>
    <w:rsid w:val="009C350F"/>
    <w:rsid w:val="009C35E2"/>
    <w:rsid w:val="009C4059"/>
    <w:rsid w:val="009C4425"/>
    <w:rsid w:val="009C4651"/>
    <w:rsid w:val="009C4729"/>
    <w:rsid w:val="009C57C6"/>
    <w:rsid w:val="009C5A89"/>
    <w:rsid w:val="009C63B2"/>
    <w:rsid w:val="009C66DC"/>
    <w:rsid w:val="009C6A5E"/>
    <w:rsid w:val="009C7D39"/>
    <w:rsid w:val="009C7D8E"/>
    <w:rsid w:val="009C7EDF"/>
    <w:rsid w:val="009C7F33"/>
    <w:rsid w:val="009D09C7"/>
    <w:rsid w:val="009D0D3F"/>
    <w:rsid w:val="009D0E3E"/>
    <w:rsid w:val="009D1D21"/>
    <w:rsid w:val="009D237F"/>
    <w:rsid w:val="009D2424"/>
    <w:rsid w:val="009D250F"/>
    <w:rsid w:val="009D2577"/>
    <w:rsid w:val="009D2632"/>
    <w:rsid w:val="009D30DF"/>
    <w:rsid w:val="009D456E"/>
    <w:rsid w:val="009D4E0B"/>
    <w:rsid w:val="009D6217"/>
    <w:rsid w:val="009D6527"/>
    <w:rsid w:val="009D7660"/>
    <w:rsid w:val="009D7661"/>
    <w:rsid w:val="009D7795"/>
    <w:rsid w:val="009D7BD1"/>
    <w:rsid w:val="009E0287"/>
    <w:rsid w:val="009E0654"/>
    <w:rsid w:val="009E0CF2"/>
    <w:rsid w:val="009E0D60"/>
    <w:rsid w:val="009E0F5E"/>
    <w:rsid w:val="009E15D3"/>
    <w:rsid w:val="009E18B5"/>
    <w:rsid w:val="009E219B"/>
    <w:rsid w:val="009E229A"/>
    <w:rsid w:val="009E258F"/>
    <w:rsid w:val="009E26E3"/>
    <w:rsid w:val="009E2737"/>
    <w:rsid w:val="009E3A61"/>
    <w:rsid w:val="009E48AA"/>
    <w:rsid w:val="009E4BE8"/>
    <w:rsid w:val="009E4C08"/>
    <w:rsid w:val="009E5D5A"/>
    <w:rsid w:val="009E6946"/>
    <w:rsid w:val="009E6E4C"/>
    <w:rsid w:val="009E7328"/>
    <w:rsid w:val="009E7AA2"/>
    <w:rsid w:val="009E7F29"/>
    <w:rsid w:val="009F00D1"/>
    <w:rsid w:val="009F0459"/>
    <w:rsid w:val="009F04E2"/>
    <w:rsid w:val="009F1085"/>
    <w:rsid w:val="009F1B50"/>
    <w:rsid w:val="009F25BE"/>
    <w:rsid w:val="009F25CA"/>
    <w:rsid w:val="009F2986"/>
    <w:rsid w:val="009F39E9"/>
    <w:rsid w:val="009F4164"/>
    <w:rsid w:val="009F4314"/>
    <w:rsid w:val="009F48D5"/>
    <w:rsid w:val="009F4C2C"/>
    <w:rsid w:val="009F50AE"/>
    <w:rsid w:val="009F515E"/>
    <w:rsid w:val="009F56C4"/>
    <w:rsid w:val="009F5903"/>
    <w:rsid w:val="009F5CC2"/>
    <w:rsid w:val="009F5DB1"/>
    <w:rsid w:val="009F5ED9"/>
    <w:rsid w:val="009F6206"/>
    <w:rsid w:val="009F6336"/>
    <w:rsid w:val="009F70B7"/>
    <w:rsid w:val="009F7BFF"/>
    <w:rsid w:val="00A00291"/>
    <w:rsid w:val="00A00471"/>
    <w:rsid w:val="00A0095F"/>
    <w:rsid w:val="00A012A0"/>
    <w:rsid w:val="00A013D1"/>
    <w:rsid w:val="00A0176C"/>
    <w:rsid w:val="00A01BC5"/>
    <w:rsid w:val="00A02498"/>
    <w:rsid w:val="00A02E50"/>
    <w:rsid w:val="00A03D9E"/>
    <w:rsid w:val="00A04B73"/>
    <w:rsid w:val="00A05534"/>
    <w:rsid w:val="00A0565B"/>
    <w:rsid w:val="00A0597C"/>
    <w:rsid w:val="00A06D0C"/>
    <w:rsid w:val="00A06FDA"/>
    <w:rsid w:val="00A07278"/>
    <w:rsid w:val="00A07A37"/>
    <w:rsid w:val="00A10740"/>
    <w:rsid w:val="00A10A03"/>
    <w:rsid w:val="00A111A3"/>
    <w:rsid w:val="00A111C4"/>
    <w:rsid w:val="00A11298"/>
    <w:rsid w:val="00A11881"/>
    <w:rsid w:val="00A11A39"/>
    <w:rsid w:val="00A130E7"/>
    <w:rsid w:val="00A13256"/>
    <w:rsid w:val="00A136AF"/>
    <w:rsid w:val="00A13ED2"/>
    <w:rsid w:val="00A15511"/>
    <w:rsid w:val="00A15E2B"/>
    <w:rsid w:val="00A15F2D"/>
    <w:rsid w:val="00A15FAC"/>
    <w:rsid w:val="00A1613D"/>
    <w:rsid w:val="00A16454"/>
    <w:rsid w:val="00A16C44"/>
    <w:rsid w:val="00A17603"/>
    <w:rsid w:val="00A17618"/>
    <w:rsid w:val="00A17F58"/>
    <w:rsid w:val="00A20D35"/>
    <w:rsid w:val="00A2195F"/>
    <w:rsid w:val="00A2208D"/>
    <w:rsid w:val="00A22551"/>
    <w:rsid w:val="00A22B4A"/>
    <w:rsid w:val="00A24745"/>
    <w:rsid w:val="00A252AC"/>
    <w:rsid w:val="00A252E8"/>
    <w:rsid w:val="00A25414"/>
    <w:rsid w:val="00A25639"/>
    <w:rsid w:val="00A26382"/>
    <w:rsid w:val="00A266C2"/>
    <w:rsid w:val="00A26966"/>
    <w:rsid w:val="00A26E23"/>
    <w:rsid w:val="00A26EDC"/>
    <w:rsid w:val="00A272B7"/>
    <w:rsid w:val="00A2755C"/>
    <w:rsid w:val="00A279A6"/>
    <w:rsid w:val="00A32018"/>
    <w:rsid w:val="00A321AD"/>
    <w:rsid w:val="00A3227C"/>
    <w:rsid w:val="00A32770"/>
    <w:rsid w:val="00A3297E"/>
    <w:rsid w:val="00A34297"/>
    <w:rsid w:val="00A3490B"/>
    <w:rsid w:val="00A34917"/>
    <w:rsid w:val="00A357A5"/>
    <w:rsid w:val="00A360E6"/>
    <w:rsid w:val="00A3661F"/>
    <w:rsid w:val="00A369AE"/>
    <w:rsid w:val="00A37291"/>
    <w:rsid w:val="00A374BA"/>
    <w:rsid w:val="00A37780"/>
    <w:rsid w:val="00A37B99"/>
    <w:rsid w:val="00A4069E"/>
    <w:rsid w:val="00A40B8A"/>
    <w:rsid w:val="00A40FC6"/>
    <w:rsid w:val="00A41107"/>
    <w:rsid w:val="00A41AA2"/>
    <w:rsid w:val="00A42B14"/>
    <w:rsid w:val="00A42C4C"/>
    <w:rsid w:val="00A42EE3"/>
    <w:rsid w:val="00A432E2"/>
    <w:rsid w:val="00A4352A"/>
    <w:rsid w:val="00A44081"/>
    <w:rsid w:val="00A445F3"/>
    <w:rsid w:val="00A44945"/>
    <w:rsid w:val="00A4696F"/>
    <w:rsid w:val="00A4738F"/>
    <w:rsid w:val="00A47502"/>
    <w:rsid w:val="00A476FE"/>
    <w:rsid w:val="00A47CBA"/>
    <w:rsid w:val="00A507AA"/>
    <w:rsid w:val="00A508CD"/>
    <w:rsid w:val="00A50EE3"/>
    <w:rsid w:val="00A51572"/>
    <w:rsid w:val="00A516E9"/>
    <w:rsid w:val="00A51A1A"/>
    <w:rsid w:val="00A51B12"/>
    <w:rsid w:val="00A51BA5"/>
    <w:rsid w:val="00A520FC"/>
    <w:rsid w:val="00A5260F"/>
    <w:rsid w:val="00A52DE3"/>
    <w:rsid w:val="00A52F7E"/>
    <w:rsid w:val="00A53947"/>
    <w:rsid w:val="00A54009"/>
    <w:rsid w:val="00A541B8"/>
    <w:rsid w:val="00A5448A"/>
    <w:rsid w:val="00A54E6E"/>
    <w:rsid w:val="00A54EEF"/>
    <w:rsid w:val="00A55131"/>
    <w:rsid w:val="00A55F3F"/>
    <w:rsid w:val="00A56BED"/>
    <w:rsid w:val="00A56CD6"/>
    <w:rsid w:val="00A570A2"/>
    <w:rsid w:val="00A57EA6"/>
    <w:rsid w:val="00A57EAB"/>
    <w:rsid w:val="00A60322"/>
    <w:rsid w:val="00A60E97"/>
    <w:rsid w:val="00A612FA"/>
    <w:rsid w:val="00A61D70"/>
    <w:rsid w:val="00A61EBB"/>
    <w:rsid w:val="00A62266"/>
    <w:rsid w:val="00A6272C"/>
    <w:rsid w:val="00A62A91"/>
    <w:rsid w:val="00A6357E"/>
    <w:rsid w:val="00A63BEA"/>
    <w:rsid w:val="00A64242"/>
    <w:rsid w:val="00A64311"/>
    <w:rsid w:val="00A6437B"/>
    <w:rsid w:val="00A644F8"/>
    <w:rsid w:val="00A64FFD"/>
    <w:rsid w:val="00A6641C"/>
    <w:rsid w:val="00A66497"/>
    <w:rsid w:val="00A66617"/>
    <w:rsid w:val="00A666EB"/>
    <w:rsid w:val="00A66C35"/>
    <w:rsid w:val="00A66DB5"/>
    <w:rsid w:val="00A67398"/>
    <w:rsid w:val="00A717D2"/>
    <w:rsid w:val="00A72266"/>
    <w:rsid w:val="00A7269B"/>
    <w:rsid w:val="00A72E36"/>
    <w:rsid w:val="00A734F7"/>
    <w:rsid w:val="00A738AE"/>
    <w:rsid w:val="00A74274"/>
    <w:rsid w:val="00A74CBA"/>
    <w:rsid w:val="00A75366"/>
    <w:rsid w:val="00A75437"/>
    <w:rsid w:val="00A7557D"/>
    <w:rsid w:val="00A75A17"/>
    <w:rsid w:val="00A75D47"/>
    <w:rsid w:val="00A761F1"/>
    <w:rsid w:val="00A769C5"/>
    <w:rsid w:val="00A76AE1"/>
    <w:rsid w:val="00A77316"/>
    <w:rsid w:val="00A7772E"/>
    <w:rsid w:val="00A77A50"/>
    <w:rsid w:val="00A77D62"/>
    <w:rsid w:val="00A81090"/>
    <w:rsid w:val="00A81DC7"/>
    <w:rsid w:val="00A822EA"/>
    <w:rsid w:val="00A826E5"/>
    <w:rsid w:val="00A82C94"/>
    <w:rsid w:val="00A82E0B"/>
    <w:rsid w:val="00A83816"/>
    <w:rsid w:val="00A839AC"/>
    <w:rsid w:val="00A83AAC"/>
    <w:rsid w:val="00A8529B"/>
    <w:rsid w:val="00A85E18"/>
    <w:rsid w:val="00A85EDD"/>
    <w:rsid w:val="00A8649F"/>
    <w:rsid w:val="00A866AA"/>
    <w:rsid w:val="00A86E10"/>
    <w:rsid w:val="00A871FE"/>
    <w:rsid w:val="00A8781A"/>
    <w:rsid w:val="00A91295"/>
    <w:rsid w:val="00A91D33"/>
    <w:rsid w:val="00A93644"/>
    <w:rsid w:val="00A93F07"/>
    <w:rsid w:val="00A93FF0"/>
    <w:rsid w:val="00A942AA"/>
    <w:rsid w:val="00A94737"/>
    <w:rsid w:val="00A94D2C"/>
    <w:rsid w:val="00A95C26"/>
    <w:rsid w:val="00A96A40"/>
    <w:rsid w:val="00A97063"/>
    <w:rsid w:val="00A972AD"/>
    <w:rsid w:val="00A9752B"/>
    <w:rsid w:val="00A97CA4"/>
    <w:rsid w:val="00AA0B49"/>
    <w:rsid w:val="00AA0C1B"/>
    <w:rsid w:val="00AA138F"/>
    <w:rsid w:val="00AA18B7"/>
    <w:rsid w:val="00AA243E"/>
    <w:rsid w:val="00AA26AB"/>
    <w:rsid w:val="00AA2981"/>
    <w:rsid w:val="00AA3081"/>
    <w:rsid w:val="00AA35F2"/>
    <w:rsid w:val="00AA37B4"/>
    <w:rsid w:val="00AA39C4"/>
    <w:rsid w:val="00AA41F1"/>
    <w:rsid w:val="00AA457B"/>
    <w:rsid w:val="00AA4E0E"/>
    <w:rsid w:val="00AA4E5A"/>
    <w:rsid w:val="00AA68B1"/>
    <w:rsid w:val="00AA6C1B"/>
    <w:rsid w:val="00AA7BA2"/>
    <w:rsid w:val="00AB0A8F"/>
    <w:rsid w:val="00AB27AF"/>
    <w:rsid w:val="00AB2C35"/>
    <w:rsid w:val="00AB38D1"/>
    <w:rsid w:val="00AB4411"/>
    <w:rsid w:val="00AB47BF"/>
    <w:rsid w:val="00AB4809"/>
    <w:rsid w:val="00AB4BB7"/>
    <w:rsid w:val="00AB5243"/>
    <w:rsid w:val="00AB537A"/>
    <w:rsid w:val="00AB56DD"/>
    <w:rsid w:val="00AB59C1"/>
    <w:rsid w:val="00AB60C7"/>
    <w:rsid w:val="00AB6A35"/>
    <w:rsid w:val="00AB6C31"/>
    <w:rsid w:val="00AB6E73"/>
    <w:rsid w:val="00AB730B"/>
    <w:rsid w:val="00AB7D25"/>
    <w:rsid w:val="00AC08B5"/>
    <w:rsid w:val="00AC19B0"/>
    <w:rsid w:val="00AC1FC3"/>
    <w:rsid w:val="00AC213E"/>
    <w:rsid w:val="00AC3162"/>
    <w:rsid w:val="00AC3441"/>
    <w:rsid w:val="00AC3C46"/>
    <w:rsid w:val="00AC42F1"/>
    <w:rsid w:val="00AC4930"/>
    <w:rsid w:val="00AC60E1"/>
    <w:rsid w:val="00AC63C5"/>
    <w:rsid w:val="00AC6494"/>
    <w:rsid w:val="00AC6521"/>
    <w:rsid w:val="00AC6880"/>
    <w:rsid w:val="00AC688D"/>
    <w:rsid w:val="00AC6A9F"/>
    <w:rsid w:val="00AC6DA7"/>
    <w:rsid w:val="00AC70E1"/>
    <w:rsid w:val="00AC70F1"/>
    <w:rsid w:val="00AC72C2"/>
    <w:rsid w:val="00AC7903"/>
    <w:rsid w:val="00AD0A02"/>
    <w:rsid w:val="00AD0F73"/>
    <w:rsid w:val="00AD1206"/>
    <w:rsid w:val="00AD1C9C"/>
    <w:rsid w:val="00AD241E"/>
    <w:rsid w:val="00AD2C92"/>
    <w:rsid w:val="00AD2CDB"/>
    <w:rsid w:val="00AD2D29"/>
    <w:rsid w:val="00AD32EB"/>
    <w:rsid w:val="00AD41DD"/>
    <w:rsid w:val="00AD41E9"/>
    <w:rsid w:val="00AD46D9"/>
    <w:rsid w:val="00AD47BB"/>
    <w:rsid w:val="00AD51A7"/>
    <w:rsid w:val="00AD53DF"/>
    <w:rsid w:val="00AD6642"/>
    <w:rsid w:val="00AD6C5D"/>
    <w:rsid w:val="00AD6D60"/>
    <w:rsid w:val="00AD6F0B"/>
    <w:rsid w:val="00AD76D8"/>
    <w:rsid w:val="00AD7E03"/>
    <w:rsid w:val="00AD7F81"/>
    <w:rsid w:val="00AE1E72"/>
    <w:rsid w:val="00AE23C6"/>
    <w:rsid w:val="00AE3917"/>
    <w:rsid w:val="00AE3DF0"/>
    <w:rsid w:val="00AE3EBC"/>
    <w:rsid w:val="00AE4116"/>
    <w:rsid w:val="00AE4A96"/>
    <w:rsid w:val="00AE511E"/>
    <w:rsid w:val="00AE547B"/>
    <w:rsid w:val="00AE68BC"/>
    <w:rsid w:val="00AE6FFA"/>
    <w:rsid w:val="00AE7326"/>
    <w:rsid w:val="00AE7396"/>
    <w:rsid w:val="00AF049A"/>
    <w:rsid w:val="00AF0B07"/>
    <w:rsid w:val="00AF0CD2"/>
    <w:rsid w:val="00AF181E"/>
    <w:rsid w:val="00AF238D"/>
    <w:rsid w:val="00AF2847"/>
    <w:rsid w:val="00AF321B"/>
    <w:rsid w:val="00AF33EE"/>
    <w:rsid w:val="00AF3629"/>
    <w:rsid w:val="00AF3736"/>
    <w:rsid w:val="00AF4370"/>
    <w:rsid w:val="00AF4418"/>
    <w:rsid w:val="00AF5677"/>
    <w:rsid w:val="00AF5A6A"/>
    <w:rsid w:val="00AF6397"/>
    <w:rsid w:val="00AF714A"/>
    <w:rsid w:val="00AF75F3"/>
    <w:rsid w:val="00AF76B5"/>
    <w:rsid w:val="00AF76FC"/>
    <w:rsid w:val="00B008F3"/>
    <w:rsid w:val="00B00FC8"/>
    <w:rsid w:val="00B01528"/>
    <w:rsid w:val="00B01A87"/>
    <w:rsid w:val="00B01BA2"/>
    <w:rsid w:val="00B021A4"/>
    <w:rsid w:val="00B025C4"/>
    <w:rsid w:val="00B028DE"/>
    <w:rsid w:val="00B02D06"/>
    <w:rsid w:val="00B0373F"/>
    <w:rsid w:val="00B0386B"/>
    <w:rsid w:val="00B03873"/>
    <w:rsid w:val="00B03E68"/>
    <w:rsid w:val="00B03FED"/>
    <w:rsid w:val="00B040CD"/>
    <w:rsid w:val="00B044E1"/>
    <w:rsid w:val="00B04596"/>
    <w:rsid w:val="00B04C80"/>
    <w:rsid w:val="00B05897"/>
    <w:rsid w:val="00B05DBF"/>
    <w:rsid w:val="00B0713A"/>
    <w:rsid w:val="00B07444"/>
    <w:rsid w:val="00B0753A"/>
    <w:rsid w:val="00B1015F"/>
    <w:rsid w:val="00B12EA9"/>
    <w:rsid w:val="00B13011"/>
    <w:rsid w:val="00B133D9"/>
    <w:rsid w:val="00B13AA5"/>
    <w:rsid w:val="00B13E56"/>
    <w:rsid w:val="00B140C9"/>
    <w:rsid w:val="00B1421A"/>
    <w:rsid w:val="00B1437A"/>
    <w:rsid w:val="00B14428"/>
    <w:rsid w:val="00B14A49"/>
    <w:rsid w:val="00B15B53"/>
    <w:rsid w:val="00B15E47"/>
    <w:rsid w:val="00B15ECB"/>
    <w:rsid w:val="00B168C2"/>
    <w:rsid w:val="00B16A99"/>
    <w:rsid w:val="00B17F46"/>
    <w:rsid w:val="00B20109"/>
    <w:rsid w:val="00B20207"/>
    <w:rsid w:val="00B20719"/>
    <w:rsid w:val="00B20800"/>
    <w:rsid w:val="00B218FF"/>
    <w:rsid w:val="00B224C7"/>
    <w:rsid w:val="00B23D06"/>
    <w:rsid w:val="00B24092"/>
    <w:rsid w:val="00B24615"/>
    <w:rsid w:val="00B25017"/>
    <w:rsid w:val="00B2512F"/>
    <w:rsid w:val="00B259EC"/>
    <w:rsid w:val="00B268AB"/>
    <w:rsid w:val="00B26E31"/>
    <w:rsid w:val="00B270E4"/>
    <w:rsid w:val="00B274E0"/>
    <w:rsid w:val="00B27F22"/>
    <w:rsid w:val="00B3001B"/>
    <w:rsid w:val="00B30DCD"/>
    <w:rsid w:val="00B3132F"/>
    <w:rsid w:val="00B31CC3"/>
    <w:rsid w:val="00B31F31"/>
    <w:rsid w:val="00B326CC"/>
    <w:rsid w:val="00B32E2D"/>
    <w:rsid w:val="00B33DB9"/>
    <w:rsid w:val="00B345AA"/>
    <w:rsid w:val="00B347CB"/>
    <w:rsid w:val="00B349AB"/>
    <w:rsid w:val="00B352DF"/>
    <w:rsid w:val="00B35358"/>
    <w:rsid w:val="00B35811"/>
    <w:rsid w:val="00B35C46"/>
    <w:rsid w:val="00B35D2F"/>
    <w:rsid w:val="00B35EBC"/>
    <w:rsid w:val="00B36BFA"/>
    <w:rsid w:val="00B36DBF"/>
    <w:rsid w:val="00B3722D"/>
    <w:rsid w:val="00B405B7"/>
    <w:rsid w:val="00B40646"/>
    <w:rsid w:val="00B40669"/>
    <w:rsid w:val="00B40E55"/>
    <w:rsid w:val="00B41A95"/>
    <w:rsid w:val="00B41B8F"/>
    <w:rsid w:val="00B41F4C"/>
    <w:rsid w:val="00B42055"/>
    <w:rsid w:val="00B42079"/>
    <w:rsid w:val="00B42340"/>
    <w:rsid w:val="00B429B6"/>
    <w:rsid w:val="00B42DBB"/>
    <w:rsid w:val="00B4317A"/>
    <w:rsid w:val="00B43D5F"/>
    <w:rsid w:val="00B43EED"/>
    <w:rsid w:val="00B44000"/>
    <w:rsid w:val="00B44420"/>
    <w:rsid w:val="00B44708"/>
    <w:rsid w:val="00B454FA"/>
    <w:rsid w:val="00B45562"/>
    <w:rsid w:val="00B45B4B"/>
    <w:rsid w:val="00B45BDF"/>
    <w:rsid w:val="00B460E1"/>
    <w:rsid w:val="00B479D6"/>
    <w:rsid w:val="00B50A4B"/>
    <w:rsid w:val="00B5152E"/>
    <w:rsid w:val="00B5199A"/>
    <w:rsid w:val="00B52C70"/>
    <w:rsid w:val="00B53698"/>
    <w:rsid w:val="00B5462A"/>
    <w:rsid w:val="00B54990"/>
    <w:rsid w:val="00B55BD4"/>
    <w:rsid w:val="00B560C1"/>
    <w:rsid w:val="00B56153"/>
    <w:rsid w:val="00B563E8"/>
    <w:rsid w:val="00B56555"/>
    <w:rsid w:val="00B566A2"/>
    <w:rsid w:val="00B56C78"/>
    <w:rsid w:val="00B56CA7"/>
    <w:rsid w:val="00B574F4"/>
    <w:rsid w:val="00B5776E"/>
    <w:rsid w:val="00B57DC6"/>
    <w:rsid w:val="00B6001B"/>
    <w:rsid w:val="00B611E9"/>
    <w:rsid w:val="00B61B7A"/>
    <w:rsid w:val="00B625C3"/>
    <w:rsid w:val="00B6295F"/>
    <w:rsid w:val="00B630D4"/>
    <w:rsid w:val="00B63136"/>
    <w:rsid w:val="00B63642"/>
    <w:rsid w:val="00B63E14"/>
    <w:rsid w:val="00B6453F"/>
    <w:rsid w:val="00B64D16"/>
    <w:rsid w:val="00B66B18"/>
    <w:rsid w:val="00B672A2"/>
    <w:rsid w:val="00B70C8A"/>
    <w:rsid w:val="00B71070"/>
    <w:rsid w:val="00B7120E"/>
    <w:rsid w:val="00B713EA"/>
    <w:rsid w:val="00B713FD"/>
    <w:rsid w:val="00B716FB"/>
    <w:rsid w:val="00B71961"/>
    <w:rsid w:val="00B72F81"/>
    <w:rsid w:val="00B73755"/>
    <w:rsid w:val="00B7386B"/>
    <w:rsid w:val="00B73D59"/>
    <w:rsid w:val="00B74043"/>
    <w:rsid w:val="00B746AE"/>
    <w:rsid w:val="00B75586"/>
    <w:rsid w:val="00B7622A"/>
    <w:rsid w:val="00B76724"/>
    <w:rsid w:val="00B76A55"/>
    <w:rsid w:val="00B8074D"/>
    <w:rsid w:val="00B821F2"/>
    <w:rsid w:val="00B835EA"/>
    <w:rsid w:val="00B83797"/>
    <w:rsid w:val="00B839D5"/>
    <w:rsid w:val="00B83BE9"/>
    <w:rsid w:val="00B83E2E"/>
    <w:rsid w:val="00B84FED"/>
    <w:rsid w:val="00B8541C"/>
    <w:rsid w:val="00B8590A"/>
    <w:rsid w:val="00B86145"/>
    <w:rsid w:val="00B867BA"/>
    <w:rsid w:val="00B870E6"/>
    <w:rsid w:val="00B8759C"/>
    <w:rsid w:val="00B8797E"/>
    <w:rsid w:val="00B87DC4"/>
    <w:rsid w:val="00B9038D"/>
    <w:rsid w:val="00B90625"/>
    <w:rsid w:val="00B90670"/>
    <w:rsid w:val="00B907A9"/>
    <w:rsid w:val="00B90854"/>
    <w:rsid w:val="00B91114"/>
    <w:rsid w:val="00B914B3"/>
    <w:rsid w:val="00B914C2"/>
    <w:rsid w:val="00B915E7"/>
    <w:rsid w:val="00B925FC"/>
    <w:rsid w:val="00B927D5"/>
    <w:rsid w:val="00B92821"/>
    <w:rsid w:val="00B92CA8"/>
    <w:rsid w:val="00B93529"/>
    <w:rsid w:val="00B93DF9"/>
    <w:rsid w:val="00B9419B"/>
    <w:rsid w:val="00B943E2"/>
    <w:rsid w:val="00B9457A"/>
    <w:rsid w:val="00B946B7"/>
    <w:rsid w:val="00B95201"/>
    <w:rsid w:val="00B95F1F"/>
    <w:rsid w:val="00B962DA"/>
    <w:rsid w:val="00B9657E"/>
    <w:rsid w:val="00B96B0E"/>
    <w:rsid w:val="00B970E0"/>
    <w:rsid w:val="00B9791C"/>
    <w:rsid w:val="00B97D24"/>
    <w:rsid w:val="00BA1451"/>
    <w:rsid w:val="00BA1741"/>
    <w:rsid w:val="00BA1A46"/>
    <w:rsid w:val="00BA1D14"/>
    <w:rsid w:val="00BA2081"/>
    <w:rsid w:val="00BA20F6"/>
    <w:rsid w:val="00BA352E"/>
    <w:rsid w:val="00BA3DFE"/>
    <w:rsid w:val="00BA4303"/>
    <w:rsid w:val="00BA44B0"/>
    <w:rsid w:val="00BA4852"/>
    <w:rsid w:val="00BA4AD0"/>
    <w:rsid w:val="00BA4BFA"/>
    <w:rsid w:val="00BA56CB"/>
    <w:rsid w:val="00BA5928"/>
    <w:rsid w:val="00BA5A33"/>
    <w:rsid w:val="00BA6CA8"/>
    <w:rsid w:val="00BA7207"/>
    <w:rsid w:val="00BA7593"/>
    <w:rsid w:val="00BA77BD"/>
    <w:rsid w:val="00BB04C1"/>
    <w:rsid w:val="00BB07D2"/>
    <w:rsid w:val="00BB164B"/>
    <w:rsid w:val="00BB1994"/>
    <w:rsid w:val="00BB1AD6"/>
    <w:rsid w:val="00BB20DA"/>
    <w:rsid w:val="00BB2ECB"/>
    <w:rsid w:val="00BB3092"/>
    <w:rsid w:val="00BB3506"/>
    <w:rsid w:val="00BB3920"/>
    <w:rsid w:val="00BB473E"/>
    <w:rsid w:val="00BB5BB4"/>
    <w:rsid w:val="00BB647B"/>
    <w:rsid w:val="00BB70F6"/>
    <w:rsid w:val="00BB7830"/>
    <w:rsid w:val="00BC1890"/>
    <w:rsid w:val="00BC198A"/>
    <w:rsid w:val="00BC1F9A"/>
    <w:rsid w:val="00BC205B"/>
    <w:rsid w:val="00BC2A75"/>
    <w:rsid w:val="00BC2CE7"/>
    <w:rsid w:val="00BC2D98"/>
    <w:rsid w:val="00BC31DF"/>
    <w:rsid w:val="00BC33E9"/>
    <w:rsid w:val="00BC372B"/>
    <w:rsid w:val="00BC374C"/>
    <w:rsid w:val="00BC4273"/>
    <w:rsid w:val="00BC4578"/>
    <w:rsid w:val="00BC45AF"/>
    <w:rsid w:val="00BC4C90"/>
    <w:rsid w:val="00BC526D"/>
    <w:rsid w:val="00BC5CC1"/>
    <w:rsid w:val="00BC69F5"/>
    <w:rsid w:val="00BD00BD"/>
    <w:rsid w:val="00BD00E3"/>
    <w:rsid w:val="00BD06BD"/>
    <w:rsid w:val="00BD0B7E"/>
    <w:rsid w:val="00BD0CF8"/>
    <w:rsid w:val="00BD0E04"/>
    <w:rsid w:val="00BD172A"/>
    <w:rsid w:val="00BD1F81"/>
    <w:rsid w:val="00BD273A"/>
    <w:rsid w:val="00BD2BE4"/>
    <w:rsid w:val="00BD3779"/>
    <w:rsid w:val="00BD399A"/>
    <w:rsid w:val="00BD467C"/>
    <w:rsid w:val="00BD4785"/>
    <w:rsid w:val="00BD64B9"/>
    <w:rsid w:val="00BD6D19"/>
    <w:rsid w:val="00BD71AE"/>
    <w:rsid w:val="00BD759D"/>
    <w:rsid w:val="00BD7A77"/>
    <w:rsid w:val="00BD7B93"/>
    <w:rsid w:val="00BD7D53"/>
    <w:rsid w:val="00BE0D28"/>
    <w:rsid w:val="00BE0E71"/>
    <w:rsid w:val="00BE0E7E"/>
    <w:rsid w:val="00BE12A2"/>
    <w:rsid w:val="00BE25E7"/>
    <w:rsid w:val="00BE37E1"/>
    <w:rsid w:val="00BE390D"/>
    <w:rsid w:val="00BE3F0F"/>
    <w:rsid w:val="00BE471D"/>
    <w:rsid w:val="00BE4F81"/>
    <w:rsid w:val="00BE55A8"/>
    <w:rsid w:val="00BE571A"/>
    <w:rsid w:val="00BE5A4A"/>
    <w:rsid w:val="00BE61A3"/>
    <w:rsid w:val="00BE6632"/>
    <w:rsid w:val="00BE69B7"/>
    <w:rsid w:val="00BE69C2"/>
    <w:rsid w:val="00BE6EDA"/>
    <w:rsid w:val="00BE711E"/>
    <w:rsid w:val="00BE7596"/>
    <w:rsid w:val="00BE7BC3"/>
    <w:rsid w:val="00BE7C27"/>
    <w:rsid w:val="00BF0083"/>
    <w:rsid w:val="00BF0C85"/>
    <w:rsid w:val="00BF12E2"/>
    <w:rsid w:val="00BF1695"/>
    <w:rsid w:val="00BF16B1"/>
    <w:rsid w:val="00BF19C1"/>
    <w:rsid w:val="00BF1BEF"/>
    <w:rsid w:val="00BF1BFE"/>
    <w:rsid w:val="00BF1D82"/>
    <w:rsid w:val="00BF1D96"/>
    <w:rsid w:val="00BF2BB6"/>
    <w:rsid w:val="00BF3968"/>
    <w:rsid w:val="00BF3BEF"/>
    <w:rsid w:val="00BF4324"/>
    <w:rsid w:val="00BF47EC"/>
    <w:rsid w:val="00BF497C"/>
    <w:rsid w:val="00BF5245"/>
    <w:rsid w:val="00BF54D7"/>
    <w:rsid w:val="00BF5C87"/>
    <w:rsid w:val="00BF6062"/>
    <w:rsid w:val="00BF65BF"/>
    <w:rsid w:val="00BF69D4"/>
    <w:rsid w:val="00BF7651"/>
    <w:rsid w:val="00BF78F2"/>
    <w:rsid w:val="00BF7E35"/>
    <w:rsid w:val="00BF7E7A"/>
    <w:rsid w:val="00C0002E"/>
    <w:rsid w:val="00C002AB"/>
    <w:rsid w:val="00C0062A"/>
    <w:rsid w:val="00C00EFA"/>
    <w:rsid w:val="00C01AAD"/>
    <w:rsid w:val="00C01F98"/>
    <w:rsid w:val="00C02205"/>
    <w:rsid w:val="00C0246A"/>
    <w:rsid w:val="00C024C3"/>
    <w:rsid w:val="00C0286A"/>
    <w:rsid w:val="00C02A04"/>
    <w:rsid w:val="00C043BA"/>
    <w:rsid w:val="00C0531C"/>
    <w:rsid w:val="00C053BE"/>
    <w:rsid w:val="00C05739"/>
    <w:rsid w:val="00C0639A"/>
    <w:rsid w:val="00C0661C"/>
    <w:rsid w:val="00C06E1B"/>
    <w:rsid w:val="00C06F58"/>
    <w:rsid w:val="00C0728B"/>
    <w:rsid w:val="00C072C5"/>
    <w:rsid w:val="00C07A2D"/>
    <w:rsid w:val="00C101BC"/>
    <w:rsid w:val="00C1051A"/>
    <w:rsid w:val="00C10858"/>
    <w:rsid w:val="00C10C65"/>
    <w:rsid w:val="00C119DD"/>
    <w:rsid w:val="00C11D78"/>
    <w:rsid w:val="00C11ED7"/>
    <w:rsid w:val="00C12008"/>
    <w:rsid w:val="00C12E8F"/>
    <w:rsid w:val="00C130B1"/>
    <w:rsid w:val="00C1374C"/>
    <w:rsid w:val="00C138C6"/>
    <w:rsid w:val="00C1449C"/>
    <w:rsid w:val="00C14A6F"/>
    <w:rsid w:val="00C14CCE"/>
    <w:rsid w:val="00C1568A"/>
    <w:rsid w:val="00C1629D"/>
    <w:rsid w:val="00C170C2"/>
    <w:rsid w:val="00C1741D"/>
    <w:rsid w:val="00C17763"/>
    <w:rsid w:val="00C17801"/>
    <w:rsid w:val="00C17D62"/>
    <w:rsid w:val="00C17E70"/>
    <w:rsid w:val="00C204B1"/>
    <w:rsid w:val="00C205B9"/>
    <w:rsid w:val="00C2116C"/>
    <w:rsid w:val="00C21313"/>
    <w:rsid w:val="00C21D34"/>
    <w:rsid w:val="00C21ECD"/>
    <w:rsid w:val="00C22604"/>
    <w:rsid w:val="00C22644"/>
    <w:rsid w:val="00C22BD4"/>
    <w:rsid w:val="00C24474"/>
    <w:rsid w:val="00C24FE5"/>
    <w:rsid w:val="00C25019"/>
    <w:rsid w:val="00C250C4"/>
    <w:rsid w:val="00C2538D"/>
    <w:rsid w:val="00C25579"/>
    <w:rsid w:val="00C25A1A"/>
    <w:rsid w:val="00C26201"/>
    <w:rsid w:val="00C26D87"/>
    <w:rsid w:val="00C271E2"/>
    <w:rsid w:val="00C2724A"/>
    <w:rsid w:val="00C27E2B"/>
    <w:rsid w:val="00C30615"/>
    <w:rsid w:val="00C3090F"/>
    <w:rsid w:val="00C30BFA"/>
    <w:rsid w:val="00C30F48"/>
    <w:rsid w:val="00C310A5"/>
    <w:rsid w:val="00C319C9"/>
    <w:rsid w:val="00C31C33"/>
    <w:rsid w:val="00C32423"/>
    <w:rsid w:val="00C325F9"/>
    <w:rsid w:val="00C32BAA"/>
    <w:rsid w:val="00C33262"/>
    <w:rsid w:val="00C3362D"/>
    <w:rsid w:val="00C338F9"/>
    <w:rsid w:val="00C33C77"/>
    <w:rsid w:val="00C345AC"/>
    <w:rsid w:val="00C346D8"/>
    <w:rsid w:val="00C34EF0"/>
    <w:rsid w:val="00C35158"/>
    <w:rsid w:val="00C362F6"/>
    <w:rsid w:val="00C36A25"/>
    <w:rsid w:val="00C36D81"/>
    <w:rsid w:val="00C40D72"/>
    <w:rsid w:val="00C40E29"/>
    <w:rsid w:val="00C40F97"/>
    <w:rsid w:val="00C41527"/>
    <w:rsid w:val="00C41E6C"/>
    <w:rsid w:val="00C42FB8"/>
    <w:rsid w:val="00C431A1"/>
    <w:rsid w:val="00C43C54"/>
    <w:rsid w:val="00C43F00"/>
    <w:rsid w:val="00C44840"/>
    <w:rsid w:val="00C448D7"/>
    <w:rsid w:val="00C45049"/>
    <w:rsid w:val="00C46990"/>
    <w:rsid w:val="00C46BA9"/>
    <w:rsid w:val="00C47666"/>
    <w:rsid w:val="00C50E54"/>
    <w:rsid w:val="00C51C13"/>
    <w:rsid w:val="00C52465"/>
    <w:rsid w:val="00C52C5B"/>
    <w:rsid w:val="00C5356C"/>
    <w:rsid w:val="00C53A02"/>
    <w:rsid w:val="00C53EBD"/>
    <w:rsid w:val="00C54D7B"/>
    <w:rsid w:val="00C54FFD"/>
    <w:rsid w:val="00C55556"/>
    <w:rsid w:val="00C55B18"/>
    <w:rsid w:val="00C5667E"/>
    <w:rsid w:val="00C56FD6"/>
    <w:rsid w:val="00C608E0"/>
    <w:rsid w:val="00C60B9C"/>
    <w:rsid w:val="00C6141C"/>
    <w:rsid w:val="00C61511"/>
    <w:rsid w:val="00C61D3F"/>
    <w:rsid w:val="00C6242B"/>
    <w:rsid w:val="00C63522"/>
    <w:rsid w:val="00C643FB"/>
    <w:rsid w:val="00C64B7F"/>
    <w:rsid w:val="00C64DB4"/>
    <w:rsid w:val="00C65272"/>
    <w:rsid w:val="00C65754"/>
    <w:rsid w:val="00C70039"/>
    <w:rsid w:val="00C70116"/>
    <w:rsid w:val="00C7058E"/>
    <w:rsid w:val="00C70621"/>
    <w:rsid w:val="00C706FF"/>
    <w:rsid w:val="00C70980"/>
    <w:rsid w:val="00C7128E"/>
    <w:rsid w:val="00C71E8A"/>
    <w:rsid w:val="00C71F98"/>
    <w:rsid w:val="00C720C7"/>
    <w:rsid w:val="00C721DC"/>
    <w:rsid w:val="00C7229E"/>
    <w:rsid w:val="00C72C25"/>
    <w:rsid w:val="00C72F2F"/>
    <w:rsid w:val="00C73432"/>
    <w:rsid w:val="00C73D3E"/>
    <w:rsid w:val="00C73E51"/>
    <w:rsid w:val="00C740BF"/>
    <w:rsid w:val="00C7428D"/>
    <w:rsid w:val="00C74DFE"/>
    <w:rsid w:val="00C752F2"/>
    <w:rsid w:val="00C75695"/>
    <w:rsid w:val="00C75772"/>
    <w:rsid w:val="00C75BB7"/>
    <w:rsid w:val="00C75BEB"/>
    <w:rsid w:val="00C75D46"/>
    <w:rsid w:val="00C76780"/>
    <w:rsid w:val="00C7721B"/>
    <w:rsid w:val="00C77458"/>
    <w:rsid w:val="00C77882"/>
    <w:rsid w:val="00C77BD6"/>
    <w:rsid w:val="00C8061B"/>
    <w:rsid w:val="00C814B9"/>
    <w:rsid w:val="00C8152D"/>
    <w:rsid w:val="00C81746"/>
    <w:rsid w:val="00C81983"/>
    <w:rsid w:val="00C81C0A"/>
    <w:rsid w:val="00C81F23"/>
    <w:rsid w:val="00C82322"/>
    <w:rsid w:val="00C824BF"/>
    <w:rsid w:val="00C8278A"/>
    <w:rsid w:val="00C82D67"/>
    <w:rsid w:val="00C83350"/>
    <w:rsid w:val="00C837A4"/>
    <w:rsid w:val="00C83871"/>
    <w:rsid w:val="00C8499F"/>
    <w:rsid w:val="00C85228"/>
    <w:rsid w:val="00C8542A"/>
    <w:rsid w:val="00C86D7C"/>
    <w:rsid w:val="00C87260"/>
    <w:rsid w:val="00C90104"/>
    <w:rsid w:val="00C902B2"/>
    <w:rsid w:val="00C9037C"/>
    <w:rsid w:val="00C905CB"/>
    <w:rsid w:val="00C90C62"/>
    <w:rsid w:val="00C90D6C"/>
    <w:rsid w:val="00C9104B"/>
    <w:rsid w:val="00C91A54"/>
    <w:rsid w:val="00C91BD9"/>
    <w:rsid w:val="00C91CE0"/>
    <w:rsid w:val="00C921DB"/>
    <w:rsid w:val="00C9238E"/>
    <w:rsid w:val="00C92A19"/>
    <w:rsid w:val="00C92AB4"/>
    <w:rsid w:val="00C92BC1"/>
    <w:rsid w:val="00C92F3E"/>
    <w:rsid w:val="00C93011"/>
    <w:rsid w:val="00C9484D"/>
    <w:rsid w:val="00C94B5B"/>
    <w:rsid w:val="00C955F8"/>
    <w:rsid w:val="00C961FA"/>
    <w:rsid w:val="00C969F1"/>
    <w:rsid w:val="00C97A61"/>
    <w:rsid w:val="00C97B84"/>
    <w:rsid w:val="00C97CB9"/>
    <w:rsid w:val="00CA0606"/>
    <w:rsid w:val="00CA07FA"/>
    <w:rsid w:val="00CA088A"/>
    <w:rsid w:val="00CA138F"/>
    <w:rsid w:val="00CA18BB"/>
    <w:rsid w:val="00CA23E1"/>
    <w:rsid w:val="00CA27FD"/>
    <w:rsid w:val="00CA2843"/>
    <w:rsid w:val="00CA2911"/>
    <w:rsid w:val="00CA2B10"/>
    <w:rsid w:val="00CA2CAD"/>
    <w:rsid w:val="00CA3570"/>
    <w:rsid w:val="00CA3951"/>
    <w:rsid w:val="00CA3C09"/>
    <w:rsid w:val="00CA4818"/>
    <w:rsid w:val="00CA4E26"/>
    <w:rsid w:val="00CA522B"/>
    <w:rsid w:val="00CA55EB"/>
    <w:rsid w:val="00CA5C9A"/>
    <w:rsid w:val="00CA5D94"/>
    <w:rsid w:val="00CA6073"/>
    <w:rsid w:val="00CA6115"/>
    <w:rsid w:val="00CA6C7F"/>
    <w:rsid w:val="00CA71FA"/>
    <w:rsid w:val="00CA79BE"/>
    <w:rsid w:val="00CB057A"/>
    <w:rsid w:val="00CB0C04"/>
    <w:rsid w:val="00CB174A"/>
    <w:rsid w:val="00CB1F05"/>
    <w:rsid w:val="00CB2406"/>
    <w:rsid w:val="00CB24C4"/>
    <w:rsid w:val="00CB29B6"/>
    <w:rsid w:val="00CB37FD"/>
    <w:rsid w:val="00CB398F"/>
    <w:rsid w:val="00CB495C"/>
    <w:rsid w:val="00CB4A83"/>
    <w:rsid w:val="00CB512A"/>
    <w:rsid w:val="00CB5FB2"/>
    <w:rsid w:val="00CB6270"/>
    <w:rsid w:val="00CB6C50"/>
    <w:rsid w:val="00CB6ED5"/>
    <w:rsid w:val="00CB6FCD"/>
    <w:rsid w:val="00CB76CE"/>
    <w:rsid w:val="00CB7BB4"/>
    <w:rsid w:val="00CC01A0"/>
    <w:rsid w:val="00CC021A"/>
    <w:rsid w:val="00CC0AD2"/>
    <w:rsid w:val="00CC0D21"/>
    <w:rsid w:val="00CC2944"/>
    <w:rsid w:val="00CC316B"/>
    <w:rsid w:val="00CC31B0"/>
    <w:rsid w:val="00CC34E7"/>
    <w:rsid w:val="00CC38E6"/>
    <w:rsid w:val="00CC3E96"/>
    <w:rsid w:val="00CC3F16"/>
    <w:rsid w:val="00CC3F88"/>
    <w:rsid w:val="00CC417C"/>
    <w:rsid w:val="00CC4651"/>
    <w:rsid w:val="00CC4980"/>
    <w:rsid w:val="00CC4D6A"/>
    <w:rsid w:val="00CC4F13"/>
    <w:rsid w:val="00CC4FA3"/>
    <w:rsid w:val="00CC5226"/>
    <w:rsid w:val="00CC53B2"/>
    <w:rsid w:val="00CC5633"/>
    <w:rsid w:val="00CC5ECA"/>
    <w:rsid w:val="00CC60D4"/>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15C"/>
    <w:rsid w:val="00CD66EC"/>
    <w:rsid w:val="00CD78DA"/>
    <w:rsid w:val="00CD7A2C"/>
    <w:rsid w:val="00CE0F23"/>
    <w:rsid w:val="00CE111D"/>
    <w:rsid w:val="00CE1204"/>
    <w:rsid w:val="00CE1307"/>
    <w:rsid w:val="00CE1B9E"/>
    <w:rsid w:val="00CE1C99"/>
    <w:rsid w:val="00CE1EBE"/>
    <w:rsid w:val="00CE2056"/>
    <w:rsid w:val="00CE210F"/>
    <w:rsid w:val="00CE27FF"/>
    <w:rsid w:val="00CE2F88"/>
    <w:rsid w:val="00CE31BA"/>
    <w:rsid w:val="00CE3A4A"/>
    <w:rsid w:val="00CE412B"/>
    <w:rsid w:val="00CE45EA"/>
    <w:rsid w:val="00CE51A1"/>
    <w:rsid w:val="00CE5AAC"/>
    <w:rsid w:val="00CE5DD3"/>
    <w:rsid w:val="00CE6378"/>
    <w:rsid w:val="00CE656D"/>
    <w:rsid w:val="00CE7C59"/>
    <w:rsid w:val="00CF05B8"/>
    <w:rsid w:val="00CF0A2F"/>
    <w:rsid w:val="00CF117D"/>
    <w:rsid w:val="00CF13F3"/>
    <w:rsid w:val="00CF17C0"/>
    <w:rsid w:val="00CF1B3D"/>
    <w:rsid w:val="00CF38B0"/>
    <w:rsid w:val="00CF3ADD"/>
    <w:rsid w:val="00CF3C97"/>
    <w:rsid w:val="00CF3E08"/>
    <w:rsid w:val="00CF3E2D"/>
    <w:rsid w:val="00CF4F81"/>
    <w:rsid w:val="00CF5623"/>
    <w:rsid w:val="00CF5CFB"/>
    <w:rsid w:val="00CF71B1"/>
    <w:rsid w:val="00CF7293"/>
    <w:rsid w:val="00CF78A0"/>
    <w:rsid w:val="00CF794D"/>
    <w:rsid w:val="00CF7972"/>
    <w:rsid w:val="00CF7DB3"/>
    <w:rsid w:val="00D00CB2"/>
    <w:rsid w:val="00D01245"/>
    <w:rsid w:val="00D02E26"/>
    <w:rsid w:val="00D02E81"/>
    <w:rsid w:val="00D03042"/>
    <w:rsid w:val="00D03438"/>
    <w:rsid w:val="00D03538"/>
    <w:rsid w:val="00D04363"/>
    <w:rsid w:val="00D0472C"/>
    <w:rsid w:val="00D04CF7"/>
    <w:rsid w:val="00D04F63"/>
    <w:rsid w:val="00D0542A"/>
    <w:rsid w:val="00D0564A"/>
    <w:rsid w:val="00D05F39"/>
    <w:rsid w:val="00D06181"/>
    <w:rsid w:val="00D06397"/>
    <w:rsid w:val="00D06510"/>
    <w:rsid w:val="00D06633"/>
    <w:rsid w:val="00D0668E"/>
    <w:rsid w:val="00D075C5"/>
    <w:rsid w:val="00D07965"/>
    <w:rsid w:val="00D10B55"/>
    <w:rsid w:val="00D11787"/>
    <w:rsid w:val="00D11A9B"/>
    <w:rsid w:val="00D11E1E"/>
    <w:rsid w:val="00D1276E"/>
    <w:rsid w:val="00D12E88"/>
    <w:rsid w:val="00D131F4"/>
    <w:rsid w:val="00D136BB"/>
    <w:rsid w:val="00D13F62"/>
    <w:rsid w:val="00D14672"/>
    <w:rsid w:val="00D14B48"/>
    <w:rsid w:val="00D150D6"/>
    <w:rsid w:val="00D15350"/>
    <w:rsid w:val="00D156C7"/>
    <w:rsid w:val="00D15855"/>
    <w:rsid w:val="00D16A13"/>
    <w:rsid w:val="00D16A78"/>
    <w:rsid w:val="00D177E8"/>
    <w:rsid w:val="00D20120"/>
    <w:rsid w:val="00D20934"/>
    <w:rsid w:val="00D20CC2"/>
    <w:rsid w:val="00D20D6A"/>
    <w:rsid w:val="00D21729"/>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0F5E"/>
    <w:rsid w:val="00D31A91"/>
    <w:rsid w:val="00D31FD0"/>
    <w:rsid w:val="00D322CA"/>
    <w:rsid w:val="00D326BC"/>
    <w:rsid w:val="00D32CA5"/>
    <w:rsid w:val="00D3389A"/>
    <w:rsid w:val="00D33AC1"/>
    <w:rsid w:val="00D33CFB"/>
    <w:rsid w:val="00D35B2F"/>
    <w:rsid w:val="00D36306"/>
    <w:rsid w:val="00D36E52"/>
    <w:rsid w:val="00D37663"/>
    <w:rsid w:val="00D37A1C"/>
    <w:rsid w:val="00D40168"/>
    <w:rsid w:val="00D40F6A"/>
    <w:rsid w:val="00D41270"/>
    <w:rsid w:val="00D413A7"/>
    <w:rsid w:val="00D42413"/>
    <w:rsid w:val="00D42429"/>
    <w:rsid w:val="00D4264C"/>
    <w:rsid w:val="00D43096"/>
    <w:rsid w:val="00D436C3"/>
    <w:rsid w:val="00D43FAC"/>
    <w:rsid w:val="00D448EA"/>
    <w:rsid w:val="00D449B5"/>
    <w:rsid w:val="00D45A15"/>
    <w:rsid w:val="00D4795B"/>
    <w:rsid w:val="00D479EE"/>
    <w:rsid w:val="00D47B8A"/>
    <w:rsid w:val="00D50354"/>
    <w:rsid w:val="00D5055F"/>
    <w:rsid w:val="00D51845"/>
    <w:rsid w:val="00D51DD0"/>
    <w:rsid w:val="00D528A6"/>
    <w:rsid w:val="00D5349E"/>
    <w:rsid w:val="00D539ED"/>
    <w:rsid w:val="00D53B1E"/>
    <w:rsid w:val="00D53EC6"/>
    <w:rsid w:val="00D54B7C"/>
    <w:rsid w:val="00D54F61"/>
    <w:rsid w:val="00D5618A"/>
    <w:rsid w:val="00D56468"/>
    <w:rsid w:val="00D56DF1"/>
    <w:rsid w:val="00D578FD"/>
    <w:rsid w:val="00D6009A"/>
    <w:rsid w:val="00D611E4"/>
    <w:rsid w:val="00D61872"/>
    <w:rsid w:val="00D61A08"/>
    <w:rsid w:val="00D6259C"/>
    <w:rsid w:val="00D627B4"/>
    <w:rsid w:val="00D62B58"/>
    <w:rsid w:val="00D62FF4"/>
    <w:rsid w:val="00D63647"/>
    <w:rsid w:val="00D636FD"/>
    <w:rsid w:val="00D63DFD"/>
    <w:rsid w:val="00D65976"/>
    <w:rsid w:val="00D6615C"/>
    <w:rsid w:val="00D66613"/>
    <w:rsid w:val="00D672B9"/>
    <w:rsid w:val="00D67395"/>
    <w:rsid w:val="00D67AF4"/>
    <w:rsid w:val="00D71566"/>
    <w:rsid w:val="00D724D0"/>
    <w:rsid w:val="00D7328D"/>
    <w:rsid w:val="00D74073"/>
    <w:rsid w:val="00D743DB"/>
    <w:rsid w:val="00D74FD0"/>
    <w:rsid w:val="00D763D4"/>
    <w:rsid w:val="00D7653C"/>
    <w:rsid w:val="00D76A4A"/>
    <w:rsid w:val="00D774E8"/>
    <w:rsid w:val="00D778C2"/>
    <w:rsid w:val="00D804E9"/>
    <w:rsid w:val="00D807E1"/>
    <w:rsid w:val="00D80DE0"/>
    <w:rsid w:val="00D8105B"/>
    <w:rsid w:val="00D8137B"/>
    <w:rsid w:val="00D81A74"/>
    <w:rsid w:val="00D820BC"/>
    <w:rsid w:val="00D82AF5"/>
    <w:rsid w:val="00D82E4F"/>
    <w:rsid w:val="00D84A6B"/>
    <w:rsid w:val="00D86400"/>
    <w:rsid w:val="00D865A6"/>
    <w:rsid w:val="00D86C03"/>
    <w:rsid w:val="00D870C3"/>
    <w:rsid w:val="00D875A3"/>
    <w:rsid w:val="00D87894"/>
    <w:rsid w:val="00D9038E"/>
    <w:rsid w:val="00D91159"/>
    <w:rsid w:val="00D918BE"/>
    <w:rsid w:val="00D926AF"/>
    <w:rsid w:val="00D92881"/>
    <w:rsid w:val="00D930D7"/>
    <w:rsid w:val="00D9418E"/>
    <w:rsid w:val="00D9489F"/>
    <w:rsid w:val="00D94AAA"/>
    <w:rsid w:val="00D94B41"/>
    <w:rsid w:val="00D94ECE"/>
    <w:rsid w:val="00D94EEF"/>
    <w:rsid w:val="00D95205"/>
    <w:rsid w:val="00D953F7"/>
    <w:rsid w:val="00D95523"/>
    <w:rsid w:val="00D95623"/>
    <w:rsid w:val="00D9586D"/>
    <w:rsid w:val="00D95D44"/>
    <w:rsid w:val="00D95DF0"/>
    <w:rsid w:val="00D96B02"/>
    <w:rsid w:val="00D96D2F"/>
    <w:rsid w:val="00D97077"/>
    <w:rsid w:val="00DA0D76"/>
    <w:rsid w:val="00DA0EF3"/>
    <w:rsid w:val="00DA1593"/>
    <w:rsid w:val="00DA1C35"/>
    <w:rsid w:val="00DA2C28"/>
    <w:rsid w:val="00DA2C69"/>
    <w:rsid w:val="00DA2D8A"/>
    <w:rsid w:val="00DA305B"/>
    <w:rsid w:val="00DA3133"/>
    <w:rsid w:val="00DA3C62"/>
    <w:rsid w:val="00DA3D77"/>
    <w:rsid w:val="00DA3DB6"/>
    <w:rsid w:val="00DA4EA9"/>
    <w:rsid w:val="00DA4F78"/>
    <w:rsid w:val="00DA5125"/>
    <w:rsid w:val="00DA60A3"/>
    <w:rsid w:val="00DA66FB"/>
    <w:rsid w:val="00DA6729"/>
    <w:rsid w:val="00DB00F6"/>
    <w:rsid w:val="00DB0A2A"/>
    <w:rsid w:val="00DB103E"/>
    <w:rsid w:val="00DB15BA"/>
    <w:rsid w:val="00DB1D9A"/>
    <w:rsid w:val="00DB24D2"/>
    <w:rsid w:val="00DB4BCB"/>
    <w:rsid w:val="00DB4DF0"/>
    <w:rsid w:val="00DB50C3"/>
    <w:rsid w:val="00DB515F"/>
    <w:rsid w:val="00DB56D6"/>
    <w:rsid w:val="00DB5BEA"/>
    <w:rsid w:val="00DB7027"/>
    <w:rsid w:val="00DB7858"/>
    <w:rsid w:val="00DB7ADF"/>
    <w:rsid w:val="00DB7E25"/>
    <w:rsid w:val="00DC00DC"/>
    <w:rsid w:val="00DC04A8"/>
    <w:rsid w:val="00DC0A50"/>
    <w:rsid w:val="00DC1114"/>
    <w:rsid w:val="00DC12F0"/>
    <w:rsid w:val="00DC2633"/>
    <w:rsid w:val="00DC2C9B"/>
    <w:rsid w:val="00DC2FB2"/>
    <w:rsid w:val="00DC3575"/>
    <w:rsid w:val="00DC3D9E"/>
    <w:rsid w:val="00DC4265"/>
    <w:rsid w:val="00DC42CC"/>
    <w:rsid w:val="00DC5400"/>
    <w:rsid w:val="00DC550C"/>
    <w:rsid w:val="00DC57AE"/>
    <w:rsid w:val="00DC5F0C"/>
    <w:rsid w:val="00DC6605"/>
    <w:rsid w:val="00DC6BBD"/>
    <w:rsid w:val="00DC6E6D"/>
    <w:rsid w:val="00DC789B"/>
    <w:rsid w:val="00DD0585"/>
    <w:rsid w:val="00DD14D7"/>
    <w:rsid w:val="00DD1910"/>
    <w:rsid w:val="00DD313F"/>
    <w:rsid w:val="00DD43E9"/>
    <w:rsid w:val="00DD475A"/>
    <w:rsid w:val="00DD5023"/>
    <w:rsid w:val="00DD63E8"/>
    <w:rsid w:val="00DD649F"/>
    <w:rsid w:val="00DD6C0C"/>
    <w:rsid w:val="00DD6CA7"/>
    <w:rsid w:val="00DD7EBB"/>
    <w:rsid w:val="00DE0136"/>
    <w:rsid w:val="00DE01D2"/>
    <w:rsid w:val="00DE04B2"/>
    <w:rsid w:val="00DE1AFB"/>
    <w:rsid w:val="00DE1E99"/>
    <w:rsid w:val="00DE2FB8"/>
    <w:rsid w:val="00DE3F92"/>
    <w:rsid w:val="00DE4789"/>
    <w:rsid w:val="00DE501E"/>
    <w:rsid w:val="00DE579B"/>
    <w:rsid w:val="00DE629A"/>
    <w:rsid w:val="00DE68A0"/>
    <w:rsid w:val="00DE7005"/>
    <w:rsid w:val="00DF0859"/>
    <w:rsid w:val="00DF1A39"/>
    <w:rsid w:val="00DF1F47"/>
    <w:rsid w:val="00DF20F3"/>
    <w:rsid w:val="00DF2307"/>
    <w:rsid w:val="00DF3F9A"/>
    <w:rsid w:val="00DF4A75"/>
    <w:rsid w:val="00DF4AFE"/>
    <w:rsid w:val="00DF4F6B"/>
    <w:rsid w:val="00DF5644"/>
    <w:rsid w:val="00DF5C24"/>
    <w:rsid w:val="00DF5C8D"/>
    <w:rsid w:val="00DF6141"/>
    <w:rsid w:val="00DF6209"/>
    <w:rsid w:val="00DF631D"/>
    <w:rsid w:val="00DF66D3"/>
    <w:rsid w:val="00DF6E5D"/>
    <w:rsid w:val="00DF787D"/>
    <w:rsid w:val="00DF79AE"/>
    <w:rsid w:val="00DF7B05"/>
    <w:rsid w:val="00DF7C39"/>
    <w:rsid w:val="00E00741"/>
    <w:rsid w:val="00E00CC2"/>
    <w:rsid w:val="00E016F1"/>
    <w:rsid w:val="00E01CED"/>
    <w:rsid w:val="00E025A0"/>
    <w:rsid w:val="00E02961"/>
    <w:rsid w:val="00E03306"/>
    <w:rsid w:val="00E0433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0D16"/>
    <w:rsid w:val="00E113F1"/>
    <w:rsid w:val="00E114B9"/>
    <w:rsid w:val="00E114C0"/>
    <w:rsid w:val="00E11F2A"/>
    <w:rsid w:val="00E1223E"/>
    <w:rsid w:val="00E12848"/>
    <w:rsid w:val="00E13D19"/>
    <w:rsid w:val="00E14128"/>
    <w:rsid w:val="00E1422F"/>
    <w:rsid w:val="00E148BC"/>
    <w:rsid w:val="00E14AE7"/>
    <w:rsid w:val="00E14D60"/>
    <w:rsid w:val="00E16334"/>
    <w:rsid w:val="00E16C0B"/>
    <w:rsid w:val="00E170B6"/>
    <w:rsid w:val="00E1723D"/>
    <w:rsid w:val="00E17631"/>
    <w:rsid w:val="00E17A07"/>
    <w:rsid w:val="00E17AFA"/>
    <w:rsid w:val="00E206DD"/>
    <w:rsid w:val="00E20A1C"/>
    <w:rsid w:val="00E20B70"/>
    <w:rsid w:val="00E2155A"/>
    <w:rsid w:val="00E21892"/>
    <w:rsid w:val="00E22167"/>
    <w:rsid w:val="00E222FE"/>
    <w:rsid w:val="00E22CAA"/>
    <w:rsid w:val="00E2378F"/>
    <w:rsid w:val="00E23CE5"/>
    <w:rsid w:val="00E23EDA"/>
    <w:rsid w:val="00E2482B"/>
    <w:rsid w:val="00E25019"/>
    <w:rsid w:val="00E2574A"/>
    <w:rsid w:val="00E25CDF"/>
    <w:rsid w:val="00E2676A"/>
    <w:rsid w:val="00E26A3F"/>
    <w:rsid w:val="00E2721B"/>
    <w:rsid w:val="00E27D10"/>
    <w:rsid w:val="00E27DEA"/>
    <w:rsid w:val="00E3081C"/>
    <w:rsid w:val="00E309B4"/>
    <w:rsid w:val="00E3279D"/>
    <w:rsid w:val="00E33263"/>
    <w:rsid w:val="00E33430"/>
    <w:rsid w:val="00E34AE8"/>
    <w:rsid w:val="00E35786"/>
    <w:rsid w:val="00E35B38"/>
    <w:rsid w:val="00E366E2"/>
    <w:rsid w:val="00E36869"/>
    <w:rsid w:val="00E36BB7"/>
    <w:rsid w:val="00E36D85"/>
    <w:rsid w:val="00E37111"/>
    <w:rsid w:val="00E37493"/>
    <w:rsid w:val="00E40298"/>
    <w:rsid w:val="00E40961"/>
    <w:rsid w:val="00E414E0"/>
    <w:rsid w:val="00E414E2"/>
    <w:rsid w:val="00E41822"/>
    <w:rsid w:val="00E41D3D"/>
    <w:rsid w:val="00E42AE8"/>
    <w:rsid w:val="00E432A3"/>
    <w:rsid w:val="00E43EA5"/>
    <w:rsid w:val="00E442A4"/>
    <w:rsid w:val="00E445B3"/>
    <w:rsid w:val="00E44F75"/>
    <w:rsid w:val="00E4535C"/>
    <w:rsid w:val="00E45779"/>
    <w:rsid w:val="00E45AEF"/>
    <w:rsid w:val="00E45EE7"/>
    <w:rsid w:val="00E46D81"/>
    <w:rsid w:val="00E47A8C"/>
    <w:rsid w:val="00E47F7D"/>
    <w:rsid w:val="00E50C13"/>
    <w:rsid w:val="00E516A7"/>
    <w:rsid w:val="00E51986"/>
    <w:rsid w:val="00E51E3C"/>
    <w:rsid w:val="00E521EC"/>
    <w:rsid w:val="00E523B8"/>
    <w:rsid w:val="00E526A9"/>
    <w:rsid w:val="00E52DF7"/>
    <w:rsid w:val="00E52F74"/>
    <w:rsid w:val="00E530FB"/>
    <w:rsid w:val="00E5357F"/>
    <w:rsid w:val="00E545E8"/>
    <w:rsid w:val="00E549B5"/>
    <w:rsid w:val="00E56A2C"/>
    <w:rsid w:val="00E57A72"/>
    <w:rsid w:val="00E57DDE"/>
    <w:rsid w:val="00E61CD0"/>
    <w:rsid w:val="00E63335"/>
    <w:rsid w:val="00E637BD"/>
    <w:rsid w:val="00E63ABF"/>
    <w:rsid w:val="00E63DEE"/>
    <w:rsid w:val="00E63EDD"/>
    <w:rsid w:val="00E65563"/>
    <w:rsid w:val="00E65620"/>
    <w:rsid w:val="00E656B7"/>
    <w:rsid w:val="00E657CB"/>
    <w:rsid w:val="00E659FC"/>
    <w:rsid w:val="00E65F45"/>
    <w:rsid w:val="00E66806"/>
    <w:rsid w:val="00E67091"/>
    <w:rsid w:val="00E67806"/>
    <w:rsid w:val="00E67E81"/>
    <w:rsid w:val="00E7024F"/>
    <w:rsid w:val="00E703D9"/>
    <w:rsid w:val="00E708CE"/>
    <w:rsid w:val="00E70904"/>
    <w:rsid w:val="00E70B29"/>
    <w:rsid w:val="00E70D4E"/>
    <w:rsid w:val="00E71663"/>
    <w:rsid w:val="00E719E5"/>
    <w:rsid w:val="00E7200C"/>
    <w:rsid w:val="00E72726"/>
    <w:rsid w:val="00E7299F"/>
    <w:rsid w:val="00E72E3F"/>
    <w:rsid w:val="00E730B2"/>
    <w:rsid w:val="00E737F6"/>
    <w:rsid w:val="00E739BE"/>
    <w:rsid w:val="00E73CA0"/>
    <w:rsid w:val="00E740A7"/>
    <w:rsid w:val="00E74230"/>
    <w:rsid w:val="00E74E76"/>
    <w:rsid w:val="00E75EDA"/>
    <w:rsid w:val="00E76EBB"/>
    <w:rsid w:val="00E80809"/>
    <w:rsid w:val="00E809E0"/>
    <w:rsid w:val="00E81B5D"/>
    <w:rsid w:val="00E82593"/>
    <w:rsid w:val="00E8312A"/>
    <w:rsid w:val="00E835C0"/>
    <w:rsid w:val="00E835C2"/>
    <w:rsid w:val="00E83909"/>
    <w:rsid w:val="00E83BF8"/>
    <w:rsid w:val="00E8472A"/>
    <w:rsid w:val="00E848AA"/>
    <w:rsid w:val="00E84B86"/>
    <w:rsid w:val="00E85F50"/>
    <w:rsid w:val="00E86932"/>
    <w:rsid w:val="00E878A3"/>
    <w:rsid w:val="00E87E29"/>
    <w:rsid w:val="00E9052C"/>
    <w:rsid w:val="00E91795"/>
    <w:rsid w:val="00E91FA7"/>
    <w:rsid w:val="00E92460"/>
    <w:rsid w:val="00E9253F"/>
    <w:rsid w:val="00E933A7"/>
    <w:rsid w:val="00E9341A"/>
    <w:rsid w:val="00E93BC5"/>
    <w:rsid w:val="00E9441D"/>
    <w:rsid w:val="00E9523A"/>
    <w:rsid w:val="00E95459"/>
    <w:rsid w:val="00E9722A"/>
    <w:rsid w:val="00E979A6"/>
    <w:rsid w:val="00E97FF0"/>
    <w:rsid w:val="00EA0118"/>
    <w:rsid w:val="00EA20BF"/>
    <w:rsid w:val="00EA2499"/>
    <w:rsid w:val="00EA2A62"/>
    <w:rsid w:val="00EA2DC8"/>
    <w:rsid w:val="00EA2EF6"/>
    <w:rsid w:val="00EA33DE"/>
    <w:rsid w:val="00EA3B65"/>
    <w:rsid w:val="00EA41A2"/>
    <w:rsid w:val="00EA4C53"/>
    <w:rsid w:val="00EA59C5"/>
    <w:rsid w:val="00EA5F68"/>
    <w:rsid w:val="00EA62A1"/>
    <w:rsid w:val="00EA677C"/>
    <w:rsid w:val="00EA6968"/>
    <w:rsid w:val="00EA6DCE"/>
    <w:rsid w:val="00EA73AD"/>
    <w:rsid w:val="00EA7D1E"/>
    <w:rsid w:val="00EB0D81"/>
    <w:rsid w:val="00EB13A7"/>
    <w:rsid w:val="00EB1A94"/>
    <w:rsid w:val="00EB1AF9"/>
    <w:rsid w:val="00EB246B"/>
    <w:rsid w:val="00EB25BF"/>
    <w:rsid w:val="00EB274C"/>
    <w:rsid w:val="00EB2BCE"/>
    <w:rsid w:val="00EB37F8"/>
    <w:rsid w:val="00EB39FF"/>
    <w:rsid w:val="00EB3AAE"/>
    <w:rsid w:val="00EB4548"/>
    <w:rsid w:val="00EB4AAB"/>
    <w:rsid w:val="00EB55C6"/>
    <w:rsid w:val="00EB55F4"/>
    <w:rsid w:val="00EB5DB0"/>
    <w:rsid w:val="00EB6C1A"/>
    <w:rsid w:val="00EB7DB6"/>
    <w:rsid w:val="00EB7E3B"/>
    <w:rsid w:val="00EB7F27"/>
    <w:rsid w:val="00EB7F7F"/>
    <w:rsid w:val="00EB7FE4"/>
    <w:rsid w:val="00EC080F"/>
    <w:rsid w:val="00EC126D"/>
    <w:rsid w:val="00EC13D6"/>
    <w:rsid w:val="00EC14F8"/>
    <w:rsid w:val="00EC1A9B"/>
    <w:rsid w:val="00EC20F2"/>
    <w:rsid w:val="00EC278B"/>
    <w:rsid w:val="00EC2E20"/>
    <w:rsid w:val="00EC3695"/>
    <w:rsid w:val="00EC391C"/>
    <w:rsid w:val="00EC403E"/>
    <w:rsid w:val="00EC537F"/>
    <w:rsid w:val="00EC554A"/>
    <w:rsid w:val="00EC6670"/>
    <w:rsid w:val="00EC6F40"/>
    <w:rsid w:val="00EC7D13"/>
    <w:rsid w:val="00EC7E31"/>
    <w:rsid w:val="00ED0DAD"/>
    <w:rsid w:val="00ED10DE"/>
    <w:rsid w:val="00ED126C"/>
    <w:rsid w:val="00ED150A"/>
    <w:rsid w:val="00ED1520"/>
    <w:rsid w:val="00ED1682"/>
    <w:rsid w:val="00ED1A60"/>
    <w:rsid w:val="00ED1CA1"/>
    <w:rsid w:val="00ED2066"/>
    <w:rsid w:val="00ED2323"/>
    <w:rsid w:val="00ED2798"/>
    <w:rsid w:val="00ED29AB"/>
    <w:rsid w:val="00ED2A29"/>
    <w:rsid w:val="00ED3046"/>
    <w:rsid w:val="00ED34B4"/>
    <w:rsid w:val="00ED35EE"/>
    <w:rsid w:val="00ED39D8"/>
    <w:rsid w:val="00ED50CE"/>
    <w:rsid w:val="00ED514B"/>
    <w:rsid w:val="00ED5280"/>
    <w:rsid w:val="00ED533E"/>
    <w:rsid w:val="00ED68E0"/>
    <w:rsid w:val="00ED6953"/>
    <w:rsid w:val="00ED6C9B"/>
    <w:rsid w:val="00ED6D1C"/>
    <w:rsid w:val="00ED73E4"/>
    <w:rsid w:val="00ED7863"/>
    <w:rsid w:val="00ED7CAD"/>
    <w:rsid w:val="00EE1399"/>
    <w:rsid w:val="00EE13E1"/>
    <w:rsid w:val="00EE141F"/>
    <w:rsid w:val="00EE143D"/>
    <w:rsid w:val="00EE1B8E"/>
    <w:rsid w:val="00EE218F"/>
    <w:rsid w:val="00EE2B57"/>
    <w:rsid w:val="00EE2B94"/>
    <w:rsid w:val="00EE3606"/>
    <w:rsid w:val="00EE40D9"/>
    <w:rsid w:val="00EE410F"/>
    <w:rsid w:val="00EE45F9"/>
    <w:rsid w:val="00EE4A2E"/>
    <w:rsid w:val="00EE56FB"/>
    <w:rsid w:val="00EE63DB"/>
    <w:rsid w:val="00EE6F59"/>
    <w:rsid w:val="00EE7434"/>
    <w:rsid w:val="00EE7E14"/>
    <w:rsid w:val="00EF0248"/>
    <w:rsid w:val="00EF05A9"/>
    <w:rsid w:val="00EF0641"/>
    <w:rsid w:val="00EF0725"/>
    <w:rsid w:val="00EF0B87"/>
    <w:rsid w:val="00EF0D5D"/>
    <w:rsid w:val="00EF25E7"/>
    <w:rsid w:val="00EF307E"/>
    <w:rsid w:val="00EF30DF"/>
    <w:rsid w:val="00EF327F"/>
    <w:rsid w:val="00EF3390"/>
    <w:rsid w:val="00EF3B19"/>
    <w:rsid w:val="00EF3EA8"/>
    <w:rsid w:val="00EF3FB9"/>
    <w:rsid w:val="00EF4B20"/>
    <w:rsid w:val="00EF4DE3"/>
    <w:rsid w:val="00EF4E14"/>
    <w:rsid w:val="00EF53D5"/>
    <w:rsid w:val="00EF5E32"/>
    <w:rsid w:val="00EF6846"/>
    <w:rsid w:val="00EF68A0"/>
    <w:rsid w:val="00EF72D7"/>
    <w:rsid w:val="00EF7533"/>
    <w:rsid w:val="00EF7843"/>
    <w:rsid w:val="00EF7964"/>
    <w:rsid w:val="00EF7F19"/>
    <w:rsid w:val="00EF7F26"/>
    <w:rsid w:val="00F006CC"/>
    <w:rsid w:val="00F00B1E"/>
    <w:rsid w:val="00F00FCF"/>
    <w:rsid w:val="00F01202"/>
    <w:rsid w:val="00F035AA"/>
    <w:rsid w:val="00F03AC7"/>
    <w:rsid w:val="00F03FDA"/>
    <w:rsid w:val="00F0575F"/>
    <w:rsid w:val="00F061F9"/>
    <w:rsid w:val="00F06ADB"/>
    <w:rsid w:val="00F07EBF"/>
    <w:rsid w:val="00F1006C"/>
    <w:rsid w:val="00F10EC4"/>
    <w:rsid w:val="00F11160"/>
    <w:rsid w:val="00F111E5"/>
    <w:rsid w:val="00F11ECF"/>
    <w:rsid w:val="00F1228E"/>
    <w:rsid w:val="00F12441"/>
    <w:rsid w:val="00F12454"/>
    <w:rsid w:val="00F124AB"/>
    <w:rsid w:val="00F124BE"/>
    <w:rsid w:val="00F1328A"/>
    <w:rsid w:val="00F1350D"/>
    <w:rsid w:val="00F13968"/>
    <w:rsid w:val="00F13B9D"/>
    <w:rsid w:val="00F13C5B"/>
    <w:rsid w:val="00F13D9B"/>
    <w:rsid w:val="00F148A8"/>
    <w:rsid w:val="00F14BB1"/>
    <w:rsid w:val="00F1521D"/>
    <w:rsid w:val="00F158FB"/>
    <w:rsid w:val="00F15A22"/>
    <w:rsid w:val="00F15A33"/>
    <w:rsid w:val="00F15B90"/>
    <w:rsid w:val="00F16DD9"/>
    <w:rsid w:val="00F1735C"/>
    <w:rsid w:val="00F178A3"/>
    <w:rsid w:val="00F17FBF"/>
    <w:rsid w:val="00F20021"/>
    <w:rsid w:val="00F21025"/>
    <w:rsid w:val="00F21100"/>
    <w:rsid w:val="00F21B87"/>
    <w:rsid w:val="00F21D64"/>
    <w:rsid w:val="00F21F6A"/>
    <w:rsid w:val="00F2212C"/>
    <w:rsid w:val="00F22698"/>
    <w:rsid w:val="00F2358D"/>
    <w:rsid w:val="00F23DEE"/>
    <w:rsid w:val="00F23E40"/>
    <w:rsid w:val="00F243D6"/>
    <w:rsid w:val="00F25279"/>
    <w:rsid w:val="00F2694D"/>
    <w:rsid w:val="00F26CF0"/>
    <w:rsid w:val="00F27D46"/>
    <w:rsid w:val="00F3025F"/>
    <w:rsid w:val="00F3088B"/>
    <w:rsid w:val="00F30CC7"/>
    <w:rsid w:val="00F31BAE"/>
    <w:rsid w:val="00F32258"/>
    <w:rsid w:val="00F328F4"/>
    <w:rsid w:val="00F32E93"/>
    <w:rsid w:val="00F3353A"/>
    <w:rsid w:val="00F336DC"/>
    <w:rsid w:val="00F337E0"/>
    <w:rsid w:val="00F33A91"/>
    <w:rsid w:val="00F34541"/>
    <w:rsid w:val="00F345C0"/>
    <w:rsid w:val="00F355FF"/>
    <w:rsid w:val="00F35DDE"/>
    <w:rsid w:val="00F36156"/>
    <w:rsid w:val="00F362C3"/>
    <w:rsid w:val="00F363E2"/>
    <w:rsid w:val="00F36F6E"/>
    <w:rsid w:val="00F36F99"/>
    <w:rsid w:val="00F37608"/>
    <w:rsid w:val="00F37F6D"/>
    <w:rsid w:val="00F37F94"/>
    <w:rsid w:val="00F41595"/>
    <w:rsid w:val="00F422D7"/>
    <w:rsid w:val="00F43DC1"/>
    <w:rsid w:val="00F4421C"/>
    <w:rsid w:val="00F44411"/>
    <w:rsid w:val="00F44DE5"/>
    <w:rsid w:val="00F44F8A"/>
    <w:rsid w:val="00F454D2"/>
    <w:rsid w:val="00F45E77"/>
    <w:rsid w:val="00F45EBD"/>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48A5"/>
    <w:rsid w:val="00F55228"/>
    <w:rsid w:val="00F5523B"/>
    <w:rsid w:val="00F55DB8"/>
    <w:rsid w:val="00F55FEA"/>
    <w:rsid w:val="00F562AD"/>
    <w:rsid w:val="00F563EF"/>
    <w:rsid w:val="00F56880"/>
    <w:rsid w:val="00F56E2E"/>
    <w:rsid w:val="00F56FF7"/>
    <w:rsid w:val="00F57025"/>
    <w:rsid w:val="00F57325"/>
    <w:rsid w:val="00F57D00"/>
    <w:rsid w:val="00F614B3"/>
    <w:rsid w:val="00F61D63"/>
    <w:rsid w:val="00F622AE"/>
    <w:rsid w:val="00F6244B"/>
    <w:rsid w:val="00F63870"/>
    <w:rsid w:val="00F643F8"/>
    <w:rsid w:val="00F6496A"/>
    <w:rsid w:val="00F64D90"/>
    <w:rsid w:val="00F64F6E"/>
    <w:rsid w:val="00F70205"/>
    <w:rsid w:val="00F7065F"/>
    <w:rsid w:val="00F70D36"/>
    <w:rsid w:val="00F7115C"/>
    <w:rsid w:val="00F7143F"/>
    <w:rsid w:val="00F719B6"/>
    <w:rsid w:val="00F727A5"/>
    <w:rsid w:val="00F72C12"/>
    <w:rsid w:val="00F72F0E"/>
    <w:rsid w:val="00F72FDA"/>
    <w:rsid w:val="00F73197"/>
    <w:rsid w:val="00F736EE"/>
    <w:rsid w:val="00F7373B"/>
    <w:rsid w:val="00F738DC"/>
    <w:rsid w:val="00F73A27"/>
    <w:rsid w:val="00F73BE3"/>
    <w:rsid w:val="00F740CC"/>
    <w:rsid w:val="00F742D7"/>
    <w:rsid w:val="00F74C9E"/>
    <w:rsid w:val="00F74D6F"/>
    <w:rsid w:val="00F7596F"/>
    <w:rsid w:val="00F761A9"/>
    <w:rsid w:val="00F7637E"/>
    <w:rsid w:val="00F7670D"/>
    <w:rsid w:val="00F77910"/>
    <w:rsid w:val="00F77EC0"/>
    <w:rsid w:val="00F77F7B"/>
    <w:rsid w:val="00F8014A"/>
    <w:rsid w:val="00F81ABF"/>
    <w:rsid w:val="00F81ADF"/>
    <w:rsid w:val="00F81C80"/>
    <w:rsid w:val="00F823B0"/>
    <w:rsid w:val="00F82728"/>
    <w:rsid w:val="00F82785"/>
    <w:rsid w:val="00F82A08"/>
    <w:rsid w:val="00F833E7"/>
    <w:rsid w:val="00F83A10"/>
    <w:rsid w:val="00F84C45"/>
    <w:rsid w:val="00F85391"/>
    <w:rsid w:val="00F85C0E"/>
    <w:rsid w:val="00F86089"/>
    <w:rsid w:val="00F86615"/>
    <w:rsid w:val="00F86B57"/>
    <w:rsid w:val="00F86DDD"/>
    <w:rsid w:val="00F86FB3"/>
    <w:rsid w:val="00F873CC"/>
    <w:rsid w:val="00F87C08"/>
    <w:rsid w:val="00F87CEA"/>
    <w:rsid w:val="00F87D0A"/>
    <w:rsid w:val="00F90918"/>
    <w:rsid w:val="00F9094C"/>
    <w:rsid w:val="00F90DB2"/>
    <w:rsid w:val="00F90F76"/>
    <w:rsid w:val="00F91BCA"/>
    <w:rsid w:val="00F91DEF"/>
    <w:rsid w:val="00F91E50"/>
    <w:rsid w:val="00F92E3C"/>
    <w:rsid w:val="00F92F10"/>
    <w:rsid w:val="00F93041"/>
    <w:rsid w:val="00F939A6"/>
    <w:rsid w:val="00F93D17"/>
    <w:rsid w:val="00F94104"/>
    <w:rsid w:val="00F948AD"/>
    <w:rsid w:val="00F94BCA"/>
    <w:rsid w:val="00F9533D"/>
    <w:rsid w:val="00F9580A"/>
    <w:rsid w:val="00F95954"/>
    <w:rsid w:val="00F96287"/>
    <w:rsid w:val="00F96691"/>
    <w:rsid w:val="00F96A12"/>
    <w:rsid w:val="00F96D1E"/>
    <w:rsid w:val="00F96EBF"/>
    <w:rsid w:val="00F96FC6"/>
    <w:rsid w:val="00F9713C"/>
    <w:rsid w:val="00F97304"/>
    <w:rsid w:val="00F97335"/>
    <w:rsid w:val="00F97D09"/>
    <w:rsid w:val="00FA0166"/>
    <w:rsid w:val="00FA03C6"/>
    <w:rsid w:val="00FA0533"/>
    <w:rsid w:val="00FA0B6A"/>
    <w:rsid w:val="00FA0FAC"/>
    <w:rsid w:val="00FA104B"/>
    <w:rsid w:val="00FA1AE3"/>
    <w:rsid w:val="00FA1CBB"/>
    <w:rsid w:val="00FA1D2E"/>
    <w:rsid w:val="00FA298D"/>
    <w:rsid w:val="00FA2C1D"/>
    <w:rsid w:val="00FA2F74"/>
    <w:rsid w:val="00FA3557"/>
    <w:rsid w:val="00FA445D"/>
    <w:rsid w:val="00FA5189"/>
    <w:rsid w:val="00FA54BA"/>
    <w:rsid w:val="00FA5622"/>
    <w:rsid w:val="00FA5F5C"/>
    <w:rsid w:val="00FA6028"/>
    <w:rsid w:val="00FA67A9"/>
    <w:rsid w:val="00FA7756"/>
    <w:rsid w:val="00FB0641"/>
    <w:rsid w:val="00FB0DB8"/>
    <w:rsid w:val="00FB140E"/>
    <w:rsid w:val="00FB199C"/>
    <w:rsid w:val="00FB19F5"/>
    <w:rsid w:val="00FB20AD"/>
    <w:rsid w:val="00FB258F"/>
    <w:rsid w:val="00FB27B4"/>
    <w:rsid w:val="00FB3C25"/>
    <w:rsid w:val="00FB4F37"/>
    <w:rsid w:val="00FB547B"/>
    <w:rsid w:val="00FB589E"/>
    <w:rsid w:val="00FB5DE3"/>
    <w:rsid w:val="00FB6339"/>
    <w:rsid w:val="00FB680E"/>
    <w:rsid w:val="00FB68DF"/>
    <w:rsid w:val="00FB6A3C"/>
    <w:rsid w:val="00FB7B8B"/>
    <w:rsid w:val="00FB7BFE"/>
    <w:rsid w:val="00FB7CE3"/>
    <w:rsid w:val="00FB7E0F"/>
    <w:rsid w:val="00FC0A71"/>
    <w:rsid w:val="00FC1EEC"/>
    <w:rsid w:val="00FC21BD"/>
    <w:rsid w:val="00FC27F9"/>
    <w:rsid w:val="00FC28B7"/>
    <w:rsid w:val="00FC3288"/>
    <w:rsid w:val="00FC3389"/>
    <w:rsid w:val="00FC338A"/>
    <w:rsid w:val="00FC3419"/>
    <w:rsid w:val="00FC42A8"/>
    <w:rsid w:val="00FC4343"/>
    <w:rsid w:val="00FC4AEF"/>
    <w:rsid w:val="00FC4E04"/>
    <w:rsid w:val="00FC4F96"/>
    <w:rsid w:val="00FC521E"/>
    <w:rsid w:val="00FC6B53"/>
    <w:rsid w:val="00FC6C5D"/>
    <w:rsid w:val="00FC73EE"/>
    <w:rsid w:val="00FC7486"/>
    <w:rsid w:val="00FC74B2"/>
    <w:rsid w:val="00FC7973"/>
    <w:rsid w:val="00FC7E48"/>
    <w:rsid w:val="00FC7EB7"/>
    <w:rsid w:val="00FD0648"/>
    <w:rsid w:val="00FD0818"/>
    <w:rsid w:val="00FD0BA2"/>
    <w:rsid w:val="00FD0F8F"/>
    <w:rsid w:val="00FD134C"/>
    <w:rsid w:val="00FD1771"/>
    <w:rsid w:val="00FD2028"/>
    <w:rsid w:val="00FD292D"/>
    <w:rsid w:val="00FD3112"/>
    <w:rsid w:val="00FD3447"/>
    <w:rsid w:val="00FD34E1"/>
    <w:rsid w:val="00FD369C"/>
    <w:rsid w:val="00FD39A6"/>
    <w:rsid w:val="00FD3F02"/>
    <w:rsid w:val="00FD406E"/>
    <w:rsid w:val="00FD4D25"/>
    <w:rsid w:val="00FD5551"/>
    <w:rsid w:val="00FD5771"/>
    <w:rsid w:val="00FD5FF0"/>
    <w:rsid w:val="00FD64B8"/>
    <w:rsid w:val="00FD6A8A"/>
    <w:rsid w:val="00FD6F61"/>
    <w:rsid w:val="00FD7460"/>
    <w:rsid w:val="00FD7619"/>
    <w:rsid w:val="00FD7A7A"/>
    <w:rsid w:val="00FD7AD2"/>
    <w:rsid w:val="00FD7BDA"/>
    <w:rsid w:val="00FE04BC"/>
    <w:rsid w:val="00FE0905"/>
    <w:rsid w:val="00FE0A0E"/>
    <w:rsid w:val="00FE1E16"/>
    <w:rsid w:val="00FE2D65"/>
    <w:rsid w:val="00FE3540"/>
    <w:rsid w:val="00FE4CD9"/>
    <w:rsid w:val="00FE55DE"/>
    <w:rsid w:val="00FE585E"/>
    <w:rsid w:val="00FE5B69"/>
    <w:rsid w:val="00FE7359"/>
    <w:rsid w:val="00FE741C"/>
    <w:rsid w:val="00FF010D"/>
    <w:rsid w:val="00FF013B"/>
    <w:rsid w:val="00FF1241"/>
    <w:rsid w:val="00FF14FA"/>
    <w:rsid w:val="00FF1A40"/>
    <w:rsid w:val="00FF1BB3"/>
    <w:rsid w:val="00FF1DE6"/>
    <w:rsid w:val="00FF20AF"/>
    <w:rsid w:val="00FF25BA"/>
    <w:rsid w:val="00FF27E4"/>
    <w:rsid w:val="00FF28F5"/>
    <w:rsid w:val="00FF2CCE"/>
    <w:rsid w:val="00FF31CF"/>
    <w:rsid w:val="00FF3F5A"/>
    <w:rsid w:val="00FF419B"/>
    <w:rsid w:val="00FF6A97"/>
    <w:rsid w:val="00FF6F39"/>
    <w:rsid w:val="00FF7A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AC6494"/>
    <w:pPr>
      <w:keepNext/>
      <w:tabs>
        <w:tab w:val="left" w:pos="-5500"/>
      </w:tabs>
      <w:spacing w:before="120" w:after="120"/>
      <w:outlineLvl w:val="2"/>
    </w:pPr>
    <w:rPr>
      <w:rFonts w:ascii="Arial" w:eastAsia="MS Mincho" w:hAnsi="Arial"/>
      <w:b/>
      <w:u w:val="single"/>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uiPriority w:val="99"/>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2,条目 Char,cap Char Char Char Char Char Char Char Char,Caption Char2 Char,Caption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条目,cap Char Char Char Char Char Char Char,Caption Char2,Caption Char Char Char,Caption Char Char1,fig and tbl,fighead2,Table Caption,fighead21,fighead2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uiPriority w:val="99"/>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uiPriority w:val="99"/>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uiPriority w:val="99"/>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a1 Char"/>
    <w:link w:val="af2"/>
    <w:uiPriority w:val="34"/>
    <w:qFormat/>
    <w:rsid w:val="00586A54"/>
    <w:rPr>
      <w:rFonts w:ascii="宋体" w:hAnsi="宋体" w:cs="宋体"/>
      <w:sz w:val="24"/>
      <w:szCs w:val="24"/>
    </w:rPr>
  </w:style>
  <w:style w:type="paragraph" w:customStyle="1" w:styleId="CharChar1CharCharCharCharCharCharCharCharCharCharCharCharCharCharChar">
    <w:name w:val="Char Char1 Char Char Char Char Char Char Char Char Char Char Char Char Char Char Char"/>
    <w:semiHidden/>
    <w:rsid w:val="000173F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AN1bullet1">
    <w:name w:val="RAN1 bullet1"/>
    <w:basedOn w:val="a"/>
    <w:link w:val="RAN1bullet1Char"/>
    <w:qFormat/>
    <w:rsid w:val="00B72F81"/>
    <w:pPr>
      <w:numPr>
        <w:numId w:val="5"/>
      </w:numPr>
    </w:pPr>
    <w:rPr>
      <w:rFonts w:ascii="Times" w:eastAsia="Batang" w:hAnsi="Times"/>
      <w:szCs w:val="24"/>
      <w:lang w:val="en-GB"/>
    </w:rPr>
  </w:style>
  <w:style w:type="character" w:customStyle="1" w:styleId="RAN1bullet1Char">
    <w:name w:val="RAN1 bullet1 Char"/>
    <w:link w:val="RAN1bullet1"/>
    <w:rsid w:val="00B72F81"/>
    <w:rPr>
      <w:rFonts w:ascii="Times" w:eastAsia="Batang" w:hAnsi="Times"/>
      <w:szCs w:val="24"/>
      <w:lang w:val="en-GB" w:eastAsia="en-US"/>
    </w:rPr>
  </w:style>
  <w:style w:type="paragraph" w:customStyle="1" w:styleId="textintend3">
    <w:name w:val="text intend 3"/>
    <w:basedOn w:val="a"/>
    <w:rsid w:val="00F76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TAHCar">
    <w:name w:val="TAH Car"/>
    <w:link w:val="TAH"/>
    <w:rsid w:val="00A357A5"/>
    <w:rPr>
      <w:rFonts w:ascii="Arial" w:eastAsia="宋体" w:hAnsi="Arial"/>
      <w:b/>
      <w:sz w:val="18"/>
      <w:lang w:val="en-GB" w:eastAsia="en-US"/>
    </w:rPr>
  </w:style>
  <w:style w:type="character" w:customStyle="1" w:styleId="TALChar">
    <w:name w:val="TAL Char"/>
    <w:link w:val="TAL"/>
    <w:locked/>
    <w:rsid w:val="00014507"/>
    <w:rPr>
      <w:rFonts w:ascii="Arial" w:eastAsia="宋体" w:hAnsi="Arial"/>
      <w:sz w:val="18"/>
      <w:lang w:val="en-GB" w:eastAsia="en-US"/>
    </w:rPr>
  </w:style>
  <w:style w:type="paragraph" w:customStyle="1" w:styleId="table">
    <w:name w:val="table"/>
    <w:basedOn w:val="a"/>
    <w:next w:val="a"/>
    <w:rsid w:val="006750CF"/>
    <w:pPr>
      <w:overflowPunct w:val="0"/>
      <w:autoSpaceDE w:val="0"/>
      <w:autoSpaceDN w:val="0"/>
      <w:adjustRightInd w:val="0"/>
      <w:jc w:val="center"/>
      <w:textAlignment w:val="baseline"/>
    </w:pPr>
    <w:rPr>
      <w:rFonts w:eastAsia="MS Mincho"/>
      <w:lang w:eastAsia="en-GB"/>
    </w:rPr>
  </w:style>
  <w:style w:type="paragraph" w:customStyle="1" w:styleId="TdocHeading2">
    <w:name w:val="Tdoc_Heading_2"/>
    <w:basedOn w:val="a"/>
    <w:rsid w:val="00363DD0"/>
    <w:pPr>
      <w:ind w:left="1440" w:hanging="1440"/>
    </w:pPr>
    <w:rPr>
      <w:rFonts w:ascii="Times" w:eastAsia="Batang" w:hAnsi="Times"/>
      <w:szCs w:val="24"/>
      <w:lang w:val="en-GB"/>
    </w:rPr>
  </w:style>
  <w:style w:type="paragraph" w:styleId="70">
    <w:name w:val="toc 7"/>
    <w:basedOn w:val="60"/>
    <w:next w:val="a"/>
    <w:semiHidden/>
    <w:rsid w:val="0064290D"/>
    <w:pPr>
      <w:keepLines/>
      <w:widowControl w:val="0"/>
      <w:tabs>
        <w:tab w:val="right" w:pos="1701"/>
      </w:tabs>
      <w:overflowPunct w:val="0"/>
      <w:autoSpaceDE w:val="0"/>
      <w:autoSpaceDN w:val="0"/>
      <w:adjustRightInd w:val="0"/>
      <w:ind w:leftChars="0" w:left="2268" w:hanging="2268"/>
      <w:textAlignment w:val="baseline"/>
    </w:pPr>
    <w:rPr>
      <w:rFonts w:ascii="Arial" w:eastAsiaTheme="minorEastAsia" w:hAnsi="Arial"/>
      <w:b/>
      <w:noProof/>
      <w:lang w:eastAsia="zh-CN"/>
    </w:rPr>
  </w:style>
  <w:style w:type="paragraph" w:styleId="60">
    <w:name w:val="toc 6"/>
    <w:basedOn w:val="a"/>
    <w:next w:val="a"/>
    <w:autoRedefine/>
    <w:semiHidden/>
    <w:unhideWhenUsed/>
    <w:rsid w:val="0064290D"/>
    <w:pPr>
      <w:ind w:leftChars="1000" w:left="2100"/>
    </w:pPr>
  </w:style>
  <w:style w:type="character" w:styleId="af8">
    <w:name w:val="Hyperlink"/>
    <w:uiPriority w:val="99"/>
    <w:rsid w:val="00602D20"/>
    <w:rPr>
      <w:color w:val="0000FF"/>
      <w:u w:val="single"/>
    </w:rPr>
  </w:style>
  <w:style w:type="paragraph" w:customStyle="1" w:styleId="PL">
    <w:name w:val="PL"/>
    <w:link w:val="PLChar"/>
    <w:qFormat/>
    <w:rsid w:val="00137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37AA4"/>
    <w:rPr>
      <w:rFonts w:ascii="Courier New" w:eastAsia="Batang" w:hAnsi="Courier New"/>
      <w:noProof/>
      <w:sz w:val="16"/>
      <w:shd w:val="clear" w:color="auto" w:fill="E6E6E6"/>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9564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1551368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060023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6347201">
      <w:bodyDiv w:val="1"/>
      <w:marLeft w:val="0"/>
      <w:marRight w:val="0"/>
      <w:marTop w:val="0"/>
      <w:marBottom w:val="0"/>
      <w:divBdr>
        <w:top w:val="none" w:sz="0" w:space="0" w:color="auto"/>
        <w:left w:val="none" w:sz="0" w:space="0" w:color="auto"/>
        <w:bottom w:val="none" w:sz="0" w:space="0" w:color="auto"/>
        <w:right w:val="none" w:sz="0" w:space="0" w:color="auto"/>
      </w:divBdr>
    </w:div>
    <w:div w:id="355156747">
      <w:bodyDiv w:val="1"/>
      <w:marLeft w:val="0"/>
      <w:marRight w:val="0"/>
      <w:marTop w:val="0"/>
      <w:marBottom w:val="0"/>
      <w:divBdr>
        <w:top w:val="none" w:sz="0" w:space="0" w:color="auto"/>
        <w:left w:val="none" w:sz="0" w:space="0" w:color="auto"/>
        <w:bottom w:val="none" w:sz="0" w:space="0" w:color="auto"/>
        <w:right w:val="none" w:sz="0" w:space="0" w:color="auto"/>
      </w:divBdr>
    </w:div>
    <w:div w:id="356124365">
      <w:bodyDiv w:val="1"/>
      <w:marLeft w:val="0"/>
      <w:marRight w:val="0"/>
      <w:marTop w:val="0"/>
      <w:marBottom w:val="0"/>
      <w:divBdr>
        <w:top w:val="none" w:sz="0" w:space="0" w:color="auto"/>
        <w:left w:val="none" w:sz="0" w:space="0" w:color="auto"/>
        <w:bottom w:val="none" w:sz="0" w:space="0" w:color="auto"/>
        <w:right w:val="none" w:sz="0" w:space="0" w:color="auto"/>
      </w:divBdr>
    </w:div>
    <w:div w:id="3676860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025537">
      <w:bodyDiv w:val="1"/>
      <w:marLeft w:val="0"/>
      <w:marRight w:val="0"/>
      <w:marTop w:val="0"/>
      <w:marBottom w:val="0"/>
      <w:divBdr>
        <w:top w:val="none" w:sz="0" w:space="0" w:color="auto"/>
        <w:left w:val="none" w:sz="0" w:space="0" w:color="auto"/>
        <w:bottom w:val="none" w:sz="0" w:space="0" w:color="auto"/>
        <w:right w:val="none" w:sz="0" w:space="0" w:color="auto"/>
      </w:divBdr>
    </w:div>
    <w:div w:id="606499353">
      <w:bodyDiv w:val="1"/>
      <w:marLeft w:val="0"/>
      <w:marRight w:val="0"/>
      <w:marTop w:val="0"/>
      <w:marBottom w:val="0"/>
      <w:divBdr>
        <w:top w:val="none" w:sz="0" w:space="0" w:color="auto"/>
        <w:left w:val="none" w:sz="0" w:space="0" w:color="auto"/>
        <w:bottom w:val="none" w:sz="0" w:space="0" w:color="auto"/>
        <w:right w:val="none" w:sz="0" w:space="0" w:color="auto"/>
      </w:divBdr>
      <w:divsChild>
        <w:div w:id="863909269">
          <w:marLeft w:val="547"/>
          <w:marRight w:val="0"/>
          <w:marTop w:val="0"/>
          <w:marBottom w:val="0"/>
          <w:divBdr>
            <w:top w:val="none" w:sz="0" w:space="0" w:color="auto"/>
            <w:left w:val="none" w:sz="0" w:space="0" w:color="auto"/>
            <w:bottom w:val="none" w:sz="0" w:space="0" w:color="auto"/>
            <w:right w:val="none" w:sz="0" w:space="0" w:color="auto"/>
          </w:divBdr>
        </w:div>
        <w:div w:id="571476570">
          <w:marLeft w:val="547"/>
          <w:marRight w:val="0"/>
          <w:marTop w:val="0"/>
          <w:marBottom w:val="0"/>
          <w:divBdr>
            <w:top w:val="none" w:sz="0" w:space="0" w:color="auto"/>
            <w:left w:val="none" w:sz="0" w:space="0" w:color="auto"/>
            <w:bottom w:val="none" w:sz="0" w:space="0" w:color="auto"/>
            <w:right w:val="none" w:sz="0" w:space="0" w:color="auto"/>
          </w:divBdr>
        </w:div>
        <w:div w:id="972372236">
          <w:marLeft w:val="547"/>
          <w:marRight w:val="0"/>
          <w:marTop w:val="0"/>
          <w:marBottom w:val="0"/>
          <w:divBdr>
            <w:top w:val="none" w:sz="0" w:space="0" w:color="auto"/>
            <w:left w:val="none" w:sz="0" w:space="0" w:color="auto"/>
            <w:bottom w:val="none" w:sz="0" w:space="0" w:color="auto"/>
            <w:right w:val="none" w:sz="0" w:space="0" w:color="auto"/>
          </w:divBdr>
        </w:div>
        <w:div w:id="418645121">
          <w:marLeft w:val="547"/>
          <w:marRight w:val="0"/>
          <w:marTop w:val="0"/>
          <w:marBottom w:val="0"/>
          <w:divBdr>
            <w:top w:val="none" w:sz="0" w:space="0" w:color="auto"/>
            <w:left w:val="none" w:sz="0" w:space="0" w:color="auto"/>
            <w:bottom w:val="none" w:sz="0" w:space="0" w:color="auto"/>
            <w:right w:val="none" w:sz="0" w:space="0" w:color="auto"/>
          </w:divBdr>
        </w:div>
        <w:div w:id="1124422335">
          <w:marLeft w:val="1166"/>
          <w:marRight w:val="0"/>
          <w:marTop w:val="0"/>
          <w:marBottom w:val="0"/>
          <w:divBdr>
            <w:top w:val="none" w:sz="0" w:space="0" w:color="auto"/>
            <w:left w:val="none" w:sz="0" w:space="0" w:color="auto"/>
            <w:bottom w:val="none" w:sz="0" w:space="0" w:color="auto"/>
            <w:right w:val="none" w:sz="0" w:space="0" w:color="auto"/>
          </w:divBdr>
        </w:div>
        <w:div w:id="68119878">
          <w:marLeft w:val="1166"/>
          <w:marRight w:val="0"/>
          <w:marTop w:val="0"/>
          <w:marBottom w:val="0"/>
          <w:divBdr>
            <w:top w:val="none" w:sz="0" w:space="0" w:color="auto"/>
            <w:left w:val="none" w:sz="0" w:space="0" w:color="auto"/>
            <w:bottom w:val="none" w:sz="0" w:space="0" w:color="auto"/>
            <w:right w:val="none" w:sz="0" w:space="0" w:color="auto"/>
          </w:divBdr>
        </w:div>
        <w:div w:id="1248341672">
          <w:marLeft w:val="1166"/>
          <w:marRight w:val="0"/>
          <w:marTop w:val="0"/>
          <w:marBottom w:val="0"/>
          <w:divBdr>
            <w:top w:val="none" w:sz="0" w:space="0" w:color="auto"/>
            <w:left w:val="none" w:sz="0" w:space="0" w:color="auto"/>
            <w:bottom w:val="none" w:sz="0" w:space="0" w:color="auto"/>
            <w:right w:val="none" w:sz="0" w:space="0" w:color="auto"/>
          </w:divBdr>
        </w:div>
        <w:div w:id="1816142853">
          <w:marLeft w:val="1166"/>
          <w:marRight w:val="0"/>
          <w:marTop w:val="0"/>
          <w:marBottom w:val="0"/>
          <w:divBdr>
            <w:top w:val="none" w:sz="0" w:space="0" w:color="auto"/>
            <w:left w:val="none" w:sz="0" w:space="0" w:color="auto"/>
            <w:bottom w:val="none" w:sz="0" w:space="0" w:color="auto"/>
            <w:right w:val="none" w:sz="0" w:space="0" w:color="auto"/>
          </w:divBdr>
        </w:div>
        <w:div w:id="2014215800">
          <w:marLeft w:val="547"/>
          <w:marRight w:val="0"/>
          <w:marTop w:val="0"/>
          <w:marBottom w:val="0"/>
          <w:divBdr>
            <w:top w:val="none" w:sz="0" w:space="0" w:color="auto"/>
            <w:left w:val="none" w:sz="0" w:space="0" w:color="auto"/>
            <w:bottom w:val="none" w:sz="0" w:space="0" w:color="auto"/>
            <w:right w:val="none" w:sz="0" w:space="0" w:color="auto"/>
          </w:divBdr>
        </w:div>
        <w:div w:id="1752048247">
          <w:marLeft w:val="547"/>
          <w:marRight w:val="0"/>
          <w:marTop w:val="0"/>
          <w:marBottom w:val="0"/>
          <w:divBdr>
            <w:top w:val="none" w:sz="0" w:space="0" w:color="auto"/>
            <w:left w:val="none" w:sz="0" w:space="0" w:color="auto"/>
            <w:bottom w:val="none" w:sz="0" w:space="0" w:color="auto"/>
            <w:right w:val="none" w:sz="0" w:space="0" w:color="auto"/>
          </w:divBdr>
        </w:div>
        <w:div w:id="1407415372">
          <w:marLeft w:val="1166"/>
          <w:marRight w:val="0"/>
          <w:marTop w:val="0"/>
          <w:marBottom w:val="0"/>
          <w:divBdr>
            <w:top w:val="none" w:sz="0" w:space="0" w:color="auto"/>
            <w:left w:val="none" w:sz="0" w:space="0" w:color="auto"/>
            <w:bottom w:val="none" w:sz="0" w:space="0" w:color="auto"/>
            <w:right w:val="none" w:sz="0" w:space="0" w:color="auto"/>
          </w:divBdr>
        </w:div>
        <w:div w:id="874728845">
          <w:marLeft w:val="1166"/>
          <w:marRight w:val="0"/>
          <w:marTop w:val="0"/>
          <w:marBottom w:val="0"/>
          <w:divBdr>
            <w:top w:val="none" w:sz="0" w:space="0" w:color="auto"/>
            <w:left w:val="none" w:sz="0" w:space="0" w:color="auto"/>
            <w:bottom w:val="none" w:sz="0" w:space="0" w:color="auto"/>
            <w:right w:val="none" w:sz="0" w:space="0" w:color="auto"/>
          </w:divBdr>
        </w:div>
        <w:div w:id="684400432">
          <w:marLeft w:val="1166"/>
          <w:marRight w:val="0"/>
          <w:marTop w:val="0"/>
          <w:marBottom w:val="0"/>
          <w:divBdr>
            <w:top w:val="none" w:sz="0" w:space="0" w:color="auto"/>
            <w:left w:val="none" w:sz="0" w:space="0" w:color="auto"/>
            <w:bottom w:val="none" w:sz="0" w:space="0" w:color="auto"/>
            <w:right w:val="none" w:sz="0" w:space="0" w:color="auto"/>
          </w:divBdr>
        </w:div>
        <w:div w:id="295531800">
          <w:marLeft w:val="1166"/>
          <w:marRight w:val="0"/>
          <w:marTop w:val="0"/>
          <w:marBottom w:val="0"/>
          <w:divBdr>
            <w:top w:val="none" w:sz="0" w:space="0" w:color="auto"/>
            <w:left w:val="none" w:sz="0" w:space="0" w:color="auto"/>
            <w:bottom w:val="none" w:sz="0" w:space="0" w:color="auto"/>
            <w:right w:val="none" w:sz="0" w:space="0" w:color="auto"/>
          </w:divBdr>
        </w:div>
        <w:div w:id="1669399913">
          <w:marLeft w:val="547"/>
          <w:marRight w:val="0"/>
          <w:marTop w:val="0"/>
          <w:marBottom w:val="0"/>
          <w:divBdr>
            <w:top w:val="none" w:sz="0" w:space="0" w:color="auto"/>
            <w:left w:val="none" w:sz="0" w:space="0" w:color="auto"/>
            <w:bottom w:val="none" w:sz="0" w:space="0" w:color="auto"/>
            <w:right w:val="none" w:sz="0" w:space="0" w:color="auto"/>
          </w:divBdr>
        </w:div>
      </w:divsChild>
    </w:div>
    <w:div w:id="619071915">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7304336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086877292">
      <w:bodyDiv w:val="1"/>
      <w:marLeft w:val="0"/>
      <w:marRight w:val="0"/>
      <w:marTop w:val="0"/>
      <w:marBottom w:val="0"/>
      <w:divBdr>
        <w:top w:val="none" w:sz="0" w:space="0" w:color="auto"/>
        <w:left w:val="none" w:sz="0" w:space="0" w:color="auto"/>
        <w:bottom w:val="none" w:sz="0" w:space="0" w:color="auto"/>
        <w:right w:val="none" w:sz="0" w:space="0" w:color="auto"/>
      </w:divBdr>
    </w:div>
    <w:div w:id="1290209858">
      <w:bodyDiv w:val="1"/>
      <w:marLeft w:val="0"/>
      <w:marRight w:val="0"/>
      <w:marTop w:val="0"/>
      <w:marBottom w:val="0"/>
      <w:divBdr>
        <w:top w:val="none" w:sz="0" w:space="0" w:color="auto"/>
        <w:left w:val="none" w:sz="0" w:space="0" w:color="auto"/>
        <w:bottom w:val="none" w:sz="0" w:space="0" w:color="auto"/>
        <w:right w:val="none" w:sz="0" w:space="0" w:color="auto"/>
      </w:divBdr>
    </w:div>
    <w:div w:id="1315719111">
      <w:bodyDiv w:val="1"/>
      <w:marLeft w:val="0"/>
      <w:marRight w:val="0"/>
      <w:marTop w:val="0"/>
      <w:marBottom w:val="0"/>
      <w:divBdr>
        <w:top w:val="none" w:sz="0" w:space="0" w:color="auto"/>
        <w:left w:val="none" w:sz="0" w:space="0" w:color="auto"/>
        <w:bottom w:val="none" w:sz="0" w:space="0" w:color="auto"/>
        <w:right w:val="none" w:sz="0" w:space="0" w:color="auto"/>
      </w:divBdr>
    </w:div>
    <w:div w:id="1317032868">
      <w:bodyDiv w:val="1"/>
      <w:marLeft w:val="0"/>
      <w:marRight w:val="0"/>
      <w:marTop w:val="0"/>
      <w:marBottom w:val="0"/>
      <w:divBdr>
        <w:top w:val="none" w:sz="0" w:space="0" w:color="auto"/>
        <w:left w:val="none" w:sz="0" w:space="0" w:color="auto"/>
        <w:bottom w:val="none" w:sz="0" w:space="0" w:color="auto"/>
        <w:right w:val="none" w:sz="0" w:space="0" w:color="auto"/>
      </w:divBdr>
      <w:divsChild>
        <w:div w:id="1343050136">
          <w:marLeft w:val="1166"/>
          <w:marRight w:val="0"/>
          <w:marTop w:val="0"/>
          <w:marBottom w:val="0"/>
          <w:divBdr>
            <w:top w:val="none" w:sz="0" w:space="0" w:color="auto"/>
            <w:left w:val="none" w:sz="0" w:space="0" w:color="auto"/>
            <w:bottom w:val="none" w:sz="0" w:space="0" w:color="auto"/>
            <w:right w:val="none" w:sz="0" w:space="0" w:color="auto"/>
          </w:divBdr>
        </w:div>
        <w:div w:id="1098252547">
          <w:marLeft w:val="1166"/>
          <w:marRight w:val="0"/>
          <w:marTop w:val="0"/>
          <w:marBottom w:val="0"/>
          <w:divBdr>
            <w:top w:val="none" w:sz="0" w:space="0" w:color="auto"/>
            <w:left w:val="none" w:sz="0" w:space="0" w:color="auto"/>
            <w:bottom w:val="none" w:sz="0" w:space="0" w:color="auto"/>
            <w:right w:val="none" w:sz="0" w:space="0" w:color="auto"/>
          </w:divBdr>
        </w:div>
        <w:div w:id="1770004468">
          <w:marLeft w:val="1166"/>
          <w:marRight w:val="0"/>
          <w:marTop w:val="0"/>
          <w:marBottom w:val="0"/>
          <w:divBdr>
            <w:top w:val="none" w:sz="0" w:space="0" w:color="auto"/>
            <w:left w:val="none" w:sz="0" w:space="0" w:color="auto"/>
            <w:bottom w:val="none" w:sz="0" w:space="0" w:color="auto"/>
            <w:right w:val="none" w:sz="0" w:space="0" w:color="auto"/>
          </w:divBdr>
        </w:div>
        <w:div w:id="1974946030">
          <w:marLeft w:val="1166"/>
          <w:marRight w:val="0"/>
          <w:marTop w:val="0"/>
          <w:marBottom w:val="0"/>
          <w:divBdr>
            <w:top w:val="none" w:sz="0" w:space="0" w:color="auto"/>
            <w:left w:val="none" w:sz="0" w:space="0" w:color="auto"/>
            <w:bottom w:val="none" w:sz="0" w:space="0" w:color="auto"/>
            <w:right w:val="none" w:sz="0" w:space="0" w:color="auto"/>
          </w:divBdr>
        </w:div>
        <w:div w:id="836194476">
          <w:marLeft w:val="1166"/>
          <w:marRight w:val="0"/>
          <w:marTop w:val="0"/>
          <w:marBottom w:val="0"/>
          <w:divBdr>
            <w:top w:val="none" w:sz="0" w:space="0" w:color="auto"/>
            <w:left w:val="none" w:sz="0" w:space="0" w:color="auto"/>
            <w:bottom w:val="none" w:sz="0" w:space="0" w:color="auto"/>
            <w:right w:val="none" w:sz="0" w:space="0" w:color="auto"/>
          </w:divBdr>
        </w:div>
        <w:div w:id="2039694120">
          <w:marLeft w:val="1166"/>
          <w:marRight w:val="0"/>
          <w:marTop w:val="0"/>
          <w:marBottom w:val="0"/>
          <w:divBdr>
            <w:top w:val="none" w:sz="0" w:space="0" w:color="auto"/>
            <w:left w:val="none" w:sz="0" w:space="0" w:color="auto"/>
            <w:bottom w:val="none" w:sz="0" w:space="0" w:color="auto"/>
            <w:right w:val="none" w:sz="0" w:space="0" w:color="auto"/>
          </w:divBdr>
        </w:div>
        <w:div w:id="1839349847">
          <w:marLeft w:val="1166"/>
          <w:marRight w:val="0"/>
          <w:marTop w:val="0"/>
          <w:marBottom w:val="0"/>
          <w:divBdr>
            <w:top w:val="none" w:sz="0" w:space="0" w:color="auto"/>
            <w:left w:val="none" w:sz="0" w:space="0" w:color="auto"/>
            <w:bottom w:val="none" w:sz="0" w:space="0" w:color="auto"/>
            <w:right w:val="none" w:sz="0" w:space="0" w:color="auto"/>
          </w:divBdr>
        </w:div>
        <w:div w:id="1441073918">
          <w:marLeft w:val="1166"/>
          <w:marRight w:val="0"/>
          <w:marTop w:val="0"/>
          <w:marBottom w:val="0"/>
          <w:divBdr>
            <w:top w:val="none" w:sz="0" w:space="0" w:color="auto"/>
            <w:left w:val="none" w:sz="0" w:space="0" w:color="auto"/>
            <w:bottom w:val="none" w:sz="0" w:space="0" w:color="auto"/>
            <w:right w:val="none" w:sz="0" w:space="0" w:color="auto"/>
          </w:divBdr>
        </w:div>
        <w:div w:id="1214199370">
          <w:marLeft w:val="1166"/>
          <w:marRight w:val="0"/>
          <w:marTop w:val="0"/>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491825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969157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9728147">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1600788">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0899969">
      <w:bodyDiv w:val="1"/>
      <w:marLeft w:val="0"/>
      <w:marRight w:val="0"/>
      <w:marTop w:val="0"/>
      <w:marBottom w:val="0"/>
      <w:divBdr>
        <w:top w:val="none" w:sz="0" w:space="0" w:color="auto"/>
        <w:left w:val="none" w:sz="0" w:space="0" w:color="auto"/>
        <w:bottom w:val="none" w:sz="0" w:space="0" w:color="auto"/>
        <w:right w:val="none" w:sz="0" w:space="0" w:color="auto"/>
      </w:divBdr>
      <w:divsChild>
        <w:div w:id="1787968100">
          <w:marLeft w:val="547"/>
          <w:marRight w:val="0"/>
          <w:marTop w:val="72"/>
          <w:marBottom w:val="0"/>
          <w:divBdr>
            <w:top w:val="none" w:sz="0" w:space="0" w:color="auto"/>
            <w:left w:val="none" w:sz="0" w:space="0" w:color="auto"/>
            <w:bottom w:val="none" w:sz="0" w:space="0" w:color="auto"/>
            <w:right w:val="none" w:sz="0" w:space="0" w:color="auto"/>
          </w:divBdr>
        </w:div>
        <w:div w:id="490564965">
          <w:marLeft w:val="1166"/>
          <w:marRight w:val="0"/>
          <w:marTop w:val="62"/>
          <w:marBottom w:val="0"/>
          <w:divBdr>
            <w:top w:val="none" w:sz="0" w:space="0" w:color="auto"/>
            <w:left w:val="none" w:sz="0" w:space="0" w:color="auto"/>
            <w:bottom w:val="none" w:sz="0" w:space="0" w:color="auto"/>
            <w:right w:val="none" w:sz="0" w:space="0" w:color="auto"/>
          </w:divBdr>
        </w:div>
        <w:div w:id="1428496840">
          <w:marLeft w:val="1800"/>
          <w:marRight w:val="0"/>
          <w:marTop w:val="62"/>
          <w:marBottom w:val="0"/>
          <w:divBdr>
            <w:top w:val="none" w:sz="0" w:space="0" w:color="auto"/>
            <w:left w:val="none" w:sz="0" w:space="0" w:color="auto"/>
            <w:bottom w:val="none" w:sz="0" w:space="0" w:color="auto"/>
            <w:right w:val="none" w:sz="0" w:space="0" w:color="auto"/>
          </w:divBdr>
        </w:div>
        <w:div w:id="111172321">
          <w:marLeft w:val="1800"/>
          <w:marRight w:val="0"/>
          <w:marTop w:val="62"/>
          <w:marBottom w:val="0"/>
          <w:divBdr>
            <w:top w:val="none" w:sz="0" w:space="0" w:color="auto"/>
            <w:left w:val="none" w:sz="0" w:space="0" w:color="auto"/>
            <w:bottom w:val="none" w:sz="0" w:space="0" w:color="auto"/>
            <w:right w:val="none" w:sz="0" w:space="0" w:color="auto"/>
          </w:divBdr>
        </w:div>
        <w:div w:id="379789797">
          <w:marLeft w:val="1166"/>
          <w:marRight w:val="0"/>
          <w:marTop w:val="62"/>
          <w:marBottom w:val="0"/>
          <w:divBdr>
            <w:top w:val="none" w:sz="0" w:space="0" w:color="auto"/>
            <w:left w:val="none" w:sz="0" w:space="0" w:color="auto"/>
            <w:bottom w:val="none" w:sz="0" w:space="0" w:color="auto"/>
            <w:right w:val="none" w:sz="0" w:space="0" w:color="auto"/>
          </w:divBdr>
        </w:div>
        <w:div w:id="1876426839">
          <w:marLeft w:val="1800"/>
          <w:marRight w:val="0"/>
          <w:marTop w:val="62"/>
          <w:marBottom w:val="0"/>
          <w:divBdr>
            <w:top w:val="none" w:sz="0" w:space="0" w:color="auto"/>
            <w:left w:val="none" w:sz="0" w:space="0" w:color="auto"/>
            <w:bottom w:val="none" w:sz="0" w:space="0" w:color="auto"/>
            <w:right w:val="none" w:sz="0" w:space="0" w:color="auto"/>
          </w:divBdr>
        </w:div>
        <w:div w:id="598484505">
          <w:marLeft w:val="2520"/>
          <w:marRight w:val="0"/>
          <w:marTop w:val="53"/>
          <w:marBottom w:val="0"/>
          <w:divBdr>
            <w:top w:val="none" w:sz="0" w:space="0" w:color="auto"/>
            <w:left w:val="none" w:sz="0" w:space="0" w:color="auto"/>
            <w:bottom w:val="none" w:sz="0" w:space="0" w:color="auto"/>
            <w:right w:val="none" w:sz="0" w:space="0" w:color="auto"/>
          </w:divBdr>
        </w:div>
        <w:div w:id="804272600">
          <w:marLeft w:val="1800"/>
          <w:marRight w:val="0"/>
          <w:marTop w:val="62"/>
          <w:marBottom w:val="0"/>
          <w:divBdr>
            <w:top w:val="none" w:sz="0" w:space="0" w:color="auto"/>
            <w:left w:val="none" w:sz="0" w:space="0" w:color="auto"/>
            <w:bottom w:val="none" w:sz="0" w:space="0" w:color="auto"/>
            <w:right w:val="none" w:sz="0" w:space="0" w:color="auto"/>
          </w:divBdr>
        </w:div>
        <w:div w:id="875124752">
          <w:marLeft w:val="1800"/>
          <w:marRight w:val="0"/>
          <w:marTop w:val="62"/>
          <w:marBottom w:val="0"/>
          <w:divBdr>
            <w:top w:val="none" w:sz="0" w:space="0" w:color="auto"/>
            <w:left w:val="none" w:sz="0" w:space="0" w:color="auto"/>
            <w:bottom w:val="none" w:sz="0" w:space="0" w:color="auto"/>
            <w:right w:val="none" w:sz="0" w:space="0" w:color="auto"/>
          </w:divBdr>
        </w:div>
        <w:div w:id="318386753">
          <w:marLeft w:val="1800"/>
          <w:marRight w:val="0"/>
          <w:marTop w:val="62"/>
          <w:marBottom w:val="0"/>
          <w:divBdr>
            <w:top w:val="none" w:sz="0" w:space="0" w:color="auto"/>
            <w:left w:val="none" w:sz="0" w:space="0" w:color="auto"/>
            <w:bottom w:val="none" w:sz="0" w:space="0" w:color="auto"/>
            <w:right w:val="none" w:sz="0" w:space="0" w:color="auto"/>
          </w:divBdr>
        </w:div>
      </w:divsChild>
    </w:div>
    <w:div w:id="210044583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D2FFD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19B9E-1ED6-4C4C-9B7E-8264FF01B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2461</Words>
  <Characters>14031</Characters>
  <Application>Microsoft Office Word</Application>
  <DocSecurity>0</DocSecurity>
  <PresentationFormat/>
  <Lines>116</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baiwei</cp:lastModifiedBy>
  <cp:revision>9</cp:revision>
  <cp:lastPrinted>2018-03-22T05:04:00Z</cp:lastPrinted>
  <dcterms:created xsi:type="dcterms:W3CDTF">2018-05-11T09:38:00Z</dcterms:created>
  <dcterms:modified xsi:type="dcterms:W3CDTF">2018-05-11T10:42:00Z</dcterms:modified>
</cp:coreProperties>
</file>