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67CF53" w14:textId="04AB5EC4" w:rsidR="00DC710E" w:rsidRPr="00CF195E" w:rsidRDefault="0071556F" w:rsidP="00DC710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C98A6E4" wp14:editId="5747360B">
                <wp:simplePos x="0" y="0"/>
                <wp:positionH relativeFrom="column">
                  <wp:posOffset>0</wp:posOffset>
                </wp:positionH>
                <wp:positionV relativeFrom="paragraph">
                  <wp:posOffset>0</wp:posOffset>
                </wp:positionV>
                <wp:extent cx="635" cy="635"/>
                <wp:effectExtent l="9525" t="9525" r="8890" b="8890"/>
                <wp:wrapNone/>
                <wp:docPr id="1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D162B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BBfFA9GAUAAG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C710E" w:rsidRPr="00CF195E">
        <w:rPr>
          <w:b/>
          <w:kern w:val="2"/>
          <w:lang w:eastAsia="zh-CN"/>
        </w:rPr>
        <w:t>3GPP TSG RAN WG1 Meeting #</w:t>
      </w:r>
      <w:r w:rsidR="00B67EB9">
        <w:rPr>
          <w:b/>
          <w:kern w:val="2"/>
          <w:lang w:eastAsia="zh-CN"/>
        </w:rPr>
        <w:t>93</w:t>
      </w:r>
      <w:r w:rsidR="00DC710E" w:rsidRPr="00CF195E">
        <w:rPr>
          <w:b/>
          <w:kern w:val="2"/>
          <w:lang w:eastAsia="zh-CN"/>
        </w:rPr>
        <w:tab/>
        <w:t>R1-</w:t>
      </w:r>
      <w:r w:rsidR="007131C8" w:rsidRPr="007131C8">
        <w:rPr>
          <w:b/>
          <w:kern w:val="2"/>
          <w:lang w:eastAsia="zh-CN"/>
        </w:rPr>
        <w:t>18</w:t>
      </w:r>
      <w:r w:rsidR="00CF1354" w:rsidRPr="00CF1354">
        <w:rPr>
          <w:b/>
          <w:kern w:val="2"/>
          <w:lang w:eastAsia="zh-CN"/>
        </w:rPr>
        <w:t>05934</w:t>
      </w:r>
    </w:p>
    <w:p w14:paraId="4A896BFB" w14:textId="02787863" w:rsidR="00DC710E" w:rsidRPr="00CF195E" w:rsidRDefault="00B67EB9" w:rsidP="00DC710E">
      <w:pPr>
        <w:jc w:val="left"/>
        <w:rPr>
          <w:b/>
          <w:kern w:val="2"/>
          <w:lang w:eastAsia="zh-CN"/>
        </w:rPr>
      </w:pPr>
      <w:r>
        <w:rPr>
          <w:b/>
          <w:kern w:val="2"/>
          <w:lang w:eastAsia="zh-CN"/>
        </w:rPr>
        <w:t>Busan</w:t>
      </w:r>
      <w:r w:rsidR="00DC710E">
        <w:rPr>
          <w:b/>
          <w:kern w:val="2"/>
          <w:lang w:eastAsia="zh-CN"/>
        </w:rPr>
        <w:t xml:space="preserve">, </w:t>
      </w:r>
      <w:r>
        <w:rPr>
          <w:b/>
          <w:kern w:val="2"/>
          <w:lang w:eastAsia="zh-CN"/>
        </w:rPr>
        <w:t>Korea</w:t>
      </w:r>
      <w:r w:rsidR="00DC710E">
        <w:rPr>
          <w:b/>
          <w:kern w:val="2"/>
          <w:lang w:eastAsia="zh-CN"/>
        </w:rPr>
        <w:t xml:space="preserve">, </w:t>
      </w:r>
      <w:r>
        <w:rPr>
          <w:b/>
          <w:kern w:val="2"/>
          <w:lang w:eastAsia="zh-CN"/>
        </w:rPr>
        <w:t xml:space="preserve">May 21 </w:t>
      </w:r>
      <w:r w:rsidR="00DC710E">
        <w:rPr>
          <w:b/>
          <w:kern w:val="2"/>
          <w:lang w:eastAsia="zh-CN"/>
        </w:rPr>
        <w:t xml:space="preserve">– </w:t>
      </w:r>
      <w:r>
        <w:rPr>
          <w:b/>
          <w:kern w:val="2"/>
          <w:lang w:eastAsia="zh-CN"/>
        </w:rPr>
        <w:t>25</w:t>
      </w:r>
      <w:r w:rsidR="00DC710E">
        <w:rPr>
          <w:b/>
          <w:kern w:val="2"/>
          <w:lang w:eastAsia="zh-CN"/>
        </w:rPr>
        <w:t>, 2018</w:t>
      </w:r>
    </w:p>
    <w:p w14:paraId="15006B4E" w14:textId="77777777" w:rsidR="00DC710E" w:rsidRPr="00CF195E" w:rsidRDefault="00DC710E" w:rsidP="00DC710E">
      <w:pPr>
        <w:pBdr>
          <w:top w:val="single" w:sz="4" w:space="1" w:color="auto"/>
        </w:pBdr>
        <w:spacing w:after="0"/>
        <w:jc w:val="left"/>
        <w:rPr>
          <w:b/>
          <w:kern w:val="2"/>
          <w:sz w:val="16"/>
          <w:szCs w:val="16"/>
          <w:lang w:eastAsia="zh-CN"/>
        </w:rPr>
      </w:pPr>
    </w:p>
    <w:p w14:paraId="4C21511F" w14:textId="77777777" w:rsidR="00DC710E" w:rsidRPr="00CF195E" w:rsidRDefault="00DC710E" w:rsidP="00DC710E">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C21D62">
        <w:rPr>
          <w:rFonts w:hint="eastAsia"/>
          <w:b/>
          <w:kern w:val="2"/>
          <w:lang w:eastAsia="zh-CN"/>
        </w:rPr>
        <w:t>7</w:t>
      </w:r>
      <w:r w:rsidRPr="00C21D62">
        <w:rPr>
          <w:b/>
          <w:kern w:val="2"/>
          <w:lang w:eastAsia="zh-CN"/>
        </w:rPr>
        <w:t>.</w:t>
      </w:r>
      <w:r w:rsidR="0039549D" w:rsidRPr="00C21D62">
        <w:rPr>
          <w:rFonts w:hint="eastAsia"/>
          <w:b/>
          <w:kern w:val="2"/>
          <w:lang w:eastAsia="zh-CN"/>
        </w:rPr>
        <w:t>8.2</w:t>
      </w:r>
    </w:p>
    <w:p w14:paraId="3531FE89" w14:textId="77777777" w:rsidR="00DC710E" w:rsidRPr="00CF195E" w:rsidRDefault="00DC710E" w:rsidP="00DC710E">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sidRPr="006B6DAB">
        <w:rPr>
          <w:b/>
          <w:kern w:val="2"/>
          <w:lang w:eastAsia="zh-CN"/>
        </w:rPr>
        <w:t>HiSilicon</w:t>
      </w:r>
    </w:p>
    <w:p w14:paraId="59FE934D" w14:textId="62AF22DD" w:rsidR="00DC710E" w:rsidRPr="00CF195E" w:rsidRDefault="00DC710E" w:rsidP="00DC710E">
      <w:pPr>
        <w:spacing w:after="60"/>
        <w:ind w:left="1555" w:hanging="1555"/>
        <w:jc w:val="left"/>
        <w:rPr>
          <w:b/>
          <w:kern w:val="2"/>
          <w:lang w:eastAsia="zh-CN"/>
        </w:rPr>
      </w:pPr>
      <w:r w:rsidRPr="00CF195E">
        <w:rPr>
          <w:b/>
          <w:kern w:val="2"/>
          <w:lang w:eastAsia="zh-CN"/>
        </w:rPr>
        <w:t>Title:</w:t>
      </w:r>
      <w:r w:rsidRPr="00CF195E">
        <w:rPr>
          <w:b/>
          <w:kern w:val="2"/>
          <w:lang w:eastAsia="zh-CN"/>
        </w:rPr>
        <w:tab/>
      </w:r>
      <w:r w:rsidR="00B67EB9" w:rsidRPr="00B67EB9">
        <w:rPr>
          <w:b/>
          <w:kern w:val="2"/>
          <w:lang w:eastAsia="zh-CN"/>
        </w:rPr>
        <w:t xml:space="preserve">Considerations and evaluation results for IMT-2020 for </w:t>
      </w:r>
      <w:proofErr w:type="spellStart"/>
      <w:r w:rsidR="00B67EB9" w:rsidRPr="00B67EB9">
        <w:rPr>
          <w:b/>
          <w:kern w:val="2"/>
          <w:lang w:eastAsia="zh-CN"/>
        </w:rPr>
        <w:t>mMTC</w:t>
      </w:r>
      <w:proofErr w:type="spellEnd"/>
      <w:r w:rsidR="00B67EB9" w:rsidRPr="00B67EB9">
        <w:rPr>
          <w:b/>
          <w:kern w:val="2"/>
          <w:lang w:eastAsia="zh-CN"/>
        </w:rPr>
        <w:t xml:space="preserve"> connection density</w:t>
      </w:r>
    </w:p>
    <w:p w14:paraId="1665E065" w14:textId="77777777" w:rsidR="00DC710E" w:rsidRPr="00CF195E" w:rsidRDefault="00DC710E" w:rsidP="00DC710E">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5D5E39FD" w14:textId="77777777" w:rsidR="00DC710E" w:rsidRPr="00CF195E" w:rsidRDefault="00DC710E" w:rsidP="00DC710E">
      <w:pPr>
        <w:pBdr>
          <w:bottom w:val="single" w:sz="4" w:space="1" w:color="auto"/>
        </w:pBdr>
        <w:spacing w:after="0"/>
        <w:jc w:val="left"/>
        <w:rPr>
          <w:b/>
          <w:kern w:val="2"/>
          <w:sz w:val="16"/>
          <w:szCs w:val="16"/>
          <w:lang w:eastAsia="zh-CN"/>
        </w:rPr>
      </w:pPr>
    </w:p>
    <w:p w14:paraId="02E37AB4" w14:textId="77777777" w:rsidR="00DC710E" w:rsidRPr="00CF195E" w:rsidRDefault="00DC710E" w:rsidP="00DC710E">
      <w:pPr>
        <w:pStyle w:val="1"/>
        <w:tabs>
          <w:tab w:val="clear" w:pos="432"/>
        </w:tabs>
      </w:pPr>
      <w:bookmarkStart w:id="0" w:name="_Ref124589705"/>
      <w:bookmarkStart w:id="1" w:name="_Ref129681862"/>
      <w:r w:rsidRPr="00CF195E">
        <w:t>Introduction</w:t>
      </w:r>
      <w:bookmarkEnd w:id="0"/>
      <w:bookmarkEnd w:id="1"/>
    </w:p>
    <w:p w14:paraId="27055772" w14:textId="1A47D0BB" w:rsidR="000F5297" w:rsidRPr="000F5297" w:rsidRDefault="00CA46A1" w:rsidP="007131C8">
      <w:pPr>
        <w:spacing w:beforeLines="50" w:before="120"/>
        <w:rPr>
          <w:lang w:eastAsia="zh-CN"/>
        </w:rPr>
      </w:pPr>
      <w:r>
        <w:rPr>
          <w:rFonts w:hint="eastAsia"/>
          <w:lang w:eastAsia="zh-CN"/>
        </w:rPr>
        <w:t>In this contribution, we provide the consideration for the full system level simulation</w:t>
      </w:r>
      <w:r w:rsidR="00F35C6D">
        <w:rPr>
          <w:lang w:eastAsia="zh-CN"/>
        </w:rPr>
        <w:t xml:space="preserve"> method and procedure for connection density evaluation</w:t>
      </w:r>
      <w:r>
        <w:rPr>
          <w:rFonts w:hint="eastAsia"/>
          <w:lang w:eastAsia="zh-CN"/>
        </w:rPr>
        <w:t xml:space="preserve">, </w:t>
      </w:r>
      <w:r w:rsidR="0037008D">
        <w:rPr>
          <w:rFonts w:hint="eastAsia"/>
          <w:lang w:eastAsia="zh-CN"/>
        </w:rPr>
        <w:t xml:space="preserve">and </w:t>
      </w:r>
      <w:r w:rsidR="00F35C6D">
        <w:rPr>
          <w:lang w:eastAsia="zh-CN"/>
        </w:rPr>
        <w:t xml:space="preserve">present the </w:t>
      </w:r>
      <w:r w:rsidR="004930AD">
        <w:rPr>
          <w:rFonts w:hint="eastAsia"/>
          <w:lang w:eastAsia="zh-CN"/>
        </w:rPr>
        <w:t>initial evaluation results</w:t>
      </w:r>
      <w:r w:rsidR="0037008D">
        <w:rPr>
          <w:rFonts w:hint="eastAsia"/>
          <w:lang w:eastAsia="zh-CN"/>
        </w:rPr>
        <w:t xml:space="preserve"> under the most </w:t>
      </w:r>
      <w:r w:rsidR="0037008D" w:rsidRPr="0037008D">
        <w:rPr>
          <w:lang w:eastAsia="zh-CN"/>
        </w:rPr>
        <w:t>stringent environment</w:t>
      </w:r>
      <w:r w:rsidR="001C2FF8" w:rsidRPr="00A72642">
        <w:rPr>
          <w:rFonts w:hint="eastAsia"/>
          <w:lang w:eastAsia="zh-CN"/>
        </w:rPr>
        <w:t>.</w:t>
      </w:r>
    </w:p>
    <w:p w14:paraId="12F8756D" w14:textId="77777777" w:rsidR="00DF07E0" w:rsidRDefault="00CD2D53" w:rsidP="00D50E07">
      <w:pPr>
        <w:pStyle w:val="1"/>
        <w:rPr>
          <w:lang w:eastAsia="zh-CN"/>
        </w:rPr>
      </w:pPr>
      <w:bookmarkStart w:id="2" w:name="_Ref129681832"/>
      <w:r>
        <w:rPr>
          <w:rFonts w:hint="eastAsia"/>
          <w:lang w:eastAsia="zh-CN"/>
        </w:rPr>
        <w:t>Connection density definition</w:t>
      </w:r>
    </w:p>
    <w:p w14:paraId="60BD953C" w14:textId="77777777" w:rsidR="00BA0222" w:rsidRPr="00A72642" w:rsidRDefault="00BA0222" w:rsidP="00BA0222">
      <w:pPr>
        <w:widowControl w:val="0"/>
        <w:rPr>
          <w:szCs w:val="24"/>
          <w:lang w:eastAsia="zh-CN"/>
        </w:rPr>
      </w:pPr>
      <w:r>
        <w:rPr>
          <w:rFonts w:hint="eastAsia"/>
          <w:lang w:eastAsia="zh-CN"/>
        </w:rPr>
        <w:t xml:space="preserve">According to Report ITU-R M.2412, </w:t>
      </w:r>
      <w:r w:rsidR="00207C94">
        <w:rPr>
          <w:rFonts w:hint="eastAsia"/>
          <w:lang w:eastAsia="zh-CN"/>
        </w:rPr>
        <w:t>c</w:t>
      </w:r>
      <w:r>
        <w:rPr>
          <w:rFonts w:hint="eastAsia"/>
          <w:lang w:eastAsia="zh-CN"/>
        </w:rPr>
        <w:t xml:space="preserve">onnection density is said to be </w:t>
      </w:r>
      <w:r w:rsidRPr="00A72642">
        <w:rPr>
          <w:rFonts w:hint="eastAsia"/>
          <w:i/>
          <w:lang w:eastAsia="zh-CN"/>
        </w:rPr>
        <w:t>C</w:t>
      </w:r>
      <w:r>
        <w:rPr>
          <w:rFonts w:hint="eastAsia"/>
          <w:lang w:eastAsia="zh-CN"/>
        </w:rPr>
        <w:t xml:space="preserve"> (# of devices per km</w:t>
      </w:r>
      <w:r w:rsidRPr="00A72642">
        <w:rPr>
          <w:rFonts w:hint="eastAsia"/>
          <w:vertAlign w:val="superscript"/>
          <w:lang w:eastAsia="zh-CN"/>
        </w:rPr>
        <w:t>2</w:t>
      </w:r>
      <w:r>
        <w:rPr>
          <w:rFonts w:hint="eastAsia"/>
          <w:lang w:eastAsia="zh-CN"/>
        </w:rPr>
        <w:t xml:space="preserve">), if, under the number of devices, </w:t>
      </w:r>
      <w:r w:rsidRPr="00A72642">
        <w:rPr>
          <w:rFonts w:hint="eastAsia"/>
          <w:i/>
          <w:lang w:eastAsia="zh-CN"/>
        </w:rPr>
        <w:t>N=C</w:t>
      </w:r>
      <w:r w:rsidRPr="009945F3">
        <w:rPr>
          <w:lang w:eastAsia="zh-CN"/>
        </w:rPr>
        <w:t>×</w:t>
      </w:r>
      <w:r w:rsidRPr="00A72642">
        <w:rPr>
          <w:rFonts w:hint="eastAsia"/>
          <w:i/>
          <w:lang w:eastAsia="zh-CN"/>
        </w:rPr>
        <w:t>A</w:t>
      </w:r>
      <w:r>
        <w:rPr>
          <w:rFonts w:hint="eastAsia"/>
          <w:lang w:eastAsia="zh-CN"/>
        </w:rPr>
        <w:t xml:space="preserve"> (</w:t>
      </w:r>
      <w:r w:rsidRPr="00A72642">
        <w:rPr>
          <w:rFonts w:hint="eastAsia"/>
          <w:i/>
          <w:lang w:eastAsia="zh-CN"/>
        </w:rPr>
        <w:t>A</w:t>
      </w:r>
      <w:r>
        <w:rPr>
          <w:rFonts w:hint="eastAsia"/>
          <w:lang w:eastAsia="zh-CN"/>
        </w:rPr>
        <w:t xml:space="preserve"> is the simulation area in terms of km</w:t>
      </w:r>
      <w:r w:rsidRPr="00A72642">
        <w:rPr>
          <w:rFonts w:hint="eastAsia"/>
          <w:vertAlign w:val="superscript"/>
          <w:lang w:eastAsia="zh-CN"/>
        </w:rPr>
        <w:t>2</w:t>
      </w:r>
      <w:r>
        <w:rPr>
          <w:rFonts w:hint="eastAsia"/>
          <w:lang w:eastAsia="zh-CN"/>
        </w:rPr>
        <w:t xml:space="preserve">), that the </w:t>
      </w:r>
      <w:r w:rsidRPr="00A72642">
        <w:rPr>
          <w:szCs w:val="24"/>
        </w:rPr>
        <w:t>packet outage rate</w:t>
      </w:r>
      <w:r w:rsidRPr="00A72642">
        <w:rPr>
          <w:rFonts w:hint="eastAsia"/>
          <w:szCs w:val="24"/>
          <w:lang w:eastAsia="zh-CN"/>
        </w:rPr>
        <w:t xml:space="preserve"> is less than or equal to 1%, where the packet </w:t>
      </w:r>
      <w:r w:rsidRPr="00A72642">
        <w:rPr>
          <w:szCs w:val="24"/>
          <w:lang w:eastAsia="zh-CN"/>
        </w:rPr>
        <w:t xml:space="preserve">outage rate is defined as the </w:t>
      </w:r>
      <w:r w:rsidRPr="00A72642">
        <w:rPr>
          <w:szCs w:val="24"/>
        </w:rPr>
        <w:t>ratio</w:t>
      </w:r>
      <w:bookmarkStart w:id="3" w:name="_GoBack"/>
      <w:bookmarkEnd w:id="3"/>
      <w:r w:rsidRPr="00A72642">
        <w:rPr>
          <w:szCs w:val="24"/>
        </w:rPr>
        <w:t xml:space="preserve"> of </w:t>
      </w:r>
    </w:p>
    <w:p w14:paraId="6413194E" w14:textId="77777777" w:rsidR="00BA0222" w:rsidRPr="00A72642" w:rsidRDefault="00BA0222" w:rsidP="00BA0222">
      <w:pPr>
        <w:pStyle w:val="afc"/>
        <w:numPr>
          <w:ilvl w:val="0"/>
          <w:numId w:val="8"/>
        </w:numPr>
        <w:ind w:firstLineChars="0"/>
        <w:rPr>
          <w:rFonts w:ascii="Times New Roman" w:hAnsi="Times New Roman"/>
        </w:rPr>
      </w:pPr>
      <w:r w:rsidRPr="00A72642">
        <w:rPr>
          <w:rFonts w:ascii="Times New Roman" w:hAnsi="Times New Roman"/>
          <w:szCs w:val="24"/>
        </w:rPr>
        <w:t xml:space="preserve">The number of packets that failed to be delivered to </w:t>
      </w:r>
      <w:r w:rsidRPr="00A72642">
        <w:rPr>
          <w:rFonts w:ascii="Times New Roman" w:eastAsia="MS Mincho" w:hAnsi="Times New Roman"/>
          <w:szCs w:val="24"/>
          <w:lang w:eastAsia="ja-JP"/>
        </w:rPr>
        <w:t xml:space="preserve">the </w:t>
      </w:r>
      <w:r w:rsidRPr="00A72642">
        <w:rPr>
          <w:rFonts w:ascii="Times New Roman" w:hAnsi="Times New Roman"/>
          <w:szCs w:val="24"/>
        </w:rPr>
        <w:t xml:space="preserve">destination receiver within a </w:t>
      </w:r>
      <w:r w:rsidRPr="00A72642">
        <w:rPr>
          <w:rFonts w:ascii="Times New Roman" w:hAnsi="Times New Roman"/>
          <w:i/>
          <w:szCs w:val="24"/>
        </w:rPr>
        <w:t>transmission delay</w:t>
      </w:r>
      <w:r w:rsidRPr="00A72642">
        <w:rPr>
          <w:rFonts w:ascii="Times New Roman" w:hAnsi="Times New Roman"/>
          <w:szCs w:val="24"/>
        </w:rPr>
        <w:t xml:space="preserve"> of less than or equal to 10s </w:t>
      </w:r>
    </w:p>
    <w:p w14:paraId="4BBE9E80" w14:textId="77777777" w:rsidR="00BA0222" w:rsidRPr="00A72642" w:rsidRDefault="00BA0222" w:rsidP="00BA0222">
      <w:pPr>
        <w:widowControl w:val="0"/>
        <w:tabs>
          <w:tab w:val="left" w:pos="5339"/>
        </w:tabs>
        <w:rPr>
          <w:szCs w:val="24"/>
          <w:lang w:eastAsia="zh-CN"/>
        </w:rPr>
      </w:pPr>
      <w:proofErr w:type="gramStart"/>
      <w:r w:rsidRPr="00A72642">
        <w:rPr>
          <w:szCs w:val="24"/>
        </w:rPr>
        <w:t>to</w:t>
      </w:r>
      <w:proofErr w:type="gramEnd"/>
      <w:r w:rsidRPr="00A72642">
        <w:rPr>
          <w:szCs w:val="24"/>
        </w:rPr>
        <w:t xml:space="preserve"> </w:t>
      </w:r>
      <w:r>
        <w:rPr>
          <w:szCs w:val="24"/>
        </w:rPr>
        <w:tab/>
      </w:r>
    </w:p>
    <w:p w14:paraId="6AD3742E" w14:textId="77777777" w:rsidR="00BA0222" w:rsidRPr="00BA0222" w:rsidRDefault="00BA0222" w:rsidP="00BA0222">
      <w:pPr>
        <w:pStyle w:val="afc"/>
        <w:numPr>
          <w:ilvl w:val="0"/>
          <w:numId w:val="8"/>
        </w:numPr>
        <w:ind w:firstLineChars="0"/>
        <w:rPr>
          <w:rFonts w:ascii="Times New Roman" w:hAnsi="Times New Roman"/>
          <w:szCs w:val="24"/>
        </w:rPr>
      </w:pPr>
      <w:r w:rsidRPr="00A72642">
        <w:rPr>
          <w:rFonts w:ascii="Times New Roman" w:hAnsi="Times New Roman"/>
          <w:szCs w:val="24"/>
        </w:rPr>
        <w:t>The total number of packets generated by the (</w:t>
      </w:r>
      <w:r w:rsidRPr="004141DC">
        <w:rPr>
          <w:rFonts w:ascii="Times New Roman" w:hAnsi="Times New Roman"/>
          <w:i/>
          <w:szCs w:val="24"/>
        </w:rPr>
        <w:t>N</w:t>
      </w:r>
      <w:r w:rsidRPr="00BA0222">
        <w:rPr>
          <w:rFonts w:ascii="Times New Roman" w:hAnsi="Times New Roman" w:hint="eastAsia"/>
          <w:szCs w:val="24"/>
        </w:rPr>
        <w:t>=</w:t>
      </w:r>
      <w:r w:rsidRPr="004141DC">
        <w:rPr>
          <w:rFonts w:ascii="Times New Roman" w:hAnsi="Times New Roman" w:hint="eastAsia"/>
          <w:i/>
          <w:szCs w:val="24"/>
        </w:rPr>
        <w:t>C</w:t>
      </w:r>
      <w:r w:rsidRPr="00BA0222">
        <w:rPr>
          <w:rFonts w:ascii="Times New Roman" w:hAnsi="Times New Roman"/>
          <w:szCs w:val="24"/>
        </w:rPr>
        <w:t>×</w:t>
      </w:r>
      <w:r w:rsidRPr="004141DC">
        <w:rPr>
          <w:rFonts w:ascii="Times New Roman" w:hAnsi="Times New Roman"/>
          <w:i/>
          <w:szCs w:val="24"/>
        </w:rPr>
        <w:t>A</w:t>
      </w:r>
      <w:r w:rsidRPr="00A72642">
        <w:rPr>
          <w:rFonts w:ascii="Times New Roman" w:hAnsi="Times New Roman"/>
          <w:szCs w:val="24"/>
        </w:rPr>
        <w:t xml:space="preserve">) devices within the time </w:t>
      </w:r>
      <w:r w:rsidRPr="004141DC">
        <w:rPr>
          <w:rFonts w:ascii="Times New Roman" w:hAnsi="Times New Roman"/>
          <w:i/>
          <w:szCs w:val="24"/>
        </w:rPr>
        <w:t>T</w:t>
      </w:r>
      <w:r w:rsidRPr="00A72642">
        <w:rPr>
          <w:rFonts w:ascii="Times New Roman" w:hAnsi="Times New Roman"/>
          <w:szCs w:val="24"/>
        </w:rPr>
        <w:t>.</w:t>
      </w:r>
    </w:p>
    <w:p w14:paraId="4D1D0730" w14:textId="77777777" w:rsidR="00BA0222" w:rsidRDefault="00CD2D53" w:rsidP="007131C8">
      <w:pPr>
        <w:spacing w:beforeLines="50" w:before="120"/>
        <w:rPr>
          <w:szCs w:val="24"/>
          <w:lang w:eastAsia="zh-CN"/>
        </w:rPr>
      </w:pPr>
      <w:r w:rsidRPr="00B12E69">
        <w:t xml:space="preserve">The </w:t>
      </w:r>
      <w:r w:rsidRPr="00563519">
        <w:rPr>
          <w:i/>
        </w:rPr>
        <w:t>transmission delay</w:t>
      </w:r>
      <w:r w:rsidRPr="00B12E69">
        <w:t xml:space="preserve"> of a packet is understood to be the delay from the time when uplink packet arrives at the device to the time when the packet is correctly received at the </w:t>
      </w:r>
      <w:r w:rsidRPr="00B12E69">
        <w:rPr>
          <w:szCs w:val="24"/>
        </w:rPr>
        <w:t>destination (BS) receiver.</w:t>
      </w:r>
    </w:p>
    <w:p w14:paraId="6DA9ADA7" w14:textId="77777777" w:rsidR="005E4D0E" w:rsidRDefault="005E4D0E" w:rsidP="007131C8">
      <w:pPr>
        <w:spacing w:beforeLines="50" w:before="120"/>
        <w:rPr>
          <w:rFonts w:eastAsiaTheme="minorEastAsia"/>
          <w:lang w:eastAsia="zh-CN"/>
        </w:rPr>
      </w:pPr>
      <w:r>
        <w:rPr>
          <w:rFonts w:hint="eastAsia"/>
          <w:szCs w:val="24"/>
          <w:lang w:eastAsia="zh-CN"/>
        </w:rPr>
        <w:t xml:space="preserve">In addition, </w:t>
      </w:r>
      <w:r>
        <w:rPr>
          <w:rFonts w:eastAsiaTheme="minorEastAsia" w:hint="eastAsia"/>
          <w:lang w:eastAsia="zh-CN"/>
        </w:rPr>
        <w:t xml:space="preserve">it is encouraged that the </w:t>
      </w:r>
      <w:proofErr w:type="spellStart"/>
      <w:r>
        <w:rPr>
          <w:rFonts w:eastAsiaTheme="minorEastAsia" w:hint="eastAsia"/>
          <w:lang w:eastAsia="zh-CN"/>
        </w:rPr>
        <w:t>self evaluation</w:t>
      </w:r>
      <w:proofErr w:type="spellEnd"/>
      <w:r>
        <w:rPr>
          <w:rFonts w:eastAsiaTheme="minorEastAsia" w:hint="eastAsia"/>
          <w:lang w:eastAsia="zh-CN"/>
        </w:rPr>
        <w:t xml:space="preserve"> reports the connection efficiency which is given by </w:t>
      </w:r>
    </w:p>
    <w:p w14:paraId="2177CB1E" w14:textId="77777777" w:rsidR="005E4D0E" w:rsidRDefault="0071556F" w:rsidP="007131C8">
      <w:pPr>
        <w:spacing w:beforeLines="50" w:before="120"/>
        <w:jc w:val="right"/>
        <w:rPr>
          <w:rFonts w:eastAsiaTheme="minorEastAsia"/>
          <w:lang w:eastAsia="zh-CN"/>
        </w:rPr>
      </w:pPr>
      <w:r>
        <w:rPr>
          <w:rFonts w:eastAsiaTheme="minorEastAsia"/>
          <w:noProof/>
          <w:position w:val="-24"/>
          <w:lang w:eastAsia="zh-CN"/>
        </w:rPr>
        <w:drawing>
          <wp:inline distT="0" distB="0" distL="0" distR="0" wp14:anchorId="61F12D32" wp14:editId="7C5FB1E6">
            <wp:extent cx="828675" cy="371475"/>
            <wp:effectExtent l="0" t="0" r="0" b="952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675" cy="371475"/>
                    </a:xfrm>
                    <a:prstGeom prst="rect">
                      <a:avLst/>
                    </a:prstGeom>
                    <a:noFill/>
                    <a:ln>
                      <a:noFill/>
                    </a:ln>
                  </pic:spPr>
                </pic:pic>
              </a:graphicData>
            </a:graphic>
          </wp:inline>
        </w:drawing>
      </w:r>
      <w:r w:rsidR="005E4D0E">
        <w:rPr>
          <w:rFonts w:eastAsiaTheme="minorEastAsia"/>
          <w:lang w:eastAsia="zh-CN"/>
        </w:rPr>
        <w:t xml:space="preserve"> </w:t>
      </w:r>
      <w:r w:rsidR="005E4D0E">
        <w:rPr>
          <w:rFonts w:eastAsiaTheme="minorEastAsia" w:hint="eastAsia"/>
          <w:lang w:eastAsia="zh-CN"/>
        </w:rPr>
        <w:t xml:space="preserve">(# </w:t>
      </w:r>
      <w:proofErr w:type="gramStart"/>
      <w:r w:rsidR="005E4D0E">
        <w:rPr>
          <w:rFonts w:eastAsiaTheme="minorEastAsia" w:hint="eastAsia"/>
          <w:lang w:eastAsia="zh-CN"/>
        </w:rPr>
        <w:t>of</w:t>
      </w:r>
      <w:proofErr w:type="gramEnd"/>
      <w:r w:rsidR="005E4D0E">
        <w:rPr>
          <w:rFonts w:eastAsiaTheme="minorEastAsia" w:hint="eastAsia"/>
          <w:lang w:eastAsia="zh-CN"/>
        </w:rPr>
        <w:t xml:space="preserve"> device/Hz/</w:t>
      </w:r>
      <w:proofErr w:type="spellStart"/>
      <w:r w:rsidR="005E4D0E">
        <w:rPr>
          <w:rFonts w:eastAsiaTheme="minorEastAsia" w:hint="eastAsia"/>
          <w:lang w:eastAsia="zh-CN"/>
        </w:rPr>
        <w:t>TRxP</w:t>
      </w:r>
      <w:proofErr w:type="spellEnd"/>
      <w:r w:rsidR="005E4D0E">
        <w:rPr>
          <w:rFonts w:eastAsiaTheme="minorEastAsia" w:hint="eastAsia"/>
          <w:lang w:eastAsia="zh-CN"/>
        </w:rPr>
        <w:t>)</w:t>
      </w:r>
      <w:r w:rsidR="005E4D0E">
        <w:rPr>
          <w:rFonts w:eastAsiaTheme="minorEastAsia" w:hint="eastAsia"/>
          <w:lang w:eastAsia="zh-CN"/>
        </w:rPr>
        <w:tab/>
      </w:r>
      <w:r w:rsidR="005E4D0E">
        <w:rPr>
          <w:rFonts w:eastAsiaTheme="minorEastAsia" w:hint="eastAsia"/>
          <w:lang w:eastAsia="zh-CN"/>
        </w:rPr>
        <w:tab/>
      </w:r>
      <w:r w:rsidR="005E4D0E">
        <w:rPr>
          <w:rFonts w:eastAsiaTheme="minorEastAsia" w:hint="eastAsia"/>
          <w:lang w:eastAsia="zh-CN"/>
        </w:rPr>
        <w:tab/>
      </w:r>
      <w:r w:rsidR="005E4D0E">
        <w:rPr>
          <w:rFonts w:eastAsiaTheme="minorEastAsia" w:hint="eastAsia"/>
          <w:lang w:eastAsia="zh-CN"/>
        </w:rPr>
        <w:tab/>
      </w:r>
      <w:r w:rsidR="005E4D0E">
        <w:rPr>
          <w:rFonts w:eastAsiaTheme="minorEastAsia" w:hint="eastAsia"/>
          <w:lang w:eastAsia="zh-CN"/>
        </w:rPr>
        <w:tab/>
      </w:r>
      <w:r w:rsidR="005E4D0E">
        <w:rPr>
          <w:rFonts w:eastAsiaTheme="minorEastAsia" w:hint="eastAsia"/>
          <w:lang w:eastAsia="zh-CN"/>
        </w:rPr>
        <w:tab/>
      </w:r>
      <w:r w:rsidR="005E4D0E">
        <w:rPr>
          <w:rFonts w:eastAsiaTheme="minorEastAsia" w:hint="eastAsia"/>
          <w:lang w:eastAsia="zh-CN"/>
        </w:rPr>
        <w:tab/>
        <w:t>(1)</w:t>
      </w:r>
    </w:p>
    <w:p w14:paraId="0BB803A9" w14:textId="77777777" w:rsidR="005E4D0E" w:rsidRPr="00BA0222" w:rsidRDefault="005E4D0E" w:rsidP="007131C8">
      <w:pPr>
        <w:spacing w:beforeLines="50" w:before="120"/>
        <w:rPr>
          <w:lang w:eastAsia="zh-CN"/>
        </w:rPr>
      </w:pPr>
      <w:proofErr w:type="gramStart"/>
      <w:r>
        <w:rPr>
          <w:rFonts w:eastAsiaTheme="minorEastAsia" w:hint="eastAsia"/>
          <w:lang w:eastAsia="zh-CN"/>
        </w:rPr>
        <w:t>where</w:t>
      </w:r>
      <w:proofErr w:type="gramEnd"/>
      <w:r>
        <w:rPr>
          <w:rFonts w:eastAsiaTheme="minorEastAsia" w:hint="eastAsia"/>
          <w:lang w:eastAsia="zh-CN"/>
        </w:rPr>
        <w:t xml:space="preserve"> </w:t>
      </w:r>
      <w:r w:rsidRPr="00EF5CF2">
        <w:rPr>
          <w:rFonts w:eastAsiaTheme="minorEastAsia" w:hint="eastAsia"/>
          <w:i/>
          <w:lang w:eastAsia="zh-CN"/>
        </w:rPr>
        <w:t>C</w:t>
      </w:r>
      <w:r>
        <w:rPr>
          <w:rFonts w:eastAsiaTheme="minorEastAsia" w:hint="eastAsia"/>
          <w:lang w:eastAsia="zh-CN"/>
        </w:rPr>
        <w:t xml:space="preserve"> is the connection density </w:t>
      </w:r>
      <w:r>
        <w:rPr>
          <w:rFonts w:hint="eastAsia"/>
          <w:lang w:eastAsia="zh-CN"/>
        </w:rPr>
        <w:t>(# of devices per km</w:t>
      </w:r>
      <w:r w:rsidRPr="00A72642">
        <w:rPr>
          <w:rFonts w:hint="eastAsia"/>
          <w:vertAlign w:val="superscript"/>
          <w:lang w:eastAsia="zh-CN"/>
        </w:rPr>
        <w:t>2</w:t>
      </w:r>
      <w:r>
        <w:rPr>
          <w:rFonts w:hint="eastAsia"/>
          <w:lang w:eastAsia="zh-CN"/>
        </w:rPr>
        <w:t xml:space="preserve">), </w:t>
      </w:r>
      <w:r w:rsidRPr="00EF5CF2">
        <w:rPr>
          <w:rFonts w:hint="eastAsia"/>
          <w:i/>
          <w:lang w:eastAsia="zh-CN"/>
        </w:rPr>
        <w:t>A</w:t>
      </w:r>
      <w:r>
        <w:rPr>
          <w:rFonts w:hint="eastAsia"/>
          <w:lang w:eastAsia="zh-CN"/>
        </w:rPr>
        <w:t xml:space="preserve"> is the simulation area in terms of km</w:t>
      </w:r>
      <w:r w:rsidRPr="00A72642">
        <w:rPr>
          <w:rFonts w:hint="eastAsia"/>
          <w:vertAlign w:val="superscript"/>
          <w:lang w:eastAsia="zh-CN"/>
        </w:rPr>
        <w:t>2</w:t>
      </w:r>
      <w:r>
        <w:rPr>
          <w:rFonts w:hint="eastAsia"/>
          <w:lang w:eastAsia="zh-CN"/>
        </w:rPr>
        <w:t xml:space="preserve">, </w:t>
      </w:r>
      <w:r w:rsidRPr="00EF5CF2">
        <w:rPr>
          <w:rFonts w:hint="eastAsia"/>
          <w:i/>
          <w:lang w:eastAsia="zh-CN"/>
        </w:rPr>
        <w:t>M</w:t>
      </w:r>
      <w:r>
        <w:rPr>
          <w:rFonts w:hint="eastAsia"/>
          <w:lang w:eastAsia="zh-CN"/>
        </w:rPr>
        <w:t xml:space="preserve"> is the number of </w:t>
      </w:r>
      <w:proofErr w:type="spellStart"/>
      <w:r>
        <w:rPr>
          <w:rFonts w:hint="eastAsia"/>
          <w:lang w:eastAsia="zh-CN"/>
        </w:rPr>
        <w:t>TRxP</w:t>
      </w:r>
      <w:proofErr w:type="spellEnd"/>
      <w:r>
        <w:rPr>
          <w:rFonts w:hint="eastAsia"/>
          <w:lang w:eastAsia="zh-CN"/>
        </w:rPr>
        <w:t xml:space="preserve"> in the simulation area </w:t>
      </w:r>
      <w:r w:rsidRPr="00EF5CF2">
        <w:rPr>
          <w:rFonts w:hint="eastAsia"/>
          <w:i/>
          <w:lang w:eastAsia="zh-CN"/>
        </w:rPr>
        <w:t>A</w:t>
      </w:r>
      <w:r>
        <w:rPr>
          <w:rFonts w:hint="eastAsia"/>
          <w:lang w:eastAsia="zh-CN"/>
        </w:rPr>
        <w:t xml:space="preserve">, and </w:t>
      </w:r>
      <w:r w:rsidRPr="00EF5CF2">
        <w:rPr>
          <w:rFonts w:hint="eastAsia"/>
          <w:i/>
          <w:lang w:eastAsia="zh-CN"/>
        </w:rPr>
        <w:t>W</w:t>
      </w:r>
      <w:r>
        <w:rPr>
          <w:rFonts w:hint="eastAsia"/>
          <w:lang w:eastAsia="zh-CN"/>
        </w:rPr>
        <w:t xml:space="preserve"> is the UL bandwidth (for FDD).</w:t>
      </w:r>
    </w:p>
    <w:p w14:paraId="2D7121FE" w14:textId="77777777" w:rsidR="00405D9B" w:rsidRDefault="00EE3455" w:rsidP="00D50E07">
      <w:pPr>
        <w:pStyle w:val="1"/>
        <w:rPr>
          <w:lang w:eastAsia="zh-CN"/>
        </w:rPr>
      </w:pPr>
      <w:r>
        <w:rPr>
          <w:rFonts w:hint="eastAsia"/>
          <w:lang w:eastAsia="zh-CN"/>
        </w:rPr>
        <w:t>Procedure and delay modeling</w:t>
      </w:r>
    </w:p>
    <w:p w14:paraId="6831DE92" w14:textId="77777777" w:rsidR="00165601" w:rsidRDefault="008F41E7" w:rsidP="009F4AFF">
      <w:pPr>
        <w:rPr>
          <w:lang w:eastAsia="zh-CN"/>
        </w:rPr>
      </w:pPr>
      <w:r>
        <w:rPr>
          <w:rFonts w:hint="eastAsia"/>
          <w:lang w:eastAsia="zh-CN"/>
        </w:rPr>
        <w:t xml:space="preserve">To evaluate NB-IoT and </w:t>
      </w:r>
      <w:proofErr w:type="spellStart"/>
      <w:r>
        <w:rPr>
          <w:rFonts w:hint="eastAsia"/>
          <w:lang w:eastAsia="zh-CN"/>
        </w:rPr>
        <w:t>eMTC</w:t>
      </w:r>
      <w:proofErr w:type="spellEnd"/>
      <w:r>
        <w:rPr>
          <w:rFonts w:hint="eastAsia"/>
          <w:lang w:eastAsia="zh-CN"/>
        </w:rPr>
        <w:t xml:space="preserve">, the </w:t>
      </w:r>
      <w:r w:rsidR="0021450D">
        <w:rPr>
          <w:rFonts w:hint="eastAsia"/>
          <w:lang w:eastAsia="zh-CN"/>
        </w:rPr>
        <w:t>procedure</w:t>
      </w:r>
      <w:r>
        <w:rPr>
          <w:rFonts w:hint="eastAsia"/>
          <w:lang w:eastAsia="zh-CN"/>
        </w:rPr>
        <w:t xml:space="preserve"> needs to be</w:t>
      </w:r>
      <w:r w:rsidR="0021450D">
        <w:rPr>
          <w:rFonts w:hint="eastAsia"/>
          <w:lang w:eastAsia="zh-CN"/>
        </w:rPr>
        <w:t xml:space="preserve"> assumed for a packet transmission</w:t>
      </w:r>
      <w:r>
        <w:rPr>
          <w:rFonts w:hint="eastAsia"/>
          <w:lang w:eastAsia="zh-CN"/>
        </w:rPr>
        <w:t xml:space="preserve">. </w:t>
      </w:r>
      <w:r w:rsidR="000B3A59">
        <w:rPr>
          <w:rFonts w:hint="eastAsia"/>
          <w:lang w:eastAsia="zh-CN"/>
        </w:rPr>
        <w:t xml:space="preserve">Considering the packet arrival rate of a device is very sparse (1 </w:t>
      </w:r>
      <w:r w:rsidR="000B3A59" w:rsidRPr="003110F3">
        <w:rPr>
          <w:lang w:eastAsia="zh-CN"/>
        </w:rPr>
        <w:t>message/day/device</w:t>
      </w:r>
      <w:r w:rsidR="000B3A59">
        <w:rPr>
          <w:rFonts w:hint="eastAsia"/>
          <w:lang w:eastAsia="zh-CN"/>
        </w:rPr>
        <w:t xml:space="preserve"> to </w:t>
      </w:r>
      <w:r w:rsidR="000B3A59" w:rsidRPr="003110F3">
        <w:rPr>
          <w:lang w:eastAsia="zh-CN"/>
        </w:rPr>
        <w:t>1 message/2 hours/device</w:t>
      </w:r>
      <w:r w:rsidR="000B3A59">
        <w:rPr>
          <w:rFonts w:hint="eastAsia"/>
          <w:lang w:eastAsia="zh-CN"/>
        </w:rPr>
        <w:t xml:space="preserve">), </w:t>
      </w:r>
      <w:r w:rsidR="00990640">
        <w:rPr>
          <w:rFonts w:hint="eastAsia"/>
          <w:lang w:eastAsia="zh-CN"/>
        </w:rPr>
        <w:t xml:space="preserve">it is appropriate to assume that the devices (both for NB-IoT and </w:t>
      </w:r>
      <w:proofErr w:type="spellStart"/>
      <w:r w:rsidR="00990640">
        <w:rPr>
          <w:rFonts w:hint="eastAsia"/>
          <w:lang w:eastAsia="zh-CN"/>
        </w:rPr>
        <w:t>eMTC</w:t>
      </w:r>
      <w:proofErr w:type="spellEnd"/>
      <w:r w:rsidR="00990640">
        <w:rPr>
          <w:rFonts w:hint="eastAsia"/>
          <w:lang w:eastAsia="zh-CN"/>
        </w:rPr>
        <w:t>) are within idle mode when a</w:t>
      </w:r>
      <w:r w:rsidR="007F544C">
        <w:rPr>
          <w:rFonts w:hint="eastAsia"/>
          <w:lang w:eastAsia="zh-CN"/>
        </w:rPr>
        <w:t>n</w:t>
      </w:r>
      <w:r w:rsidR="00990640">
        <w:rPr>
          <w:rFonts w:hint="eastAsia"/>
          <w:lang w:eastAsia="zh-CN"/>
        </w:rPr>
        <w:t xml:space="preserve"> uplink message packet arrives. </w:t>
      </w:r>
    </w:p>
    <w:p w14:paraId="5C3463F3" w14:textId="1DE9CB66" w:rsidR="00BB438A" w:rsidRDefault="00244A66" w:rsidP="00B60450">
      <w:pPr>
        <w:rPr>
          <w:lang w:eastAsia="zh-CN"/>
        </w:rPr>
      </w:pPr>
      <w:r>
        <w:rPr>
          <w:rFonts w:hint="eastAsia"/>
          <w:lang w:eastAsia="zh-CN"/>
        </w:rPr>
        <w:t>In [</w:t>
      </w:r>
      <w:r w:rsidR="00ED1F9C">
        <w:rPr>
          <w:lang w:eastAsia="zh-CN"/>
        </w:rPr>
        <w:t>1</w:t>
      </w:r>
      <w:r>
        <w:rPr>
          <w:rFonts w:hint="eastAsia"/>
          <w:lang w:eastAsia="zh-CN"/>
        </w:rPr>
        <w:t xml:space="preserve">], it is shown that legacy procedure and small data transmission procedure </w:t>
      </w:r>
      <w:r w:rsidR="00BB438A">
        <w:rPr>
          <w:rFonts w:hint="eastAsia"/>
          <w:lang w:eastAsia="zh-CN"/>
        </w:rPr>
        <w:t>are</w:t>
      </w:r>
      <w:r>
        <w:rPr>
          <w:rFonts w:hint="eastAsia"/>
          <w:lang w:eastAsia="zh-CN"/>
        </w:rPr>
        <w:t xml:space="preserve"> available for both NB-IoT and </w:t>
      </w:r>
      <w:proofErr w:type="spellStart"/>
      <w:r>
        <w:rPr>
          <w:rFonts w:hint="eastAsia"/>
          <w:lang w:eastAsia="zh-CN"/>
        </w:rPr>
        <w:t>eMTC</w:t>
      </w:r>
      <w:proofErr w:type="spellEnd"/>
      <w:r>
        <w:rPr>
          <w:rFonts w:hint="eastAsia"/>
          <w:lang w:eastAsia="zh-CN"/>
        </w:rPr>
        <w:t>.</w:t>
      </w:r>
      <w:r w:rsidR="00B60450">
        <w:rPr>
          <w:rFonts w:hint="eastAsia"/>
          <w:lang w:eastAsia="zh-CN"/>
        </w:rPr>
        <w:t xml:space="preserve"> It is n</w:t>
      </w:r>
      <w:r w:rsidR="0073589E">
        <w:rPr>
          <w:rFonts w:hint="eastAsia"/>
          <w:lang w:eastAsia="zh-CN"/>
        </w:rPr>
        <w:t>ote</w:t>
      </w:r>
      <w:r w:rsidR="00B60450">
        <w:rPr>
          <w:rFonts w:hint="eastAsia"/>
          <w:lang w:eastAsia="zh-CN"/>
        </w:rPr>
        <w:t>d</w:t>
      </w:r>
      <w:r w:rsidR="0073589E">
        <w:rPr>
          <w:rFonts w:hint="eastAsia"/>
          <w:lang w:eastAsia="zh-CN"/>
        </w:rPr>
        <w:t xml:space="preserve"> that ITU-R assumes a L2 packet size of 32 byte (i.e., 256 bit) for </w:t>
      </w:r>
      <w:proofErr w:type="spellStart"/>
      <w:r w:rsidR="0073589E">
        <w:rPr>
          <w:rFonts w:hint="eastAsia"/>
          <w:lang w:eastAsia="zh-CN"/>
        </w:rPr>
        <w:t>mMTC</w:t>
      </w:r>
      <w:proofErr w:type="spellEnd"/>
      <w:r w:rsidR="0073589E">
        <w:rPr>
          <w:rFonts w:hint="eastAsia"/>
          <w:lang w:eastAsia="zh-CN"/>
        </w:rPr>
        <w:t xml:space="preserve"> evaluation, which is typically within the range of small data packet. Therefore </w:t>
      </w:r>
      <w:r w:rsidR="00B60450">
        <w:rPr>
          <w:rFonts w:hint="eastAsia"/>
          <w:lang w:eastAsia="zh-CN"/>
        </w:rPr>
        <w:t>th</w:t>
      </w:r>
      <w:r w:rsidR="00BB438A">
        <w:rPr>
          <w:rFonts w:hint="eastAsia"/>
          <w:lang w:eastAsia="zh-CN"/>
        </w:rPr>
        <w:t>e small data transmission</w:t>
      </w:r>
      <w:r w:rsidR="00B60450">
        <w:rPr>
          <w:rFonts w:hint="eastAsia"/>
          <w:lang w:eastAsia="zh-CN"/>
        </w:rPr>
        <w:t xml:space="preserve"> procedure is considered in this contribution for delay modeling</w:t>
      </w:r>
      <w:r w:rsidR="0073589E">
        <w:rPr>
          <w:rFonts w:hint="eastAsia"/>
          <w:lang w:eastAsia="zh-CN"/>
        </w:rPr>
        <w:t>.</w:t>
      </w:r>
      <w:r w:rsidR="00FC6F06">
        <w:rPr>
          <w:rFonts w:hint="eastAsia"/>
          <w:lang w:eastAsia="zh-CN"/>
        </w:rPr>
        <w:t xml:space="preserve"> </w:t>
      </w:r>
      <w:r w:rsidR="00AF6074">
        <w:rPr>
          <w:rFonts w:hint="eastAsia"/>
          <w:lang w:eastAsia="zh-CN"/>
        </w:rPr>
        <w:t>Besides, i</w:t>
      </w:r>
      <w:r w:rsidR="00AF6074" w:rsidRPr="007759B5">
        <w:rPr>
          <w:lang w:eastAsia="zh-CN"/>
        </w:rPr>
        <w:t>t is assumed that the devices are in non-initial state, that is, the SIB information is assumed to have been received by the devices.</w:t>
      </w:r>
      <w:r w:rsidR="00AF6074">
        <w:rPr>
          <w:rFonts w:hint="eastAsia"/>
          <w:lang w:eastAsia="zh-CN"/>
        </w:rPr>
        <w:t xml:space="preserve"> In this case, the SIB reception is ignored. </w:t>
      </w:r>
      <w:r w:rsidR="001B6823">
        <w:rPr>
          <w:rFonts w:hint="eastAsia"/>
          <w:lang w:eastAsia="zh-CN"/>
        </w:rPr>
        <w:t>This procedure is</w:t>
      </w:r>
      <w:r w:rsidR="00AD4F24">
        <w:rPr>
          <w:rFonts w:hint="eastAsia"/>
          <w:lang w:eastAsia="zh-CN"/>
        </w:rPr>
        <w:t xml:space="preserve"> </w:t>
      </w:r>
      <w:r w:rsidR="00EA6150">
        <w:rPr>
          <w:rFonts w:hint="eastAsia"/>
          <w:lang w:eastAsia="zh-CN"/>
        </w:rPr>
        <w:t>shown</w:t>
      </w:r>
      <w:r w:rsidR="00AD4F24">
        <w:rPr>
          <w:rFonts w:hint="eastAsia"/>
          <w:lang w:eastAsia="zh-CN"/>
        </w:rPr>
        <w:t xml:space="preserve"> in</w:t>
      </w:r>
      <w:r w:rsidR="00194498">
        <w:rPr>
          <w:rFonts w:hint="eastAsia"/>
          <w:lang w:eastAsia="zh-CN"/>
        </w:rPr>
        <w:t xml:space="preserve"> </w:t>
      </w:r>
      <w:r w:rsidR="00B82C2B" w:rsidRPr="00B82C2B">
        <w:t>Table 1</w:t>
      </w:r>
      <w:r w:rsidR="00A17DAF" w:rsidRPr="00194498">
        <w:rPr>
          <w:rFonts w:hint="eastAsia"/>
          <w:lang w:eastAsia="zh-CN"/>
        </w:rPr>
        <w:t>.</w:t>
      </w:r>
      <w:r w:rsidR="00271979" w:rsidRPr="00194498">
        <w:rPr>
          <w:rFonts w:hint="eastAsia"/>
          <w:lang w:eastAsia="zh-CN"/>
        </w:rPr>
        <w:t xml:space="preserve"> </w:t>
      </w:r>
    </w:p>
    <w:p w14:paraId="60EB441B" w14:textId="77777777" w:rsidR="00D24158" w:rsidRDefault="00271979" w:rsidP="00B60450">
      <w:pPr>
        <w:rPr>
          <w:lang w:eastAsia="zh-CN"/>
        </w:rPr>
      </w:pPr>
      <w:r>
        <w:rPr>
          <w:rFonts w:hint="eastAsia"/>
          <w:lang w:eastAsia="zh-CN"/>
        </w:rPr>
        <w:t>Based on the understanding of transmission delay, Step 1 to Step 4 is considered to be contributing to the total transmission delay.</w:t>
      </w:r>
      <w:r w:rsidR="00BB438A">
        <w:rPr>
          <w:rFonts w:hint="eastAsia"/>
          <w:lang w:eastAsia="zh-CN"/>
        </w:rPr>
        <w:t xml:space="preserve"> </w:t>
      </w:r>
    </w:p>
    <w:p w14:paraId="7B8EC04E" w14:textId="77777777" w:rsidR="00677E94" w:rsidRDefault="00677E94" w:rsidP="002408C4">
      <w:pPr>
        <w:pStyle w:val="a9"/>
        <w:keepNext/>
        <w:jc w:val="center"/>
      </w:pPr>
      <w:r>
        <w:t xml:space="preserve">Table </w:t>
      </w:r>
      <w:r>
        <w:fldChar w:fldCharType="begin"/>
      </w:r>
      <w:r>
        <w:instrText xml:space="preserve"> SEQ Table \* ARABIC </w:instrText>
      </w:r>
      <w:r>
        <w:fldChar w:fldCharType="separate"/>
      </w:r>
      <w:r w:rsidR="00A95A2A">
        <w:rPr>
          <w:noProof/>
        </w:rPr>
        <w:t>1</w:t>
      </w:r>
      <w:r>
        <w:fldChar w:fldCharType="end"/>
      </w:r>
      <w:r>
        <w:t xml:space="preserve"> </w:t>
      </w:r>
      <w:r>
        <w:rPr>
          <w:rFonts w:hint="eastAsia"/>
          <w:lang w:eastAsia="zh-CN"/>
        </w:rPr>
        <w:t>Small data p</w:t>
      </w:r>
      <w:r w:rsidRPr="00271979">
        <w:rPr>
          <w:rFonts w:hint="eastAsia"/>
          <w:lang w:eastAsia="zh-CN"/>
        </w:rPr>
        <w:t xml:space="preserve">rocedure of NB-IoT and </w:t>
      </w:r>
      <w:proofErr w:type="spellStart"/>
      <w:r w:rsidRPr="00271979">
        <w:rPr>
          <w:rFonts w:hint="eastAsia"/>
          <w:lang w:eastAsia="zh-CN"/>
        </w:rPr>
        <w:t>eMTC</w:t>
      </w:r>
      <w:proofErr w:type="spellEnd"/>
      <w:r w:rsidRPr="00271979">
        <w:rPr>
          <w:rFonts w:hint="eastAsia"/>
          <w:lang w:eastAsia="zh-CN"/>
        </w:rPr>
        <w:t xml:space="preserve"> under consideration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402"/>
        <w:gridCol w:w="567"/>
        <w:gridCol w:w="284"/>
        <w:gridCol w:w="709"/>
        <w:gridCol w:w="3402"/>
        <w:gridCol w:w="494"/>
      </w:tblGrid>
      <w:tr w:rsidR="00E87D6C" w14:paraId="132440B7" w14:textId="77777777" w:rsidTr="00BF02CC">
        <w:tc>
          <w:tcPr>
            <w:tcW w:w="4644" w:type="dxa"/>
            <w:gridSpan w:val="3"/>
            <w:shd w:val="clear" w:color="auto" w:fill="D9D9D9" w:themeFill="background1" w:themeFillShade="D9"/>
          </w:tcPr>
          <w:p w14:paraId="2E746B85" w14:textId="77777777" w:rsidR="00E87D6C" w:rsidRDefault="00E87D6C" w:rsidP="00AC1E0E">
            <w:pPr>
              <w:widowControl w:val="0"/>
              <w:spacing w:after="0"/>
              <w:jc w:val="center"/>
              <w:rPr>
                <w:lang w:eastAsia="zh-CN"/>
              </w:rPr>
            </w:pPr>
            <w:r>
              <w:rPr>
                <w:rFonts w:hint="eastAsia"/>
                <w:lang w:eastAsia="zh-CN"/>
              </w:rPr>
              <w:t>NB-IoT</w:t>
            </w:r>
          </w:p>
        </w:tc>
        <w:tc>
          <w:tcPr>
            <w:tcW w:w="284" w:type="dxa"/>
            <w:shd w:val="clear" w:color="auto" w:fill="595959" w:themeFill="text1" w:themeFillTint="A6"/>
          </w:tcPr>
          <w:p w14:paraId="434D9878" w14:textId="77777777" w:rsidR="00E87D6C" w:rsidRDefault="00E87D6C" w:rsidP="00AC1E0E">
            <w:pPr>
              <w:widowControl w:val="0"/>
              <w:spacing w:after="0"/>
              <w:jc w:val="center"/>
              <w:rPr>
                <w:lang w:eastAsia="zh-CN"/>
              </w:rPr>
            </w:pPr>
          </w:p>
        </w:tc>
        <w:tc>
          <w:tcPr>
            <w:tcW w:w="4605" w:type="dxa"/>
            <w:gridSpan w:val="3"/>
            <w:shd w:val="clear" w:color="auto" w:fill="D9D9D9" w:themeFill="background1" w:themeFillShade="D9"/>
          </w:tcPr>
          <w:p w14:paraId="12DF148E" w14:textId="77777777" w:rsidR="00E87D6C" w:rsidRDefault="00E87D6C" w:rsidP="00AC1E0E">
            <w:pPr>
              <w:widowControl w:val="0"/>
              <w:spacing w:after="0"/>
              <w:jc w:val="center"/>
              <w:rPr>
                <w:lang w:eastAsia="zh-CN"/>
              </w:rPr>
            </w:pPr>
            <w:proofErr w:type="spellStart"/>
            <w:r>
              <w:rPr>
                <w:rFonts w:hint="eastAsia"/>
                <w:lang w:eastAsia="zh-CN"/>
              </w:rPr>
              <w:t>eMTC</w:t>
            </w:r>
            <w:proofErr w:type="spellEnd"/>
          </w:p>
        </w:tc>
      </w:tr>
      <w:tr w:rsidR="00E87D6C" w14:paraId="509EC750" w14:textId="77777777" w:rsidTr="00AC1E0E">
        <w:trPr>
          <w:trHeight w:val="416"/>
        </w:trPr>
        <w:tc>
          <w:tcPr>
            <w:tcW w:w="675" w:type="dxa"/>
            <w:shd w:val="clear" w:color="auto" w:fill="auto"/>
          </w:tcPr>
          <w:p w14:paraId="70D357A3" w14:textId="425BF793" w:rsidR="00E87D6C" w:rsidRDefault="00AB021E" w:rsidP="00AC1E0E">
            <w:pPr>
              <w:widowControl w:val="0"/>
              <w:spacing w:after="0"/>
              <w:rPr>
                <w:lang w:eastAsia="zh-CN"/>
              </w:rPr>
            </w:pPr>
            <w:r>
              <w:rPr>
                <w:lang w:eastAsia="zh-CN"/>
              </w:rPr>
              <w:t>Device</w:t>
            </w:r>
          </w:p>
        </w:tc>
        <w:tc>
          <w:tcPr>
            <w:tcW w:w="3402" w:type="dxa"/>
            <w:shd w:val="clear" w:color="auto" w:fill="auto"/>
          </w:tcPr>
          <w:p w14:paraId="76D5FA07" w14:textId="77777777" w:rsidR="00E87D6C" w:rsidRDefault="00E87D6C" w:rsidP="00AC1E0E">
            <w:pPr>
              <w:widowControl w:val="0"/>
              <w:spacing w:after="0"/>
              <w:rPr>
                <w:lang w:eastAsia="zh-CN"/>
              </w:rPr>
            </w:pPr>
          </w:p>
        </w:tc>
        <w:tc>
          <w:tcPr>
            <w:tcW w:w="567" w:type="dxa"/>
            <w:shd w:val="clear" w:color="auto" w:fill="auto"/>
          </w:tcPr>
          <w:p w14:paraId="09E5DB74" w14:textId="77777777" w:rsidR="00E87D6C" w:rsidRDefault="00E87D6C" w:rsidP="00AC1E0E">
            <w:pPr>
              <w:widowControl w:val="0"/>
              <w:spacing w:after="0"/>
              <w:rPr>
                <w:lang w:eastAsia="zh-CN"/>
              </w:rPr>
            </w:pPr>
            <w:r>
              <w:rPr>
                <w:rFonts w:hint="eastAsia"/>
                <w:lang w:eastAsia="zh-CN"/>
              </w:rPr>
              <w:t>BS</w:t>
            </w:r>
          </w:p>
        </w:tc>
        <w:tc>
          <w:tcPr>
            <w:tcW w:w="284" w:type="dxa"/>
            <w:shd w:val="clear" w:color="auto" w:fill="000000"/>
          </w:tcPr>
          <w:p w14:paraId="52209CD3" w14:textId="77777777" w:rsidR="00E87D6C" w:rsidRDefault="00E87D6C" w:rsidP="00AC1E0E">
            <w:pPr>
              <w:widowControl w:val="0"/>
              <w:spacing w:after="0"/>
              <w:rPr>
                <w:lang w:eastAsia="zh-CN"/>
              </w:rPr>
            </w:pPr>
          </w:p>
        </w:tc>
        <w:tc>
          <w:tcPr>
            <w:tcW w:w="709" w:type="dxa"/>
            <w:shd w:val="clear" w:color="auto" w:fill="auto"/>
          </w:tcPr>
          <w:p w14:paraId="482D2085" w14:textId="5D358A1B" w:rsidR="00E87D6C" w:rsidRDefault="00AB021E" w:rsidP="00AC1E0E">
            <w:pPr>
              <w:widowControl w:val="0"/>
              <w:spacing w:after="0"/>
              <w:rPr>
                <w:lang w:eastAsia="zh-CN"/>
              </w:rPr>
            </w:pPr>
            <w:r>
              <w:rPr>
                <w:lang w:eastAsia="zh-CN"/>
              </w:rPr>
              <w:t>Device</w:t>
            </w:r>
          </w:p>
        </w:tc>
        <w:tc>
          <w:tcPr>
            <w:tcW w:w="3402" w:type="dxa"/>
            <w:shd w:val="clear" w:color="auto" w:fill="auto"/>
          </w:tcPr>
          <w:p w14:paraId="06456E4E" w14:textId="77777777" w:rsidR="00E87D6C" w:rsidRDefault="00E87D6C" w:rsidP="00AC1E0E">
            <w:pPr>
              <w:widowControl w:val="0"/>
              <w:spacing w:after="0"/>
              <w:rPr>
                <w:lang w:eastAsia="zh-CN"/>
              </w:rPr>
            </w:pPr>
          </w:p>
        </w:tc>
        <w:tc>
          <w:tcPr>
            <w:tcW w:w="494" w:type="dxa"/>
            <w:shd w:val="clear" w:color="auto" w:fill="auto"/>
          </w:tcPr>
          <w:p w14:paraId="30A54D9A" w14:textId="77777777" w:rsidR="00E87D6C" w:rsidRDefault="00E87D6C" w:rsidP="00AC1E0E">
            <w:pPr>
              <w:widowControl w:val="0"/>
              <w:spacing w:after="0"/>
              <w:rPr>
                <w:lang w:eastAsia="zh-CN"/>
              </w:rPr>
            </w:pPr>
            <w:r>
              <w:rPr>
                <w:rFonts w:hint="eastAsia"/>
                <w:lang w:eastAsia="zh-CN"/>
              </w:rPr>
              <w:t>BS</w:t>
            </w:r>
          </w:p>
        </w:tc>
      </w:tr>
      <w:tr w:rsidR="00562E3B" w14:paraId="4D98A54D" w14:textId="77777777" w:rsidTr="00AC1E0E">
        <w:trPr>
          <w:trHeight w:val="421"/>
        </w:trPr>
        <w:tc>
          <w:tcPr>
            <w:tcW w:w="675" w:type="dxa"/>
            <w:vMerge w:val="restart"/>
            <w:shd w:val="clear" w:color="auto" w:fill="auto"/>
          </w:tcPr>
          <w:p w14:paraId="76513501" w14:textId="77777777" w:rsidR="00562E3B" w:rsidRDefault="0071556F" w:rsidP="00AC1E0E">
            <w:pPr>
              <w:widowControl w:val="0"/>
              <w:spacing w:after="0"/>
              <w:rPr>
                <w:lang w:eastAsia="zh-CN"/>
              </w:rPr>
            </w:pPr>
            <w:r>
              <w:rPr>
                <w:noProof/>
                <w:lang w:eastAsia="zh-CN"/>
              </w:rPr>
              <w:lastRenderedPageBreak/>
              <mc:AlternateContent>
                <mc:Choice Requires="wps">
                  <w:drawing>
                    <wp:anchor distT="4294967293" distB="4294967293" distL="114300" distR="114300" simplePos="0" relativeHeight="251643392" behindDoc="0" locked="0" layoutInCell="1" allowOverlap="1" wp14:anchorId="7E38C37B" wp14:editId="62B03A7F">
                      <wp:simplePos x="0" y="0"/>
                      <wp:positionH relativeFrom="column">
                        <wp:posOffset>352425</wp:posOffset>
                      </wp:positionH>
                      <wp:positionV relativeFrom="paragraph">
                        <wp:posOffset>193039</wp:posOffset>
                      </wp:positionV>
                      <wp:extent cx="2152650" cy="0"/>
                      <wp:effectExtent l="38100" t="76200" r="19050" b="95250"/>
                      <wp:wrapNone/>
                      <wp:docPr id="16"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DE7FC0" id="_x0000_t32" coordsize="21600,21600" o:spt="32" o:oned="t" path="m,l21600,21600e" filled="f">
                      <v:path arrowok="t" fillok="f" o:connecttype="none"/>
                      <o:lock v:ext="edit" shapetype="t"/>
                    </v:shapetype>
                    <v:shape id="AutoShape 59" o:spid="_x0000_s1026" type="#_x0000_t32" style="position:absolute;left:0;text-align:left;margin-left:27.75pt;margin-top:15.2pt;width:169.5pt;height:0;z-index:2516433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">
                      <v:stroke startarrow="block" endarrow="block"/>
                    </v:shape>
                  </w:pict>
                </mc:Fallback>
              </mc:AlternateContent>
            </w:r>
          </w:p>
          <w:p w14:paraId="246B6B9D" w14:textId="77777777" w:rsidR="00562E3B" w:rsidRDefault="0071556F" w:rsidP="00AC1E0E">
            <w:pPr>
              <w:widowControl w:val="0"/>
              <w:rPr>
                <w:lang w:eastAsia="zh-CN"/>
              </w:rPr>
            </w:pPr>
            <w:r>
              <w:rPr>
                <w:noProof/>
                <w:lang w:eastAsia="zh-CN"/>
              </w:rPr>
              <mc:AlternateContent>
                <mc:Choice Requires="wps">
                  <w:drawing>
                    <wp:anchor distT="4294967293" distB="4294967293" distL="114300" distR="114300" simplePos="0" relativeHeight="251652608" behindDoc="0" locked="0" layoutInCell="1" allowOverlap="1" wp14:anchorId="1DC0FADF" wp14:editId="0F650399">
                      <wp:simplePos x="0" y="0"/>
                      <wp:positionH relativeFrom="column">
                        <wp:posOffset>352425</wp:posOffset>
                      </wp:positionH>
                      <wp:positionV relativeFrom="paragraph">
                        <wp:posOffset>718184</wp:posOffset>
                      </wp:positionV>
                      <wp:extent cx="2152650" cy="0"/>
                      <wp:effectExtent l="38100" t="76200" r="0" b="95250"/>
                      <wp:wrapNone/>
                      <wp:docPr id="15"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F85AA2" id="AutoShape 68" o:spid="_x0000_s1026" type="#_x0000_t32" style="position:absolute;left:0;text-align:left;margin-left:27.75pt;margin-top:56.55pt;width:169.5pt;height:0;z-index:2516526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">
                      <v:stroke startarrow="block"/>
                    </v:shape>
                  </w:pict>
                </mc:Fallback>
              </mc:AlternateContent>
            </w:r>
            <w:r>
              <w:rPr>
                <w:noProof/>
                <w:lang w:eastAsia="zh-CN"/>
              </w:rPr>
              <mc:AlternateContent>
                <mc:Choice Requires="wps">
                  <w:drawing>
                    <wp:anchor distT="4294967293" distB="4294967293" distL="114300" distR="114300" simplePos="0" relativeHeight="251651584" behindDoc="0" locked="0" layoutInCell="1" allowOverlap="1" wp14:anchorId="3147BC1B" wp14:editId="28082224">
                      <wp:simplePos x="0" y="0"/>
                      <wp:positionH relativeFrom="column">
                        <wp:posOffset>352425</wp:posOffset>
                      </wp:positionH>
                      <wp:positionV relativeFrom="paragraph">
                        <wp:posOffset>292734</wp:posOffset>
                      </wp:positionV>
                      <wp:extent cx="2152650" cy="0"/>
                      <wp:effectExtent l="0" t="76200" r="19050" b="95250"/>
                      <wp:wrapNone/>
                      <wp:docPr id="14"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75A4F8" id="AutoShape 67" o:spid="_x0000_s1026" type="#_x0000_t32" style="position:absolute;left:0;text-align:left;margin-left:27.75pt;margin-top:23.05pt;width:169.5pt;height:0;z-index:2516515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2NQIAAF8EAAAOAAAAZHJzL2Uyb0RvYy54bWysVNuO2yAQfa/Uf0C8Z32pk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">
                      <v:stroke endarrow="block"/>
                    </v:shape>
                  </w:pict>
                </mc:Fallback>
              </mc:AlternateContent>
            </w:r>
          </w:p>
        </w:tc>
        <w:tc>
          <w:tcPr>
            <w:tcW w:w="3402" w:type="dxa"/>
            <w:shd w:val="clear" w:color="auto" w:fill="auto"/>
          </w:tcPr>
          <w:p w14:paraId="480C3070" w14:textId="77777777" w:rsidR="00562E3B" w:rsidRDefault="00562E3B" w:rsidP="007A01FE">
            <w:pPr>
              <w:widowControl w:val="0"/>
              <w:spacing w:after="0"/>
              <w:rPr>
                <w:lang w:eastAsia="zh-CN"/>
              </w:rPr>
            </w:pPr>
            <w:r>
              <w:t>Step1: Sync + MIB</w:t>
            </w:r>
          </w:p>
        </w:tc>
        <w:tc>
          <w:tcPr>
            <w:tcW w:w="567" w:type="dxa"/>
            <w:vMerge w:val="restart"/>
            <w:shd w:val="clear" w:color="auto" w:fill="auto"/>
          </w:tcPr>
          <w:p w14:paraId="16AB20B1" w14:textId="77777777" w:rsidR="00562E3B" w:rsidRDefault="00562E3B" w:rsidP="00AC1E0E">
            <w:pPr>
              <w:widowControl w:val="0"/>
              <w:spacing w:after="0"/>
              <w:rPr>
                <w:lang w:eastAsia="zh-CN"/>
              </w:rPr>
            </w:pPr>
          </w:p>
        </w:tc>
        <w:tc>
          <w:tcPr>
            <w:tcW w:w="284" w:type="dxa"/>
            <w:shd w:val="clear" w:color="auto" w:fill="000000"/>
          </w:tcPr>
          <w:p w14:paraId="3E11DE46" w14:textId="77777777" w:rsidR="00562E3B" w:rsidRDefault="00562E3B" w:rsidP="00AC1E0E">
            <w:pPr>
              <w:widowControl w:val="0"/>
              <w:spacing w:after="0"/>
              <w:rPr>
                <w:lang w:eastAsia="zh-CN"/>
              </w:rPr>
            </w:pPr>
          </w:p>
        </w:tc>
        <w:tc>
          <w:tcPr>
            <w:tcW w:w="709" w:type="dxa"/>
            <w:vMerge w:val="restart"/>
            <w:shd w:val="clear" w:color="auto" w:fill="auto"/>
          </w:tcPr>
          <w:p w14:paraId="4E88F134" w14:textId="77777777" w:rsidR="00562E3B" w:rsidRDefault="0071556F" w:rsidP="00AC1E0E">
            <w:pPr>
              <w:widowControl w:val="0"/>
              <w:spacing w:after="0"/>
              <w:rPr>
                <w:lang w:eastAsia="zh-CN"/>
              </w:rPr>
            </w:pPr>
            <w:r>
              <w:rPr>
                <w:noProof/>
                <w:lang w:eastAsia="zh-CN"/>
              </w:rPr>
              <mc:AlternateContent>
                <mc:Choice Requires="wps">
                  <w:drawing>
                    <wp:anchor distT="4294967293" distB="4294967293" distL="114300" distR="114300" simplePos="0" relativeHeight="251648512" behindDoc="0" locked="0" layoutInCell="1" allowOverlap="1" wp14:anchorId="5B1279BF" wp14:editId="6ED576D7">
                      <wp:simplePos x="0" y="0"/>
                      <wp:positionH relativeFrom="column">
                        <wp:posOffset>366395</wp:posOffset>
                      </wp:positionH>
                      <wp:positionV relativeFrom="paragraph">
                        <wp:posOffset>883919</wp:posOffset>
                      </wp:positionV>
                      <wp:extent cx="2152650" cy="0"/>
                      <wp:effectExtent l="38100" t="76200" r="0" b="95250"/>
                      <wp:wrapNone/>
                      <wp:docPr id="13"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A3EAD7" id="AutoShape 64" o:spid="_x0000_s1026" type="#_x0000_t32" style="position:absolute;left:0;text-align:left;margin-left:28.85pt;margin-top:69.6pt;width:169.5pt;height:0;z-index:2516485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">
                      <v:stroke startarrow="block"/>
                    </v:shape>
                  </w:pict>
                </mc:Fallback>
              </mc:AlternateContent>
            </w:r>
            <w:r>
              <w:rPr>
                <w:noProof/>
                <w:lang w:eastAsia="zh-CN"/>
              </w:rPr>
              <mc:AlternateContent>
                <mc:Choice Requires="wps">
                  <w:drawing>
                    <wp:anchor distT="4294967293" distB="4294967293" distL="114300" distR="114300" simplePos="0" relativeHeight="251647488" behindDoc="0" locked="0" layoutInCell="1" allowOverlap="1" wp14:anchorId="0E3D09E0" wp14:editId="56B07BEA">
                      <wp:simplePos x="0" y="0"/>
                      <wp:positionH relativeFrom="column">
                        <wp:posOffset>366395</wp:posOffset>
                      </wp:positionH>
                      <wp:positionV relativeFrom="paragraph">
                        <wp:posOffset>193039</wp:posOffset>
                      </wp:positionV>
                      <wp:extent cx="2152650" cy="0"/>
                      <wp:effectExtent l="38100" t="76200" r="19050" b="95250"/>
                      <wp:wrapNone/>
                      <wp:docPr id="12"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990B1D" id="AutoShape 63" o:spid="_x0000_s1026" type="#_x0000_t32" style="position:absolute;left:0;text-align:left;margin-left:28.85pt;margin-top:15.2pt;width:169.5pt;height:0;z-index:2516474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">
                      <v:stroke startarrow="block" endarrow="block"/>
                    </v:shape>
                  </w:pict>
                </mc:Fallback>
              </mc:AlternateContent>
            </w:r>
            <w:r>
              <w:rPr>
                <w:noProof/>
                <w:lang w:eastAsia="zh-CN"/>
              </w:rPr>
              <mc:AlternateContent>
                <mc:Choice Requires="wps">
                  <w:drawing>
                    <wp:anchor distT="4294967293" distB="4294967293" distL="114300" distR="114300" simplePos="0" relativeHeight="251646464" behindDoc="0" locked="0" layoutInCell="1" allowOverlap="1" wp14:anchorId="4B8E99EC" wp14:editId="38B3CB60">
                      <wp:simplePos x="0" y="0"/>
                      <wp:positionH relativeFrom="column">
                        <wp:posOffset>366395</wp:posOffset>
                      </wp:positionH>
                      <wp:positionV relativeFrom="paragraph">
                        <wp:posOffset>469264</wp:posOffset>
                      </wp:positionV>
                      <wp:extent cx="2152650" cy="0"/>
                      <wp:effectExtent l="0" t="76200" r="19050" b="95250"/>
                      <wp:wrapNone/>
                      <wp:docPr id="11"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C0A700" id="AutoShape 62" o:spid="_x0000_s1026" type="#_x0000_t32" style="position:absolute;left:0;text-align:left;margin-left:28.85pt;margin-top:36.95pt;width:169.5pt;height:0;z-index:2516464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1b3NQIAAF8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">
                      <v:stroke endarrow="block"/>
                    </v:shape>
                  </w:pict>
                </mc:Fallback>
              </mc:AlternateContent>
            </w:r>
          </w:p>
        </w:tc>
        <w:tc>
          <w:tcPr>
            <w:tcW w:w="3402" w:type="dxa"/>
            <w:shd w:val="clear" w:color="auto" w:fill="auto"/>
          </w:tcPr>
          <w:p w14:paraId="769A468F" w14:textId="77777777" w:rsidR="00562E3B" w:rsidRDefault="00562E3B" w:rsidP="007A01FE">
            <w:pPr>
              <w:widowControl w:val="0"/>
              <w:spacing w:after="0"/>
              <w:rPr>
                <w:lang w:eastAsia="zh-CN"/>
              </w:rPr>
            </w:pPr>
            <w:r>
              <w:t>Step1: Sync + MIB</w:t>
            </w:r>
          </w:p>
        </w:tc>
        <w:tc>
          <w:tcPr>
            <w:tcW w:w="494" w:type="dxa"/>
            <w:vMerge w:val="restart"/>
            <w:shd w:val="clear" w:color="auto" w:fill="auto"/>
          </w:tcPr>
          <w:p w14:paraId="1791C0A8" w14:textId="77777777" w:rsidR="00562E3B" w:rsidRDefault="00562E3B" w:rsidP="00AC1E0E">
            <w:pPr>
              <w:widowControl w:val="0"/>
              <w:spacing w:after="0"/>
              <w:rPr>
                <w:lang w:eastAsia="zh-CN"/>
              </w:rPr>
            </w:pPr>
          </w:p>
        </w:tc>
      </w:tr>
      <w:tr w:rsidR="00562E3B" w14:paraId="6D4CDBE3" w14:textId="77777777" w:rsidTr="00AC1E0E">
        <w:trPr>
          <w:trHeight w:val="413"/>
        </w:trPr>
        <w:tc>
          <w:tcPr>
            <w:tcW w:w="675" w:type="dxa"/>
            <w:vMerge/>
            <w:shd w:val="clear" w:color="auto" w:fill="auto"/>
          </w:tcPr>
          <w:p w14:paraId="740A649E" w14:textId="77777777" w:rsidR="00562E3B" w:rsidRDefault="00562E3B" w:rsidP="00AC1E0E">
            <w:pPr>
              <w:widowControl w:val="0"/>
              <w:spacing w:after="0"/>
              <w:rPr>
                <w:lang w:eastAsia="zh-CN"/>
              </w:rPr>
            </w:pPr>
          </w:p>
        </w:tc>
        <w:tc>
          <w:tcPr>
            <w:tcW w:w="3402" w:type="dxa"/>
            <w:shd w:val="clear" w:color="auto" w:fill="auto"/>
          </w:tcPr>
          <w:p w14:paraId="4DC305F2" w14:textId="77777777" w:rsidR="00562E3B" w:rsidRDefault="00562E3B" w:rsidP="00AC1E0E">
            <w:pPr>
              <w:widowControl w:val="0"/>
              <w:spacing w:after="0"/>
              <w:rPr>
                <w:lang w:eastAsia="zh-CN"/>
              </w:rPr>
            </w:pPr>
            <w:r>
              <w:rPr>
                <w:rFonts w:hint="eastAsia"/>
                <w:lang w:eastAsia="zh-CN"/>
              </w:rPr>
              <w:t>Step 2:</w:t>
            </w:r>
            <w:r>
              <w:t xml:space="preserve"> PRACH Msg1</w:t>
            </w:r>
          </w:p>
        </w:tc>
        <w:tc>
          <w:tcPr>
            <w:tcW w:w="567" w:type="dxa"/>
            <w:vMerge/>
            <w:shd w:val="clear" w:color="auto" w:fill="auto"/>
          </w:tcPr>
          <w:p w14:paraId="4DC7FB31" w14:textId="77777777" w:rsidR="00562E3B" w:rsidRDefault="00562E3B" w:rsidP="00AC1E0E">
            <w:pPr>
              <w:widowControl w:val="0"/>
              <w:spacing w:after="0"/>
              <w:rPr>
                <w:lang w:eastAsia="zh-CN"/>
              </w:rPr>
            </w:pPr>
          </w:p>
        </w:tc>
        <w:tc>
          <w:tcPr>
            <w:tcW w:w="284" w:type="dxa"/>
            <w:shd w:val="clear" w:color="auto" w:fill="000000"/>
          </w:tcPr>
          <w:p w14:paraId="0BFC5E52" w14:textId="77777777" w:rsidR="00562E3B" w:rsidRDefault="00562E3B" w:rsidP="00AC1E0E">
            <w:pPr>
              <w:widowControl w:val="0"/>
              <w:spacing w:after="0"/>
              <w:rPr>
                <w:lang w:eastAsia="zh-CN"/>
              </w:rPr>
            </w:pPr>
          </w:p>
        </w:tc>
        <w:tc>
          <w:tcPr>
            <w:tcW w:w="709" w:type="dxa"/>
            <w:vMerge/>
            <w:shd w:val="clear" w:color="auto" w:fill="auto"/>
          </w:tcPr>
          <w:p w14:paraId="6BBB2942" w14:textId="77777777" w:rsidR="00562E3B" w:rsidRDefault="00562E3B" w:rsidP="00AC1E0E">
            <w:pPr>
              <w:widowControl w:val="0"/>
              <w:spacing w:after="0"/>
              <w:rPr>
                <w:lang w:eastAsia="zh-CN"/>
              </w:rPr>
            </w:pPr>
          </w:p>
        </w:tc>
        <w:tc>
          <w:tcPr>
            <w:tcW w:w="3402" w:type="dxa"/>
            <w:shd w:val="clear" w:color="auto" w:fill="auto"/>
          </w:tcPr>
          <w:p w14:paraId="062AAF08" w14:textId="77777777" w:rsidR="00562E3B" w:rsidRDefault="00562E3B" w:rsidP="00AC1E0E">
            <w:pPr>
              <w:widowControl w:val="0"/>
              <w:spacing w:after="0"/>
              <w:rPr>
                <w:lang w:eastAsia="zh-CN"/>
              </w:rPr>
            </w:pPr>
            <w:r>
              <w:t>Step2: PRACH Msg1</w:t>
            </w:r>
          </w:p>
        </w:tc>
        <w:tc>
          <w:tcPr>
            <w:tcW w:w="494" w:type="dxa"/>
            <w:vMerge/>
            <w:shd w:val="clear" w:color="auto" w:fill="auto"/>
          </w:tcPr>
          <w:p w14:paraId="2E8988AB" w14:textId="77777777" w:rsidR="00562E3B" w:rsidRDefault="00562E3B" w:rsidP="00AC1E0E">
            <w:pPr>
              <w:widowControl w:val="0"/>
              <w:spacing w:after="0"/>
              <w:rPr>
                <w:lang w:eastAsia="zh-CN"/>
              </w:rPr>
            </w:pPr>
          </w:p>
        </w:tc>
      </w:tr>
      <w:tr w:rsidR="00562E3B" w14:paraId="28427AAB" w14:textId="77777777" w:rsidTr="00562E3B">
        <w:trPr>
          <w:trHeight w:val="610"/>
        </w:trPr>
        <w:tc>
          <w:tcPr>
            <w:tcW w:w="675" w:type="dxa"/>
            <w:vMerge/>
            <w:shd w:val="clear" w:color="auto" w:fill="auto"/>
          </w:tcPr>
          <w:p w14:paraId="389C9684" w14:textId="77777777" w:rsidR="00562E3B" w:rsidRDefault="00562E3B" w:rsidP="00AC1E0E">
            <w:pPr>
              <w:widowControl w:val="0"/>
              <w:spacing w:after="0"/>
              <w:rPr>
                <w:lang w:eastAsia="zh-CN"/>
              </w:rPr>
            </w:pPr>
          </w:p>
        </w:tc>
        <w:tc>
          <w:tcPr>
            <w:tcW w:w="3402" w:type="dxa"/>
            <w:shd w:val="clear" w:color="auto" w:fill="auto"/>
          </w:tcPr>
          <w:p w14:paraId="6A4713F4" w14:textId="77777777" w:rsidR="00562E3B" w:rsidRDefault="00562E3B" w:rsidP="00AC1E0E">
            <w:pPr>
              <w:widowControl w:val="0"/>
              <w:spacing w:after="0"/>
              <w:rPr>
                <w:lang w:eastAsia="zh-CN"/>
              </w:rPr>
            </w:pPr>
            <w:r>
              <w:rPr>
                <w:rFonts w:hint="eastAsia"/>
                <w:lang w:eastAsia="zh-CN"/>
              </w:rPr>
              <w:t>Step 3:</w:t>
            </w:r>
            <w:r>
              <w:t xml:space="preserve"> </w:t>
            </w:r>
            <w:r w:rsidR="00D357C3">
              <w:rPr>
                <w:rFonts w:hint="eastAsia"/>
                <w:lang w:eastAsia="zh-CN"/>
              </w:rPr>
              <w:t>N</w:t>
            </w:r>
            <w:r>
              <w:t>PDCCH + RAR</w:t>
            </w:r>
            <w:r>
              <w:rPr>
                <w:rFonts w:hint="eastAsia"/>
                <w:lang w:eastAsia="zh-CN"/>
              </w:rPr>
              <w:t xml:space="preserve"> (including UL grant)</w:t>
            </w:r>
          </w:p>
        </w:tc>
        <w:tc>
          <w:tcPr>
            <w:tcW w:w="567" w:type="dxa"/>
            <w:vMerge/>
            <w:shd w:val="clear" w:color="auto" w:fill="auto"/>
          </w:tcPr>
          <w:p w14:paraId="43D554DA" w14:textId="77777777" w:rsidR="00562E3B" w:rsidRDefault="00562E3B" w:rsidP="00AC1E0E">
            <w:pPr>
              <w:widowControl w:val="0"/>
              <w:spacing w:after="0"/>
              <w:rPr>
                <w:lang w:eastAsia="zh-CN"/>
              </w:rPr>
            </w:pPr>
          </w:p>
        </w:tc>
        <w:tc>
          <w:tcPr>
            <w:tcW w:w="284" w:type="dxa"/>
            <w:shd w:val="clear" w:color="auto" w:fill="000000"/>
          </w:tcPr>
          <w:p w14:paraId="6A250789" w14:textId="77777777" w:rsidR="00562E3B" w:rsidRDefault="00562E3B" w:rsidP="00AC1E0E">
            <w:pPr>
              <w:widowControl w:val="0"/>
              <w:spacing w:after="0"/>
              <w:rPr>
                <w:lang w:eastAsia="zh-CN"/>
              </w:rPr>
            </w:pPr>
          </w:p>
        </w:tc>
        <w:tc>
          <w:tcPr>
            <w:tcW w:w="709" w:type="dxa"/>
            <w:vMerge/>
            <w:shd w:val="clear" w:color="auto" w:fill="auto"/>
          </w:tcPr>
          <w:p w14:paraId="299EF288" w14:textId="77777777" w:rsidR="00562E3B" w:rsidRDefault="00562E3B" w:rsidP="00AC1E0E">
            <w:pPr>
              <w:widowControl w:val="0"/>
              <w:spacing w:after="0"/>
              <w:rPr>
                <w:lang w:eastAsia="zh-CN"/>
              </w:rPr>
            </w:pPr>
          </w:p>
        </w:tc>
        <w:tc>
          <w:tcPr>
            <w:tcW w:w="3402" w:type="dxa"/>
            <w:shd w:val="clear" w:color="auto" w:fill="auto"/>
          </w:tcPr>
          <w:p w14:paraId="51CB0420" w14:textId="77777777" w:rsidR="00562E3B" w:rsidRDefault="00562E3B" w:rsidP="00AC1E0E">
            <w:pPr>
              <w:widowControl w:val="0"/>
              <w:spacing w:after="0"/>
              <w:rPr>
                <w:lang w:eastAsia="zh-CN"/>
              </w:rPr>
            </w:pPr>
            <w:r>
              <w:t xml:space="preserve">Step3: </w:t>
            </w:r>
            <w:r w:rsidR="00115359">
              <w:rPr>
                <w:rFonts w:hint="eastAsia"/>
                <w:lang w:eastAsia="zh-CN"/>
              </w:rPr>
              <w:t>M</w:t>
            </w:r>
            <w:r>
              <w:t>PDCCH + RAR</w:t>
            </w:r>
            <w:r>
              <w:rPr>
                <w:rFonts w:hint="eastAsia"/>
                <w:lang w:eastAsia="zh-CN"/>
              </w:rPr>
              <w:t xml:space="preserve"> (including UL grant)</w:t>
            </w:r>
          </w:p>
        </w:tc>
        <w:tc>
          <w:tcPr>
            <w:tcW w:w="494" w:type="dxa"/>
            <w:vMerge/>
            <w:shd w:val="clear" w:color="auto" w:fill="auto"/>
          </w:tcPr>
          <w:p w14:paraId="746A2CB8" w14:textId="77777777" w:rsidR="00562E3B" w:rsidRDefault="00562E3B" w:rsidP="00AC1E0E">
            <w:pPr>
              <w:widowControl w:val="0"/>
              <w:spacing w:after="0"/>
              <w:rPr>
                <w:lang w:eastAsia="zh-CN"/>
              </w:rPr>
            </w:pPr>
          </w:p>
        </w:tc>
      </w:tr>
      <w:tr w:rsidR="00562E3B" w14:paraId="3E915B52" w14:textId="77777777" w:rsidTr="00562E3B">
        <w:trPr>
          <w:trHeight w:val="420"/>
        </w:trPr>
        <w:tc>
          <w:tcPr>
            <w:tcW w:w="675" w:type="dxa"/>
            <w:vMerge/>
            <w:shd w:val="clear" w:color="auto" w:fill="auto"/>
          </w:tcPr>
          <w:p w14:paraId="1968B449" w14:textId="77777777" w:rsidR="00562E3B" w:rsidRDefault="00562E3B" w:rsidP="00AC1E0E">
            <w:pPr>
              <w:widowControl w:val="0"/>
              <w:spacing w:after="0"/>
              <w:rPr>
                <w:lang w:eastAsia="zh-CN"/>
              </w:rPr>
            </w:pPr>
          </w:p>
        </w:tc>
        <w:tc>
          <w:tcPr>
            <w:tcW w:w="3402" w:type="dxa"/>
            <w:shd w:val="clear" w:color="auto" w:fill="auto"/>
          </w:tcPr>
          <w:p w14:paraId="60D916E8" w14:textId="77777777" w:rsidR="00562E3B" w:rsidRDefault="0071556F" w:rsidP="00AC1E0E">
            <w:pPr>
              <w:widowControl w:val="0"/>
              <w:spacing w:after="0"/>
              <w:rPr>
                <w:lang w:eastAsia="zh-CN"/>
              </w:rPr>
            </w:pPr>
            <w:r>
              <w:rPr>
                <w:noProof/>
                <w:lang w:eastAsia="zh-CN"/>
              </w:rPr>
              <mc:AlternateContent>
                <mc:Choice Requires="wps">
                  <w:drawing>
                    <wp:anchor distT="4294967293" distB="4294967293" distL="114300" distR="114300" simplePos="0" relativeHeight="251644416" behindDoc="0" locked="0" layoutInCell="1" allowOverlap="1" wp14:anchorId="648DF724" wp14:editId="354F150B">
                      <wp:simplePos x="0" y="0"/>
                      <wp:positionH relativeFrom="column">
                        <wp:posOffset>-47625</wp:posOffset>
                      </wp:positionH>
                      <wp:positionV relativeFrom="paragraph">
                        <wp:posOffset>181609</wp:posOffset>
                      </wp:positionV>
                      <wp:extent cx="2152650" cy="0"/>
                      <wp:effectExtent l="0" t="76200" r="19050" b="95250"/>
                      <wp:wrapNone/>
                      <wp:docPr id="10"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3E7F36" id="AutoShape 60" o:spid="_x0000_s1026" type="#_x0000_t32" style="position:absolute;left:0;text-align:left;margin-left:-3.75pt;margin-top:14.3pt;width:169.5pt;height:0;z-index:2516444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">
                      <v:stroke endarrow="block"/>
                    </v:shape>
                  </w:pict>
                </mc:Fallback>
              </mc:AlternateContent>
            </w:r>
            <w:r w:rsidR="00562E3B">
              <w:rPr>
                <w:rFonts w:hint="eastAsia"/>
                <w:lang w:eastAsia="zh-CN"/>
              </w:rPr>
              <w:t>Step 4: UL data</w:t>
            </w:r>
            <w:r w:rsidR="00F43366">
              <w:rPr>
                <w:rFonts w:hint="eastAsia"/>
                <w:lang w:eastAsia="zh-CN"/>
              </w:rPr>
              <w:t xml:space="preserve"> transmission</w:t>
            </w:r>
          </w:p>
        </w:tc>
        <w:tc>
          <w:tcPr>
            <w:tcW w:w="567" w:type="dxa"/>
            <w:vMerge/>
            <w:shd w:val="clear" w:color="auto" w:fill="auto"/>
          </w:tcPr>
          <w:p w14:paraId="03509994" w14:textId="77777777" w:rsidR="00562E3B" w:rsidRDefault="00562E3B" w:rsidP="00AC1E0E">
            <w:pPr>
              <w:widowControl w:val="0"/>
              <w:spacing w:after="0"/>
              <w:rPr>
                <w:lang w:eastAsia="zh-CN"/>
              </w:rPr>
            </w:pPr>
          </w:p>
        </w:tc>
        <w:tc>
          <w:tcPr>
            <w:tcW w:w="284" w:type="dxa"/>
            <w:shd w:val="clear" w:color="auto" w:fill="000000"/>
          </w:tcPr>
          <w:p w14:paraId="46206755" w14:textId="77777777" w:rsidR="00562E3B" w:rsidRDefault="00562E3B" w:rsidP="00AC1E0E">
            <w:pPr>
              <w:widowControl w:val="0"/>
              <w:spacing w:after="0"/>
              <w:rPr>
                <w:lang w:eastAsia="zh-CN"/>
              </w:rPr>
            </w:pPr>
          </w:p>
        </w:tc>
        <w:tc>
          <w:tcPr>
            <w:tcW w:w="709" w:type="dxa"/>
            <w:vMerge/>
            <w:shd w:val="clear" w:color="auto" w:fill="auto"/>
          </w:tcPr>
          <w:p w14:paraId="6428F3EE" w14:textId="77777777" w:rsidR="00562E3B" w:rsidRDefault="00562E3B" w:rsidP="00AC1E0E">
            <w:pPr>
              <w:widowControl w:val="0"/>
              <w:spacing w:after="0"/>
              <w:rPr>
                <w:lang w:eastAsia="zh-CN"/>
              </w:rPr>
            </w:pPr>
          </w:p>
        </w:tc>
        <w:tc>
          <w:tcPr>
            <w:tcW w:w="3402" w:type="dxa"/>
            <w:shd w:val="clear" w:color="auto" w:fill="auto"/>
          </w:tcPr>
          <w:p w14:paraId="1222F051" w14:textId="77777777" w:rsidR="00562E3B" w:rsidRDefault="0071556F" w:rsidP="00B848BF">
            <w:pPr>
              <w:widowControl w:val="0"/>
              <w:jc w:val="left"/>
              <w:rPr>
                <w:lang w:eastAsia="zh-CN"/>
              </w:rPr>
            </w:pPr>
            <w:r>
              <w:rPr>
                <w:noProof/>
                <w:lang w:eastAsia="zh-CN"/>
              </w:rPr>
              <mc:AlternateContent>
                <mc:Choice Requires="wps">
                  <w:drawing>
                    <wp:anchor distT="4294967293" distB="4294967293" distL="114300" distR="114300" simplePos="0" relativeHeight="251650560" behindDoc="0" locked="0" layoutInCell="1" allowOverlap="1" wp14:anchorId="35E70F3A" wp14:editId="7C4001CD">
                      <wp:simplePos x="0" y="0"/>
                      <wp:positionH relativeFrom="column">
                        <wp:posOffset>-55245</wp:posOffset>
                      </wp:positionH>
                      <wp:positionV relativeFrom="paragraph">
                        <wp:posOffset>203199</wp:posOffset>
                      </wp:positionV>
                      <wp:extent cx="2152650" cy="0"/>
                      <wp:effectExtent l="0" t="76200" r="19050" b="95250"/>
                      <wp:wrapNone/>
                      <wp:docPr id="9"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B4D2CC" id="AutoShape 66" o:spid="_x0000_s1026" type="#_x0000_t32" style="position:absolute;left:0;text-align:left;margin-left:-4.35pt;margin-top:16pt;width:169.5pt;height:0;z-index:2516505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">
                      <v:stroke endarrow="block"/>
                    </v:shape>
                  </w:pict>
                </mc:Fallback>
              </mc:AlternateContent>
            </w:r>
            <w:r w:rsidR="00562E3B">
              <w:t xml:space="preserve">Step4: </w:t>
            </w:r>
            <w:r w:rsidR="00562E3B">
              <w:rPr>
                <w:rFonts w:hint="eastAsia"/>
                <w:lang w:eastAsia="zh-CN"/>
              </w:rPr>
              <w:t>UL data</w:t>
            </w:r>
            <w:r w:rsidR="00F43366">
              <w:rPr>
                <w:rFonts w:hint="eastAsia"/>
                <w:lang w:eastAsia="zh-CN"/>
              </w:rPr>
              <w:t xml:space="preserve"> transmission</w:t>
            </w:r>
          </w:p>
        </w:tc>
        <w:tc>
          <w:tcPr>
            <w:tcW w:w="494" w:type="dxa"/>
            <w:vMerge/>
            <w:shd w:val="clear" w:color="auto" w:fill="auto"/>
          </w:tcPr>
          <w:p w14:paraId="616A1AC1" w14:textId="77777777" w:rsidR="00562E3B" w:rsidRDefault="00562E3B" w:rsidP="00AC1E0E">
            <w:pPr>
              <w:widowControl w:val="0"/>
              <w:spacing w:after="0"/>
              <w:rPr>
                <w:lang w:eastAsia="zh-CN"/>
              </w:rPr>
            </w:pPr>
          </w:p>
        </w:tc>
      </w:tr>
      <w:tr w:rsidR="00562E3B" w14:paraId="73F40C82" w14:textId="77777777" w:rsidTr="00AC1E0E">
        <w:trPr>
          <w:trHeight w:val="561"/>
        </w:trPr>
        <w:tc>
          <w:tcPr>
            <w:tcW w:w="675" w:type="dxa"/>
            <w:vMerge/>
            <w:shd w:val="clear" w:color="auto" w:fill="auto"/>
          </w:tcPr>
          <w:p w14:paraId="69692045" w14:textId="77777777" w:rsidR="00562E3B" w:rsidRDefault="00562E3B" w:rsidP="00AC1E0E">
            <w:pPr>
              <w:widowControl w:val="0"/>
              <w:spacing w:after="0"/>
              <w:rPr>
                <w:lang w:eastAsia="zh-CN"/>
              </w:rPr>
            </w:pPr>
          </w:p>
        </w:tc>
        <w:tc>
          <w:tcPr>
            <w:tcW w:w="3402" w:type="dxa"/>
            <w:shd w:val="clear" w:color="auto" w:fill="auto"/>
          </w:tcPr>
          <w:p w14:paraId="0107DBD9" w14:textId="77777777" w:rsidR="00562E3B" w:rsidRDefault="0071556F" w:rsidP="0080736D">
            <w:pPr>
              <w:widowControl w:val="0"/>
              <w:spacing w:after="0"/>
              <w:jc w:val="left"/>
              <w:rPr>
                <w:lang w:eastAsia="zh-CN"/>
              </w:rPr>
            </w:pPr>
            <w:r>
              <w:rPr>
                <w:noProof/>
                <w:lang w:eastAsia="zh-CN"/>
              </w:rPr>
              <mc:AlternateContent>
                <mc:Choice Requires="wps">
                  <w:drawing>
                    <wp:anchor distT="4294967293" distB="4294967293" distL="114300" distR="114300" simplePos="0" relativeHeight="251645440" behindDoc="0" locked="0" layoutInCell="1" allowOverlap="1" wp14:anchorId="3E921E98" wp14:editId="06AC7049">
                      <wp:simplePos x="0" y="0"/>
                      <wp:positionH relativeFrom="column">
                        <wp:posOffset>-47625</wp:posOffset>
                      </wp:positionH>
                      <wp:positionV relativeFrom="paragraph">
                        <wp:posOffset>241934</wp:posOffset>
                      </wp:positionV>
                      <wp:extent cx="2152650" cy="0"/>
                      <wp:effectExtent l="38100" t="76200" r="0" b="95250"/>
                      <wp:wrapNone/>
                      <wp:docPr id="8"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D33436" id="AutoShape 61" o:spid="_x0000_s1026" type="#_x0000_t32" style="position:absolute;left:0;text-align:left;margin-left:-3.75pt;margin-top:19.05pt;width:169.5pt;height:0;z-index:2516454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">
                      <v:stroke startarrow="block"/>
                    </v:shape>
                  </w:pict>
                </mc:Fallback>
              </mc:AlternateContent>
            </w:r>
            <w:r w:rsidR="00562E3B">
              <w:rPr>
                <w:rFonts w:hint="eastAsia"/>
                <w:lang w:eastAsia="zh-CN"/>
              </w:rPr>
              <w:t xml:space="preserve">Step 5: </w:t>
            </w:r>
            <w:r w:rsidR="00562E3B">
              <w:t xml:space="preserve">HARQ </w:t>
            </w:r>
            <w:proofErr w:type="spellStart"/>
            <w:r w:rsidR="00562E3B">
              <w:t>Ack</w:t>
            </w:r>
            <w:proofErr w:type="spellEnd"/>
          </w:p>
        </w:tc>
        <w:tc>
          <w:tcPr>
            <w:tcW w:w="567" w:type="dxa"/>
            <w:vMerge/>
            <w:shd w:val="clear" w:color="auto" w:fill="auto"/>
          </w:tcPr>
          <w:p w14:paraId="2589D313" w14:textId="77777777" w:rsidR="00562E3B" w:rsidRDefault="00562E3B" w:rsidP="00AC1E0E">
            <w:pPr>
              <w:widowControl w:val="0"/>
              <w:spacing w:after="0"/>
              <w:rPr>
                <w:lang w:eastAsia="zh-CN"/>
              </w:rPr>
            </w:pPr>
          </w:p>
        </w:tc>
        <w:tc>
          <w:tcPr>
            <w:tcW w:w="284" w:type="dxa"/>
            <w:shd w:val="clear" w:color="auto" w:fill="000000"/>
          </w:tcPr>
          <w:p w14:paraId="33733F12" w14:textId="77777777" w:rsidR="00562E3B" w:rsidRDefault="00562E3B" w:rsidP="00AC1E0E">
            <w:pPr>
              <w:widowControl w:val="0"/>
              <w:spacing w:after="0"/>
              <w:rPr>
                <w:lang w:eastAsia="zh-CN"/>
              </w:rPr>
            </w:pPr>
          </w:p>
        </w:tc>
        <w:tc>
          <w:tcPr>
            <w:tcW w:w="709" w:type="dxa"/>
            <w:vMerge/>
            <w:shd w:val="clear" w:color="auto" w:fill="auto"/>
          </w:tcPr>
          <w:p w14:paraId="6747593C" w14:textId="77777777" w:rsidR="00562E3B" w:rsidRDefault="00562E3B" w:rsidP="00AC1E0E">
            <w:pPr>
              <w:widowControl w:val="0"/>
              <w:spacing w:after="0"/>
              <w:rPr>
                <w:lang w:eastAsia="zh-CN"/>
              </w:rPr>
            </w:pPr>
          </w:p>
        </w:tc>
        <w:tc>
          <w:tcPr>
            <w:tcW w:w="3402" w:type="dxa"/>
            <w:shd w:val="clear" w:color="auto" w:fill="auto"/>
          </w:tcPr>
          <w:p w14:paraId="37374420" w14:textId="77777777" w:rsidR="00562E3B" w:rsidRDefault="0071556F" w:rsidP="00AC1E0E">
            <w:pPr>
              <w:widowControl w:val="0"/>
              <w:jc w:val="left"/>
              <w:rPr>
                <w:lang w:eastAsia="zh-CN"/>
              </w:rPr>
            </w:pPr>
            <w:r>
              <w:rPr>
                <w:noProof/>
                <w:lang w:eastAsia="zh-CN"/>
              </w:rPr>
              <mc:AlternateContent>
                <mc:Choice Requires="wps">
                  <w:drawing>
                    <wp:anchor distT="4294967293" distB="4294967293" distL="114300" distR="114300" simplePos="0" relativeHeight="251649536" behindDoc="0" locked="0" layoutInCell="1" allowOverlap="1" wp14:anchorId="205C4370" wp14:editId="0E93EBE5">
                      <wp:simplePos x="0" y="0"/>
                      <wp:positionH relativeFrom="column">
                        <wp:posOffset>-55245</wp:posOffset>
                      </wp:positionH>
                      <wp:positionV relativeFrom="paragraph">
                        <wp:posOffset>262254</wp:posOffset>
                      </wp:positionV>
                      <wp:extent cx="2152650" cy="0"/>
                      <wp:effectExtent l="38100" t="76200" r="0" b="95250"/>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9EB9B2" id="AutoShape 65" o:spid="_x0000_s1026" type="#_x0000_t32" style="position:absolute;left:0;text-align:left;margin-left:-4.35pt;margin-top:20.65pt;width:169.5pt;height:0;z-index:2516495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">
                      <v:stroke startarrow="block"/>
                    </v:shape>
                  </w:pict>
                </mc:Fallback>
              </mc:AlternateContent>
            </w:r>
            <w:r w:rsidR="00562E3B">
              <w:t>Step</w:t>
            </w:r>
            <w:r w:rsidR="00562E3B">
              <w:rPr>
                <w:rFonts w:hint="eastAsia"/>
                <w:lang w:eastAsia="zh-CN"/>
              </w:rPr>
              <w:t>5</w:t>
            </w:r>
            <w:r w:rsidR="00562E3B">
              <w:t xml:space="preserve">: HARQ </w:t>
            </w:r>
            <w:proofErr w:type="spellStart"/>
            <w:r w:rsidR="00562E3B">
              <w:t>Ack</w:t>
            </w:r>
            <w:proofErr w:type="spellEnd"/>
          </w:p>
        </w:tc>
        <w:tc>
          <w:tcPr>
            <w:tcW w:w="494" w:type="dxa"/>
            <w:vMerge/>
            <w:shd w:val="clear" w:color="auto" w:fill="auto"/>
          </w:tcPr>
          <w:p w14:paraId="5E3D6261" w14:textId="77777777" w:rsidR="00562E3B" w:rsidRDefault="00562E3B" w:rsidP="00AC1E0E">
            <w:pPr>
              <w:widowControl w:val="0"/>
              <w:spacing w:after="0"/>
              <w:rPr>
                <w:lang w:eastAsia="zh-CN"/>
              </w:rPr>
            </w:pPr>
          </w:p>
        </w:tc>
      </w:tr>
    </w:tbl>
    <w:p w14:paraId="7490DF4B" w14:textId="77777777" w:rsidR="00E3582E" w:rsidRDefault="00062F2C" w:rsidP="00062F2C">
      <w:pPr>
        <w:pStyle w:val="2"/>
        <w:rPr>
          <w:lang w:eastAsia="zh-CN"/>
        </w:rPr>
      </w:pPr>
      <w:r>
        <w:rPr>
          <w:rFonts w:hint="eastAsia"/>
          <w:lang w:eastAsia="zh-CN"/>
        </w:rPr>
        <w:t>Evaluation method of full system level simulation</w:t>
      </w:r>
    </w:p>
    <w:p w14:paraId="74D33B0D" w14:textId="77777777" w:rsidR="00E34EFA" w:rsidRDefault="004664F0" w:rsidP="00E3582E">
      <w:pPr>
        <w:rPr>
          <w:szCs w:val="24"/>
          <w:lang w:eastAsia="zh-CN"/>
        </w:rPr>
      </w:pPr>
      <w:r>
        <w:rPr>
          <w:rFonts w:hint="eastAsia"/>
          <w:lang w:eastAsia="zh-CN"/>
        </w:rPr>
        <w:t>Generally, the system level simulation should evaluate each packet</w:t>
      </w:r>
      <w:r>
        <w:rPr>
          <w:lang w:eastAsia="zh-CN"/>
        </w:rPr>
        <w:t>’</w:t>
      </w:r>
      <w:r>
        <w:rPr>
          <w:rFonts w:hint="eastAsia"/>
          <w:lang w:eastAsia="zh-CN"/>
        </w:rPr>
        <w:t xml:space="preserve">s total delay </w:t>
      </w:r>
      <w:proofErr w:type="spellStart"/>
      <w:r w:rsidRPr="004664F0">
        <w:rPr>
          <w:rFonts w:hint="eastAsia"/>
          <w:i/>
          <w:lang w:eastAsia="zh-CN"/>
        </w:rPr>
        <w:t>t</w:t>
      </w:r>
      <w:r w:rsidRPr="004664F0">
        <w:rPr>
          <w:rFonts w:hint="eastAsia"/>
          <w:vertAlign w:val="subscript"/>
          <w:lang w:eastAsia="zh-CN"/>
        </w:rPr>
        <w:t>packet</w:t>
      </w:r>
      <w:proofErr w:type="spellEnd"/>
      <w:r>
        <w:rPr>
          <w:rFonts w:hint="eastAsia"/>
          <w:lang w:eastAsia="zh-CN"/>
        </w:rPr>
        <w:t xml:space="preserve">. If </w:t>
      </w:r>
      <w:proofErr w:type="spellStart"/>
      <w:r w:rsidRPr="004664F0">
        <w:rPr>
          <w:rFonts w:hint="eastAsia"/>
          <w:i/>
          <w:lang w:eastAsia="zh-CN"/>
        </w:rPr>
        <w:t>t</w:t>
      </w:r>
      <w:r w:rsidRPr="004664F0">
        <w:rPr>
          <w:rFonts w:hint="eastAsia"/>
          <w:vertAlign w:val="subscript"/>
          <w:lang w:eastAsia="zh-CN"/>
        </w:rPr>
        <w:t>packet</w:t>
      </w:r>
      <w:proofErr w:type="spellEnd"/>
      <w:r>
        <w:rPr>
          <w:rFonts w:hint="eastAsia"/>
          <w:lang w:eastAsia="zh-CN"/>
        </w:rPr>
        <w:t xml:space="preserve"> &gt; 10s, this packet </w:t>
      </w:r>
      <w:r w:rsidR="00EB1CF7">
        <w:rPr>
          <w:rFonts w:hint="eastAsia"/>
          <w:lang w:eastAsia="zh-CN"/>
        </w:rPr>
        <w:t xml:space="preserve">is regarded as </w:t>
      </w:r>
      <w:r>
        <w:rPr>
          <w:rFonts w:hint="eastAsia"/>
          <w:lang w:eastAsia="zh-CN"/>
        </w:rPr>
        <w:t xml:space="preserve">failed to be </w:t>
      </w:r>
      <w:r w:rsidRPr="00A72642">
        <w:rPr>
          <w:szCs w:val="24"/>
        </w:rPr>
        <w:t xml:space="preserve">delivered to </w:t>
      </w:r>
      <w:r w:rsidRPr="00A72642">
        <w:rPr>
          <w:rFonts w:eastAsia="MS Mincho"/>
          <w:szCs w:val="24"/>
          <w:lang w:eastAsia="ja-JP"/>
        </w:rPr>
        <w:t xml:space="preserve">the </w:t>
      </w:r>
      <w:r w:rsidRPr="00A72642">
        <w:rPr>
          <w:szCs w:val="24"/>
        </w:rPr>
        <w:t>destination receiver</w:t>
      </w:r>
      <w:r>
        <w:rPr>
          <w:rFonts w:hint="eastAsia"/>
          <w:szCs w:val="24"/>
          <w:lang w:eastAsia="zh-CN"/>
        </w:rPr>
        <w:t>.</w:t>
      </w:r>
      <w:r w:rsidR="009A3A5D">
        <w:rPr>
          <w:rFonts w:hint="eastAsia"/>
          <w:szCs w:val="24"/>
          <w:lang w:eastAsia="zh-CN"/>
        </w:rPr>
        <w:t xml:space="preserve"> </w:t>
      </w:r>
    </w:p>
    <w:p w14:paraId="668D56D5" w14:textId="77777777" w:rsidR="004664F0" w:rsidRDefault="009A3A5D" w:rsidP="00E3582E">
      <w:pPr>
        <w:rPr>
          <w:szCs w:val="24"/>
          <w:lang w:eastAsia="zh-CN"/>
        </w:rPr>
      </w:pPr>
      <w:r>
        <w:rPr>
          <w:rFonts w:hint="eastAsia"/>
          <w:szCs w:val="24"/>
          <w:lang w:eastAsia="zh-CN"/>
        </w:rPr>
        <w:t xml:space="preserve">The total delay consists of </w:t>
      </w:r>
      <w:r w:rsidR="007E56F6">
        <w:rPr>
          <w:rFonts w:hint="eastAsia"/>
          <w:szCs w:val="24"/>
          <w:lang w:eastAsia="zh-CN"/>
        </w:rPr>
        <w:t xml:space="preserve">the </w:t>
      </w:r>
      <w:r w:rsidR="00C10EA2">
        <w:rPr>
          <w:rFonts w:hint="eastAsia"/>
          <w:szCs w:val="24"/>
          <w:lang w:eastAsia="zh-CN"/>
        </w:rPr>
        <w:t>delays from Step 1 to 4,</w:t>
      </w:r>
    </w:p>
    <w:p w14:paraId="574925FC" w14:textId="77777777" w:rsidR="009A3A5D" w:rsidRDefault="0071556F" w:rsidP="00C10EA2">
      <w:pPr>
        <w:jc w:val="center"/>
        <w:rPr>
          <w:lang w:eastAsia="zh-CN"/>
        </w:rPr>
      </w:pPr>
      <w:r>
        <w:rPr>
          <w:noProof/>
          <w:position w:val="-28"/>
          <w:lang w:eastAsia="zh-CN"/>
        </w:rPr>
        <w:drawing>
          <wp:inline distT="0" distB="0" distL="0" distR="0" wp14:anchorId="5BCD5940" wp14:editId="6FE5DAC4">
            <wp:extent cx="1285875" cy="45720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5875" cy="457200"/>
                    </a:xfrm>
                    <a:prstGeom prst="rect">
                      <a:avLst/>
                    </a:prstGeom>
                    <a:noFill/>
                    <a:ln>
                      <a:noFill/>
                    </a:ln>
                  </pic:spPr>
                </pic:pic>
              </a:graphicData>
            </a:graphic>
          </wp:inline>
        </w:drawing>
      </w:r>
    </w:p>
    <w:p w14:paraId="2C431103" w14:textId="77777777" w:rsidR="00C10EA2" w:rsidRDefault="00C10EA2" w:rsidP="00E3582E">
      <w:pPr>
        <w:rPr>
          <w:lang w:eastAsia="zh-CN"/>
        </w:rPr>
      </w:pPr>
      <w:proofErr w:type="gramStart"/>
      <w:r>
        <w:rPr>
          <w:lang w:eastAsia="zh-CN"/>
        </w:rPr>
        <w:t>where</w:t>
      </w:r>
      <w:proofErr w:type="gramEnd"/>
      <w:r>
        <w:rPr>
          <w:rFonts w:hint="eastAsia"/>
          <w:lang w:eastAsia="zh-CN"/>
        </w:rPr>
        <w:t xml:space="preserve"> </w:t>
      </w:r>
      <w:proofErr w:type="spellStart"/>
      <w:r w:rsidRPr="00B1212A">
        <w:rPr>
          <w:rFonts w:hint="eastAsia"/>
          <w:i/>
          <w:lang w:eastAsia="zh-CN"/>
        </w:rPr>
        <w:t>t</w:t>
      </w:r>
      <w:r w:rsidRPr="00B1212A">
        <w:rPr>
          <w:rFonts w:hint="eastAsia"/>
          <w:vertAlign w:val="subscript"/>
          <w:lang w:eastAsia="zh-CN"/>
        </w:rPr>
        <w:t>UL_data</w:t>
      </w:r>
      <w:proofErr w:type="spellEnd"/>
      <w:r>
        <w:rPr>
          <w:rFonts w:hint="eastAsia"/>
          <w:lang w:eastAsia="zh-CN"/>
        </w:rPr>
        <w:t xml:space="preserve"> is the UL data transmission time duration</w:t>
      </w:r>
      <w:r w:rsidR="00B8401D">
        <w:rPr>
          <w:rFonts w:hint="eastAsia"/>
          <w:lang w:eastAsia="zh-CN"/>
        </w:rPr>
        <w:t xml:space="preserve"> (for step 4)</w:t>
      </w:r>
      <w:r>
        <w:rPr>
          <w:rFonts w:hint="eastAsia"/>
          <w:lang w:eastAsia="zh-CN"/>
        </w:rPr>
        <w:t xml:space="preserve">, and </w:t>
      </w:r>
      <w:r w:rsidRPr="004C0362">
        <w:rPr>
          <w:rFonts w:hint="eastAsia"/>
          <w:i/>
          <w:lang w:eastAsia="zh-CN"/>
        </w:rPr>
        <w:t>t</w:t>
      </w:r>
      <w:r w:rsidRPr="004C0362">
        <w:rPr>
          <w:rFonts w:hint="eastAsia"/>
          <w:vertAlign w:val="subscript"/>
          <w:lang w:eastAsia="zh-CN"/>
        </w:rPr>
        <w:t>1</w:t>
      </w:r>
      <w:r>
        <w:rPr>
          <w:rFonts w:hint="eastAsia"/>
          <w:lang w:eastAsia="zh-CN"/>
        </w:rPr>
        <w:t xml:space="preserve">, </w:t>
      </w:r>
      <w:r w:rsidRPr="004C0362">
        <w:rPr>
          <w:rFonts w:hint="eastAsia"/>
          <w:i/>
          <w:lang w:eastAsia="zh-CN"/>
        </w:rPr>
        <w:t>t</w:t>
      </w:r>
      <w:r w:rsidRPr="004C0362">
        <w:rPr>
          <w:rFonts w:hint="eastAsia"/>
          <w:vertAlign w:val="subscript"/>
          <w:lang w:eastAsia="zh-CN"/>
        </w:rPr>
        <w:t>2</w:t>
      </w:r>
      <w:r>
        <w:rPr>
          <w:rFonts w:hint="eastAsia"/>
          <w:lang w:eastAsia="zh-CN"/>
        </w:rPr>
        <w:t xml:space="preserve">, and </w:t>
      </w:r>
      <w:r w:rsidRPr="004C0362">
        <w:rPr>
          <w:rFonts w:hint="eastAsia"/>
          <w:i/>
          <w:lang w:eastAsia="zh-CN"/>
        </w:rPr>
        <w:t>t</w:t>
      </w:r>
      <w:r w:rsidRPr="004C0362">
        <w:rPr>
          <w:rFonts w:hint="eastAsia"/>
          <w:vertAlign w:val="subscript"/>
          <w:lang w:eastAsia="zh-CN"/>
        </w:rPr>
        <w:t>3</w:t>
      </w:r>
      <w:r>
        <w:rPr>
          <w:rFonts w:hint="eastAsia"/>
          <w:lang w:eastAsia="zh-CN"/>
        </w:rPr>
        <w:t xml:space="preserve"> </w:t>
      </w:r>
      <w:r w:rsidR="00CC0736">
        <w:rPr>
          <w:rFonts w:hint="eastAsia"/>
          <w:lang w:eastAsia="zh-CN"/>
        </w:rPr>
        <w:t>are</w:t>
      </w:r>
      <w:r>
        <w:rPr>
          <w:rFonts w:hint="eastAsia"/>
          <w:lang w:eastAsia="zh-CN"/>
        </w:rPr>
        <w:t xml:space="preserve"> the time delay for step 1~3, respectively. </w:t>
      </w:r>
    </w:p>
    <w:p w14:paraId="23F0591D" w14:textId="77777777" w:rsidR="00E3582E" w:rsidRDefault="00E3582E" w:rsidP="00CC0736">
      <w:pPr>
        <w:rPr>
          <w:lang w:eastAsia="zh-CN"/>
        </w:rPr>
      </w:pPr>
      <w:r>
        <w:rPr>
          <w:rFonts w:hint="eastAsia"/>
          <w:lang w:eastAsia="zh-CN"/>
        </w:rPr>
        <w:t xml:space="preserve">Conventionally, </w:t>
      </w:r>
      <w:r w:rsidR="00CC76DA">
        <w:rPr>
          <w:rFonts w:hint="eastAsia"/>
          <w:lang w:eastAsia="zh-CN"/>
        </w:rPr>
        <w:t xml:space="preserve">the value of </w:t>
      </w:r>
      <w:proofErr w:type="spellStart"/>
      <w:r w:rsidR="00CC76DA" w:rsidRPr="00B1212A">
        <w:rPr>
          <w:rFonts w:hint="eastAsia"/>
          <w:i/>
          <w:lang w:eastAsia="zh-CN"/>
        </w:rPr>
        <w:t>t</w:t>
      </w:r>
      <w:r w:rsidR="00CC76DA" w:rsidRPr="00B1212A">
        <w:rPr>
          <w:rFonts w:hint="eastAsia"/>
          <w:vertAlign w:val="subscript"/>
          <w:lang w:eastAsia="zh-CN"/>
        </w:rPr>
        <w:t>UL_data</w:t>
      </w:r>
      <w:proofErr w:type="spellEnd"/>
      <w:r w:rsidR="00CC76DA">
        <w:rPr>
          <w:rFonts w:hint="eastAsia"/>
          <w:lang w:eastAsia="zh-CN"/>
        </w:rPr>
        <w:t xml:space="preserve"> can be well derived i</w:t>
      </w:r>
      <w:r>
        <w:rPr>
          <w:rFonts w:hint="eastAsia"/>
          <w:lang w:eastAsia="zh-CN"/>
        </w:rPr>
        <w:t>n system level simulat</w:t>
      </w:r>
      <w:r w:rsidR="00F43366">
        <w:rPr>
          <w:rFonts w:hint="eastAsia"/>
          <w:lang w:eastAsia="zh-CN"/>
        </w:rPr>
        <w:t>ion.</w:t>
      </w:r>
      <w:r>
        <w:rPr>
          <w:rFonts w:hint="eastAsia"/>
          <w:lang w:eastAsia="zh-CN"/>
        </w:rPr>
        <w:t xml:space="preserve"> </w:t>
      </w:r>
    </w:p>
    <w:p w14:paraId="569769C7" w14:textId="6A00277D" w:rsidR="00CE4A10" w:rsidRDefault="00E3582E" w:rsidP="00CE4A10">
      <w:pPr>
        <w:rPr>
          <w:lang w:eastAsia="zh-CN"/>
        </w:rPr>
      </w:pPr>
      <w:r>
        <w:rPr>
          <w:rFonts w:hint="eastAsia"/>
          <w:lang w:eastAsia="zh-CN"/>
        </w:rPr>
        <w:t xml:space="preserve">For </w:t>
      </w:r>
      <w:r w:rsidR="00B16A12">
        <w:rPr>
          <w:rFonts w:hint="eastAsia"/>
          <w:lang w:eastAsia="zh-CN"/>
        </w:rPr>
        <w:t xml:space="preserve">derivation of </w:t>
      </w:r>
      <w:r w:rsidR="00B16A12" w:rsidRPr="004C0362">
        <w:rPr>
          <w:rFonts w:hint="eastAsia"/>
          <w:i/>
          <w:lang w:eastAsia="zh-CN"/>
        </w:rPr>
        <w:t>t</w:t>
      </w:r>
      <w:r w:rsidR="00B16A12" w:rsidRPr="004C0362">
        <w:rPr>
          <w:rFonts w:hint="eastAsia"/>
          <w:vertAlign w:val="subscript"/>
          <w:lang w:eastAsia="zh-CN"/>
        </w:rPr>
        <w:t>1</w:t>
      </w:r>
      <w:r w:rsidR="00B16A12">
        <w:rPr>
          <w:rFonts w:hint="eastAsia"/>
          <w:lang w:eastAsia="zh-CN"/>
        </w:rPr>
        <w:t xml:space="preserve">, </w:t>
      </w:r>
      <w:r w:rsidR="00B16A12" w:rsidRPr="004C0362">
        <w:rPr>
          <w:rFonts w:hint="eastAsia"/>
          <w:i/>
          <w:lang w:eastAsia="zh-CN"/>
        </w:rPr>
        <w:t>t</w:t>
      </w:r>
      <w:r w:rsidR="00B16A12" w:rsidRPr="004C0362">
        <w:rPr>
          <w:rFonts w:hint="eastAsia"/>
          <w:vertAlign w:val="subscript"/>
          <w:lang w:eastAsia="zh-CN"/>
        </w:rPr>
        <w:t>2</w:t>
      </w:r>
      <w:r w:rsidR="00B16A12">
        <w:rPr>
          <w:rFonts w:hint="eastAsia"/>
          <w:lang w:eastAsia="zh-CN"/>
        </w:rPr>
        <w:t xml:space="preserve">, and </w:t>
      </w:r>
      <w:r w:rsidR="00B16A12" w:rsidRPr="004C0362">
        <w:rPr>
          <w:rFonts w:hint="eastAsia"/>
          <w:i/>
          <w:lang w:eastAsia="zh-CN"/>
        </w:rPr>
        <w:t>t</w:t>
      </w:r>
      <w:r w:rsidR="00B16A12" w:rsidRPr="004C0362">
        <w:rPr>
          <w:rFonts w:hint="eastAsia"/>
          <w:vertAlign w:val="subscript"/>
          <w:lang w:eastAsia="zh-CN"/>
        </w:rPr>
        <w:t>3</w:t>
      </w:r>
      <w:r>
        <w:rPr>
          <w:rFonts w:hint="eastAsia"/>
          <w:lang w:eastAsia="zh-CN"/>
        </w:rPr>
        <w:t xml:space="preserve">, a full </w:t>
      </w:r>
      <w:r w:rsidR="006D052F">
        <w:rPr>
          <w:rFonts w:hint="eastAsia"/>
          <w:lang w:eastAsia="zh-CN"/>
        </w:rPr>
        <w:t>implementation</w:t>
      </w:r>
      <w:r>
        <w:rPr>
          <w:rFonts w:hint="eastAsia"/>
          <w:lang w:eastAsia="zh-CN"/>
        </w:rPr>
        <w:t xml:space="preserve"> of these steps may result in high complexity</w:t>
      </w:r>
      <w:r w:rsidR="006D052F">
        <w:rPr>
          <w:rFonts w:hint="eastAsia"/>
          <w:lang w:eastAsia="zh-CN"/>
        </w:rPr>
        <w:t xml:space="preserve"> simulation</w:t>
      </w:r>
      <w:r>
        <w:rPr>
          <w:rFonts w:hint="eastAsia"/>
          <w:lang w:eastAsia="zh-CN"/>
        </w:rPr>
        <w:t xml:space="preserve">. Therefore a </w:t>
      </w:r>
      <w:r w:rsidR="00265D6A">
        <w:rPr>
          <w:rFonts w:hint="eastAsia"/>
          <w:lang w:eastAsia="zh-CN"/>
        </w:rPr>
        <w:t xml:space="preserve">simplified model is </w:t>
      </w:r>
      <w:r w:rsidR="00A27AB8">
        <w:rPr>
          <w:rFonts w:hint="eastAsia"/>
          <w:lang w:eastAsia="zh-CN"/>
        </w:rPr>
        <w:t>needed</w:t>
      </w:r>
      <w:r w:rsidR="00B14EC5">
        <w:rPr>
          <w:rFonts w:hint="eastAsia"/>
          <w:lang w:eastAsia="zh-CN"/>
        </w:rPr>
        <w:t xml:space="preserve"> for Step 1 to 3</w:t>
      </w:r>
      <w:r>
        <w:rPr>
          <w:rFonts w:hint="eastAsia"/>
          <w:lang w:eastAsia="zh-CN"/>
        </w:rPr>
        <w:t>.</w:t>
      </w:r>
      <w:r w:rsidR="00155692">
        <w:rPr>
          <w:rFonts w:hint="eastAsia"/>
          <w:lang w:eastAsia="zh-CN"/>
        </w:rPr>
        <w:t xml:space="preserve"> </w:t>
      </w:r>
      <w:r w:rsidR="00CE4A10">
        <w:rPr>
          <w:rFonts w:hint="eastAsia"/>
          <w:lang w:eastAsia="zh-CN"/>
        </w:rPr>
        <w:t xml:space="preserve">In the following sub-sections, </w:t>
      </w:r>
      <w:r w:rsidR="00D7090B">
        <w:rPr>
          <w:rFonts w:hint="eastAsia"/>
          <w:lang w:eastAsia="zh-CN"/>
        </w:rPr>
        <w:t xml:space="preserve">the </w:t>
      </w:r>
      <w:r w:rsidR="00281AF6">
        <w:rPr>
          <w:lang w:eastAsia="zh-CN"/>
        </w:rPr>
        <w:t>considered</w:t>
      </w:r>
      <w:r w:rsidR="00281AF6">
        <w:rPr>
          <w:rFonts w:hint="eastAsia"/>
          <w:lang w:eastAsia="zh-CN"/>
        </w:rPr>
        <w:t xml:space="preserve"> </w:t>
      </w:r>
      <w:r w:rsidR="00D7090B">
        <w:rPr>
          <w:rFonts w:hint="eastAsia"/>
          <w:lang w:eastAsia="zh-CN"/>
        </w:rPr>
        <w:t>delay model</w:t>
      </w:r>
      <w:r w:rsidR="00CC0736">
        <w:rPr>
          <w:rFonts w:hint="eastAsia"/>
          <w:lang w:eastAsia="zh-CN"/>
        </w:rPr>
        <w:t>s</w:t>
      </w:r>
      <w:r w:rsidR="00D7090B">
        <w:rPr>
          <w:rFonts w:hint="eastAsia"/>
          <w:lang w:eastAsia="zh-CN"/>
        </w:rPr>
        <w:t xml:space="preserve"> are presented.</w:t>
      </w:r>
      <w:r w:rsidR="00CC76DA">
        <w:rPr>
          <w:rFonts w:hint="eastAsia"/>
          <w:lang w:eastAsia="zh-CN"/>
        </w:rPr>
        <w:t xml:space="preserve"> </w:t>
      </w:r>
    </w:p>
    <w:p w14:paraId="09C1D2A2" w14:textId="77777777" w:rsidR="00622480" w:rsidRDefault="00622480" w:rsidP="00622480">
      <w:pPr>
        <w:pStyle w:val="2"/>
        <w:rPr>
          <w:lang w:eastAsia="zh-CN"/>
        </w:rPr>
      </w:pPr>
      <w:r>
        <w:rPr>
          <w:rFonts w:hint="eastAsia"/>
          <w:lang w:eastAsia="zh-CN"/>
        </w:rPr>
        <w:t xml:space="preserve">Delay Modeling of Step 1: </w:t>
      </w:r>
      <w:r w:rsidR="007A01FE">
        <w:t>Sync + MIB</w:t>
      </w:r>
    </w:p>
    <w:p w14:paraId="6BBA546F" w14:textId="77777777" w:rsidR="001E3E0D" w:rsidRDefault="00454199" w:rsidP="007B2F3E">
      <w:pPr>
        <w:rPr>
          <w:lang w:eastAsia="zh-CN"/>
        </w:rPr>
      </w:pPr>
      <w:r>
        <w:rPr>
          <w:rFonts w:hint="eastAsia"/>
          <w:lang w:eastAsia="zh-CN"/>
        </w:rPr>
        <w:t>T</w:t>
      </w:r>
      <w:r w:rsidR="00486016">
        <w:rPr>
          <w:rFonts w:hint="eastAsia"/>
          <w:lang w:eastAsia="zh-CN"/>
        </w:rPr>
        <w:t>he step 1 delay is given by</w:t>
      </w:r>
    </w:p>
    <w:p w14:paraId="66462061" w14:textId="77777777" w:rsidR="008D6BA7" w:rsidRDefault="0071556F" w:rsidP="00486016">
      <w:pPr>
        <w:jc w:val="center"/>
        <w:rPr>
          <w:lang w:eastAsia="zh-CN"/>
        </w:rPr>
      </w:pPr>
      <w:r>
        <w:rPr>
          <w:noProof/>
          <w:position w:val="-12"/>
          <w:lang w:eastAsia="zh-CN"/>
        </w:rPr>
        <w:drawing>
          <wp:inline distT="0" distB="0" distL="0" distR="0" wp14:anchorId="60068E55" wp14:editId="768F39E7">
            <wp:extent cx="828675" cy="276225"/>
            <wp:effectExtent l="0" t="0" r="9525" b="952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8675" cy="276225"/>
                    </a:xfrm>
                    <a:prstGeom prst="rect">
                      <a:avLst/>
                    </a:prstGeom>
                    <a:noFill/>
                    <a:ln>
                      <a:noFill/>
                    </a:ln>
                  </pic:spPr>
                </pic:pic>
              </a:graphicData>
            </a:graphic>
          </wp:inline>
        </w:drawing>
      </w:r>
    </w:p>
    <w:p w14:paraId="2B552565" w14:textId="77777777" w:rsidR="00CD5F4A" w:rsidRDefault="00CD5F4A" w:rsidP="00CD5F4A">
      <w:pPr>
        <w:rPr>
          <w:lang w:eastAsia="zh-CN"/>
        </w:rPr>
      </w:pPr>
      <w:proofErr w:type="gramStart"/>
      <w:r>
        <w:rPr>
          <w:lang w:eastAsia="zh-CN"/>
        </w:rPr>
        <w:t>where</w:t>
      </w:r>
      <w:proofErr w:type="gramEnd"/>
      <w:r>
        <w:rPr>
          <w:rFonts w:hint="eastAsia"/>
          <w:lang w:eastAsia="zh-CN"/>
        </w:rPr>
        <w:t xml:space="preserve"> </w:t>
      </w:r>
      <w:proofErr w:type="spellStart"/>
      <w:r w:rsidRPr="009E6DF2">
        <w:rPr>
          <w:rFonts w:hint="eastAsia"/>
          <w:i/>
          <w:lang w:eastAsia="zh-CN"/>
        </w:rPr>
        <w:t>t</w:t>
      </w:r>
      <w:r w:rsidRPr="009E6DF2">
        <w:rPr>
          <w:rFonts w:hint="eastAsia"/>
          <w:vertAlign w:val="subscript"/>
          <w:lang w:eastAsia="zh-CN"/>
        </w:rPr>
        <w:t>SS</w:t>
      </w:r>
      <w:proofErr w:type="spellEnd"/>
      <w:r>
        <w:rPr>
          <w:rFonts w:hint="eastAsia"/>
          <w:lang w:eastAsia="zh-CN"/>
        </w:rPr>
        <w:t xml:space="preserve"> is the delay for synchronization, and </w:t>
      </w:r>
      <w:proofErr w:type="spellStart"/>
      <w:r w:rsidRPr="009E6DF2">
        <w:rPr>
          <w:rFonts w:hint="eastAsia"/>
          <w:i/>
          <w:lang w:eastAsia="zh-CN"/>
        </w:rPr>
        <w:t>t</w:t>
      </w:r>
      <w:r w:rsidRPr="009E6DF2">
        <w:rPr>
          <w:rFonts w:hint="eastAsia"/>
          <w:vertAlign w:val="subscript"/>
          <w:lang w:eastAsia="zh-CN"/>
        </w:rPr>
        <w:t>MIB</w:t>
      </w:r>
      <w:proofErr w:type="spellEnd"/>
      <w:r>
        <w:rPr>
          <w:rFonts w:hint="eastAsia"/>
          <w:lang w:eastAsia="zh-CN"/>
        </w:rPr>
        <w:t xml:space="preserve"> is the delay of MIB reception.</w:t>
      </w:r>
    </w:p>
    <w:p w14:paraId="7C886CB4" w14:textId="77777777" w:rsidR="00D25567" w:rsidRDefault="005F6F84" w:rsidP="005F6F84">
      <w:pPr>
        <w:pStyle w:val="3"/>
        <w:rPr>
          <w:lang w:eastAsia="zh-CN"/>
        </w:rPr>
      </w:pPr>
      <w:r>
        <w:rPr>
          <w:rFonts w:hint="eastAsia"/>
          <w:lang w:eastAsia="zh-CN"/>
        </w:rPr>
        <w:t>Synchronization delay</w:t>
      </w:r>
    </w:p>
    <w:p w14:paraId="18BF2D81" w14:textId="1B3FE7BF" w:rsidR="009D722E" w:rsidRDefault="00447911" w:rsidP="005F6F84">
      <w:pPr>
        <w:rPr>
          <w:lang w:eastAsia="zh-CN"/>
        </w:rPr>
      </w:pPr>
      <w:r>
        <w:rPr>
          <w:rFonts w:hint="eastAsia"/>
          <w:lang w:eastAsia="zh-CN"/>
        </w:rPr>
        <w:t xml:space="preserve">For NB-IoT, </w:t>
      </w:r>
      <w:r w:rsidR="00B45D80">
        <w:rPr>
          <w:rFonts w:hint="eastAsia"/>
          <w:lang w:eastAsia="zh-CN"/>
        </w:rPr>
        <w:t xml:space="preserve">NPSS and NSSS are </w:t>
      </w:r>
      <w:r w:rsidR="00C83A08">
        <w:rPr>
          <w:rFonts w:hint="eastAsia"/>
          <w:lang w:eastAsia="zh-CN"/>
        </w:rPr>
        <w:t xml:space="preserve">transmitted for the device to conduct synchronization. </w:t>
      </w:r>
      <w:r w:rsidR="00C83A08">
        <w:t>NPSS is transmitted in sub-frame 5 of each frame</w:t>
      </w:r>
      <w:r w:rsidR="00C83A08">
        <w:rPr>
          <w:rFonts w:hint="eastAsia"/>
          <w:lang w:eastAsia="zh-CN"/>
        </w:rPr>
        <w:t xml:space="preserve">. </w:t>
      </w:r>
      <w:r w:rsidR="00C83A08">
        <w:t xml:space="preserve">NSSS is transmitted in sub-frame 9 of every other </w:t>
      </w:r>
      <w:proofErr w:type="spellStart"/>
      <w:r w:rsidR="00C83A08">
        <w:t>frame</w:t>
      </w:r>
      <w:r w:rsidR="009D722E">
        <w:rPr>
          <w:lang w:eastAsia="zh-CN"/>
        </w:rPr>
        <w:t>as</w:t>
      </w:r>
      <w:proofErr w:type="spellEnd"/>
      <w:r w:rsidR="009D722E">
        <w:rPr>
          <w:lang w:eastAsia="zh-CN"/>
        </w:rPr>
        <w:t xml:space="preserve"> illustrated in </w:t>
      </w:r>
      <w:r w:rsidR="009D722E">
        <w:rPr>
          <w:lang w:eastAsia="zh-CN"/>
        </w:rPr>
        <w:fldChar w:fldCharType="begin"/>
      </w:r>
      <w:r w:rsidR="009D722E">
        <w:rPr>
          <w:lang w:eastAsia="zh-CN"/>
        </w:rPr>
        <w:instrText xml:space="preserve"> REF _Ref513211400 \h </w:instrText>
      </w:r>
      <w:r w:rsidR="009D722E">
        <w:rPr>
          <w:lang w:eastAsia="zh-CN"/>
        </w:rPr>
      </w:r>
      <w:r w:rsidR="009D722E">
        <w:rPr>
          <w:lang w:eastAsia="zh-CN"/>
        </w:rPr>
        <w:fldChar w:fldCharType="separate"/>
      </w:r>
      <w:r w:rsidR="00A95A2A">
        <w:t xml:space="preserve">Figure </w:t>
      </w:r>
      <w:r w:rsidR="00A95A2A">
        <w:rPr>
          <w:noProof/>
        </w:rPr>
        <w:t>1</w:t>
      </w:r>
      <w:r w:rsidR="009D722E">
        <w:rPr>
          <w:lang w:eastAsia="zh-CN"/>
        </w:rPr>
        <w:fldChar w:fldCharType="end"/>
      </w:r>
      <w:r w:rsidR="009D722E">
        <w:rPr>
          <w:lang w:eastAsia="zh-CN"/>
        </w:rPr>
        <w:t>.</w:t>
      </w:r>
    </w:p>
    <w:p w14:paraId="794167EE" w14:textId="77777777" w:rsidR="009D722E" w:rsidRDefault="009D722E" w:rsidP="002408C4">
      <w:pPr>
        <w:keepNext/>
      </w:pPr>
      <w:r>
        <w:object w:dxaOrig="10695" w:dyaOrig="1890" w14:anchorId="6FAD4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81.75pt" o:ole="">
            <v:imagedata r:id="rId11" o:title=""/>
          </v:shape>
          <o:OLEObject Type="Embed" ProgID="Visio.Drawing.15" ShapeID="_x0000_i1025" DrawAspect="Content" ObjectID="_1587587539" r:id="rId12"/>
        </w:object>
      </w:r>
    </w:p>
    <w:p w14:paraId="5D3D0CE5" w14:textId="77777777" w:rsidR="009D722E" w:rsidRPr="009D722E" w:rsidRDefault="009D722E" w:rsidP="002408C4">
      <w:pPr>
        <w:pStyle w:val="a9"/>
        <w:jc w:val="center"/>
        <w:rPr>
          <w:lang w:eastAsia="zh-CN"/>
        </w:rPr>
      </w:pPr>
      <w:bookmarkStart w:id="4" w:name="_Ref513211400"/>
      <w:r>
        <w:t xml:space="preserve">Figure </w:t>
      </w:r>
      <w:r>
        <w:fldChar w:fldCharType="begin"/>
      </w:r>
      <w:r>
        <w:instrText xml:space="preserve"> SEQ Figure \* ARABIC </w:instrText>
      </w:r>
      <w:r>
        <w:fldChar w:fldCharType="separate"/>
      </w:r>
      <w:r w:rsidR="00A95A2A">
        <w:rPr>
          <w:noProof/>
        </w:rPr>
        <w:t>1</w:t>
      </w:r>
      <w:r>
        <w:fldChar w:fldCharType="end"/>
      </w:r>
      <w:bookmarkEnd w:id="4"/>
      <w:r>
        <w:t xml:space="preserve"> NPSS and NSSS for NB-IoT</w:t>
      </w:r>
    </w:p>
    <w:p w14:paraId="39766BE3" w14:textId="75408B81" w:rsidR="00097537" w:rsidRPr="00677E94" w:rsidRDefault="00F42EC7" w:rsidP="00097537">
      <w:pPr>
        <w:rPr>
          <w:lang w:eastAsia="zh-CN"/>
        </w:rPr>
      </w:pPr>
      <w:r>
        <w:rPr>
          <w:rFonts w:hint="eastAsia"/>
          <w:lang w:eastAsia="zh-CN"/>
        </w:rPr>
        <w:t>Denote</w:t>
      </w:r>
      <w:r w:rsidR="001B64F8">
        <w:rPr>
          <w:rFonts w:hint="eastAsia"/>
          <w:lang w:eastAsia="zh-CN"/>
        </w:rPr>
        <w:t xml:space="preserve"> </w:t>
      </w:r>
      <w:r w:rsidR="001B64F8" w:rsidRPr="0017678D">
        <w:rPr>
          <w:rFonts w:hint="eastAsia"/>
          <w:i/>
          <w:lang w:eastAsia="zh-CN"/>
        </w:rPr>
        <w:t>L</w:t>
      </w:r>
      <w:r w:rsidR="001B64F8" w:rsidRPr="0017678D">
        <w:rPr>
          <w:rFonts w:hint="eastAsia"/>
          <w:vertAlign w:val="subscript"/>
          <w:lang w:eastAsia="zh-CN"/>
        </w:rPr>
        <w:t>NPSS</w:t>
      </w:r>
      <w:r w:rsidR="001B64F8">
        <w:rPr>
          <w:rFonts w:hint="eastAsia"/>
          <w:lang w:eastAsia="zh-CN"/>
        </w:rPr>
        <w:t xml:space="preserve"> and </w:t>
      </w:r>
      <w:r w:rsidR="001B64F8" w:rsidRPr="0017678D">
        <w:rPr>
          <w:rFonts w:hint="eastAsia"/>
          <w:i/>
          <w:lang w:eastAsia="zh-CN"/>
        </w:rPr>
        <w:t>L</w:t>
      </w:r>
      <w:r w:rsidR="001B64F8" w:rsidRPr="0017678D">
        <w:rPr>
          <w:rFonts w:hint="eastAsia"/>
          <w:vertAlign w:val="subscript"/>
          <w:lang w:eastAsia="zh-CN"/>
        </w:rPr>
        <w:t>NSSS</w:t>
      </w:r>
      <w:r w:rsidR="001B64F8">
        <w:rPr>
          <w:rFonts w:hint="eastAsia"/>
          <w:lang w:eastAsia="zh-CN"/>
        </w:rPr>
        <w:t xml:space="preserve"> </w:t>
      </w:r>
      <w:r>
        <w:rPr>
          <w:rFonts w:hint="eastAsia"/>
          <w:lang w:eastAsia="zh-CN"/>
        </w:rPr>
        <w:t>as the</w:t>
      </w:r>
      <w:r w:rsidR="001B64F8" w:rsidRPr="001B64F8">
        <w:rPr>
          <w:rFonts w:hint="eastAsia"/>
          <w:lang w:eastAsia="zh-CN"/>
        </w:rPr>
        <w:t xml:space="preserve"> </w:t>
      </w:r>
      <w:r w:rsidR="001B64F8">
        <w:rPr>
          <w:rFonts w:hint="eastAsia"/>
          <w:lang w:eastAsia="zh-CN"/>
        </w:rPr>
        <w:t>repetition times</w:t>
      </w:r>
      <w:r>
        <w:rPr>
          <w:rFonts w:hint="eastAsia"/>
          <w:lang w:eastAsia="zh-CN"/>
        </w:rPr>
        <w:t xml:space="preserve"> needed to successfully accomplish primary </w:t>
      </w:r>
      <w:r>
        <w:rPr>
          <w:lang w:eastAsia="zh-CN"/>
        </w:rPr>
        <w:t>synchronization</w:t>
      </w:r>
      <w:r>
        <w:rPr>
          <w:rFonts w:hint="eastAsia"/>
          <w:lang w:eastAsia="zh-CN"/>
        </w:rPr>
        <w:t xml:space="preserve"> and secondary synchronization</w:t>
      </w:r>
      <w:r w:rsidR="001B64F8">
        <w:rPr>
          <w:rFonts w:hint="eastAsia"/>
          <w:lang w:eastAsia="zh-CN"/>
        </w:rPr>
        <w:t>, respectively</w:t>
      </w:r>
      <w:r w:rsidR="0017678D">
        <w:rPr>
          <w:rFonts w:hint="eastAsia"/>
          <w:lang w:eastAsia="zh-CN"/>
        </w:rPr>
        <w:t>. In this case, the synchronization delay is given by</w:t>
      </w:r>
    </w:p>
    <w:p w14:paraId="0F15A3FB" w14:textId="77777777" w:rsidR="00677E94" w:rsidRDefault="00005846" w:rsidP="00097537">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14:paraId="4C4096B8" w14:textId="77777777" w:rsidR="00494488" w:rsidRPr="00097537" w:rsidRDefault="00005846" w:rsidP="00494488">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oMath>
      </m:oMathPara>
    </w:p>
    <w:p w14:paraId="64E2F612" w14:textId="77777777" w:rsidR="007A26B7" w:rsidRPr="00097537" w:rsidRDefault="00005846" w:rsidP="007A26B7">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NSSS_0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NSSS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14:paraId="7206F996" w14:textId="77777777" w:rsidR="00500A95" w:rsidRDefault="00097537" w:rsidP="00097537">
      <w:pPr>
        <w:rPr>
          <w:lang w:eastAsia="zh-CN"/>
        </w:rPr>
      </w:pPr>
      <w:proofErr w:type="gramStart"/>
      <w:r>
        <w:rPr>
          <w:lang w:eastAsia="zh-CN"/>
        </w:rPr>
        <w:lastRenderedPageBreak/>
        <w:t>where</w:t>
      </w:r>
      <w:proofErr w:type="gramEnd"/>
      <w:r>
        <w:rPr>
          <w:rFonts w:hint="eastAsia"/>
          <w:lang w:eastAsia="zh-CN"/>
        </w:rPr>
        <w:t xml:space="preserve"> </w:t>
      </w:r>
      <w:r w:rsidRPr="00317831">
        <w:rPr>
          <w:rFonts w:hint="eastAsia"/>
          <w:i/>
          <w:lang w:eastAsia="zh-CN"/>
        </w:rPr>
        <w:t>t</w:t>
      </w:r>
      <w:r w:rsidRPr="00317831">
        <w:rPr>
          <w:rFonts w:hint="eastAsia"/>
          <w:vertAlign w:val="subscript"/>
          <w:lang w:eastAsia="zh-CN"/>
        </w:rPr>
        <w:t>NPSS_0</w:t>
      </w:r>
      <w:r>
        <w:rPr>
          <w:rFonts w:hint="eastAsia"/>
          <w:lang w:eastAsia="zh-CN"/>
        </w:rPr>
        <w:t xml:space="preserve"> = </w:t>
      </w:r>
      <w:r w:rsidRPr="00317831">
        <w:rPr>
          <w:rFonts w:hint="eastAsia"/>
          <w:i/>
          <w:lang w:eastAsia="zh-CN"/>
        </w:rPr>
        <w:t>t</w:t>
      </w:r>
      <w:r w:rsidRPr="00317831">
        <w:rPr>
          <w:rFonts w:hint="eastAsia"/>
          <w:vertAlign w:val="subscript"/>
          <w:lang w:eastAsia="zh-CN"/>
        </w:rPr>
        <w:t>NPSS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NPSS transmission at </w:t>
      </w:r>
      <w:proofErr w:type="spellStart"/>
      <w:r w:rsidRPr="00317831">
        <w:rPr>
          <w:rFonts w:hint="eastAsia"/>
          <w:i/>
          <w:lang w:eastAsia="zh-CN"/>
        </w:rPr>
        <w:t>t</w:t>
      </w:r>
      <w:r w:rsidRPr="00317831">
        <w:rPr>
          <w:rFonts w:hint="eastAsia"/>
          <w:vertAlign w:val="subscript"/>
          <w:lang w:eastAsia="zh-CN"/>
        </w:rPr>
        <w:t>NPSS</w:t>
      </w:r>
      <w:proofErr w:type="spellEnd"/>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009B6E24" w:rsidRPr="008A57B8">
        <w:rPr>
          <w:rFonts w:hint="eastAsia"/>
          <w:i/>
          <w:lang w:eastAsia="zh-CN"/>
        </w:rPr>
        <w:t>T</w:t>
      </w:r>
      <w:r w:rsidR="00545D11">
        <w:rPr>
          <w:rFonts w:hint="eastAsia"/>
          <w:vertAlign w:val="subscript"/>
          <w:lang w:eastAsia="zh-CN"/>
        </w:rPr>
        <w:t>PSS</w:t>
      </w:r>
      <w:r w:rsidR="00545D11">
        <w:rPr>
          <w:vertAlign w:val="subscript"/>
          <w:lang w:eastAsia="zh-CN"/>
        </w:rPr>
        <w:t xml:space="preserve"> </w:t>
      </w:r>
      <w:r w:rsidR="00545D11">
        <w:rPr>
          <w:lang w:eastAsia="zh-CN"/>
        </w:rPr>
        <w:t>=10ms i</w:t>
      </w:r>
      <w:r w:rsidR="009B6E24">
        <w:rPr>
          <w:lang w:eastAsia="zh-CN"/>
        </w:rPr>
        <w:t>s the transmission period of NPSS</w:t>
      </w:r>
      <w:r w:rsidR="00AD7D49">
        <w:rPr>
          <w:rFonts w:hint="eastAsia"/>
          <w:lang w:eastAsia="zh-CN"/>
        </w:rPr>
        <w:t xml:space="preserve">; </w:t>
      </w:r>
      <w:r w:rsidR="00AD7D49" w:rsidRPr="00317831">
        <w:rPr>
          <w:rFonts w:hint="eastAsia"/>
          <w:i/>
          <w:lang w:eastAsia="zh-CN"/>
        </w:rPr>
        <w:t>t</w:t>
      </w:r>
      <w:r w:rsidR="00AD7D49" w:rsidRPr="00317831">
        <w:rPr>
          <w:rFonts w:hint="eastAsia"/>
          <w:vertAlign w:val="subscript"/>
          <w:lang w:eastAsia="zh-CN"/>
        </w:rPr>
        <w:t>N</w:t>
      </w:r>
      <w:r w:rsidR="00AD7D49">
        <w:rPr>
          <w:rFonts w:hint="eastAsia"/>
          <w:vertAlign w:val="subscript"/>
          <w:lang w:eastAsia="zh-CN"/>
        </w:rPr>
        <w:t>S</w:t>
      </w:r>
      <w:r w:rsidR="00AD7D49" w:rsidRPr="00317831">
        <w:rPr>
          <w:rFonts w:hint="eastAsia"/>
          <w:vertAlign w:val="subscript"/>
          <w:lang w:eastAsia="zh-CN"/>
        </w:rPr>
        <w:t>SS_0</w:t>
      </w:r>
      <w:r w:rsidR="00AD7D49">
        <w:rPr>
          <w:rFonts w:hint="eastAsia"/>
          <w:lang w:eastAsia="zh-CN"/>
        </w:rPr>
        <w:t xml:space="preserve"> = </w:t>
      </w:r>
      <w:r w:rsidR="00AD7D49" w:rsidRPr="00317831">
        <w:rPr>
          <w:rFonts w:hint="eastAsia"/>
          <w:i/>
          <w:lang w:eastAsia="zh-CN"/>
        </w:rPr>
        <w:t>t</w:t>
      </w:r>
      <w:r w:rsidR="00AD7D49" w:rsidRPr="00317831">
        <w:rPr>
          <w:rFonts w:hint="eastAsia"/>
          <w:vertAlign w:val="subscript"/>
          <w:lang w:eastAsia="zh-CN"/>
        </w:rPr>
        <w:t>N</w:t>
      </w:r>
      <w:r w:rsidR="00AD7D49">
        <w:rPr>
          <w:rFonts w:hint="eastAsia"/>
          <w:vertAlign w:val="subscript"/>
          <w:lang w:eastAsia="zh-CN"/>
        </w:rPr>
        <w:t>S</w:t>
      </w:r>
      <w:r w:rsidR="00AD7D49" w:rsidRPr="00317831">
        <w:rPr>
          <w:rFonts w:hint="eastAsia"/>
          <w:vertAlign w:val="subscript"/>
          <w:lang w:eastAsia="zh-CN"/>
        </w:rPr>
        <w:t>SS</w:t>
      </w:r>
      <w:r w:rsidR="00AD7D49">
        <w:rPr>
          <w:rFonts w:hint="eastAsia"/>
          <w:lang w:eastAsia="zh-CN"/>
        </w:rPr>
        <w:t>-</w:t>
      </w:r>
      <w:r w:rsidR="00AD7D49" w:rsidRPr="00317831">
        <w:rPr>
          <w:rFonts w:hint="eastAsia"/>
          <w:i/>
          <w:lang w:eastAsia="zh-CN"/>
        </w:rPr>
        <w:t>t</w:t>
      </w:r>
      <w:r w:rsidR="00AD7D49" w:rsidRPr="00317831">
        <w:rPr>
          <w:rFonts w:hint="eastAsia"/>
          <w:vertAlign w:val="subscript"/>
          <w:lang w:eastAsia="zh-CN"/>
        </w:rPr>
        <w:t>0</w:t>
      </w:r>
      <w:r w:rsidR="00AD7D49">
        <w:rPr>
          <w:rFonts w:hint="eastAsia"/>
          <w:lang w:eastAsia="zh-CN"/>
        </w:rPr>
        <w:t xml:space="preserve"> is the time interval between the nearest NSSS transmission at </w:t>
      </w:r>
      <w:proofErr w:type="spellStart"/>
      <w:r w:rsidR="00AD7D49" w:rsidRPr="00317831">
        <w:rPr>
          <w:rFonts w:hint="eastAsia"/>
          <w:i/>
          <w:lang w:eastAsia="zh-CN"/>
        </w:rPr>
        <w:t>t</w:t>
      </w:r>
      <w:r w:rsidR="00AD7D49" w:rsidRPr="00317831">
        <w:rPr>
          <w:rFonts w:hint="eastAsia"/>
          <w:vertAlign w:val="subscript"/>
          <w:lang w:eastAsia="zh-CN"/>
        </w:rPr>
        <w:t>N</w:t>
      </w:r>
      <w:r w:rsidR="00AD7D49">
        <w:rPr>
          <w:rFonts w:hint="eastAsia"/>
          <w:vertAlign w:val="subscript"/>
          <w:lang w:eastAsia="zh-CN"/>
        </w:rPr>
        <w:t>S</w:t>
      </w:r>
      <w:r w:rsidR="00AD7D49" w:rsidRPr="00317831">
        <w:rPr>
          <w:rFonts w:hint="eastAsia"/>
          <w:vertAlign w:val="subscript"/>
          <w:lang w:eastAsia="zh-CN"/>
        </w:rPr>
        <w:t>SS</w:t>
      </w:r>
      <w:proofErr w:type="spellEnd"/>
      <w:r w:rsidR="00AD7D49">
        <w:rPr>
          <w:rFonts w:hint="eastAsia"/>
          <w:lang w:eastAsia="zh-CN"/>
        </w:rPr>
        <w:t xml:space="preserve">, and the packet arrival time, </w:t>
      </w:r>
      <w:r w:rsidR="00AD7D49" w:rsidRPr="00317831">
        <w:rPr>
          <w:rFonts w:hint="eastAsia"/>
          <w:i/>
          <w:lang w:eastAsia="zh-CN"/>
        </w:rPr>
        <w:t>t</w:t>
      </w:r>
      <w:r w:rsidR="00AD7D49" w:rsidRPr="00317831">
        <w:rPr>
          <w:rFonts w:hint="eastAsia"/>
          <w:vertAlign w:val="subscript"/>
          <w:lang w:eastAsia="zh-CN"/>
        </w:rPr>
        <w:t>0</w:t>
      </w:r>
      <w:r w:rsidR="00AD7D49">
        <w:rPr>
          <w:rFonts w:hint="eastAsia"/>
          <w:lang w:eastAsia="zh-CN"/>
        </w:rPr>
        <w:t xml:space="preserve">, </w:t>
      </w:r>
      <w:r w:rsidR="009B6E24">
        <w:rPr>
          <w:rFonts w:hint="eastAsia"/>
          <w:lang w:eastAsia="zh-CN"/>
        </w:rPr>
        <w:t xml:space="preserve"> </w:t>
      </w:r>
      <w:r>
        <w:rPr>
          <w:rFonts w:hint="eastAsia"/>
          <w:lang w:eastAsia="zh-CN"/>
        </w:rPr>
        <w:t xml:space="preserve">and </w:t>
      </w:r>
      <w:r w:rsidRPr="008A57B8">
        <w:rPr>
          <w:rFonts w:hint="eastAsia"/>
          <w:i/>
          <w:lang w:eastAsia="zh-CN"/>
        </w:rPr>
        <w:t>T</w:t>
      </w:r>
      <w:r w:rsidRPr="008A57B8">
        <w:rPr>
          <w:rFonts w:hint="eastAsia"/>
          <w:vertAlign w:val="subscript"/>
          <w:lang w:eastAsia="zh-CN"/>
        </w:rPr>
        <w:t>S</w:t>
      </w:r>
      <w:r w:rsidR="00AD7D49">
        <w:rPr>
          <w:rFonts w:hint="eastAsia"/>
          <w:vertAlign w:val="subscript"/>
          <w:lang w:eastAsia="zh-CN"/>
        </w:rPr>
        <w:t>S</w:t>
      </w:r>
      <w:r w:rsidRPr="008A57B8">
        <w:rPr>
          <w:rFonts w:hint="eastAsia"/>
          <w:vertAlign w:val="subscript"/>
          <w:lang w:eastAsia="zh-CN"/>
        </w:rPr>
        <w:t>S</w:t>
      </w:r>
      <w:r>
        <w:rPr>
          <w:rFonts w:hint="eastAsia"/>
          <w:lang w:eastAsia="zh-CN"/>
        </w:rPr>
        <w:t xml:space="preserve">=20ms is the </w:t>
      </w:r>
      <w:r w:rsidR="00AD7D49">
        <w:rPr>
          <w:rFonts w:hint="eastAsia"/>
          <w:lang w:eastAsia="zh-CN"/>
        </w:rPr>
        <w:t>transmission</w:t>
      </w:r>
      <w:r>
        <w:rPr>
          <w:rFonts w:hint="eastAsia"/>
          <w:lang w:eastAsia="zh-CN"/>
        </w:rPr>
        <w:t xml:space="preserve"> period for </w:t>
      </w:r>
      <w:r w:rsidR="00AD7D49">
        <w:rPr>
          <w:rFonts w:hint="eastAsia"/>
          <w:lang w:eastAsia="zh-CN"/>
        </w:rPr>
        <w:t>NSSS</w:t>
      </w:r>
      <w:r>
        <w:rPr>
          <w:rFonts w:hint="eastAsia"/>
          <w:lang w:eastAsia="zh-CN"/>
        </w:rPr>
        <w:t>.</w:t>
      </w:r>
      <w:r w:rsidR="00545D11">
        <w:rPr>
          <w:lang w:eastAsia="zh-CN"/>
        </w:rPr>
        <w:t xml:space="preserve"> </w:t>
      </w:r>
    </w:p>
    <w:p w14:paraId="10A1E2A9" w14:textId="0F4B2B2A" w:rsidR="00C739CC" w:rsidRDefault="00FD0229" w:rsidP="00097537">
      <w:pPr>
        <w:rPr>
          <w:lang w:eastAsia="zh-CN"/>
        </w:rPr>
      </w:pPr>
      <w:r>
        <w:rPr>
          <w:rFonts w:hint="eastAsia"/>
          <w:lang w:eastAsia="zh-CN"/>
        </w:rPr>
        <w:t xml:space="preserve">The value of </w:t>
      </w:r>
      <w:r w:rsidRPr="0017678D">
        <w:rPr>
          <w:rFonts w:hint="eastAsia"/>
          <w:i/>
          <w:lang w:eastAsia="zh-CN"/>
        </w:rPr>
        <w:t>L</w:t>
      </w:r>
      <w:r w:rsidRPr="0017678D">
        <w:rPr>
          <w:rFonts w:hint="eastAsia"/>
          <w:vertAlign w:val="subscript"/>
          <w:lang w:eastAsia="zh-CN"/>
        </w:rPr>
        <w:t>NPSS</w:t>
      </w:r>
      <w:r>
        <w:rPr>
          <w:rFonts w:hint="eastAsia"/>
          <w:lang w:eastAsia="zh-CN"/>
        </w:rPr>
        <w:t xml:space="preserve"> and </w:t>
      </w:r>
      <w:r w:rsidRPr="0017678D">
        <w:rPr>
          <w:rFonts w:hint="eastAsia"/>
          <w:i/>
          <w:lang w:eastAsia="zh-CN"/>
        </w:rPr>
        <w:t>L</w:t>
      </w:r>
      <w:r w:rsidRPr="0017678D">
        <w:rPr>
          <w:rFonts w:hint="eastAsia"/>
          <w:vertAlign w:val="subscript"/>
          <w:lang w:eastAsia="zh-CN"/>
        </w:rPr>
        <w:t>NSSS</w:t>
      </w:r>
      <w:r>
        <w:rPr>
          <w:rFonts w:hint="eastAsia"/>
          <w:lang w:eastAsia="zh-CN"/>
        </w:rPr>
        <w:t xml:space="preserve"> </w:t>
      </w:r>
      <w:r w:rsidR="003A5834">
        <w:rPr>
          <w:rFonts w:hint="eastAsia"/>
          <w:lang w:eastAsia="zh-CN"/>
        </w:rPr>
        <w:t xml:space="preserve">can be </w:t>
      </w:r>
      <w:r w:rsidR="008E6DCB">
        <w:rPr>
          <w:lang w:eastAsia="zh-CN"/>
        </w:rPr>
        <w:t xml:space="preserve">determined by </w:t>
      </w:r>
      <w:r w:rsidR="000E7BDE">
        <w:rPr>
          <w:lang w:eastAsia="zh-CN"/>
        </w:rPr>
        <w:t xml:space="preserve">DL </w:t>
      </w:r>
      <w:r w:rsidR="007F12A9">
        <w:rPr>
          <w:lang w:eastAsia="zh-CN"/>
        </w:rPr>
        <w:t>SINR</w:t>
      </w:r>
      <w:r w:rsidR="00562460">
        <w:rPr>
          <w:lang w:eastAsia="zh-CN"/>
        </w:rPr>
        <w:t>,</w:t>
      </w:r>
      <w:r w:rsidR="007F12A9">
        <w:rPr>
          <w:lang w:eastAsia="zh-CN"/>
        </w:rPr>
        <w:t xml:space="preserve"> based on </w:t>
      </w:r>
      <w:r w:rsidR="008E6DCB">
        <w:rPr>
          <w:lang w:eastAsia="zh-CN"/>
        </w:rPr>
        <w:t>link level simula</w:t>
      </w:r>
      <w:r w:rsidR="007F12A9">
        <w:rPr>
          <w:lang w:eastAsia="zh-CN"/>
        </w:rPr>
        <w:t>tion using TDL-</w:t>
      </w:r>
      <w:r w:rsidR="002B6A3F">
        <w:rPr>
          <w:rFonts w:hint="eastAsia"/>
          <w:lang w:eastAsia="zh-CN"/>
        </w:rPr>
        <w:t>iii</w:t>
      </w:r>
      <w:r w:rsidR="007F12A9">
        <w:rPr>
          <w:lang w:eastAsia="zh-CN"/>
        </w:rPr>
        <w:t xml:space="preserve"> channel model</w:t>
      </w:r>
      <w:r w:rsidR="0071556F">
        <w:rPr>
          <w:lang w:eastAsia="zh-CN"/>
        </w:rPr>
        <w:t>.</w:t>
      </w:r>
      <w:r w:rsidR="007F12A9">
        <w:rPr>
          <w:lang w:eastAsia="zh-CN"/>
        </w:rPr>
        <w:t xml:space="preserve"> </w:t>
      </w:r>
      <w:r w:rsidR="0071556F">
        <w:rPr>
          <w:lang w:eastAsia="zh-CN"/>
        </w:rPr>
        <w:t>T</w:t>
      </w:r>
      <w:r w:rsidR="00D600A3">
        <w:rPr>
          <w:lang w:eastAsia="zh-CN"/>
        </w:rPr>
        <w:t xml:space="preserve">he corresponding </w:t>
      </w:r>
      <w:r w:rsidR="0071556F">
        <w:rPr>
          <w:lang w:eastAsia="zh-CN"/>
        </w:rPr>
        <w:t xml:space="preserve">value of </w:t>
      </w:r>
      <w:r w:rsidR="00D600A3" w:rsidRPr="0017678D">
        <w:rPr>
          <w:rFonts w:hint="eastAsia"/>
          <w:i/>
          <w:lang w:eastAsia="zh-CN"/>
        </w:rPr>
        <w:t>L</w:t>
      </w:r>
      <w:r w:rsidR="00D600A3" w:rsidRPr="0017678D">
        <w:rPr>
          <w:rFonts w:hint="eastAsia"/>
          <w:vertAlign w:val="subscript"/>
          <w:lang w:eastAsia="zh-CN"/>
        </w:rPr>
        <w:t>NPSS</w:t>
      </w:r>
      <w:r w:rsidR="00D600A3">
        <w:rPr>
          <w:lang w:eastAsia="zh-CN"/>
        </w:rPr>
        <w:t>/</w:t>
      </w:r>
      <w:r w:rsidR="00D600A3">
        <w:rPr>
          <w:rFonts w:hint="eastAsia"/>
          <w:lang w:eastAsia="zh-CN"/>
        </w:rPr>
        <w:t xml:space="preserve"> </w:t>
      </w:r>
      <w:r w:rsidR="00D600A3" w:rsidRPr="0017678D">
        <w:rPr>
          <w:rFonts w:hint="eastAsia"/>
          <w:i/>
          <w:lang w:eastAsia="zh-CN"/>
        </w:rPr>
        <w:t>L</w:t>
      </w:r>
      <w:r w:rsidR="00D600A3" w:rsidRPr="0017678D">
        <w:rPr>
          <w:rFonts w:hint="eastAsia"/>
          <w:vertAlign w:val="subscript"/>
          <w:lang w:eastAsia="zh-CN"/>
        </w:rPr>
        <w:t>NSSS</w:t>
      </w:r>
      <w:r w:rsidR="00D600A3">
        <w:rPr>
          <w:rFonts w:hint="eastAsia"/>
          <w:lang w:eastAsia="zh-CN"/>
        </w:rPr>
        <w:t xml:space="preserve"> </w:t>
      </w:r>
      <w:r w:rsidR="00D600A3">
        <w:rPr>
          <w:lang w:eastAsia="zh-CN"/>
        </w:rPr>
        <w:t xml:space="preserve">for a given SINR </w:t>
      </w:r>
      <w:r w:rsidR="0071556F">
        <w:rPr>
          <w:lang w:eastAsia="zh-CN"/>
        </w:rPr>
        <w:t xml:space="preserve">can be </w:t>
      </w:r>
      <w:r w:rsidR="00562460">
        <w:rPr>
          <w:lang w:eastAsia="zh-CN"/>
        </w:rPr>
        <w:t>determined</w:t>
      </w:r>
      <w:r w:rsidR="0071556F">
        <w:rPr>
          <w:lang w:eastAsia="zh-CN"/>
        </w:rPr>
        <w:t xml:space="preserve"> </w:t>
      </w:r>
      <w:r w:rsidR="00562460">
        <w:rPr>
          <w:lang w:eastAsia="zh-CN"/>
        </w:rPr>
        <w:t>according to</w:t>
      </w:r>
      <w:r w:rsidR="00D600A3">
        <w:rPr>
          <w:lang w:eastAsia="zh-CN"/>
        </w:rPr>
        <w:t xml:space="preserve"> the 90th percentile </w:t>
      </w:r>
      <w:r w:rsidR="00712154">
        <w:rPr>
          <w:lang w:eastAsia="zh-CN"/>
        </w:rPr>
        <w:t xml:space="preserve">point </w:t>
      </w:r>
      <w:r w:rsidR="009D722E">
        <w:rPr>
          <w:lang w:eastAsia="zh-CN"/>
        </w:rPr>
        <w:t xml:space="preserve">successful </w:t>
      </w:r>
      <w:r w:rsidR="00D600A3">
        <w:rPr>
          <w:lang w:eastAsia="zh-CN"/>
        </w:rPr>
        <w:t>detect</w:t>
      </w:r>
      <w:r w:rsidR="00D073CD">
        <w:rPr>
          <w:lang w:eastAsia="zh-CN"/>
        </w:rPr>
        <w:t>ion of</w:t>
      </w:r>
      <w:r w:rsidR="00D600A3">
        <w:rPr>
          <w:lang w:eastAsia="zh-CN"/>
        </w:rPr>
        <w:t xml:space="preserve"> NPSS/NSSS</w:t>
      </w:r>
      <w:r w:rsidR="00D073CD">
        <w:rPr>
          <w:lang w:eastAsia="zh-CN"/>
        </w:rPr>
        <w:t xml:space="preserve"> (under this SINR value)</w:t>
      </w:r>
      <w:r w:rsidR="00D600A3">
        <w:rPr>
          <w:lang w:eastAsia="zh-CN"/>
        </w:rPr>
        <w:t xml:space="preserve">. </w:t>
      </w:r>
    </w:p>
    <w:p w14:paraId="2D8127EA" w14:textId="51C3ABAB" w:rsidR="00077DCE" w:rsidRDefault="00D600A3" w:rsidP="00077DCE">
      <w:pPr>
        <w:rPr>
          <w:lang w:eastAsia="zh-CN"/>
        </w:rPr>
      </w:pPr>
      <w:r>
        <w:rPr>
          <w:lang w:eastAsia="zh-CN"/>
        </w:rPr>
        <w:t>T</w:t>
      </w:r>
      <w:r w:rsidR="007F12A9">
        <w:rPr>
          <w:lang w:eastAsia="zh-CN"/>
        </w:rPr>
        <w:t xml:space="preserve">he </w:t>
      </w:r>
      <w:r w:rsidR="00FD0229">
        <w:rPr>
          <w:rFonts w:hint="eastAsia"/>
          <w:lang w:eastAsia="zh-CN"/>
        </w:rPr>
        <w:t>DL SINR for NPSS and NSSS</w:t>
      </w:r>
      <w:r w:rsidR="007F12A9">
        <w:rPr>
          <w:lang w:eastAsia="zh-CN"/>
        </w:rPr>
        <w:t xml:space="preserve"> </w:t>
      </w:r>
      <w:r w:rsidR="00E51CCE">
        <w:rPr>
          <w:lang w:eastAsia="zh-CN"/>
        </w:rPr>
        <w:t xml:space="preserve">of a device </w:t>
      </w:r>
      <w:r w:rsidR="003A5834">
        <w:rPr>
          <w:rFonts w:hint="eastAsia"/>
          <w:lang w:eastAsia="zh-CN"/>
        </w:rPr>
        <w:t>could be derived from DL wideband</w:t>
      </w:r>
      <w:r w:rsidR="007F12A9">
        <w:rPr>
          <w:lang w:eastAsia="zh-CN"/>
        </w:rPr>
        <w:t xml:space="preserve"> </w:t>
      </w:r>
      <w:r w:rsidR="00E51CCE">
        <w:rPr>
          <w:lang w:eastAsia="zh-CN"/>
        </w:rPr>
        <w:t>SINR (</w:t>
      </w:r>
      <w:r w:rsidR="007F12A9">
        <w:rPr>
          <w:lang w:eastAsia="zh-CN"/>
        </w:rPr>
        <w:t>geometry</w:t>
      </w:r>
      <w:r w:rsidR="00E51CCE">
        <w:rPr>
          <w:lang w:eastAsia="zh-CN"/>
        </w:rPr>
        <w:t>) of that device</w:t>
      </w:r>
      <w:r w:rsidR="00077DCE">
        <w:rPr>
          <w:lang w:eastAsia="zh-CN"/>
        </w:rPr>
        <w:t>.</w:t>
      </w:r>
    </w:p>
    <w:p w14:paraId="09C3ED1C" w14:textId="77777777" w:rsidR="0045573A" w:rsidRDefault="0045573A" w:rsidP="001D6E2A">
      <w:pPr>
        <w:pStyle w:val="3"/>
        <w:rPr>
          <w:lang w:eastAsia="zh-CN"/>
        </w:rPr>
      </w:pPr>
      <w:r>
        <w:rPr>
          <w:rFonts w:hint="eastAsia"/>
          <w:lang w:eastAsia="zh-CN"/>
        </w:rPr>
        <w:t>PBCH receiving delay</w:t>
      </w:r>
    </w:p>
    <w:p w14:paraId="3C6C04F1" w14:textId="5A9DAEEA" w:rsidR="007B2F3E" w:rsidRDefault="007B2F3E" w:rsidP="007B2F3E">
      <w:pPr>
        <w:spacing w:after="156"/>
        <w:rPr>
          <w:lang w:eastAsia="zh-CN"/>
        </w:rPr>
      </w:pPr>
      <w:r>
        <w:t>NPBCH</w:t>
      </w:r>
      <w:r w:rsidR="008A7D01" w:rsidRPr="00E93D3E">
        <w:t xml:space="preserve"> </w:t>
      </w:r>
      <w:r w:rsidR="008A7D01" w:rsidRPr="00E93D3E">
        <w:rPr>
          <w:rFonts w:hint="eastAsia"/>
          <w:lang w:eastAsia="zh-CN"/>
        </w:rPr>
        <w:t>(for MIB)</w:t>
      </w:r>
      <w:r w:rsidRPr="003E25B3">
        <w:rPr>
          <w:color w:val="FF0000"/>
        </w:rPr>
        <w:t xml:space="preserve"> </w:t>
      </w:r>
      <w:r>
        <w:t>is transmitted in sub-frame 0 in every radio frame on anchor-PRB</w:t>
      </w:r>
      <w:r w:rsidR="00622472">
        <w:t xml:space="preserve"> with at most 64</w:t>
      </w:r>
      <w:r w:rsidR="009F2EB3">
        <w:t xml:space="preserve"> sub-frame</w:t>
      </w:r>
      <w:r w:rsidR="00622472">
        <w:t xml:space="preserve"> </w:t>
      </w:r>
      <w:r w:rsidR="009F2EB3">
        <w:t>combination</w:t>
      </w:r>
      <w:r w:rsidR="009D722E">
        <w:rPr>
          <w:lang w:eastAsia="zh-CN"/>
        </w:rPr>
        <w:t xml:space="preserve"> as illustrated in</w:t>
      </w:r>
      <w:r w:rsidR="00CE2041">
        <w:rPr>
          <w:lang w:eastAsia="zh-CN"/>
        </w:rPr>
        <w:t xml:space="preserve"> </w:t>
      </w:r>
      <w:r w:rsidR="00CE2041">
        <w:rPr>
          <w:lang w:eastAsia="zh-CN"/>
        </w:rPr>
        <w:fldChar w:fldCharType="begin"/>
      </w:r>
      <w:r w:rsidR="00CE2041">
        <w:rPr>
          <w:lang w:eastAsia="zh-CN"/>
        </w:rPr>
        <w:instrText xml:space="preserve"> REF _Ref513656389 \h </w:instrText>
      </w:r>
      <w:r w:rsidR="00CE2041">
        <w:rPr>
          <w:lang w:eastAsia="zh-CN"/>
        </w:rPr>
      </w:r>
      <w:r w:rsidR="00CE2041">
        <w:rPr>
          <w:lang w:eastAsia="zh-CN"/>
        </w:rPr>
        <w:fldChar w:fldCharType="separate"/>
      </w:r>
      <w:r w:rsidR="00A95A2A">
        <w:t xml:space="preserve">Figure </w:t>
      </w:r>
      <w:r w:rsidR="00A95A2A">
        <w:rPr>
          <w:noProof/>
        </w:rPr>
        <w:t>2</w:t>
      </w:r>
      <w:r w:rsidR="00CE2041">
        <w:rPr>
          <w:lang w:eastAsia="zh-CN"/>
        </w:rPr>
        <w:fldChar w:fldCharType="end"/>
      </w:r>
    </w:p>
    <w:p w14:paraId="17066D1E" w14:textId="77777777" w:rsidR="009D722E" w:rsidRDefault="009D722E" w:rsidP="00D470BC">
      <w:pPr>
        <w:keepNext/>
        <w:spacing w:after="156"/>
        <w:jc w:val="center"/>
      </w:pPr>
      <w:r>
        <w:rPr>
          <w:noProof/>
          <w:lang w:eastAsia="zh-CN"/>
        </w:rPr>
        <w:drawing>
          <wp:inline distT="0" distB="0" distL="0" distR="0" wp14:anchorId="313703F2" wp14:editId="269F23AC">
            <wp:extent cx="4405745" cy="1037804"/>
            <wp:effectExtent l="0" t="0" r="0" b="0"/>
            <wp:docPr id="3" name="图片 3" descr="C:\Users\w00279153\AppData\Roaming\eSpace_Desktop\UserData\w00279153\imagefiles\C8C17BDC-1761-43BF-9ACA-DC896DEB635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8C17BDC-1761-43BF-9ACA-DC896DEB635E" descr="C:\Users\w00279153\AppData\Roaming\eSpace_Desktop\UserData\w00279153\imagefiles\C8C17BDC-1761-43BF-9ACA-DC896DEB635E.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18046" cy="1040702"/>
                    </a:xfrm>
                    <a:prstGeom prst="rect">
                      <a:avLst/>
                    </a:prstGeom>
                    <a:noFill/>
                    <a:ln>
                      <a:noFill/>
                    </a:ln>
                  </pic:spPr>
                </pic:pic>
              </a:graphicData>
            </a:graphic>
          </wp:inline>
        </w:drawing>
      </w:r>
    </w:p>
    <w:p w14:paraId="6C94CA06" w14:textId="77777777" w:rsidR="009D722E" w:rsidRDefault="009D722E" w:rsidP="00D470BC">
      <w:pPr>
        <w:pStyle w:val="a9"/>
        <w:jc w:val="center"/>
      </w:pPr>
      <w:bookmarkStart w:id="5" w:name="_Ref513656389"/>
      <w:r>
        <w:t xml:space="preserve">Figure </w:t>
      </w:r>
      <w:r>
        <w:fldChar w:fldCharType="begin"/>
      </w:r>
      <w:r>
        <w:instrText xml:space="preserve"> SEQ Figure \* ARABIC </w:instrText>
      </w:r>
      <w:r>
        <w:fldChar w:fldCharType="separate"/>
      </w:r>
      <w:r w:rsidR="00A95A2A">
        <w:rPr>
          <w:noProof/>
        </w:rPr>
        <w:t>2</w:t>
      </w:r>
      <w:r>
        <w:fldChar w:fldCharType="end"/>
      </w:r>
      <w:bookmarkEnd w:id="5"/>
      <w:r>
        <w:t xml:space="preserve"> NPBCH for NB-IoT</w:t>
      </w:r>
    </w:p>
    <w:p w14:paraId="231735E0" w14:textId="77777777" w:rsidR="00E647AD" w:rsidRDefault="00E93D3E" w:rsidP="00E647AD">
      <w:pPr>
        <w:rPr>
          <w:lang w:eastAsia="zh-CN"/>
        </w:rPr>
      </w:pPr>
      <w:r>
        <w:rPr>
          <w:rFonts w:hint="eastAsia"/>
          <w:lang w:eastAsia="zh-CN"/>
        </w:rPr>
        <w:t>Denote</w:t>
      </w:r>
      <w:r w:rsidR="00E647AD">
        <w:rPr>
          <w:rFonts w:hint="eastAsia"/>
          <w:lang w:eastAsia="zh-CN"/>
        </w:rPr>
        <w:t xml:space="preserve"> </w:t>
      </w:r>
      <w:r w:rsidR="00E647AD" w:rsidRPr="0017678D">
        <w:rPr>
          <w:rFonts w:hint="eastAsia"/>
          <w:i/>
          <w:lang w:eastAsia="zh-CN"/>
        </w:rPr>
        <w:t>L</w:t>
      </w:r>
      <w:r w:rsidR="00E647AD">
        <w:rPr>
          <w:rFonts w:hint="eastAsia"/>
          <w:vertAlign w:val="subscript"/>
          <w:lang w:eastAsia="zh-CN"/>
        </w:rPr>
        <w:t>NPBCH</w:t>
      </w:r>
      <w:r w:rsidR="00E647AD">
        <w:rPr>
          <w:rFonts w:hint="eastAsia"/>
          <w:lang w:eastAsia="zh-CN"/>
        </w:rPr>
        <w:t xml:space="preserve"> </w:t>
      </w:r>
      <w:r>
        <w:rPr>
          <w:rFonts w:hint="eastAsia"/>
          <w:lang w:eastAsia="zh-CN"/>
        </w:rPr>
        <w:t>a</w:t>
      </w:r>
      <w:r w:rsidR="00E647AD">
        <w:rPr>
          <w:lang w:eastAsia="zh-CN"/>
        </w:rPr>
        <w:t>s</w:t>
      </w:r>
      <w:r w:rsidR="00E647AD" w:rsidRPr="001B64F8">
        <w:rPr>
          <w:rFonts w:hint="eastAsia"/>
          <w:lang w:eastAsia="zh-CN"/>
        </w:rPr>
        <w:t xml:space="preserve"> </w:t>
      </w:r>
      <w:r>
        <w:rPr>
          <w:rFonts w:hint="eastAsia"/>
          <w:lang w:eastAsia="zh-CN"/>
        </w:rPr>
        <w:t xml:space="preserve">the </w:t>
      </w:r>
      <w:r w:rsidR="00E647AD">
        <w:rPr>
          <w:rFonts w:hint="eastAsia"/>
          <w:lang w:eastAsia="zh-CN"/>
        </w:rPr>
        <w:t xml:space="preserve">repetition times for </w:t>
      </w:r>
      <w:r>
        <w:rPr>
          <w:rFonts w:hint="eastAsia"/>
          <w:lang w:eastAsia="zh-CN"/>
        </w:rPr>
        <w:t xml:space="preserve">correctly </w:t>
      </w:r>
      <w:r w:rsidR="00E647AD">
        <w:rPr>
          <w:rFonts w:hint="eastAsia"/>
          <w:lang w:eastAsia="zh-CN"/>
        </w:rPr>
        <w:t xml:space="preserve">receiving </w:t>
      </w:r>
      <w:r w:rsidR="00E647AD">
        <w:rPr>
          <w:lang w:eastAsia="zh-CN"/>
        </w:rPr>
        <w:t>NPBCH</w:t>
      </w:r>
      <w:r w:rsidR="00E647AD">
        <w:rPr>
          <w:rFonts w:hint="eastAsia"/>
          <w:lang w:eastAsia="zh-CN"/>
        </w:rPr>
        <w:t xml:space="preserve">. </w:t>
      </w:r>
      <w:r w:rsidR="0019372D">
        <w:rPr>
          <w:lang w:eastAsia="zh-CN"/>
        </w:rPr>
        <w:t>Hence</w:t>
      </w:r>
      <w:r w:rsidR="00E647AD">
        <w:rPr>
          <w:rFonts w:hint="eastAsia"/>
          <w:lang w:eastAsia="zh-CN"/>
        </w:rPr>
        <w:t xml:space="preserve">, the </w:t>
      </w:r>
      <w:r w:rsidR="0019372D">
        <w:rPr>
          <w:lang w:eastAsia="zh-CN"/>
        </w:rPr>
        <w:t>receiving PBCH</w:t>
      </w:r>
      <w:r w:rsidR="00E647AD">
        <w:rPr>
          <w:rFonts w:hint="eastAsia"/>
          <w:lang w:eastAsia="zh-CN"/>
        </w:rPr>
        <w:t xml:space="preserve"> delay is given by</w:t>
      </w:r>
    </w:p>
    <w:p w14:paraId="4C7AA937" w14:textId="77777777" w:rsidR="0019372D" w:rsidRPr="00097537" w:rsidRDefault="00005846" w:rsidP="0019372D">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npbch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NPBCH_0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NPBCH</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NPBCH</m:t>
              </m:r>
            </m:sub>
          </m:sSub>
        </m:oMath>
      </m:oMathPara>
    </w:p>
    <w:p w14:paraId="18BA90D4" w14:textId="77777777" w:rsidR="0019372D" w:rsidRDefault="00E7532B" w:rsidP="0019372D">
      <w:pPr>
        <w:rPr>
          <w:lang w:eastAsia="zh-CN"/>
        </w:rPr>
      </w:pPr>
      <w:proofErr w:type="gramStart"/>
      <w:r>
        <w:rPr>
          <w:rFonts w:hint="eastAsia"/>
          <w:lang w:eastAsia="zh-CN"/>
        </w:rPr>
        <w:t>w</w:t>
      </w:r>
      <w:r w:rsidR="0019372D">
        <w:rPr>
          <w:lang w:eastAsia="zh-CN"/>
        </w:rPr>
        <w:t>here</w:t>
      </w:r>
      <w:proofErr w:type="gramEnd"/>
      <w:r w:rsidR="0019372D">
        <w:rPr>
          <w:rFonts w:hint="eastAsia"/>
          <w:lang w:eastAsia="zh-CN"/>
        </w:rPr>
        <w:t xml:space="preserve"> </w:t>
      </w:r>
      <w:r w:rsidR="0019372D" w:rsidRPr="00317831">
        <w:rPr>
          <w:rFonts w:hint="eastAsia"/>
          <w:i/>
          <w:lang w:eastAsia="zh-CN"/>
        </w:rPr>
        <w:t>t</w:t>
      </w:r>
      <w:r w:rsidR="0019372D">
        <w:rPr>
          <w:rFonts w:hint="eastAsia"/>
          <w:vertAlign w:val="subscript"/>
          <w:lang w:eastAsia="zh-CN"/>
        </w:rPr>
        <w:t>NPBCH</w:t>
      </w:r>
      <w:r w:rsidR="0019372D" w:rsidRPr="00317831">
        <w:rPr>
          <w:rFonts w:hint="eastAsia"/>
          <w:vertAlign w:val="subscript"/>
          <w:lang w:eastAsia="zh-CN"/>
        </w:rPr>
        <w:t>_0</w:t>
      </w:r>
      <w:r w:rsidR="0019372D">
        <w:rPr>
          <w:rFonts w:hint="eastAsia"/>
          <w:lang w:eastAsia="zh-CN"/>
        </w:rPr>
        <w:t xml:space="preserve"> = </w:t>
      </w:r>
      <w:r w:rsidR="0019372D" w:rsidRPr="00317831">
        <w:rPr>
          <w:rFonts w:hint="eastAsia"/>
          <w:i/>
          <w:lang w:eastAsia="zh-CN"/>
        </w:rPr>
        <w:t>t</w:t>
      </w:r>
      <w:r w:rsidR="0019372D">
        <w:rPr>
          <w:rFonts w:hint="eastAsia"/>
          <w:vertAlign w:val="subscript"/>
          <w:lang w:eastAsia="zh-CN"/>
        </w:rPr>
        <w:t>NPBCH</w:t>
      </w:r>
      <w:r w:rsidR="0019372D">
        <w:rPr>
          <w:rFonts w:hint="eastAsia"/>
          <w:lang w:eastAsia="zh-CN"/>
        </w:rPr>
        <w:t>-</w:t>
      </w:r>
      <w:r w:rsidR="0019372D" w:rsidRPr="00317831">
        <w:rPr>
          <w:rFonts w:hint="eastAsia"/>
          <w:i/>
          <w:lang w:eastAsia="zh-CN"/>
        </w:rPr>
        <w:t>t</w:t>
      </w:r>
      <w:r w:rsidR="0019372D" w:rsidRPr="00317831">
        <w:rPr>
          <w:rFonts w:hint="eastAsia"/>
          <w:vertAlign w:val="subscript"/>
          <w:lang w:eastAsia="zh-CN"/>
        </w:rPr>
        <w:t>0</w:t>
      </w:r>
      <w:r w:rsidR="0019372D">
        <w:rPr>
          <w:rFonts w:hint="eastAsia"/>
          <w:lang w:eastAsia="zh-CN"/>
        </w:rPr>
        <w:t xml:space="preserve"> is the time interval between the nearest NPBCH transmission at </w:t>
      </w:r>
      <w:proofErr w:type="spellStart"/>
      <w:r w:rsidR="0019372D" w:rsidRPr="00317831">
        <w:rPr>
          <w:rFonts w:hint="eastAsia"/>
          <w:i/>
          <w:lang w:eastAsia="zh-CN"/>
        </w:rPr>
        <w:t>t</w:t>
      </w:r>
      <w:r w:rsidR="0019372D">
        <w:rPr>
          <w:rFonts w:hint="eastAsia"/>
          <w:vertAlign w:val="subscript"/>
          <w:lang w:eastAsia="zh-CN"/>
        </w:rPr>
        <w:t>NP</w:t>
      </w:r>
      <w:r w:rsidR="0019372D">
        <w:rPr>
          <w:vertAlign w:val="subscript"/>
          <w:lang w:eastAsia="zh-CN"/>
        </w:rPr>
        <w:t>BCH</w:t>
      </w:r>
      <w:proofErr w:type="spellEnd"/>
      <w:r w:rsidR="0019372D">
        <w:rPr>
          <w:rFonts w:hint="eastAsia"/>
          <w:lang w:eastAsia="zh-CN"/>
        </w:rPr>
        <w:t xml:space="preserve">, and the </w:t>
      </w:r>
      <w:r w:rsidR="008E47D6">
        <w:rPr>
          <w:lang w:eastAsia="zh-CN"/>
        </w:rPr>
        <w:t>synchronization end time</w:t>
      </w:r>
      <w:r w:rsidR="0019372D">
        <w:rPr>
          <w:rFonts w:hint="eastAsia"/>
          <w:lang w:eastAsia="zh-CN"/>
        </w:rPr>
        <w:t xml:space="preserve">, </w:t>
      </w:r>
      <w:r w:rsidR="0019372D" w:rsidRPr="00317831">
        <w:rPr>
          <w:rFonts w:hint="eastAsia"/>
          <w:i/>
          <w:lang w:eastAsia="zh-CN"/>
        </w:rPr>
        <w:t>t</w:t>
      </w:r>
      <w:r w:rsidR="0019372D" w:rsidRPr="00317831">
        <w:rPr>
          <w:rFonts w:hint="eastAsia"/>
          <w:vertAlign w:val="subscript"/>
          <w:lang w:eastAsia="zh-CN"/>
        </w:rPr>
        <w:t>0</w:t>
      </w:r>
      <w:r w:rsidR="0019372D">
        <w:rPr>
          <w:rFonts w:hint="eastAsia"/>
          <w:lang w:eastAsia="zh-CN"/>
        </w:rPr>
        <w:t xml:space="preserve">, </w:t>
      </w:r>
      <w:r w:rsidR="0019372D" w:rsidRPr="008A57B8">
        <w:rPr>
          <w:rFonts w:hint="eastAsia"/>
          <w:i/>
          <w:lang w:eastAsia="zh-CN"/>
        </w:rPr>
        <w:t>T</w:t>
      </w:r>
      <w:r w:rsidR="0019372D">
        <w:rPr>
          <w:vertAlign w:val="subscript"/>
          <w:lang w:eastAsia="zh-CN"/>
        </w:rPr>
        <w:t xml:space="preserve">NPBCH </w:t>
      </w:r>
      <w:r w:rsidR="0019372D">
        <w:rPr>
          <w:lang w:eastAsia="zh-CN"/>
        </w:rPr>
        <w:t>=10ms is the transmission period of NPBCH.</w:t>
      </w:r>
    </w:p>
    <w:p w14:paraId="4852D36E" w14:textId="43656877" w:rsidR="003A6C39" w:rsidRDefault="00F440A3" w:rsidP="0019372D">
      <w:pPr>
        <w:rPr>
          <w:lang w:eastAsia="zh-CN"/>
        </w:rPr>
      </w:pPr>
      <w:r>
        <w:rPr>
          <w:rFonts w:hint="eastAsia"/>
          <w:lang w:eastAsia="zh-CN"/>
        </w:rPr>
        <w:t xml:space="preserve">The value of </w:t>
      </w:r>
      <w:r w:rsidRPr="0017678D">
        <w:rPr>
          <w:rFonts w:hint="eastAsia"/>
          <w:i/>
          <w:lang w:eastAsia="zh-CN"/>
        </w:rPr>
        <w:t>L</w:t>
      </w:r>
      <w:r>
        <w:rPr>
          <w:rFonts w:hint="eastAsia"/>
          <w:vertAlign w:val="subscript"/>
          <w:lang w:eastAsia="zh-CN"/>
        </w:rPr>
        <w:t>NPBCH</w:t>
      </w:r>
      <w:r>
        <w:rPr>
          <w:rFonts w:hint="eastAsia"/>
          <w:lang w:eastAsia="zh-CN"/>
        </w:rPr>
        <w:t xml:space="preserve"> </w:t>
      </w:r>
      <w:r w:rsidR="003A6C39">
        <w:rPr>
          <w:lang w:eastAsia="zh-CN"/>
        </w:rPr>
        <w:t>can be determined by DL SINR, based on</w:t>
      </w:r>
      <w:r w:rsidR="00076BA3">
        <w:rPr>
          <w:lang w:eastAsia="zh-CN"/>
        </w:rPr>
        <w:t xml:space="preserve"> link level simulation using TDL-</w:t>
      </w:r>
      <w:r w:rsidR="006514A3">
        <w:rPr>
          <w:rFonts w:hint="eastAsia"/>
          <w:lang w:eastAsia="zh-CN"/>
        </w:rPr>
        <w:t>iii</w:t>
      </w:r>
      <w:r w:rsidR="00076BA3">
        <w:rPr>
          <w:lang w:eastAsia="zh-CN"/>
        </w:rPr>
        <w:t xml:space="preserve"> channel model</w:t>
      </w:r>
      <w:r w:rsidR="00724294">
        <w:rPr>
          <w:lang w:eastAsia="zh-CN"/>
        </w:rPr>
        <w:t xml:space="preserve"> (with QPSK, </w:t>
      </w:r>
      <w:r w:rsidR="00724294" w:rsidRPr="00081012">
        <w:rPr>
          <w:lang w:eastAsia="zh-CN"/>
        </w:rPr>
        <w:t xml:space="preserve">coding rate of </w:t>
      </w:r>
      <w:r w:rsidR="00FD3C1A" w:rsidRPr="00081012">
        <w:rPr>
          <w:lang w:eastAsia="zh-CN"/>
        </w:rPr>
        <w:t>0.25</w:t>
      </w:r>
      <w:r w:rsidR="00724294" w:rsidRPr="00E92502">
        <w:rPr>
          <w:lang w:eastAsia="zh-CN"/>
        </w:rPr>
        <w:t>, and code</w:t>
      </w:r>
      <w:r w:rsidR="00B7461A" w:rsidRPr="00370EF2">
        <w:rPr>
          <w:lang w:eastAsia="zh-CN"/>
        </w:rPr>
        <w:t xml:space="preserve"> </w:t>
      </w:r>
      <w:r w:rsidR="00724294" w:rsidRPr="00081012">
        <w:rPr>
          <w:lang w:eastAsia="zh-CN"/>
        </w:rPr>
        <w:t xml:space="preserve">block size of </w:t>
      </w:r>
      <w:r w:rsidR="00FD3C1A" w:rsidRPr="00081012">
        <w:rPr>
          <w:lang w:eastAsia="zh-CN"/>
        </w:rPr>
        <w:t>50bit</w:t>
      </w:r>
      <w:r w:rsidR="00724294" w:rsidRPr="00E92502">
        <w:rPr>
          <w:lang w:eastAsia="zh-CN"/>
        </w:rPr>
        <w:t>)</w:t>
      </w:r>
      <w:r w:rsidR="00076BA3" w:rsidRPr="00E92502">
        <w:rPr>
          <w:lang w:eastAsia="zh-CN"/>
        </w:rPr>
        <w:t>.</w:t>
      </w:r>
      <w:r w:rsidR="00076BA3">
        <w:rPr>
          <w:lang w:eastAsia="zh-CN"/>
        </w:rPr>
        <w:t xml:space="preserve"> </w:t>
      </w:r>
      <w:r w:rsidR="001B3E73">
        <w:rPr>
          <w:lang w:eastAsia="zh-CN"/>
        </w:rPr>
        <w:t>The corresponding SNR threshold f</w:t>
      </w:r>
      <w:r w:rsidR="00076BA3">
        <w:rPr>
          <w:lang w:eastAsia="zh-CN"/>
        </w:rPr>
        <w:t xml:space="preserve">or a given </w:t>
      </w:r>
      <w:r w:rsidR="00076BA3" w:rsidRPr="0017678D">
        <w:rPr>
          <w:rFonts w:hint="eastAsia"/>
          <w:i/>
          <w:lang w:eastAsia="zh-CN"/>
        </w:rPr>
        <w:t>L</w:t>
      </w:r>
      <w:r w:rsidR="00076BA3">
        <w:rPr>
          <w:rFonts w:hint="eastAsia"/>
          <w:vertAlign w:val="subscript"/>
          <w:lang w:eastAsia="zh-CN"/>
        </w:rPr>
        <w:t>NPBCH</w:t>
      </w:r>
      <w:r w:rsidR="00E67F38">
        <w:rPr>
          <w:lang w:eastAsia="zh-CN"/>
        </w:rPr>
        <w:t xml:space="preserve"> </w:t>
      </w:r>
      <w:r w:rsidR="001421DF">
        <w:rPr>
          <w:lang w:eastAsia="zh-CN"/>
        </w:rPr>
        <w:t>would</w:t>
      </w:r>
      <w:r w:rsidR="00E67F38">
        <w:rPr>
          <w:lang w:eastAsia="zh-CN"/>
        </w:rPr>
        <w:t xml:space="preserve"> </w:t>
      </w:r>
      <w:r w:rsidR="00E11D4D">
        <w:rPr>
          <w:lang w:eastAsia="zh-CN"/>
        </w:rPr>
        <w:t>guarantee larger than</w:t>
      </w:r>
      <w:r w:rsidR="00E67F38">
        <w:rPr>
          <w:lang w:eastAsia="zh-CN"/>
        </w:rPr>
        <w:t xml:space="preserve"> 90% successful reception</w:t>
      </w:r>
      <w:r w:rsidR="001B3E73">
        <w:rPr>
          <w:lang w:eastAsia="zh-CN"/>
        </w:rPr>
        <w:t xml:space="preserve"> </w:t>
      </w:r>
      <w:r w:rsidR="00E11D4D">
        <w:rPr>
          <w:lang w:eastAsia="zh-CN"/>
        </w:rPr>
        <w:t xml:space="preserve">ratio </w:t>
      </w:r>
      <w:r w:rsidR="001B3E73">
        <w:rPr>
          <w:lang w:eastAsia="zh-CN"/>
        </w:rPr>
        <w:t xml:space="preserve">with </w:t>
      </w:r>
      <w:r w:rsidR="001B3E73" w:rsidRPr="0017678D">
        <w:rPr>
          <w:rFonts w:hint="eastAsia"/>
          <w:i/>
          <w:lang w:eastAsia="zh-CN"/>
        </w:rPr>
        <w:t>L</w:t>
      </w:r>
      <w:r w:rsidR="001B3E73">
        <w:rPr>
          <w:rFonts w:hint="eastAsia"/>
          <w:vertAlign w:val="subscript"/>
          <w:lang w:eastAsia="zh-CN"/>
        </w:rPr>
        <w:t>NPBCH</w:t>
      </w:r>
      <w:r w:rsidR="001B3E73">
        <w:rPr>
          <w:lang w:eastAsia="zh-CN"/>
        </w:rPr>
        <w:t xml:space="preserve"> times repetition of NPBCH</w:t>
      </w:r>
      <w:r w:rsidR="00AC69D3">
        <w:rPr>
          <w:lang w:eastAsia="zh-CN"/>
        </w:rPr>
        <w:t xml:space="preserve"> reception</w:t>
      </w:r>
      <w:r w:rsidR="00E67F38">
        <w:rPr>
          <w:lang w:eastAsia="zh-CN"/>
        </w:rPr>
        <w:t xml:space="preserve">. </w:t>
      </w:r>
    </w:p>
    <w:p w14:paraId="2C860891" w14:textId="557DE714" w:rsidR="00076BA3" w:rsidRDefault="00E67F38" w:rsidP="0019372D">
      <w:pPr>
        <w:rPr>
          <w:lang w:eastAsia="zh-CN"/>
        </w:rPr>
      </w:pPr>
      <w:r>
        <w:rPr>
          <w:lang w:eastAsia="zh-CN"/>
        </w:rPr>
        <w:t>Th</w:t>
      </w:r>
      <w:r w:rsidR="007A5BCE">
        <w:rPr>
          <w:lang w:eastAsia="zh-CN"/>
        </w:rPr>
        <w:t>e</w:t>
      </w:r>
      <w:r w:rsidR="00F440A3">
        <w:rPr>
          <w:rFonts w:hint="eastAsia"/>
          <w:lang w:eastAsia="zh-CN"/>
        </w:rPr>
        <w:t xml:space="preserve"> DL SINR could be derived from DL</w:t>
      </w:r>
      <w:r w:rsidR="007A5BCE">
        <w:rPr>
          <w:lang w:eastAsia="zh-CN"/>
        </w:rPr>
        <w:t xml:space="preserve"> </w:t>
      </w:r>
      <w:r>
        <w:rPr>
          <w:lang w:eastAsia="zh-CN"/>
        </w:rPr>
        <w:t>geometry</w:t>
      </w:r>
      <w:r w:rsidR="00BA13FF">
        <w:rPr>
          <w:lang w:eastAsia="zh-CN"/>
        </w:rPr>
        <w:t xml:space="preserve"> of that device</w:t>
      </w:r>
      <w:r w:rsidR="00F440A3">
        <w:rPr>
          <w:rFonts w:hint="eastAsia"/>
          <w:lang w:eastAsia="zh-CN"/>
        </w:rPr>
        <w:t>.</w:t>
      </w:r>
    </w:p>
    <w:p w14:paraId="5F5CBABF" w14:textId="08EADF93" w:rsidR="00076BA3" w:rsidRDefault="00DC550E" w:rsidP="0019372D">
      <w:pPr>
        <w:rPr>
          <w:lang w:eastAsia="zh-CN"/>
        </w:rPr>
      </w:pPr>
      <w:r>
        <w:rPr>
          <w:rFonts w:hint="eastAsia"/>
          <w:lang w:eastAsia="zh-CN"/>
        </w:rPr>
        <w:t xml:space="preserve">The </w:t>
      </w:r>
      <w:r w:rsidR="002248A8">
        <w:rPr>
          <w:lang w:eastAsia="zh-CN"/>
        </w:rPr>
        <w:t xml:space="preserve">example mapping of </w:t>
      </w:r>
      <w:r>
        <w:rPr>
          <w:rFonts w:hint="eastAsia"/>
          <w:lang w:eastAsia="zh-CN"/>
        </w:rPr>
        <w:t xml:space="preserve">DL SINR to </w:t>
      </w:r>
      <w:r>
        <w:rPr>
          <w:lang w:eastAsia="zh-CN"/>
        </w:rPr>
        <w:t xml:space="preserve">the value of </w:t>
      </w:r>
      <w:r w:rsidRPr="00370EF2">
        <w:rPr>
          <w:i/>
          <w:lang w:eastAsia="zh-CN"/>
        </w:rPr>
        <w:t>L</w:t>
      </w:r>
      <w:r>
        <w:rPr>
          <w:lang w:eastAsia="zh-CN"/>
        </w:rPr>
        <w:t xml:space="preserve"> is illustrated in </w:t>
      </w:r>
      <w:r w:rsidR="00375E6D">
        <w:rPr>
          <w:lang w:eastAsia="zh-CN"/>
        </w:rPr>
        <w:fldChar w:fldCharType="begin"/>
      </w:r>
      <w:r w:rsidR="00375E6D">
        <w:rPr>
          <w:lang w:eastAsia="zh-CN"/>
        </w:rPr>
        <w:instrText xml:space="preserve"> REF _Ref513657936 \h </w:instrText>
      </w:r>
      <w:r w:rsidR="00375E6D">
        <w:rPr>
          <w:lang w:eastAsia="zh-CN"/>
        </w:rPr>
      </w:r>
      <w:r w:rsidR="00375E6D">
        <w:rPr>
          <w:lang w:eastAsia="zh-CN"/>
        </w:rPr>
        <w:fldChar w:fldCharType="separate"/>
      </w:r>
      <w:r w:rsidR="00A95A2A">
        <w:t xml:space="preserve">Figure </w:t>
      </w:r>
      <w:r w:rsidR="00A95A2A">
        <w:rPr>
          <w:noProof/>
        </w:rPr>
        <w:t>3</w:t>
      </w:r>
      <w:r w:rsidR="00375E6D">
        <w:rPr>
          <w:lang w:eastAsia="zh-CN"/>
        </w:rPr>
        <w:fldChar w:fldCharType="end"/>
      </w:r>
      <w:r>
        <w:rPr>
          <w:lang w:eastAsia="zh-CN"/>
        </w:rPr>
        <w:t>.</w:t>
      </w:r>
    </w:p>
    <w:p w14:paraId="6D2F29A6" w14:textId="35A90DD3" w:rsidR="00DC550E" w:rsidRDefault="00375E6D" w:rsidP="004027C1">
      <w:pPr>
        <w:jc w:val="center"/>
        <w:rPr>
          <w:lang w:eastAsia="zh-CN"/>
        </w:rPr>
      </w:pPr>
      <w:r w:rsidRPr="00375E6D">
        <w:rPr>
          <w:noProof/>
          <w:lang w:eastAsia="zh-CN"/>
        </w:rPr>
        <mc:AlternateContent>
          <mc:Choice Requires="wpg">
            <w:drawing>
              <wp:inline distT="0" distB="0" distL="0" distR="0" wp14:anchorId="5BAE18F7" wp14:editId="7DDCAFFA">
                <wp:extent cx="4474154" cy="2526701"/>
                <wp:effectExtent l="0" t="0" r="0" b="0"/>
                <wp:docPr id="34" name="组合 28"/>
                <wp:cNvGraphicFramePr/>
                <a:graphic xmlns:a="http://schemas.openxmlformats.org/drawingml/2006/main">
                  <a:graphicData uri="http://schemas.microsoft.com/office/word/2010/wordprocessingGroup">
                    <wpg:wgp>
                      <wpg:cNvGrpSpPr/>
                      <wpg:grpSpPr>
                        <a:xfrm>
                          <a:off x="0" y="0"/>
                          <a:ext cx="4474154" cy="2526701"/>
                          <a:chOff x="0" y="0"/>
                          <a:chExt cx="4474154" cy="2526701"/>
                        </a:xfrm>
                      </wpg:grpSpPr>
                      <wps:wsp>
                        <wps:cNvPr id="35" name="直接箭头连接符 35"/>
                        <wps:cNvCnPr/>
                        <wps:spPr>
                          <a:xfrm flipH="1" flipV="1">
                            <a:off x="342824" y="96596"/>
                            <a:ext cx="9331" cy="199675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a:off x="342824" y="2102678"/>
                            <a:ext cx="36109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 name="直接连接符 37"/>
                        <wps:cNvCnPr/>
                        <wps:spPr>
                          <a:xfrm flipV="1">
                            <a:off x="352155" y="712416"/>
                            <a:ext cx="503853"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flipV="1">
                            <a:off x="856007" y="1407547"/>
                            <a:ext cx="756000"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39"/>
                        <wps:cNvCnPr/>
                        <wps:spPr>
                          <a:xfrm>
                            <a:off x="856008" y="712416"/>
                            <a:ext cx="0" cy="69513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直接连接符 40"/>
                        <wps:cNvCnPr/>
                        <wps:spPr>
                          <a:xfrm>
                            <a:off x="1608046" y="1407547"/>
                            <a:ext cx="0" cy="324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直接连接符 41"/>
                        <wps:cNvCnPr/>
                        <wps:spPr>
                          <a:xfrm flipV="1">
                            <a:off x="1608045" y="1720702"/>
                            <a:ext cx="1728000"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文本框 17"/>
                        <wps:cNvSpPr txBox="1"/>
                        <wps:spPr>
                          <a:xfrm>
                            <a:off x="105892" y="1558316"/>
                            <a:ext cx="272415" cy="295910"/>
                          </a:xfrm>
                          <a:prstGeom prst="rect">
                            <a:avLst/>
                          </a:prstGeom>
                          <a:noFill/>
                        </wps:spPr>
                        <wps:txbx>
                          <w:txbxContent>
                            <w:p w14:paraId="53715300" w14:textId="77777777" w:rsidR="00B96588" w:rsidRDefault="00B96588" w:rsidP="00375E6D">
                              <w:pPr>
                                <w:pStyle w:val="af8"/>
                                <w:spacing w:before="0" w:beforeAutospacing="0" w:after="0" w:afterAutospacing="0"/>
                              </w:pPr>
                              <w:r>
                                <w:rPr>
                                  <w:rFonts w:ascii="Times New Roman" w:eastAsiaTheme="minorEastAsia" w:hAnsi="Times New Roman" w:cs="Times New Roman"/>
                                  <w:color w:val="000000" w:themeColor="text1"/>
                                  <w:kern w:val="24"/>
                                  <w:sz w:val="28"/>
                                  <w:szCs w:val="28"/>
                                </w:rPr>
                                <w:t>1</w:t>
                              </w:r>
                            </w:p>
                          </w:txbxContent>
                        </wps:txbx>
                        <wps:bodyPr wrap="none" rtlCol="0">
                          <a:spAutoFit/>
                        </wps:bodyPr>
                      </wps:wsp>
                      <wps:wsp>
                        <wps:cNvPr id="43" name="文本框 18"/>
                        <wps:cNvSpPr txBox="1"/>
                        <wps:spPr>
                          <a:xfrm>
                            <a:off x="110978" y="1282075"/>
                            <a:ext cx="262255" cy="295910"/>
                          </a:xfrm>
                          <a:prstGeom prst="rect">
                            <a:avLst/>
                          </a:prstGeom>
                          <a:noFill/>
                        </wps:spPr>
                        <wps:txbx>
                          <w:txbxContent>
                            <w:p w14:paraId="3D8A03FD" w14:textId="77777777" w:rsidR="00B96588" w:rsidRDefault="00B96588" w:rsidP="00375E6D">
                              <w:pPr>
                                <w:pStyle w:val="af8"/>
                                <w:spacing w:before="0" w:beforeAutospacing="0" w:after="0" w:afterAutospacing="0"/>
                              </w:pPr>
                              <w:proofErr w:type="gramStart"/>
                              <w:r>
                                <w:rPr>
                                  <w:rFonts w:ascii="Times New Roman" w:eastAsiaTheme="minorEastAsia" w:hAnsi="Times New Roman" w:cs="Times New Roman"/>
                                  <w:i/>
                                  <w:iCs/>
                                  <w:color w:val="000000" w:themeColor="text1"/>
                                  <w:kern w:val="24"/>
                                  <w:sz w:val="28"/>
                                  <w:szCs w:val="28"/>
                                </w:rPr>
                                <w:t>k</w:t>
                              </w:r>
                              <w:proofErr w:type="gramEnd"/>
                            </w:p>
                          </w:txbxContent>
                        </wps:txbx>
                        <wps:bodyPr wrap="none" rtlCol="0">
                          <a:spAutoFit/>
                        </wps:bodyPr>
                      </wps:wsp>
                      <wps:wsp>
                        <wps:cNvPr id="44" name="文本框 19"/>
                        <wps:cNvSpPr txBox="1"/>
                        <wps:spPr>
                          <a:xfrm>
                            <a:off x="94741" y="558519"/>
                            <a:ext cx="301625" cy="295910"/>
                          </a:xfrm>
                          <a:prstGeom prst="rect">
                            <a:avLst/>
                          </a:prstGeom>
                          <a:noFill/>
                        </wps:spPr>
                        <wps:txbx>
                          <w:txbxContent>
                            <w:p w14:paraId="72C7C458" w14:textId="77777777" w:rsidR="00B96588" w:rsidRDefault="00B96588" w:rsidP="00375E6D">
                              <w:pPr>
                                <w:pStyle w:val="af8"/>
                                <w:spacing w:before="0" w:beforeAutospacing="0" w:after="0" w:afterAutospacing="0"/>
                              </w:pPr>
                              <w:r>
                                <w:rPr>
                                  <w:rFonts w:ascii="Times New Roman" w:eastAsiaTheme="minorEastAsia" w:hAnsi="Times New Roman" w:cs="Times New Roman"/>
                                  <w:i/>
                                  <w:iCs/>
                                  <w:color w:val="000000" w:themeColor="text1"/>
                                  <w:kern w:val="24"/>
                                  <w:sz w:val="28"/>
                                  <w:szCs w:val="28"/>
                                </w:rPr>
                                <w:t>K</w:t>
                              </w:r>
                            </w:p>
                          </w:txbxContent>
                        </wps:txbx>
                        <wps:bodyPr wrap="none" rtlCol="0">
                          <a:spAutoFit/>
                        </wps:bodyPr>
                      </wps:wsp>
                      <wps:wsp>
                        <wps:cNvPr id="45" name="文本框 20"/>
                        <wps:cNvSpPr txBox="1"/>
                        <wps:spPr>
                          <a:xfrm>
                            <a:off x="0" y="0"/>
                            <a:ext cx="281940" cy="295910"/>
                          </a:xfrm>
                          <a:prstGeom prst="rect">
                            <a:avLst/>
                          </a:prstGeom>
                          <a:noFill/>
                        </wps:spPr>
                        <wps:txbx>
                          <w:txbxContent>
                            <w:p w14:paraId="74C45016" w14:textId="77777777" w:rsidR="00B96588" w:rsidRDefault="00B96588" w:rsidP="00375E6D">
                              <w:pPr>
                                <w:pStyle w:val="af8"/>
                                <w:spacing w:before="0" w:beforeAutospacing="0" w:after="0" w:afterAutospacing="0"/>
                              </w:pPr>
                              <w:r>
                                <w:rPr>
                                  <w:rFonts w:ascii="Times New Roman" w:eastAsiaTheme="minorEastAsia" w:hAnsi="Times New Roman" w:cs="Times New Roman"/>
                                  <w:i/>
                                  <w:iCs/>
                                  <w:color w:val="000000" w:themeColor="text1"/>
                                  <w:kern w:val="24"/>
                                  <w:sz w:val="28"/>
                                  <w:szCs w:val="28"/>
                                </w:rPr>
                                <w:t>L</w:t>
                              </w:r>
                            </w:p>
                          </w:txbxContent>
                        </wps:txbx>
                        <wps:bodyPr wrap="none" rtlCol="0">
                          <a:spAutoFit/>
                        </wps:bodyPr>
                      </wps:wsp>
                      <wps:wsp>
                        <wps:cNvPr id="46" name="文本框 21"/>
                        <wps:cNvSpPr txBox="1"/>
                        <wps:spPr>
                          <a:xfrm>
                            <a:off x="3647384" y="2155705"/>
                            <a:ext cx="826770" cy="295910"/>
                          </a:xfrm>
                          <a:prstGeom prst="rect">
                            <a:avLst/>
                          </a:prstGeom>
                          <a:noFill/>
                        </wps:spPr>
                        <wps:txbx>
                          <w:txbxContent>
                            <w:p w14:paraId="2A416064" w14:textId="77777777" w:rsidR="00B96588" w:rsidRDefault="00B96588" w:rsidP="00375E6D">
                              <w:pPr>
                                <w:pStyle w:val="af8"/>
                                <w:spacing w:before="0" w:beforeAutospacing="0" w:after="0" w:afterAutospacing="0"/>
                              </w:pPr>
                              <w:r>
                                <w:rPr>
                                  <w:rFonts w:ascii="Times New Roman" w:eastAsiaTheme="minorEastAsia" w:hAnsi="Times New Roman" w:cs="Times New Roman"/>
                                  <w:i/>
                                  <w:iCs/>
                                  <w:color w:val="000000" w:themeColor="text1"/>
                                  <w:kern w:val="24"/>
                                  <w:sz w:val="28"/>
                                  <w:szCs w:val="28"/>
                                </w:rPr>
                                <w:t>DL SINR</w:t>
                              </w:r>
                            </w:p>
                          </w:txbxContent>
                        </wps:txbx>
                        <wps:bodyPr wrap="none" rtlCol="0">
                          <a:spAutoFit/>
                        </wps:bodyPr>
                      </wps:wsp>
                      <wps:wsp>
                        <wps:cNvPr id="47" name="直接连接符 47"/>
                        <wps:cNvCnPr/>
                        <wps:spPr>
                          <a:xfrm>
                            <a:off x="856007" y="1435981"/>
                            <a:ext cx="0" cy="65736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1612007" y="1435981"/>
                            <a:ext cx="0" cy="65736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49" name="文本框 25"/>
                        <wps:cNvSpPr txBox="1"/>
                        <wps:spPr>
                          <a:xfrm>
                            <a:off x="415441" y="2095814"/>
                            <a:ext cx="881157" cy="430887"/>
                          </a:xfrm>
                          <a:prstGeom prst="rect">
                            <a:avLst/>
                          </a:prstGeom>
                          <a:noFill/>
                        </wps:spPr>
                        <wps:txbx>
                          <w:txbxContent>
                            <w:p w14:paraId="291BB4AC" w14:textId="77777777" w:rsidR="00B96588" w:rsidRDefault="00B96588" w:rsidP="00375E6D">
                              <w:pPr>
                                <w:pStyle w:val="af8"/>
                                <w:spacing w:before="0" w:beforeAutospacing="0" w:after="0" w:afterAutospacing="0"/>
                                <w:jc w:val="center"/>
                              </w:pPr>
                              <w:r>
                                <w:rPr>
                                  <w:rFonts w:asciiTheme="minorHAnsi" w:eastAsiaTheme="minorEastAsia" w:hAnsi="Calibri" w:cstheme="minorBidi"/>
                                  <w:color w:val="000000" w:themeColor="text1"/>
                                  <w:kern w:val="24"/>
                                  <w:sz w:val="22"/>
                                  <w:szCs w:val="22"/>
                                </w:rPr>
                                <w:t>SINR threshold 1</w:t>
                              </w:r>
                            </w:p>
                          </w:txbxContent>
                        </wps:txbx>
                        <wps:bodyPr wrap="square" rtlCol="0">
                          <a:spAutoFit/>
                        </wps:bodyPr>
                      </wps:wsp>
                      <wps:wsp>
                        <wps:cNvPr id="50" name="文本框 27"/>
                        <wps:cNvSpPr txBox="1"/>
                        <wps:spPr>
                          <a:xfrm>
                            <a:off x="1177466" y="2092382"/>
                            <a:ext cx="881157" cy="430887"/>
                          </a:xfrm>
                          <a:prstGeom prst="rect">
                            <a:avLst/>
                          </a:prstGeom>
                          <a:noFill/>
                        </wps:spPr>
                        <wps:txbx>
                          <w:txbxContent>
                            <w:p w14:paraId="26EEE3E2" w14:textId="77777777" w:rsidR="00B96588" w:rsidRDefault="00B96588" w:rsidP="00375E6D">
                              <w:pPr>
                                <w:pStyle w:val="af8"/>
                                <w:spacing w:before="0" w:beforeAutospacing="0" w:after="0" w:afterAutospacing="0"/>
                                <w:jc w:val="center"/>
                              </w:pPr>
                              <w:r>
                                <w:rPr>
                                  <w:rFonts w:asciiTheme="minorHAnsi" w:eastAsiaTheme="minorEastAsia" w:hAnsi="Calibri" w:cstheme="minorBidi"/>
                                  <w:color w:val="000000" w:themeColor="text1"/>
                                  <w:kern w:val="24"/>
                                  <w:sz w:val="22"/>
                                  <w:szCs w:val="22"/>
                                </w:rPr>
                                <w:t>SINR threshold 2</w:t>
                              </w:r>
                            </w:p>
                          </w:txbxContent>
                        </wps:txbx>
                        <wps:bodyPr wrap="square" rtlCol="0">
                          <a:spAutoFit/>
                        </wps:bodyPr>
                      </wps:wsp>
                    </wpg:wgp>
                  </a:graphicData>
                </a:graphic>
              </wp:inline>
            </w:drawing>
          </mc:Choice>
          <mc:Fallback>
            <w:pict>
              <v:group w14:anchorId="5BAE18F7" id="组合 28" o:spid="_x0000_s1026" style="width:352.3pt;height:198.95pt;mso-position-horizontal-relative:char;mso-position-vertical-relative:line" coordsize="44741,25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">
                <v:shapetype id="_x0000_t32" coordsize="21600,21600" o:spt="32" o:oned="t" path="m,l21600,21600e" filled="f">
                  <v:path arrowok="t" fillok="f" o:connecttype="none"/>
                  <o:lock v:ext="edit" shapetype="t"/>
                </v:shapetype>
                <v:shape id="直接箭头连接符 35" o:spid="_x0000_s1027" type="#_x0000_t32" style="position:absolute;left:3428;top:965;width:93;height:1996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UPlsYAAADbAAAADwAAAGRycy9kb3ducmV2LnhtbESP3WoCMRSE74W+QzgF7zRbRVtWo7SC&#10;IAoFfyh6d0iOu0s3J8smq6tPbwpCL4eZ+YaZzltbigvVvnCs4K2fgCDWzhScKTjsl70PED4gGywd&#10;k4IbeZjPXjpTTI278pYuu5CJCGGfooI8hCqV0uucLPq+q4ijd3a1xRBlnUlT4zXCbSkHSTKWFguO&#10;CzlWtMhJ/+4aq0AfF7g8320zGp7WX/ef943+Pm6U6r62nxMQgdrwH362V0bBcAR/X+IPkLMH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0lD5bGAAAA2wAAAA8AAAAAAAAA&#10;AAAAAAAAoQIAAGRycy9kb3ducmV2LnhtbFBLBQYAAAAABAAEAPkAAACUAwAAAAA=&#10;" strokecolor="black [3213]">
                  <v:stroke endarrow="block"/>
                </v:shape>
                <v:shape id="直接箭头连接符 36" o:spid="_x0000_s1028" type="#_x0000_t32" style="position:absolute;left:3428;top:21026;width:3610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j5GMUAAADbAAAADwAAAGRycy9kb3ducmV2LnhtbESPzWrDMBCE74W8g9hAb42cFEJxo4T8&#10;EAg9NU5L6W2xtpYba+VIiu2+fRUo9DjMzDfMYjXYRnTkQ+1YwXSSgSAuna65UvB22j88gQgRWWPj&#10;mBT8UIDVcnS3wFy7no/UFbESCcIhRwUmxjaXMpSGLIaJa4mT9+W8xZikr6T22Ce4beQsy+bSYs1p&#10;wWBLW0PlubhaBU330l/er98Xs3vtTsX249NsfKvU/XhYP4OINMT/8F/7oBU8zuH2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j5GMUAAADbAAAADwAAAAAAAAAA&#10;AAAAAAChAgAAZHJzL2Rvd25yZXYueG1sUEsFBgAAAAAEAAQA+QAAAJMDAAAAAA==&#10;" strokecolor="black [3213]">
                  <v:stroke endarrow="block"/>
                </v:shape>
                <v:line id="直接连接符 37" o:spid="_x0000_s1029" style="position:absolute;flip:y;visibility:visible;mso-wrap-style:square" from="3521,7124" to="8560,7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Bj3cQAAADbAAAADwAAAGRycy9kb3ducmV2LnhtbESPW2sCMRSE34X+h3CEvmnWXrysRqlC&#10;ofRFvPyAw+a4WdycbJOo6/76plDwcZiZb5jFqrW1uJIPlWMFo2EGgrhwuuJSwfHwOZiCCBFZY+2Y&#10;FNwpwGr51Ftgrt2Nd3Tdx1IkCIccFZgYm1zKUBiyGIauIU7eyXmLMUlfSu3xluC2li9ZNpYWK04L&#10;BhvaGCrO+4tVUHfx2M3WG9NlP293vd2OnX//Vuq5337MQURq4yP83/7SCl4n8Pcl/QC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YGPdxAAAANsAAAAPAAAAAAAAAAAA&#10;AAAAAKECAABkcnMvZG93bnJldi54bWxQSwUGAAAAAAQABAD5AAAAkgMAAAAA&#10;" strokecolor="black [3213]"/>
                <v:line id="直接连接符 38" o:spid="_x0000_s1030" style="position:absolute;flip:y;visibility:visible;mso-wrap-style:square" from="8560,14075" to="16120,14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3r8AAAADbAAAADwAAAGRycy9kb3ducmV2LnhtbERPy2oCMRTdC/5DuEJ3mtFWsVOjqFAo&#10;bsTHB1wmt5Ohk5sxiTrO1zcLweXhvBer1tbiRj5UjhWMRxkI4sLpiksF59P3cA4iRGSNtWNS8KAA&#10;q2W/t8Bcuzsf6HaMpUghHHJUYGJscilDYchiGLmGOHG/zluMCfpSao/3FG5rOcmymbRYcWow2NDW&#10;UPF3vFoFdRfP3edma7rs8vHQ+/3M+elOqbdBu/4CEamNL/HT/aMVvKex6Uv6AXL5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j/96/AAAAA2wAAAA8AAAAAAAAAAAAAAAAA&#10;oQIAAGRycy9kb3ducmV2LnhtbFBLBQYAAAAABAAEAPkAAACOAwAAAAA=&#10;" strokecolor="black [3213]"/>
                <v:line id="直接连接符 39" o:spid="_x0000_s1031" style="position:absolute;visibility:visible;mso-wrap-style:square" from="8560,7124" to="8560,14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RwxcUAAADbAAAADwAAAGRycy9kb3ducmV2LnhtbESPQWvCQBSE7wX/w/KE3upGpcZGVwmC&#10;oO1Jben1kX0m0ezbsLuNaX99t1DwOMzMN8xy3ZtGdOR8bVnBeJSAIC6srrlU8H7aPs1B+ICssbFM&#10;Cr7Jw3o1eFhipu2ND9QdQykihH2GCqoQ2kxKX1Rk0I9sSxy9s3UGQ5SulNrhLcJNIydJMpMGa44L&#10;Fba0qai4Hr+MgnnxenF5mu/Hzx9t+tNN3mbbz1Spx2GfL0AE6sM9/N/eaQXTF/j7En+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MRwxcUAAADbAAAADwAAAAAAAAAA&#10;AAAAAAChAgAAZHJzL2Rvd25yZXYueG1sUEsFBgAAAAAEAAQA+QAAAJMDAAAAAA==&#10;" strokecolor="black [3213]"/>
                <v:line id="直接连接符 40" o:spid="_x0000_s1032" style="position:absolute;visibility:visible;mso-wrap-style:square" from="16080,14075" to="16080,17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iqJcIAAADbAAAADwAAAGRycy9kb3ducmV2LnhtbERPy2rCQBTdF/yH4Qru6kRpjURHCYJQ&#10;21V94PaSuSbRzJ0wM8a0X99ZFFweznu57k0jOnK+tqxgMk5AEBdW11wqOB62r3MQPiBrbCyTgh/y&#10;sF4NXpaYafvgb+r2oRQxhH2GCqoQ2kxKX1Rk0I9tSxy5i3UGQ4SulNrhI4abRk6TZCYN1hwbKmxp&#10;U1Fx29+NgnnxeXV5mu8m76c2/e2mX7PtOVVqNOzzBYhAfXiK/90fWsFbXB+/xB8gV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fiqJcIAAADbAAAADwAAAAAAAAAAAAAA&#10;AAChAgAAZHJzL2Rvd25yZXYueG1sUEsFBgAAAAAEAAQA+QAAAJADAAAAAA==&#10;" strokecolor="black [3213]"/>
                <v:line id="直接连接符 41" o:spid="_x0000_s1033" style="position:absolute;flip:y;visibility:visible;mso-wrap-style:square" from="16080,17207" to="33360,17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MtT8MAAADbAAAADwAAAGRycy9kb3ducmV2LnhtbESP3WoCMRSE7wu+QziCdzVrsaKrUVpB&#10;kN6IPw9w2Bw3i5uTNUl13ac3hYKXw8x8wyxWra3FjXyoHCsYDTMQxIXTFZcKTsfN+xREiMgaa8ek&#10;4EEBVsve2wJz7e68p9shliJBOOSowMTY5FKGwpDFMHQNcfLOzluMSfpSao/3BLe1/MiyibRYcVow&#10;2NDaUHE5/FoFdRdP3ex7bbrsOn7o3W7i/OePUoN++zUHEamNr/B/e6sVjEfw9yX9ALl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DLU/DAAAA2wAAAA8AAAAAAAAAAAAA&#10;AAAAoQIAAGRycy9kb3ducmV2LnhtbFBLBQYAAAAABAAEAPkAAACRAwAAAAA=&#10;" strokecolor="black [3213]"/>
                <v:shapetype id="_x0000_t202" coordsize="21600,21600" o:spt="202" path="m,l,21600r21600,l21600,xe">
                  <v:stroke joinstyle="miter"/>
                  <v:path gradientshapeok="t" o:connecttype="rect"/>
                </v:shapetype>
                <v:shape id="文本框 17" o:spid="_x0000_s1034" type="#_x0000_t202" style="position:absolute;left:1058;top:15583;width:2725;height:29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3uKsMA&#10;AADbAAAADwAAAGRycy9kb3ducmV2LnhtbESP0WrCQBRE34X+w3ILvunGoKLRVYpV8E2rfsAle5tN&#10;k70bsqum/XpXEPo4zMwZZrnubC1u1PrSsYLRMAFBnDtdcqHgct4NZiB8QNZYOyYFv+RhvXrrLTHT&#10;7s5fdDuFQkQI+wwVmBCaTEqfG7Loh64hjt63ay2GKNtC6hbvEW5rmSbJVFosOS4YbGhjKK9OV6tg&#10;lthDVc3To7fjv9H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3uKsMAAADbAAAADwAAAAAAAAAAAAAAAACYAgAAZHJzL2Rv&#10;d25yZXYueG1sUEsFBgAAAAAEAAQA9QAAAIgDAAAAAA==&#10;" filled="f" stroked="f">
                  <v:textbox style="mso-fit-shape-to-text:t">
                    <w:txbxContent>
                      <w:p w14:paraId="53715300" w14:textId="77777777" w:rsidR="00B96588" w:rsidRDefault="00B96588" w:rsidP="00375E6D">
                        <w:pPr>
                          <w:pStyle w:val="af8"/>
                          <w:spacing w:before="0" w:beforeAutospacing="0" w:after="0" w:afterAutospacing="0"/>
                        </w:pPr>
                        <w:r>
                          <w:rPr>
                            <w:rFonts w:ascii="Times New Roman" w:eastAsiaTheme="minorEastAsia" w:hAnsi="Times New Roman" w:cs="Times New Roman"/>
                            <w:color w:val="000000" w:themeColor="text1"/>
                            <w:kern w:val="24"/>
                            <w:sz w:val="28"/>
                            <w:szCs w:val="28"/>
                          </w:rPr>
                          <w:t>1</w:t>
                        </w:r>
                      </w:p>
                    </w:txbxContent>
                  </v:textbox>
                </v:shape>
                <v:shape id="文本框 18" o:spid="_x0000_s1035" type="#_x0000_t202" style="position:absolute;left:1109;top:12820;width:2623;height:29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FLscQA&#10;AADbAAAADwAAAGRycy9kb3ducmV2LnhtbESPzW7CMBCE70h9B2sr9QZO+KkgjUEVtFJv0LQPsIqX&#10;OE28jmIXUp4eV0LiOJqZbzT5ZrCtOFHva8cK0kkCgrh0uuZKwffX+3gJwgdkja1jUvBHHjbrh1GO&#10;mXZn/qRTESoRIewzVGBC6DIpfWnIop+4jjh6R9dbDFH2ldQ9niPctnKaJM/SYs1xwWBHW0NlU/xa&#10;BcvE7ptmNT14O7+kC7PdubfuR6mnx+H1BUSgIdzDt/aHVjCfwf+X+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hS7HEAAAA2wAAAA8AAAAAAAAAAAAAAAAAmAIAAGRycy9k&#10;b3ducmV2LnhtbFBLBQYAAAAABAAEAPUAAACJAwAAAAA=&#10;" filled="f" stroked="f">
                  <v:textbox style="mso-fit-shape-to-text:t">
                    <w:txbxContent>
                      <w:p w14:paraId="3D8A03FD" w14:textId="77777777" w:rsidR="00B96588" w:rsidRDefault="00B96588" w:rsidP="00375E6D">
                        <w:pPr>
                          <w:pStyle w:val="af8"/>
                          <w:spacing w:before="0" w:beforeAutospacing="0" w:after="0" w:afterAutospacing="0"/>
                        </w:pPr>
                        <w:r>
                          <w:rPr>
                            <w:rFonts w:ascii="Times New Roman" w:eastAsiaTheme="minorEastAsia" w:hAnsi="Times New Roman" w:cs="Times New Roman"/>
                            <w:i/>
                            <w:iCs/>
                            <w:color w:val="000000" w:themeColor="text1"/>
                            <w:kern w:val="24"/>
                            <w:sz w:val="28"/>
                            <w:szCs w:val="28"/>
                          </w:rPr>
                          <w:t>k</w:t>
                        </w:r>
                      </w:p>
                    </w:txbxContent>
                  </v:textbox>
                </v:shape>
                <v:shape id="文本框 19" o:spid="_x0000_s1036" type="#_x0000_t202" style="position:absolute;left:947;top:5585;width:3016;height:29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jTxcQA&#10;AADbAAAADwAAAGRycy9kb3ducmV2LnhtbESP0WrCQBRE3wv9h+UW+lY3kVg0upFiLfjWGv2AS/aa&#10;jcneDdlV0359t1DwcZiZM8xqPdpOXGnwjWMF6SQBQVw53XCt4Hj4eJmD8AFZY+eYFHyTh3Xx+LDC&#10;XLsb7+lahlpECPscFZgQ+lxKXxmy6CeuJ47eyQ0WQ5RDLfWAtwi3nZwmyau02HBcMNjTxlDVlher&#10;YJ7Yz7ZdTL+8zX7Smdm8u21/Vur5aXxbggg0hnv4v73TCrIM/r7EHy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I08XEAAAA2wAAAA8AAAAAAAAAAAAAAAAAmAIAAGRycy9k&#10;b3ducmV2LnhtbFBLBQYAAAAABAAEAPUAAACJAwAAAAA=&#10;" filled="f" stroked="f">
                  <v:textbox style="mso-fit-shape-to-text:t">
                    <w:txbxContent>
                      <w:p w14:paraId="72C7C458" w14:textId="77777777" w:rsidR="00B96588" w:rsidRDefault="00B96588" w:rsidP="00375E6D">
                        <w:pPr>
                          <w:pStyle w:val="af8"/>
                          <w:spacing w:before="0" w:beforeAutospacing="0" w:after="0" w:afterAutospacing="0"/>
                        </w:pPr>
                        <w:r>
                          <w:rPr>
                            <w:rFonts w:ascii="Times New Roman" w:eastAsiaTheme="minorEastAsia" w:hAnsi="Times New Roman" w:cs="Times New Roman"/>
                            <w:i/>
                            <w:iCs/>
                            <w:color w:val="000000" w:themeColor="text1"/>
                            <w:kern w:val="24"/>
                            <w:sz w:val="28"/>
                            <w:szCs w:val="28"/>
                          </w:rPr>
                          <w:t>K</w:t>
                        </w:r>
                      </w:p>
                    </w:txbxContent>
                  </v:textbox>
                </v:shape>
                <v:shape id="文本框 20" o:spid="_x0000_s1037" type="#_x0000_t202" style="position:absolute;width:2819;height:29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R2XsIA&#10;AADbAAAADwAAAGRycy9kb3ducmV2LnhtbESP0YrCMBRE34X9h3CFfdNUUdFqlEVX8G1d1w+4NNem&#10;trkpTdTq128EwcdhZs4wi1VrK3GlxheOFQz6CQjizOmCcwXHv21vCsIHZI2VY1JwJw+r5Udngal2&#10;N/6l6yHkIkLYp6jAhFCnUvrMkEXfdzVx9E6usRiibHKpG7xFuK3kMEkm0mLBccFgTWtDWXm4WAXT&#10;xP6U5Wy493b0GIzNeuO+67NSn932aw4iUBve4Vd7pxWMxvD8En+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hHZewgAAANsAAAAPAAAAAAAAAAAAAAAAAJgCAABkcnMvZG93&#10;bnJldi54bWxQSwUGAAAAAAQABAD1AAAAhwMAAAAA&#10;" filled="f" stroked="f">
                  <v:textbox style="mso-fit-shape-to-text:t">
                    <w:txbxContent>
                      <w:p w14:paraId="74C45016" w14:textId="77777777" w:rsidR="00B96588" w:rsidRDefault="00B96588" w:rsidP="00375E6D">
                        <w:pPr>
                          <w:pStyle w:val="af8"/>
                          <w:spacing w:before="0" w:beforeAutospacing="0" w:after="0" w:afterAutospacing="0"/>
                        </w:pPr>
                        <w:r>
                          <w:rPr>
                            <w:rFonts w:ascii="Times New Roman" w:eastAsiaTheme="minorEastAsia" w:hAnsi="Times New Roman" w:cs="Times New Roman"/>
                            <w:i/>
                            <w:iCs/>
                            <w:color w:val="000000" w:themeColor="text1"/>
                            <w:kern w:val="24"/>
                            <w:sz w:val="28"/>
                            <w:szCs w:val="28"/>
                          </w:rPr>
                          <w:t>L</w:t>
                        </w:r>
                      </w:p>
                    </w:txbxContent>
                  </v:textbox>
                </v:shape>
                <v:shape id="文本框 21" o:spid="_x0000_s1038" type="#_x0000_t202" style="position:absolute;left:36473;top:21557;width:8268;height:29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boKcQA&#10;AADbAAAADwAAAGRycy9kb3ducmV2LnhtbESP0WrCQBRE3wv+w3ILvjUbJYqNriLWQt9aYz/gkr1m&#10;02Tvhuw2pv16t1DwcZiZM8xmN9pWDNT72rGCWZKCIC6drrlS8Hl+fVqB8AFZY+uYFPyQh9128rDB&#10;XLsrn2goQiUihH2OCkwIXS6lLw1Z9InriKN3cb3FEGVfSd3jNcJtK+dpupQWa44LBjs6GCqb4tsq&#10;WKX2vWme5x/eZr+zhTm8uGP3pdT0cdyvQQQawz38337TCrIl/H2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W6CnEAAAA2wAAAA8AAAAAAAAAAAAAAAAAmAIAAGRycy9k&#10;b3ducmV2LnhtbFBLBQYAAAAABAAEAPUAAACJAwAAAAA=&#10;" filled="f" stroked="f">
                  <v:textbox style="mso-fit-shape-to-text:t">
                    <w:txbxContent>
                      <w:p w14:paraId="2A416064" w14:textId="77777777" w:rsidR="00B96588" w:rsidRDefault="00B96588" w:rsidP="00375E6D">
                        <w:pPr>
                          <w:pStyle w:val="af8"/>
                          <w:spacing w:before="0" w:beforeAutospacing="0" w:after="0" w:afterAutospacing="0"/>
                        </w:pPr>
                        <w:r>
                          <w:rPr>
                            <w:rFonts w:ascii="Times New Roman" w:eastAsiaTheme="minorEastAsia" w:hAnsi="Times New Roman" w:cs="Times New Roman"/>
                            <w:i/>
                            <w:iCs/>
                            <w:color w:val="000000" w:themeColor="text1"/>
                            <w:kern w:val="24"/>
                            <w:sz w:val="28"/>
                            <w:szCs w:val="28"/>
                          </w:rPr>
                          <w:t>DL SINR</w:t>
                        </w:r>
                      </w:p>
                    </w:txbxContent>
                  </v:textbox>
                </v:shape>
                <v:line id="直接连接符 47" o:spid="_x0000_s1039" style="position:absolute;visibility:visible;mso-wrap-style:square" from="8560,14359" to="8560,20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Jlf8MAAADbAAAADwAAAGRycy9kb3ducmV2LnhtbESPzWrDMBCE74W8g9hCb43cYtzEtRJC&#10;wcVNT/l5gMXa2sbWyljyT94+KhR6HGbmGybbL6YTEw2usazgZR2BIC6tbrhScL3kzxsQziNr7CyT&#10;ghs52O9WDxmm2s58ounsKxEg7FJUUHvfp1K6siaDbm174uD92MGgD3KopB5wDnDTydcoSqTBhsNC&#10;jT191FS259EoyI/f8eyKYuuS/su3eTx+HsdRqafH5fAOwtPi/8N/7UIriN/g90v4AXJ3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yZX/DAAAA2wAAAA8AAAAAAAAAAAAA&#10;AAAAoQIAAGRycy9kb3ducmV2LnhtbFBLBQYAAAAABAAEAPkAAACRAwAAAAA=&#10;" strokecolor="#4579b8 [3044]">
                  <v:stroke dashstyle="dash"/>
                </v:line>
                <v:line id="直接连接符 48" o:spid="_x0000_s1040" style="position:absolute;visibility:visible;mso-wrap-style:square" from="16120,14359" to="16120,20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3xDb4AAADbAAAADwAAAGRycy9kb3ducmV2LnhtbERPy4rCMBTdD/gP4QruNFWKaDWKCJWO&#10;rnx8wKW5tsXmpjSprX9vFgOzPJz3dj+YWrypdZVlBfNZBII4t7riQsHjnk5XIJxH1lhbJgUfcrDf&#10;jX62mGjb85XeN1+IEMIuQQWl900ipctLMuhmtiEO3NO2Bn2AbSF1i30IN7VcRNFSGqw4NJTY0LGk&#10;/HXrjIL0fIl7l2Vrt2x+/SuNu9O565SajIfDBoSnwf+L/9yZVhCHseFL+AFy9wU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3bfENvgAAANsAAAAPAAAAAAAAAAAAAAAAAKEC&#10;AABkcnMvZG93bnJldi54bWxQSwUGAAAAAAQABAD5AAAAjAMAAAAA&#10;" strokecolor="#4579b8 [3044]">
                  <v:stroke dashstyle="dash"/>
                </v:line>
                <v:shape id="文本框 25" o:spid="_x0000_s1041" type="#_x0000_t202" style="position:absolute;left:4154;top:20958;width:8811;height:4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huMIA&#10;AADbAAAADwAAAGRycy9kb3ducmV2LnhtbESPQWvCQBSE7wX/w/KE3upGs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uG4wgAAANsAAAAPAAAAAAAAAAAAAAAAAJgCAABkcnMvZG93&#10;bnJldi54bWxQSwUGAAAAAAQABAD1AAAAhwMAAAAA&#10;" filled="f" stroked="f">
                  <v:textbox style="mso-fit-shape-to-text:t">
                    <w:txbxContent>
                      <w:p w14:paraId="291BB4AC" w14:textId="77777777" w:rsidR="00B96588" w:rsidRDefault="00B96588" w:rsidP="00375E6D">
                        <w:pPr>
                          <w:pStyle w:val="af8"/>
                          <w:spacing w:before="0" w:beforeAutospacing="0" w:after="0" w:afterAutospacing="0"/>
                          <w:jc w:val="center"/>
                        </w:pPr>
                        <w:r>
                          <w:rPr>
                            <w:rFonts w:asciiTheme="minorHAnsi" w:eastAsiaTheme="minorEastAsia" w:hAnsi="Calibri" w:cstheme="minorBidi"/>
                            <w:color w:val="000000" w:themeColor="text1"/>
                            <w:kern w:val="24"/>
                            <w:sz w:val="22"/>
                            <w:szCs w:val="22"/>
                          </w:rPr>
                          <w:t>SINR threshold 1</w:t>
                        </w:r>
                      </w:p>
                    </w:txbxContent>
                  </v:textbox>
                </v:shape>
                <v:shape id="文本框 27" o:spid="_x0000_s1042" type="#_x0000_t202" style="position:absolute;left:11774;top:20923;width:8812;height:4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e+L4A&#10;AADbAAAADwAAAGRycy9kb3ducmV2LnhtbERPS4vCMBC+L/gfwgje1lTBZalGER/gwcu69T40Y1Ns&#10;JqUZbf335rCwx4/vvdoMvlFP6mId2MBsmoEiLoOtuTJQ/B4/v0FFQbbYBCYDL4qwWY8+Vpjb0PMP&#10;PS9SqRTCMUcDTqTNtY6lI49xGlrixN1C51ES7CptO+xTuG/0PMu+tMeaU4PDlnaOyvvl4Q2I2O3s&#10;VRx8PF2H8753WbnAwpjJeNguQQkN8i/+c5+sgUVan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p3vi+AAAA2wAAAA8AAAAAAAAAAAAAAAAAmAIAAGRycy9kb3ducmV2&#10;LnhtbFBLBQYAAAAABAAEAPUAAACDAwAAAAA=&#10;" filled="f" stroked="f">
                  <v:textbox style="mso-fit-shape-to-text:t">
                    <w:txbxContent>
                      <w:p w14:paraId="26EEE3E2" w14:textId="77777777" w:rsidR="00B96588" w:rsidRDefault="00B96588" w:rsidP="00375E6D">
                        <w:pPr>
                          <w:pStyle w:val="af8"/>
                          <w:spacing w:before="0" w:beforeAutospacing="0" w:after="0" w:afterAutospacing="0"/>
                          <w:jc w:val="center"/>
                        </w:pPr>
                        <w:r>
                          <w:rPr>
                            <w:rFonts w:asciiTheme="minorHAnsi" w:eastAsiaTheme="minorEastAsia" w:hAnsi="Calibri" w:cstheme="minorBidi"/>
                            <w:color w:val="000000" w:themeColor="text1"/>
                            <w:kern w:val="24"/>
                            <w:sz w:val="22"/>
                            <w:szCs w:val="22"/>
                          </w:rPr>
                          <w:t>SINR threshold 2</w:t>
                        </w:r>
                      </w:p>
                    </w:txbxContent>
                  </v:textbox>
                </v:shape>
                <w10:anchorlock/>
              </v:group>
            </w:pict>
          </mc:Fallback>
        </mc:AlternateContent>
      </w:r>
    </w:p>
    <w:p w14:paraId="150B2D45" w14:textId="374939AD" w:rsidR="00513C9C" w:rsidRDefault="00513C9C" w:rsidP="004027C1">
      <w:pPr>
        <w:jc w:val="center"/>
        <w:rPr>
          <w:lang w:eastAsia="zh-CN"/>
        </w:rPr>
      </w:pPr>
      <w:bookmarkStart w:id="6" w:name="_Ref513657936"/>
      <w:r>
        <w:t xml:space="preserve">Figure </w:t>
      </w:r>
      <w:r>
        <w:rPr>
          <w:b/>
          <w:bCs/>
          <w:sz w:val="20"/>
          <w:szCs w:val="20"/>
          <w:lang w:val="en-GB"/>
        </w:rPr>
        <w:fldChar w:fldCharType="begin"/>
      </w:r>
      <w:r>
        <w:instrText xml:space="preserve"> SEQ Figure \* ARABIC </w:instrText>
      </w:r>
      <w:r>
        <w:rPr>
          <w:b/>
          <w:bCs/>
          <w:sz w:val="20"/>
          <w:szCs w:val="20"/>
          <w:lang w:val="en-GB"/>
        </w:rPr>
        <w:fldChar w:fldCharType="separate"/>
      </w:r>
      <w:r w:rsidR="00A95A2A">
        <w:rPr>
          <w:noProof/>
        </w:rPr>
        <w:t>3</w:t>
      </w:r>
      <w:r>
        <w:rPr>
          <w:b/>
          <w:bCs/>
          <w:sz w:val="20"/>
          <w:szCs w:val="20"/>
          <w:lang w:val="en-GB"/>
        </w:rPr>
        <w:fldChar w:fldCharType="end"/>
      </w:r>
      <w:bookmarkEnd w:id="6"/>
      <w:r>
        <w:t xml:space="preserve"> Illustration of mapping curve of DL SINR to value of repetition time </w:t>
      </w:r>
      <w:r w:rsidRPr="004027C1">
        <w:rPr>
          <w:i/>
        </w:rPr>
        <w:t>L</w:t>
      </w:r>
    </w:p>
    <w:p w14:paraId="03751F16" w14:textId="267FEF47" w:rsidR="002F0BA1" w:rsidRPr="002F0BA1" w:rsidRDefault="00BB33CD" w:rsidP="002F0BA1">
      <w:pPr>
        <w:pStyle w:val="2"/>
      </w:pPr>
      <w:r>
        <w:rPr>
          <w:rFonts w:hint="eastAsia"/>
          <w:lang w:eastAsia="zh-CN"/>
        </w:rPr>
        <w:lastRenderedPageBreak/>
        <w:t xml:space="preserve">Delay Modeling of Step 2: </w:t>
      </w:r>
      <w:r>
        <w:t>PRACH Msg1</w:t>
      </w:r>
    </w:p>
    <w:p w14:paraId="3F363F79" w14:textId="15799B63" w:rsidR="006B4716" w:rsidRDefault="00303FA2" w:rsidP="00125649">
      <w:pPr>
        <w:rPr>
          <w:lang w:eastAsia="zh-CN"/>
        </w:rPr>
      </w:pPr>
      <w:r>
        <w:rPr>
          <w:rFonts w:hint="eastAsia"/>
          <w:lang w:eastAsia="zh-CN"/>
        </w:rPr>
        <w:t xml:space="preserve">For PRACH delay model, </w:t>
      </w:r>
      <w:r w:rsidR="006B4716">
        <w:rPr>
          <w:rFonts w:hint="eastAsia"/>
          <w:lang w:eastAsia="zh-CN"/>
        </w:rPr>
        <w:t>it is dependent on two aspects</w:t>
      </w:r>
      <w:r w:rsidR="00C94D91">
        <w:rPr>
          <w:rFonts w:hint="eastAsia"/>
          <w:lang w:eastAsia="zh-CN"/>
        </w:rPr>
        <w:t xml:space="preserve">. One is the number of collisions encountered by the </w:t>
      </w:r>
      <w:r w:rsidR="00AD7830">
        <w:rPr>
          <w:lang w:eastAsia="zh-CN"/>
        </w:rPr>
        <w:t>device</w:t>
      </w:r>
      <w:r w:rsidR="00C94D91">
        <w:rPr>
          <w:rFonts w:hint="eastAsia"/>
          <w:lang w:eastAsia="zh-CN"/>
        </w:rPr>
        <w:t xml:space="preserve">, </w:t>
      </w:r>
      <w:proofErr w:type="spellStart"/>
      <w:r w:rsidR="00C94D91" w:rsidRPr="00A72642">
        <w:rPr>
          <w:rFonts w:hint="eastAsia"/>
          <w:i/>
          <w:lang w:eastAsia="zh-CN"/>
        </w:rPr>
        <w:t>n</w:t>
      </w:r>
      <w:r w:rsidR="00C94D91" w:rsidRPr="00A72642">
        <w:rPr>
          <w:rFonts w:hint="eastAsia"/>
          <w:vertAlign w:val="subscript"/>
          <w:lang w:eastAsia="zh-CN"/>
        </w:rPr>
        <w:t>collision</w:t>
      </w:r>
      <w:proofErr w:type="spellEnd"/>
      <w:r w:rsidR="00C94D91">
        <w:rPr>
          <w:rFonts w:hint="eastAsia"/>
          <w:lang w:eastAsia="zh-CN"/>
        </w:rPr>
        <w:t>. The other aspect is the time</w:t>
      </w:r>
      <w:r w:rsidR="00574BAF">
        <w:rPr>
          <w:lang w:eastAsia="zh-CN"/>
        </w:rPr>
        <w:t xml:space="preserve"> duration</w:t>
      </w:r>
      <w:r w:rsidR="00C94D91">
        <w:rPr>
          <w:rFonts w:hint="eastAsia"/>
          <w:lang w:eastAsia="zh-CN"/>
        </w:rPr>
        <w:t xml:space="preserve">, </w:t>
      </w:r>
      <w:proofErr w:type="spellStart"/>
      <w:r w:rsidR="00C94D91" w:rsidRPr="00A72642">
        <w:rPr>
          <w:rFonts w:hint="eastAsia"/>
          <w:i/>
          <w:lang w:eastAsia="zh-CN"/>
        </w:rPr>
        <w:t>t</w:t>
      </w:r>
      <w:r w:rsidR="00C94D91" w:rsidRPr="00A72642">
        <w:rPr>
          <w:rFonts w:hint="eastAsia"/>
          <w:vertAlign w:val="subscript"/>
          <w:lang w:eastAsia="zh-CN"/>
        </w:rPr>
        <w:t>PRACH</w:t>
      </w:r>
      <w:proofErr w:type="spellEnd"/>
      <w:r w:rsidR="00C94D91">
        <w:rPr>
          <w:rFonts w:hint="eastAsia"/>
          <w:lang w:eastAsia="zh-CN"/>
        </w:rPr>
        <w:t xml:space="preserve">, for </w:t>
      </w:r>
      <w:r w:rsidR="0057152E">
        <w:rPr>
          <w:rFonts w:hint="eastAsia"/>
          <w:lang w:eastAsia="zh-CN"/>
        </w:rPr>
        <w:t xml:space="preserve">correctly receiving </w:t>
      </w:r>
      <w:r w:rsidR="00C94D91">
        <w:rPr>
          <w:rFonts w:hint="eastAsia"/>
          <w:lang w:eastAsia="zh-CN"/>
        </w:rPr>
        <w:t xml:space="preserve">PRACH without collision. </w:t>
      </w:r>
      <w:r w:rsidR="00C65FBB">
        <w:rPr>
          <w:rFonts w:hint="eastAsia"/>
          <w:lang w:eastAsia="zh-CN"/>
        </w:rPr>
        <w:t>The latter</w:t>
      </w:r>
      <w:r w:rsidR="00C94D91">
        <w:rPr>
          <w:rFonts w:hint="eastAsia"/>
          <w:lang w:eastAsia="zh-CN"/>
        </w:rPr>
        <w:t xml:space="preserve"> is depending on </w:t>
      </w:r>
      <w:r w:rsidR="00574BAF">
        <w:rPr>
          <w:lang w:eastAsia="zh-CN"/>
        </w:rPr>
        <w:t>UL SINR</w:t>
      </w:r>
      <w:r w:rsidR="00C94D91">
        <w:rPr>
          <w:rFonts w:hint="eastAsia"/>
          <w:lang w:eastAsia="zh-CN"/>
        </w:rPr>
        <w:t>.</w:t>
      </w:r>
      <w:r w:rsidR="00F84F66">
        <w:rPr>
          <w:rFonts w:hint="eastAsia"/>
          <w:lang w:eastAsia="zh-CN"/>
        </w:rPr>
        <w:t xml:space="preserve"> </w:t>
      </w:r>
      <w:r w:rsidR="00D8608A">
        <w:rPr>
          <w:rFonts w:hint="eastAsia"/>
          <w:lang w:eastAsia="zh-CN"/>
        </w:rPr>
        <w:t>Therefore t</w:t>
      </w:r>
      <w:r w:rsidR="00F84F66">
        <w:rPr>
          <w:rFonts w:hint="eastAsia"/>
          <w:lang w:eastAsia="zh-CN"/>
        </w:rPr>
        <w:t>he PRACH delay is given by</w:t>
      </w:r>
    </w:p>
    <w:p w14:paraId="1F2DCC71" w14:textId="77777777" w:rsidR="006B4716" w:rsidRDefault="00C94D91" w:rsidP="00F84F66">
      <w:pPr>
        <w:jc w:val="center"/>
        <w:rPr>
          <w:lang w:eastAsia="zh-CN"/>
        </w:rPr>
      </w:pPr>
      <w:r w:rsidRPr="00A72642">
        <w:rPr>
          <w:i/>
          <w:lang w:eastAsia="zh-CN"/>
        </w:rPr>
        <w:t>t</w:t>
      </w:r>
      <w:r w:rsidRPr="00A72642">
        <w:rPr>
          <w:rFonts w:hint="eastAsia"/>
          <w:vertAlign w:val="subscript"/>
          <w:lang w:eastAsia="zh-CN"/>
        </w:rPr>
        <w:t>2</w:t>
      </w:r>
      <w:r>
        <w:rPr>
          <w:rFonts w:hint="eastAsia"/>
          <w:lang w:eastAsia="zh-CN"/>
        </w:rPr>
        <w:t>=</w:t>
      </w:r>
      <w:proofErr w:type="gramStart"/>
      <w:r w:rsidRPr="00A72642">
        <w:rPr>
          <w:rFonts w:hint="eastAsia"/>
          <w:i/>
          <w:lang w:eastAsia="zh-CN"/>
        </w:rPr>
        <w:t>f</w:t>
      </w:r>
      <w:r w:rsidRPr="00A72642">
        <w:rPr>
          <w:rFonts w:hint="eastAsia"/>
          <w:vertAlign w:val="subscript"/>
          <w:lang w:eastAsia="zh-CN"/>
        </w:rPr>
        <w:t>2</w:t>
      </w:r>
      <w:r>
        <w:rPr>
          <w:rFonts w:hint="eastAsia"/>
          <w:lang w:eastAsia="zh-CN"/>
        </w:rPr>
        <w:t>(</w:t>
      </w:r>
      <w:proofErr w:type="spellStart"/>
      <w:proofErr w:type="gramEnd"/>
      <w:r w:rsidRPr="00A72642">
        <w:rPr>
          <w:rFonts w:hint="eastAsia"/>
          <w:i/>
          <w:lang w:eastAsia="zh-CN"/>
        </w:rPr>
        <w:t>n</w:t>
      </w:r>
      <w:r w:rsidRPr="00A72642">
        <w:rPr>
          <w:rFonts w:hint="eastAsia"/>
          <w:vertAlign w:val="subscript"/>
          <w:lang w:eastAsia="zh-CN"/>
        </w:rPr>
        <w:t>collision</w:t>
      </w:r>
      <w:proofErr w:type="spellEnd"/>
      <w:r>
        <w:rPr>
          <w:rFonts w:hint="eastAsia"/>
          <w:lang w:eastAsia="zh-CN"/>
        </w:rPr>
        <w:t xml:space="preserve">, </w:t>
      </w:r>
      <w:proofErr w:type="spellStart"/>
      <w:r w:rsidRPr="00A72642">
        <w:rPr>
          <w:rFonts w:hint="eastAsia"/>
          <w:i/>
          <w:lang w:eastAsia="zh-CN"/>
        </w:rPr>
        <w:t>t</w:t>
      </w:r>
      <w:r w:rsidRPr="00A72642">
        <w:rPr>
          <w:rFonts w:hint="eastAsia"/>
          <w:vertAlign w:val="subscript"/>
          <w:lang w:eastAsia="zh-CN"/>
        </w:rPr>
        <w:t>PRACH</w:t>
      </w:r>
      <w:proofErr w:type="spellEnd"/>
      <w:r>
        <w:rPr>
          <w:rFonts w:hint="eastAsia"/>
          <w:lang w:eastAsia="zh-CN"/>
        </w:rPr>
        <w:t>)</w:t>
      </w:r>
    </w:p>
    <w:p w14:paraId="3B08C977" w14:textId="77777777" w:rsidR="002F0BA1" w:rsidRDefault="00F84F66" w:rsidP="00125649">
      <w:pPr>
        <w:rPr>
          <w:lang w:eastAsia="zh-CN"/>
        </w:rPr>
      </w:pPr>
      <w:r>
        <w:rPr>
          <w:rFonts w:hint="eastAsia"/>
          <w:lang w:eastAsia="zh-CN"/>
        </w:rPr>
        <w:t xml:space="preserve">If collision happens during </w:t>
      </w:r>
      <w:r w:rsidR="00FE5B1D">
        <w:rPr>
          <w:rFonts w:hint="eastAsia"/>
          <w:lang w:eastAsia="zh-CN"/>
        </w:rPr>
        <w:t>the</w:t>
      </w:r>
      <w:r>
        <w:rPr>
          <w:rFonts w:hint="eastAsia"/>
          <w:lang w:eastAsia="zh-CN"/>
        </w:rPr>
        <w:t xml:space="preserve"> PRACH transmission, all of </w:t>
      </w:r>
      <w:r w:rsidR="00FD0B76">
        <w:rPr>
          <w:rFonts w:hint="eastAsia"/>
          <w:lang w:eastAsia="zh-CN"/>
        </w:rPr>
        <w:t xml:space="preserve">the collided PRACH transmissions are assumed to be </w:t>
      </w:r>
      <w:r>
        <w:rPr>
          <w:rFonts w:hint="eastAsia"/>
          <w:lang w:eastAsia="zh-CN"/>
        </w:rPr>
        <w:t>fail</w:t>
      </w:r>
      <w:r w:rsidR="00FD0B76">
        <w:rPr>
          <w:rFonts w:hint="eastAsia"/>
          <w:lang w:eastAsia="zh-CN"/>
        </w:rPr>
        <w:t>ed</w:t>
      </w:r>
      <w:r w:rsidR="00390601">
        <w:rPr>
          <w:rFonts w:hint="eastAsia"/>
          <w:lang w:eastAsia="zh-CN"/>
        </w:rPr>
        <w:t>,</w:t>
      </w:r>
      <w:r>
        <w:rPr>
          <w:rFonts w:hint="eastAsia"/>
          <w:lang w:eastAsia="zh-CN"/>
        </w:rPr>
        <w:t xml:space="preserve"> </w:t>
      </w:r>
      <w:r w:rsidR="00390601">
        <w:rPr>
          <w:rFonts w:hint="eastAsia"/>
          <w:lang w:eastAsia="zh-CN"/>
        </w:rPr>
        <w:t>a</w:t>
      </w:r>
      <w:r>
        <w:rPr>
          <w:rFonts w:hint="eastAsia"/>
          <w:lang w:eastAsia="zh-CN"/>
        </w:rPr>
        <w:t xml:space="preserve">nd another round </w:t>
      </w:r>
      <w:r w:rsidR="0059147C">
        <w:rPr>
          <w:rFonts w:hint="eastAsia"/>
          <w:lang w:eastAsia="zh-CN"/>
        </w:rPr>
        <w:t xml:space="preserve">of </w:t>
      </w:r>
      <w:r>
        <w:rPr>
          <w:rFonts w:hint="eastAsia"/>
          <w:lang w:eastAsia="zh-CN"/>
        </w:rPr>
        <w:t xml:space="preserve">PRACH transmission for the collided UEs is needed. </w:t>
      </w:r>
    </w:p>
    <w:p w14:paraId="5B25BFD5" w14:textId="2B13798B" w:rsidR="001C2B8D" w:rsidRDefault="00FD6662" w:rsidP="001C2B8D">
      <w:pPr>
        <w:spacing w:after="156"/>
        <w:rPr>
          <w:rFonts w:eastAsiaTheme="minorEastAsia"/>
          <w:lang w:eastAsia="zh-CN"/>
        </w:rPr>
      </w:pPr>
      <w:r>
        <w:rPr>
          <w:rFonts w:eastAsiaTheme="minorEastAsia" w:hint="eastAsia"/>
          <w:lang w:eastAsia="zh-CN"/>
        </w:rPr>
        <w:t>For NB-IoT, the</w:t>
      </w:r>
      <w:r w:rsidR="00125649">
        <w:rPr>
          <w:rFonts w:eastAsiaTheme="minorEastAsia"/>
        </w:rPr>
        <w:t xml:space="preserve"> UE</w:t>
      </w:r>
      <w:r w:rsidR="00E437B2">
        <w:rPr>
          <w:rFonts w:eastAsiaTheme="minorEastAsia" w:hint="eastAsia"/>
          <w:lang w:eastAsia="zh-CN"/>
        </w:rPr>
        <w:t>s</w:t>
      </w:r>
      <w:r w:rsidR="007B2623">
        <w:rPr>
          <w:rFonts w:eastAsiaTheme="minorEastAsia"/>
          <w:lang w:eastAsia="zh-CN"/>
        </w:rPr>
        <w:t xml:space="preserve"> will transmit PRACH according to its CE level. The CE level is determined by</w:t>
      </w:r>
      <w:r w:rsidR="00125649">
        <w:rPr>
          <w:rFonts w:eastAsiaTheme="minorEastAsia"/>
        </w:rPr>
        <w:t xml:space="preserve"> </w:t>
      </w:r>
      <w:r w:rsidR="007B2623">
        <w:rPr>
          <w:rFonts w:eastAsiaTheme="minorEastAsia"/>
          <w:lang w:eastAsia="zh-CN"/>
        </w:rPr>
        <w:t>its</w:t>
      </w:r>
      <w:r w:rsidR="00125649">
        <w:rPr>
          <w:rFonts w:eastAsiaTheme="minorEastAsia"/>
        </w:rPr>
        <w:t xml:space="preserve"> </w:t>
      </w:r>
      <w:r w:rsidR="0029386B" w:rsidRPr="00C00F4D">
        <w:rPr>
          <w:rFonts w:eastAsiaTheme="minorEastAsia" w:hint="eastAsia"/>
          <w:lang w:eastAsia="zh-CN"/>
        </w:rPr>
        <w:t>RSRP</w:t>
      </w:r>
      <w:r w:rsidR="00514D4A">
        <w:rPr>
          <w:rFonts w:eastAsiaTheme="minorEastAsia" w:hint="eastAsia"/>
          <w:lang w:eastAsia="zh-CN"/>
        </w:rPr>
        <w:t xml:space="preserve"> (see TS36.331)</w:t>
      </w:r>
      <w:r w:rsidR="00341B15">
        <w:rPr>
          <w:rFonts w:eastAsiaTheme="minorEastAsia" w:hint="eastAsia"/>
          <w:lang w:eastAsia="zh-CN"/>
        </w:rPr>
        <w:t>.</w:t>
      </w:r>
      <w:r w:rsidR="00125649">
        <w:rPr>
          <w:rFonts w:eastAsiaTheme="minorEastAsia"/>
        </w:rPr>
        <w:t xml:space="preserve"> </w:t>
      </w:r>
      <w:r w:rsidR="00341B15">
        <w:rPr>
          <w:rFonts w:eastAsiaTheme="minorEastAsia" w:hint="eastAsia"/>
          <w:lang w:eastAsia="zh-CN"/>
        </w:rPr>
        <w:t xml:space="preserve">For UEs in a specific </w:t>
      </w:r>
      <w:r w:rsidR="00595A5B">
        <w:rPr>
          <w:rFonts w:eastAsiaTheme="minorEastAsia" w:hint="eastAsia"/>
          <w:lang w:eastAsia="zh-CN"/>
        </w:rPr>
        <w:t>CE level</w:t>
      </w:r>
      <w:r w:rsidR="00341B15">
        <w:rPr>
          <w:rFonts w:eastAsiaTheme="minorEastAsia" w:hint="eastAsia"/>
          <w:lang w:eastAsia="zh-CN"/>
        </w:rPr>
        <w:t>,</w:t>
      </w:r>
      <w:r w:rsidR="00125649">
        <w:rPr>
          <w:rFonts w:eastAsiaTheme="minorEastAsia"/>
        </w:rPr>
        <w:t xml:space="preserve"> </w:t>
      </w:r>
      <w:r w:rsidR="00C828A0">
        <w:rPr>
          <w:rFonts w:eastAsiaTheme="minorEastAsia" w:hint="eastAsia"/>
          <w:lang w:eastAsia="zh-CN"/>
        </w:rPr>
        <w:t>the time domain resource for PRACH could be configured according to TS36.</w:t>
      </w:r>
      <w:r w:rsidR="0077289B">
        <w:rPr>
          <w:rFonts w:eastAsiaTheme="minorEastAsia" w:hint="eastAsia"/>
          <w:lang w:eastAsia="zh-CN"/>
        </w:rPr>
        <w:t>331</w:t>
      </w:r>
      <w:r w:rsidR="00C828A0">
        <w:rPr>
          <w:rFonts w:eastAsiaTheme="minorEastAsia" w:hint="eastAsia"/>
          <w:lang w:eastAsia="zh-CN"/>
        </w:rPr>
        <w:t xml:space="preserve"> by </w:t>
      </w:r>
      <w:r w:rsidR="00341B15">
        <w:rPr>
          <w:rFonts w:eastAsiaTheme="minorEastAsia" w:hint="eastAsia"/>
          <w:lang w:eastAsia="zh-CN"/>
        </w:rPr>
        <w:t>the</w:t>
      </w:r>
      <w:r w:rsidR="00125649">
        <w:rPr>
          <w:rFonts w:eastAsiaTheme="minorEastAsia"/>
        </w:rPr>
        <w:t xml:space="preserve"> </w:t>
      </w:r>
      <w:r w:rsidR="000F45BA">
        <w:rPr>
          <w:rFonts w:eastAsiaTheme="minorEastAsia" w:hint="eastAsia"/>
          <w:lang w:eastAsia="zh-CN"/>
        </w:rPr>
        <w:t xml:space="preserve">transmission </w:t>
      </w:r>
      <w:r w:rsidR="007B2623">
        <w:rPr>
          <w:lang w:eastAsia="zh-CN"/>
        </w:rPr>
        <w:t>p</w:t>
      </w:r>
      <w:r w:rsidR="007B2623">
        <w:t>eriodicity</w:t>
      </w:r>
      <w:r w:rsidR="000F45BA">
        <w:rPr>
          <w:rFonts w:eastAsiaTheme="minorEastAsia" w:hint="eastAsia"/>
          <w:lang w:eastAsia="zh-CN"/>
        </w:rPr>
        <w:t xml:space="preserve">, transmission </w:t>
      </w:r>
      <w:r w:rsidR="00125649">
        <w:rPr>
          <w:rFonts w:eastAsiaTheme="minorEastAsia"/>
        </w:rPr>
        <w:t>durat</w:t>
      </w:r>
      <w:r w:rsidR="000F45BA">
        <w:rPr>
          <w:rFonts w:eastAsiaTheme="minorEastAsia"/>
        </w:rPr>
        <w:t>ion</w:t>
      </w:r>
      <w:r w:rsidR="007B2623">
        <w:rPr>
          <w:rFonts w:eastAsiaTheme="minorEastAsia"/>
        </w:rPr>
        <w:t xml:space="preserve"> (or repetition times)</w:t>
      </w:r>
      <w:r w:rsidR="000F45BA">
        <w:rPr>
          <w:rFonts w:eastAsiaTheme="minorEastAsia" w:hint="eastAsia"/>
          <w:lang w:eastAsia="zh-CN"/>
        </w:rPr>
        <w:t xml:space="preserve">, </w:t>
      </w:r>
      <w:r w:rsidR="00125649">
        <w:rPr>
          <w:rFonts w:eastAsiaTheme="minorEastAsia"/>
        </w:rPr>
        <w:t xml:space="preserve">and </w:t>
      </w:r>
      <w:r w:rsidR="000F45BA">
        <w:rPr>
          <w:rFonts w:eastAsiaTheme="minorEastAsia" w:hint="eastAsia"/>
          <w:lang w:eastAsia="zh-CN"/>
        </w:rPr>
        <w:t xml:space="preserve">the transmission </w:t>
      </w:r>
      <w:r w:rsidR="00A53F13">
        <w:rPr>
          <w:rFonts w:eastAsiaTheme="minorEastAsia"/>
        </w:rPr>
        <w:t xml:space="preserve">start </w:t>
      </w:r>
      <w:r w:rsidR="00A53F13">
        <w:rPr>
          <w:rFonts w:eastAsiaTheme="minorEastAsia"/>
          <w:lang w:eastAsia="zh-CN"/>
        </w:rPr>
        <w:t>time (within the period)</w:t>
      </w:r>
      <w:r w:rsidR="000F45BA">
        <w:rPr>
          <w:rFonts w:eastAsiaTheme="minorEastAsia" w:hint="eastAsia"/>
          <w:lang w:eastAsia="zh-CN"/>
        </w:rPr>
        <w:t xml:space="preserve">. </w:t>
      </w:r>
      <w:r w:rsidR="008E0B00">
        <w:rPr>
          <w:rFonts w:eastAsiaTheme="minorEastAsia" w:hint="eastAsia"/>
          <w:lang w:eastAsia="zh-CN"/>
        </w:rPr>
        <w:t xml:space="preserve">If the three CE levels share the same </w:t>
      </w:r>
      <w:r w:rsidR="00C828A0">
        <w:rPr>
          <w:rFonts w:eastAsiaTheme="minorEastAsia" w:hint="eastAsia"/>
          <w:lang w:eastAsia="zh-CN"/>
        </w:rPr>
        <w:t xml:space="preserve">PRACH </w:t>
      </w:r>
      <w:r w:rsidR="008E0B00">
        <w:rPr>
          <w:rFonts w:eastAsiaTheme="minorEastAsia" w:hint="eastAsia"/>
          <w:lang w:eastAsia="zh-CN"/>
        </w:rPr>
        <w:t>frequency resource, t</w:t>
      </w:r>
      <w:r w:rsidR="00CE469E">
        <w:rPr>
          <w:rFonts w:eastAsiaTheme="minorEastAsia" w:hint="eastAsia"/>
          <w:lang w:eastAsia="zh-CN"/>
        </w:rPr>
        <w:t xml:space="preserve">he </w:t>
      </w:r>
      <w:r w:rsidR="002F0BA1">
        <w:rPr>
          <w:rFonts w:eastAsiaTheme="minorEastAsia"/>
        </w:rPr>
        <w:t>UE</w:t>
      </w:r>
      <w:r w:rsidR="00CE469E">
        <w:rPr>
          <w:rFonts w:eastAsiaTheme="minorEastAsia" w:hint="eastAsia"/>
          <w:lang w:eastAsia="zh-CN"/>
        </w:rPr>
        <w:t>s</w:t>
      </w:r>
      <w:r w:rsidR="002F0BA1">
        <w:rPr>
          <w:rFonts w:eastAsiaTheme="minorEastAsia"/>
        </w:rPr>
        <w:t xml:space="preserve"> with </w:t>
      </w:r>
      <w:r w:rsidR="00832671">
        <w:rPr>
          <w:rFonts w:eastAsiaTheme="minorEastAsia"/>
        </w:rPr>
        <w:t xml:space="preserve">lower </w:t>
      </w:r>
      <w:r w:rsidR="00A6772C">
        <w:rPr>
          <w:rFonts w:eastAsiaTheme="minorEastAsia" w:hint="eastAsia"/>
          <w:lang w:eastAsia="zh-CN"/>
        </w:rPr>
        <w:t>CE</w:t>
      </w:r>
      <w:r w:rsidR="002F0BA1">
        <w:rPr>
          <w:rFonts w:eastAsiaTheme="minorEastAsia"/>
        </w:rPr>
        <w:t xml:space="preserve"> level</w:t>
      </w:r>
      <w:r w:rsidR="00CE469E">
        <w:rPr>
          <w:rFonts w:eastAsiaTheme="minorEastAsia" w:hint="eastAsia"/>
          <w:lang w:eastAsia="zh-CN"/>
        </w:rPr>
        <w:t xml:space="preserve"> </w:t>
      </w:r>
      <w:r w:rsidR="002F0BA1">
        <w:rPr>
          <w:rFonts w:eastAsiaTheme="minorEastAsia"/>
        </w:rPr>
        <w:t xml:space="preserve">could not use the PRACH resource </w:t>
      </w:r>
      <w:r w:rsidR="00CE469E">
        <w:rPr>
          <w:rFonts w:eastAsiaTheme="minorEastAsia" w:hint="eastAsia"/>
          <w:lang w:eastAsia="zh-CN"/>
        </w:rPr>
        <w:t xml:space="preserve">that is </w:t>
      </w:r>
      <w:r w:rsidR="002F0BA1">
        <w:rPr>
          <w:rFonts w:eastAsiaTheme="minorEastAsia"/>
        </w:rPr>
        <w:t>overlapp</w:t>
      </w:r>
      <w:r w:rsidR="00CE469E">
        <w:rPr>
          <w:rFonts w:eastAsiaTheme="minorEastAsia" w:hint="eastAsia"/>
          <w:lang w:eastAsia="zh-CN"/>
        </w:rPr>
        <w:t>ed</w:t>
      </w:r>
      <w:r w:rsidR="002F0BA1">
        <w:rPr>
          <w:rFonts w:eastAsiaTheme="minorEastAsia"/>
        </w:rPr>
        <w:t xml:space="preserve"> </w:t>
      </w:r>
      <w:r w:rsidR="001976E2">
        <w:rPr>
          <w:rFonts w:eastAsiaTheme="minorEastAsia" w:hint="eastAsia"/>
          <w:lang w:eastAsia="zh-CN"/>
        </w:rPr>
        <w:t>with</w:t>
      </w:r>
      <w:r w:rsidR="002F0BA1">
        <w:rPr>
          <w:rFonts w:eastAsiaTheme="minorEastAsia"/>
        </w:rPr>
        <w:t xml:space="preserve"> </w:t>
      </w:r>
      <w:r w:rsidR="00832671">
        <w:rPr>
          <w:rFonts w:eastAsiaTheme="minorEastAsia"/>
        </w:rPr>
        <w:t xml:space="preserve">higher </w:t>
      </w:r>
      <w:r w:rsidR="00A6772C">
        <w:rPr>
          <w:rFonts w:eastAsiaTheme="minorEastAsia" w:hint="eastAsia"/>
          <w:lang w:eastAsia="zh-CN"/>
        </w:rPr>
        <w:t>CE</w:t>
      </w:r>
      <w:r w:rsidR="002F0BA1">
        <w:rPr>
          <w:rFonts w:eastAsiaTheme="minorEastAsia"/>
        </w:rPr>
        <w:t xml:space="preserve"> level.</w:t>
      </w:r>
      <w:r w:rsidR="005E40C3">
        <w:rPr>
          <w:rFonts w:eastAsiaTheme="minorEastAsia"/>
        </w:rPr>
        <w:t xml:space="preserve"> </w:t>
      </w:r>
      <w:r w:rsidR="008E0B00">
        <w:rPr>
          <w:rFonts w:eastAsiaTheme="minorEastAsia" w:hint="eastAsia"/>
          <w:lang w:eastAsia="zh-CN"/>
        </w:rPr>
        <w:t xml:space="preserve">One illustration is </w:t>
      </w:r>
      <w:r w:rsidR="00E335A4">
        <w:rPr>
          <w:rFonts w:eastAsiaTheme="minorEastAsia" w:hint="eastAsia"/>
          <w:lang w:eastAsia="zh-CN"/>
        </w:rPr>
        <w:t xml:space="preserve">shown in </w:t>
      </w:r>
      <w:r w:rsidR="00832671">
        <w:fldChar w:fldCharType="begin"/>
      </w:r>
      <w:r w:rsidR="00832671">
        <w:rPr>
          <w:noProof/>
        </w:rPr>
        <w:instrText xml:space="preserve"> REF _Ref513124522 \h </w:instrText>
      </w:r>
      <w:r w:rsidR="00832671">
        <w:fldChar w:fldCharType="separate"/>
      </w:r>
      <w:r w:rsidR="00A95A2A">
        <w:t xml:space="preserve">Figure </w:t>
      </w:r>
      <w:r w:rsidR="00A95A2A">
        <w:rPr>
          <w:noProof/>
        </w:rPr>
        <w:t>4</w:t>
      </w:r>
      <w:r w:rsidR="00832671">
        <w:fldChar w:fldCharType="end"/>
      </w:r>
      <w:r w:rsidR="00832671">
        <w:t>.</w:t>
      </w:r>
    </w:p>
    <w:p w14:paraId="10FD29D8" w14:textId="23E9CA4D" w:rsidR="006F115D" w:rsidRDefault="00AD7830" w:rsidP="001C2B8D">
      <w:pPr>
        <w:spacing w:after="156"/>
        <w:rPr>
          <w:rFonts w:eastAsiaTheme="minorEastAsia"/>
          <w:lang w:eastAsia="zh-CN"/>
        </w:rPr>
      </w:pPr>
      <w:r>
        <w:rPr>
          <w:rFonts w:eastAsiaTheme="minorEastAsia"/>
        </w:rPr>
        <w:t xml:space="preserve">Device </w:t>
      </w:r>
      <w:r w:rsidR="00125649">
        <w:rPr>
          <w:rFonts w:eastAsiaTheme="minorEastAsia"/>
        </w:rPr>
        <w:t>start</w:t>
      </w:r>
      <w:r w:rsidR="00C56499">
        <w:rPr>
          <w:rFonts w:eastAsiaTheme="minorEastAsia" w:hint="eastAsia"/>
          <w:lang w:eastAsia="zh-CN"/>
        </w:rPr>
        <w:t>s</w:t>
      </w:r>
      <w:r w:rsidR="00125649">
        <w:rPr>
          <w:rFonts w:eastAsiaTheme="minorEastAsia"/>
        </w:rPr>
        <w:t xml:space="preserve"> </w:t>
      </w:r>
      <w:r w:rsidR="00A56E87">
        <w:rPr>
          <w:rFonts w:eastAsiaTheme="minorEastAsia" w:hint="eastAsia"/>
          <w:lang w:eastAsia="zh-CN"/>
        </w:rPr>
        <w:t xml:space="preserve">the </w:t>
      </w:r>
      <w:r w:rsidR="00125649">
        <w:rPr>
          <w:rFonts w:eastAsiaTheme="minorEastAsia"/>
        </w:rPr>
        <w:t xml:space="preserve">PRACH </w:t>
      </w:r>
      <w:r w:rsidR="00337542">
        <w:rPr>
          <w:rFonts w:eastAsiaTheme="minorEastAsia" w:hint="eastAsia"/>
          <w:lang w:eastAsia="zh-CN"/>
        </w:rPr>
        <w:t xml:space="preserve">transmission </w:t>
      </w:r>
      <w:r w:rsidR="00125649">
        <w:rPr>
          <w:rFonts w:eastAsiaTheme="minorEastAsia"/>
        </w:rPr>
        <w:t xml:space="preserve">at </w:t>
      </w:r>
      <w:r w:rsidR="005E6D0F">
        <w:rPr>
          <w:rFonts w:eastAsiaTheme="minorEastAsia" w:hint="eastAsia"/>
          <w:lang w:eastAsia="zh-CN"/>
        </w:rPr>
        <w:t>available transmission</w:t>
      </w:r>
      <w:r w:rsidR="00125649">
        <w:rPr>
          <w:rFonts w:eastAsiaTheme="minorEastAsia"/>
        </w:rPr>
        <w:t xml:space="preserve"> time according to its </w:t>
      </w:r>
      <w:r w:rsidR="00AC6874">
        <w:rPr>
          <w:rFonts w:eastAsiaTheme="minorEastAsia" w:hint="eastAsia"/>
          <w:lang w:eastAsia="zh-CN"/>
        </w:rPr>
        <w:t>CE level</w:t>
      </w:r>
      <w:r w:rsidR="005E6D0F">
        <w:rPr>
          <w:rFonts w:eastAsiaTheme="minorEastAsia" w:hint="eastAsia"/>
          <w:lang w:eastAsia="zh-CN"/>
        </w:rPr>
        <w:t xml:space="preserve"> as shown in</w:t>
      </w:r>
      <w:r w:rsidR="002948C3">
        <w:rPr>
          <w:rFonts w:eastAsiaTheme="minorEastAsia" w:hint="eastAsia"/>
          <w:lang w:eastAsia="zh-CN"/>
        </w:rPr>
        <w:t xml:space="preserve"> colored box in</w:t>
      </w:r>
      <w:r w:rsidR="005E6D0F">
        <w:rPr>
          <w:rFonts w:eastAsiaTheme="minorEastAsia" w:hint="eastAsia"/>
          <w:lang w:eastAsia="zh-CN"/>
        </w:rPr>
        <w:t xml:space="preserve"> </w:t>
      </w:r>
      <w:r w:rsidR="004D0B61">
        <w:fldChar w:fldCharType="begin"/>
      </w:r>
      <w:r w:rsidR="004D0B61">
        <w:rPr>
          <w:noProof/>
        </w:rPr>
        <w:instrText xml:space="preserve"> REF _Ref513124522 \h </w:instrText>
      </w:r>
      <w:r w:rsidR="004D0B61">
        <w:fldChar w:fldCharType="separate"/>
      </w:r>
      <w:r w:rsidR="00A95A2A">
        <w:t xml:space="preserve">Figure </w:t>
      </w:r>
      <w:r w:rsidR="00A95A2A">
        <w:rPr>
          <w:noProof/>
        </w:rPr>
        <w:t>4</w:t>
      </w:r>
      <w:r w:rsidR="004D0B61">
        <w:fldChar w:fldCharType="end"/>
      </w:r>
      <w:r w:rsidR="00125649">
        <w:rPr>
          <w:rFonts w:eastAsiaTheme="minorEastAsia"/>
        </w:rPr>
        <w:t>, and random</w:t>
      </w:r>
      <w:r w:rsidR="008669C1">
        <w:rPr>
          <w:rFonts w:eastAsiaTheme="minorEastAsia" w:hint="eastAsia"/>
          <w:lang w:eastAsia="zh-CN"/>
        </w:rPr>
        <w:t>ly</w:t>
      </w:r>
      <w:r w:rsidR="00125649">
        <w:rPr>
          <w:rFonts w:eastAsiaTheme="minorEastAsia"/>
        </w:rPr>
        <w:t xml:space="preserve"> select</w:t>
      </w:r>
      <w:r w:rsidR="00C56499">
        <w:rPr>
          <w:rFonts w:eastAsiaTheme="minorEastAsia" w:hint="eastAsia"/>
          <w:lang w:eastAsia="zh-CN"/>
        </w:rPr>
        <w:t>s</w:t>
      </w:r>
      <w:r w:rsidR="00125649">
        <w:rPr>
          <w:rFonts w:eastAsiaTheme="minorEastAsia"/>
        </w:rPr>
        <w:t xml:space="preserve"> one PRACH channel</w:t>
      </w:r>
      <w:r w:rsidR="00C56499">
        <w:rPr>
          <w:rFonts w:eastAsiaTheme="minorEastAsia" w:hint="eastAsia"/>
          <w:lang w:eastAsia="zh-CN"/>
        </w:rPr>
        <w:t xml:space="preserve"> among the </w:t>
      </w:r>
      <w:r w:rsidR="00F40899">
        <w:rPr>
          <w:rFonts w:eastAsiaTheme="minorEastAsia"/>
          <w:lang w:eastAsia="zh-CN"/>
        </w:rPr>
        <w:t>available number of</w:t>
      </w:r>
      <w:r w:rsidR="00F40899">
        <w:rPr>
          <w:rFonts w:eastAsiaTheme="minorEastAsia" w:hint="eastAsia"/>
          <w:lang w:eastAsia="zh-CN"/>
        </w:rPr>
        <w:t xml:space="preserve"> </w:t>
      </w:r>
      <w:r w:rsidR="00C56499">
        <w:rPr>
          <w:rFonts w:eastAsiaTheme="minorEastAsia" w:hint="eastAsia"/>
          <w:lang w:eastAsia="zh-CN"/>
        </w:rPr>
        <w:t>channels</w:t>
      </w:r>
      <w:r w:rsidR="00F40899">
        <w:rPr>
          <w:rFonts w:eastAsiaTheme="minorEastAsia"/>
          <w:lang w:eastAsia="zh-CN"/>
        </w:rPr>
        <w:t xml:space="preserve"> (assumed to be 24 in this simulation)</w:t>
      </w:r>
      <w:r w:rsidR="00125649">
        <w:rPr>
          <w:rFonts w:eastAsiaTheme="minorEastAsia"/>
        </w:rPr>
        <w:t xml:space="preserve">. </w:t>
      </w:r>
    </w:p>
    <w:p w14:paraId="5B3AFFC9" w14:textId="587C1AA8" w:rsidR="00FE015C" w:rsidRDefault="00A64B44" w:rsidP="00E60D32">
      <w:pPr>
        <w:keepNext/>
        <w:spacing w:after="156"/>
        <w:jc w:val="center"/>
      </w:pPr>
      <w:r>
        <w:rPr>
          <w:noProof/>
          <w:lang w:eastAsia="zh-CN"/>
        </w:rPr>
        <w:drawing>
          <wp:inline distT="0" distB="0" distL="0" distR="0" wp14:anchorId="24599D84" wp14:editId="1CFC852E">
            <wp:extent cx="3942608" cy="1141119"/>
            <wp:effectExtent l="0" t="0" r="0" b="0"/>
            <wp:docPr id="2" name="图片 2" descr="C:\Users\w00279153\AppData\Roaming\eSpace_Desktop\UserData\w00279153\imagefiles\2C83B8FB-C481-46A1-A8D1-765152DA2A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C83B8FB-C481-46A1-A8D1-765152DA2A81" descr="C:\Users\w00279153\AppData\Roaming\eSpace_Desktop\UserData\w00279153\imagefiles\2C83B8FB-C481-46A1-A8D1-765152DA2A8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2061" cy="1149644"/>
                    </a:xfrm>
                    <a:prstGeom prst="rect">
                      <a:avLst/>
                    </a:prstGeom>
                    <a:noFill/>
                    <a:ln>
                      <a:noFill/>
                    </a:ln>
                  </pic:spPr>
                </pic:pic>
              </a:graphicData>
            </a:graphic>
          </wp:inline>
        </w:drawing>
      </w:r>
    </w:p>
    <w:p w14:paraId="0173A454" w14:textId="77777777" w:rsidR="008108C1" w:rsidRDefault="00FE015C" w:rsidP="00E60D32">
      <w:pPr>
        <w:pStyle w:val="a9"/>
        <w:jc w:val="center"/>
        <w:rPr>
          <w:lang w:eastAsia="zh-CN"/>
        </w:rPr>
      </w:pPr>
      <w:bookmarkStart w:id="7" w:name="_Ref513124522"/>
      <w:r>
        <w:t xml:space="preserve">Figure </w:t>
      </w:r>
      <w:r>
        <w:fldChar w:fldCharType="begin"/>
      </w:r>
      <w:r>
        <w:instrText xml:space="preserve"> SEQ Figure \* ARABIC </w:instrText>
      </w:r>
      <w:r>
        <w:fldChar w:fldCharType="separate"/>
      </w:r>
      <w:r w:rsidR="00A95A2A">
        <w:rPr>
          <w:noProof/>
        </w:rPr>
        <w:t>4</w:t>
      </w:r>
      <w:r>
        <w:fldChar w:fldCharType="end"/>
      </w:r>
      <w:bookmarkEnd w:id="7"/>
      <w:r>
        <w:t xml:space="preserve"> </w:t>
      </w:r>
      <w:r>
        <w:rPr>
          <w:rFonts w:hint="eastAsia"/>
          <w:lang w:eastAsia="zh-CN"/>
        </w:rPr>
        <w:t xml:space="preserve">Illustration of PRACH configuration for three CE levels </w:t>
      </w:r>
      <w:r>
        <w:rPr>
          <w:lang w:eastAsia="zh-CN"/>
        </w:rPr>
        <w:br/>
      </w:r>
      <w:r>
        <w:rPr>
          <w:rFonts w:hint="eastAsia"/>
          <w:lang w:eastAsia="zh-CN"/>
        </w:rPr>
        <w:t>(PRACH shares the same frequency) resource)</w:t>
      </w:r>
    </w:p>
    <w:p w14:paraId="15E41642" w14:textId="33951205" w:rsidR="00270DD3" w:rsidRDefault="00270DD3" w:rsidP="00270DD3">
      <w:r>
        <w:t xml:space="preserve">The NPRACH </w:t>
      </w:r>
      <w:r>
        <w:rPr>
          <w:rFonts w:hint="eastAsia"/>
          <w:lang w:eastAsia="zh-CN"/>
        </w:rPr>
        <w:t>of each CE level</w:t>
      </w:r>
      <w:r>
        <w:rPr>
          <w:lang w:eastAsia="zh-CN"/>
        </w:rPr>
        <w:t xml:space="preserve"> </w:t>
      </w:r>
      <w:r w:rsidR="00930C6C">
        <w:rPr>
          <w:lang w:eastAsia="zh-CN"/>
        </w:rPr>
        <w:t>has its own</w:t>
      </w:r>
      <w:r>
        <w:t xml:space="preserve"> parameter </w:t>
      </w:r>
      <w:r w:rsidRPr="0018127C">
        <w:rPr>
          <w:i/>
        </w:rPr>
        <w:t>nprach-Periodicity-r14</w:t>
      </w:r>
      <w:r>
        <w:t xml:space="preserve"> and </w:t>
      </w:r>
      <w:r w:rsidRPr="0018127C">
        <w:rPr>
          <w:i/>
        </w:rPr>
        <w:t>nprach-StartTime-r14</w:t>
      </w:r>
      <w:r>
        <w:rPr>
          <w:i/>
        </w:rPr>
        <w:t xml:space="preserve"> </w:t>
      </w:r>
      <w:r w:rsidRPr="0018127C">
        <w:t xml:space="preserve">to </w:t>
      </w:r>
      <w:r>
        <w:t xml:space="preserve">decide the </w:t>
      </w:r>
      <w:r w:rsidR="00930C6C">
        <w:t xml:space="preserve">NPRACH </w:t>
      </w:r>
      <w:r>
        <w:t xml:space="preserve">candidate opportunity (see Section 6.7.3 in TS36.331). The </w:t>
      </w:r>
      <w:r w:rsidR="000C2267">
        <w:t xml:space="preserve">example </w:t>
      </w:r>
      <w:r>
        <w:t xml:space="preserve">configuration of NPRACH resource is </w:t>
      </w:r>
      <w:r w:rsidR="00D255EF">
        <w:t xml:space="preserve">shown </w:t>
      </w:r>
      <w:r>
        <w:t xml:space="preserve">as </w:t>
      </w:r>
      <w:r w:rsidR="000C2267">
        <w:t xml:space="preserve">in </w:t>
      </w:r>
      <w:r w:rsidR="001D355F">
        <w:fldChar w:fldCharType="begin"/>
      </w:r>
      <w:r w:rsidR="001D355F">
        <w:instrText xml:space="preserve"> REF _Ref513659567 \h </w:instrText>
      </w:r>
      <w:r w:rsidR="001D355F">
        <w:fldChar w:fldCharType="separate"/>
      </w:r>
      <w:r w:rsidR="00A95A2A">
        <w:t xml:space="preserve">Table </w:t>
      </w:r>
      <w:r w:rsidR="00A95A2A">
        <w:rPr>
          <w:noProof/>
        </w:rPr>
        <w:t>2</w:t>
      </w:r>
      <w:r w:rsidR="001D355F">
        <w:fldChar w:fldCharType="end"/>
      </w:r>
      <w:r w:rsidR="00152A12">
        <w:t>.</w:t>
      </w:r>
    </w:p>
    <w:p w14:paraId="6A369945" w14:textId="78E10934" w:rsidR="00270DD3" w:rsidRDefault="00270DD3" w:rsidP="00270DD3">
      <w:pPr>
        <w:pStyle w:val="a9"/>
        <w:keepNext/>
        <w:jc w:val="center"/>
      </w:pPr>
      <w:bookmarkStart w:id="8" w:name="_Ref513659567"/>
      <w:r>
        <w:t xml:space="preserve">Table </w:t>
      </w:r>
      <w:r>
        <w:fldChar w:fldCharType="begin"/>
      </w:r>
      <w:r>
        <w:instrText xml:space="preserve"> SEQ Table \* ARABIC </w:instrText>
      </w:r>
      <w:r>
        <w:fldChar w:fldCharType="separate"/>
      </w:r>
      <w:r w:rsidR="00A95A2A">
        <w:rPr>
          <w:noProof/>
        </w:rPr>
        <w:t>2</w:t>
      </w:r>
      <w:r>
        <w:fldChar w:fldCharType="end"/>
      </w:r>
      <w:bookmarkEnd w:id="8"/>
      <w:r>
        <w:t xml:space="preserve"> </w:t>
      </w:r>
      <w:r w:rsidR="002A0A8A">
        <w:t xml:space="preserve">Example </w:t>
      </w:r>
      <w:r>
        <w:t>NPRACH configuration for each CE level</w:t>
      </w:r>
    </w:p>
    <w:tbl>
      <w:tblPr>
        <w:tblStyle w:val="af"/>
        <w:tblW w:w="0" w:type="auto"/>
        <w:jc w:val="center"/>
        <w:tblLook w:val="04A0" w:firstRow="1" w:lastRow="0" w:firstColumn="1" w:lastColumn="0" w:noHBand="0" w:noVBand="1"/>
      </w:tblPr>
      <w:tblGrid>
        <w:gridCol w:w="1879"/>
        <w:gridCol w:w="2108"/>
        <w:gridCol w:w="1696"/>
        <w:gridCol w:w="1817"/>
        <w:gridCol w:w="1807"/>
      </w:tblGrid>
      <w:tr w:rsidR="008D414C" w14:paraId="3CDCD5A0" w14:textId="77777777" w:rsidTr="00E60D32">
        <w:trPr>
          <w:jc w:val="center"/>
        </w:trPr>
        <w:tc>
          <w:tcPr>
            <w:tcW w:w="1879" w:type="dxa"/>
          </w:tcPr>
          <w:p w14:paraId="4BA2EE37" w14:textId="77777777" w:rsidR="008D414C" w:rsidRDefault="008D414C" w:rsidP="008B0DE8">
            <w:r>
              <w:t>Coverage Enhancement level</w:t>
            </w:r>
          </w:p>
        </w:tc>
        <w:tc>
          <w:tcPr>
            <w:tcW w:w="2108" w:type="dxa"/>
          </w:tcPr>
          <w:p w14:paraId="4499A160" w14:textId="6C2B035A" w:rsidR="008D414C" w:rsidRDefault="008D414C" w:rsidP="00E60D32">
            <w:pPr>
              <w:jc w:val="left"/>
            </w:pPr>
            <w:r>
              <w:t xml:space="preserve">Repetition </w:t>
            </w:r>
            <w:r>
              <w:rPr>
                <w:rFonts w:hint="eastAsia"/>
                <w:lang w:eastAsia="zh-CN"/>
              </w:rPr>
              <w:t>times</w:t>
            </w:r>
            <w:r>
              <w:t xml:space="preserve"> of NPRACH transmission</w:t>
            </w:r>
          </w:p>
        </w:tc>
        <w:tc>
          <w:tcPr>
            <w:tcW w:w="1696" w:type="dxa"/>
          </w:tcPr>
          <w:p w14:paraId="0BE3090A" w14:textId="516AEBB7" w:rsidR="008D414C" w:rsidDel="00F20EBA" w:rsidRDefault="008D414C" w:rsidP="00E92502">
            <w:r>
              <w:t>Transmission Duration</w:t>
            </w:r>
            <w:r w:rsidR="00E92502">
              <w:rPr>
                <w:rFonts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PRACH_duration</m:t>
                  </m:r>
                </m:sub>
              </m:sSub>
            </m:oMath>
          </w:p>
        </w:tc>
        <w:tc>
          <w:tcPr>
            <w:tcW w:w="1817" w:type="dxa"/>
          </w:tcPr>
          <w:p w14:paraId="54D0C135" w14:textId="492C9073" w:rsidR="008D414C" w:rsidRDefault="008D414C" w:rsidP="00F20EBA">
            <w:r>
              <w:rPr>
                <w:rFonts w:hint="eastAsia"/>
                <w:lang w:eastAsia="zh-CN"/>
              </w:rPr>
              <w:t>P</w:t>
            </w:r>
            <w:r>
              <w:t>eriodicity</w:t>
            </w:r>
          </w:p>
        </w:tc>
        <w:tc>
          <w:tcPr>
            <w:tcW w:w="1807" w:type="dxa"/>
          </w:tcPr>
          <w:p w14:paraId="6790E638" w14:textId="4E64D2AD" w:rsidR="008D414C" w:rsidRDefault="008D414C" w:rsidP="00A53F13">
            <w:r>
              <w:t>NPRACH start time</w:t>
            </w:r>
          </w:p>
        </w:tc>
      </w:tr>
      <w:tr w:rsidR="008D414C" w14:paraId="2344D89F" w14:textId="77777777" w:rsidTr="00E60D32">
        <w:trPr>
          <w:jc w:val="center"/>
        </w:trPr>
        <w:tc>
          <w:tcPr>
            <w:tcW w:w="1879" w:type="dxa"/>
          </w:tcPr>
          <w:p w14:paraId="7EFC2873" w14:textId="4E433AC9" w:rsidR="008D414C" w:rsidRDefault="008D414C" w:rsidP="008B0DE8">
            <w:r>
              <w:t>CE Level 0</w:t>
            </w:r>
          </w:p>
        </w:tc>
        <w:tc>
          <w:tcPr>
            <w:tcW w:w="2108" w:type="dxa"/>
          </w:tcPr>
          <w:p w14:paraId="2AA8AF00" w14:textId="282F18ED" w:rsidR="008D414C" w:rsidRDefault="008D414C" w:rsidP="008B0DE8">
            <w:r>
              <w:t>2</w:t>
            </w:r>
          </w:p>
        </w:tc>
        <w:tc>
          <w:tcPr>
            <w:tcW w:w="1696" w:type="dxa"/>
          </w:tcPr>
          <w:p w14:paraId="342B81EC" w14:textId="127622A9" w:rsidR="008D414C" w:rsidRDefault="005169F8" w:rsidP="008B0DE8">
            <w:r>
              <w:t>11.2ms</w:t>
            </w:r>
          </w:p>
        </w:tc>
        <w:tc>
          <w:tcPr>
            <w:tcW w:w="1817" w:type="dxa"/>
          </w:tcPr>
          <w:p w14:paraId="244E6A25" w14:textId="1FDE7497" w:rsidR="008D414C" w:rsidRDefault="008D414C" w:rsidP="008B0DE8">
            <w:r>
              <w:t>40ms</w:t>
            </w:r>
          </w:p>
        </w:tc>
        <w:tc>
          <w:tcPr>
            <w:tcW w:w="1807" w:type="dxa"/>
          </w:tcPr>
          <w:p w14:paraId="6F4ACA6E" w14:textId="77777777" w:rsidR="008D414C" w:rsidRDefault="008D414C" w:rsidP="008B0DE8">
            <w:r>
              <w:t>8ms</w:t>
            </w:r>
          </w:p>
        </w:tc>
      </w:tr>
      <w:tr w:rsidR="008D414C" w14:paraId="5AE1FA2E" w14:textId="77777777" w:rsidTr="00E60D32">
        <w:trPr>
          <w:jc w:val="center"/>
        </w:trPr>
        <w:tc>
          <w:tcPr>
            <w:tcW w:w="1879" w:type="dxa"/>
          </w:tcPr>
          <w:p w14:paraId="23370C94" w14:textId="0432FD86" w:rsidR="008D414C" w:rsidRDefault="008D414C" w:rsidP="008B0DE8">
            <w:r>
              <w:t>CE Level 1</w:t>
            </w:r>
          </w:p>
        </w:tc>
        <w:tc>
          <w:tcPr>
            <w:tcW w:w="2108" w:type="dxa"/>
          </w:tcPr>
          <w:p w14:paraId="11EA41D1" w14:textId="5DFB66A4" w:rsidR="008D414C" w:rsidRDefault="008D414C" w:rsidP="008B0DE8">
            <w:r>
              <w:t>8</w:t>
            </w:r>
          </w:p>
        </w:tc>
        <w:tc>
          <w:tcPr>
            <w:tcW w:w="1696" w:type="dxa"/>
          </w:tcPr>
          <w:p w14:paraId="776CBA9D" w14:textId="591C61B1" w:rsidR="008D414C" w:rsidRDefault="005169F8" w:rsidP="008B0DE8">
            <w:r>
              <w:t>44.8ms</w:t>
            </w:r>
          </w:p>
        </w:tc>
        <w:tc>
          <w:tcPr>
            <w:tcW w:w="1817" w:type="dxa"/>
          </w:tcPr>
          <w:p w14:paraId="62EB9D4E" w14:textId="04241600" w:rsidR="008D414C" w:rsidRDefault="008D414C" w:rsidP="008B0DE8">
            <w:r>
              <w:t>80ms</w:t>
            </w:r>
          </w:p>
        </w:tc>
        <w:tc>
          <w:tcPr>
            <w:tcW w:w="1807" w:type="dxa"/>
          </w:tcPr>
          <w:p w14:paraId="03FEA3E3" w14:textId="77777777" w:rsidR="008D414C" w:rsidRDefault="008D414C" w:rsidP="008B0DE8">
            <w:r>
              <w:t>32ms</w:t>
            </w:r>
          </w:p>
        </w:tc>
      </w:tr>
      <w:tr w:rsidR="008D414C" w14:paraId="70B85A15" w14:textId="77777777" w:rsidTr="00E60D32">
        <w:trPr>
          <w:jc w:val="center"/>
        </w:trPr>
        <w:tc>
          <w:tcPr>
            <w:tcW w:w="1879" w:type="dxa"/>
          </w:tcPr>
          <w:p w14:paraId="2A4791D3" w14:textId="182321E9" w:rsidR="008D414C" w:rsidRDefault="008D414C" w:rsidP="00F20EBA">
            <w:r>
              <w:t>CE Level 2</w:t>
            </w:r>
          </w:p>
        </w:tc>
        <w:tc>
          <w:tcPr>
            <w:tcW w:w="2108" w:type="dxa"/>
          </w:tcPr>
          <w:p w14:paraId="16B220B3" w14:textId="0751E9FE" w:rsidR="008D414C" w:rsidRDefault="008D414C" w:rsidP="008B0DE8">
            <w:r>
              <w:t>32</w:t>
            </w:r>
          </w:p>
        </w:tc>
        <w:tc>
          <w:tcPr>
            <w:tcW w:w="1696" w:type="dxa"/>
          </w:tcPr>
          <w:p w14:paraId="32C76E53" w14:textId="30DCBB43" w:rsidR="008D414C" w:rsidRDefault="005169F8" w:rsidP="008B0DE8">
            <w:r>
              <w:t>179.2ms</w:t>
            </w:r>
          </w:p>
        </w:tc>
        <w:tc>
          <w:tcPr>
            <w:tcW w:w="1817" w:type="dxa"/>
          </w:tcPr>
          <w:p w14:paraId="4A9D2CB9" w14:textId="21401737" w:rsidR="008D414C" w:rsidRDefault="008D414C" w:rsidP="008B0DE8">
            <w:r>
              <w:t>1280ms</w:t>
            </w:r>
          </w:p>
        </w:tc>
        <w:tc>
          <w:tcPr>
            <w:tcW w:w="1807" w:type="dxa"/>
          </w:tcPr>
          <w:p w14:paraId="0AC989CE" w14:textId="77777777" w:rsidR="008D414C" w:rsidRDefault="008D414C" w:rsidP="008B0DE8">
            <w:r>
              <w:t>8ms</w:t>
            </w:r>
          </w:p>
        </w:tc>
      </w:tr>
    </w:tbl>
    <w:p w14:paraId="6B64C4F2" w14:textId="4DAE7640" w:rsidR="00125649" w:rsidRDefault="002C16BD" w:rsidP="00125649">
      <w:pPr>
        <w:spacing w:after="156"/>
        <w:rPr>
          <w:rFonts w:eastAsiaTheme="minorEastAsia"/>
          <w:lang w:eastAsia="zh-CN"/>
        </w:rPr>
      </w:pPr>
      <w:r>
        <w:rPr>
          <w:rFonts w:eastAsiaTheme="minorEastAsia"/>
        </w:rPr>
        <w:t xml:space="preserve">If only one </w:t>
      </w:r>
      <w:r w:rsidR="00CD722F">
        <w:rPr>
          <w:rFonts w:eastAsiaTheme="minorEastAsia"/>
        </w:rPr>
        <w:t xml:space="preserve">device </w:t>
      </w:r>
      <w:r>
        <w:rPr>
          <w:rFonts w:eastAsiaTheme="minorEastAsia"/>
        </w:rPr>
        <w:t>occupies the channel</w:t>
      </w:r>
      <w:r>
        <w:rPr>
          <w:rFonts w:eastAsiaTheme="minorEastAsia" w:hint="eastAsia"/>
          <w:lang w:eastAsia="zh-CN"/>
        </w:rPr>
        <w:t xml:space="preserve"> at that time</w:t>
      </w:r>
      <w:r>
        <w:rPr>
          <w:rFonts w:eastAsiaTheme="minorEastAsia"/>
        </w:rPr>
        <w:t xml:space="preserve">, it </w:t>
      </w:r>
      <w:r>
        <w:rPr>
          <w:rFonts w:eastAsiaTheme="minorEastAsia" w:hint="eastAsia"/>
          <w:lang w:eastAsia="zh-CN"/>
        </w:rPr>
        <w:t xml:space="preserve">is </w:t>
      </w:r>
      <w:r>
        <w:rPr>
          <w:rFonts w:eastAsiaTheme="minorEastAsia"/>
        </w:rPr>
        <w:t>assume</w:t>
      </w:r>
      <w:r>
        <w:rPr>
          <w:rFonts w:eastAsiaTheme="minorEastAsia" w:hint="eastAsia"/>
          <w:lang w:eastAsia="zh-CN"/>
        </w:rPr>
        <w:t>d</w:t>
      </w:r>
      <w:r>
        <w:rPr>
          <w:rFonts w:eastAsiaTheme="minorEastAsia"/>
        </w:rPr>
        <w:t xml:space="preserve"> that BS could receive </w:t>
      </w:r>
      <w:r>
        <w:rPr>
          <w:rFonts w:eastAsiaTheme="minorEastAsia" w:hint="eastAsia"/>
          <w:lang w:eastAsia="zh-CN"/>
        </w:rPr>
        <w:t xml:space="preserve">the PRACH </w:t>
      </w:r>
      <w:r>
        <w:rPr>
          <w:rFonts w:eastAsiaTheme="minorEastAsia"/>
        </w:rPr>
        <w:t>correctly</w:t>
      </w:r>
      <w:r>
        <w:rPr>
          <w:rFonts w:eastAsiaTheme="minorEastAsia" w:hint="eastAsia"/>
          <w:lang w:eastAsia="zh-CN"/>
        </w:rPr>
        <w:t xml:space="preserve">. </w:t>
      </w:r>
      <w:r w:rsidR="00015605" w:rsidRPr="00887E90">
        <w:rPr>
          <w:rFonts w:eastAsiaTheme="minorEastAsia" w:hint="eastAsia"/>
          <w:lang w:eastAsia="zh-CN"/>
        </w:rPr>
        <w:t xml:space="preserve">If </w:t>
      </w:r>
      <w:r w:rsidRPr="00887E90">
        <w:rPr>
          <w:rFonts w:eastAsiaTheme="minorEastAsia" w:hint="eastAsia"/>
          <w:lang w:eastAsia="zh-CN"/>
        </w:rPr>
        <w:t>multiple</w:t>
      </w:r>
      <w:r w:rsidR="00015605" w:rsidRPr="00887E90">
        <w:rPr>
          <w:rFonts w:eastAsiaTheme="minorEastAsia" w:hint="eastAsia"/>
          <w:lang w:eastAsia="zh-CN"/>
        </w:rPr>
        <w:t xml:space="preserve"> UEs </w:t>
      </w:r>
      <w:r w:rsidR="003C254D" w:rsidRPr="00887E90">
        <w:rPr>
          <w:rFonts w:eastAsiaTheme="minorEastAsia" w:hint="eastAsia"/>
          <w:lang w:eastAsia="zh-CN"/>
        </w:rPr>
        <w:t xml:space="preserve">within the same </w:t>
      </w:r>
      <w:r w:rsidRPr="00887E90">
        <w:rPr>
          <w:rFonts w:eastAsiaTheme="minorEastAsia" w:hint="eastAsia"/>
          <w:lang w:eastAsia="zh-CN"/>
        </w:rPr>
        <w:t>CE level</w:t>
      </w:r>
      <w:r w:rsidR="003C254D" w:rsidRPr="00887E90">
        <w:rPr>
          <w:rFonts w:eastAsiaTheme="minorEastAsia" w:hint="eastAsia"/>
          <w:lang w:eastAsia="zh-CN"/>
        </w:rPr>
        <w:t xml:space="preserve"> </w:t>
      </w:r>
      <w:r w:rsidR="00015605" w:rsidRPr="00887E90">
        <w:rPr>
          <w:rFonts w:eastAsiaTheme="minorEastAsia" w:hint="eastAsia"/>
          <w:lang w:eastAsia="zh-CN"/>
        </w:rPr>
        <w:t xml:space="preserve">start the PRACH transmission at the same time (say </w:t>
      </w:r>
      <w:r w:rsidR="00015605" w:rsidRPr="00887E90">
        <w:rPr>
          <w:rFonts w:eastAsiaTheme="minorEastAsia" w:hint="eastAsia"/>
          <w:i/>
          <w:lang w:eastAsia="zh-CN"/>
        </w:rPr>
        <w:t>t</w:t>
      </w:r>
      <w:r w:rsidR="00015605" w:rsidRPr="00887E90">
        <w:rPr>
          <w:rFonts w:eastAsiaTheme="minorEastAsia" w:hint="eastAsia"/>
          <w:vertAlign w:val="subscript"/>
          <w:lang w:eastAsia="zh-CN"/>
        </w:rPr>
        <w:t>0</w:t>
      </w:r>
      <w:r w:rsidR="00015605" w:rsidRPr="00887E90">
        <w:rPr>
          <w:rFonts w:eastAsiaTheme="minorEastAsia" w:hint="eastAsia"/>
          <w:lang w:eastAsia="zh-CN"/>
        </w:rPr>
        <w:t xml:space="preserve">), and </w:t>
      </w:r>
      <w:r w:rsidRPr="00887E90">
        <w:rPr>
          <w:rFonts w:eastAsiaTheme="minorEastAsia" w:hint="eastAsia"/>
          <w:lang w:eastAsia="zh-CN"/>
        </w:rPr>
        <w:t>all</w:t>
      </w:r>
      <w:r w:rsidR="00015605" w:rsidRPr="00887E90">
        <w:rPr>
          <w:rFonts w:eastAsiaTheme="minorEastAsia" w:hint="eastAsia"/>
          <w:lang w:eastAsia="zh-CN"/>
        </w:rPr>
        <w:t xml:space="preserve"> of them occupies the same sub-carrier (channel) at </w:t>
      </w:r>
      <w:r w:rsidR="00015605" w:rsidRPr="00887E90">
        <w:rPr>
          <w:rFonts w:eastAsiaTheme="minorEastAsia" w:hint="eastAsia"/>
          <w:i/>
          <w:lang w:eastAsia="zh-CN"/>
        </w:rPr>
        <w:t>t</w:t>
      </w:r>
      <w:r w:rsidR="00015605" w:rsidRPr="00887E90">
        <w:rPr>
          <w:rFonts w:eastAsiaTheme="minorEastAsia" w:hint="eastAsia"/>
          <w:vertAlign w:val="subscript"/>
          <w:lang w:eastAsia="zh-CN"/>
        </w:rPr>
        <w:t>0</w:t>
      </w:r>
      <w:r w:rsidR="00015605" w:rsidRPr="00887E90">
        <w:rPr>
          <w:rFonts w:eastAsiaTheme="minorEastAsia" w:hint="eastAsia"/>
          <w:lang w:eastAsia="zh-CN"/>
        </w:rPr>
        <w:t xml:space="preserve">, </w:t>
      </w:r>
      <w:r w:rsidR="005235C0" w:rsidRPr="00887E90">
        <w:rPr>
          <w:rFonts w:eastAsiaTheme="minorEastAsia" w:hint="eastAsia"/>
          <w:lang w:eastAsia="zh-CN"/>
        </w:rPr>
        <w:t>these UEs are collided, and their PRACH reception at BS side would be failed.</w:t>
      </w:r>
    </w:p>
    <w:p w14:paraId="13E478B8" w14:textId="77777777" w:rsidR="00DF2B53" w:rsidRDefault="00664718" w:rsidP="00DF2B53">
      <w:pPr>
        <w:rPr>
          <w:lang w:eastAsia="zh-CN"/>
        </w:rPr>
      </w:pPr>
      <w:r>
        <w:rPr>
          <w:rFonts w:hint="eastAsia"/>
          <w:lang w:eastAsia="zh-CN"/>
        </w:rPr>
        <w:t>When collision occurs,</w:t>
      </w:r>
      <w:r w:rsidR="00DF2B53">
        <w:t xml:space="preserve"> a </w:t>
      </w:r>
      <w:proofErr w:type="spellStart"/>
      <w:r w:rsidR="00DF2B53">
        <w:t>backoff</w:t>
      </w:r>
      <w:proofErr w:type="spellEnd"/>
      <w:r w:rsidR="00DF2B53">
        <w:t xml:space="preserve"> mechanism </w:t>
      </w:r>
      <w:r>
        <w:rPr>
          <w:rFonts w:hint="eastAsia"/>
          <w:lang w:eastAsia="zh-CN"/>
        </w:rPr>
        <w:t>is used to</w:t>
      </w:r>
      <w:r w:rsidR="00DF2B53">
        <w:t xml:space="preserve"> avoid </w:t>
      </w:r>
      <w:r>
        <w:rPr>
          <w:rFonts w:hint="eastAsia"/>
          <w:lang w:eastAsia="zh-CN"/>
        </w:rPr>
        <w:t>further</w:t>
      </w:r>
      <w:r w:rsidR="00DF2B53">
        <w:t xml:space="preserve"> collision</w:t>
      </w:r>
      <w:r>
        <w:rPr>
          <w:rFonts w:hint="eastAsia"/>
          <w:lang w:eastAsia="zh-CN"/>
        </w:rPr>
        <w:t xml:space="preserve"> to next transmission</w:t>
      </w:r>
      <w:r w:rsidR="005F2B0D">
        <w:rPr>
          <w:rFonts w:hint="eastAsia"/>
          <w:lang w:eastAsia="zh-CN"/>
        </w:rPr>
        <w:t xml:space="preserve"> (see Section </w:t>
      </w:r>
      <w:r w:rsidR="00075CBC">
        <w:rPr>
          <w:rFonts w:hint="eastAsia"/>
          <w:lang w:eastAsia="zh-CN"/>
        </w:rPr>
        <w:t>5.1.5</w:t>
      </w:r>
      <w:r w:rsidR="005F2B0D">
        <w:rPr>
          <w:rFonts w:hint="eastAsia"/>
          <w:lang w:eastAsia="zh-CN"/>
        </w:rPr>
        <w:t xml:space="preserve"> in TS</w:t>
      </w:r>
      <w:r w:rsidR="00075CBC">
        <w:rPr>
          <w:rFonts w:hint="eastAsia"/>
          <w:lang w:eastAsia="zh-CN"/>
        </w:rPr>
        <w:t>36.321</w:t>
      </w:r>
      <w:r w:rsidR="005F2B0D">
        <w:rPr>
          <w:rFonts w:hint="eastAsia"/>
          <w:lang w:eastAsia="zh-CN"/>
        </w:rPr>
        <w:t>)</w:t>
      </w:r>
      <w:r>
        <w:rPr>
          <w:rFonts w:hint="eastAsia"/>
          <w:lang w:eastAsia="zh-CN"/>
        </w:rPr>
        <w:t>.</w:t>
      </w:r>
      <w:r w:rsidR="00DF2B53">
        <w:t xml:space="preserve"> </w:t>
      </w:r>
      <w:r w:rsidR="00232FA8">
        <w:rPr>
          <w:rFonts w:hint="eastAsia"/>
          <w:lang w:eastAsia="zh-CN"/>
        </w:rPr>
        <w:t xml:space="preserve">The </w:t>
      </w:r>
      <w:proofErr w:type="spellStart"/>
      <w:r w:rsidR="00232FA8">
        <w:rPr>
          <w:rFonts w:hint="eastAsia"/>
          <w:lang w:eastAsia="zh-CN"/>
        </w:rPr>
        <w:t>backoff</w:t>
      </w:r>
      <w:proofErr w:type="spellEnd"/>
      <w:r w:rsidR="00232FA8">
        <w:rPr>
          <w:rFonts w:hint="eastAsia"/>
          <w:lang w:eastAsia="zh-CN"/>
        </w:rPr>
        <w:t xml:space="preserve"> length</w:t>
      </w:r>
      <w:r w:rsidR="00AE38B6">
        <w:rPr>
          <w:rFonts w:hint="eastAsia"/>
          <w:lang w:eastAsia="zh-CN"/>
        </w:rPr>
        <w:t xml:space="preserve"> </w:t>
      </w:r>
      <w:r w:rsidR="00232FA8">
        <w:rPr>
          <w:rFonts w:hint="eastAsia"/>
          <w:lang w:eastAsia="zh-CN"/>
        </w:rPr>
        <w:t>(</w:t>
      </w:r>
      <w:r w:rsidR="00AE38B6">
        <w:rPr>
          <w:rFonts w:hint="eastAsia"/>
          <w:lang w:eastAsia="zh-CN"/>
        </w:rPr>
        <w:t xml:space="preserve">until </w:t>
      </w:r>
      <w:r w:rsidR="00232FA8">
        <w:rPr>
          <w:rFonts w:hint="eastAsia"/>
          <w:lang w:eastAsia="zh-CN"/>
        </w:rPr>
        <w:t xml:space="preserve">the </w:t>
      </w:r>
      <w:r w:rsidR="00AE38B6">
        <w:rPr>
          <w:rFonts w:hint="eastAsia"/>
          <w:lang w:eastAsia="zh-CN"/>
        </w:rPr>
        <w:t>next PRACH transmission</w:t>
      </w:r>
      <w:r w:rsidR="00232FA8">
        <w:rPr>
          <w:rFonts w:hint="eastAsia"/>
          <w:lang w:eastAsia="zh-CN"/>
        </w:rPr>
        <w:t xml:space="preserve">) </w:t>
      </w:r>
      <w:r w:rsidR="00AE38B6">
        <w:rPr>
          <w:rFonts w:hint="eastAsia"/>
          <w:lang w:eastAsia="zh-CN"/>
        </w:rPr>
        <w:t>consist</w:t>
      </w:r>
      <w:r w:rsidR="00232FA8">
        <w:rPr>
          <w:rFonts w:hint="eastAsia"/>
          <w:lang w:eastAsia="zh-CN"/>
        </w:rPr>
        <w:t>s</w:t>
      </w:r>
      <w:r w:rsidR="00AE38B6">
        <w:rPr>
          <w:rFonts w:hint="eastAsia"/>
          <w:lang w:eastAsia="zh-CN"/>
        </w:rPr>
        <w:t xml:space="preserve"> of two parts: one is the </w:t>
      </w:r>
      <w:proofErr w:type="spellStart"/>
      <w:r w:rsidR="00DF2B53">
        <w:t>backoff</w:t>
      </w:r>
      <w:proofErr w:type="spellEnd"/>
      <w:r w:rsidR="00DF2B53">
        <w:t xml:space="preserve"> window </w:t>
      </w:r>
      <w:r w:rsidR="00AE38B6">
        <w:rPr>
          <w:rFonts w:hint="eastAsia"/>
          <w:lang w:eastAsia="zh-CN"/>
        </w:rPr>
        <w:t xml:space="preserve">with length of </w:t>
      </w:r>
      <w:proofErr w:type="spellStart"/>
      <w:r w:rsidR="00AE38B6" w:rsidRPr="00AE38B6">
        <w:rPr>
          <w:rFonts w:hint="eastAsia"/>
          <w:i/>
          <w:lang w:eastAsia="zh-CN"/>
        </w:rPr>
        <w:t>t</w:t>
      </w:r>
      <w:r w:rsidR="00AE38B6" w:rsidRPr="00AE38B6">
        <w:rPr>
          <w:rFonts w:hint="eastAsia"/>
          <w:vertAlign w:val="subscript"/>
          <w:lang w:eastAsia="zh-CN"/>
        </w:rPr>
        <w:t>backoff</w:t>
      </w:r>
      <w:proofErr w:type="spellEnd"/>
      <w:r w:rsidR="00AE38B6">
        <w:rPr>
          <w:rFonts w:hint="eastAsia"/>
          <w:lang w:eastAsia="zh-CN"/>
        </w:rPr>
        <w:t xml:space="preserve">, which is a random value between </w:t>
      </w:r>
      <w:r w:rsidR="00AE38B6">
        <w:t>{0,</w:t>
      </w:r>
      <w:r w:rsidR="00C04B28">
        <w:rPr>
          <w:rFonts w:hint="eastAsia"/>
          <w:lang w:eastAsia="zh-CN"/>
        </w:rPr>
        <w:t xml:space="preserve"> </w:t>
      </w:r>
      <w:proofErr w:type="spellStart"/>
      <w:r w:rsidR="00C04B28" w:rsidRPr="00C04B28">
        <w:rPr>
          <w:rFonts w:hint="eastAsia"/>
          <w:i/>
          <w:lang w:eastAsia="zh-CN"/>
        </w:rPr>
        <w:t>T</w:t>
      </w:r>
      <w:r w:rsidR="00C04B28" w:rsidRPr="00C04B28">
        <w:rPr>
          <w:rFonts w:hint="eastAsia"/>
          <w:vertAlign w:val="subscript"/>
          <w:lang w:eastAsia="zh-CN"/>
        </w:rPr>
        <w:t>window</w:t>
      </w:r>
      <w:proofErr w:type="spellEnd"/>
      <w:proofErr w:type="gramStart"/>
      <w:r w:rsidR="00AE38B6">
        <w:t>}</w:t>
      </w:r>
      <w:proofErr w:type="spellStart"/>
      <w:r w:rsidR="00AE38B6">
        <w:t>ms</w:t>
      </w:r>
      <w:proofErr w:type="spellEnd"/>
      <w:proofErr w:type="gramEnd"/>
      <w:r w:rsidR="00AE38B6">
        <w:rPr>
          <w:rFonts w:hint="eastAsia"/>
          <w:lang w:eastAsia="zh-CN"/>
        </w:rPr>
        <w:t xml:space="preserve">; the other part is </w:t>
      </w:r>
      <w:r w:rsidR="002C065B">
        <w:rPr>
          <w:rFonts w:hint="eastAsia"/>
          <w:lang w:eastAsia="zh-CN"/>
        </w:rPr>
        <w:t>t</w:t>
      </w:r>
      <w:r w:rsidR="00DF2B53">
        <w:t xml:space="preserve">he RAR window </w:t>
      </w:r>
      <w:r w:rsidR="002C065B">
        <w:rPr>
          <w:rFonts w:hint="eastAsia"/>
          <w:lang w:eastAsia="zh-CN"/>
        </w:rPr>
        <w:t xml:space="preserve">with </w:t>
      </w:r>
      <w:r w:rsidR="00273ECE">
        <w:rPr>
          <w:rFonts w:hint="eastAsia"/>
          <w:lang w:eastAsia="zh-CN"/>
        </w:rPr>
        <w:t xml:space="preserve">the minimum </w:t>
      </w:r>
      <w:r w:rsidR="002C065B">
        <w:rPr>
          <w:rFonts w:hint="eastAsia"/>
          <w:lang w:eastAsia="zh-CN"/>
        </w:rPr>
        <w:t>length of 2</w:t>
      </w:r>
      <w:r w:rsidR="002C065B" w:rsidRPr="002C065B">
        <w:rPr>
          <w:lang w:eastAsia="zh-CN"/>
        </w:rPr>
        <w:t>×</w:t>
      </w:r>
      <w:r w:rsidR="002C065B" w:rsidRPr="002C065B">
        <w:rPr>
          <w:rFonts w:hint="eastAsia"/>
          <w:i/>
          <w:lang w:eastAsia="zh-CN"/>
        </w:rPr>
        <w:t>T</w:t>
      </w:r>
      <w:r w:rsidR="002C065B" w:rsidRPr="002C065B">
        <w:rPr>
          <w:rFonts w:hint="eastAsia"/>
          <w:vertAlign w:val="subscript"/>
          <w:lang w:eastAsia="zh-CN"/>
        </w:rPr>
        <w:t>PDCCH</w:t>
      </w:r>
      <w:r w:rsidR="000B7F49">
        <w:rPr>
          <w:rFonts w:hint="eastAsia"/>
          <w:lang w:eastAsia="zh-CN"/>
        </w:rPr>
        <w:t xml:space="preserve">, where </w:t>
      </w:r>
      <w:r w:rsidR="000B7F49" w:rsidRPr="002C065B">
        <w:rPr>
          <w:rFonts w:hint="eastAsia"/>
          <w:i/>
          <w:lang w:eastAsia="zh-CN"/>
        </w:rPr>
        <w:t>T</w:t>
      </w:r>
      <w:r w:rsidR="000B7F49" w:rsidRPr="002C065B">
        <w:rPr>
          <w:rFonts w:hint="eastAsia"/>
          <w:vertAlign w:val="subscript"/>
          <w:lang w:eastAsia="zh-CN"/>
        </w:rPr>
        <w:t>PDCCH</w:t>
      </w:r>
      <w:r w:rsidR="000B7F49">
        <w:rPr>
          <w:rFonts w:hint="eastAsia"/>
          <w:lang w:eastAsia="zh-CN"/>
        </w:rPr>
        <w:t xml:space="preserve"> is the transmission period of </w:t>
      </w:r>
      <w:r w:rsidR="00B75B1B">
        <w:rPr>
          <w:rFonts w:hint="eastAsia"/>
          <w:lang w:eastAsia="zh-CN"/>
        </w:rPr>
        <w:t>N</w:t>
      </w:r>
      <w:r w:rsidR="000B7F49">
        <w:rPr>
          <w:rFonts w:hint="eastAsia"/>
          <w:lang w:eastAsia="zh-CN"/>
        </w:rPr>
        <w:t>PDCCH</w:t>
      </w:r>
      <w:r w:rsidR="00746C26">
        <w:rPr>
          <w:rFonts w:hint="eastAsia"/>
          <w:lang w:eastAsia="zh-CN"/>
        </w:rPr>
        <w:t xml:space="preserve"> in Step 3</w:t>
      </w:r>
      <w:r w:rsidR="000B7F49">
        <w:rPr>
          <w:rFonts w:hint="eastAsia"/>
          <w:lang w:eastAsia="zh-CN"/>
        </w:rPr>
        <w:t>.</w:t>
      </w:r>
      <w:r w:rsidR="00FE4CD2">
        <w:rPr>
          <w:rFonts w:hint="eastAsia"/>
          <w:lang w:eastAsia="zh-CN"/>
        </w:rPr>
        <w:t xml:space="preserve"> </w:t>
      </w:r>
      <w:r w:rsidR="00D17165">
        <w:rPr>
          <w:rFonts w:hint="eastAsia"/>
          <w:lang w:eastAsia="zh-CN"/>
        </w:rPr>
        <w:t>In this case,</w:t>
      </w:r>
      <w:r w:rsidR="004C4AC3">
        <w:t xml:space="preserve"> </w:t>
      </w:r>
      <w:r w:rsidR="00357667">
        <w:rPr>
          <w:rFonts w:hint="eastAsia"/>
          <w:lang w:eastAsia="zh-CN"/>
        </w:rPr>
        <w:t>t</w:t>
      </w:r>
      <w:r w:rsidR="004C4AC3">
        <w:t xml:space="preserve">he total latency </w:t>
      </w:r>
      <w:r w:rsidR="009D318A">
        <w:rPr>
          <w:rFonts w:hint="eastAsia"/>
          <w:lang w:eastAsia="zh-CN"/>
        </w:rPr>
        <w:t>for PRACH is given by</w:t>
      </w:r>
    </w:p>
    <w:p w14:paraId="3EF7E79C" w14:textId="77777777" w:rsidR="004C4AC3" w:rsidRPr="004C4AC3" w:rsidRDefault="00005846" w:rsidP="00DF2B53">
      <m:oMathPara>
        <m:oMath>
          <m:sSub>
            <m:sSubPr>
              <m:ctrlPr>
                <w:rPr>
                  <w:rFonts w:ascii="Cambria Math" w:hAnsi="Cambria Math"/>
                </w:rPr>
              </m:ctrlPr>
            </m:sSubPr>
            <m:e>
              <m:r>
                <w:rPr>
                  <w:rFonts w:ascii="Cambria Math" w:hAnsi="Cambria Math"/>
                </w:rPr>
                <m:t>t</m:t>
              </m:r>
            </m:e>
            <m:sub>
              <m:r>
                <w:rPr>
                  <w:rFonts w:ascii="Cambria Math" w:hAnsi="Cambria Math"/>
                </w:rPr>
                <m:t>PRACH</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collision</m:t>
                  </m:r>
                </m:sub>
              </m:sSub>
              <m:r>
                <w:rPr>
                  <w:rFonts w:ascii="Cambria Math" w:hAnsi="Cambria Math"/>
                </w:rPr>
                <m:t>+1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PRACH_0_i</m:t>
                          </m:r>
                        </m:sub>
                      </m:sSub>
                      <m:r>
                        <w:rPr>
                          <w:rFonts w:ascii="Cambria Math" w:hAnsi="Cambria Math"/>
                        </w:rPr>
                        <m:t>+t</m:t>
                      </m:r>
                    </m:e>
                    <m:sub>
                      <m:r>
                        <w:rPr>
                          <w:rFonts w:ascii="Cambria Math" w:hAnsi="Cambria Math"/>
                        </w:rPr>
                        <m:t>PRACH_duration_i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backoff_i</m:t>
                      </m:r>
                    </m:sub>
                  </m:sSub>
                  <m:r>
                    <w:rPr>
                      <w:rFonts w:ascii="Cambria Math" w:hAnsi="Cambria Math"/>
                    </w:rPr>
                    <m:t>+</m:t>
                  </m:r>
                  <m:sSub>
                    <m:sSubPr>
                      <m:ctrlPr>
                        <w:rPr>
                          <w:rFonts w:ascii="Cambria Math" w:hAnsi="Cambria Math"/>
                          <w:i/>
                        </w:rPr>
                      </m:ctrlPr>
                    </m:sSubPr>
                    <m:e>
                      <m:r>
                        <w:rPr>
                          <w:rFonts w:ascii="Cambria Math" w:hAnsi="Cambria Math"/>
                        </w:rPr>
                        <m:t>2×T</m:t>
                      </m:r>
                    </m:e>
                    <m:sub>
                      <m:r>
                        <w:rPr>
                          <w:rFonts w:ascii="Cambria Math" w:hAnsi="Cambria Math"/>
                        </w:rPr>
                        <m:t>PDCCH</m:t>
                      </m:r>
                    </m:sub>
                  </m:sSub>
                  <m:r>
                    <w:rPr>
                      <w:rFonts w:ascii="Cambria Math" w:hAnsi="Cambria Math"/>
                    </w:rPr>
                    <m:t>×</m:t>
                  </m:r>
                  <m:d>
                    <m:dPr>
                      <m:ctrlPr>
                        <w:rPr>
                          <w:rFonts w:ascii="Cambria Math" w:hAnsi="Cambria Math"/>
                          <w:i/>
                        </w:rPr>
                      </m:ctrlPr>
                    </m:dPr>
                    <m:e>
                      <m:r>
                        <w:rPr>
                          <w:rFonts w:ascii="Cambria Math" w:hAnsi="Cambria Math"/>
                        </w:rPr>
                        <m:t>i-1</m:t>
                      </m:r>
                    </m:e>
                  </m:d>
                </m:e>
              </m:d>
            </m:e>
          </m:nary>
        </m:oMath>
      </m:oMathPara>
    </w:p>
    <w:p w14:paraId="3EA45C2C" w14:textId="59CDCBC5" w:rsidR="00273EFD" w:rsidRPr="00CA5C40" w:rsidRDefault="002E083D" w:rsidP="00DF2B53">
      <w:pPr>
        <w:rPr>
          <w:lang w:eastAsia="zh-CN"/>
        </w:rPr>
      </w:pPr>
      <w:r>
        <w:rPr>
          <w:lang w:eastAsia="zh-CN"/>
        </w:rPr>
        <w:t>where</w:t>
      </w:r>
      <w:r>
        <w:rPr>
          <w:rFonts w:hint="eastAsia"/>
          <w:lang w:eastAsia="zh-CN"/>
        </w:rPr>
        <w:t xml:space="preserve"> </w:t>
      </w:r>
      <w:r w:rsidRPr="002E083D">
        <w:rPr>
          <w:rFonts w:hint="eastAsia"/>
          <w:i/>
          <w:lang w:eastAsia="zh-CN"/>
        </w:rPr>
        <w:t>t</w:t>
      </w:r>
      <w:r w:rsidRPr="002E083D">
        <w:rPr>
          <w:rFonts w:hint="eastAsia"/>
          <w:vertAlign w:val="subscript"/>
          <w:lang w:eastAsia="zh-CN"/>
        </w:rPr>
        <w:t>PRACH_0_</w:t>
      </w:r>
      <w:r w:rsidRPr="002E083D">
        <w:rPr>
          <w:rFonts w:hint="eastAsia"/>
          <w:i/>
          <w:vertAlign w:val="subscript"/>
          <w:lang w:eastAsia="zh-CN"/>
        </w:rPr>
        <w:t>i</w:t>
      </w:r>
      <w:r>
        <w:rPr>
          <w:rFonts w:hint="eastAsia"/>
          <w:lang w:eastAsia="zh-CN"/>
        </w:rPr>
        <w:t xml:space="preserve"> is</w:t>
      </w:r>
      <w:r w:rsidR="005B0B07">
        <w:rPr>
          <w:rFonts w:hint="eastAsia"/>
          <w:lang w:eastAsia="zh-CN"/>
        </w:rPr>
        <w:t xml:space="preserve"> from</w:t>
      </w:r>
      <w:r>
        <w:rPr>
          <w:rFonts w:hint="eastAsia"/>
          <w:lang w:eastAsia="zh-CN"/>
        </w:rPr>
        <w:t xml:space="preserve"> the time </w:t>
      </w:r>
      <w:r w:rsidR="005B0B07">
        <w:rPr>
          <w:rFonts w:hint="eastAsia"/>
          <w:lang w:eastAsia="zh-CN"/>
        </w:rPr>
        <w:t xml:space="preserve">when </w:t>
      </w:r>
      <w:r w:rsidR="00D86BBC">
        <w:rPr>
          <w:rFonts w:hint="eastAsia"/>
          <w:lang w:eastAsia="zh-CN"/>
        </w:rPr>
        <w:t xml:space="preserve">the </w:t>
      </w:r>
      <w:r w:rsidR="00CD722F">
        <w:rPr>
          <w:lang w:eastAsia="zh-CN"/>
        </w:rPr>
        <w:t>device</w:t>
      </w:r>
      <w:r w:rsidR="00CD722F">
        <w:rPr>
          <w:rFonts w:hint="eastAsia"/>
          <w:lang w:eastAsia="zh-CN"/>
        </w:rPr>
        <w:t xml:space="preserve"> </w:t>
      </w:r>
      <w:r w:rsidR="00D86BBC">
        <w:rPr>
          <w:rFonts w:hint="eastAsia"/>
          <w:lang w:eastAsia="zh-CN"/>
        </w:rPr>
        <w:t xml:space="preserve">is </w:t>
      </w:r>
      <w:r w:rsidR="005B0B07">
        <w:t>ready to send PRACH</w:t>
      </w:r>
      <w:r w:rsidR="005B0B07">
        <w:rPr>
          <w:rFonts w:hint="eastAsia"/>
          <w:lang w:eastAsia="zh-CN"/>
        </w:rPr>
        <w:t xml:space="preserve"> to the</w:t>
      </w:r>
      <w:r>
        <w:rPr>
          <w:rFonts w:hint="eastAsia"/>
          <w:lang w:eastAsia="zh-CN"/>
        </w:rPr>
        <w:t xml:space="preserve"> </w:t>
      </w:r>
      <w:r w:rsidR="00D86BBC">
        <w:rPr>
          <w:rFonts w:hint="eastAsia"/>
          <w:lang w:eastAsia="zh-CN"/>
        </w:rPr>
        <w:t xml:space="preserve">time </w:t>
      </w:r>
      <w:r w:rsidR="00020DAC">
        <w:rPr>
          <w:rFonts w:hint="eastAsia"/>
          <w:lang w:eastAsia="zh-CN"/>
        </w:rPr>
        <w:t>of</w:t>
      </w:r>
      <w:r w:rsidR="00D86BBC">
        <w:rPr>
          <w:rFonts w:hint="eastAsia"/>
          <w:lang w:eastAsia="zh-CN"/>
        </w:rPr>
        <w:t xml:space="preserve"> the </w:t>
      </w:r>
      <w:r>
        <w:rPr>
          <w:rFonts w:hint="eastAsia"/>
          <w:lang w:eastAsia="zh-CN"/>
        </w:rPr>
        <w:t xml:space="preserve">nearest PRACH transmission </w:t>
      </w:r>
      <w:r w:rsidR="00DA33BD">
        <w:rPr>
          <w:lang w:eastAsia="zh-CN"/>
        </w:rPr>
        <w:t>opportunity</w:t>
      </w:r>
      <w:r w:rsidR="00DA33BD">
        <w:rPr>
          <w:rFonts w:hint="eastAsia"/>
          <w:lang w:eastAsia="zh-CN"/>
        </w:rPr>
        <w:t xml:space="preserve"> </w:t>
      </w:r>
      <w:r>
        <w:rPr>
          <w:rFonts w:hint="eastAsia"/>
          <w:lang w:eastAsia="zh-CN"/>
        </w:rPr>
        <w:t xml:space="preserve">for this </w:t>
      </w:r>
      <w:r w:rsidR="00CD722F">
        <w:rPr>
          <w:lang w:eastAsia="zh-CN"/>
        </w:rPr>
        <w:t>device</w:t>
      </w:r>
      <w:r>
        <w:rPr>
          <w:rFonts w:hint="eastAsia"/>
          <w:lang w:eastAsia="zh-CN"/>
        </w:rPr>
        <w:t>,</w:t>
      </w:r>
      <w:r w:rsidR="004C4AC3">
        <w:t xml:space="preserve"> </w:t>
      </w:r>
      <w:proofErr w:type="spellStart"/>
      <w:r w:rsidR="004C4AC3">
        <w:rPr>
          <w:i/>
        </w:rPr>
        <w:t>t</w:t>
      </w:r>
      <w:r w:rsidR="00B83481" w:rsidRPr="00B83481">
        <w:rPr>
          <w:i/>
          <w:vertAlign w:val="subscript"/>
        </w:rPr>
        <w:t>PRACH_i</w:t>
      </w:r>
      <w:proofErr w:type="spellEnd"/>
      <w:r w:rsidR="004C4AC3">
        <w:t xml:space="preserve"> is the</w:t>
      </w:r>
      <w:r w:rsidR="00715A90">
        <w:rPr>
          <w:rFonts w:hint="eastAsia"/>
          <w:lang w:eastAsia="zh-CN"/>
        </w:rPr>
        <w:t xml:space="preserve"> transmission</w:t>
      </w:r>
      <w:r w:rsidR="00B41ECE">
        <w:rPr>
          <w:rFonts w:hint="eastAsia"/>
          <w:lang w:eastAsia="zh-CN"/>
        </w:rPr>
        <w:t xml:space="preserve"> duration of the</w:t>
      </w:r>
      <w:r w:rsidR="004C4AC3">
        <w:t xml:space="preserve"> </w:t>
      </w:r>
      <w:r w:rsidR="004C4AC3" w:rsidRPr="00A7738D">
        <w:rPr>
          <w:i/>
        </w:rPr>
        <w:t>i</w:t>
      </w:r>
      <w:r w:rsidR="004C4AC3">
        <w:t>-</w:t>
      </w:r>
      <w:proofErr w:type="spellStart"/>
      <w:r w:rsidR="004C4AC3">
        <w:t>th</w:t>
      </w:r>
      <w:proofErr w:type="spellEnd"/>
      <w:r w:rsidR="004C4AC3">
        <w:t xml:space="preserve"> PRACH </w:t>
      </w:r>
      <w:r w:rsidR="00B41ECE">
        <w:rPr>
          <w:rFonts w:hint="eastAsia"/>
          <w:lang w:eastAsia="zh-CN"/>
        </w:rPr>
        <w:t xml:space="preserve">transmission </w:t>
      </w:r>
      <w:r w:rsidR="00A7738D">
        <w:rPr>
          <w:rFonts w:hint="eastAsia"/>
          <w:lang w:eastAsia="zh-CN"/>
        </w:rPr>
        <w:t xml:space="preserve">of the </w:t>
      </w:r>
      <w:r w:rsidR="00CD722F">
        <w:rPr>
          <w:lang w:eastAsia="zh-CN"/>
        </w:rPr>
        <w:t>device</w:t>
      </w:r>
      <w:r w:rsidR="00CD722F">
        <w:rPr>
          <w:rFonts w:hint="eastAsia"/>
          <w:lang w:eastAsia="zh-CN"/>
        </w:rPr>
        <w:t xml:space="preserve"> </w:t>
      </w:r>
      <w:r w:rsidR="00B41ECE">
        <w:rPr>
          <w:rFonts w:hint="eastAsia"/>
          <w:lang w:eastAsia="zh-CN"/>
        </w:rPr>
        <w:t xml:space="preserve">(depending on </w:t>
      </w:r>
      <w:r w:rsidR="008012F5" w:rsidRPr="00C00F4D">
        <w:rPr>
          <w:rFonts w:hint="eastAsia"/>
          <w:lang w:eastAsia="zh-CN"/>
        </w:rPr>
        <w:t>UL SINR</w:t>
      </w:r>
      <w:r w:rsidR="007B2623">
        <w:rPr>
          <w:lang w:eastAsia="zh-CN"/>
        </w:rPr>
        <w:t xml:space="preserve">; </w:t>
      </w:r>
      <w:proofErr w:type="spellStart"/>
      <w:r w:rsidR="007B2623">
        <w:rPr>
          <w:i/>
        </w:rPr>
        <w:t>t</w:t>
      </w:r>
      <w:r w:rsidR="007B2623" w:rsidRPr="00B83481">
        <w:rPr>
          <w:i/>
          <w:vertAlign w:val="subscript"/>
        </w:rPr>
        <w:t>PRACH_i</w:t>
      </w:r>
      <w:proofErr w:type="spellEnd"/>
      <w:r w:rsidR="007B2623">
        <w:t xml:space="preserve"> </w:t>
      </w:r>
      <w:r w:rsidR="007B2623">
        <w:rPr>
          <w:lang w:eastAsia="zh-CN"/>
        </w:rPr>
        <w:t xml:space="preserve">= </w:t>
      </w:r>
      <w:r w:rsidR="007B2623" w:rsidRPr="000C2CB0">
        <w:rPr>
          <w:i/>
          <w:lang w:eastAsia="zh-CN"/>
        </w:rPr>
        <w:t>L</w:t>
      </w:r>
      <w:r w:rsidR="007B2623" w:rsidRPr="000C2CB0">
        <w:rPr>
          <w:vertAlign w:val="subscript"/>
          <w:lang w:eastAsia="zh-CN"/>
        </w:rPr>
        <w:t>PRACH</w:t>
      </w:r>
      <w:r w:rsidR="007B2623" w:rsidRPr="007B2623">
        <w:rPr>
          <w:rFonts w:hint="eastAsia"/>
          <w:lang w:eastAsia="zh-CN"/>
        </w:rPr>
        <w:t>×</w:t>
      </w:r>
      <w:r w:rsidR="007B2623" w:rsidRPr="000C2CB0">
        <w:rPr>
          <w:i/>
          <w:lang w:eastAsia="zh-CN"/>
        </w:rPr>
        <w:t>T</w:t>
      </w:r>
      <w:r w:rsidR="007B2623" w:rsidRPr="000C2CB0">
        <w:rPr>
          <w:vertAlign w:val="subscript"/>
          <w:lang w:eastAsia="zh-CN"/>
        </w:rPr>
        <w:t>PRACH</w:t>
      </w:r>
      <w:r w:rsidR="007B2623" w:rsidRPr="000C2CB0">
        <w:rPr>
          <w:lang w:eastAsia="zh-CN"/>
        </w:rPr>
        <w:t>,</w:t>
      </w:r>
      <w:r w:rsidR="007B2623">
        <w:rPr>
          <w:lang w:eastAsia="zh-CN"/>
        </w:rPr>
        <w:t xml:space="preserve"> </w:t>
      </w:r>
      <w:r w:rsidR="007B2623" w:rsidRPr="009E7DB4">
        <w:rPr>
          <w:lang w:eastAsia="zh-CN"/>
        </w:rPr>
        <w:t xml:space="preserve">where </w:t>
      </w:r>
      <w:r w:rsidR="007B2623" w:rsidRPr="0001682A">
        <w:rPr>
          <w:i/>
          <w:lang w:eastAsia="zh-CN"/>
        </w:rPr>
        <w:t>L</w:t>
      </w:r>
      <w:r w:rsidR="007B2623" w:rsidRPr="0001682A">
        <w:rPr>
          <w:vertAlign w:val="subscript"/>
          <w:lang w:eastAsia="zh-CN"/>
        </w:rPr>
        <w:t>PRACH</w:t>
      </w:r>
      <w:r w:rsidR="007B2623" w:rsidRPr="005934FE">
        <w:rPr>
          <w:lang w:eastAsia="zh-CN"/>
        </w:rPr>
        <w:t xml:space="preserve"> is the NPRACH repetition time required by UL SINR, and</w:t>
      </w:r>
      <w:r w:rsidR="00A91254" w:rsidRPr="000F42E3">
        <w:rPr>
          <w:lang w:eastAsia="zh-CN"/>
        </w:rPr>
        <w:t xml:space="preserve"> </w:t>
      </w:r>
      <w:r w:rsidR="00A91254" w:rsidRPr="000F42E3">
        <w:rPr>
          <w:i/>
          <w:lang w:eastAsia="zh-CN"/>
        </w:rPr>
        <w:t>T</w:t>
      </w:r>
      <w:r w:rsidR="00A91254" w:rsidRPr="001B0AAE">
        <w:rPr>
          <w:vertAlign w:val="subscript"/>
          <w:lang w:eastAsia="zh-CN"/>
        </w:rPr>
        <w:t>PRACH</w:t>
      </w:r>
      <w:r w:rsidR="007B2623" w:rsidRPr="001B0AAE">
        <w:rPr>
          <w:lang w:eastAsia="zh-CN"/>
        </w:rPr>
        <w:t xml:space="preserve"> </w:t>
      </w:r>
      <w:r w:rsidR="00A91254" w:rsidRPr="001B0AAE">
        <w:rPr>
          <w:lang w:eastAsia="zh-CN"/>
        </w:rPr>
        <w:t>is the interval</w:t>
      </w:r>
      <w:r w:rsidR="008D414C" w:rsidRPr="001B0AAE">
        <w:rPr>
          <w:lang w:eastAsia="zh-CN"/>
        </w:rPr>
        <w:t xml:space="preserve"> of preamble format 0</w:t>
      </w:r>
      <w:r w:rsidR="00B41ECE">
        <w:rPr>
          <w:rFonts w:hint="eastAsia"/>
          <w:lang w:eastAsia="zh-CN"/>
        </w:rPr>
        <w:t xml:space="preserve">), </w:t>
      </w:r>
      <w:proofErr w:type="spellStart"/>
      <w:r w:rsidR="00B83481" w:rsidRPr="00B83481">
        <w:rPr>
          <w:i/>
        </w:rPr>
        <w:t>t</w:t>
      </w:r>
      <w:r w:rsidR="00B83481" w:rsidRPr="00B83481">
        <w:rPr>
          <w:i/>
          <w:vertAlign w:val="subscript"/>
        </w:rPr>
        <w:t>backoff_i</w:t>
      </w:r>
      <w:proofErr w:type="spellEnd"/>
      <w:r w:rsidR="004C4AC3" w:rsidRPr="004C4AC3">
        <w:t xml:space="preserve"> </w:t>
      </w:r>
      <w:r w:rsidR="004C4AC3">
        <w:t xml:space="preserve">is the </w:t>
      </w:r>
      <w:r w:rsidR="00B13DE5">
        <w:rPr>
          <w:rFonts w:hint="eastAsia"/>
          <w:lang w:eastAsia="zh-CN"/>
        </w:rPr>
        <w:t xml:space="preserve">window length of the </w:t>
      </w:r>
      <w:r w:rsidR="004C4AC3" w:rsidRPr="00535DA5">
        <w:rPr>
          <w:i/>
        </w:rPr>
        <w:t>i</w:t>
      </w:r>
      <w:r w:rsidR="004C4AC3">
        <w:t>-</w:t>
      </w:r>
      <w:proofErr w:type="spellStart"/>
      <w:r w:rsidR="004C4AC3">
        <w:t>th</w:t>
      </w:r>
      <w:proofErr w:type="spellEnd"/>
      <w:r w:rsidR="004C4AC3">
        <w:t xml:space="preserve"> back off </w:t>
      </w:r>
      <w:r w:rsidR="00B13DE5">
        <w:rPr>
          <w:rFonts w:hint="eastAsia"/>
          <w:lang w:eastAsia="zh-CN"/>
        </w:rPr>
        <w:t>which is</w:t>
      </w:r>
      <w:r w:rsidR="004C4AC3">
        <w:t xml:space="preserve"> randomly selected in (0,</w:t>
      </w:r>
      <w:r w:rsidR="00016259">
        <w:rPr>
          <w:rFonts w:hint="eastAsia"/>
          <w:lang w:eastAsia="zh-CN"/>
        </w:rPr>
        <w:t xml:space="preserve"> </w:t>
      </w:r>
      <w:proofErr w:type="spellStart"/>
      <w:r w:rsidR="00016259" w:rsidRPr="00C04B28">
        <w:rPr>
          <w:rFonts w:hint="eastAsia"/>
          <w:i/>
          <w:lang w:eastAsia="zh-CN"/>
        </w:rPr>
        <w:t>T</w:t>
      </w:r>
      <w:r w:rsidR="00016259" w:rsidRPr="00C04B28">
        <w:rPr>
          <w:rFonts w:hint="eastAsia"/>
          <w:vertAlign w:val="subscript"/>
          <w:lang w:eastAsia="zh-CN"/>
        </w:rPr>
        <w:t>window</w:t>
      </w:r>
      <w:proofErr w:type="spellEnd"/>
      <w:r w:rsidR="004C4AC3">
        <w:t>)</w:t>
      </w:r>
      <w:proofErr w:type="spellStart"/>
      <w:r w:rsidR="004C4AC3">
        <w:t>ms</w:t>
      </w:r>
      <w:proofErr w:type="spellEnd"/>
      <w:r w:rsidR="004C4AC3">
        <w:t xml:space="preserve">, </w:t>
      </w:r>
      <w:r w:rsidR="00F30E77">
        <w:t xml:space="preserve">where the value of </w:t>
      </w:r>
      <w:proofErr w:type="spellStart"/>
      <w:r w:rsidR="00F30E77" w:rsidRPr="00C04B28">
        <w:rPr>
          <w:rFonts w:hint="eastAsia"/>
          <w:i/>
          <w:lang w:eastAsia="zh-CN"/>
        </w:rPr>
        <w:t>T</w:t>
      </w:r>
      <w:r w:rsidR="00F30E77" w:rsidRPr="00C04B28">
        <w:rPr>
          <w:rFonts w:hint="eastAsia"/>
          <w:vertAlign w:val="subscript"/>
          <w:lang w:eastAsia="zh-CN"/>
        </w:rPr>
        <w:t>window</w:t>
      </w:r>
      <w:proofErr w:type="spellEnd"/>
      <w:r w:rsidR="00F30E77">
        <w:t xml:space="preserve"> could be configured as </w:t>
      </w:r>
      <w:r w:rsidR="000C2CB0">
        <w:rPr>
          <w:rFonts w:hint="eastAsia"/>
          <w:lang w:eastAsia="zh-CN"/>
        </w:rPr>
        <w:t xml:space="preserve">in </w:t>
      </w:r>
      <w:r w:rsidR="00F30E77">
        <w:t xml:space="preserve">Table 7.2-2 in TS 36.321, </w:t>
      </w:r>
      <w:r w:rsidR="00B13DE5">
        <w:rPr>
          <w:rFonts w:hint="eastAsia"/>
          <w:lang w:eastAsia="zh-CN"/>
        </w:rPr>
        <w:t xml:space="preserve">and </w:t>
      </w:r>
      <w:r w:rsidR="00B83481" w:rsidRPr="00B83481">
        <w:rPr>
          <w:i/>
        </w:rPr>
        <w:t>T</w:t>
      </w:r>
      <w:r w:rsidR="00B83481" w:rsidRPr="00B83481">
        <w:rPr>
          <w:i/>
          <w:vertAlign w:val="subscript"/>
        </w:rPr>
        <w:t>PDCCH</w:t>
      </w:r>
      <w:r w:rsidR="00B83481" w:rsidRPr="00B83481">
        <w:rPr>
          <w:i/>
        </w:rPr>
        <w:t xml:space="preserve"> </w:t>
      </w:r>
      <w:r w:rsidR="004C4AC3">
        <w:t>is the period of</w:t>
      </w:r>
      <w:r w:rsidR="00013B19">
        <w:rPr>
          <w:rFonts w:hint="eastAsia"/>
          <w:lang w:eastAsia="zh-CN"/>
        </w:rPr>
        <w:t xml:space="preserve"> </w:t>
      </w:r>
      <w:r w:rsidR="00942EFF">
        <w:t>common search space (</w:t>
      </w:r>
      <w:r w:rsidR="00AE5944">
        <w:t>CSS</w:t>
      </w:r>
      <w:r w:rsidR="00942EFF">
        <w:t>)</w:t>
      </w:r>
      <w:r w:rsidR="00E331F0">
        <w:rPr>
          <w:lang w:eastAsia="zh-CN"/>
        </w:rPr>
        <w:t>,</w:t>
      </w:r>
      <w:r w:rsidR="00BE62A9">
        <w:t xml:space="preserve"> </w:t>
      </w:r>
      <w:r w:rsidR="00B13DE5">
        <w:rPr>
          <w:rFonts w:hint="eastAsia"/>
          <w:lang w:eastAsia="zh-CN"/>
        </w:rPr>
        <w:t xml:space="preserve">and </w:t>
      </w:r>
      <w:r w:rsidR="001441DA" w:rsidRPr="00A72642">
        <w:rPr>
          <w:rFonts w:hint="eastAsia"/>
          <w:i/>
          <w:lang w:eastAsia="zh-CN"/>
        </w:rPr>
        <w:t>n</w:t>
      </w:r>
      <w:r w:rsidR="001441DA" w:rsidRPr="00A72642">
        <w:rPr>
          <w:rFonts w:hint="eastAsia"/>
          <w:vertAlign w:val="subscript"/>
          <w:lang w:eastAsia="zh-CN"/>
        </w:rPr>
        <w:t>collision</w:t>
      </w:r>
      <w:r w:rsidR="00D96FE8" w:rsidRPr="00D96FE8">
        <w:t>≥</w:t>
      </w:r>
      <w:r w:rsidR="00D96FE8" w:rsidRPr="00D96FE8">
        <w:rPr>
          <w:lang w:eastAsia="zh-CN"/>
        </w:rPr>
        <w:t>0</w:t>
      </w:r>
      <w:r w:rsidR="00D96FE8">
        <w:rPr>
          <w:rFonts w:hint="eastAsia"/>
          <w:lang w:eastAsia="zh-CN"/>
        </w:rPr>
        <w:t xml:space="preserve"> </w:t>
      </w:r>
      <w:r w:rsidR="004C4AC3">
        <w:t xml:space="preserve">is </w:t>
      </w:r>
      <w:r w:rsidR="00D96FE8">
        <w:rPr>
          <w:rFonts w:hint="eastAsia"/>
          <w:lang w:eastAsia="zh-CN"/>
        </w:rPr>
        <w:t xml:space="preserve">number of collisions encountered by the </w:t>
      </w:r>
      <w:r w:rsidR="00CD722F">
        <w:rPr>
          <w:lang w:eastAsia="zh-CN"/>
        </w:rPr>
        <w:t>device</w:t>
      </w:r>
      <w:r w:rsidR="00CD722F">
        <w:rPr>
          <w:rFonts w:hint="eastAsia"/>
          <w:lang w:eastAsia="zh-CN"/>
        </w:rPr>
        <w:t xml:space="preserve"> </w:t>
      </w:r>
      <w:r w:rsidR="00016259">
        <w:rPr>
          <w:lang w:eastAsia="zh-CN"/>
        </w:rPr>
        <w:t>that</w:t>
      </w:r>
      <w:r w:rsidR="00016259">
        <w:rPr>
          <w:rFonts w:hint="eastAsia"/>
          <w:lang w:eastAsia="zh-CN"/>
        </w:rPr>
        <w:t xml:space="preserve"> is provided by the system level simulation</w:t>
      </w:r>
      <w:r w:rsidR="004C4AC3">
        <w:t>.</w:t>
      </w:r>
      <w:r w:rsidR="00F30E77">
        <w:t xml:space="preserve"> </w:t>
      </w:r>
    </w:p>
    <w:p w14:paraId="65417C58" w14:textId="547C3FAF" w:rsidR="00622480" w:rsidRDefault="00D505EC" w:rsidP="009F5C5C">
      <w:pPr>
        <w:pStyle w:val="2"/>
        <w:rPr>
          <w:lang w:eastAsia="zh-CN"/>
        </w:rPr>
      </w:pPr>
      <w:bookmarkStart w:id="9" w:name="_Ref504828948"/>
      <w:r>
        <w:rPr>
          <w:rFonts w:hint="eastAsia"/>
          <w:lang w:eastAsia="zh-CN"/>
        </w:rPr>
        <w:t xml:space="preserve">Delay </w:t>
      </w:r>
      <w:r w:rsidR="00A2104E">
        <w:rPr>
          <w:lang w:eastAsia="zh-CN"/>
        </w:rPr>
        <w:t>M</w:t>
      </w:r>
      <w:r>
        <w:rPr>
          <w:rFonts w:hint="eastAsia"/>
          <w:lang w:eastAsia="zh-CN"/>
        </w:rPr>
        <w:t xml:space="preserve">odeling of Step 3: </w:t>
      </w:r>
      <w:r w:rsidR="009F5C5C">
        <w:rPr>
          <w:rFonts w:hint="eastAsia"/>
          <w:lang w:eastAsia="zh-CN"/>
        </w:rPr>
        <w:t>N</w:t>
      </w:r>
      <w:r w:rsidR="009F5C5C">
        <w:t>PDCCH + RAR</w:t>
      </w:r>
      <w:r w:rsidR="009F5C5C">
        <w:rPr>
          <w:rFonts w:hint="eastAsia"/>
          <w:lang w:eastAsia="zh-CN"/>
        </w:rPr>
        <w:t xml:space="preserve"> (including UL grant)</w:t>
      </w:r>
      <w:bookmarkEnd w:id="9"/>
    </w:p>
    <w:p w14:paraId="1C4C1F67" w14:textId="461CF8C9" w:rsidR="00911796" w:rsidRDefault="00E33AEB" w:rsidP="0087306D">
      <w:pPr>
        <w:rPr>
          <w:lang w:eastAsia="zh-CN"/>
        </w:rPr>
      </w:pPr>
      <w:r>
        <w:rPr>
          <w:rFonts w:hint="eastAsia"/>
          <w:lang w:eastAsia="zh-CN"/>
        </w:rPr>
        <w:t>For NB-IoT, t</w:t>
      </w:r>
      <w:r w:rsidR="00E556D2">
        <w:rPr>
          <w:rFonts w:hint="eastAsia"/>
          <w:lang w:eastAsia="zh-CN"/>
        </w:rPr>
        <w:t xml:space="preserve">he Step 3 transmission (downlink) consists of </w:t>
      </w:r>
      <w:r>
        <w:rPr>
          <w:rFonts w:hint="eastAsia"/>
          <w:lang w:eastAsia="zh-CN"/>
        </w:rPr>
        <w:t>NPDCCH transmission and RAR transmission</w:t>
      </w:r>
      <w:r w:rsidR="001B4AFC">
        <w:rPr>
          <w:rFonts w:hint="eastAsia"/>
          <w:lang w:eastAsia="zh-CN"/>
        </w:rPr>
        <w:t xml:space="preserve"> through </w:t>
      </w:r>
      <w:r w:rsidR="001B4AFC">
        <w:rPr>
          <w:lang w:eastAsia="zh-CN"/>
        </w:rPr>
        <w:t>PDSCH</w:t>
      </w:r>
      <w:r w:rsidR="00BB56C6">
        <w:rPr>
          <w:rFonts w:hint="eastAsia"/>
          <w:lang w:eastAsia="zh-CN"/>
        </w:rPr>
        <w:t>,</w:t>
      </w:r>
    </w:p>
    <w:p w14:paraId="2F5D6752" w14:textId="77777777" w:rsidR="00FA0A7F" w:rsidRPr="00097537" w:rsidRDefault="00005846" w:rsidP="00FA0A7F">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oMath>
      </m:oMathPara>
    </w:p>
    <w:p w14:paraId="608107DE" w14:textId="77777777" w:rsidR="001B4AFC" w:rsidRDefault="00FA0A7F" w:rsidP="00FA0A7F">
      <w:pPr>
        <w:rPr>
          <w:lang w:eastAsia="zh-CN"/>
        </w:rPr>
      </w:pPr>
      <w:proofErr w:type="gramStart"/>
      <w:r>
        <w:rPr>
          <w:lang w:eastAsia="zh-CN"/>
        </w:rPr>
        <w:t>where</w:t>
      </w:r>
      <w:proofErr w:type="gramEnd"/>
      <w:r>
        <w:rPr>
          <w:rFonts w:hint="eastAsia"/>
          <w:lang w:eastAsia="zh-CN"/>
        </w:rPr>
        <w:t xml:space="preserve"> </w:t>
      </w:r>
      <w:proofErr w:type="spellStart"/>
      <w:r w:rsidRPr="00FA0A7F">
        <w:rPr>
          <w:rFonts w:hint="eastAsia"/>
          <w:i/>
          <w:lang w:eastAsia="zh-CN"/>
        </w:rPr>
        <w:t>t</w:t>
      </w:r>
      <w:r w:rsidRPr="00FA0A7F">
        <w:rPr>
          <w:rFonts w:hint="eastAsia"/>
          <w:vertAlign w:val="subscript"/>
          <w:lang w:eastAsia="zh-CN"/>
        </w:rPr>
        <w:t>NPDCCH</w:t>
      </w:r>
      <w:proofErr w:type="spellEnd"/>
      <w:r>
        <w:rPr>
          <w:rFonts w:hint="eastAsia"/>
          <w:lang w:eastAsia="zh-CN"/>
        </w:rPr>
        <w:t xml:space="preserve"> is the delay for correctly receiving NPDCCH, and </w:t>
      </w:r>
      <w:proofErr w:type="spellStart"/>
      <w:r w:rsidRPr="00FA0A7F">
        <w:rPr>
          <w:rFonts w:hint="eastAsia"/>
          <w:i/>
          <w:lang w:eastAsia="zh-CN"/>
        </w:rPr>
        <w:t>t</w:t>
      </w:r>
      <w:r w:rsidRPr="00FA0A7F">
        <w:rPr>
          <w:rFonts w:hint="eastAsia"/>
          <w:vertAlign w:val="subscript"/>
          <w:lang w:eastAsia="zh-CN"/>
        </w:rPr>
        <w:t>RAR</w:t>
      </w:r>
      <w:proofErr w:type="spellEnd"/>
      <w:r>
        <w:rPr>
          <w:rFonts w:hint="eastAsia"/>
          <w:lang w:eastAsia="zh-CN"/>
        </w:rPr>
        <w:t xml:space="preserve"> is the delay for correctly receiving RAR.</w:t>
      </w:r>
      <w:r w:rsidR="00F30E77">
        <w:rPr>
          <w:lang w:eastAsia="zh-CN"/>
        </w:rPr>
        <w:t xml:space="preserve"> </w:t>
      </w:r>
    </w:p>
    <w:p w14:paraId="24EC42DA" w14:textId="16CD6231" w:rsidR="00EA2BE1" w:rsidRDefault="00EA2BE1" w:rsidP="000F42E3">
      <w:pPr>
        <w:pStyle w:val="3"/>
        <w:rPr>
          <w:lang w:eastAsia="zh-CN"/>
        </w:rPr>
      </w:pPr>
      <w:r>
        <w:rPr>
          <w:lang w:eastAsia="zh-CN"/>
        </w:rPr>
        <w:t>Scheduling scheme of NPDCCH and RAR</w:t>
      </w:r>
    </w:p>
    <w:p w14:paraId="6FD9721A" w14:textId="77777777" w:rsidR="000F42E3" w:rsidRPr="000F42E3" w:rsidRDefault="00F30E77" w:rsidP="000F42E3">
      <w:pPr>
        <w:rPr>
          <w:lang w:eastAsia="zh-CN"/>
        </w:rPr>
      </w:pPr>
      <w:r w:rsidRPr="000F42E3">
        <w:rPr>
          <w:lang w:eastAsia="zh-CN"/>
        </w:rPr>
        <w:t xml:space="preserve">The </w:t>
      </w:r>
      <w:r w:rsidR="001B4AFC" w:rsidRPr="000F42E3">
        <w:rPr>
          <w:lang w:eastAsia="zh-CN"/>
        </w:rPr>
        <w:t>scheduling</w:t>
      </w:r>
      <w:r w:rsidRPr="000F42E3">
        <w:rPr>
          <w:lang w:eastAsia="zh-CN"/>
        </w:rPr>
        <w:t xml:space="preserve"> of NPDCCH and </w:t>
      </w:r>
      <w:r w:rsidR="001B4AFC" w:rsidRPr="000F42E3">
        <w:rPr>
          <w:lang w:eastAsia="zh-CN"/>
        </w:rPr>
        <w:t xml:space="preserve">RAR (transmitted on </w:t>
      </w:r>
      <w:r w:rsidRPr="000F42E3">
        <w:rPr>
          <w:lang w:eastAsia="zh-CN"/>
        </w:rPr>
        <w:t>NPDSCH</w:t>
      </w:r>
      <w:r w:rsidR="001B4AFC" w:rsidRPr="000F42E3">
        <w:rPr>
          <w:lang w:eastAsia="zh-CN"/>
        </w:rPr>
        <w:t>)</w:t>
      </w:r>
      <w:r w:rsidRPr="000F42E3">
        <w:rPr>
          <w:lang w:eastAsia="zh-CN"/>
        </w:rPr>
        <w:t xml:space="preserve"> are based on system level </w:t>
      </w:r>
      <w:r w:rsidR="001B4AFC" w:rsidRPr="000F42E3">
        <w:rPr>
          <w:lang w:eastAsia="zh-CN"/>
        </w:rPr>
        <w:t>simulation</w:t>
      </w:r>
      <w:r w:rsidR="003D388B" w:rsidRPr="000F42E3">
        <w:rPr>
          <w:lang w:eastAsia="zh-CN"/>
        </w:rPr>
        <w:t>.</w:t>
      </w:r>
      <w:r w:rsidRPr="000F42E3">
        <w:rPr>
          <w:lang w:eastAsia="zh-CN"/>
        </w:rPr>
        <w:t xml:space="preserve"> </w:t>
      </w:r>
      <w:r w:rsidR="0001682A" w:rsidRPr="000F42E3">
        <w:rPr>
          <w:lang w:eastAsia="zh-CN"/>
        </w:rPr>
        <w:t>For a given time instance,</w:t>
      </w:r>
      <w:r w:rsidRPr="000F42E3">
        <w:rPr>
          <w:lang w:eastAsia="zh-CN"/>
        </w:rPr>
        <w:t xml:space="preserve"> NPDCCH </w:t>
      </w:r>
      <w:r w:rsidR="0001682A" w:rsidRPr="000F42E3">
        <w:rPr>
          <w:lang w:eastAsia="zh-CN"/>
        </w:rPr>
        <w:t xml:space="preserve">is assumed to </w:t>
      </w:r>
      <w:r w:rsidRPr="000F42E3">
        <w:rPr>
          <w:lang w:eastAsia="zh-CN"/>
        </w:rPr>
        <w:t>ha</w:t>
      </w:r>
      <w:r w:rsidR="0001682A" w:rsidRPr="000F42E3">
        <w:rPr>
          <w:lang w:eastAsia="zh-CN"/>
        </w:rPr>
        <w:t>ve</w:t>
      </w:r>
      <w:r w:rsidRPr="000F42E3">
        <w:rPr>
          <w:lang w:eastAsia="zh-CN"/>
        </w:rPr>
        <w:t xml:space="preserve"> </w:t>
      </w:r>
      <w:r w:rsidR="008F3C08" w:rsidRPr="000F42E3">
        <w:rPr>
          <w:lang w:eastAsia="zh-CN"/>
        </w:rPr>
        <w:t xml:space="preserve">higher scheduling priority </w:t>
      </w:r>
      <w:r w:rsidR="0001682A" w:rsidRPr="000F42E3">
        <w:rPr>
          <w:lang w:eastAsia="zh-CN"/>
        </w:rPr>
        <w:t>over RAR transmission. However, once RAR transmission starts, it is assumed that this RAR transmission has the highest scheduling priority at that time instance</w:t>
      </w:r>
      <w:r w:rsidR="008F3C08" w:rsidRPr="000F42E3">
        <w:rPr>
          <w:lang w:eastAsia="zh-CN"/>
        </w:rPr>
        <w:t xml:space="preserve">. </w:t>
      </w:r>
    </w:p>
    <w:p w14:paraId="28787A99" w14:textId="03FB4E61" w:rsidR="000645DD" w:rsidRDefault="000645DD" w:rsidP="000645DD">
      <w:pPr>
        <w:pStyle w:val="3"/>
        <w:rPr>
          <w:lang w:eastAsia="zh-CN"/>
        </w:rPr>
      </w:pPr>
      <w:r>
        <w:rPr>
          <w:rFonts w:hint="eastAsia"/>
          <w:lang w:eastAsia="zh-CN"/>
        </w:rPr>
        <w:t>NPDCCH delay</w:t>
      </w:r>
    </w:p>
    <w:p w14:paraId="310414ED" w14:textId="77777777" w:rsidR="007F3FBD" w:rsidRDefault="007F3FBD" w:rsidP="007F3FBD">
      <w:pPr>
        <w:rPr>
          <w:lang w:eastAsia="zh-CN"/>
        </w:rPr>
      </w:pPr>
      <w:r>
        <w:rPr>
          <w:rFonts w:hint="eastAsia"/>
          <w:lang w:eastAsia="zh-CN"/>
        </w:rPr>
        <w:t xml:space="preserve">The </w:t>
      </w:r>
      <w:r w:rsidR="00DF7EBB">
        <w:rPr>
          <w:rFonts w:hint="eastAsia"/>
          <w:lang w:eastAsia="zh-CN"/>
        </w:rPr>
        <w:t xml:space="preserve">NPDCCH transmission </w:t>
      </w:r>
      <w:r w:rsidR="00264D51">
        <w:rPr>
          <w:rFonts w:hint="eastAsia"/>
          <w:lang w:eastAsia="zh-CN"/>
        </w:rPr>
        <w:t xml:space="preserve">delay </w:t>
      </w:r>
      <w:r w:rsidR="000A7CC1">
        <w:rPr>
          <w:rFonts w:hint="eastAsia"/>
          <w:lang w:eastAsia="zh-CN"/>
        </w:rPr>
        <w:t xml:space="preserve">for a specific device </w:t>
      </w:r>
      <w:r w:rsidR="00264D51">
        <w:rPr>
          <w:rFonts w:hint="eastAsia"/>
          <w:lang w:eastAsia="zh-CN"/>
        </w:rPr>
        <w:t>consists of two parts, i.e., the scheduling delay and the transmission duration,</w:t>
      </w:r>
    </w:p>
    <w:p w14:paraId="04A39DAB" w14:textId="77777777" w:rsidR="00EB3BBD" w:rsidRPr="006B7C87" w:rsidRDefault="00005846" w:rsidP="00EB3BBD">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NPDCCH</m:t>
                  </m:r>
                </m:sub>
              </m:sSub>
              <m:r>
                <w:rPr>
                  <w:rFonts w:ascii="Cambria Math" w:hAnsi="Cambria Math"/>
                  <w:lang w:eastAsia="zh-CN"/>
                </w:rPr>
                <m:t>-1</m:t>
              </m:r>
            </m:e>
          </m:d>
          <m:r>
            <w:rPr>
              <w:rFonts w:ascii="Cambria Math" w:hAnsi="Cambria Math"/>
              <w:lang w:eastAsia="zh-CN"/>
            </w:rPr>
            <m:t>× TTI</m:t>
          </m:r>
        </m:oMath>
      </m:oMathPara>
    </w:p>
    <w:p w14:paraId="13E46D3C" w14:textId="3FFA6688" w:rsidR="00DF7EBB" w:rsidRDefault="000A7CC1" w:rsidP="007F3FBD">
      <w:pPr>
        <w:rPr>
          <w:lang w:eastAsia="zh-CN"/>
        </w:rPr>
      </w:pPr>
      <w:r>
        <w:rPr>
          <w:lang w:eastAsia="zh-CN"/>
        </w:rPr>
        <w:t>where</w:t>
      </w:r>
      <w:r>
        <w:rPr>
          <w:rFonts w:hint="eastAsia"/>
          <w:lang w:eastAsia="zh-CN"/>
        </w:rPr>
        <w:t xml:space="preserve"> </w:t>
      </w:r>
      <w:r w:rsidR="00D8013A" w:rsidRPr="00FA0A7F">
        <w:rPr>
          <w:rFonts w:hint="eastAsia"/>
          <w:i/>
          <w:lang w:eastAsia="zh-CN"/>
        </w:rPr>
        <w:t>t</w:t>
      </w:r>
      <w:r w:rsidR="00D8013A" w:rsidRPr="00FA0A7F">
        <w:rPr>
          <w:rFonts w:hint="eastAsia"/>
          <w:vertAlign w:val="subscript"/>
          <w:lang w:eastAsia="zh-CN"/>
        </w:rPr>
        <w:t>NPDCCH</w:t>
      </w:r>
      <w:r w:rsidR="00D8013A">
        <w:rPr>
          <w:rFonts w:hint="eastAsia"/>
          <w:vertAlign w:val="subscript"/>
          <w:lang w:eastAsia="zh-CN"/>
        </w:rPr>
        <w:t>_</w:t>
      </w:r>
      <w:r w:rsidR="007166AD">
        <w:rPr>
          <w:rFonts w:hint="eastAsia"/>
          <w:vertAlign w:val="subscript"/>
          <w:lang w:eastAsia="zh-CN"/>
        </w:rPr>
        <w:t>0</w:t>
      </w:r>
      <w:r w:rsidR="00D8013A">
        <w:rPr>
          <w:rFonts w:hint="eastAsia"/>
          <w:lang w:eastAsia="zh-CN"/>
        </w:rPr>
        <w:t xml:space="preserve"> </w:t>
      </w:r>
      <w:r w:rsidR="007166AD">
        <w:rPr>
          <w:rFonts w:hint="eastAsia"/>
          <w:lang w:eastAsia="zh-CN"/>
        </w:rPr>
        <w:t xml:space="preserve">= </w:t>
      </w:r>
      <w:proofErr w:type="spellStart"/>
      <w:r w:rsidR="007166AD" w:rsidRPr="00FA0A7F">
        <w:rPr>
          <w:rFonts w:hint="eastAsia"/>
          <w:i/>
          <w:lang w:eastAsia="zh-CN"/>
        </w:rPr>
        <w:t>t</w:t>
      </w:r>
      <w:r w:rsidR="007166AD" w:rsidRPr="00FA0A7F">
        <w:rPr>
          <w:rFonts w:hint="eastAsia"/>
          <w:vertAlign w:val="subscript"/>
          <w:lang w:eastAsia="zh-CN"/>
        </w:rPr>
        <w:t>NPDCCH</w:t>
      </w:r>
      <w:r w:rsidR="007166AD">
        <w:rPr>
          <w:rFonts w:hint="eastAsia"/>
          <w:vertAlign w:val="subscript"/>
          <w:lang w:eastAsia="zh-CN"/>
        </w:rPr>
        <w:t>_sche</w:t>
      </w:r>
      <w:proofErr w:type="spellEnd"/>
      <w:r w:rsidR="007166AD">
        <w:rPr>
          <w:rFonts w:hint="eastAsia"/>
          <w:lang w:eastAsia="zh-CN"/>
        </w:rPr>
        <w:t xml:space="preserve"> - </w:t>
      </w:r>
      <w:r w:rsidR="007166AD" w:rsidRPr="00317831">
        <w:rPr>
          <w:rFonts w:hint="eastAsia"/>
          <w:i/>
          <w:lang w:eastAsia="zh-CN"/>
        </w:rPr>
        <w:t>t</w:t>
      </w:r>
      <w:r w:rsidR="007166AD" w:rsidRPr="00317831">
        <w:rPr>
          <w:rFonts w:hint="eastAsia"/>
          <w:vertAlign w:val="subscript"/>
          <w:lang w:eastAsia="zh-CN"/>
        </w:rPr>
        <w:t>0</w:t>
      </w:r>
      <w:r w:rsidR="007166AD">
        <w:rPr>
          <w:rFonts w:hint="eastAsia"/>
          <w:lang w:eastAsia="zh-CN"/>
        </w:rPr>
        <w:t xml:space="preserve"> is the time interval between the available NPDCCH transmission for the specific device at </w:t>
      </w:r>
      <w:proofErr w:type="spellStart"/>
      <w:r w:rsidR="007166AD" w:rsidRPr="00FA0A7F">
        <w:rPr>
          <w:rFonts w:hint="eastAsia"/>
          <w:i/>
          <w:lang w:eastAsia="zh-CN"/>
        </w:rPr>
        <w:t>t</w:t>
      </w:r>
      <w:r w:rsidR="007166AD" w:rsidRPr="00FA0A7F">
        <w:rPr>
          <w:rFonts w:hint="eastAsia"/>
          <w:vertAlign w:val="subscript"/>
          <w:lang w:eastAsia="zh-CN"/>
        </w:rPr>
        <w:t>NPDCCH</w:t>
      </w:r>
      <w:r w:rsidR="007166AD">
        <w:rPr>
          <w:rFonts w:hint="eastAsia"/>
          <w:vertAlign w:val="subscript"/>
          <w:lang w:eastAsia="zh-CN"/>
        </w:rPr>
        <w:t>_sche</w:t>
      </w:r>
      <w:proofErr w:type="spellEnd"/>
      <w:r w:rsidR="007166AD">
        <w:rPr>
          <w:rFonts w:hint="eastAsia"/>
          <w:lang w:eastAsia="zh-CN"/>
        </w:rPr>
        <w:t xml:space="preserve">, and the </w:t>
      </w:r>
      <w:r w:rsidR="008928F5">
        <w:rPr>
          <w:rFonts w:hint="eastAsia"/>
          <w:lang w:eastAsia="zh-CN"/>
        </w:rPr>
        <w:t>PRACH</w:t>
      </w:r>
      <w:r w:rsidR="007166AD">
        <w:rPr>
          <w:lang w:eastAsia="zh-CN"/>
        </w:rPr>
        <w:t xml:space="preserve"> end time</w:t>
      </w:r>
      <w:r w:rsidR="007166AD">
        <w:rPr>
          <w:rFonts w:hint="eastAsia"/>
          <w:lang w:eastAsia="zh-CN"/>
        </w:rPr>
        <w:t xml:space="preserve">, </w:t>
      </w:r>
      <w:r w:rsidR="007166AD" w:rsidRPr="00317831">
        <w:rPr>
          <w:rFonts w:hint="eastAsia"/>
          <w:i/>
          <w:lang w:eastAsia="zh-CN"/>
        </w:rPr>
        <w:t>t</w:t>
      </w:r>
      <w:r w:rsidR="007166AD" w:rsidRPr="00317831">
        <w:rPr>
          <w:rFonts w:hint="eastAsia"/>
          <w:vertAlign w:val="subscript"/>
          <w:lang w:eastAsia="zh-CN"/>
        </w:rPr>
        <w:t>0</w:t>
      </w:r>
      <w:r w:rsidR="007166AD">
        <w:rPr>
          <w:rFonts w:hint="eastAsia"/>
          <w:lang w:eastAsia="zh-CN"/>
        </w:rPr>
        <w:t>,</w:t>
      </w:r>
      <w:r w:rsidR="00A0677C">
        <w:rPr>
          <w:rFonts w:hint="eastAsia"/>
          <w:lang w:eastAsia="zh-CN"/>
        </w:rPr>
        <w:t xml:space="preserve"> </w:t>
      </w:r>
      <w:r w:rsidR="00A0677C" w:rsidRPr="0017678D">
        <w:rPr>
          <w:rFonts w:hint="eastAsia"/>
          <w:i/>
          <w:lang w:eastAsia="zh-CN"/>
        </w:rPr>
        <w:t>L</w:t>
      </w:r>
      <w:r w:rsidR="00A0677C">
        <w:rPr>
          <w:rFonts w:hint="eastAsia"/>
          <w:vertAlign w:val="subscript"/>
          <w:lang w:eastAsia="zh-CN"/>
        </w:rPr>
        <w:t>NPDCCH</w:t>
      </w:r>
      <w:r w:rsidR="00A0677C">
        <w:rPr>
          <w:rFonts w:hint="eastAsia"/>
          <w:lang w:eastAsia="zh-CN"/>
        </w:rPr>
        <w:t xml:space="preserve"> i</w:t>
      </w:r>
      <w:r w:rsidR="00A0677C">
        <w:rPr>
          <w:lang w:eastAsia="zh-CN"/>
        </w:rPr>
        <w:t>s</w:t>
      </w:r>
      <w:r w:rsidR="00A0677C" w:rsidRPr="001B64F8">
        <w:rPr>
          <w:rFonts w:hint="eastAsia"/>
          <w:lang w:eastAsia="zh-CN"/>
        </w:rPr>
        <w:t xml:space="preserve"> </w:t>
      </w:r>
      <w:r w:rsidR="00A0677C">
        <w:rPr>
          <w:rFonts w:hint="eastAsia"/>
          <w:lang w:eastAsia="zh-CN"/>
        </w:rPr>
        <w:t xml:space="preserve">the repetition times for correctly receiving </w:t>
      </w:r>
      <w:r w:rsidR="00A0677C">
        <w:rPr>
          <w:lang w:eastAsia="zh-CN"/>
        </w:rPr>
        <w:t>NP</w:t>
      </w:r>
      <w:r w:rsidR="00A0677C">
        <w:rPr>
          <w:rFonts w:hint="eastAsia"/>
          <w:lang w:eastAsia="zh-CN"/>
        </w:rPr>
        <w:t>DC</w:t>
      </w:r>
      <w:r w:rsidR="00A0677C">
        <w:rPr>
          <w:lang w:eastAsia="zh-CN"/>
        </w:rPr>
        <w:t>CH</w:t>
      </w:r>
      <w:r w:rsidR="00A0677C">
        <w:rPr>
          <w:rFonts w:hint="eastAsia"/>
          <w:lang w:eastAsia="zh-CN"/>
        </w:rPr>
        <w:t xml:space="preserve">, and </w:t>
      </w:r>
      <w:r w:rsidR="00401580">
        <w:rPr>
          <w:rFonts w:hint="eastAsia"/>
          <w:i/>
          <w:lang w:eastAsia="zh-CN"/>
        </w:rPr>
        <w:t>TTI=</w:t>
      </w:r>
      <w:r w:rsidR="00401580" w:rsidRPr="00401580">
        <w:rPr>
          <w:rFonts w:hint="eastAsia"/>
          <w:lang w:eastAsia="zh-CN"/>
        </w:rPr>
        <w:t>1ms</w:t>
      </w:r>
      <w:r w:rsidR="00401580">
        <w:rPr>
          <w:rFonts w:hint="eastAsia"/>
          <w:lang w:eastAsia="zh-CN"/>
        </w:rPr>
        <w:t>.</w:t>
      </w:r>
      <w:r w:rsidR="000F42E3">
        <w:rPr>
          <w:lang w:eastAsia="zh-CN"/>
        </w:rPr>
        <w:t xml:space="preserve"> The value of </w:t>
      </w:r>
      <w:proofErr w:type="spellStart"/>
      <w:r w:rsidR="000F42E3" w:rsidRPr="00FA0A7F">
        <w:rPr>
          <w:rFonts w:hint="eastAsia"/>
          <w:i/>
          <w:lang w:eastAsia="zh-CN"/>
        </w:rPr>
        <w:t>t</w:t>
      </w:r>
      <w:r w:rsidR="000F42E3" w:rsidRPr="00FA0A7F">
        <w:rPr>
          <w:rFonts w:hint="eastAsia"/>
          <w:vertAlign w:val="subscript"/>
          <w:lang w:eastAsia="zh-CN"/>
        </w:rPr>
        <w:t>NPDCCH</w:t>
      </w:r>
      <w:r w:rsidR="000F42E3">
        <w:rPr>
          <w:rFonts w:hint="eastAsia"/>
          <w:vertAlign w:val="subscript"/>
          <w:lang w:eastAsia="zh-CN"/>
        </w:rPr>
        <w:t>_sche</w:t>
      </w:r>
      <w:proofErr w:type="spellEnd"/>
      <w:r w:rsidR="000F42E3">
        <w:rPr>
          <w:lang w:eastAsia="zh-CN"/>
        </w:rPr>
        <w:t xml:space="preserve"> is related to the scheduling scheme of NPDCCH and RAR.</w:t>
      </w:r>
    </w:p>
    <w:p w14:paraId="3D3F4E8B" w14:textId="53E58131" w:rsidR="008B61FC" w:rsidRPr="00F440A3" w:rsidRDefault="00AB1B62" w:rsidP="008B61FC">
      <w:pPr>
        <w:rPr>
          <w:lang w:eastAsia="zh-CN"/>
        </w:rPr>
      </w:pPr>
      <w:r>
        <w:rPr>
          <w:rFonts w:hint="eastAsia"/>
          <w:lang w:eastAsia="zh-CN"/>
        </w:rPr>
        <w:t>I</w:t>
      </w:r>
      <w:r w:rsidR="002B5B8E">
        <w:rPr>
          <w:rFonts w:hint="eastAsia"/>
          <w:lang w:eastAsia="zh-CN"/>
        </w:rPr>
        <w:t xml:space="preserve">f multiple devices </w:t>
      </w:r>
      <w:r w:rsidR="004D0B61">
        <w:rPr>
          <w:lang w:eastAsia="zh-CN"/>
        </w:rPr>
        <w:t xml:space="preserve">which belong to the same CE level </w:t>
      </w:r>
      <w:r w:rsidR="002B5B8E">
        <w:rPr>
          <w:rFonts w:hint="eastAsia"/>
          <w:lang w:eastAsia="zh-CN"/>
        </w:rPr>
        <w:t xml:space="preserve">request PDCCH transmission at a specific time instance, they may share the NPDCCH resource. In this case, the value of </w:t>
      </w:r>
      <w:r w:rsidR="002B5B8E" w:rsidRPr="0017678D">
        <w:rPr>
          <w:rFonts w:hint="eastAsia"/>
          <w:i/>
          <w:lang w:eastAsia="zh-CN"/>
        </w:rPr>
        <w:t>L</w:t>
      </w:r>
      <w:r w:rsidR="002B5B8E">
        <w:rPr>
          <w:rFonts w:hint="eastAsia"/>
          <w:vertAlign w:val="subscript"/>
          <w:lang w:eastAsia="zh-CN"/>
        </w:rPr>
        <w:t>NPDCCH</w:t>
      </w:r>
      <w:r w:rsidR="002B5B8E">
        <w:rPr>
          <w:rFonts w:hint="eastAsia"/>
          <w:lang w:eastAsia="zh-CN"/>
        </w:rPr>
        <w:t xml:space="preserve"> for device </w:t>
      </w:r>
      <w:r w:rsidR="002B5B8E" w:rsidRPr="002B5B8E">
        <w:rPr>
          <w:rFonts w:hint="eastAsia"/>
          <w:i/>
          <w:lang w:eastAsia="zh-CN"/>
        </w:rPr>
        <w:t>k</w:t>
      </w:r>
      <w:r w:rsidR="002B5B8E">
        <w:rPr>
          <w:rFonts w:hint="eastAsia"/>
          <w:lang w:eastAsia="zh-CN"/>
        </w:rPr>
        <w:t xml:space="preserve"> will be aligned with the device </w:t>
      </w:r>
      <w:r w:rsidR="002B5B8E">
        <w:rPr>
          <w:lang w:eastAsia="zh-CN"/>
        </w:rPr>
        <w:t>that</w:t>
      </w:r>
      <w:r w:rsidR="002B5B8E">
        <w:rPr>
          <w:rFonts w:hint="eastAsia"/>
          <w:lang w:eastAsia="zh-CN"/>
        </w:rPr>
        <w:t xml:space="preserve"> requests the largest value of </w:t>
      </w:r>
      <w:r w:rsidR="002B5B8E" w:rsidRPr="0017678D">
        <w:rPr>
          <w:rFonts w:hint="eastAsia"/>
          <w:i/>
          <w:lang w:eastAsia="zh-CN"/>
        </w:rPr>
        <w:t>L</w:t>
      </w:r>
      <w:r w:rsidR="002B5B8E">
        <w:rPr>
          <w:rFonts w:hint="eastAsia"/>
          <w:vertAlign w:val="subscript"/>
          <w:lang w:eastAsia="zh-CN"/>
        </w:rPr>
        <w:t>NPDCCH</w:t>
      </w:r>
      <w:r w:rsidR="002B5B8E">
        <w:rPr>
          <w:rFonts w:hint="eastAsia"/>
          <w:lang w:eastAsia="zh-CN"/>
        </w:rPr>
        <w:t>.</w:t>
      </w:r>
    </w:p>
    <w:p w14:paraId="40B509BB" w14:textId="6B89A6D4" w:rsidR="00BD1CCE" w:rsidRDefault="00BD1CCE" w:rsidP="007F3FBD">
      <w:pPr>
        <w:rPr>
          <w:lang w:eastAsia="zh-CN"/>
        </w:rPr>
      </w:pPr>
    </w:p>
    <w:p w14:paraId="1523CC88" w14:textId="04FF0A10" w:rsidR="002248A8" w:rsidRDefault="007A5BCE" w:rsidP="007A5BCE">
      <w:pPr>
        <w:rPr>
          <w:lang w:eastAsia="zh-CN"/>
        </w:rPr>
      </w:pPr>
      <w:r>
        <w:rPr>
          <w:rFonts w:hint="eastAsia"/>
          <w:lang w:eastAsia="zh-CN"/>
        </w:rPr>
        <w:t xml:space="preserve">The value of </w:t>
      </w:r>
      <w:r w:rsidRPr="0017678D">
        <w:rPr>
          <w:rFonts w:hint="eastAsia"/>
          <w:i/>
          <w:lang w:eastAsia="zh-CN"/>
        </w:rPr>
        <w:t>L</w:t>
      </w:r>
      <w:r>
        <w:rPr>
          <w:rFonts w:hint="eastAsia"/>
          <w:vertAlign w:val="subscript"/>
          <w:lang w:eastAsia="zh-CN"/>
        </w:rPr>
        <w:t>NDCCH</w:t>
      </w:r>
      <w:r>
        <w:rPr>
          <w:rFonts w:hint="eastAsia"/>
          <w:lang w:eastAsia="zh-CN"/>
        </w:rPr>
        <w:t xml:space="preserve"> can be </w:t>
      </w:r>
      <w:r>
        <w:rPr>
          <w:lang w:eastAsia="zh-CN"/>
        </w:rPr>
        <w:t>determined by</w:t>
      </w:r>
      <w:r w:rsidR="00792EB5">
        <w:rPr>
          <w:rFonts w:hint="eastAsia"/>
          <w:lang w:eastAsia="zh-CN"/>
        </w:rPr>
        <w:t xml:space="preserve"> DL</w:t>
      </w:r>
      <w:r w:rsidR="00FC2539">
        <w:rPr>
          <w:lang w:eastAsia="zh-CN"/>
        </w:rPr>
        <w:t xml:space="preserve"> </w:t>
      </w:r>
      <w:r w:rsidR="00792EB5">
        <w:rPr>
          <w:rFonts w:hint="eastAsia"/>
          <w:lang w:eastAsia="zh-CN"/>
        </w:rPr>
        <w:t>SINR, based on</w:t>
      </w:r>
      <w:r>
        <w:rPr>
          <w:lang w:eastAsia="zh-CN"/>
        </w:rPr>
        <w:t xml:space="preserve"> link level simulation using TDL-</w:t>
      </w:r>
      <w:r w:rsidR="0013660F">
        <w:rPr>
          <w:rFonts w:hint="eastAsia"/>
          <w:lang w:eastAsia="zh-CN"/>
        </w:rPr>
        <w:t>iii</w:t>
      </w:r>
      <w:r>
        <w:rPr>
          <w:lang w:eastAsia="zh-CN"/>
        </w:rPr>
        <w:t xml:space="preserve"> channel model. </w:t>
      </w:r>
      <w:r w:rsidR="001B3E73">
        <w:rPr>
          <w:lang w:eastAsia="zh-CN"/>
        </w:rPr>
        <w:t xml:space="preserve">The corresponding SNR threshold for a given </w:t>
      </w:r>
      <w:r w:rsidR="001B3E73" w:rsidRPr="0017678D">
        <w:rPr>
          <w:rFonts w:hint="eastAsia"/>
          <w:i/>
          <w:lang w:eastAsia="zh-CN"/>
        </w:rPr>
        <w:t>L</w:t>
      </w:r>
      <w:r w:rsidR="001B3E73">
        <w:rPr>
          <w:rFonts w:hint="eastAsia"/>
          <w:vertAlign w:val="subscript"/>
          <w:lang w:eastAsia="zh-CN"/>
        </w:rPr>
        <w:t>NDCCH</w:t>
      </w:r>
      <w:r w:rsidR="001B3E73">
        <w:rPr>
          <w:lang w:eastAsia="zh-CN"/>
        </w:rPr>
        <w:t xml:space="preserve"> </w:t>
      </w:r>
      <w:r w:rsidR="001421DF">
        <w:rPr>
          <w:lang w:eastAsia="zh-CN"/>
        </w:rPr>
        <w:t>would</w:t>
      </w:r>
      <w:r>
        <w:rPr>
          <w:lang w:eastAsia="zh-CN"/>
        </w:rPr>
        <w:t xml:space="preserve"> </w:t>
      </w:r>
      <w:r w:rsidR="00792EB5">
        <w:rPr>
          <w:lang w:eastAsia="zh-CN"/>
        </w:rPr>
        <w:t xml:space="preserve">guarantee larger than </w:t>
      </w:r>
      <w:r>
        <w:rPr>
          <w:lang w:eastAsia="zh-CN"/>
        </w:rPr>
        <w:t>90% successful reception</w:t>
      </w:r>
      <w:r w:rsidR="001B3E73">
        <w:rPr>
          <w:lang w:eastAsia="zh-CN"/>
        </w:rPr>
        <w:t xml:space="preserve"> </w:t>
      </w:r>
      <w:r w:rsidR="002248A8">
        <w:rPr>
          <w:lang w:eastAsia="zh-CN"/>
        </w:rPr>
        <w:t xml:space="preserve">ratio </w:t>
      </w:r>
      <w:r w:rsidR="001B3E73">
        <w:rPr>
          <w:lang w:eastAsia="zh-CN"/>
        </w:rPr>
        <w:t xml:space="preserve">with </w:t>
      </w:r>
      <w:r w:rsidR="001B3E73" w:rsidRPr="0017678D">
        <w:rPr>
          <w:rFonts w:hint="eastAsia"/>
          <w:i/>
          <w:lang w:eastAsia="zh-CN"/>
        </w:rPr>
        <w:t>L</w:t>
      </w:r>
      <w:r w:rsidR="001B3E73">
        <w:rPr>
          <w:rFonts w:hint="eastAsia"/>
          <w:vertAlign w:val="subscript"/>
          <w:lang w:eastAsia="zh-CN"/>
        </w:rPr>
        <w:t>NDCCH</w:t>
      </w:r>
      <w:r w:rsidR="001B3E73">
        <w:rPr>
          <w:lang w:eastAsia="zh-CN"/>
        </w:rPr>
        <w:t xml:space="preserve"> times repetition of NPDCCH</w:t>
      </w:r>
      <w:r w:rsidR="002248A8">
        <w:rPr>
          <w:lang w:eastAsia="zh-CN"/>
        </w:rPr>
        <w:t xml:space="preserve"> reception</w:t>
      </w:r>
      <w:r>
        <w:rPr>
          <w:lang w:eastAsia="zh-CN"/>
        </w:rPr>
        <w:t xml:space="preserve">. </w:t>
      </w:r>
      <w:r w:rsidR="0009736C">
        <w:rPr>
          <w:lang w:eastAsia="zh-CN"/>
        </w:rPr>
        <w:t xml:space="preserve">It is noted that NPDCCH is transmitted using QPSK, </w:t>
      </w:r>
      <w:r w:rsidR="0009736C" w:rsidRPr="005830D3">
        <w:rPr>
          <w:lang w:eastAsia="zh-CN"/>
        </w:rPr>
        <w:t xml:space="preserve">coding rate of </w:t>
      </w:r>
      <w:r w:rsidR="000F4A4A" w:rsidRPr="005830D3">
        <w:rPr>
          <w:lang w:eastAsia="zh-CN"/>
        </w:rPr>
        <w:t>0.128</w:t>
      </w:r>
      <w:r w:rsidR="0009736C" w:rsidRPr="005830D3">
        <w:rPr>
          <w:lang w:eastAsia="zh-CN"/>
        </w:rPr>
        <w:t xml:space="preserve">, and code block size of </w:t>
      </w:r>
      <w:r w:rsidR="0091360B" w:rsidRPr="005830D3">
        <w:rPr>
          <w:lang w:eastAsia="zh-CN"/>
        </w:rPr>
        <w:t>39</w:t>
      </w:r>
      <w:r w:rsidR="0009736C" w:rsidRPr="005830D3">
        <w:rPr>
          <w:lang w:eastAsia="zh-CN"/>
        </w:rPr>
        <w:t>bit for</w:t>
      </w:r>
      <w:r w:rsidR="0009736C">
        <w:rPr>
          <w:lang w:eastAsia="zh-CN"/>
        </w:rPr>
        <w:t xml:space="preserve"> the case of using 12 sub-carriers.</w:t>
      </w:r>
    </w:p>
    <w:p w14:paraId="7C431F99" w14:textId="558F1E16" w:rsidR="007A5BCE" w:rsidRDefault="007A5BCE" w:rsidP="007A5BCE">
      <w:pPr>
        <w:rPr>
          <w:lang w:eastAsia="zh-CN"/>
        </w:rPr>
      </w:pPr>
      <w:r>
        <w:rPr>
          <w:lang w:eastAsia="zh-CN"/>
        </w:rPr>
        <w:t>The</w:t>
      </w:r>
      <w:r>
        <w:rPr>
          <w:rFonts w:hint="eastAsia"/>
          <w:lang w:eastAsia="zh-CN"/>
        </w:rPr>
        <w:t xml:space="preserve"> DL SINR for NPBCH could be derived from DL</w:t>
      </w:r>
      <w:r>
        <w:rPr>
          <w:lang w:eastAsia="zh-CN"/>
        </w:rPr>
        <w:t xml:space="preserve"> geometry</w:t>
      </w:r>
      <w:r w:rsidR="00237D7C">
        <w:rPr>
          <w:lang w:eastAsia="zh-CN"/>
        </w:rPr>
        <w:t xml:space="preserve"> of that device</w:t>
      </w:r>
      <w:r>
        <w:rPr>
          <w:rFonts w:hint="eastAsia"/>
          <w:lang w:eastAsia="zh-CN"/>
        </w:rPr>
        <w:t>.</w:t>
      </w:r>
    </w:p>
    <w:p w14:paraId="30BB453F" w14:textId="77777777" w:rsidR="00845CE9" w:rsidRPr="00C80922" w:rsidRDefault="00845CE9" w:rsidP="00C80922">
      <w:pPr>
        <w:pStyle w:val="3"/>
        <w:rPr>
          <w:lang w:eastAsia="zh-CN"/>
        </w:rPr>
      </w:pPr>
      <w:r w:rsidRPr="00C80922">
        <w:rPr>
          <w:rFonts w:hint="eastAsia"/>
          <w:lang w:eastAsia="zh-CN"/>
        </w:rPr>
        <w:t>RAR delay</w:t>
      </w:r>
    </w:p>
    <w:p w14:paraId="1B5C470D" w14:textId="77777777" w:rsidR="004E79D9" w:rsidRDefault="004E79D9" w:rsidP="004E79D9">
      <w:pPr>
        <w:rPr>
          <w:lang w:eastAsia="zh-CN"/>
        </w:rPr>
      </w:pPr>
      <w:r>
        <w:rPr>
          <w:rFonts w:hint="eastAsia"/>
          <w:lang w:eastAsia="zh-CN"/>
        </w:rPr>
        <w:t xml:space="preserve">The </w:t>
      </w:r>
      <w:r>
        <w:rPr>
          <w:lang w:eastAsia="zh-CN"/>
        </w:rPr>
        <w:t>RAR</w:t>
      </w:r>
      <w:r>
        <w:rPr>
          <w:rFonts w:hint="eastAsia"/>
          <w:lang w:eastAsia="zh-CN"/>
        </w:rPr>
        <w:t xml:space="preserve"> transmission delay for a specific device consists of two parts, i.e., the scheduling delay and the transmission duration,</w:t>
      </w:r>
    </w:p>
    <w:p w14:paraId="3E1E6F70" w14:textId="58317157" w:rsidR="004E79D9" w:rsidRPr="0003169A" w:rsidRDefault="00005846" w:rsidP="004E79D9">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NPDSCH_0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NPDSCH</m:t>
                  </m:r>
                </m:sub>
              </m:sSub>
              <m:r>
                <w:rPr>
                  <w:rFonts w:ascii="Cambria Math" w:hAnsi="Cambria Math"/>
                  <w:lang w:eastAsia="zh-CN"/>
                </w:rPr>
                <m:t>-1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oMath>
      </m:oMathPara>
    </w:p>
    <w:p w14:paraId="735262EF" w14:textId="31601771" w:rsidR="00A04751" w:rsidRDefault="004E79D9" w:rsidP="00A04751">
      <w:pPr>
        <w:rPr>
          <w:lang w:eastAsia="zh-CN"/>
        </w:rPr>
      </w:pPr>
      <w:r>
        <w:rPr>
          <w:lang w:eastAsia="zh-CN"/>
        </w:rPr>
        <w:t>where</w:t>
      </w:r>
      <w:r>
        <w:rPr>
          <w:rFonts w:hint="eastAsia"/>
          <w:lang w:eastAsia="zh-CN"/>
        </w:rPr>
        <w:t xml:space="preserve"> </w:t>
      </w:r>
      <w:r w:rsidRPr="00FA0A7F">
        <w:rPr>
          <w:rFonts w:hint="eastAsia"/>
          <w:i/>
          <w:lang w:eastAsia="zh-CN"/>
        </w:rPr>
        <w:t>t</w:t>
      </w:r>
      <w:r>
        <w:rPr>
          <w:rFonts w:hint="eastAsia"/>
          <w:vertAlign w:val="subscript"/>
          <w:lang w:eastAsia="zh-CN"/>
        </w:rPr>
        <w:t>NPDS</w:t>
      </w:r>
      <w:r w:rsidRPr="00FA0A7F">
        <w:rPr>
          <w:rFonts w:hint="eastAsia"/>
          <w:vertAlign w:val="subscript"/>
          <w:lang w:eastAsia="zh-CN"/>
        </w:rPr>
        <w:t>CH</w:t>
      </w:r>
      <w:r>
        <w:rPr>
          <w:rFonts w:hint="eastAsia"/>
          <w:vertAlign w:val="subscript"/>
          <w:lang w:eastAsia="zh-CN"/>
        </w:rPr>
        <w:t>_0</w:t>
      </w:r>
      <w:r>
        <w:rPr>
          <w:rFonts w:hint="eastAsia"/>
          <w:lang w:eastAsia="zh-CN"/>
        </w:rPr>
        <w:t xml:space="preserve"> = </w:t>
      </w:r>
      <w:proofErr w:type="spellStart"/>
      <w:r w:rsidRPr="00FA0A7F">
        <w:rPr>
          <w:rFonts w:hint="eastAsia"/>
          <w:i/>
          <w:lang w:eastAsia="zh-CN"/>
        </w:rPr>
        <w:t>t</w:t>
      </w:r>
      <w:r>
        <w:rPr>
          <w:rFonts w:hint="eastAsia"/>
          <w:vertAlign w:val="subscript"/>
          <w:lang w:eastAsia="zh-CN"/>
        </w:rPr>
        <w:t>NPDS</w:t>
      </w:r>
      <w:r w:rsidRPr="00FA0A7F">
        <w:rPr>
          <w:rFonts w:hint="eastAsia"/>
          <w:vertAlign w:val="subscript"/>
          <w:lang w:eastAsia="zh-CN"/>
        </w:rPr>
        <w:t>CH</w:t>
      </w:r>
      <w:r>
        <w:rPr>
          <w:rFonts w:hint="eastAsia"/>
          <w:vertAlign w:val="subscript"/>
          <w:lang w:eastAsia="zh-CN"/>
        </w:rPr>
        <w:t>_sche</w:t>
      </w:r>
      <w:proofErr w:type="spellEnd"/>
      <w:r>
        <w:rPr>
          <w:rFonts w:hint="eastAsia"/>
          <w:lang w:eastAsia="zh-CN"/>
        </w:rPr>
        <w:t xml:space="preserve"> - </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available NPDSCH transmission for the specific device at </w:t>
      </w:r>
      <w:proofErr w:type="spellStart"/>
      <w:r w:rsidRPr="00FA0A7F">
        <w:rPr>
          <w:rFonts w:hint="eastAsia"/>
          <w:i/>
          <w:lang w:eastAsia="zh-CN"/>
        </w:rPr>
        <w:t>t</w:t>
      </w:r>
      <w:r w:rsidRPr="00FA0A7F">
        <w:rPr>
          <w:rFonts w:hint="eastAsia"/>
          <w:vertAlign w:val="subscript"/>
          <w:lang w:eastAsia="zh-CN"/>
        </w:rPr>
        <w:t>NPDCCH</w:t>
      </w:r>
      <w:r>
        <w:rPr>
          <w:rFonts w:hint="eastAsia"/>
          <w:vertAlign w:val="subscript"/>
          <w:lang w:eastAsia="zh-CN"/>
        </w:rPr>
        <w:t>_sche</w:t>
      </w:r>
      <w:proofErr w:type="spellEnd"/>
      <w:r>
        <w:rPr>
          <w:rFonts w:hint="eastAsia"/>
          <w:lang w:eastAsia="zh-CN"/>
        </w:rPr>
        <w:t xml:space="preserve">, and the </w:t>
      </w:r>
      <w:r>
        <w:rPr>
          <w:lang w:eastAsia="zh-CN"/>
        </w:rPr>
        <w:t>NPDCCH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17678D">
        <w:rPr>
          <w:rFonts w:hint="eastAsia"/>
          <w:i/>
          <w:lang w:eastAsia="zh-CN"/>
        </w:rPr>
        <w:t>L</w:t>
      </w:r>
      <w:r>
        <w:rPr>
          <w:rFonts w:hint="eastAsia"/>
          <w:vertAlign w:val="subscript"/>
          <w:lang w:eastAsia="zh-CN"/>
        </w:rPr>
        <w:t>NPDSCH</w:t>
      </w:r>
      <w:r>
        <w:rPr>
          <w:rFonts w:hint="eastAsia"/>
          <w:lang w:eastAsia="zh-CN"/>
        </w:rPr>
        <w:t xml:space="preserve"> i</w:t>
      </w:r>
      <w:r>
        <w:rPr>
          <w:lang w:eastAsia="zh-CN"/>
        </w:rPr>
        <w:t>s</w:t>
      </w:r>
      <w:r w:rsidRPr="001B64F8">
        <w:rPr>
          <w:rFonts w:hint="eastAsia"/>
          <w:lang w:eastAsia="zh-CN"/>
        </w:rPr>
        <w:t xml:space="preserve"> </w:t>
      </w:r>
      <w:r>
        <w:rPr>
          <w:rFonts w:hint="eastAsia"/>
          <w:lang w:eastAsia="zh-CN"/>
        </w:rPr>
        <w:t xml:space="preserve">the repetition times for correctly </w:t>
      </w:r>
      <w:r>
        <w:rPr>
          <w:rFonts w:hint="eastAsia"/>
          <w:lang w:eastAsia="zh-CN"/>
        </w:rPr>
        <w:lastRenderedPageBreak/>
        <w:t xml:space="preserve">receiving </w:t>
      </w:r>
      <w:r>
        <w:rPr>
          <w:lang w:eastAsia="zh-CN"/>
        </w:rPr>
        <w:t>NP</w:t>
      </w:r>
      <w:r>
        <w:rPr>
          <w:rFonts w:hint="eastAsia"/>
          <w:lang w:eastAsia="zh-CN"/>
        </w:rPr>
        <w:t>DS</w:t>
      </w:r>
      <w:r>
        <w:rPr>
          <w:lang w:eastAsia="zh-CN"/>
        </w:rPr>
        <w:t>CH</w:t>
      </w:r>
      <w:r>
        <w:rPr>
          <w:rFonts w:hint="eastAsia"/>
          <w:lang w:eastAsia="zh-CN"/>
        </w:rPr>
        <w:t xml:space="preserve">, and </w:t>
      </w:r>
      <w:r>
        <w:rPr>
          <w:rFonts w:hint="eastAsia"/>
          <w:i/>
          <w:lang w:eastAsia="zh-CN"/>
        </w:rPr>
        <w:t>T</w:t>
      </w:r>
      <w:r w:rsidR="00E034BC" w:rsidRPr="00A073F0">
        <w:rPr>
          <w:i/>
          <w:vertAlign w:val="subscript"/>
          <w:lang w:eastAsia="zh-CN"/>
        </w:rPr>
        <w:t>RAR</w:t>
      </w:r>
      <w:r w:rsidR="002318FA">
        <w:rPr>
          <w:rFonts w:hint="eastAsia"/>
          <w:lang w:eastAsia="zh-CN"/>
        </w:rPr>
        <w:t xml:space="preserve"> is</w:t>
      </w:r>
      <w:r w:rsidR="002318FA">
        <w:rPr>
          <w:lang w:eastAsia="zh-CN"/>
        </w:rPr>
        <w:t xml:space="preserve"> the transmission duration for one RAR packet</w:t>
      </w:r>
      <w:r>
        <w:rPr>
          <w:rFonts w:hint="eastAsia"/>
          <w:lang w:eastAsia="zh-CN"/>
        </w:rPr>
        <w:t>.</w:t>
      </w:r>
      <w:r w:rsidR="00A04751">
        <w:rPr>
          <w:lang w:eastAsia="zh-CN"/>
        </w:rPr>
        <w:t xml:space="preserve"> The value of </w:t>
      </w:r>
      <w:proofErr w:type="spellStart"/>
      <w:r w:rsidR="00A04751" w:rsidRPr="00FA0A7F">
        <w:rPr>
          <w:rFonts w:hint="eastAsia"/>
          <w:i/>
          <w:lang w:eastAsia="zh-CN"/>
        </w:rPr>
        <w:t>t</w:t>
      </w:r>
      <w:r w:rsidR="00A04751">
        <w:rPr>
          <w:rFonts w:hint="eastAsia"/>
          <w:vertAlign w:val="subscript"/>
          <w:lang w:eastAsia="zh-CN"/>
        </w:rPr>
        <w:t>NPDS</w:t>
      </w:r>
      <w:r w:rsidR="00A04751" w:rsidRPr="00FA0A7F">
        <w:rPr>
          <w:rFonts w:hint="eastAsia"/>
          <w:vertAlign w:val="subscript"/>
          <w:lang w:eastAsia="zh-CN"/>
        </w:rPr>
        <w:t>CH</w:t>
      </w:r>
      <w:r w:rsidR="00A04751">
        <w:rPr>
          <w:rFonts w:hint="eastAsia"/>
          <w:vertAlign w:val="subscript"/>
          <w:lang w:eastAsia="zh-CN"/>
        </w:rPr>
        <w:t>_sche</w:t>
      </w:r>
      <w:proofErr w:type="spellEnd"/>
      <w:r w:rsidR="00A04751">
        <w:rPr>
          <w:rFonts w:hint="eastAsia"/>
          <w:lang w:eastAsia="zh-CN"/>
        </w:rPr>
        <w:t xml:space="preserve"> </w:t>
      </w:r>
      <w:r w:rsidR="00A04751">
        <w:rPr>
          <w:lang w:eastAsia="zh-CN"/>
        </w:rPr>
        <w:t>is related to the scheduling scheme of NPDCCH and RAR.</w:t>
      </w:r>
    </w:p>
    <w:p w14:paraId="69E45C85" w14:textId="0C78BE4F" w:rsidR="004E79D9" w:rsidRDefault="00E6660A" w:rsidP="007F3FBD">
      <w:pPr>
        <w:rPr>
          <w:lang w:eastAsia="zh-CN"/>
        </w:rPr>
      </w:pPr>
      <w:r>
        <w:rPr>
          <w:lang w:eastAsia="zh-CN"/>
        </w:rPr>
        <w:t>F</w:t>
      </w:r>
      <w:r w:rsidR="00EB7D53">
        <w:rPr>
          <w:lang w:eastAsia="zh-CN"/>
        </w:rPr>
        <w:t>or the</w:t>
      </w:r>
      <w:r w:rsidR="00C242D1">
        <w:rPr>
          <w:lang w:eastAsia="zh-CN"/>
        </w:rPr>
        <w:t xml:space="preserve"> case of</w:t>
      </w:r>
      <w:r w:rsidR="00EB7D53">
        <w:rPr>
          <w:lang w:eastAsia="zh-CN"/>
        </w:rPr>
        <w:t xml:space="preserve"> </w:t>
      </w:r>
      <w:r w:rsidR="004E79D9">
        <w:rPr>
          <w:lang w:eastAsia="zh-CN"/>
        </w:rPr>
        <w:t>BS schedul</w:t>
      </w:r>
      <w:r w:rsidR="00C242D1">
        <w:rPr>
          <w:lang w:eastAsia="zh-CN"/>
        </w:rPr>
        <w:t>ing</w:t>
      </w:r>
      <w:r w:rsidR="004E79D9">
        <w:rPr>
          <w:lang w:eastAsia="zh-CN"/>
        </w:rPr>
        <w:t xml:space="preserve"> RAR for multiple UE</w:t>
      </w:r>
      <w:r w:rsidR="00C242D1">
        <w:rPr>
          <w:lang w:eastAsia="zh-CN"/>
        </w:rPr>
        <w:t>s</w:t>
      </w:r>
      <w:r w:rsidR="004E79D9">
        <w:rPr>
          <w:lang w:eastAsia="zh-CN"/>
        </w:rPr>
        <w:t xml:space="preserve"> </w:t>
      </w:r>
      <w:r w:rsidR="00152A12">
        <w:rPr>
          <w:lang w:eastAsia="zh-CN"/>
        </w:rPr>
        <w:t>simultaneously</w:t>
      </w:r>
      <w:r w:rsidR="004E79D9">
        <w:rPr>
          <w:lang w:eastAsia="zh-CN"/>
        </w:rPr>
        <w:t xml:space="preserve">, </w:t>
      </w:r>
      <w:r w:rsidR="00EB7D53">
        <w:rPr>
          <w:lang w:eastAsia="zh-CN"/>
        </w:rPr>
        <w:t xml:space="preserve">the RAR packet size would be </w:t>
      </w:r>
      <w:proofErr w:type="spellStart"/>
      <w:r w:rsidR="00EB7D53" w:rsidRPr="00A073F0">
        <w:rPr>
          <w:i/>
          <w:lang w:eastAsia="zh-CN"/>
        </w:rPr>
        <w:t>nS</w:t>
      </w:r>
      <w:proofErr w:type="spellEnd"/>
      <w:r w:rsidR="00EB7D53">
        <w:rPr>
          <w:lang w:eastAsia="zh-CN"/>
        </w:rPr>
        <w:t xml:space="preserve"> where </w:t>
      </w:r>
      <w:r w:rsidR="00EB7D53" w:rsidRPr="00A073F0">
        <w:rPr>
          <w:i/>
          <w:lang w:eastAsia="zh-CN"/>
        </w:rPr>
        <w:t>S</w:t>
      </w:r>
      <w:r w:rsidR="00EB7D53">
        <w:rPr>
          <w:lang w:eastAsia="zh-CN"/>
        </w:rPr>
        <w:t xml:space="preserve">=56bits is the size of a single RAR, and </w:t>
      </w:r>
      <w:r w:rsidR="00EB7D53" w:rsidRPr="00A073F0">
        <w:rPr>
          <w:i/>
          <w:lang w:eastAsia="zh-CN"/>
        </w:rPr>
        <w:t>n</w:t>
      </w:r>
      <w:r w:rsidR="00EB7D53">
        <w:rPr>
          <w:lang w:eastAsia="zh-CN"/>
        </w:rPr>
        <w:t xml:space="preserve"> denotes the </w:t>
      </w:r>
      <w:r w:rsidR="00F81834">
        <w:rPr>
          <w:lang w:eastAsia="zh-CN"/>
        </w:rPr>
        <w:t xml:space="preserve">number of </w:t>
      </w:r>
      <w:proofErr w:type="gramStart"/>
      <w:r w:rsidR="00EB7D53">
        <w:rPr>
          <w:lang w:eastAsia="zh-CN"/>
        </w:rPr>
        <w:t xml:space="preserve">scheduled  </w:t>
      </w:r>
      <w:r w:rsidR="00F81834">
        <w:rPr>
          <w:lang w:eastAsia="zh-CN"/>
        </w:rPr>
        <w:t>devices</w:t>
      </w:r>
      <w:proofErr w:type="gramEnd"/>
      <w:r w:rsidR="00EB7D53">
        <w:rPr>
          <w:lang w:eastAsia="zh-CN"/>
        </w:rPr>
        <w:t xml:space="preserve"> . </w:t>
      </w:r>
      <w:r w:rsidR="00EB7D53">
        <w:rPr>
          <w:rFonts w:hint="eastAsia"/>
          <w:lang w:eastAsia="zh-CN"/>
        </w:rPr>
        <w:t>T</w:t>
      </w:r>
      <w:r w:rsidR="004E79D9">
        <w:rPr>
          <w:rFonts w:hint="eastAsia"/>
          <w:lang w:eastAsia="zh-CN"/>
        </w:rPr>
        <w:t xml:space="preserve">he value of </w:t>
      </w:r>
      <w:r w:rsidR="004E79D9" w:rsidRPr="0017678D">
        <w:rPr>
          <w:rFonts w:hint="eastAsia"/>
          <w:i/>
          <w:lang w:eastAsia="zh-CN"/>
        </w:rPr>
        <w:t>L</w:t>
      </w:r>
      <w:r w:rsidR="001B757E">
        <w:rPr>
          <w:rFonts w:hint="eastAsia"/>
          <w:vertAlign w:val="subscript"/>
          <w:lang w:eastAsia="zh-CN"/>
        </w:rPr>
        <w:t>NPDS</w:t>
      </w:r>
      <w:r w:rsidR="004E79D9">
        <w:rPr>
          <w:rFonts w:hint="eastAsia"/>
          <w:vertAlign w:val="subscript"/>
          <w:lang w:eastAsia="zh-CN"/>
        </w:rPr>
        <w:t>CH</w:t>
      </w:r>
      <w:r w:rsidR="004E79D9">
        <w:rPr>
          <w:rFonts w:hint="eastAsia"/>
          <w:lang w:eastAsia="zh-CN"/>
        </w:rPr>
        <w:t xml:space="preserve"> </w:t>
      </w:r>
      <w:r w:rsidR="004A2EB7">
        <w:rPr>
          <w:lang w:eastAsia="zh-CN"/>
        </w:rPr>
        <w:t xml:space="preserve">and the MCS </w:t>
      </w:r>
      <w:r w:rsidR="004E79D9">
        <w:rPr>
          <w:rFonts w:hint="eastAsia"/>
          <w:lang w:eastAsia="zh-CN"/>
        </w:rPr>
        <w:t xml:space="preserve">for device </w:t>
      </w:r>
      <w:r w:rsidR="004E79D9" w:rsidRPr="002B5B8E">
        <w:rPr>
          <w:rFonts w:hint="eastAsia"/>
          <w:i/>
          <w:lang w:eastAsia="zh-CN"/>
        </w:rPr>
        <w:t>k</w:t>
      </w:r>
      <w:r w:rsidR="004E79D9">
        <w:rPr>
          <w:rFonts w:hint="eastAsia"/>
          <w:lang w:eastAsia="zh-CN"/>
        </w:rPr>
        <w:t xml:space="preserve"> will be aligned with the device </w:t>
      </w:r>
      <w:r w:rsidR="00EB7D53">
        <w:rPr>
          <w:lang w:eastAsia="zh-CN"/>
        </w:rPr>
        <w:t>which</w:t>
      </w:r>
      <w:r w:rsidR="004E79D9">
        <w:rPr>
          <w:rFonts w:hint="eastAsia"/>
          <w:lang w:eastAsia="zh-CN"/>
        </w:rPr>
        <w:t xml:space="preserve"> requests the largest value of </w:t>
      </w:r>
      <w:r w:rsidR="001B757E" w:rsidRPr="0017678D">
        <w:rPr>
          <w:rFonts w:hint="eastAsia"/>
          <w:i/>
          <w:lang w:eastAsia="zh-CN"/>
        </w:rPr>
        <w:t>L</w:t>
      </w:r>
      <w:r w:rsidR="001B757E">
        <w:rPr>
          <w:rFonts w:hint="eastAsia"/>
          <w:vertAlign w:val="subscript"/>
          <w:lang w:eastAsia="zh-CN"/>
        </w:rPr>
        <w:t>NPDSCH</w:t>
      </w:r>
      <w:r w:rsidR="005934FE">
        <w:rPr>
          <w:lang w:eastAsia="zh-CN"/>
        </w:rPr>
        <w:t xml:space="preserve">, </w:t>
      </w:r>
      <w:r w:rsidR="00EB7D53">
        <w:rPr>
          <w:lang w:eastAsia="zh-CN"/>
        </w:rPr>
        <w:t>and it could be derived from simulation according to RAR packet size and DL SINR, while DL SINR could be derived from DL wideband SINR.</w:t>
      </w:r>
    </w:p>
    <w:p w14:paraId="78BE5CC3" w14:textId="76CA1E66" w:rsidR="00845CE9" w:rsidRDefault="00960420" w:rsidP="007F3FBD">
      <w:pPr>
        <w:rPr>
          <w:lang w:eastAsia="zh-CN"/>
        </w:rPr>
      </w:pPr>
      <w:r>
        <w:rPr>
          <w:rFonts w:hint="eastAsia"/>
          <w:lang w:eastAsia="zh-CN"/>
        </w:rPr>
        <w:t xml:space="preserve">For NB-IoT, </w:t>
      </w:r>
      <w:r w:rsidR="002318FA">
        <w:rPr>
          <w:lang w:eastAsia="zh-CN"/>
        </w:rPr>
        <w:t>one</w:t>
      </w:r>
      <w:r w:rsidR="002318FA">
        <w:rPr>
          <w:rFonts w:hint="eastAsia"/>
          <w:lang w:eastAsia="zh-CN"/>
        </w:rPr>
        <w:t xml:space="preserve"> </w:t>
      </w:r>
      <w:r w:rsidR="00E07F1C">
        <w:rPr>
          <w:rFonts w:hint="eastAsia"/>
          <w:lang w:eastAsia="zh-CN"/>
        </w:rPr>
        <w:t xml:space="preserve">RAR </w:t>
      </w:r>
      <w:r w:rsidR="002318FA">
        <w:rPr>
          <w:lang w:eastAsia="zh-CN"/>
        </w:rPr>
        <w:t xml:space="preserve">transmission duration </w:t>
      </w:r>
      <w:r w:rsidR="00E07F1C">
        <w:rPr>
          <w:rFonts w:hint="eastAsia"/>
          <w:lang w:eastAsia="zh-CN"/>
        </w:rPr>
        <w:t xml:space="preserve">is derived by </w:t>
      </w:r>
    </w:p>
    <w:p w14:paraId="39F9AE1C" w14:textId="77777777" w:rsidR="00A2263C" w:rsidRPr="00097537" w:rsidRDefault="00005846" w:rsidP="00A2263C">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nS</m:t>
              </m:r>
            </m:num>
            <m:den>
              <m:r>
                <w:rPr>
                  <w:rFonts w:ascii="Cambria Math" w:hAnsi="Cambria Math"/>
                  <w:lang w:eastAsia="zh-CN"/>
                </w:rPr>
                <m:t>SE(MCS,OH)</m:t>
              </m:r>
              <m:r>
                <m:rPr>
                  <m:sty m:val="p"/>
                </m:rPr>
                <w:rPr>
                  <w:rFonts w:ascii="Cambria Math" w:hAnsi="Cambria Math" w:hint="eastAsia"/>
                  <w:lang w:eastAsia="zh-CN"/>
                </w:rPr>
                <m:t>×</m:t>
              </m:r>
              <m:r>
                <m:rPr>
                  <m:sty m:val="p"/>
                </m:rPr>
                <w:rPr>
                  <w:rFonts w:ascii="Cambria Math" w:hAnsi="Cambria Math"/>
                  <w:lang w:eastAsia="zh-CN"/>
                </w:rPr>
                <m:t>180kHz</m:t>
              </m:r>
            </m:den>
          </m:f>
          <m:r>
            <m:rPr>
              <m:sty m:val="p"/>
            </m:rPr>
            <w:rPr>
              <w:rFonts w:ascii="Cambria Math" w:hAnsi="Cambria Math" w:hint="eastAsia"/>
              <w:lang w:eastAsia="zh-CN"/>
            </w:rPr>
            <m:t>×</m:t>
          </m:r>
          <m:r>
            <m:rPr>
              <m:sty m:val="p"/>
            </m:rPr>
            <w:rPr>
              <w:rFonts w:ascii="Cambria Math" w:hAnsi="Cambria Math"/>
              <w:lang w:eastAsia="zh-CN"/>
            </w:rPr>
            <m:t>1000</m:t>
          </m:r>
        </m:oMath>
      </m:oMathPara>
    </w:p>
    <w:p w14:paraId="3A993905" w14:textId="54437660" w:rsidR="00E07F1C" w:rsidRDefault="00C9425C" w:rsidP="007F3FBD">
      <w:pPr>
        <w:rPr>
          <w:lang w:eastAsia="zh-CN"/>
        </w:rPr>
      </w:pPr>
      <w:proofErr w:type="gramStart"/>
      <w:r>
        <w:rPr>
          <w:lang w:eastAsia="zh-CN"/>
        </w:rPr>
        <w:t>where</w:t>
      </w:r>
      <w:proofErr w:type="gramEnd"/>
      <w:r w:rsidR="00E3709E">
        <w:rPr>
          <w:rFonts w:hint="eastAsia"/>
          <w:lang w:eastAsia="zh-CN"/>
        </w:rPr>
        <w:t xml:space="preserve"> </w:t>
      </w:r>
      <w:r w:rsidR="00E3709E" w:rsidRPr="007008D6">
        <w:rPr>
          <w:rFonts w:hint="eastAsia"/>
          <w:i/>
          <w:lang w:eastAsia="zh-CN"/>
        </w:rPr>
        <w:t>n</w:t>
      </w:r>
      <w:r w:rsidR="00E3709E">
        <w:rPr>
          <w:rFonts w:hint="eastAsia"/>
          <w:lang w:eastAsia="zh-CN"/>
        </w:rPr>
        <w:t xml:space="preserve"> is the number of scheduled devices for RAR transmission, </w:t>
      </w:r>
      <w:r w:rsidR="00E3709E" w:rsidRPr="007008D6">
        <w:rPr>
          <w:rFonts w:hint="eastAsia"/>
          <w:i/>
          <w:lang w:eastAsia="zh-CN"/>
        </w:rPr>
        <w:t>S</w:t>
      </w:r>
      <w:r w:rsidR="00E3709E">
        <w:rPr>
          <w:rFonts w:hint="eastAsia"/>
          <w:lang w:eastAsia="zh-CN"/>
        </w:rPr>
        <w:t xml:space="preserve">=56bit is the size of RAR for one device, </w:t>
      </w:r>
      <w:r w:rsidR="00E3709E" w:rsidRPr="00292DE3">
        <w:rPr>
          <w:rFonts w:hint="eastAsia"/>
          <w:i/>
          <w:lang w:eastAsia="zh-CN"/>
        </w:rPr>
        <w:t>SE</w:t>
      </w:r>
      <w:r w:rsidR="00E3709E">
        <w:rPr>
          <w:rFonts w:hint="eastAsia"/>
          <w:lang w:eastAsia="zh-CN"/>
        </w:rPr>
        <w:t xml:space="preserve"> is the expected spectral efficiency (bps/Hz)</w:t>
      </w:r>
      <w:r w:rsidR="00D715D4">
        <w:rPr>
          <w:rFonts w:hint="eastAsia"/>
          <w:lang w:eastAsia="zh-CN"/>
        </w:rPr>
        <w:t xml:space="preserve"> that is related to </w:t>
      </w:r>
      <w:r w:rsidRPr="00C9425C">
        <w:rPr>
          <w:rFonts w:hint="eastAsia"/>
          <w:i/>
          <w:lang w:eastAsia="zh-CN"/>
        </w:rPr>
        <w:t>MCS</w:t>
      </w:r>
      <w:r>
        <w:rPr>
          <w:rFonts w:hint="eastAsia"/>
          <w:lang w:eastAsia="zh-CN"/>
        </w:rPr>
        <w:t xml:space="preserve"> and overhead </w:t>
      </w:r>
      <w:r w:rsidRPr="00C9425C">
        <w:rPr>
          <w:rFonts w:hint="eastAsia"/>
          <w:i/>
          <w:lang w:eastAsia="zh-CN"/>
        </w:rPr>
        <w:t>OH</w:t>
      </w:r>
      <w:r>
        <w:rPr>
          <w:rFonts w:hint="eastAsia"/>
          <w:lang w:eastAsia="zh-CN"/>
        </w:rPr>
        <w:t>.</w:t>
      </w:r>
      <w:r w:rsidR="00292DE3">
        <w:rPr>
          <w:rFonts w:hint="eastAsia"/>
          <w:lang w:eastAsia="zh-CN"/>
        </w:rPr>
        <w:t xml:space="preserve"> </w:t>
      </w:r>
      <w:r w:rsidR="00292DE3" w:rsidRPr="00555CF0">
        <w:rPr>
          <w:rFonts w:hint="eastAsia"/>
          <w:i/>
          <w:lang w:eastAsia="zh-CN"/>
        </w:rPr>
        <w:t>MCS</w:t>
      </w:r>
      <w:r w:rsidR="00292DE3">
        <w:rPr>
          <w:rFonts w:hint="eastAsia"/>
          <w:lang w:eastAsia="zh-CN"/>
        </w:rPr>
        <w:t xml:space="preserve"> is selected based on DL PDSCH SINR, which can be derived from DL wideband SINR.</w:t>
      </w:r>
      <w:r w:rsidR="002026E9">
        <w:rPr>
          <w:rFonts w:hint="eastAsia"/>
          <w:lang w:eastAsia="zh-CN"/>
        </w:rPr>
        <w:t xml:space="preserve"> When multiple devices are scheduled (</w:t>
      </w:r>
      <w:r w:rsidR="002026E9" w:rsidRPr="0082097D">
        <w:rPr>
          <w:rFonts w:hint="eastAsia"/>
          <w:i/>
          <w:lang w:eastAsia="zh-CN"/>
        </w:rPr>
        <w:t>n</w:t>
      </w:r>
      <w:r w:rsidR="002026E9">
        <w:rPr>
          <w:rFonts w:hint="eastAsia"/>
          <w:lang w:eastAsia="zh-CN"/>
        </w:rPr>
        <w:t>&gt;1), the MCS is selected based on the device that experience</w:t>
      </w:r>
      <w:r w:rsidR="0031531E">
        <w:rPr>
          <w:rFonts w:hint="eastAsia"/>
          <w:lang w:eastAsia="zh-CN"/>
        </w:rPr>
        <w:t>s</w:t>
      </w:r>
      <w:r w:rsidR="002026E9">
        <w:rPr>
          <w:rFonts w:hint="eastAsia"/>
          <w:lang w:eastAsia="zh-CN"/>
        </w:rPr>
        <w:t xml:space="preserve"> the worst SINR.</w:t>
      </w:r>
    </w:p>
    <w:p w14:paraId="232D4E48" w14:textId="77777777" w:rsidR="00EB7D53" w:rsidRDefault="00A2104E" w:rsidP="00EB7D53">
      <w:pPr>
        <w:pStyle w:val="2"/>
        <w:rPr>
          <w:lang w:eastAsia="zh-CN"/>
        </w:rPr>
      </w:pPr>
      <w:r>
        <w:rPr>
          <w:lang w:eastAsia="zh-CN"/>
        </w:rPr>
        <w:t>Delay</w:t>
      </w:r>
      <w:r w:rsidR="00EB7D53">
        <w:rPr>
          <w:rFonts w:hint="eastAsia"/>
          <w:lang w:eastAsia="zh-CN"/>
        </w:rPr>
        <w:t xml:space="preserve"> </w:t>
      </w:r>
      <w:r>
        <w:rPr>
          <w:lang w:eastAsia="zh-CN"/>
        </w:rPr>
        <w:t>M</w:t>
      </w:r>
      <w:r w:rsidR="00EB7D53">
        <w:rPr>
          <w:lang w:eastAsia="zh-CN"/>
        </w:rPr>
        <w:t>odel</w:t>
      </w:r>
      <w:r>
        <w:rPr>
          <w:lang w:eastAsia="zh-CN"/>
        </w:rPr>
        <w:t>ing</w:t>
      </w:r>
      <w:r w:rsidR="00EB7D53">
        <w:rPr>
          <w:lang w:eastAsia="zh-CN"/>
        </w:rPr>
        <w:t xml:space="preserve"> of Step 4: UL data</w:t>
      </w:r>
    </w:p>
    <w:p w14:paraId="1C20F55A" w14:textId="6158C735" w:rsidR="00EB7D53" w:rsidRDefault="00AA1349" w:rsidP="007F3FBD">
      <w:pPr>
        <w:rPr>
          <w:lang w:eastAsia="zh-CN"/>
        </w:rPr>
      </w:pPr>
      <w:r>
        <w:rPr>
          <w:rFonts w:hint="eastAsia"/>
          <w:lang w:eastAsia="zh-CN"/>
        </w:rPr>
        <w:t>T</w:t>
      </w:r>
      <w:r w:rsidR="001421DF">
        <w:rPr>
          <w:lang w:eastAsia="zh-CN"/>
        </w:rPr>
        <w:t>he UL data transmission is fully modeled in the system level simulation</w:t>
      </w:r>
      <w:r w:rsidR="00F54C95">
        <w:rPr>
          <w:rFonts w:hint="eastAsia"/>
          <w:lang w:eastAsia="zh-CN"/>
        </w:rPr>
        <w:t xml:space="preserve"> as in conventional system level simulation</w:t>
      </w:r>
      <w:r w:rsidR="001421DF">
        <w:rPr>
          <w:lang w:eastAsia="zh-CN"/>
        </w:rPr>
        <w:t>.</w:t>
      </w:r>
      <w:r w:rsidR="00491BBD">
        <w:rPr>
          <w:lang w:eastAsia="zh-CN"/>
        </w:rPr>
        <w:t xml:space="preserve"> UL data contains two part</w:t>
      </w:r>
      <w:r w:rsidR="002439D8">
        <w:rPr>
          <w:lang w:eastAsia="zh-CN"/>
        </w:rPr>
        <w:t>s</w:t>
      </w:r>
      <w:r w:rsidR="00491BBD">
        <w:rPr>
          <w:lang w:eastAsia="zh-CN"/>
        </w:rPr>
        <w:t xml:space="preserve">, RRC connection </w:t>
      </w:r>
      <w:r w:rsidR="002439D8">
        <w:rPr>
          <w:lang w:eastAsia="zh-CN"/>
        </w:rPr>
        <w:t xml:space="preserve">request message </w:t>
      </w:r>
      <w:r w:rsidR="001D3F01">
        <w:rPr>
          <w:lang w:eastAsia="zh-CN"/>
        </w:rPr>
        <w:t>(</w:t>
      </w:r>
      <w:r w:rsidR="002439D8">
        <w:rPr>
          <w:lang w:eastAsia="zh-CN"/>
        </w:rPr>
        <w:t>88bits</w:t>
      </w:r>
      <w:r w:rsidR="001D3F01">
        <w:rPr>
          <w:lang w:eastAsia="zh-CN"/>
        </w:rPr>
        <w:t>)</w:t>
      </w:r>
      <w:r w:rsidR="002439D8">
        <w:rPr>
          <w:lang w:eastAsia="zh-CN"/>
        </w:rPr>
        <w:t xml:space="preserve"> and UL traffic packet </w:t>
      </w:r>
      <w:r w:rsidR="001D3F01">
        <w:rPr>
          <w:lang w:eastAsia="zh-CN"/>
        </w:rPr>
        <w:t>(</w:t>
      </w:r>
      <w:r w:rsidR="002439D8">
        <w:rPr>
          <w:lang w:eastAsia="zh-CN"/>
        </w:rPr>
        <w:t>256bits</w:t>
      </w:r>
      <w:r w:rsidR="001D3F01">
        <w:rPr>
          <w:lang w:eastAsia="zh-CN"/>
        </w:rPr>
        <w:t>)</w:t>
      </w:r>
      <w:r w:rsidR="002439D8">
        <w:rPr>
          <w:lang w:eastAsia="zh-CN"/>
        </w:rPr>
        <w:t>, so the total packet size is 344bits.</w:t>
      </w:r>
      <w:r w:rsidR="00EB7D53">
        <w:rPr>
          <w:lang w:eastAsia="zh-CN"/>
        </w:rPr>
        <w:t xml:space="preserve">To facilitate the </w:t>
      </w:r>
      <w:r w:rsidR="00A2104E">
        <w:rPr>
          <w:lang w:eastAsia="zh-CN"/>
        </w:rPr>
        <w:t xml:space="preserve">system level </w:t>
      </w:r>
      <w:r w:rsidR="001421DF">
        <w:rPr>
          <w:lang w:eastAsia="zh-CN"/>
        </w:rPr>
        <w:t xml:space="preserve">simulation, </w:t>
      </w:r>
      <w:r w:rsidR="00EB7D53">
        <w:rPr>
          <w:lang w:eastAsia="zh-CN"/>
        </w:rPr>
        <w:t xml:space="preserve">only single-tone is used </w:t>
      </w:r>
      <w:r w:rsidR="00A2104E">
        <w:rPr>
          <w:lang w:eastAsia="zh-CN"/>
        </w:rPr>
        <w:t xml:space="preserve">for scheduling, </w:t>
      </w:r>
      <w:r w:rsidR="00491BBD">
        <w:rPr>
          <w:lang w:eastAsia="zh-CN"/>
        </w:rPr>
        <w:t xml:space="preserve">while UL data </w:t>
      </w:r>
      <w:r w:rsidR="002439D8">
        <w:rPr>
          <w:lang w:eastAsia="zh-CN"/>
        </w:rPr>
        <w:t xml:space="preserve">transmission is based on </w:t>
      </w:r>
      <w:r w:rsidR="001421DF">
        <w:rPr>
          <w:lang w:eastAsia="zh-CN"/>
        </w:rPr>
        <w:t xml:space="preserve">MAC </w:t>
      </w:r>
      <w:r w:rsidR="002439D8">
        <w:rPr>
          <w:lang w:eastAsia="zh-CN"/>
        </w:rPr>
        <w:t xml:space="preserve">scheduling according to UL resource utilization </w:t>
      </w:r>
      <w:r w:rsidR="001421DF">
        <w:rPr>
          <w:lang w:eastAsia="zh-CN"/>
        </w:rPr>
        <w:t xml:space="preserve">condition </w:t>
      </w:r>
      <w:r w:rsidR="002439D8">
        <w:rPr>
          <w:lang w:eastAsia="zh-CN"/>
        </w:rPr>
        <w:t>and UL SINR of devices.</w:t>
      </w:r>
      <w:r w:rsidR="00AF53B0">
        <w:rPr>
          <w:lang w:eastAsia="zh-CN"/>
        </w:rPr>
        <w:t xml:space="preserve"> The transmission delay of step</w:t>
      </w:r>
      <w:r w:rsidR="006C2A1E">
        <w:rPr>
          <w:lang w:eastAsia="zh-CN"/>
        </w:rPr>
        <w:t xml:space="preserve"> </w:t>
      </w:r>
      <w:r w:rsidR="00AF53B0">
        <w:rPr>
          <w:lang w:eastAsia="zh-CN"/>
        </w:rPr>
        <w:t>4 could be depicted as the following.</w:t>
      </w:r>
    </w:p>
    <w:p w14:paraId="37714554" w14:textId="25DF29E0" w:rsidR="00F65552" w:rsidRDefault="00005846" w:rsidP="007F3FBD">
      <w:pPr>
        <w:rPr>
          <w:lang w:eastAsia="zh-CN"/>
        </w:rPr>
      </w:pPr>
      <m:oMathPara>
        <m:oMath>
          <m:sSub>
            <m:sSubPr>
              <m:ctrlPr>
                <w:rPr>
                  <w:rFonts w:ascii="Cambria Math" w:hAnsi="Cambria Math"/>
                </w:rPr>
              </m:ctrlPr>
            </m:sSubPr>
            <m:e>
              <m:r>
                <w:rPr>
                  <w:rFonts w:ascii="Cambria Math" w:hAnsi="Cambria Math"/>
                </w:rPr>
                <m:t>t</m:t>
              </m:r>
            </m:e>
            <m:sub>
              <m:r>
                <w:rPr>
                  <w:rFonts w:ascii="Cambria Math" w:hAnsi="Cambria Math"/>
                </w:rPr>
                <m:t>UL_data</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SCHED_i</m:t>
                          </m:r>
                        </m:sub>
                      </m:sSub>
                      <m:r>
                        <w:rPr>
                          <w:rFonts w:ascii="Cambria Math" w:hAnsi="Cambria Math"/>
                        </w:rPr>
                        <m:t>+t</m:t>
                      </m:r>
                    </m:e>
                    <m:sub>
                      <m:r>
                        <w:rPr>
                          <w:rFonts w:ascii="Cambria Math" w:hAnsi="Cambria Math"/>
                        </w:rPr>
                        <m:t>PUSCH_duration_i</m:t>
                      </m:r>
                    </m:sub>
                  </m:sSub>
                </m:e>
              </m:d>
            </m:e>
          </m:nary>
        </m:oMath>
      </m:oMathPara>
    </w:p>
    <w:p w14:paraId="0F7D73DF" w14:textId="7D56463F" w:rsidR="00AF53B0" w:rsidRPr="002026E9" w:rsidRDefault="006C2A1E" w:rsidP="007F3FBD">
      <w:pPr>
        <w:rPr>
          <w:lang w:eastAsia="zh-CN"/>
        </w:rPr>
      </w:pPr>
      <w:proofErr w:type="gramStart"/>
      <w:r>
        <w:rPr>
          <w:lang w:eastAsia="zh-CN"/>
        </w:rPr>
        <w:t>w</w:t>
      </w:r>
      <w:r w:rsidR="00BF576E">
        <w:rPr>
          <w:lang w:eastAsia="zh-CN"/>
        </w:rPr>
        <w:t>here</w:t>
      </w:r>
      <w:proofErr w:type="gramEnd"/>
      <w:r w:rsidR="00BF576E">
        <w:rPr>
          <w:rFonts w:hint="eastAsia"/>
          <w:lang w:eastAsia="zh-CN"/>
        </w:rPr>
        <w:t xml:space="preserve"> </w:t>
      </w:r>
      <w:proofErr w:type="spellStart"/>
      <w:r w:rsidR="00BF576E" w:rsidRPr="00FA0A7F">
        <w:rPr>
          <w:rFonts w:hint="eastAsia"/>
          <w:i/>
          <w:lang w:eastAsia="zh-CN"/>
        </w:rPr>
        <w:t>t</w:t>
      </w:r>
      <w:r w:rsidR="00BF576E">
        <w:rPr>
          <w:vertAlign w:val="subscript"/>
          <w:lang w:eastAsia="zh-CN"/>
        </w:rPr>
        <w:t>SCHED_i</w:t>
      </w:r>
      <w:proofErr w:type="spellEnd"/>
      <w:r w:rsidR="00BF576E">
        <w:rPr>
          <w:rFonts w:hint="eastAsia"/>
          <w:lang w:eastAsia="zh-CN"/>
        </w:rPr>
        <w:t xml:space="preserve"> is the </w:t>
      </w:r>
      <w:r w:rsidR="00BF576E">
        <w:rPr>
          <w:lang w:eastAsia="zh-CN"/>
        </w:rPr>
        <w:t xml:space="preserve">scheduling delay for </w:t>
      </w:r>
      <w:r w:rsidR="00214CFC">
        <w:rPr>
          <w:lang w:eastAsia="zh-CN"/>
        </w:rPr>
        <w:t xml:space="preserve">the </w:t>
      </w:r>
      <w:r w:rsidR="00BF576E" w:rsidRPr="00A073F0">
        <w:rPr>
          <w:i/>
          <w:lang w:eastAsia="zh-CN"/>
        </w:rPr>
        <w:t>i</w:t>
      </w:r>
      <w:r w:rsidR="00BF576E">
        <w:rPr>
          <w:lang w:eastAsia="zh-CN"/>
        </w:rPr>
        <w:t>-</w:t>
      </w:r>
      <w:proofErr w:type="spellStart"/>
      <w:r w:rsidR="00BF576E">
        <w:rPr>
          <w:lang w:eastAsia="zh-CN"/>
        </w:rPr>
        <w:t>th</w:t>
      </w:r>
      <w:proofErr w:type="spellEnd"/>
      <w:r w:rsidR="00BF576E">
        <w:rPr>
          <w:lang w:eastAsia="zh-CN"/>
        </w:rPr>
        <w:t xml:space="preserve"> transmission, </w:t>
      </w:r>
      <w:proofErr w:type="spellStart"/>
      <w:r w:rsidR="00BF576E" w:rsidRPr="00FA0A7F">
        <w:rPr>
          <w:rFonts w:hint="eastAsia"/>
          <w:i/>
          <w:lang w:eastAsia="zh-CN"/>
        </w:rPr>
        <w:t>t</w:t>
      </w:r>
      <w:r w:rsidR="00BF576E">
        <w:rPr>
          <w:vertAlign w:val="subscript"/>
          <w:lang w:eastAsia="zh-CN"/>
        </w:rPr>
        <w:t>PUSCH_duration_i</w:t>
      </w:r>
      <w:proofErr w:type="spellEnd"/>
      <w:r w:rsidR="009260F7">
        <w:rPr>
          <w:rFonts w:hint="eastAsia"/>
          <w:lang w:eastAsia="zh-CN"/>
        </w:rPr>
        <w:t xml:space="preserve"> is the </w:t>
      </w:r>
      <w:r w:rsidR="008570C6">
        <w:rPr>
          <w:lang w:eastAsia="zh-CN"/>
        </w:rPr>
        <w:t>transmission duration for i-</w:t>
      </w:r>
      <w:proofErr w:type="spellStart"/>
      <w:r w:rsidR="008570C6">
        <w:rPr>
          <w:lang w:eastAsia="zh-CN"/>
        </w:rPr>
        <w:t>th</w:t>
      </w:r>
      <w:proofErr w:type="spellEnd"/>
      <w:r w:rsidR="008570C6">
        <w:rPr>
          <w:lang w:eastAsia="zh-CN"/>
        </w:rPr>
        <w:t xml:space="preserve"> PUSCH transmission </w:t>
      </w:r>
      <w:r w:rsidR="00BF576E">
        <w:rPr>
          <w:rFonts w:hint="eastAsia"/>
          <w:lang w:eastAsia="zh-CN"/>
        </w:rPr>
        <w:t>for the specific device.</w:t>
      </w:r>
      <w:r w:rsidR="008570C6">
        <w:rPr>
          <w:lang w:eastAsia="zh-CN"/>
        </w:rPr>
        <w:t xml:space="preserve"> </w:t>
      </w:r>
      <w:r w:rsidR="008570C6" w:rsidRPr="00A073F0">
        <w:rPr>
          <w:i/>
          <w:lang w:eastAsia="zh-CN"/>
        </w:rPr>
        <w:t>N</w:t>
      </w:r>
      <w:r w:rsidR="008570C6">
        <w:rPr>
          <w:lang w:eastAsia="zh-CN"/>
        </w:rPr>
        <w:t xml:space="preserve"> is the retransmission times for UL data transmission.</w:t>
      </w:r>
      <w:r w:rsidR="001421DF">
        <w:rPr>
          <w:lang w:eastAsia="zh-CN"/>
        </w:rPr>
        <w:t xml:space="preserve"> </w:t>
      </w:r>
      <w:r w:rsidR="00214CFC">
        <w:rPr>
          <w:lang w:eastAsia="zh-CN"/>
        </w:rPr>
        <w:t>These values are derived by system level simulation.</w:t>
      </w:r>
    </w:p>
    <w:p w14:paraId="5AD2E902" w14:textId="77777777" w:rsidR="00A43820" w:rsidRDefault="0031001E" w:rsidP="0010059F">
      <w:pPr>
        <w:pStyle w:val="1"/>
        <w:rPr>
          <w:lang w:eastAsia="zh-CN"/>
        </w:rPr>
      </w:pPr>
      <w:bookmarkStart w:id="10" w:name="_Ref124589665"/>
      <w:bookmarkStart w:id="11" w:name="_Ref71620620"/>
      <w:bookmarkStart w:id="12" w:name="_Ref124671424"/>
      <w:r>
        <w:rPr>
          <w:rFonts w:hint="eastAsia"/>
          <w:lang w:eastAsia="zh-CN"/>
        </w:rPr>
        <w:t>Initial e</w:t>
      </w:r>
      <w:r w:rsidR="0054540F">
        <w:rPr>
          <w:rFonts w:hint="eastAsia"/>
          <w:lang w:eastAsia="zh-CN"/>
        </w:rPr>
        <w:t>valuation results</w:t>
      </w:r>
    </w:p>
    <w:p w14:paraId="6841D800" w14:textId="77777777" w:rsidR="00027E15" w:rsidRDefault="00610A9E" w:rsidP="00610A9E">
      <w:pPr>
        <w:rPr>
          <w:lang w:eastAsia="zh-CN"/>
        </w:rPr>
      </w:pPr>
      <w:r>
        <w:t xml:space="preserve">NB-IoT </w:t>
      </w:r>
      <w:r w:rsidR="00027E15">
        <w:rPr>
          <w:rFonts w:hint="eastAsia"/>
          <w:lang w:eastAsia="zh-CN"/>
        </w:rPr>
        <w:t>using the small data transmission procedure is evaluated following the above model. C</w:t>
      </w:r>
      <w:r>
        <w:t xml:space="preserve">onfiguration B </w:t>
      </w:r>
      <w:r w:rsidR="00027E15">
        <w:rPr>
          <w:rFonts w:hint="eastAsia"/>
          <w:lang w:eastAsia="zh-CN"/>
        </w:rPr>
        <w:t xml:space="preserve">of Urban Macro </w:t>
      </w:r>
      <w:r w:rsidR="00027E15">
        <w:rPr>
          <w:lang w:eastAsia="zh-CN"/>
        </w:rPr>
        <w:t>–</w:t>
      </w:r>
      <w:r w:rsidR="00027E15">
        <w:rPr>
          <w:rFonts w:hint="eastAsia"/>
          <w:lang w:eastAsia="zh-CN"/>
        </w:rPr>
        <w:t xml:space="preserve"> </w:t>
      </w:r>
      <w:proofErr w:type="spellStart"/>
      <w:r w:rsidR="00027E15">
        <w:rPr>
          <w:rFonts w:hint="eastAsia"/>
          <w:lang w:eastAsia="zh-CN"/>
        </w:rPr>
        <w:t>mMTC</w:t>
      </w:r>
      <w:proofErr w:type="spellEnd"/>
      <w:r w:rsidR="00027E15">
        <w:rPr>
          <w:rFonts w:hint="eastAsia"/>
          <w:lang w:eastAsia="zh-CN"/>
        </w:rPr>
        <w:t xml:space="preserve"> test environment is selected for evaluation. The stringent </w:t>
      </w:r>
      <w:r>
        <w:t xml:space="preserve">traffic model </w:t>
      </w:r>
      <w:r w:rsidR="00027E15">
        <w:rPr>
          <w:rFonts w:hint="eastAsia"/>
          <w:lang w:eastAsia="zh-CN"/>
        </w:rPr>
        <w:t>of</w:t>
      </w:r>
      <w:r>
        <w:t xml:space="preserve"> </w:t>
      </w:r>
      <w:r>
        <w:rPr>
          <w:rFonts w:hint="eastAsia"/>
          <w:lang w:eastAsia="zh-CN"/>
        </w:rPr>
        <w:t>packet arrival rate of 1 message / 2 hours</w:t>
      </w:r>
      <w:r w:rsidR="00027E15">
        <w:rPr>
          <w:rFonts w:hint="eastAsia"/>
          <w:lang w:eastAsia="zh-CN"/>
        </w:rPr>
        <w:t xml:space="preserve"> </w:t>
      </w:r>
      <w:r>
        <w:rPr>
          <w:rFonts w:hint="eastAsia"/>
          <w:lang w:eastAsia="zh-CN"/>
        </w:rPr>
        <w:t>/</w:t>
      </w:r>
      <w:r w:rsidR="00027E15">
        <w:rPr>
          <w:rFonts w:hint="eastAsia"/>
          <w:lang w:eastAsia="zh-CN"/>
        </w:rPr>
        <w:t xml:space="preserve"> </w:t>
      </w:r>
      <w:r>
        <w:rPr>
          <w:rFonts w:hint="eastAsia"/>
          <w:lang w:eastAsia="zh-CN"/>
        </w:rPr>
        <w:t>device</w:t>
      </w:r>
      <w:r>
        <w:rPr>
          <w:lang w:eastAsia="zh-CN"/>
        </w:rPr>
        <w:t xml:space="preserve"> is </w:t>
      </w:r>
      <w:r w:rsidR="00027E15">
        <w:rPr>
          <w:rFonts w:hint="eastAsia"/>
          <w:lang w:eastAsia="zh-CN"/>
        </w:rPr>
        <w:t>chosen</w:t>
      </w:r>
      <w:r>
        <w:rPr>
          <w:lang w:eastAsia="zh-CN"/>
        </w:rPr>
        <w:t xml:space="preserve">. </w:t>
      </w:r>
    </w:p>
    <w:p w14:paraId="410875E1" w14:textId="1A5AE469" w:rsidR="00610A9E" w:rsidRDefault="00610A9E" w:rsidP="00610A9E">
      <w:r>
        <w:rPr>
          <w:lang w:eastAsia="zh-CN"/>
        </w:rPr>
        <w:t xml:space="preserve">It is assumed that NB-IoT is working in standalone mode on anchor carrier. </w:t>
      </w:r>
      <w:r w:rsidR="00486BA3">
        <w:rPr>
          <w:rFonts w:hint="eastAsia"/>
          <w:lang w:eastAsia="zh-CN"/>
        </w:rPr>
        <w:t xml:space="preserve">The initial results are shown in </w:t>
      </w:r>
      <w:r w:rsidR="00B82C2B">
        <w:t xml:space="preserve">Table </w:t>
      </w:r>
      <w:r w:rsidR="00B82C2B">
        <w:rPr>
          <w:noProof/>
        </w:rPr>
        <w:t>2</w:t>
      </w:r>
      <w:r>
        <w:t>.</w:t>
      </w:r>
      <w:r w:rsidR="0048102A">
        <w:t xml:space="preserve"> The detailed simulation assumption is shown in Annex.</w:t>
      </w:r>
    </w:p>
    <w:p w14:paraId="7C9F1891" w14:textId="77777777" w:rsidR="00610A9E" w:rsidRDefault="00610A9E" w:rsidP="00610A9E">
      <w:pPr>
        <w:pStyle w:val="a9"/>
        <w:keepNext/>
        <w:jc w:val="center"/>
        <w:rPr>
          <w:lang w:eastAsia="zh-CN"/>
        </w:rPr>
      </w:pPr>
      <w:bookmarkStart w:id="13" w:name="_Ref506321939"/>
      <w:r>
        <w:t xml:space="preserve">Table </w:t>
      </w:r>
      <w:r w:rsidR="00B82C2B">
        <w:rPr>
          <w:noProof/>
        </w:rPr>
        <w:t>2</w:t>
      </w:r>
      <w:bookmarkEnd w:id="13"/>
      <w:r>
        <w:t xml:space="preserve"> </w:t>
      </w:r>
      <w:r w:rsidR="0087209C">
        <w:rPr>
          <w:rFonts w:hint="eastAsia"/>
          <w:lang w:eastAsia="zh-CN"/>
        </w:rPr>
        <w:t>Initial evaluation</w:t>
      </w:r>
      <w:r>
        <w:t xml:space="preserve"> result</w:t>
      </w:r>
      <w:r w:rsidR="0087209C">
        <w:rPr>
          <w:rFonts w:hint="eastAsia"/>
          <w:lang w:eastAsia="zh-CN"/>
        </w:rPr>
        <w:t xml:space="preserve"> for NB-IoT</w:t>
      </w:r>
    </w:p>
    <w:tbl>
      <w:tblPr>
        <w:tblStyle w:val="af"/>
        <w:tblW w:w="0" w:type="auto"/>
        <w:jc w:val="center"/>
        <w:tblLook w:val="04A0" w:firstRow="1" w:lastRow="0" w:firstColumn="1" w:lastColumn="0" w:noHBand="0" w:noVBand="1"/>
      </w:tblPr>
      <w:tblGrid>
        <w:gridCol w:w="5098"/>
        <w:gridCol w:w="3686"/>
      </w:tblGrid>
      <w:tr w:rsidR="00610A9E" w14:paraId="53A70887" w14:textId="77777777" w:rsidTr="00AF2360">
        <w:trPr>
          <w:jc w:val="center"/>
        </w:trPr>
        <w:tc>
          <w:tcPr>
            <w:tcW w:w="5098" w:type="dxa"/>
          </w:tcPr>
          <w:p w14:paraId="7E7E7F17" w14:textId="77777777" w:rsidR="00610A9E" w:rsidRDefault="00610A9E" w:rsidP="00FE73AD">
            <w:r>
              <w:t>Devices supported per km</w:t>
            </w:r>
            <w:r w:rsidRPr="00FF29B3">
              <w:rPr>
                <w:vertAlign w:val="superscript"/>
              </w:rPr>
              <w:t>2</w:t>
            </w:r>
            <w:r>
              <w:t xml:space="preserve"> per 180kHz</w:t>
            </w:r>
          </w:p>
        </w:tc>
        <w:tc>
          <w:tcPr>
            <w:tcW w:w="3686" w:type="dxa"/>
          </w:tcPr>
          <w:p w14:paraId="55DE7E7B" w14:textId="6BF86090" w:rsidR="00610A9E" w:rsidRDefault="00EC6BE9" w:rsidP="00FE73AD">
            <w:r>
              <w:t>607,000</w:t>
            </w:r>
          </w:p>
        </w:tc>
      </w:tr>
      <w:tr w:rsidR="00610A9E" w14:paraId="346223FF" w14:textId="77777777" w:rsidTr="00AF2360">
        <w:trPr>
          <w:jc w:val="center"/>
        </w:trPr>
        <w:tc>
          <w:tcPr>
            <w:tcW w:w="5098" w:type="dxa"/>
          </w:tcPr>
          <w:p w14:paraId="49FF06B3" w14:textId="77777777" w:rsidR="00610A9E" w:rsidRDefault="0009523B" w:rsidP="0009523B">
            <w:r>
              <w:rPr>
                <w:rFonts w:hint="eastAsia"/>
                <w:lang w:eastAsia="zh-CN"/>
              </w:rPr>
              <w:t>Required b</w:t>
            </w:r>
            <w:r w:rsidR="00610A9E">
              <w:t xml:space="preserve">andwidth to support 1,000,000 devices </w:t>
            </w:r>
          </w:p>
        </w:tc>
        <w:tc>
          <w:tcPr>
            <w:tcW w:w="3686" w:type="dxa"/>
          </w:tcPr>
          <w:p w14:paraId="57B0CAD5" w14:textId="77777777" w:rsidR="00610A9E" w:rsidRDefault="00610A9E" w:rsidP="00FE73AD">
            <w:r>
              <w:t>360kHz</w:t>
            </w:r>
          </w:p>
        </w:tc>
      </w:tr>
      <w:tr w:rsidR="0009523B" w14:paraId="701246F9" w14:textId="77777777" w:rsidTr="00AF2360">
        <w:trPr>
          <w:jc w:val="center"/>
        </w:trPr>
        <w:tc>
          <w:tcPr>
            <w:tcW w:w="5098" w:type="dxa"/>
          </w:tcPr>
          <w:p w14:paraId="340BC694" w14:textId="77777777" w:rsidR="0009523B" w:rsidRDefault="0009523B" w:rsidP="00FE73AD">
            <w:pPr>
              <w:rPr>
                <w:lang w:eastAsia="zh-CN"/>
              </w:rPr>
            </w:pPr>
            <w:r>
              <w:rPr>
                <w:rFonts w:hint="eastAsia"/>
                <w:lang w:eastAsia="zh-CN"/>
              </w:rPr>
              <w:t>Connection efficiency (</w:t>
            </w:r>
            <w:r w:rsidR="00FB0B56">
              <w:rPr>
                <w:rFonts w:hint="eastAsia"/>
                <w:lang w:eastAsia="zh-CN"/>
              </w:rPr>
              <w:t>#of devices/Hz/</w:t>
            </w:r>
            <w:proofErr w:type="spellStart"/>
            <w:r w:rsidR="00FB0B56">
              <w:rPr>
                <w:rFonts w:hint="eastAsia"/>
                <w:lang w:eastAsia="zh-CN"/>
              </w:rPr>
              <w:t>TRxP</w:t>
            </w:r>
            <w:proofErr w:type="spellEnd"/>
            <w:r w:rsidR="00FB0B56">
              <w:rPr>
                <w:rFonts w:hint="eastAsia"/>
                <w:lang w:eastAsia="zh-CN"/>
              </w:rPr>
              <w:t>)</w:t>
            </w:r>
          </w:p>
        </w:tc>
        <w:tc>
          <w:tcPr>
            <w:tcW w:w="3686" w:type="dxa"/>
          </w:tcPr>
          <w:p w14:paraId="42CDE68B" w14:textId="329D56D8" w:rsidR="0009523B" w:rsidRDefault="00EC6BE9" w:rsidP="00FE73AD">
            <w:pPr>
              <w:rPr>
                <w:lang w:eastAsia="zh-CN"/>
              </w:rPr>
            </w:pPr>
            <w:r>
              <w:t>2.92</w:t>
            </w:r>
            <w:r w:rsidR="0016798C">
              <w:rPr>
                <w:rFonts w:hint="eastAsia"/>
                <w:lang w:eastAsia="zh-CN"/>
              </w:rPr>
              <w:t xml:space="preserve"> devices/Hz/</w:t>
            </w:r>
            <w:proofErr w:type="spellStart"/>
            <w:r w:rsidR="0016798C">
              <w:rPr>
                <w:rFonts w:hint="eastAsia"/>
                <w:lang w:eastAsia="zh-CN"/>
              </w:rPr>
              <w:t>TRxP</w:t>
            </w:r>
            <w:proofErr w:type="spellEnd"/>
          </w:p>
        </w:tc>
      </w:tr>
    </w:tbl>
    <w:p w14:paraId="0839AE8E" w14:textId="77777777" w:rsidR="00211F69" w:rsidRDefault="00044E5D" w:rsidP="00211F69">
      <w:pPr>
        <w:pStyle w:val="1"/>
      </w:pPr>
      <w:r w:rsidRPr="000B6397">
        <w:t>Conclusion</w:t>
      </w:r>
    </w:p>
    <w:p w14:paraId="27EA26E0" w14:textId="77777777" w:rsidR="00D9291A" w:rsidRPr="000F5297" w:rsidRDefault="002C6090" w:rsidP="007131C8">
      <w:pPr>
        <w:spacing w:beforeLines="50" w:before="120"/>
        <w:rPr>
          <w:lang w:eastAsia="zh-CN"/>
        </w:rPr>
      </w:pPr>
      <w:r>
        <w:rPr>
          <w:rFonts w:hint="eastAsia"/>
          <w:lang w:eastAsia="zh-CN"/>
        </w:rPr>
        <w:t xml:space="preserve">In this </w:t>
      </w:r>
      <w:r w:rsidR="003F5720">
        <w:rPr>
          <w:rFonts w:hint="eastAsia"/>
          <w:lang w:eastAsia="zh-CN"/>
        </w:rPr>
        <w:t>contribution</w:t>
      </w:r>
      <w:r>
        <w:rPr>
          <w:rFonts w:hint="eastAsia"/>
          <w:lang w:eastAsia="zh-CN"/>
        </w:rPr>
        <w:t xml:space="preserve">, </w:t>
      </w:r>
      <w:r w:rsidR="00D24E86">
        <w:rPr>
          <w:rFonts w:hint="eastAsia"/>
          <w:lang w:eastAsia="zh-CN"/>
        </w:rPr>
        <w:t xml:space="preserve">the consideration on </w:t>
      </w:r>
      <w:proofErr w:type="spellStart"/>
      <w:r w:rsidR="00D24E86">
        <w:rPr>
          <w:rFonts w:hint="eastAsia"/>
          <w:lang w:eastAsia="zh-CN"/>
        </w:rPr>
        <w:t>self evaluation</w:t>
      </w:r>
      <w:proofErr w:type="spellEnd"/>
      <w:r w:rsidR="00D24E86">
        <w:rPr>
          <w:rFonts w:hint="eastAsia"/>
          <w:lang w:eastAsia="zh-CN"/>
        </w:rPr>
        <w:t xml:space="preserve"> for </w:t>
      </w:r>
      <w:proofErr w:type="spellStart"/>
      <w:r w:rsidR="00D24E86">
        <w:rPr>
          <w:rFonts w:hint="eastAsia"/>
          <w:lang w:eastAsia="zh-CN"/>
        </w:rPr>
        <w:t>mMTC</w:t>
      </w:r>
      <w:proofErr w:type="spellEnd"/>
      <w:r w:rsidR="00D24E86">
        <w:rPr>
          <w:rFonts w:hint="eastAsia"/>
          <w:lang w:eastAsia="zh-CN"/>
        </w:rPr>
        <w:t xml:space="preserve"> is </w:t>
      </w:r>
      <w:r w:rsidR="009B524E">
        <w:rPr>
          <w:rFonts w:hint="eastAsia"/>
          <w:lang w:eastAsia="zh-CN"/>
        </w:rPr>
        <w:t>provided</w:t>
      </w:r>
      <w:r w:rsidR="00D24E86">
        <w:rPr>
          <w:rFonts w:hint="eastAsia"/>
          <w:lang w:eastAsia="zh-CN"/>
        </w:rPr>
        <w:t xml:space="preserve">. </w:t>
      </w:r>
      <w:r w:rsidR="00D9291A">
        <w:rPr>
          <w:rFonts w:hint="eastAsia"/>
          <w:lang w:eastAsia="zh-CN"/>
        </w:rPr>
        <w:t xml:space="preserve">The initial consideration for the full system level simulation, including the evaluation method, related delay modeling for small data procedure, and initial evaluation results under the most </w:t>
      </w:r>
      <w:r w:rsidR="00D9291A" w:rsidRPr="0037008D">
        <w:rPr>
          <w:lang w:eastAsia="zh-CN"/>
        </w:rPr>
        <w:t>stringent environment</w:t>
      </w:r>
      <w:r w:rsidR="00D9291A">
        <w:rPr>
          <w:rFonts w:hint="eastAsia"/>
          <w:lang w:eastAsia="zh-CN"/>
        </w:rPr>
        <w:t xml:space="preserve"> are presented</w:t>
      </w:r>
      <w:r w:rsidR="00D9291A" w:rsidRPr="00A72642">
        <w:rPr>
          <w:rFonts w:hint="eastAsia"/>
          <w:lang w:eastAsia="zh-CN"/>
        </w:rPr>
        <w:t>.</w:t>
      </w:r>
    </w:p>
    <w:p w14:paraId="5CE21612" w14:textId="77777777" w:rsidR="003A5AF9" w:rsidRDefault="003A5AF9" w:rsidP="003A5AF9">
      <w:pPr>
        <w:rPr>
          <w:lang w:eastAsia="zh-CN"/>
        </w:rPr>
      </w:pPr>
      <w:r>
        <w:rPr>
          <w:rFonts w:hint="eastAsia"/>
          <w:lang w:eastAsia="zh-CN"/>
        </w:rPr>
        <w:t xml:space="preserve">Initial evaluation </w:t>
      </w:r>
      <w:r>
        <w:rPr>
          <w:lang w:eastAsia="zh-CN"/>
        </w:rPr>
        <w:t>demonstrates</w:t>
      </w:r>
      <w:r>
        <w:rPr>
          <w:rFonts w:hint="eastAsia"/>
          <w:lang w:eastAsia="zh-CN"/>
        </w:rPr>
        <w:t xml:space="preserve"> </w:t>
      </w:r>
      <w:r>
        <w:rPr>
          <w:lang w:eastAsia="zh-CN"/>
        </w:rPr>
        <w:t>that</w:t>
      </w:r>
      <w:r>
        <w:rPr>
          <w:rFonts w:hint="eastAsia"/>
          <w:lang w:eastAsia="zh-CN"/>
        </w:rPr>
        <w:t xml:space="preserve"> NB-IoT could fulfill the </w:t>
      </w:r>
      <w:proofErr w:type="spellStart"/>
      <w:r>
        <w:rPr>
          <w:rFonts w:hint="eastAsia"/>
          <w:lang w:eastAsia="zh-CN"/>
        </w:rPr>
        <w:t>mMTC</w:t>
      </w:r>
      <w:proofErr w:type="spellEnd"/>
      <w:r>
        <w:rPr>
          <w:rFonts w:hint="eastAsia"/>
          <w:lang w:eastAsia="zh-CN"/>
        </w:rPr>
        <w:t xml:space="preserve"> connection density requirements under the most stringent </w:t>
      </w:r>
      <w:r>
        <w:rPr>
          <w:lang w:eastAsia="zh-CN"/>
        </w:rPr>
        <w:t>environment</w:t>
      </w:r>
      <w:r>
        <w:rPr>
          <w:rFonts w:hint="eastAsia"/>
          <w:lang w:eastAsia="zh-CN"/>
        </w:rPr>
        <w:t xml:space="preserve"> defined in ITU-R.</w:t>
      </w:r>
      <w:r w:rsidRPr="003A5AF9">
        <w:rPr>
          <w:rFonts w:hint="eastAsia"/>
          <w:lang w:eastAsia="zh-CN"/>
        </w:rPr>
        <w:t xml:space="preserve"> </w:t>
      </w:r>
    </w:p>
    <w:p w14:paraId="6875A14E" w14:textId="752B5248" w:rsidR="003A5AF9" w:rsidRPr="00D9291A" w:rsidRDefault="00FE3BCA" w:rsidP="003A5AF9">
      <w:pPr>
        <w:rPr>
          <w:lang w:eastAsia="zh-CN"/>
        </w:rPr>
      </w:pPr>
      <w:r>
        <w:rPr>
          <w:lang w:eastAsia="zh-CN"/>
        </w:rPr>
        <w:t xml:space="preserve">It is noted that </w:t>
      </w:r>
      <w:proofErr w:type="spellStart"/>
      <w:r>
        <w:rPr>
          <w:lang w:eastAsia="zh-CN"/>
        </w:rPr>
        <w:t>eMTC</w:t>
      </w:r>
      <w:proofErr w:type="spellEnd"/>
      <w:r>
        <w:rPr>
          <w:lang w:eastAsia="zh-CN"/>
        </w:rPr>
        <w:t xml:space="preserve"> evaluation may follow a similar way.</w:t>
      </w:r>
    </w:p>
    <w:p w14:paraId="03BA1557" w14:textId="60DAD7FC" w:rsidR="004A7DA3" w:rsidRPr="00E83381" w:rsidRDefault="00B73890" w:rsidP="00211F69">
      <w:pPr>
        <w:rPr>
          <w:b/>
          <w:i/>
          <w:lang w:eastAsia="zh-CN"/>
        </w:rPr>
      </w:pPr>
      <w:r w:rsidRPr="00E83381">
        <w:rPr>
          <w:b/>
          <w:i/>
          <w:lang w:eastAsia="zh-CN"/>
        </w:rPr>
        <w:lastRenderedPageBreak/>
        <w:t xml:space="preserve">Proposal: Take the procedure and delay models </w:t>
      </w:r>
      <w:r w:rsidR="005D7706" w:rsidRPr="00E83381">
        <w:rPr>
          <w:b/>
          <w:i/>
          <w:lang w:eastAsia="zh-CN"/>
        </w:rPr>
        <w:t>as in Section 3 as starting point for connection density evaluation for NB-IoT.</w:t>
      </w:r>
    </w:p>
    <w:p w14:paraId="14D16294" w14:textId="77777777" w:rsidR="009B54A4" w:rsidRDefault="00351FB6" w:rsidP="000B64EA">
      <w:pPr>
        <w:pStyle w:val="1"/>
        <w:numPr>
          <w:ilvl w:val="0"/>
          <w:numId w:val="0"/>
        </w:numPr>
      </w:pPr>
      <w:r w:rsidRPr="000B6397">
        <w:t>References</w:t>
      </w:r>
      <w:bookmarkEnd w:id="2"/>
      <w:bookmarkEnd w:id="10"/>
      <w:bookmarkEnd w:id="11"/>
      <w:bookmarkEnd w:id="12"/>
    </w:p>
    <w:p w14:paraId="33D8BDCE" w14:textId="77777777" w:rsidR="0013357E" w:rsidRPr="00210681" w:rsidRDefault="006655F9" w:rsidP="004334B9">
      <w:pPr>
        <w:pStyle w:val="References"/>
        <w:numPr>
          <w:ilvl w:val="0"/>
          <w:numId w:val="7"/>
        </w:numPr>
        <w:ind w:left="357" w:hanging="357"/>
        <w:jc w:val="both"/>
        <w:rPr>
          <w:bCs/>
          <w:lang w:val="en-GB" w:eastAsia="zh-CN"/>
        </w:rPr>
      </w:pPr>
      <w:r w:rsidRPr="00210681">
        <w:rPr>
          <w:bCs/>
          <w:lang w:val="en-GB"/>
        </w:rPr>
        <w:t>R1- 1719421</w:t>
      </w:r>
      <w:r w:rsidR="002F0B46" w:rsidRPr="00210681">
        <w:rPr>
          <w:rFonts w:hint="eastAsia"/>
          <w:bCs/>
          <w:lang w:val="en-GB"/>
        </w:rPr>
        <w:t xml:space="preserve">, </w:t>
      </w:r>
      <w:r w:rsidRPr="00210681">
        <w:rPr>
          <w:bCs/>
          <w:lang w:val="en-GB" w:eastAsia="zh-CN"/>
        </w:rPr>
        <w:t>“</w:t>
      </w:r>
      <w:r w:rsidRPr="00210681">
        <w:rPr>
          <w:bCs/>
          <w:lang w:val="en-GB"/>
        </w:rPr>
        <w:t xml:space="preserve">Consideration on </w:t>
      </w:r>
      <w:proofErr w:type="spellStart"/>
      <w:r w:rsidRPr="00210681">
        <w:rPr>
          <w:bCs/>
          <w:lang w:val="en-GB"/>
        </w:rPr>
        <w:t>self evaluation</w:t>
      </w:r>
      <w:proofErr w:type="spellEnd"/>
      <w:r w:rsidRPr="00210681">
        <w:rPr>
          <w:bCs/>
          <w:lang w:val="en-GB"/>
        </w:rPr>
        <w:t xml:space="preserve"> of </w:t>
      </w:r>
      <w:proofErr w:type="spellStart"/>
      <w:r w:rsidRPr="00210681">
        <w:rPr>
          <w:bCs/>
          <w:lang w:val="en-GB"/>
        </w:rPr>
        <w:t>mMTC</w:t>
      </w:r>
      <w:proofErr w:type="spellEnd"/>
      <w:r w:rsidRPr="00210681">
        <w:rPr>
          <w:bCs/>
          <w:lang w:val="en-GB"/>
        </w:rPr>
        <w:t xml:space="preserve"> for IMT-2020</w:t>
      </w:r>
      <w:r w:rsidR="002F0B46" w:rsidRPr="00210681">
        <w:rPr>
          <w:bCs/>
          <w:lang w:val="en-GB"/>
        </w:rPr>
        <w:t>”</w:t>
      </w:r>
      <w:r w:rsidR="00DB57B0" w:rsidRPr="00210681">
        <w:rPr>
          <w:rFonts w:hint="eastAsia"/>
          <w:bCs/>
          <w:lang w:val="en-GB"/>
        </w:rPr>
        <w:t xml:space="preserve">, </w:t>
      </w:r>
      <w:r w:rsidR="00A0374B" w:rsidRPr="00210681">
        <w:rPr>
          <w:bCs/>
          <w:lang w:val="en-GB"/>
        </w:rPr>
        <w:t xml:space="preserve">Huawei, HiSilicon, </w:t>
      </w:r>
      <w:r w:rsidR="00A2119F" w:rsidRPr="00210681">
        <w:rPr>
          <w:rFonts w:hint="eastAsia"/>
          <w:bCs/>
          <w:lang w:val="en-GB" w:eastAsia="zh-CN"/>
        </w:rPr>
        <w:t>November</w:t>
      </w:r>
      <w:r w:rsidR="00A0374B" w:rsidRPr="00210681">
        <w:rPr>
          <w:rFonts w:hint="eastAsia"/>
          <w:bCs/>
          <w:lang w:val="en-GB" w:eastAsia="zh-CN"/>
        </w:rPr>
        <w:t xml:space="preserve"> 2017.</w:t>
      </w:r>
    </w:p>
    <w:p w14:paraId="025FBA6D" w14:textId="48652C11" w:rsidR="00DE1A3C" w:rsidRDefault="00DE1A3C">
      <w:pPr>
        <w:autoSpaceDE/>
        <w:autoSpaceDN/>
        <w:adjustRightInd/>
        <w:snapToGrid/>
        <w:spacing w:after="0"/>
        <w:jc w:val="left"/>
        <w:rPr>
          <w:lang w:val="en-GB" w:eastAsia="zh-CN"/>
        </w:rPr>
      </w:pPr>
      <w:r>
        <w:rPr>
          <w:lang w:val="en-GB" w:eastAsia="zh-CN"/>
        </w:rPr>
        <w:br w:type="page"/>
      </w:r>
    </w:p>
    <w:p w14:paraId="6C586409" w14:textId="77777777" w:rsidR="00456FC9" w:rsidRDefault="00456FC9" w:rsidP="00B64F65">
      <w:pPr>
        <w:rPr>
          <w:lang w:val="en-GB" w:eastAsia="zh-CN"/>
        </w:rPr>
      </w:pPr>
    </w:p>
    <w:p w14:paraId="2D7F9BAD" w14:textId="77777777" w:rsidR="00412790" w:rsidRDefault="00412790" w:rsidP="00412790">
      <w:pPr>
        <w:pStyle w:val="1"/>
        <w:numPr>
          <w:ilvl w:val="0"/>
          <w:numId w:val="0"/>
        </w:numPr>
      </w:pPr>
      <w:r>
        <w:t>Annex</w:t>
      </w:r>
      <w:r w:rsidR="0005191B">
        <w:rPr>
          <w:rFonts w:hint="eastAsia"/>
          <w:lang w:eastAsia="zh-CN"/>
        </w:rPr>
        <w:t xml:space="preserve">      </w:t>
      </w:r>
      <w:r>
        <w:t xml:space="preserve"> Simulation assumption</w:t>
      </w:r>
    </w:p>
    <w:p w14:paraId="1383F88C" w14:textId="77777777" w:rsidR="00412790" w:rsidRDefault="00412790" w:rsidP="00412790">
      <w:pPr>
        <w:pStyle w:val="a9"/>
        <w:keepNext/>
        <w:jc w:val="center"/>
      </w:pPr>
      <w:r>
        <w:t xml:space="preserve">Table </w:t>
      </w:r>
      <w:r w:rsidR="00BF60B6">
        <w:rPr>
          <w:rFonts w:hint="eastAsia"/>
          <w:lang w:eastAsia="zh-CN"/>
        </w:rPr>
        <w:t>A-1</w:t>
      </w:r>
      <w:r>
        <w:t xml:space="preserve"> system level simulation assumption</w:t>
      </w:r>
    </w:p>
    <w:tbl>
      <w:tblPr>
        <w:tblW w:w="9094" w:type="dxa"/>
        <w:jc w:val="center"/>
        <w:tblLook w:val="04A0" w:firstRow="1" w:lastRow="0" w:firstColumn="1" w:lastColumn="0" w:noHBand="0" w:noVBand="1"/>
      </w:tblPr>
      <w:tblGrid>
        <w:gridCol w:w="3404"/>
        <w:gridCol w:w="5690"/>
      </w:tblGrid>
      <w:tr w:rsidR="00412790" w:rsidRPr="00DE385E" w14:paraId="443E4598" w14:textId="77777777" w:rsidTr="008B78EB">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48E2BBEB" w14:textId="77777777" w:rsidR="00412790" w:rsidRPr="00582E71" w:rsidRDefault="00412790" w:rsidP="00C47423">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 xml:space="preserve">Urban Macro - </w:t>
            </w:r>
            <w:proofErr w:type="spellStart"/>
            <w:r w:rsidRPr="00C47423">
              <w:rPr>
                <w:rFonts w:ascii="Arial" w:hAnsi="Arial" w:cs="Arial"/>
                <w:sz w:val="18"/>
                <w:szCs w:val="18"/>
                <w:lang w:eastAsia="zh-CN"/>
              </w:rPr>
              <w:t>mMTC</w:t>
            </w:r>
            <w:proofErr w:type="spellEnd"/>
          </w:p>
        </w:tc>
        <w:tc>
          <w:tcPr>
            <w:tcW w:w="5690" w:type="dxa"/>
            <w:tcBorders>
              <w:top w:val="single" w:sz="4" w:space="0" w:color="auto"/>
              <w:left w:val="nil"/>
              <w:bottom w:val="single" w:sz="4" w:space="0" w:color="auto"/>
              <w:right w:val="single" w:sz="4" w:space="0" w:color="auto"/>
            </w:tcBorders>
            <w:shd w:val="clear" w:color="000000" w:fill="D8D8D8"/>
            <w:vAlign w:val="center"/>
            <w:hideMark/>
          </w:tcPr>
          <w:p w14:paraId="3D5014E4" w14:textId="77777777" w:rsidR="00412790" w:rsidRPr="00DE385E" w:rsidRDefault="00412790" w:rsidP="00FE73AD">
            <w:pPr>
              <w:autoSpaceDE/>
              <w:autoSpaceDN/>
              <w:adjustRightInd/>
              <w:spacing w:after="0"/>
              <w:jc w:val="center"/>
              <w:rPr>
                <w:rFonts w:ascii="Arial" w:hAnsi="Arial" w:cs="Arial"/>
                <w:sz w:val="18"/>
                <w:szCs w:val="18"/>
                <w:lang w:eastAsia="zh-CN"/>
              </w:rPr>
            </w:pPr>
            <w:proofErr w:type="spellStart"/>
            <w:r w:rsidRPr="00DE385E">
              <w:rPr>
                <w:rFonts w:ascii="Arial" w:hAnsi="Arial" w:cs="Arial"/>
                <w:sz w:val="18"/>
                <w:szCs w:val="18"/>
                <w:lang w:eastAsia="zh-CN"/>
              </w:rPr>
              <w:t>Config</w:t>
            </w:r>
            <w:proofErr w:type="spellEnd"/>
            <w:r w:rsidRPr="00DE385E">
              <w:rPr>
                <w:rFonts w:ascii="Arial" w:hAnsi="Arial" w:cs="Arial"/>
                <w:sz w:val="18"/>
                <w:szCs w:val="18"/>
                <w:lang w:eastAsia="zh-CN"/>
              </w:rPr>
              <w:t>. B</w:t>
            </w:r>
          </w:p>
        </w:tc>
      </w:tr>
      <w:tr w:rsidR="00412790" w:rsidRPr="00DE385E" w14:paraId="35E266A1" w14:textId="77777777" w:rsidTr="00702E32">
        <w:trPr>
          <w:trHeight w:val="193"/>
          <w:jc w:val="center"/>
        </w:trPr>
        <w:tc>
          <w:tcPr>
            <w:tcW w:w="3404" w:type="dxa"/>
            <w:tcBorders>
              <w:top w:val="nil"/>
              <w:left w:val="single" w:sz="4" w:space="0" w:color="auto"/>
              <w:bottom w:val="single" w:sz="4" w:space="0" w:color="auto"/>
              <w:right w:val="single" w:sz="4" w:space="0" w:color="auto"/>
            </w:tcBorders>
            <w:shd w:val="clear" w:color="auto" w:fill="auto"/>
            <w:hideMark/>
          </w:tcPr>
          <w:p w14:paraId="2400BF19" w14:textId="77777777" w:rsidR="00412790" w:rsidRPr="00DE385E" w:rsidRDefault="00412790" w:rsidP="00FE73AD">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Carrier frequency for evaluation</w:t>
            </w:r>
          </w:p>
        </w:tc>
        <w:tc>
          <w:tcPr>
            <w:tcW w:w="5690" w:type="dxa"/>
            <w:tcBorders>
              <w:top w:val="nil"/>
              <w:left w:val="nil"/>
              <w:bottom w:val="single" w:sz="4" w:space="0" w:color="auto"/>
              <w:right w:val="single" w:sz="4" w:space="0" w:color="auto"/>
            </w:tcBorders>
            <w:shd w:val="clear" w:color="auto" w:fill="auto"/>
            <w:vAlign w:val="center"/>
            <w:hideMark/>
          </w:tcPr>
          <w:p w14:paraId="4BAFE49E" w14:textId="77777777" w:rsidR="00412790" w:rsidRPr="00DE385E" w:rsidRDefault="00412790" w:rsidP="00FE73AD">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700 MHz</w:t>
            </w:r>
          </w:p>
        </w:tc>
      </w:tr>
      <w:tr w:rsidR="00412790" w:rsidRPr="00DE385E" w14:paraId="3F774A9D" w14:textId="77777777" w:rsidTr="008B78EB">
        <w:trPr>
          <w:trHeight w:val="135"/>
          <w:jc w:val="center"/>
        </w:trPr>
        <w:tc>
          <w:tcPr>
            <w:tcW w:w="3404" w:type="dxa"/>
            <w:tcBorders>
              <w:top w:val="nil"/>
              <w:left w:val="single" w:sz="4" w:space="0" w:color="auto"/>
              <w:bottom w:val="single" w:sz="4" w:space="0" w:color="auto"/>
              <w:right w:val="single" w:sz="4" w:space="0" w:color="auto"/>
            </w:tcBorders>
            <w:shd w:val="clear" w:color="auto" w:fill="auto"/>
            <w:hideMark/>
          </w:tcPr>
          <w:p w14:paraId="4987F12D" w14:textId="77777777" w:rsidR="00412790" w:rsidRPr="00DE385E" w:rsidRDefault="00412790" w:rsidP="00FE73AD">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antenna height</w:t>
            </w:r>
          </w:p>
        </w:tc>
        <w:tc>
          <w:tcPr>
            <w:tcW w:w="5690" w:type="dxa"/>
            <w:tcBorders>
              <w:top w:val="nil"/>
              <w:left w:val="nil"/>
              <w:bottom w:val="single" w:sz="4" w:space="0" w:color="auto"/>
              <w:right w:val="single" w:sz="4" w:space="0" w:color="auto"/>
            </w:tcBorders>
            <w:shd w:val="clear" w:color="auto" w:fill="auto"/>
            <w:vAlign w:val="center"/>
            <w:hideMark/>
          </w:tcPr>
          <w:p w14:paraId="7F3C1825" w14:textId="77777777" w:rsidR="00412790" w:rsidRPr="00DE385E" w:rsidRDefault="00412790" w:rsidP="00FE73AD">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25 m</w:t>
            </w:r>
          </w:p>
        </w:tc>
      </w:tr>
      <w:tr w:rsidR="00412790" w:rsidRPr="00DE385E" w14:paraId="701298AD" w14:textId="77777777" w:rsidTr="008C4216">
        <w:trPr>
          <w:trHeight w:val="64"/>
          <w:jc w:val="center"/>
        </w:trPr>
        <w:tc>
          <w:tcPr>
            <w:tcW w:w="3404" w:type="dxa"/>
            <w:tcBorders>
              <w:top w:val="nil"/>
              <w:left w:val="single" w:sz="4" w:space="0" w:color="auto"/>
              <w:bottom w:val="single" w:sz="4" w:space="0" w:color="auto"/>
              <w:right w:val="single" w:sz="4" w:space="0" w:color="auto"/>
            </w:tcBorders>
            <w:shd w:val="clear" w:color="auto" w:fill="auto"/>
            <w:hideMark/>
          </w:tcPr>
          <w:p w14:paraId="5E763696" w14:textId="77777777" w:rsidR="00412790" w:rsidRDefault="00412790" w:rsidP="00FE73AD">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 xml:space="preserve">Total transmit power per </w:t>
            </w:r>
            <w:proofErr w:type="spellStart"/>
            <w:r w:rsidRPr="00DE385E">
              <w:rPr>
                <w:rFonts w:ascii="Arial" w:hAnsi="Arial" w:cs="Arial"/>
                <w:sz w:val="18"/>
                <w:szCs w:val="18"/>
                <w:lang w:eastAsia="zh-CN"/>
              </w:rPr>
              <w:t>TRxP</w:t>
            </w:r>
            <w:proofErr w:type="spellEnd"/>
          </w:p>
        </w:tc>
        <w:tc>
          <w:tcPr>
            <w:tcW w:w="5690" w:type="dxa"/>
            <w:tcBorders>
              <w:top w:val="nil"/>
              <w:left w:val="nil"/>
              <w:bottom w:val="single" w:sz="4" w:space="0" w:color="auto"/>
              <w:right w:val="single" w:sz="4" w:space="0" w:color="auto"/>
            </w:tcBorders>
            <w:shd w:val="clear" w:color="auto" w:fill="auto"/>
            <w:vAlign w:val="center"/>
            <w:hideMark/>
          </w:tcPr>
          <w:p w14:paraId="7818F241" w14:textId="77777777" w:rsidR="00412790" w:rsidRDefault="00412790" w:rsidP="00FE73AD">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4</w:t>
            </w:r>
            <w:r>
              <w:rPr>
                <w:rFonts w:ascii="Arial" w:hAnsi="Arial" w:cs="Arial"/>
                <w:sz w:val="18"/>
                <w:szCs w:val="18"/>
                <w:lang w:eastAsia="zh-CN"/>
              </w:rPr>
              <w:t>3</w:t>
            </w:r>
            <w:r w:rsidRPr="00DE385E">
              <w:rPr>
                <w:rFonts w:ascii="Arial" w:hAnsi="Arial" w:cs="Arial"/>
                <w:sz w:val="18"/>
                <w:szCs w:val="18"/>
                <w:lang w:eastAsia="zh-CN"/>
              </w:rPr>
              <w:t xml:space="preserve"> </w:t>
            </w:r>
            <w:proofErr w:type="spellStart"/>
            <w:r w:rsidRPr="00DE385E">
              <w:rPr>
                <w:rFonts w:ascii="Arial" w:hAnsi="Arial" w:cs="Arial"/>
                <w:sz w:val="18"/>
                <w:szCs w:val="18"/>
                <w:lang w:eastAsia="zh-CN"/>
              </w:rPr>
              <w:t>dBm</w:t>
            </w:r>
            <w:proofErr w:type="spellEnd"/>
            <w:r w:rsidRPr="00DE385E">
              <w:rPr>
                <w:rFonts w:ascii="Arial" w:hAnsi="Arial" w:cs="Arial"/>
                <w:sz w:val="18"/>
                <w:szCs w:val="18"/>
                <w:lang w:eastAsia="zh-CN"/>
              </w:rPr>
              <w:t xml:space="preserve"> </w:t>
            </w:r>
            <w:r>
              <w:rPr>
                <w:rFonts w:ascii="Arial" w:hAnsi="Arial" w:cs="Arial"/>
                <w:sz w:val="18"/>
                <w:szCs w:val="18"/>
                <w:lang w:eastAsia="zh-CN"/>
              </w:rPr>
              <w:t>on 180kHz</w:t>
            </w:r>
          </w:p>
        </w:tc>
      </w:tr>
      <w:tr w:rsidR="00412790" w:rsidRPr="00DE385E" w14:paraId="0AFACB7D" w14:textId="77777777" w:rsidTr="008B78EB">
        <w:trPr>
          <w:trHeight w:val="60"/>
          <w:jc w:val="center"/>
        </w:trPr>
        <w:tc>
          <w:tcPr>
            <w:tcW w:w="3404" w:type="dxa"/>
            <w:tcBorders>
              <w:top w:val="nil"/>
              <w:left w:val="single" w:sz="4" w:space="0" w:color="auto"/>
              <w:bottom w:val="single" w:sz="4" w:space="0" w:color="auto"/>
              <w:right w:val="single" w:sz="4" w:space="0" w:color="auto"/>
            </w:tcBorders>
            <w:shd w:val="clear" w:color="auto" w:fill="auto"/>
            <w:hideMark/>
          </w:tcPr>
          <w:p w14:paraId="147828CD" w14:textId="1172D443" w:rsidR="00412790" w:rsidRPr="00DE385E" w:rsidRDefault="00A56FAB" w:rsidP="00FE73AD">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w:t>
            </w:r>
            <w:r w:rsidR="00412790" w:rsidRPr="00DE385E">
              <w:rPr>
                <w:rFonts w:ascii="Arial" w:hAnsi="Arial" w:cs="Arial"/>
                <w:sz w:val="18"/>
                <w:szCs w:val="18"/>
                <w:lang w:eastAsia="zh-CN"/>
              </w:rPr>
              <w:t>power class</w:t>
            </w:r>
          </w:p>
        </w:tc>
        <w:tc>
          <w:tcPr>
            <w:tcW w:w="5690" w:type="dxa"/>
            <w:tcBorders>
              <w:top w:val="nil"/>
              <w:left w:val="nil"/>
              <w:bottom w:val="single" w:sz="4" w:space="0" w:color="auto"/>
              <w:right w:val="single" w:sz="4" w:space="0" w:color="auto"/>
            </w:tcBorders>
            <w:shd w:val="clear" w:color="auto" w:fill="auto"/>
            <w:vAlign w:val="center"/>
            <w:hideMark/>
          </w:tcPr>
          <w:p w14:paraId="60C1EF00" w14:textId="77777777" w:rsidR="00412790" w:rsidRPr="00DE385E" w:rsidRDefault="00412790" w:rsidP="00FE73AD">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 xml:space="preserve">23 </w:t>
            </w:r>
            <w:proofErr w:type="spellStart"/>
            <w:r w:rsidRPr="00DE385E">
              <w:rPr>
                <w:rFonts w:ascii="Arial" w:hAnsi="Arial" w:cs="Arial"/>
                <w:sz w:val="18"/>
                <w:szCs w:val="18"/>
                <w:lang w:eastAsia="zh-CN"/>
              </w:rPr>
              <w:t>dBm</w:t>
            </w:r>
            <w:proofErr w:type="spellEnd"/>
          </w:p>
        </w:tc>
      </w:tr>
      <w:tr w:rsidR="00412790" w:rsidRPr="00DE385E" w14:paraId="323BB6BB" w14:textId="77777777" w:rsidTr="008B78EB">
        <w:trPr>
          <w:trHeight w:val="169"/>
          <w:jc w:val="center"/>
        </w:trPr>
        <w:tc>
          <w:tcPr>
            <w:tcW w:w="3404" w:type="dxa"/>
            <w:tcBorders>
              <w:top w:val="nil"/>
              <w:left w:val="single" w:sz="4" w:space="0" w:color="auto"/>
              <w:bottom w:val="single" w:sz="4" w:space="0" w:color="auto"/>
              <w:right w:val="single" w:sz="4" w:space="0" w:color="auto"/>
            </w:tcBorders>
            <w:shd w:val="clear" w:color="auto" w:fill="auto"/>
            <w:vAlign w:val="center"/>
            <w:hideMark/>
          </w:tcPr>
          <w:p w14:paraId="525D30E2" w14:textId="77777777" w:rsidR="00412790" w:rsidRPr="00DE385E" w:rsidRDefault="00412790" w:rsidP="00FE73AD">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Inter-site distance</w:t>
            </w:r>
          </w:p>
        </w:tc>
        <w:tc>
          <w:tcPr>
            <w:tcW w:w="5690" w:type="dxa"/>
            <w:tcBorders>
              <w:top w:val="nil"/>
              <w:left w:val="nil"/>
              <w:bottom w:val="single" w:sz="4" w:space="0" w:color="auto"/>
              <w:right w:val="single" w:sz="4" w:space="0" w:color="auto"/>
            </w:tcBorders>
            <w:shd w:val="clear" w:color="auto" w:fill="auto"/>
            <w:vAlign w:val="center"/>
            <w:hideMark/>
          </w:tcPr>
          <w:p w14:paraId="5C2929F6" w14:textId="77777777" w:rsidR="00412790" w:rsidRPr="00DE385E" w:rsidRDefault="00412790" w:rsidP="00FE73AD">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1732 m</w:t>
            </w:r>
          </w:p>
        </w:tc>
      </w:tr>
      <w:tr w:rsidR="00412790" w:rsidRPr="00DE385E" w14:paraId="2E96986A" w14:textId="77777777" w:rsidTr="00053F13">
        <w:trPr>
          <w:trHeight w:val="556"/>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14:paraId="37DE0125" w14:textId="77777777" w:rsidR="00412790" w:rsidRPr="00582E71" w:rsidRDefault="00412790" w:rsidP="00FE73AD">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Number of antenna elements per </w:t>
            </w:r>
            <w:proofErr w:type="spellStart"/>
            <w:r>
              <w:rPr>
                <w:rFonts w:ascii="Arial" w:hAnsi="Arial" w:cs="Arial"/>
                <w:sz w:val="18"/>
                <w:szCs w:val="18"/>
                <w:lang w:eastAsia="zh-CN"/>
              </w:rPr>
              <w:t>TRxP</w:t>
            </w:r>
            <w:proofErr w:type="spellEnd"/>
          </w:p>
        </w:tc>
        <w:tc>
          <w:tcPr>
            <w:tcW w:w="5690" w:type="dxa"/>
            <w:tcBorders>
              <w:top w:val="nil"/>
              <w:left w:val="nil"/>
              <w:bottom w:val="single" w:sz="4" w:space="0" w:color="auto"/>
              <w:right w:val="single" w:sz="4" w:space="0" w:color="auto"/>
            </w:tcBorders>
            <w:shd w:val="clear" w:color="auto" w:fill="FFFFFF" w:themeFill="background1"/>
            <w:vAlign w:val="center"/>
            <w:hideMark/>
          </w:tcPr>
          <w:p w14:paraId="5ADEC0C8" w14:textId="77777777" w:rsidR="00412790" w:rsidRPr="00582E71" w:rsidRDefault="00412790" w:rsidP="00053F1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 xml:space="preserve">16 </w:t>
            </w:r>
            <w:proofErr w:type="spellStart"/>
            <w:r>
              <w:rPr>
                <w:rFonts w:ascii="Arial" w:hAnsi="Arial" w:cs="Arial"/>
                <w:sz w:val="18"/>
                <w:szCs w:val="18"/>
                <w:lang w:eastAsia="zh-CN"/>
              </w:rPr>
              <w:t>Tx</w:t>
            </w:r>
            <w:proofErr w:type="spellEnd"/>
            <w:r>
              <w:rPr>
                <w:rFonts w:ascii="Arial" w:hAnsi="Arial" w:cs="Arial"/>
                <w:sz w:val="18"/>
                <w:szCs w:val="18"/>
                <w:lang w:eastAsia="zh-CN"/>
              </w:rPr>
              <w:t>/Rx, (</w:t>
            </w:r>
            <w:proofErr w:type="spellStart"/>
            <w:r>
              <w:rPr>
                <w:rFonts w:ascii="Arial" w:hAnsi="Arial" w:cs="Arial"/>
                <w:sz w:val="18"/>
                <w:szCs w:val="18"/>
                <w:lang w:eastAsia="zh-CN"/>
              </w:rPr>
              <w:t>M,N,P,Mg,Ng</w:t>
            </w:r>
            <w:proofErr w:type="spellEnd"/>
            <w:r>
              <w:rPr>
                <w:rFonts w:ascii="Arial" w:hAnsi="Arial" w:cs="Arial"/>
                <w:sz w:val="18"/>
                <w:szCs w:val="18"/>
                <w:lang w:eastAsia="zh-CN"/>
              </w:rPr>
              <w:t>) = (8,1,2,1,1), (</w:t>
            </w:r>
            <w:proofErr w:type="spellStart"/>
            <w:r>
              <w:rPr>
                <w:rFonts w:ascii="Arial" w:hAnsi="Arial" w:cs="Arial"/>
                <w:sz w:val="18"/>
                <w:szCs w:val="18"/>
                <w:lang w:eastAsia="zh-CN"/>
              </w:rPr>
              <w:t>dH,dV</w:t>
            </w:r>
            <w:proofErr w:type="spellEnd"/>
            <w:r>
              <w:rPr>
                <w:rFonts w:ascii="Arial" w:hAnsi="Arial" w:cs="Arial"/>
                <w:sz w:val="18"/>
                <w:szCs w:val="18"/>
                <w:lang w:eastAsia="zh-CN"/>
              </w:rPr>
              <w:t>) = (N/A, 0.8)λ</w:t>
            </w:r>
            <w:r>
              <w:rPr>
                <w:rFonts w:ascii="Arial" w:hAnsi="Arial" w:cs="Arial"/>
                <w:sz w:val="18"/>
                <w:szCs w:val="18"/>
                <w:lang w:eastAsia="zh-CN"/>
              </w:rPr>
              <w:br/>
              <w:t>+45°, -45° polarization</w:t>
            </w:r>
          </w:p>
        </w:tc>
      </w:tr>
      <w:tr w:rsidR="00412790" w:rsidRPr="00DE385E" w14:paraId="18CB101A" w14:textId="77777777" w:rsidTr="008B78EB">
        <w:trPr>
          <w:trHeight w:val="285"/>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14:paraId="6261F997" w14:textId="77777777" w:rsidR="00412790" w:rsidRPr="00582E71" w:rsidRDefault="00412790" w:rsidP="00FE73AD">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Number of TXRU per </w:t>
            </w:r>
            <w:proofErr w:type="spellStart"/>
            <w:r>
              <w:rPr>
                <w:rFonts w:ascii="Arial" w:hAnsi="Arial" w:cs="Arial"/>
                <w:sz w:val="18"/>
                <w:szCs w:val="18"/>
                <w:lang w:eastAsia="zh-CN"/>
              </w:rPr>
              <w:t>TRxP</w:t>
            </w:r>
            <w:proofErr w:type="spellEnd"/>
          </w:p>
        </w:tc>
        <w:tc>
          <w:tcPr>
            <w:tcW w:w="5690" w:type="dxa"/>
            <w:tcBorders>
              <w:top w:val="nil"/>
              <w:left w:val="nil"/>
              <w:bottom w:val="single" w:sz="4" w:space="0" w:color="auto"/>
              <w:right w:val="single" w:sz="4" w:space="0" w:color="auto"/>
            </w:tcBorders>
            <w:shd w:val="clear" w:color="auto" w:fill="FFFFFF" w:themeFill="background1"/>
            <w:vAlign w:val="center"/>
            <w:hideMark/>
          </w:tcPr>
          <w:p w14:paraId="63B102F3" w14:textId="77777777" w:rsidR="00412790" w:rsidRPr="00582E71" w:rsidRDefault="00412790" w:rsidP="00FE73AD">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2TXRU, (</w:t>
            </w:r>
            <w:proofErr w:type="spellStart"/>
            <w:r>
              <w:rPr>
                <w:rFonts w:ascii="Arial" w:hAnsi="Arial" w:cs="Arial"/>
                <w:sz w:val="18"/>
                <w:szCs w:val="18"/>
                <w:lang w:eastAsia="zh-CN"/>
              </w:rPr>
              <w:t>Mp,Np,P,Mg,Ng</w:t>
            </w:r>
            <w:proofErr w:type="spellEnd"/>
            <w:r>
              <w:rPr>
                <w:rFonts w:ascii="Arial" w:hAnsi="Arial" w:cs="Arial"/>
                <w:sz w:val="18"/>
                <w:szCs w:val="18"/>
                <w:lang w:eastAsia="zh-CN"/>
              </w:rPr>
              <w:t>) = (1,1,2,1,1)</w:t>
            </w:r>
          </w:p>
        </w:tc>
      </w:tr>
      <w:tr w:rsidR="00412790" w:rsidRPr="00DE385E" w14:paraId="5AF0D2D9" w14:textId="77777777" w:rsidTr="008B78EB">
        <w:trPr>
          <w:trHeight w:val="544"/>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14:paraId="41357788" w14:textId="7D45D49F" w:rsidR="00412790" w:rsidRPr="00582E71" w:rsidRDefault="00412790" w:rsidP="00D87F99">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Number of </w:t>
            </w:r>
            <w:r w:rsidR="00D87F99">
              <w:rPr>
                <w:rFonts w:ascii="Arial" w:hAnsi="Arial" w:cs="Arial"/>
                <w:sz w:val="18"/>
                <w:szCs w:val="18"/>
                <w:lang w:eastAsia="zh-CN"/>
              </w:rPr>
              <w:t xml:space="preserve">device </w:t>
            </w:r>
            <w:r>
              <w:rPr>
                <w:rFonts w:ascii="Arial" w:hAnsi="Arial" w:cs="Arial"/>
                <w:sz w:val="18"/>
                <w:szCs w:val="18"/>
                <w:lang w:eastAsia="zh-CN"/>
              </w:rPr>
              <w:t xml:space="preserve">antenna elements </w:t>
            </w:r>
          </w:p>
        </w:tc>
        <w:tc>
          <w:tcPr>
            <w:tcW w:w="5690" w:type="dxa"/>
            <w:tcBorders>
              <w:top w:val="nil"/>
              <w:left w:val="nil"/>
              <w:bottom w:val="single" w:sz="4" w:space="0" w:color="auto"/>
              <w:right w:val="single" w:sz="4" w:space="0" w:color="auto"/>
            </w:tcBorders>
            <w:shd w:val="clear" w:color="auto" w:fill="FFFFFF" w:themeFill="background1"/>
            <w:vAlign w:val="center"/>
            <w:hideMark/>
          </w:tcPr>
          <w:p w14:paraId="3B377E30" w14:textId="77777777" w:rsidR="00412790" w:rsidRPr="00582E71" w:rsidRDefault="00412790" w:rsidP="00053F1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1Tx/Rx</w:t>
            </w:r>
            <w:r>
              <w:rPr>
                <w:rFonts w:ascii="Arial" w:hAnsi="Arial" w:cs="Arial"/>
                <w:sz w:val="18"/>
                <w:szCs w:val="18"/>
                <w:lang w:eastAsia="zh-CN"/>
              </w:rPr>
              <w:br/>
              <w:t>0° polarization</w:t>
            </w:r>
          </w:p>
        </w:tc>
      </w:tr>
      <w:tr w:rsidR="00412790" w:rsidRPr="00DE385E" w14:paraId="57285E3E" w14:textId="77777777" w:rsidTr="008B78EB">
        <w:trPr>
          <w:trHeight w:val="285"/>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14:paraId="63D5BFBF" w14:textId="7AFAC022" w:rsidR="00412790" w:rsidRPr="00582E71" w:rsidRDefault="00412790" w:rsidP="00D87F99">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Number of TXRU per </w:t>
            </w:r>
            <w:r w:rsidR="00D87F99">
              <w:rPr>
                <w:rFonts w:ascii="Arial" w:hAnsi="Arial" w:cs="Arial"/>
                <w:sz w:val="18"/>
                <w:szCs w:val="18"/>
                <w:lang w:eastAsia="zh-CN"/>
              </w:rPr>
              <w:t>device</w:t>
            </w:r>
          </w:p>
        </w:tc>
        <w:tc>
          <w:tcPr>
            <w:tcW w:w="5690" w:type="dxa"/>
            <w:tcBorders>
              <w:top w:val="nil"/>
              <w:left w:val="nil"/>
              <w:bottom w:val="single" w:sz="4" w:space="0" w:color="auto"/>
              <w:right w:val="single" w:sz="4" w:space="0" w:color="auto"/>
            </w:tcBorders>
            <w:shd w:val="clear" w:color="auto" w:fill="FFFFFF" w:themeFill="background1"/>
            <w:vAlign w:val="center"/>
            <w:hideMark/>
          </w:tcPr>
          <w:p w14:paraId="1A29F854" w14:textId="77777777" w:rsidR="00412790" w:rsidRPr="00582E71" w:rsidRDefault="00412790" w:rsidP="00FE73AD">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1TXRU</w:t>
            </w:r>
          </w:p>
        </w:tc>
      </w:tr>
      <w:tr w:rsidR="00412790" w:rsidRPr="00DE385E" w14:paraId="1DF7EB6D" w14:textId="77777777" w:rsidTr="00053F13">
        <w:trPr>
          <w:trHeight w:val="411"/>
          <w:jc w:val="center"/>
        </w:trPr>
        <w:tc>
          <w:tcPr>
            <w:tcW w:w="3404" w:type="dxa"/>
            <w:tcBorders>
              <w:top w:val="nil"/>
              <w:left w:val="single" w:sz="4" w:space="0" w:color="auto"/>
              <w:bottom w:val="single" w:sz="4" w:space="0" w:color="auto"/>
              <w:right w:val="single" w:sz="4" w:space="0" w:color="auto"/>
            </w:tcBorders>
            <w:shd w:val="clear" w:color="auto" w:fill="auto"/>
            <w:hideMark/>
          </w:tcPr>
          <w:p w14:paraId="42B46569" w14:textId="77777777" w:rsidR="00412790" w:rsidRPr="00DE385E" w:rsidRDefault="00412790" w:rsidP="00FE73AD">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Device deployment</w:t>
            </w:r>
          </w:p>
        </w:tc>
        <w:tc>
          <w:tcPr>
            <w:tcW w:w="5690" w:type="dxa"/>
            <w:tcBorders>
              <w:top w:val="nil"/>
              <w:left w:val="nil"/>
              <w:bottom w:val="single" w:sz="4" w:space="0" w:color="auto"/>
              <w:right w:val="single" w:sz="4" w:space="0" w:color="auto"/>
            </w:tcBorders>
            <w:shd w:val="clear" w:color="auto" w:fill="auto"/>
            <w:vAlign w:val="center"/>
            <w:hideMark/>
          </w:tcPr>
          <w:p w14:paraId="1DA354C6" w14:textId="77777777" w:rsidR="00412790" w:rsidRPr="00DE385E" w:rsidRDefault="00412790" w:rsidP="00FE73AD">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80% indoor, 20% outdoor</w:t>
            </w:r>
            <w:r w:rsidRPr="00DE385E">
              <w:rPr>
                <w:rFonts w:ascii="Arial" w:hAnsi="Arial" w:cs="Arial"/>
                <w:sz w:val="18"/>
                <w:szCs w:val="18"/>
                <w:lang w:eastAsia="zh-CN"/>
              </w:rPr>
              <w:br/>
              <w:t>Randomly and uniformly distributed over the area</w:t>
            </w:r>
          </w:p>
        </w:tc>
      </w:tr>
      <w:tr w:rsidR="00412790" w:rsidRPr="00DE385E" w14:paraId="454B7254" w14:textId="77777777" w:rsidTr="008B78EB">
        <w:trPr>
          <w:trHeight w:val="539"/>
          <w:jc w:val="center"/>
        </w:trPr>
        <w:tc>
          <w:tcPr>
            <w:tcW w:w="3404" w:type="dxa"/>
            <w:tcBorders>
              <w:top w:val="nil"/>
              <w:left w:val="single" w:sz="4" w:space="0" w:color="auto"/>
              <w:bottom w:val="single" w:sz="4" w:space="0" w:color="auto"/>
              <w:right w:val="single" w:sz="4" w:space="0" w:color="auto"/>
            </w:tcBorders>
            <w:shd w:val="clear" w:color="auto" w:fill="auto"/>
            <w:hideMark/>
          </w:tcPr>
          <w:p w14:paraId="4B0F709D" w14:textId="00A9D99B" w:rsidR="00412790" w:rsidRPr="00DE385E" w:rsidRDefault="005C6068" w:rsidP="00FE73AD">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w:t>
            </w:r>
            <w:r w:rsidR="00412790" w:rsidRPr="00DE385E">
              <w:rPr>
                <w:rFonts w:ascii="Arial" w:hAnsi="Arial" w:cs="Arial"/>
                <w:sz w:val="18"/>
                <w:szCs w:val="18"/>
                <w:lang w:eastAsia="zh-CN"/>
              </w:rPr>
              <w:t>mobility model</w:t>
            </w:r>
          </w:p>
        </w:tc>
        <w:tc>
          <w:tcPr>
            <w:tcW w:w="5690" w:type="dxa"/>
            <w:tcBorders>
              <w:top w:val="nil"/>
              <w:left w:val="nil"/>
              <w:bottom w:val="single" w:sz="4" w:space="0" w:color="auto"/>
              <w:right w:val="single" w:sz="4" w:space="0" w:color="auto"/>
            </w:tcBorders>
            <w:shd w:val="clear" w:color="auto" w:fill="auto"/>
            <w:vAlign w:val="center"/>
            <w:hideMark/>
          </w:tcPr>
          <w:p w14:paraId="2A6023D5" w14:textId="77777777" w:rsidR="00412790" w:rsidRPr="00DE385E" w:rsidRDefault="00412790" w:rsidP="00FE73AD">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Fixed and identical speed |v| of all UEs of the same mobility class, randomly and uniformly distributed direction.</w:t>
            </w:r>
          </w:p>
        </w:tc>
      </w:tr>
      <w:tr w:rsidR="00412790" w:rsidRPr="00DE385E" w14:paraId="78810E00" w14:textId="77777777" w:rsidTr="00053F13">
        <w:trPr>
          <w:trHeight w:val="141"/>
          <w:jc w:val="center"/>
        </w:trPr>
        <w:tc>
          <w:tcPr>
            <w:tcW w:w="3404" w:type="dxa"/>
            <w:tcBorders>
              <w:top w:val="nil"/>
              <w:left w:val="single" w:sz="4" w:space="0" w:color="auto"/>
              <w:bottom w:val="single" w:sz="4" w:space="0" w:color="auto"/>
              <w:right w:val="single" w:sz="4" w:space="0" w:color="auto"/>
            </w:tcBorders>
            <w:shd w:val="clear" w:color="auto" w:fill="auto"/>
            <w:hideMark/>
          </w:tcPr>
          <w:p w14:paraId="7A6DD315" w14:textId="0F0DCF87" w:rsidR="00412790" w:rsidRPr="00DE385E" w:rsidRDefault="005C6068" w:rsidP="00FE73AD">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w:t>
            </w:r>
            <w:r w:rsidR="00412790" w:rsidRPr="00DE385E">
              <w:rPr>
                <w:rFonts w:ascii="Arial" w:hAnsi="Arial" w:cs="Arial"/>
                <w:sz w:val="18"/>
                <w:szCs w:val="18"/>
                <w:lang w:eastAsia="zh-CN"/>
              </w:rPr>
              <w:t>speeds of interest</w:t>
            </w:r>
          </w:p>
        </w:tc>
        <w:tc>
          <w:tcPr>
            <w:tcW w:w="5690" w:type="dxa"/>
            <w:tcBorders>
              <w:top w:val="nil"/>
              <w:left w:val="nil"/>
              <w:bottom w:val="single" w:sz="4" w:space="0" w:color="auto"/>
              <w:right w:val="single" w:sz="4" w:space="0" w:color="auto"/>
            </w:tcBorders>
            <w:shd w:val="clear" w:color="auto" w:fill="auto"/>
            <w:vAlign w:val="center"/>
            <w:hideMark/>
          </w:tcPr>
          <w:p w14:paraId="6247D346" w14:textId="77777777" w:rsidR="00412790" w:rsidRPr="00DE385E" w:rsidRDefault="00412790" w:rsidP="00FE73AD">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3 km/h for indoor and outdoor</w:t>
            </w:r>
          </w:p>
        </w:tc>
      </w:tr>
      <w:tr w:rsidR="00412790" w:rsidRPr="00DE385E" w14:paraId="7AD0E587" w14:textId="77777777" w:rsidTr="00053F13">
        <w:trPr>
          <w:trHeight w:val="201"/>
          <w:jc w:val="center"/>
        </w:trPr>
        <w:tc>
          <w:tcPr>
            <w:tcW w:w="3404" w:type="dxa"/>
            <w:tcBorders>
              <w:top w:val="nil"/>
              <w:left w:val="single" w:sz="4" w:space="0" w:color="auto"/>
              <w:bottom w:val="single" w:sz="4" w:space="0" w:color="auto"/>
              <w:right w:val="single" w:sz="4" w:space="0" w:color="auto"/>
            </w:tcBorders>
            <w:shd w:val="clear" w:color="auto" w:fill="auto"/>
            <w:hideMark/>
          </w:tcPr>
          <w:p w14:paraId="0A031395" w14:textId="77777777" w:rsidR="00412790" w:rsidRPr="00DE385E" w:rsidRDefault="00412790" w:rsidP="00FE73AD">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Inter-site interference modeling</w:t>
            </w:r>
          </w:p>
        </w:tc>
        <w:tc>
          <w:tcPr>
            <w:tcW w:w="5690" w:type="dxa"/>
            <w:tcBorders>
              <w:top w:val="nil"/>
              <w:left w:val="nil"/>
              <w:bottom w:val="single" w:sz="4" w:space="0" w:color="auto"/>
              <w:right w:val="single" w:sz="4" w:space="0" w:color="auto"/>
            </w:tcBorders>
            <w:shd w:val="clear" w:color="auto" w:fill="auto"/>
            <w:vAlign w:val="center"/>
            <w:hideMark/>
          </w:tcPr>
          <w:p w14:paraId="3312FF17" w14:textId="77777777" w:rsidR="00412790" w:rsidRPr="00DE385E" w:rsidRDefault="00412790" w:rsidP="00FE73AD">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Explicitly modelled</w:t>
            </w:r>
          </w:p>
        </w:tc>
      </w:tr>
      <w:tr w:rsidR="00412790" w:rsidRPr="00DE385E" w14:paraId="4BE56D4A" w14:textId="77777777" w:rsidTr="008B78EB">
        <w:trPr>
          <w:trHeight w:val="60"/>
          <w:jc w:val="center"/>
        </w:trPr>
        <w:tc>
          <w:tcPr>
            <w:tcW w:w="3404" w:type="dxa"/>
            <w:tcBorders>
              <w:top w:val="nil"/>
              <w:left w:val="single" w:sz="4" w:space="0" w:color="auto"/>
              <w:bottom w:val="single" w:sz="4" w:space="0" w:color="auto"/>
              <w:right w:val="single" w:sz="4" w:space="0" w:color="auto"/>
            </w:tcBorders>
            <w:shd w:val="clear" w:color="auto" w:fill="auto"/>
            <w:hideMark/>
          </w:tcPr>
          <w:p w14:paraId="3B025385" w14:textId="77777777" w:rsidR="00412790" w:rsidRPr="00DE385E" w:rsidRDefault="00412790" w:rsidP="00FE73AD">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noise figure</w:t>
            </w:r>
          </w:p>
        </w:tc>
        <w:tc>
          <w:tcPr>
            <w:tcW w:w="5690" w:type="dxa"/>
            <w:tcBorders>
              <w:top w:val="nil"/>
              <w:left w:val="nil"/>
              <w:bottom w:val="single" w:sz="4" w:space="0" w:color="auto"/>
              <w:right w:val="single" w:sz="4" w:space="0" w:color="auto"/>
            </w:tcBorders>
            <w:shd w:val="clear" w:color="auto" w:fill="auto"/>
            <w:vAlign w:val="center"/>
            <w:hideMark/>
          </w:tcPr>
          <w:p w14:paraId="634AE94F" w14:textId="77777777" w:rsidR="00412790" w:rsidRPr="00DE385E" w:rsidRDefault="00412790" w:rsidP="00FE73AD">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5 dB</w:t>
            </w:r>
          </w:p>
        </w:tc>
      </w:tr>
      <w:tr w:rsidR="00412790" w:rsidRPr="00DE385E" w14:paraId="0AB90793" w14:textId="77777777" w:rsidTr="00053F13">
        <w:trPr>
          <w:trHeight w:val="193"/>
          <w:jc w:val="center"/>
        </w:trPr>
        <w:tc>
          <w:tcPr>
            <w:tcW w:w="3404" w:type="dxa"/>
            <w:tcBorders>
              <w:top w:val="nil"/>
              <w:left w:val="single" w:sz="4" w:space="0" w:color="auto"/>
              <w:bottom w:val="single" w:sz="4" w:space="0" w:color="auto"/>
              <w:right w:val="single" w:sz="4" w:space="0" w:color="auto"/>
            </w:tcBorders>
            <w:shd w:val="clear" w:color="auto" w:fill="auto"/>
            <w:hideMark/>
          </w:tcPr>
          <w:p w14:paraId="3B9E97CF" w14:textId="1FDF14B6" w:rsidR="00412790" w:rsidRPr="00DE385E" w:rsidRDefault="005C6068" w:rsidP="00FE73AD">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w:t>
            </w:r>
            <w:r w:rsidR="00412790" w:rsidRPr="00DE385E">
              <w:rPr>
                <w:rFonts w:ascii="Arial" w:hAnsi="Arial" w:cs="Arial"/>
                <w:sz w:val="18"/>
                <w:szCs w:val="18"/>
                <w:lang w:eastAsia="zh-CN"/>
              </w:rPr>
              <w:t>noise figure</w:t>
            </w:r>
          </w:p>
        </w:tc>
        <w:tc>
          <w:tcPr>
            <w:tcW w:w="5690" w:type="dxa"/>
            <w:tcBorders>
              <w:top w:val="nil"/>
              <w:left w:val="nil"/>
              <w:bottom w:val="single" w:sz="4" w:space="0" w:color="auto"/>
              <w:right w:val="single" w:sz="4" w:space="0" w:color="auto"/>
            </w:tcBorders>
            <w:shd w:val="clear" w:color="auto" w:fill="auto"/>
            <w:vAlign w:val="center"/>
            <w:hideMark/>
          </w:tcPr>
          <w:p w14:paraId="4E32B791" w14:textId="77777777" w:rsidR="00412790" w:rsidRDefault="00412790" w:rsidP="00FE73AD">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 xml:space="preserve">7 dB </w:t>
            </w:r>
          </w:p>
        </w:tc>
      </w:tr>
      <w:tr w:rsidR="00412790" w:rsidRPr="00DE385E" w14:paraId="3C1C73C3" w14:textId="77777777" w:rsidTr="00053F13">
        <w:trPr>
          <w:trHeight w:val="125"/>
          <w:jc w:val="center"/>
        </w:trPr>
        <w:tc>
          <w:tcPr>
            <w:tcW w:w="3404" w:type="dxa"/>
            <w:tcBorders>
              <w:top w:val="nil"/>
              <w:left w:val="single" w:sz="4" w:space="0" w:color="auto"/>
              <w:bottom w:val="single" w:sz="4" w:space="0" w:color="auto"/>
              <w:right w:val="single" w:sz="4" w:space="0" w:color="auto"/>
            </w:tcBorders>
            <w:shd w:val="clear" w:color="auto" w:fill="auto"/>
            <w:hideMark/>
          </w:tcPr>
          <w:p w14:paraId="77645A55" w14:textId="77777777" w:rsidR="00412790" w:rsidRPr="00DE385E" w:rsidRDefault="00412790" w:rsidP="00FE73AD">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antenna element gain</w:t>
            </w:r>
          </w:p>
        </w:tc>
        <w:tc>
          <w:tcPr>
            <w:tcW w:w="5690" w:type="dxa"/>
            <w:tcBorders>
              <w:top w:val="nil"/>
              <w:left w:val="nil"/>
              <w:bottom w:val="single" w:sz="4" w:space="0" w:color="auto"/>
              <w:right w:val="single" w:sz="4" w:space="0" w:color="auto"/>
            </w:tcBorders>
            <w:shd w:val="clear" w:color="auto" w:fill="auto"/>
            <w:vAlign w:val="center"/>
            <w:hideMark/>
          </w:tcPr>
          <w:p w14:paraId="5FEA571A" w14:textId="77777777" w:rsidR="00412790" w:rsidRPr="00DE385E" w:rsidRDefault="00412790" w:rsidP="00FE73AD">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 xml:space="preserve">8 </w:t>
            </w:r>
            <w:proofErr w:type="spellStart"/>
            <w:r w:rsidRPr="00DE385E">
              <w:rPr>
                <w:rFonts w:ascii="Arial" w:hAnsi="Arial" w:cs="Arial"/>
                <w:sz w:val="18"/>
                <w:szCs w:val="18"/>
                <w:lang w:eastAsia="zh-CN"/>
              </w:rPr>
              <w:t>dBi</w:t>
            </w:r>
            <w:proofErr w:type="spellEnd"/>
          </w:p>
        </w:tc>
      </w:tr>
      <w:tr w:rsidR="00412790" w:rsidRPr="00DE385E" w14:paraId="60C98BF7" w14:textId="77777777" w:rsidTr="00053F13">
        <w:trPr>
          <w:trHeight w:val="129"/>
          <w:jc w:val="center"/>
        </w:trPr>
        <w:tc>
          <w:tcPr>
            <w:tcW w:w="3404" w:type="dxa"/>
            <w:tcBorders>
              <w:top w:val="nil"/>
              <w:left w:val="single" w:sz="4" w:space="0" w:color="auto"/>
              <w:bottom w:val="single" w:sz="4" w:space="0" w:color="auto"/>
              <w:right w:val="single" w:sz="4" w:space="0" w:color="auto"/>
            </w:tcBorders>
            <w:shd w:val="clear" w:color="auto" w:fill="auto"/>
            <w:hideMark/>
          </w:tcPr>
          <w:p w14:paraId="2A91C839" w14:textId="4C2A3E9B" w:rsidR="00412790" w:rsidRPr="00DE385E" w:rsidRDefault="00C239DE" w:rsidP="00FE73AD">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w:t>
            </w:r>
            <w:r w:rsidR="00412790" w:rsidRPr="00DE385E">
              <w:rPr>
                <w:rFonts w:ascii="Arial" w:hAnsi="Arial" w:cs="Arial"/>
                <w:sz w:val="18"/>
                <w:szCs w:val="18"/>
                <w:lang w:eastAsia="zh-CN"/>
              </w:rPr>
              <w:t>antenna element gain</w:t>
            </w:r>
          </w:p>
        </w:tc>
        <w:tc>
          <w:tcPr>
            <w:tcW w:w="5690" w:type="dxa"/>
            <w:tcBorders>
              <w:top w:val="nil"/>
              <w:left w:val="nil"/>
              <w:bottom w:val="single" w:sz="4" w:space="0" w:color="auto"/>
              <w:right w:val="single" w:sz="4" w:space="0" w:color="auto"/>
            </w:tcBorders>
            <w:shd w:val="clear" w:color="auto" w:fill="auto"/>
            <w:vAlign w:val="center"/>
            <w:hideMark/>
          </w:tcPr>
          <w:p w14:paraId="35BAF804" w14:textId="77777777" w:rsidR="00412790" w:rsidRPr="00DE385E" w:rsidRDefault="00412790" w:rsidP="00FE73AD">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 xml:space="preserve">0 </w:t>
            </w:r>
            <w:proofErr w:type="spellStart"/>
            <w:r>
              <w:rPr>
                <w:rFonts w:ascii="Arial" w:hAnsi="Arial" w:cs="Arial"/>
                <w:sz w:val="18"/>
                <w:szCs w:val="18"/>
                <w:lang w:eastAsia="zh-CN"/>
              </w:rPr>
              <w:t>dBi</w:t>
            </w:r>
            <w:proofErr w:type="spellEnd"/>
          </w:p>
        </w:tc>
      </w:tr>
      <w:tr w:rsidR="00412790" w:rsidRPr="00DE385E" w14:paraId="1F6F5DE4" w14:textId="77777777" w:rsidTr="00315465">
        <w:trPr>
          <w:trHeight w:val="117"/>
          <w:jc w:val="center"/>
        </w:trPr>
        <w:tc>
          <w:tcPr>
            <w:tcW w:w="3404" w:type="dxa"/>
            <w:tcBorders>
              <w:top w:val="nil"/>
              <w:left w:val="single" w:sz="4" w:space="0" w:color="auto"/>
              <w:bottom w:val="single" w:sz="4" w:space="0" w:color="auto"/>
              <w:right w:val="single" w:sz="4" w:space="0" w:color="auto"/>
            </w:tcBorders>
            <w:shd w:val="clear" w:color="auto" w:fill="auto"/>
            <w:hideMark/>
          </w:tcPr>
          <w:p w14:paraId="2F0B6CC1" w14:textId="77777777" w:rsidR="00412790" w:rsidRPr="00DE385E" w:rsidRDefault="00412790" w:rsidP="00FE73AD">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Thermal noise level</w:t>
            </w:r>
          </w:p>
        </w:tc>
        <w:tc>
          <w:tcPr>
            <w:tcW w:w="5690" w:type="dxa"/>
            <w:tcBorders>
              <w:top w:val="nil"/>
              <w:left w:val="nil"/>
              <w:bottom w:val="single" w:sz="4" w:space="0" w:color="auto"/>
              <w:right w:val="single" w:sz="4" w:space="0" w:color="auto"/>
            </w:tcBorders>
            <w:shd w:val="clear" w:color="auto" w:fill="auto"/>
            <w:hideMark/>
          </w:tcPr>
          <w:p w14:paraId="645802C6" w14:textId="77777777" w:rsidR="00412790" w:rsidRPr="00DE385E" w:rsidRDefault="00412790" w:rsidP="00FE73AD">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 xml:space="preserve">-174 </w:t>
            </w:r>
            <w:proofErr w:type="spellStart"/>
            <w:r w:rsidRPr="00DE385E">
              <w:rPr>
                <w:rFonts w:ascii="Arial" w:hAnsi="Arial" w:cs="Arial"/>
                <w:sz w:val="18"/>
                <w:szCs w:val="18"/>
                <w:lang w:eastAsia="zh-CN"/>
              </w:rPr>
              <w:t>dBm</w:t>
            </w:r>
            <w:proofErr w:type="spellEnd"/>
            <w:r w:rsidRPr="00DE385E">
              <w:rPr>
                <w:rFonts w:ascii="Arial" w:hAnsi="Arial" w:cs="Arial"/>
                <w:sz w:val="18"/>
                <w:szCs w:val="18"/>
                <w:lang w:eastAsia="zh-CN"/>
              </w:rPr>
              <w:t>/Hz</w:t>
            </w:r>
          </w:p>
        </w:tc>
      </w:tr>
      <w:tr w:rsidR="00412790" w:rsidRPr="00DE385E" w14:paraId="37A9BAC6" w14:textId="77777777" w:rsidTr="008B78EB">
        <w:trPr>
          <w:trHeight w:val="285"/>
          <w:jc w:val="center"/>
        </w:trPr>
        <w:tc>
          <w:tcPr>
            <w:tcW w:w="3404" w:type="dxa"/>
            <w:tcBorders>
              <w:top w:val="nil"/>
              <w:left w:val="single" w:sz="4" w:space="0" w:color="auto"/>
              <w:bottom w:val="single" w:sz="4" w:space="0" w:color="auto"/>
              <w:right w:val="single" w:sz="4" w:space="0" w:color="auto"/>
            </w:tcBorders>
            <w:shd w:val="clear" w:color="auto" w:fill="auto"/>
            <w:hideMark/>
          </w:tcPr>
          <w:p w14:paraId="0E71C641" w14:textId="77777777" w:rsidR="00412790" w:rsidRPr="00DE385E" w:rsidRDefault="00412790" w:rsidP="00FE73AD">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Traffic model</w:t>
            </w:r>
          </w:p>
        </w:tc>
        <w:tc>
          <w:tcPr>
            <w:tcW w:w="5690" w:type="dxa"/>
            <w:tcBorders>
              <w:top w:val="nil"/>
              <w:left w:val="nil"/>
              <w:bottom w:val="single" w:sz="4" w:space="0" w:color="auto"/>
              <w:right w:val="single" w:sz="4" w:space="0" w:color="auto"/>
            </w:tcBorders>
            <w:shd w:val="clear" w:color="auto" w:fill="auto"/>
            <w:vAlign w:val="center"/>
            <w:hideMark/>
          </w:tcPr>
          <w:p w14:paraId="3DCF5799" w14:textId="77777777" w:rsidR="00412790" w:rsidRPr="000112AE" w:rsidRDefault="00412790" w:rsidP="00FE73AD">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With layer 2 PDU (Protocol Data Unit) message size of 32 bytes:</w:t>
            </w:r>
          </w:p>
          <w:p w14:paraId="566053F5" w14:textId="77777777" w:rsidR="00412790" w:rsidRPr="000112AE" w:rsidRDefault="00412790" w:rsidP="00FE73AD">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 xml:space="preserve">1 message/2 hours/device </w:t>
            </w:r>
          </w:p>
          <w:p w14:paraId="4881D3DE" w14:textId="77777777" w:rsidR="00412790" w:rsidRPr="00DE385E" w:rsidRDefault="00412790" w:rsidP="0043491A">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 xml:space="preserve">Packet arrival follows Poisson arrival process </w:t>
            </w:r>
          </w:p>
        </w:tc>
      </w:tr>
      <w:tr w:rsidR="00412790" w:rsidRPr="00DE385E" w14:paraId="592DF20B" w14:textId="77777777" w:rsidTr="00401CB6">
        <w:trPr>
          <w:trHeight w:val="189"/>
          <w:jc w:val="center"/>
        </w:trPr>
        <w:tc>
          <w:tcPr>
            <w:tcW w:w="3404" w:type="dxa"/>
            <w:tcBorders>
              <w:top w:val="nil"/>
              <w:left w:val="single" w:sz="4" w:space="0" w:color="auto"/>
              <w:bottom w:val="single" w:sz="4" w:space="0" w:color="auto"/>
              <w:right w:val="single" w:sz="4" w:space="0" w:color="auto"/>
            </w:tcBorders>
            <w:shd w:val="clear" w:color="auto" w:fill="auto"/>
            <w:hideMark/>
          </w:tcPr>
          <w:p w14:paraId="056F1094" w14:textId="0BB09026" w:rsidR="00412790" w:rsidRPr="00DE385E" w:rsidRDefault="00D65FED" w:rsidP="00FE73AD">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w:t>
            </w:r>
            <w:r w:rsidR="00412790" w:rsidRPr="00DE385E">
              <w:rPr>
                <w:rFonts w:ascii="Arial" w:hAnsi="Arial" w:cs="Arial"/>
                <w:sz w:val="18"/>
                <w:szCs w:val="18"/>
                <w:lang w:eastAsia="zh-CN"/>
              </w:rPr>
              <w:t>antenna height</w:t>
            </w:r>
          </w:p>
        </w:tc>
        <w:tc>
          <w:tcPr>
            <w:tcW w:w="5690" w:type="dxa"/>
            <w:tcBorders>
              <w:top w:val="nil"/>
              <w:left w:val="nil"/>
              <w:bottom w:val="single" w:sz="4" w:space="0" w:color="auto"/>
              <w:right w:val="single" w:sz="4" w:space="0" w:color="auto"/>
            </w:tcBorders>
            <w:shd w:val="clear" w:color="auto" w:fill="auto"/>
            <w:vAlign w:val="center"/>
            <w:hideMark/>
          </w:tcPr>
          <w:p w14:paraId="10DBBEA8" w14:textId="77777777" w:rsidR="00412790" w:rsidRPr="00DE385E" w:rsidRDefault="00412790" w:rsidP="00FE73AD">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1.5 m</w:t>
            </w:r>
          </w:p>
        </w:tc>
      </w:tr>
      <w:tr w:rsidR="00412790" w:rsidRPr="00DE385E" w14:paraId="01368B5F" w14:textId="77777777" w:rsidTr="00401CB6">
        <w:trPr>
          <w:trHeight w:val="250"/>
          <w:jc w:val="center"/>
        </w:trPr>
        <w:tc>
          <w:tcPr>
            <w:tcW w:w="3404" w:type="dxa"/>
            <w:tcBorders>
              <w:top w:val="nil"/>
              <w:left w:val="single" w:sz="4" w:space="0" w:color="auto"/>
              <w:bottom w:val="single" w:sz="4" w:space="0" w:color="auto"/>
              <w:right w:val="single" w:sz="4" w:space="0" w:color="auto"/>
            </w:tcBorders>
            <w:shd w:val="clear" w:color="auto" w:fill="auto"/>
          </w:tcPr>
          <w:p w14:paraId="52AB86FB" w14:textId="77777777" w:rsidR="00412790" w:rsidRPr="00DE385E" w:rsidRDefault="00412790" w:rsidP="00FE73AD">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Channel model</w:t>
            </w:r>
          </w:p>
        </w:tc>
        <w:tc>
          <w:tcPr>
            <w:tcW w:w="5690" w:type="dxa"/>
            <w:tcBorders>
              <w:top w:val="nil"/>
              <w:left w:val="nil"/>
              <w:bottom w:val="single" w:sz="4" w:space="0" w:color="auto"/>
              <w:right w:val="single" w:sz="4" w:space="0" w:color="auto"/>
            </w:tcBorders>
            <w:shd w:val="clear" w:color="auto" w:fill="auto"/>
            <w:vAlign w:val="center"/>
          </w:tcPr>
          <w:p w14:paraId="1966361C" w14:textId="77777777" w:rsidR="00412790" w:rsidRPr="00DE385E" w:rsidRDefault="00412790" w:rsidP="00FE73AD">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Channel model A</w:t>
            </w:r>
          </w:p>
        </w:tc>
      </w:tr>
      <w:tr w:rsidR="00412790" w:rsidRPr="00DE385E" w14:paraId="109DCE3B" w14:textId="77777777" w:rsidTr="00401CB6">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8D5BA8" w14:textId="77777777" w:rsidR="00412790" w:rsidRPr="00DE385E" w:rsidRDefault="00412790" w:rsidP="00FE73AD">
            <w:pPr>
              <w:autoSpaceDE/>
              <w:autoSpaceDN/>
              <w:adjustRightInd/>
              <w:spacing w:after="0"/>
              <w:rPr>
                <w:rFonts w:ascii="Arial" w:hAnsi="Arial" w:cs="Arial"/>
                <w:sz w:val="18"/>
                <w:szCs w:val="18"/>
                <w:lang w:eastAsia="zh-CN"/>
              </w:rPr>
            </w:pPr>
            <w:proofErr w:type="spellStart"/>
            <w:r w:rsidRPr="00DE385E">
              <w:rPr>
                <w:rFonts w:ascii="Arial" w:hAnsi="Arial" w:cs="Arial"/>
                <w:sz w:val="18"/>
                <w:szCs w:val="18"/>
                <w:lang w:eastAsia="zh-CN"/>
              </w:rPr>
              <w:t>TR</w:t>
            </w:r>
            <w:r>
              <w:rPr>
                <w:rFonts w:ascii="Arial" w:hAnsi="Arial" w:cs="Arial" w:hint="eastAsia"/>
                <w:sz w:val="18"/>
                <w:szCs w:val="18"/>
                <w:lang w:eastAsia="zh-CN"/>
              </w:rPr>
              <w:t>x</w:t>
            </w:r>
            <w:r w:rsidRPr="00DE385E">
              <w:rPr>
                <w:rFonts w:ascii="Arial" w:hAnsi="Arial" w:cs="Arial"/>
                <w:sz w:val="18"/>
                <w:szCs w:val="18"/>
                <w:lang w:eastAsia="zh-CN"/>
              </w:rPr>
              <w:t>P</w:t>
            </w:r>
            <w:proofErr w:type="spellEnd"/>
            <w:r w:rsidRPr="00DE385E">
              <w:rPr>
                <w:rFonts w:ascii="Arial" w:hAnsi="Arial" w:cs="Arial"/>
                <w:sz w:val="18"/>
                <w:szCs w:val="18"/>
                <w:lang w:eastAsia="zh-CN"/>
              </w:rPr>
              <w:t xml:space="preserve"> number per site</w:t>
            </w:r>
          </w:p>
        </w:tc>
        <w:tc>
          <w:tcPr>
            <w:tcW w:w="5690" w:type="dxa"/>
            <w:tcBorders>
              <w:top w:val="nil"/>
              <w:left w:val="nil"/>
              <w:bottom w:val="single" w:sz="4" w:space="0" w:color="auto"/>
              <w:right w:val="single" w:sz="4" w:space="0" w:color="auto"/>
            </w:tcBorders>
            <w:shd w:val="clear" w:color="auto" w:fill="FFFFFF" w:themeFill="background1"/>
            <w:vAlign w:val="center"/>
            <w:hideMark/>
          </w:tcPr>
          <w:p w14:paraId="5E0212F3" w14:textId="77777777" w:rsidR="00412790" w:rsidRPr="00DE385E" w:rsidRDefault="00412790" w:rsidP="00FE73AD">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3</w:t>
            </w:r>
          </w:p>
        </w:tc>
      </w:tr>
      <w:tr w:rsidR="00412790" w:rsidRPr="00DE385E" w14:paraId="39195F70" w14:textId="77777777" w:rsidTr="000C7386">
        <w:trPr>
          <w:trHeight w:val="257"/>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14:paraId="10FD766B" w14:textId="77777777" w:rsidR="00412790" w:rsidRPr="00DE385E" w:rsidRDefault="00412790" w:rsidP="00FE73AD">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 xml:space="preserve">Mechanic tilt </w:t>
            </w:r>
          </w:p>
        </w:tc>
        <w:tc>
          <w:tcPr>
            <w:tcW w:w="5690" w:type="dxa"/>
            <w:tcBorders>
              <w:top w:val="nil"/>
              <w:left w:val="nil"/>
              <w:bottom w:val="single" w:sz="4" w:space="0" w:color="auto"/>
              <w:right w:val="single" w:sz="4" w:space="0" w:color="auto"/>
            </w:tcBorders>
            <w:shd w:val="clear" w:color="auto" w:fill="FFFFFF" w:themeFill="background1"/>
            <w:vAlign w:val="center"/>
            <w:hideMark/>
          </w:tcPr>
          <w:p w14:paraId="66B49733" w14:textId="77777777" w:rsidR="00412790" w:rsidRPr="00DE385E" w:rsidRDefault="00412790" w:rsidP="00FE73AD">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90</w:t>
            </w:r>
            <w:r w:rsidRPr="007C35B1">
              <w:rPr>
                <w:rFonts w:ascii="Arial" w:hAnsi="Arial" w:cs="Arial"/>
                <w:sz w:val="18"/>
                <w:szCs w:val="18"/>
                <w:lang w:eastAsia="zh-CN"/>
              </w:rPr>
              <w:t>°</w:t>
            </w:r>
            <w:r w:rsidRPr="00DE385E">
              <w:rPr>
                <w:rFonts w:ascii="Arial" w:hAnsi="Arial" w:cs="Arial"/>
                <w:sz w:val="18"/>
                <w:szCs w:val="18"/>
                <w:lang w:eastAsia="zh-CN"/>
              </w:rPr>
              <w:t xml:space="preserve"> in GCS (pointing to horizontal direction)</w:t>
            </w:r>
          </w:p>
        </w:tc>
      </w:tr>
      <w:tr w:rsidR="00412790" w:rsidRPr="00DE385E" w14:paraId="5D1CCADC" w14:textId="77777777" w:rsidTr="000C7386">
        <w:trPr>
          <w:trHeight w:val="289"/>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14:paraId="1D6F1259" w14:textId="77777777" w:rsidR="00412790" w:rsidRPr="00DE385E" w:rsidRDefault="00412790" w:rsidP="00FE73AD">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Electronic tilt</w:t>
            </w:r>
          </w:p>
        </w:tc>
        <w:tc>
          <w:tcPr>
            <w:tcW w:w="5690" w:type="dxa"/>
            <w:tcBorders>
              <w:top w:val="nil"/>
              <w:left w:val="nil"/>
              <w:bottom w:val="single" w:sz="4" w:space="0" w:color="auto"/>
              <w:right w:val="single" w:sz="4" w:space="0" w:color="auto"/>
            </w:tcBorders>
            <w:shd w:val="clear" w:color="auto" w:fill="FFFFFF" w:themeFill="background1"/>
            <w:vAlign w:val="center"/>
            <w:hideMark/>
          </w:tcPr>
          <w:p w14:paraId="491F9ED2" w14:textId="77777777" w:rsidR="00412790" w:rsidRPr="00DE385E" w:rsidRDefault="00412790" w:rsidP="00FE73AD">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9</w:t>
            </w:r>
            <w:r>
              <w:rPr>
                <w:rFonts w:ascii="Arial" w:hAnsi="Arial" w:cs="Arial" w:hint="eastAsia"/>
                <w:sz w:val="18"/>
                <w:szCs w:val="18"/>
                <w:lang w:eastAsia="zh-CN"/>
              </w:rPr>
              <w:t>3</w:t>
            </w:r>
            <w:r w:rsidRPr="007C35B1">
              <w:rPr>
                <w:rFonts w:ascii="Arial" w:hAnsi="Arial" w:cs="Arial"/>
                <w:sz w:val="18"/>
                <w:szCs w:val="18"/>
                <w:lang w:eastAsia="zh-CN"/>
              </w:rPr>
              <w:t>°</w:t>
            </w:r>
            <w:r w:rsidRPr="00DE385E">
              <w:rPr>
                <w:rFonts w:ascii="Arial" w:hAnsi="Arial" w:cs="Arial"/>
                <w:sz w:val="18"/>
                <w:szCs w:val="18"/>
                <w:lang w:eastAsia="zh-CN"/>
              </w:rPr>
              <w:t xml:space="preserve"> in LCS</w:t>
            </w:r>
          </w:p>
        </w:tc>
      </w:tr>
      <w:tr w:rsidR="00412790" w:rsidRPr="00DE385E" w14:paraId="588E3AE3" w14:textId="77777777" w:rsidTr="008B78EB">
        <w:trPr>
          <w:trHeight w:val="285"/>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14:paraId="349F3B54" w14:textId="77777777" w:rsidR="00412790" w:rsidRPr="00DE385E" w:rsidRDefault="00412790" w:rsidP="00FE73AD">
            <w:pPr>
              <w:autoSpaceDE/>
              <w:autoSpaceDN/>
              <w:adjustRightInd/>
              <w:spacing w:after="0"/>
              <w:rPr>
                <w:rFonts w:ascii="Arial" w:hAnsi="Arial" w:cs="Arial"/>
                <w:sz w:val="18"/>
                <w:szCs w:val="18"/>
                <w:lang w:eastAsia="zh-CN"/>
              </w:rPr>
            </w:pPr>
            <w:proofErr w:type="spellStart"/>
            <w:r w:rsidRPr="00DE385E">
              <w:rPr>
                <w:rFonts w:ascii="Arial" w:hAnsi="Arial" w:cs="Arial"/>
                <w:sz w:val="18"/>
                <w:szCs w:val="18"/>
                <w:lang w:eastAsia="zh-CN"/>
              </w:rPr>
              <w:t>TRxP</w:t>
            </w:r>
            <w:proofErr w:type="spellEnd"/>
            <w:r w:rsidRPr="00DE385E">
              <w:rPr>
                <w:rFonts w:ascii="Arial" w:hAnsi="Arial" w:cs="Arial"/>
                <w:sz w:val="18"/>
                <w:szCs w:val="18"/>
                <w:lang w:eastAsia="zh-CN"/>
              </w:rPr>
              <w:t xml:space="preserve"> boresight</w:t>
            </w:r>
          </w:p>
        </w:tc>
        <w:tc>
          <w:tcPr>
            <w:tcW w:w="5690" w:type="dxa"/>
            <w:tcBorders>
              <w:top w:val="nil"/>
              <w:left w:val="nil"/>
              <w:bottom w:val="single" w:sz="4" w:space="0" w:color="auto"/>
              <w:right w:val="single" w:sz="4" w:space="0" w:color="auto"/>
            </w:tcBorders>
            <w:shd w:val="clear" w:color="auto" w:fill="FFFFFF" w:themeFill="background1"/>
            <w:vAlign w:val="center"/>
            <w:hideMark/>
          </w:tcPr>
          <w:p w14:paraId="5BB3E473" w14:textId="77777777" w:rsidR="00412790" w:rsidRDefault="00412790" w:rsidP="00FE73AD">
            <w:pPr>
              <w:autoSpaceDE/>
              <w:autoSpaceDN/>
              <w:adjustRightInd/>
              <w:spacing w:after="0"/>
              <w:jc w:val="center"/>
              <w:rPr>
                <w:rFonts w:ascii="Arial" w:hAnsi="Arial" w:cs="Arial"/>
                <w:noProof/>
                <w:sz w:val="18"/>
                <w:szCs w:val="18"/>
                <w:lang w:eastAsia="zh-CN"/>
              </w:rPr>
            </w:pPr>
            <w:r>
              <w:rPr>
                <w:rFonts w:ascii="Arial" w:hAnsi="Arial" w:cs="Arial" w:hint="eastAsia"/>
                <w:sz w:val="18"/>
                <w:szCs w:val="18"/>
                <w:lang w:eastAsia="zh-CN"/>
              </w:rPr>
              <w:t>30 / 150 / 270 degrees</w:t>
            </w:r>
            <w:r>
              <w:rPr>
                <w:rFonts w:ascii="Arial" w:hAnsi="Arial" w:cs="Arial" w:hint="eastAsia"/>
                <w:noProof/>
                <w:sz w:val="18"/>
                <w:szCs w:val="18"/>
                <w:lang w:eastAsia="zh-CN"/>
              </w:rPr>
              <w:t xml:space="preserve"> </w:t>
            </w:r>
          </w:p>
          <w:p w14:paraId="1F4FEEF0" w14:textId="77777777" w:rsidR="00412790" w:rsidRPr="00DE385E" w:rsidRDefault="00412790" w:rsidP="00FE73AD">
            <w:pPr>
              <w:autoSpaceDE/>
              <w:autoSpaceDN/>
              <w:adjustRightInd/>
              <w:spacing w:after="0"/>
              <w:jc w:val="center"/>
              <w:rPr>
                <w:rFonts w:ascii="Arial" w:hAnsi="Arial" w:cs="Arial"/>
                <w:sz w:val="18"/>
                <w:szCs w:val="18"/>
                <w:lang w:eastAsia="zh-CN"/>
              </w:rPr>
            </w:pPr>
            <w:r>
              <w:rPr>
                <w:rFonts w:ascii="Arial" w:hAnsi="Arial" w:cs="Arial"/>
                <w:noProof/>
                <w:sz w:val="18"/>
                <w:szCs w:val="18"/>
                <w:lang w:eastAsia="zh-CN"/>
              </w:rPr>
              <w:drawing>
                <wp:inline distT="0" distB="0" distL="0" distR="0" wp14:anchorId="1E36E3C7" wp14:editId="3ACD1831">
                  <wp:extent cx="561975" cy="349250"/>
                  <wp:effectExtent l="19050" t="0" r="9525" b="0"/>
                  <wp:docPr id="72"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15"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r>
      <w:tr w:rsidR="00412790" w:rsidRPr="00DE385E" w14:paraId="00EC55E5" w14:textId="77777777" w:rsidTr="003F0239">
        <w:trPr>
          <w:trHeight w:val="296"/>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14:paraId="6375FE2A" w14:textId="77777777" w:rsidR="00412790" w:rsidRPr="00DE385E" w:rsidRDefault="00412790" w:rsidP="00FE73AD">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UT attachment</w:t>
            </w:r>
          </w:p>
        </w:tc>
        <w:tc>
          <w:tcPr>
            <w:tcW w:w="5690" w:type="dxa"/>
            <w:tcBorders>
              <w:top w:val="nil"/>
              <w:left w:val="nil"/>
              <w:bottom w:val="single" w:sz="4" w:space="0" w:color="auto"/>
              <w:right w:val="single" w:sz="4" w:space="0" w:color="auto"/>
            </w:tcBorders>
            <w:shd w:val="clear" w:color="auto" w:fill="FFFFFF" w:themeFill="background1"/>
            <w:vAlign w:val="center"/>
            <w:hideMark/>
          </w:tcPr>
          <w:p w14:paraId="40A47A15" w14:textId="77777777" w:rsidR="00412790" w:rsidRDefault="00412790" w:rsidP="00FE73AD">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Based on RSRP from port 0</w:t>
            </w:r>
          </w:p>
        </w:tc>
      </w:tr>
      <w:tr w:rsidR="00412790" w:rsidRPr="00DE385E" w14:paraId="02EF1A68" w14:textId="77777777" w:rsidTr="003F0239">
        <w:trPr>
          <w:trHeight w:val="130"/>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14:paraId="05A7D2A4" w14:textId="77777777" w:rsidR="00412790" w:rsidRPr="00DE385E" w:rsidRDefault="00412790" w:rsidP="00FE73AD">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Wrapping around method</w:t>
            </w:r>
          </w:p>
        </w:tc>
        <w:tc>
          <w:tcPr>
            <w:tcW w:w="5690" w:type="dxa"/>
            <w:tcBorders>
              <w:top w:val="nil"/>
              <w:left w:val="nil"/>
              <w:bottom w:val="single" w:sz="4" w:space="0" w:color="auto"/>
              <w:right w:val="single" w:sz="4" w:space="0" w:color="auto"/>
            </w:tcBorders>
            <w:shd w:val="clear" w:color="auto" w:fill="FFFFFF" w:themeFill="background1"/>
            <w:vAlign w:val="center"/>
            <w:hideMark/>
          </w:tcPr>
          <w:p w14:paraId="124883A5" w14:textId="77777777" w:rsidR="00412790" w:rsidRPr="00DE385E" w:rsidRDefault="00412790" w:rsidP="00FE73AD">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Geographical distance based wrapping</w:t>
            </w:r>
          </w:p>
        </w:tc>
      </w:tr>
      <w:tr w:rsidR="00412790" w:rsidRPr="00DE385E" w14:paraId="6F2A95CA" w14:textId="77777777" w:rsidTr="004C66DC">
        <w:trPr>
          <w:trHeight w:val="64"/>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14:paraId="29D4CA9A" w14:textId="0F96B6B5" w:rsidR="00412790" w:rsidRPr="00DE385E" w:rsidRDefault="00412790" w:rsidP="00DB6B3B">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 xml:space="preserve">Minimum distance of </w:t>
            </w:r>
            <w:proofErr w:type="spellStart"/>
            <w:r w:rsidRPr="00DE385E">
              <w:rPr>
                <w:rFonts w:ascii="Arial" w:hAnsi="Arial" w:cs="Arial"/>
                <w:sz w:val="18"/>
                <w:szCs w:val="18"/>
                <w:lang w:eastAsia="zh-CN"/>
              </w:rPr>
              <w:t>TRxP</w:t>
            </w:r>
            <w:proofErr w:type="spellEnd"/>
            <w:r w:rsidRPr="00DE385E">
              <w:rPr>
                <w:rFonts w:ascii="Arial" w:hAnsi="Arial" w:cs="Arial"/>
                <w:sz w:val="18"/>
                <w:szCs w:val="18"/>
                <w:lang w:eastAsia="zh-CN"/>
              </w:rPr>
              <w:t xml:space="preserve"> and </w:t>
            </w:r>
            <w:r w:rsidR="00DB6B3B">
              <w:rPr>
                <w:rFonts w:ascii="Arial" w:hAnsi="Arial" w:cs="Arial"/>
                <w:sz w:val="18"/>
                <w:szCs w:val="18"/>
                <w:lang w:eastAsia="zh-CN"/>
              </w:rPr>
              <w:t>device</w:t>
            </w:r>
          </w:p>
        </w:tc>
        <w:tc>
          <w:tcPr>
            <w:tcW w:w="5690" w:type="dxa"/>
            <w:tcBorders>
              <w:top w:val="nil"/>
              <w:left w:val="nil"/>
              <w:bottom w:val="single" w:sz="4" w:space="0" w:color="auto"/>
              <w:right w:val="single" w:sz="4" w:space="0" w:color="auto"/>
            </w:tcBorders>
            <w:shd w:val="clear" w:color="auto" w:fill="FFFFFF" w:themeFill="background1"/>
            <w:vAlign w:val="center"/>
            <w:hideMark/>
          </w:tcPr>
          <w:p w14:paraId="636D322B" w14:textId="77777777" w:rsidR="00412790" w:rsidRPr="00DE385E" w:rsidRDefault="00412790" w:rsidP="00FE73AD">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d</w:t>
            </w:r>
            <w:r w:rsidRPr="00093DCD">
              <w:rPr>
                <w:rFonts w:ascii="Arial" w:hAnsi="Arial" w:cs="Arial" w:hint="eastAsia"/>
                <w:sz w:val="18"/>
                <w:szCs w:val="18"/>
                <w:vertAlign w:val="subscript"/>
                <w:lang w:eastAsia="zh-CN"/>
              </w:rPr>
              <w:t>2D_min</w:t>
            </w:r>
            <w:r>
              <w:rPr>
                <w:rFonts w:ascii="Arial" w:hAnsi="Arial" w:cs="Arial" w:hint="eastAsia"/>
                <w:sz w:val="18"/>
                <w:szCs w:val="18"/>
                <w:lang w:eastAsia="zh-CN"/>
              </w:rPr>
              <w:t>=10m</w:t>
            </w:r>
            <w:r w:rsidRPr="00DE385E" w:rsidDel="00C319E0">
              <w:rPr>
                <w:rFonts w:ascii="Arial" w:hAnsi="Arial" w:cs="Arial"/>
                <w:sz w:val="18"/>
                <w:szCs w:val="18"/>
                <w:lang w:eastAsia="zh-CN"/>
              </w:rPr>
              <w:t xml:space="preserve"> </w:t>
            </w:r>
          </w:p>
        </w:tc>
      </w:tr>
      <w:tr w:rsidR="00412790" w:rsidRPr="00DE385E" w14:paraId="0C4C1B59" w14:textId="77777777" w:rsidTr="004C66DC">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C159C6" w14:textId="77777777" w:rsidR="00412790" w:rsidRPr="00DE385E" w:rsidRDefault="00412790" w:rsidP="00FE73AD">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Polarized antenna model</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79DD047" w14:textId="77777777" w:rsidR="00412790" w:rsidRPr="00DE385E" w:rsidRDefault="00412790" w:rsidP="00FE73AD">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Model-2 in TR36.873</w:t>
            </w:r>
          </w:p>
        </w:tc>
      </w:tr>
      <w:tr w:rsidR="00313D78" w:rsidRPr="00DE385E" w14:paraId="2E6364DF" w14:textId="77777777" w:rsidTr="00FE73AD">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C1D9DB" w14:textId="77777777" w:rsidR="00313D78" w:rsidRPr="00DE385E" w:rsidRDefault="00313D78" w:rsidP="00FE73AD">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DCF8D0F" w14:textId="77777777" w:rsidR="00313D78" w:rsidRPr="00DE385E" w:rsidRDefault="00313D78" w:rsidP="00FE73AD">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 k</w:t>
            </w:r>
            <w:r w:rsidRPr="00DE385E">
              <w:rPr>
                <w:rFonts w:ascii="Arial" w:hAnsi="Arial" w:cs="Arial"/>
                <w:sz w:val="18"/>
                <w:szCs w:val="18"/>
                <w:lang w:eastAsia="zh-CN"/>
              </w:rPr>
              <w:t>Hz</w:t>
            </w:r>
          </w:p>
        </w:tc>
      </w:tr>
      <w:tr w:rsidR="00FE6C78" w:rsidRPr="00DE385E" w14:paraId="53535955" w14:textId="77777777" w:rsidTr="004C66DC">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21927C" w14:textId="77777777" w:rsidR="00FE6C78" w:rsidRPr="00BC2641" w:rsidRDefault="00FE6C78" w:rsidP="006322E1">
            <w:pPr>
              <w:autoSpaceDE/>
              <w:autoSpaceDN/>
              <w:adjustRightInd/>
              <w:spacing w:after="0"/>
              <w:jc w:val="left"/>
              <w:rPr>
                <w:rFonts w:ascii="Arial" w:hAnsi="Arial" w:cs="Arial"/>
                <w:sz w:val="18"/>
                <w:szCs w:val="18"/>
                <w:lang w:eastAsia="zh-CN"/>
              </w:rPr>
            </w:pPr>
            <w:r w:rsidRPr="00BC2641">
              <w:rPr>
                <w:rFonts w:ascii="Arial" w:hAnsi="Arial" w:cs="Arial" w:hint="eastAsia"/>
                <w:sz w:val="18"/>
                <w:szCs w:val="18"/>
                <w:lang w:eastAsia="zh-CN"/>
              </w:rPr>
              <w:t>Sub-carrier spacing for PDCCH, PDSCH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0FD5FDC" w14:textId="77777777" w:rsidR="00FE6C78" w:rsidRPr="00BC2641" w:rsidRDefault="00FE6C78" w:rsidP="00FE73AD">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040178" w:rsidRPr="00DE385E" w14:paraId="5AEE57C7" w14:textId="77777777" w:rsidTr="004C66DC">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96E6A0" w14:textId="77777777" w:rsidR="00040178" w:rsidRPr="00BC2641" w:rsidRDefault="00040178" w:rsidP="00FE73AD">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Sub-carrier spacing for PUSCH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B1A4C50" w14:textId="77777777" w:rsidR="00040178" w:rsidRPr="00BC2641" w:rsidRDefault="00040178" w:rsidP="00FE73AD">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4C66DC" w:rsidRPr="00DE385E" w14:paraId="451588B6" w14:textId="77777777" w:rsidTr="004C66DC">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AA4869" w14:textId="77777777" w:rsidR="004C66DC" w:rsidRPr="00BC2641" w:rsidRDefault="004C66DC" w:rsidP="00FE73AD">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PRACH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5D8165D" w14:textId="5CA4BAD7" w:rsidR="004C66DC" w:rsidRDefault="00F40899" w:rsidP="00FE73AD">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90</w:t>
            </w:r>
            <w:r w:rsidRPr="00BC2641">
              <w:rPr>
                <w:rFonts w:ascii="Arial" w:hAnsi="Arial" w:cs="Arial" w:hint="eastAsia"/>
                <w:sz w:val="18"/>
                <w:szCs w:val="18"/>
                <w:lang w:eastAsia="zh-CN"/>
              </w:rPr>
              <w:t xml:space="preserve">kHz </w:t>
            </w:r>
            <w:r w:rsidR="004C66DC" w:rsidRPr="00BC2641">
              <w:rPr>
                <w:rFonts w:ascii="Arial" w:hAnsi="Arial" w:cs="Arial" w:hint="eastAsia"/>
                <w:sz w:val="18"/>
                <w:szCs w:val="18"/>
                <w:lang w:eastAsia="zh-CN"/>
              </w:rPr>
              <w:t xml:space="preserve">with </w:t>
            </w:r>
            <w:r>
              <w:rPr>
                <w:rFonts w:ascii="Arial" w:hAnsi="Arial" w:cs="Arial"/>
                <w:sz w:val="18"/>
                <w:szCs w:val="18"/>
                <w:lang w:eastAsia="zh-CN"/>
              </w:rPr>
              <w:t>24</w:t>
            </w:r>
            <w:r w:rsidR="004C66DC" w:rsidRPr="00BC2641">
              <w:rPr>
                <w:rFonts w:ascii="Arial" w:hAnsi="Arial" w:cs="Arial" w:hint="eastAsia"/>
                <w:sz w:val="18"/>
                <w:szCs w:val="18"/>
                <w:lang w:eastAsia="zh-CN"/>
              </w:rPr>
              <w:t xml:space="preserve"> sub-carriers</w:t>
            </w:r>
            <w:r w:rsidR="00070051" w:rsidRPr="00BC2641">
              <w:rPr>
                <w:rFonts w:ascii="Arial" w:hAnsi="Arial" w:cs="Arial" w:hint="eastAsia"/>
                <w:sz w:val="18"/>
                <w:szCs w:val="18"/>
                <w:lang w:eastAsia="zh-CN"/>
              </w:rPr>
              <w:t xml:space="preserve"> (channels)</w:t>
            </w:r>
            <w:r w:rsidR="00830E30" w:rsidRPr="00BC2641">
              <w:rPr>
                <w:rFonts w:ascii="Arial" w:hAnsi="Arial" w:cs="Arial" w:hint="eastAsia"/>
                <w:sz w:val="18"/>
                <w:szCs w:val="18"/>
                <w:lang w:eastAsia="zh-CN"/>
              </w:rPr>
              <w:t xml:space="preserve"> in 180 kHz BW</w:t>
            </w:r>
            <w:r w:rsidR="004C66DC" w:rsidRPr="00BC2641">
              <w:rPr>
                <w:rFonts w:ascii="Arial" w:hAnsi="Arial" w:cs="Arial" w:hint="eastAsia"/>
                <w:sz w:val="18"/>
                <w:szCs w:val="18"/>
                <w:lang w:eastAsia="zh-CN"/>
              </w:rPr>
              <w:t>,</w:t>
            </w:r>
            <w:r w:rsidR="00506427" w:rsidRPr="00BC2641">
              <w:rPr>
                <w:rFonts w:ascii="Arial" w:hAnsi="Arial" w:cs="Arial"/>
                <w:sz w:val="18"/>
                <w:szCs w:val="18"/>
                <w:lang w:eastAsia="zh-CN"/>
              </w:rPr>
              <w:br/>
            </w:r>
            <w:r w:rsidR="004C66DC" w:rsidRPr="00BC2641">
              <w:rPr>
                <w:rFonts w:ascii="Arial" w:hAnsi="Arial" w:cs="Arial" w:hint="eastAsia"/>
                <w:sz w:val="18"/>
                <w:szCs w:val="18"/>
                <w:lang w:eastAsia="zh-CN"/>
              </w:rPr>
              <w:t xml:space="preserve"> 3.75kHz sub-carrier spacing</w:t>
            </w:r>
            <w:r w:rsidR="00765A4C" w:rsidRPr="00BC2641">
              <w:rPr>
                <w:rFonts w:ascii="Arial" w:hAnsi="Arial" w:cs="Arial" w:hint="eastAsia"/>
                <w:sz w:val="18"/>
                <w:szCs w:val="18"/>
                <w:lang w:eastAsia="zh-CN"/>
              </w:rPr>
              <w:t xml:space="preserve"> for PRACH</w:t>
            </w:r>
          </w:p>
          <w:p w14:paraId="13A892D4" w14:textId="280998F5" w:rsidR="00AA24DB" w:rsidRPr="00725AF8" w:rsidRDefault="007C3CA9" w:rsidP="00FE73AD">
            <w:pPr>
              <w:autoSpaceDE/>
              <w:autoSpaceDN/>
              <w:adjustRightInd/>
              <w:spacing w:after="0"/>
              <w:jc w:val="center"/>
              <w:rPr>
                <w:rFonts w:ascii="Arial" w:hAnsi="Arial" w:cs="Arial"/>
                <w:sz w:val="18"/>
                <w:szCs w:val="18"/>
                <w:lang w:eastAsia="zh-CN"/>
              </w:rPr>
            </w:pPr>
            <w:r w:rsidRPr="00725AF8">
              <w:rPr>
                <w:rFonts w:ascii="Arial" w:hAnsi="Arial" w:cs="Arial"/>
                <w:sz w:val="18"/>
                <w:lang w:eastAsia="zh-CN"/>
              </w:rPr>
              <w:t>Back off window</w:t>
            </w:r>
            <w:r w:rsidRPr="00725AF8">
              <w:rPr>
                <w:rFonts w:ascii="Arial" w:hAnsi="Arial" w:cs="Arial"/>
                <w:i/>
                <w:sz w:val="18"/>
                <w:lang w:eastAsia="zh-CN"/>
              </w:rPr>
              <w:t xml:space="preserve"> </w:t>
            </w:r>
            <w:proofErr w:type="spellStart"/>
            <w:r w:rsidRPr="00725AF8">
              <w:rPr>
                <w:rFonts w:ascii="Arial" w:hAnsi="Arial" w:cs="Arial"/>
                <w:i/>
                <w:sz w:val="18"/>
                <w:lang w:eastAsia="zh-CN"/>
              </w:rPr>
              <w:t>T</w:t>
            </w:r>
            <w:r w:rsidRPr="00725AF8">
              <w:rPr>
                <w:rFonts w:ascii="Arial" w:hAnsi="Arial" w:cs="Arial"/>
                <w:sz w:val="18"/>
                <w:vertAlign w:val="subscript"/>
                <w:lang w:eastAsia="zh-CN"/>
              </w:rPr>
              <w:t>window</w:t>
            </w:r>
            <w:proofErr w:type="spellEnd"/>
            <w:r w:rsidRPr="00725AF8">
              <w:rPr>
                <w:rFonts w:ascii="Arial" w:hAnsi="Arial" w:cs="Arial"/>
                <w:sz w:val="18"/>
                <w:lang w:eastAsia="zh-CN"/>
              </w:rPr>
              <w:t>=512ms</w:t>
            </w:r>
          </w:p>
        </w:tc>
      </w:tr>
      <w:tr w:rsidR="00A65D77" w:rsidRPr="00DE385E" w14:paraId="052338E5" w14:textId="77777777" w:rsidTr="004C66DC">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2A82B6" w14:textId="77777777" w:rsidR="00A65D77" w:rsidRPr="00BC2641" w:rsidRDefault="00A65D77" w:rsidP="00FE73AD">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UL DMRS</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7E55CBB" w14:textId="77777777" w:rsidR="00A65D77" w:rsidRPr="00BC2641" w:rsidRDefault="00A65D77" w:rsidP="00FE73AD">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2 symbols per 14 OFDM symbols</w:t>
            </w:r>
          </w:p>
        </w:tc>
      </w:tr>
      <w:tr w:rsidR="00655FA0" w:rsidRPr="00DE385E" w14:paraId="00237360" w14:textId="77777777" w:rsidTr="004C66DC">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4A5D31" w14:textId="77777777" w:rsidR="00655FA0" w:rsidRPr="00BC2641" w:rsidRDefault="00283AD0" w:rsidP="00FE73AD">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PUSCH</w:t>
            </w:r>
            <w:r w:rsidR="00655FA0" w:rsidRPr="00BC2641">
              <w:rPr>
                <w:rFonts w:ascii="Arial" w:hAnsi="Arial" w:cs="Arial" w:hint="eastAsia"/>
                <w:sz w:val="18"/>
                <w:szCs w:val="18"/>
                <w:lang w:eastAsia="zh-CN"/>
              </w:rPr>
              <w:t xml:space="preserve"> scheduling unit</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6E5FCE3" w14:textId="77777777" w:rsidR="00655FA0" w:rsidRPr="00BC2641" w:rsidRDefault="00655FA0" w:rsidP="00FE73AD">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Single tone (15kHz)</w:t>
            </w:r>
          </w:p>
        </w:tc>
      </w:tr>
      <w:tr w:rsidR="00AA24DB" w:rsidRPr="00DE385E" w14:paraId="415004E2" w14:textId="77777777" w:rsidTr="004C66DC">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91285" w14:textId="0BFD6AE3" w:rsidR="00AA24DB" w:rsidRPr="00A65899" w:rsidRDefault="00E331F0" w:rsidP="00FE73AD">
            <w:pPr>
              <w:autoSpaceDE/>
              <w:autoSpaceDN/>
              <w:adjustRightInd/>
              <w:spacing w:after="0"/>
              <w:rPr>
                <w:rFonts w:ascii="Arial" w:hAnsi="Arial" w:cs="Arial"/>
                <w:sz w:val="18"/>
                <w:szCs w:val="18"/>
                <w:lang w:eastAsia="zh-CN"/>
              </w:rPr>
            </w:pPr>
            <w:r w:rsidRPr="00A65899">
              <w:rPr>
                <w:rFonts w:ascii="Arial" w:hAnsi="Arial" w:cs="Arial" w:hint="eastAsia"/>
                <w:sz w:val="18"/>
                <w:szCs w:val="18"/>
                <w:lang w:eastAsia="zh-CN"/>
              </w:rPr>
              <w:t xml:space="preserve">NPDCCH period </w:t>
            </w:r>
            <w:r w:rsidRPr="00C1685C">
              <w:rPr>
                <w:i/>
                <w:sz w:val="18"/>
                <w:szCs w:val="18"/>
              </w:rPr>
              <w:t>T</w:t>
            </w:r>
            <w:r w:rsidRPr="00C1685C">
              <w:rPr>
                <w:i/>
                <w:sz w:val="18"/>
                <w:szCs w:val="18"/>
                <w:vertAlign w:val="subscript"/>
              </w:rPr>
              <w:t>PDCCH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tcPr>
          <w:p w14:paraId="1D97EFAA" w14:textId="77777777" w:rsidR="000654AA" w:rsidRPr="00C1685C" w:rsidRDefault="000654AA" w:rsidP="00FE73AD">
            <w:pPr>
              <w:autoSpaceDE/>
              <w:autoSpaceDN/>
              <w:adjustRightInd/>
              <w:spacing w:after="0"/>
              <w:jc w:val="center"/>
              <w:rPr>
                <w:rFonts w:ascii="Arial" w:hAnsi="Arial" w:cs="Arial"/>
                <w:sz w:val="18"/>
                <w:szCs w:val="18"/>
              </w:rPr>
            </w:pPr>
            <w:r w:rsidRPr="00C1685C">
              <w:rPr>
                <w:rFonts w:ascii="Arial" w:hAnsi="Arial" w:cs="Arial"/>
                <w:sz w:val="18"/>
                <w:szCs w:val="18"/>
              </w:rPr>
              <w:t xml:space="preserve">CE level 0: 24ms, </w:t>
            </w:r>
          </w:p>
          <w:p w14:paraId="72FD964A" w14:textId="77777777" w:rsidR="000654AA" w:rsidRPr="00C1685C" w:rsidRDefault="000654AA" w:rsidP="000654AA">
            <w:pPr>
              <w:autoSpaceDE/>
              <w:autoSpaceDN/>
              <w:adjustRightInd/>
              <w:spacing w:after="0"/>
              <w:jc w:val="center"/>
              <w:rPr>
                <w:rFonts w:ascii="Arial" w:hAnsi="Arial" w:cs="Arial"/>
                <w:sz w:val="18"/>
                <w:szCs w:val="18"/>
              </w:rPr>
            </w:pPr>
            <w:r w:rsidRPr="00C1685C">
              <w:rPr>
                <w:rFonts w:ascii="Arial" w:hAnsi="Arial" w:cs="Arial"/>
                <w:sz w:val="18"/>
                <w:szCs w:val="18"/>
              </w:rPr>
              <w:t xml:space="preserve">CE Level 1: 48ms </w:t>
            </w:r>
          </w:p>
          <w:p w14:paraId="69C8396D" w14:textId="2ED2FE26" w:rsidR="00AA24DB" w:rsidRPr="00BC2641" w:rsidRDefault="000654AA" w:rsidP="000654AA">
            <w:pPr>
              <w:autoSpaceDE/>
              <w:autoSpaceDN/>
              <w:adjustRightInd/>
              <w:spacing w:after="0"/>
              <w:jc w:val="center"/>
              <w:rPr>
                <w:rFonts w:ascii="Arial" w:hAnsi="Arial" w:cs="Arial"/>
                <w:sz w:val="18"/>
                <w:szCs w:val="18"/>
                <w:lang w:eastAsia="zh-CN"/>
              </w:rPr>
            </w:pPr>
            <w:r w:rsidRPr="00C1685C">
              <w:rPr>
                <w:rFonts w:ascii="Arial" w:hAnsi="Arial" w:cs="Arial"/>
                <w:sz w:val="18"/>
                <w:szCs w:val="18"/>
              </w:rPr>
              <w:t>CE level 2: 96ms</w:t>
            </w:r>
          </w:p>
        </w:tc>
      </w:tr>
    </w:tbl>
    <w:p w14:paraId="6B0DD45B" w14:textId="77777777" w:rsidR="00412790" w:rsidRDefault="00412790" w:rsidP="00B64F65">
      <w:pPr>
        <w:rPr>
          <w:lang w:val="en-GB" w:eastAsia="zh-CN"/>
        </w:rPr>
      </w:pPr>
    </w:p>
    <w:sectPr w:rsidR="00412790" w:rsidSect="003454E6">
      <w:headerReference w:type="default" r:id="rId1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F606D" w14:textId="77777777" w:rsidR="00005846" w:rsidRDefault="00005846">
      <w:r>
        <w:separator/>
      </w:r>
    </w:p>
  </w:endnote>
  <w:endnote w:type="continuationSeparator" w:id="0">
    <w:p w14:paraId="51A0A6B5" w14:textId="77777777" w:rsidR="00005846" w:rsidRDefault="00005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楷体_GB2312">
    <w:altName w:val="楷体"/>
    <w:charset w:val="86"/>
    <w:family w:val="modern"/>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2AC5B" w14:textId="77777777" w:rsidR="00005846" w:rsidRDefault="00005846">
      <w:r>
        <w:separator/>
      </w:r>
    </w:p>
  </w:footnote>
  <w:footnote w:type="continuationSeparator" w:id="0">
    <w:p w14:paraId="5D6451B5" w14:textId="77777777" w:rsidR="00005846" w:rsidRDefault="000058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849FB" w14:textId="77777777" w:rsidR="00B96588" w:rsidRDefault="00B96588" w:rsidP="00491634">
    <w:pPr>
      <w:pStyle w:val="af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9D845D3"/>
    <w:multiLevelType w:val="hybridMultilevel"/>
    <w:tmpl w:val="D4A8D6A6"/>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11FC1180"/>
    <w:multiLevelType w:val="hybridMultilevel"/>
    <w:tmpl w:val="107A8EB6"/>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50F268D"/>
    <w:multiLevelType w:val="hybridMultilevel"/>
    <w:tmpl w:val="30768804"/>
    <w:lvl w:ilvl="0" w:tplc="E93E9CE0">
      <w:start w:val="1"/>
      <w:numFmt w:val="bullet"/>
      <w:lvlText w:val="‐"/>
      <w:lvlJc w:val="left"/>
      <w:pPr>
        <w:ind w:left="845" w:hanging="420"/>
      </w:pPr>
      <w:rPr>
        <w:rFonts w:ascii="宋体" w:eastAsia="宋体" w:hAnsi="宋体" w:hint="eastAsia"/>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C105731"/>
    <w:multiLevelType w:val="hybridMultilevel"/>
    <w:tmpl w:val="7FEE3B06"/>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31401DC7"/>
    <w:multiLevelType w:val="hybridMultilevel"/>
    <w:tmpl w:val="52D06C16"/>
    <w:lvl w:ilvl="0" w:tplc="AFAE3D00">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105A6F"/>
    <w:multiLevelType w:val="hybridMultilevel"/>
    <w:tmpl w:val="598820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7A0227B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0"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2" w15:restartNumberingAfterBreak="0">
    <w:nsid w:val="48385CB4"/>
    <w:multiLevelType w:val="hybridMultilevel"/>
    <w:tmpl w:val="4066111E"/>
    <w:lvl w:ilvl="0" w:tplc="A7A8584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966F6"/>
    <w:multiLevelType w:val="hybridMultilevel"/>
    <w:tmpl w:val="62DC2196"/>
    <w:lvl w:ilvl="0" w:tplc="749619E2">
      <w:start w:val="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58E16649"/>
    <w:multiLevelType w:val="hybridMultilevel"/>
    <w:tmpl w:val="AA946A86"/>
    <w:lvl w:ilvl="0" w:tplc="AFAE3D0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3739F0"/>
    <w:multiLevelType w:val="hybridMultilevel"/>
    <w:tmpl w:val="CE066B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6D5A5993"/>
    <w:multiLevelType w:val="hybridMultilevel"/>
    <w:tmpl w:val="B3AC5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4929B1"/>
    <w:multiLevelType w:val="hybridMultilevel"/>
    <w:tmpl w:val="EBBC2642"/>
    <w:lvl w:ilvl="0" w:tplc="2BAE1EDE">
      <w:start w:val="1"/>
      <w:numFmt w:val="decimal"/>
      <w:pStyle w:val="a2"/>
      <w:lvlText w:val="Table %1."/>
      <w:lvlJc w:val="left"/>
      <w:pPr>
        <w:tabs>
          <w:tab w:val="num" w:pos="420"/>
        </w:tabs>
        <w:ind w:left="420" w:hanging="420"/>
      </w:pPr>
      <w:rPr>
        <w:rFonts w:ascii="Times New Roman" w:eastAsia="宋体" w:hAnsi="Times New Roman" w:cs="Times New Roman" w:hint="default"/>
        <w:sz w:val="21"/>
        <w:szCs w:val="21"/>
      </w:rPr>
    </w:lvl>
    <w:lvl w:ilvl="1" w:tplc="72F8ECEA" w:tentative="1">
      <w:start w:val="1"/>
      <w:numFmt w:val="lowerLetter"/>
      <w:lvlText w:val="%2)"/>
      <w:lvlJc w:val="left"/>
      <w:pPr>
        <w:tabs>
          <w:tab w:val="num" w:pos="840"/>
        </w:tabs>
        <w:ind w:left="840" w:hanging="420"/>
      </w:pPr>
    </w:lvl>
    <w:lvl w:ilvl="2" w:tplc="8E04A226" w:tentative="1">
      <w:start w:val="1"/>
      <w:numFmt w:val="lowerRoman"/>
      <w:lvlText w:val="%3."/>
      <w:lvlJc w:val="right"/>
      <w:pPr>
        <w:tabs>
          <w:tab w:val="num" w:pos="1260"/>
        </w:tabs>
        <w:ind w:left="1260" w:hanging="420"/>
      </w:pPr>
    </w:lvl>
    <w:lvl w:ilvl="3" w:tplc="FF866CE6" w:tentative="1">
      <w:start w:val="1"/>
      <w:numFmt w:val="decimal"/>
      <w:lvlText w:val="%4."/>
      <w:lvlJc w:val="left"/>
      <w:pPr>
        <w:tabs>
          <w:tab w:val="num" w:pos="1680"/>
        </w:tabs>
        <w:ind w:left="1680" w:hanging="420"/>
      </w:pPr>
    </w:lvl>
    <w:lvl w:ilvl="4" w:tplc="1F9AC508" w:tentative="1">
      <w:start w:val="1"/>
      <w:numFmt w:val="lowerLetter"/>
      <w:lvlText w:val="%5)"/>
      <w:lvlJc w:val="left"/>
      <w:pPr>
        <w:tabs>
          <w:tab w:val="num" w:pos="2100"/>
        </w:tabs>
        <w:ind w:left="2100" w:hanging="420"/>
      </w:pPr>
    </w:lvl>
    <w:lvl w:ilvl="5" w:tplc="3BA80DDC" w:tentative="1">
      <w:start w:val="1"/>
      <w:numFmt w:val="lowerRoman"/>
      <w:lvlText w:val="%6."/>
      <w:lvlJc w:val="right"/>
      <w:pPr>
        <w:tabs>
          <w:tab w:val="num" w:pos="2520"/>
        </w:tabs>
        <w:ind w:left="2520" w:hanging="420"/>
      </w:pPr>
    </w:lvl>
    <w:lvl w:ilvl="6" w:tplc="3240226A" w:tentative="1">
      <w:start w:val="1"/>
      <w:numFmt w:val="decimal"/>
      <w:lvlText w:val="%7."/>
      <w:lvlJc w:val="left"/>
      <w:pPr>
        <w:tabs>
          <w:tab w:val="num" w:pos="2940"/>
        </w:tabs>
        <w:ind w:left="2940" w:hanging="420"/>
      </w:pPr>
    </w:lvl>
    <w:lvl w:ilvl="7" w:tplc="C206D0FA" w:tentative="1">
      <w:start w:val="1"/>
      <w:numFmt w:val="lowerLetter"/>
      <w:lvlText w:val="%8)"/>
      <w:lvlJc w:val="left"/>
      <w:pPr>
        <w:tabs>
          <w:tab w:val="num" w:pos="3360"/>
        </w:tabs>
        <w:ind w:left="3360" w:hanging="420"/>
      </w:pPr>
    </w:lvl>
    <w:lvl w:ilvl="8" w:tplc="A0A69D52" w:tentative="1">
      <w:start w:val="1"/>
      <w:numFmt w:val="lowerRoman"/>
      <w:lvlText w:val="%9."/>
      <w:lvlJc w:val="right"/>
      <w:pPr>
        <w:tabs>
          <w:tab w:val="num" w:pos="3780"/>
        </w:tabs>
        <w:ind w:left="3780" w:hanging="420"/>
      </w:pPr>
    </w:lvl>
  </w:abstractNum>
  <w:abstractNum w:abstractNumId="18" w15:restartNumberingAfterBreak="0">
    <w:nsid w:val="74871FD9"/>
    <w:multiLevelType w:val="hybridMultilevel"/>
    <w:tmpl w:val="37062D1A"/>
    <w:lvl w:ilvl="0" w:tplc="FD929082">
      <w:start w:val="1"/>
      <w:numFmt w:val="bullet"/>
      <w:pStyle w:val="Char1"/>
      <w:lvlText w:val="•"/>
      <w:lvlJc w:val="left"/>
      <w:pPr>
        <w:tabs>
          <w:tab w:val="num" w:pos="720"/>
        </w:tabs>
        <w:ind w:left="720" w:hanging="360"/>
      </w:pPr>
      <w:rPr>
        <w:rFonts w:ascii="Times New Roman" w:hAnsi="Times New Roman" w:hint="default"/>
      </w:rPr>
    </w:lvl>
    <w:lvl w:ilvl="1" w:tplc="4BCEB562">
      <w:start w:val="1"/>
      <w:numFmt w:val="bullet"/>
      <w:lvlText w:val="•"/>
      <w:lvlJc w:val="left"/>
      <w:pPr>
        <w:tabs>
          <w:tab w:val="num" w:pos="1440"/>
        </w:tabs>
        <w:ind w:left="1440" w:hanging="360"/>
      </w:pPr>
      <w:rPr>
        <w:rFonts w:ascii="Times New Roman" w:hAnsi="Times New Roman" w:hint="default"/>
      </w:rPr>
    </w:lvl>
    <w:lvl w:ilvl="2" w:tplc="F3FA7342" w:tentative="1">
      <w:start w:val="1"/>
      <w:numFmt w:val="bullet"/>
      <w:lvlText w:val="•"/>
      <w:lvlJc w:val="left"/>
      <w:pPr>
        <w:tabs>
          <w:tab w:val="num" w:pos="2160"/>
        </w:tabs>
        <w:ind w:left="2160" w:hanging="360"/>
      </w:pPr>
      <w:rPr>
        <w:rFonts w:ascii="Times New Roman" w:hAnsi="Times New Roman" w:hint="default"/>
      </w:rPr>
    </w:lvl>
    <w:lvl w:ilvl="3" w:tplc="3B80F696" w:tentative="1">
      <w:start w:val="1"/>
      <w:numFmt w:val="bullet"/>
      <w:lvlText w:val="•"/>
      <w:lvlJc w:val="left"/>
      <w:pPr>
        <w:tabs>
          <w:tab w:val="num" w:pos="2880"/>
        </w:tabs>
        <w:ind w:left="2880" w:hanging="360"/>
      </w:pPr>
      <w:rPr>
        <w:rFonts w:ascii="Times New Roman" w:hAnsi="Times New Roman" w:hint="default"/>
      </w:rPr>
    </w:lvl>
    <w:lvl w:ilvl="4" w:tplc="67467D56" w:tentative="1">
      <w:start w:val="1"/>
      <w:numFmt w:val="bullet"/>
      <w:lvlText w:val="•"/>
      <w:lvlJc w:val="left"/>
      <w:pPr>
        <w:tabs>
          <w:tab w:val="num" w:pos="3600"/>
        </w:tabs>
        <w:ind w:left="3600" w:hanging="360"/>
      </w:pPr>
      <w:rPr>
        <w:rFonts w:ascii="Times New Roman" w:hAnsi="Times New Roman" w:hint="default"/>
      </w:rPr>
    </w:lvl>
    <w:lvl w:ilvl="5" w:tplc="F228899A" w:tentative="1">
      <w:start w:val="1"/>
      <w:numFmt w:val="bullet"/>
      <w:lvlText w:val="•"/>
      <w:lvlJc w:val="left"/>
      <w:pPr>
        <w:tabs>
          <w:tab w:val="num" w:pos="4320"/>
        </w:tabs>
        <w:ind w:left="4320" w:hanging="360"/>
      </w:pPr>
      <w:rPr>
        <w:rFonts w:ascii="Times New Roman" w:hAnsi="Times New Roman" w:hint="default"/>
      </w:rPr>
    </w:lvl>
    <w:lvl w:ilvl="6" w:tplc="3FE00586" w:tentative="1">
      <w:start w:val="1"/>
      <w:numFmt w:val="bullet"/>
      <w:lvlText w:val="•"/>
      <w:lvlJc w:val="left"/>
      <w:pPr>
        <w:tabs>
          <w:tab w:val="num" w:pos="5040"/>
        </w:tabs>
        <w:ind w:left="5040" w:hanging="360"/>
      </w:pPr>
      <w:rPr>
        <w:rFonts w:ascii="Times New Roman" w:hAnsi="Times New Roman" w:hint="default"/>
      </w:rPr>
    </w:lvl>
    <w:lvl w:ilvl="7" w:tplc="495834FA" w:tentative="1">
      <w:start w:val="1"/>
      <w:numFmt w:val="bullet"/>
      <w:lvlText w:val="•"/>
      <w:lvlJc w:val="left"/>
      <w:pPr>
        <w:tabs>
          <w:tab w:val="num" w:pos="5760"/>
        </w:tabs>
        <w:ind w:left="5760" w:hanging="360"/>
      </w:pPr>
      <w:rPr>
        <w:rFonts w:ascii="Times New Roman" w:hAnsi="Times New Roman" w:hint="default"/>
      </w:rPr>
    </w:lvl>
    <w:lvl w:ilvl="8" w:tplc="ECA2B39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9C1C890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3F08AA5A">
      <w:start w:val="1"/>
      <w:numFmt w:val="bullet"/>
      <w:lvlText w:val="o"/>
      <w:lvlJc w:val="left"/>
      <w:pPr>
        <w:tabs>
          <w:tab w:val="num" w:pos="1440"/>
        </w:tabs>
        <w:ind w:left="1440" w:hanging="360"/>
      </w:pPr>
      <w:rPr>
        <w:rFonts w:ascii="Courier New" w:hAnsi="Courier New" w:cs="Courier New" w:hint="default"/>
      </w:rPr>
    </w:lvl>
    <w:lvl w:ilvl="2" w:tplc="CEAE7D02" w:tentative="1">
      <w:start w:val="1"/>
      <w:numFmt w:val="bullet"/>
      <w:lvlText w:val=""/>
      <w:lvlJc w:val="left"/>
      <w:pPr>
        <w:tabs>
          <w:tab w:val="num" w:pos="2160"/>
        </w:tabs>
        <w:ind w:left="2160" w:hanging="360"/>
      </w:pPr>
      <w:rPr>
        <w:rFonts w:ascii="Wingdings" w:hAnsi="Wingdings" w:hint="default"/>
      </w:rPr>
    </w:lvl>
    <w:lvl w:ilvl="3" w:tplc="4FDC2DCC" w:tentative="1">
      <w:start w:val="1"/>
      <w:numFmt w:val="bullet"/>
      <w:lvlText w:val=""/>
      <w:lvlJc w:val="left"/>
      <w:pPr>
        <w:tabs>
          <w:tab w:val="num" w:pos="2880"/>
        </w:tabs>
        <w:ind w:left="2880" w:hanging="360"/>
      </w:pPr>
      <w:rPr>
        <w:rFonts w:ascii="Symbol" w:hAnsi="Symbol" w:hint="default"/>
      </w:rPr>
    </w:lvl>
    <w:lvl w:ilvl="4" w:tplc="3D58D21C" w:tentative="1">
      <w:start w:val="1"/>
      <w:numFmt w:val="bullet"/>
      <w:lvlText w:val="o"/>
      <w:lvlJc w:val="left"/>
      <w:pPr>
        <w:tabs>
          <w:tab w:val="num" w:pos="3600"/>
        </w:tabs>
        <w:ind w:left="3600" w:hanging="360"/>
      </w:pPr>
      <w:rPr>
        <w:rFonts w:ascii="Courier New" w:hAnsi="Courier New" w:cs="Courier New" w:hint="default"/>
      </w:rPr>
    </w:lvl>
    <w:lvl w:ilvl="5" w:tplc="326E2606" w:tentative="1">
      <w:start w:val="1"/>
      <w:numFmt w:val="bullet"/>
      <w:lvlText w:val=""/>
      <w:lvlJc w:val="left"/>
      <w:pPr>
        <w:tabs>
          <w:tab w:val="num" w:pos="4320"/>
        </w:tabs>
        <w:ind w:left="4320" w:hanging="360"/>
      </w:pPr>
      <w:rPr>
        <w:rFonts w:ascii="Wingdings" w:hAnsi="Wingdings" w:hint="default"/>
      </w:rPr>
    </w:lvl>
    <w:lvl w:ilvl="6" w:tplc="04E40FBC" w:tentative="1">
      <w:start w:val="1"/>
      <w:numFmt w:val="bullet"/>
      <w:lvlText w:val=""/>
      <w:lvlJc w:val="left"/>
      <w:pPr>
        <w:tabs>
          <w:tab w:val="num" w:pos="5040"/>
        </w:tabs>
        <w:ind w:left="5040" w:hanging="360"/>
      </w:pPr>
      <w:rPr>
        <w:rFonts w:ascii="Symbol" w:hAnsi="Symbol" w:hint="default"/>
      </w:rPr>
    </w:lvl>
    <w:lvl w:ilvl="7" w:tplc="1C5A27AC" w:tentative="1">
      <w:start w:val="1"/>
      <w:numFmt w:val="bullet"/>
      <w:lvlText w:val="o"/>
      <w:lvlJc w:val="left"/>
      <w:pPr>
        <w:tabs>
          <w:tab w:val="num" w:pos="5760"/>
        </w:tabs>
        <w:ind w:left="5760" w:hanging="360"/>
      </w:pPr>
      <w:rPr>
        <w:rFonts w:ascii="Courier New" w:hAnsi="Courier New" w:cs="Courier New" w:hint="default"/>
      </w:rPr>
    </w:lvl>
    <w:lvl w:ilvl="8" w:tplc="5D32BD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C8243E"/>
    <w:multiLevelType w:val="hybridMultilevel"/>
    <w:tmpl w:val="0B401136"/>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0"/>
  </w:num>
  <w:num w:numId="3">
    <w:abstractNumId w:val="18"/>
  </w:num>
  <w:num w:numId="4">
    <w:abstractNumId w:val="3"/>
  </w:num>
  <w:num w:numId="5">
    <w:abstractNumId w:val="10"/>
  </w:num>
  <w:num w:numId="6">
    <w:abstractNumId w:val="9"/>
  </w:num>
  <w:num w:numId="7">
    <w:abstractNumId w:val="11"/>
  </w:num>
  <w:num w:numId="8">
    <w:abstractNumId w:val="13"/>
  </w:num>
  <w:num w:numId="9">
    <w:abstractNumId w:val="6"/>
  </w:num>
  <w:num w:numId="10">
    <w:abstractNumId w:val="14"/>
  </w:num>
  <w:num w:numId="11">
    <w:abstractNumId w:val="12"/>
  </w:num>
  <w:num w:numId="12">
    <w:abstractNumId w:val="17"/>
  </w:num>
  <w:num w:numId="13">
    <w:abstractNumId w:val="0"/>
  </w:num>
  <w:num w:numId="14">
    <w:abstractNumId w:val="22"/>
  </w:num>
  <w:num w:numId="15">
    <w:abstractNumId w:val="7"/>
  </w:num>
  <w:num w:numId="16">
    <w:abstractNumId w:val="21"/>
  </w:num>
  <w:num w:numId="17">
    <w:abstractNumId w:val="15"/>
  </w:num>
  <w:num w:numId="18">
    <w:abstractNumId w:val="16"/>
  </w:num>
  <w:num w:numId="19">
    <w:abstractNumId w:val="5"/>
  </w:num>
  <w:num w:numId="20">
    <w:abstractNumId w:val="1"/>
  </w:num>
  <w:num w:numId="21">
    <w:abstractNumId w:val="2"/>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4"/>
  </w:num>
  <w:num w:numId="30">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style="v-text-anchor:middle" fillcolor="none [1951]" strokecolor="none [3200]">
      <v:fill color="none [1951]"/>
      <v:stroke color="none [320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BD9"/>
    <w:rsid w:val="00002FF4"/>
    <w:rsid w:val="000033A3"/>
    <w:rsid w:val="0000343E"/>
    <w:rsid w:val="000034FB"/>
    <w:rsid w:val="00003605"/>
    <w:rsid w:val="00003C56"/>
    <w:rsid w:val="00003EC2"/>
    <w:rsid w:val="00003F49"/>
    <w:rsid w:val="000040A9"/>
    <w:rsid w:val="0000445C"/>
    <w:rsid w:val="0000458E"/>
    <w:rsid w:val="0000497B"/>
    <w:rsid w:val="00004A96"/>
    <w:rsid w:val="00004B39"/>
    <w:rsid w:val="00004D5B"/>
    <w:rsid w:val="00004E70"/>
    <w:rsid w:val="000051B4"/>
    <w:rsid w:val="00005624"/>
    <w:rsid w:val="00005846"/>
    <w:rsid w:val="000065A9"/>
    <w:rsid w:val="00006AE6"/>
    <w:rsid w:val="00006CCB"/>
    <w:rsid w:val="00006D64"/>
    <w:rsid w:val="00006F72"/>
    <w:rsid w:val="00007293"/>
    <w:rsid w:val="000072B6"/>
    <w:rsid w:val="0000742C"/>
    <w:rsid w:val="00007813"/>
    <w:rsid w:val="00007940"/>
    <w:rsid w:val="00007DE0"/>
    <w:rsid w:val="0001012A"/>
    <w:rsid w:val="000102DD"/>
    <w:rsid w:val="00010465"/>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7E4"/>
    <w:rsid w:val="00012862"/>
    <w:rsid w:val="000128E6"/>
    <w:rsid w:val="00012CA4"/>
    <w:rsid w:val="00013111"/>
    <w:rsid w:val="00013255"/>
    <w:rsid w:val="00013447"/>
    <w:rsid w:val="000135E1"/>
    <w:rsid w:val="00013729"/>
    <w:rsid w:val="00013770"/>
    <w:rsid w:val="000138B6"/>
    <w:rsid w:val="00013944"/>
    <w:rsid w:val="00013A45"/>
    <w:rsid w:val="00013B19"/>
    <w:rsid w:val="00013C13"/>
    <w:rsid w:val="00013FAC"/>
    <w:rsid w:val="00013FD5"/>
    <w:rsid w:val="00014217"/>
    <w:rsid w:val="000143CE"/>
    <w:rsid w:val="000145C7"/>
    <w:rsid w:val="000146A7"/>
    <w:rsid w:val="00014795"/>
    <w:rsid w:val="00014B0F"/>
    <w:rsid w:val="00014BF2"/>
    <w:rsid w:val="00014C02"/>
    <w:rsid w:val="00014DCE"/>
    <w:rsid w:val="00014E5D"/>
    <w:rsid w:val="000153A8"/>
    <w:rsid w:val="00015605"/>
    <w:rsid w:val="000159E3"/>
    <w:rsid w:val="00015EFB"/>
    <w:rsid w:val="00016259"/>
    <w:rsid w:val="00016350"/>
    <w:rsid w:val="00016362"/>
    <w:rsid w:val="000164C3"/>
    <w:rsid w:val="000165E2"/>
    <w:rsid w:val="0001682A"/>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DAC"/>
    <w:rsid w:val="00020EAD"/>
    <w:rsid w:val="0002163F"/>
    <w:rsid w:val="00021673"/>
    <w:rsid w:val="00021750"/>
    <w:rsid w:val="00021965"/>
    <w:rsid w:val="00021AE1"/>
    <w:rsid w:val="00021C8A"/>
    <w:rsid w:val="00021CDC"/>
    <w:rsid w:val="00021D4E"/>
    <w:rsid w:val="00021DC2"/>
    <w:rsid w:val="00022373"/>
    <w:rsid w:val="00022398"/>
    <w:rsid w:val="0002241A"/>
    <w:rsid w:val="00022A51"/>
    <w:rsid w:val="00022E0D"/>
    <w:rsid w:val="00022E83"/>
    <w:rsid w:val="00023388"/>
    <w:rsid w:val="00023425"/>
    <w:rsid w:val="00023641"/>
    <w:rsid w:val="00023928"/>
    <w:rsid w:val="00023930"/>
    <w:rsid w:val="000239D0"/>
    <w:rsid w:val="00023B95"/>
    <w:rsid w:val="00023C64"/>
    <w:rsid w:val="00023CDB"/>
    <w:rsid w:val="00023DA3"/>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A14"/>
    <w:rsid w:val="00025EBB"/>
    <w:rsid w:val="000264A1"/>
    <w:rsid w:val="0002654A"/>
    <w:rsid w:val="0002661D"/>
    <w:rsid w:val="000268A6"/>
    <w:rsid w:val="000269B1"/>
    <w:rsid w:val="00026D4B"/>
    <w:rsid w:val="00026D7F"/>
    <w:rsid w:val="00026D86"/>
    <w:rsid w:val="00026F4F"/>
    <w:rsid w:val="00027128"/>
    <w:rsid w:val="00027297"/>
    <w:rsid w:val="0002739F"/>
    <w:rsid w:val="000275C6"/>
    <w:rsid w:val="000275F5"/>
    <w:rsid w:val="000279B7"/>
    <w:rsid w:val="00027ACC"/>
    <w:rsid w:val="00027AD6"/>
    <w:rsid w:val="00027CA4"/>
    <w:rsid w:val="00027D38"/>
    <w:rsid w:val="00027E15"/>
    <w:rsid w:val="0003024C"/>
    <w:rsid w:val="00030274"/>
    <w:rsid w:val="00030295"/>
    <w:rsid w:val="00030366"/>
    <w:rsid w:val="000304AC"/>
    <w:rsid w:val="00030595"/>
    <w:rsid w:val="00030643"/>
    <w:rsid w:val="00030DBC"/>
    <w:rsid w:val="00030EF7"/>
    <w:rsid w:val="00030F1D"/>
    <w:rsid w:val="000310C6"/>
    <w:rsid w:val="0003129D"/>
    <w:rsid w:val="000313FD"/>
    <w:rsid w:val="00031623"/>
    <w:rsid w:val="0003169A"/>
    <w:rsid w:val="00031ADB"/>
    <w:rsid w:val="00031C47"/>
    <w:rsid w:val="00032056"/>
    <w:rsid w:val="000321C8"/>
    <w:rsid w:val="0003224A"/>
    <w:rsid w:val="0003233D"/>
    <w:rsid w:val="000325EF"/>
    <w:rsid w:val="0003264C"/>
    <w:rsid w:val="000328CA"/>
    <w:rsid w:val="00032A5A"/>
    <w:rsid w:val="00032BA8"/>
    <w:rsid w:val="00032E40"/>
    <w:rsid w:val="00032FF3"/>
    <w:rsid w:val="00033188"/>
    <w:rsid w:val="000333FE"/>
    <w:rsid w:val="0003376B"/>
    <w:rsid w:val="000337AF"/>
    <w:rsid w:val="00033DC3"/>
    <w:rsid w:val="00034196"/>
    <w:rsid w:val="00034301"/>
    <w:rsid w:val="0003455A"/>
    <w:rsid w:val="00034676"/>
    <w:rsid w:val="000346E6"/>
    <w:rsid w:val="0003497D"/>
    <w:rsid w:val="0003498E"/>
    <w:rsid w:val="0003515C"/>
    <w:rsid w:val="000351F8"/>
    <w:rsid w:val="000352B3"/>
    <w:rsid w:val="00035643"/>
    <w:rsid w:val="00035977"/>
    <w:rsid w:val="00035CD9"/>
    <w:rsid w:val="00035D25"/>
    <w:rsid w:val="00035E5E"/>
    <w:rsid w:val="00036641"/>
    <w:rsid w:val="00036CC0"/>
    <w:rsid w:val="00036E2A"/>
    <w:rsid w:val="00037093"/>
    <w:rsid w:val="00037104"/>
    <w:rsid w:val="0003715C"/>
    <w:rsid w:val="0003724C"/>
    <w:rsid w:val="00037811"/>
    <w:rsid w:val="00037868"/>
    <w:rsid w:val="00037AFC"/>
    <w:rsid w:val="00037F0F"/>
    <w:rsid w:val="00040178"/>
    <w:rsid w:val="00040220"/>
    <w:rsid w:val="0004023E"/>
    <w:rsid w:val="0004024B"/>
    <w:rsid w:val="00040397"/>
    <w:rsid w:val="00040699"/>
    <w:rsid w:val="00041475"/>
    <w:rsid w:val="000414B9"/>
    <w:rsid w:val="00041C35"/>
    <w:rsid w:val="00041C57"/>
    <w:rsid w:val="00041C5F"/>
    <w:rsid w:val="00041E19"/>
    <w:rsid w:val="000421D1"/>
    <w:rsid w:val="00042F65"/>
    <w:rsid w:val="000431AF"/>
    <w:rsid w:val="000434B7"/>
    <w:rsid w:val="000435E4"/>
    <w:rsid w:val="00043822"/>
    <w:rsid w:val="00043AAA"/>
    <w:rsid w:val="00043B12"/>
    <w:rsid w:val="00043DAD"/>
    <w:rsid w:val="00044515"/>
    <w:rsid w:val="00044580"/>
    <w:rsid w:val="00044742"/>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5A5"/>
    <w:rsid w:val="00047E60"/>
    <w:rsid w:val="00047E63"/>
    <w:rsid w:val="00047FB4"/>
    <w:rsid w:val="0005043F"/>
    <w:rsid w:val="00050522"/>
    <w:rsid w:val="00050738"/>
    <w:rsid w:val="00050AA6"/>
    <w:rsid w:val="00051364"/>
    <w:rsid w:val="0005191B"/>
    <w:rsid w:val="000520C2"/>
    <w:rsid w:val="000522F3"/>
    <w:rsid w:val="000522F8"/>
    <w:rsid w:val="00052AD2"/>
    <w:rsid w:val="00052D6A"/>
    <w:rsid w:val="00052D81"/>
    <w:rsid w:val="00053074"/>
    <w:rsid w:val="000530DF"/>
    <w:rsid w:val="000533AE"/>
    <w:rsid w:val="0005354F"/>
    <w:rsid w:val="00053856"/>
    <w:rsid w:val="000538C5"/>
    <w:rsid w:val="000538CB"/>
    <w:rsid w:val="00053C3E"/>
    <w:rsid w:val="00053E3E"/>
    <w:rsid w:val="00053F0F"/>
    <w:rsid w:val="00053F13"/>
    <w:rsid w:val="00054093"/>
    <w:rsid w:val="000544D1"/>
    <w:rsid w:val="0005458F"/>
    <w:rsid w:val="00054AA4"/>
    <w:rsid w:val="00054B20"/>
    <w:rsid w:val="00054B48"/>
    <w:rsid w:val="00054E0C"/>
    <w:rsid w:val="00054E76"/>
    <w:rsid w:val="00054FEA"/>
    <w:rsid w:val="0005535B"/>
    <w:rsid w:val="0005541D"/>
    <w:rsid w:val="0005562F"/>
    <w:rsid w:val="00055E3B"/>
    <w:rsid w:val="00055F92"/>
    <w:rsid w:val="00056545"/>
    <w:rsid w:val="000565C8"/>
    <w:rsid w:val="00056604"/>
    <w:rsid w:val="000567A0"/>
    <w:rsid w:val="00056848"/>
    <w:rsid w:val="00056CC2"/>
    <w:rsid w:val="00057197"/>
    <w:rsid w:val="0005722D"/>
    <w:rsid w:val="000574D8"/>
    <w:rsid w:val="000579F3"/>
    <w:rsid w:val="00057D03"/>
    <w:rsid w:val="00057DC8"/>
    <w:rsid w:val="00057E01"/>
    <w:rsid w:val="00060278"/>
    <w:rsid w:val="000602F2"/>
    <w:rsid w:val="00060388"/>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268"/>
    <w:rsid w:val="00062570"/>
    <w:rsid w:val="000627F7"/>
    <w:rsid w:val="00062906"/>
    <w:rsid w:val="000629C4"/>
    <w:rsid w:val="00062D26"/>
    <w:rsid w:val="00062F2C"/>
    <w:rsid w:val="00062F5D"/>
    <w:rsid w:val="0006303A"/>
    <w:rsid w:val="00063814"/>
    <w:rsid w:val="000639CC"/>
    <w:rsid w:val="00063A88"/>
    <w:rsid w:val="0006442A"/>
    <w:rsid w:val="000645DD"/>
    <w:rsid w:val="00064854"/>
    <w:rsid w:val="00064856"/>
    <w:rsid w:val="00064E63"/>
    <w:rsid w:val="00065301"/>
    <w:rsid w:val="0006537C"/>
    <w:rsid w:val="00065426"/>
    <w:rsid w:val="000654AA"/>
    <w:rsid w:val="000659DB"/>
    <w:rsid w:val="00065AFD"/>
    <w:rsid w:val="00065D38"/>
    <w:rsid w:val="00065DD0"/>
    <w:rsid w:val="00065F40"/>
    <w:rsid w:val="000667F2"/>
    <w:rsid w:val="00066CFB"/>
    <w:rsid w:val="00066F8D"/>
    <w:rsid w:val="000673FB"/>
    <w:rsid w:val="000674E5"/>
    <w:rsid w:val="0006764C"/>
    <w:rsid w:val="000676B9"/>
    <w:rsid w:val="00067803"/>
    <w:rsid w:val="0006791F"/>
    <w:rsid w:val="000679E3"/>
    <w:rsid w:val="000679F7"/>
    <w:rsid w:val="00067DD1"/>
    <w:rsid w:val="00067E1A"/>
    <w:rsid w:val="00070051"/>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47"/>
    <w:rsid w:val="000730D5"/>
    <w:rsid w:val="000731A0"/>
    <w:rsid w:val="000736C1"/>
    <w:rsid w:val="00073797"/>
    <w:rsid w:val="00073DEC"/>
    <w:rsid w:val="000740F9"/>
    <w:rsid w:val="00074497"/>
    <w:rsid w:val="000745AA"/>
    <w:rsid w:val="000746BF"/>
    <w:rsid w:val="0007473C"/>
    <w:rsid w:val="00074B8B"/>
    <w:rsid w:val="00074E86"/>
    <w:rsid w:val="00075491"/>
    <w:rsid w:val="0007578F"/>
    <w:rsid w:val="0007590D"/>
    <w:rsid w:val="00075A0C"/>
    <w:rsid w:val="00075B27"/>
    <w:rsid w:val="00075BEF"/>
    <w:rsid w:val="00075CBC"/>
    <w:rsid w:val="00076097"/>
    <w:rsid w:val="000761B1"/>
    <w:rsid w:val="00076541"/>
    <w:rsid w:val="00076BA3"/>
    <w:rsid w:val="00076BB6"/>
    <w:rsid w:val="00076C2F"/>
    <w:rsid w:val="00076E14"/>
    <w:rsid w:val="00076F69"/>
    <w:rsid w:val="00077052"/>
    <w:rsid w:val="000772F4"/>
    <w:rsid w:val="000773FA"/>
    <w:rsid w:val="000776EB"/>
    <w:rsid w:val="00077910"/>
    <w:rsid w:val="00077C1B"/>
    <w:rsid w:val="00077D2A"/>
    <w:rsid w:val="00077DCE"/>
    <w:rsid w:val="000800DE"/>
    <w:rsid w:val="00080421"/>
    <w:rsid w:val="000808EE"/>
    <w:rsid w:val="00080AFD"/>
    <w:rsid w:val="00080C0D"/>
    <w:rsid w:val="00081012"/>
    <w:rsid w:val="00081072"/>
    <w:rsid w:val="000810B6"/>
    <w:rsid w:val="000812C8"/>
    <w:rsid w:val="00081896"/>
    <w:rsid w:val="00081B3C"/>
    <w:rsid w:val="00082131"/>
    <w:rsid w:val="000823B0"/>
    <w:rsid w:val="0008244B"/>
    <w:rsid w:val="0008290E"/>
    <w:rsid w:val="00082AC0"/>
    <w:rsid w:val="00082D28"/>
    <w:rsid w:val="00082FC4"/>
    <w:rsid w:val="00083240"/>
    <w:rsid w:val="00083246"/>
    <w:rsid w:val="000832E8"/>
    <w:rsid w:val="0008335B"/>
    <w:rsid w:val="00083379"/>
    <w:rsid w:val="00083518"/>
    <w:rsid w:val="00083587"/>
    <w:rsid w:val="00083838"/>
    <w:rsid w:val="000839E8"/>
    <w:rsid w:val="00083B6A"/>
    <w:rsid w:val="00083BE0"/>
    <w:rsid w:val="00083DBC"/>
    <w:rsid w:val="00083E7D"/>
    <w:rsid w:val="00083EAA"/>
    <w:rsid w:val="00084225"/>
    <w:rsid w:val="0008431D"/>
    <w:rsid w:val="00084777"/>
    <w:rsid w:val="000848DD"/>
    <w:rsid w:val="00085E04"/>
    <w:rsid w:val="000860A7"/>
    <w:rsid w:val="00086424"/>
    <w:rsid w:val="000867DB"/>
    <w:rsid w:val="00086800"/>
    <w:rsid w:val="0008680F"/>
    <w:rsid w:val="00086BD6"/>
    <w:rsid w:val="00086F64"/>
    <w:rsid w:val="00087071"/>
    <w:rsid w:val="0008721F"/>
    <w:rsid w:val="0008724B"/>
    <w:rsid w:val="000876E8"/>
    <w:rsid w:val="00087835"/>
    <w:rsid w:val="00087913"/>
    <w:rsid w:val="00087BCF"/>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B92"/>
    <w:rsid w:val="00093CC7"/>
    <w:rsid w:val="00093D42"/>
    <w:rsid w:val="0009458B"/>
    <w:rsid w:val="00094655"/>
    <w:rsid w:val="000947EB"/>
    <w:rsid w:val="000949F1"/>
    <w:rsid w:val="00094A16"/>
    <w:rsid w:val="00094DE6"/>
    <w:rsid w:val="00094FAA"/>
    <w:rsid w:val="00095143"/>
    <w:rsid w:val="0009523B"/>
    <w:rsid w:val="000954C0"/>
    <w:rsid w:val="00095B87"/>
    <w:rsid w:val="00095C11"/>
    <w:rsid w:val="00096056"/>
    <w:rsid w:val="0009610F"/>
    <w:rsid w:val="0009616E"/>
    <w:rsid w:val="00096356"/>
    <w:rsid w:val="0009652C"/>
    <w:rsid w:val="00096630"/>
    <w:rsid w:val="00096F01"/>
    <w:rsid w:val="00097050"/>
    <w:rsid w:val="000970BF"/>
    <w:rsid w:val="000972A0"/>
    <w:rsid w:val="000972D5"/>
    <w:rsid w:val="0009736C"/>
    <w:rsid w:val="00097486"/>
    <w:rsid w:val="00097537"/>
    <w:rsid w:val="00097598"/>
    <w:rsid w:val="00097C99"/>
    <w:rsid w:val="00097F69"/>
    <w:rsid w:val="000A02F5"/>
    <w:rsid w:val="000A0788"/>
    <w:rsid w:val="000A0AA8"/>
    <w:rsid w:val="000A0E62"/>
    <w:rsid w:val="000A0F14"/>
    <w:rsid w:val="000A1441"/>
    <w:rsid w:val="000A14AE"/>
    <w:rsid w:val="000A1909"/>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CC1"/>
    <w:rsid w:val="000A7F50"/>
    <w:rsid w:val="000A7FB0"/>
    <w:rsid w:val="000B01F3"/>
    <w:rsid w:val="000B0275"/>
    <w:rsid w:val="000B0343"/>
    <w:rsid w:val="000B0869"/>
    <w:rsid w:val="000B09CF"/>
    <w:rsid w:val="000B0C38"/>
    <w:rsid w:val="000B15CE"/>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59"/>
    <w:rsid w:val="000B3AA2"/>
    <w:rsid w:val="000B3ACC"/>
    <w:rsid w:val="000B3CC7"/>
    <w:rsid w:val="000B3FE5"/>
    <w:rsid w:val="000B442E"/>
    <w:rsid w:val="000B4BE7"/>
    <w:rsid w:val="000B4FA4"/>
    <w:rsid w:val="000B50A5"/>
    <w:rsid w:val="000B50B9"/>
    <w:rsid w:val="000B51B6"/>
    <w:rsid w:val="000B51FA"/>
    <w:rsid w:val="000B526F"/>
    <w:rsid w:val="000B54B0"/>
    <w:rsid w:val="000B54FD"/>
    <w:rsid w:val="000B5624"/>
    <w:rsid w:val="000B569B"/>
    <w:rsid w:val="000B5775"/>
    <w:rsid w:val="000B57A2"/>
    <w:rsid w:val="000B5905"/>
    <w:rsid w:val="000B5975"/>
    <w:rsid w:val="000B60AF"/>
    <w:rsid w:val="000B6397"/>
    <w:rsid w:val="000B647B"/>
    <w:rsid w:val="000B64EA"/>
    <w:rsid w:val="000B674E"/>
    <w:rsid w:val="000B69EA"/>
    <w:rsid w:val="000B6DA1"/>
    <w:rsid w:val="000B6E2C"/>
    <w:rsid w:val="000B7133"/>
    <w:rsid w:val="000B7630"/>
    <w:rsid w:val="000B76C5"/>
    <w:rsid w:val="000B77FE"/>
    <w:rsid w:val="000B7A10"/>
    <w:rsid w:val="000B7A3E"/>
    <w:rsid w:val="000B7C3F"/>
    <w:rsid w:val="000B7DFC"/>
    <w:rsid w:val="000B7E5A"/>
    <w:rsid w:val="000B7F49"/>
    <w:rsid w:val="000B7F59"/>
    <w:rsid w:val="000C0077"/>
    <w:rsid w:val="000C01F9"/>
    <w:rsid w:val="000C0324"/>
    <w:rsid w:val="000C0393"/>
    <w:rsid w:val="000C078F"/>
    <w:rsid w:val="000C0837"/>
    <w:rsid w:val="000C0B15"/>
    <w:rsid w:val="000C101D"/>
    <w:rsid w:val="000C1026"/>
    <w:rsid w:val="000C115D"/>
    <w:rsid w:val="000C1535"/>
    <w:rsid w:val="000C1741"/>
    <w:rsid w:val="000C174A"/>
    <w:rsid w:val="000C1AD3"/>
    <w:rsid w:val="000C1C8A"/>
    <w:rsid w:val="000C1DA2"/>
    <w:rsid w:val="000C2267"/>
    <w:rsid w:val="000C252B"/>
    <w:rsid w:val="000C29DE"/>
    <w:rsid w:val="000C2CB0"/>
    <w:rsid w:val="000C2FBD"/>
    <w:rsid w:val="000C3593"/>
    <w:rsid w:val="000C3B0C"/>
    <w:rsid w:val="000C4045"/>
    <w:rsid w:val="000C4147"/>
    <w:rsid w:val="000C422D"/>
    <w:rsid w:val="000C4582"/>
    <w:rsid w:val="000C461B"/>
    <w:rsid w:val="000C4B54"/>
    <w:rsid w:val="000C4DFD"/>
    <w:rsid w:val="000C505D"/>
    <w:rsid w:val="000C5777"/>
    <w:rsid w:val="000C5946"/>
    <w:rsid w:val="000C5D95"/>
    <w:rsid w:val="000C5E1D"/>
    <w:rsid w:val="000C5E28"/>
    <w:rsid w:val="000C5F91"/>
    <w:rsid w:val="000C6025"/>
    <w:rsid w:val="000C611A"/>
    <w:rsid w:val="000C61D6"/>
    <w:rsid w:val="000C6257"/>
    <w:rsid w:val="000C6281"/>
    <w:rsid w:val="000C6587"/>
    <w:rsid w:val="000C6792"/>
    <w:rsid w:val="000C6BD3"/>
    <w:rsid w:val="000C6CE8"/>
    <w:rsid w:val="000C7386"/>
    <w:rsid w:val="000C76B5"/>
    <w:rsid w:val="000C77DF"/>
    <w:rsid w:val="000C7BD0"/>
    <w:rsid w:val="000D0565"/>
    <w:rsid w:val="000D09D1"/>
    <w:rsid w:val="000D0A38"/>
    <w:rsid w:val="000D0DCA"/>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DC7"/>
    <w:rsid w:val="000D2F13"/>
    <w:rsid w:val="000D3385"/>
    <w:rsid w:val="000D36AE"/>
    <w:rsid w:val="000D383B"/>
    <w:rsid w:val="000D38A1"/>
    <w:rsid w:val="000D3948"/>
    <w:rsid w:val="000D3D10"/>
    <w:rsid w:val="000D478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6A7E"/>
    <w:rsid w:val="000D71E2"/>
    <w:rsid w:val="000D73A5"/>
    <w:rsid w:val="000D74A4"/>
    <w:rsid w:val="000D76A9"/>
    <w:rsid w:val="000D7E3E"/>
    <w:rsid w:val="000E0129"/>
    <w:rsid w:val="000E0136"/>
    <w:rsid w:val="000E019F"/>
    <w:rsid w:val="000E0538"/>
    <w:rsid w:val="000E057A"/>
    <w:rsid w:val="000E0768"/>
    <w:rsid w:val="000E07D6"/>
    <w:rsid w:val="000E0E7E"/>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3D3"/>
    <w:rsid w:val="000E45E3"/>
    <w:rsid w:val="000E4663"/>
    <w:rsid w:val="000E49D2"/>
    <w:rsid w:val="000E4CD7"/>
    <w:rsid w:val="000E5153"/>
    <w:rsid w:val="000E5177"/>
    <w:rsid w:val="000E52BF"/>
    <w:rsid w:val="000E5352"/>
    <w:rsid w:val="000E570A"/>
    <w:rsid w:val="000E5882"/>
    <w:rsid w:val="000E58D6"/>
    <w:rsid w:val="000E58E4"/>
    <w:rsid w:val="000E59A0"/>
    <w:rsid w:val="000E5A08"/>
    <w:rsid w:val="000E5A2D"/>
    <w:rsid w:val="000E5B68"/>
    <w:rsid w:val="000E5D45"/>
    <w:rsid w:val="000E5F2D"/>
    <w:rsid w:val="000E6252"/>
    <w:rsid w:val="000E6318"/>
    <w:rsid w:val="000E648D"/>
    <w:rsid w:val="000E6694"/>
    <w:rsid w:val="000E6887"/>
    <w:rsid w:val="000E6B4B"/>
    <w:rsid w:val="000E6BB4"/>
    <w:rsid w:val="000E6DE3"/>
    <w:rsid w:val="000E73DD"/>
    <w:rsid w:val="000E74F6"/>
    <w:rsid w:val="000E756F"/>
    <w:rsid w:val="000E763D"/>
    <w:rsid w:val="000E7647"/>
    <w:rsid w:val="000E78F9"/>
    <w:rsid w:val="000E7A01"/>
    <w:rsid w:val="000E7A84"/>
    <w:rsid w:val="000E7B72"/>
    <w:rsid w:val="000E7BDE"/>
    <w:rsid w:val="000F0195"/>
    <w:rsid w:val="000F01A2"/>
    <w:rsid w:val="000F028C"/>
    <w:rsid w:val="000F0680"/>
    <w:rsid w:val="000F0AD9"/>
    <w:rsid w:val="000F0B13"/>
    <w:rsid w:val="000F0B31"/>
    <w:rsid w:val="000F0C0B"/>
    <w:rsid w:val="000F145F"/>
    <w:rsid w:val="000F15BC"/>
    <w:rsid w:val="000F172B"/>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2E3"/>
    <w:rsid w:val="000F45BA"/>
    <w:rsid w:val="000F4A4A"/>
    <w:rsid w:val="000F4B03"/>
    <w:rsid w:val="000F4C1C"/>
    <w:rsid w:val="000F4C66"/>
    <w:rsid w:val="000F4CC4"/>
    <w:rsid w:val="000F4E80"/>
    <w:rsid w:val="000F5196"/>
    <w:rsid w:val="000F5297"/>
    <w:rsid w:val="000F60AB"/>
    <w:rsid w:val="000F625E"/>
    <w:rsid w:val="000F62DE"/>
    <w:rsid w:val="000F652B"/>
    <w:rsid w:val="000F6631"/>
    <w:rsid w:val="000F66F0"/>
    <w:rsid w:val="000F698E"/>
    <w:rsid w:val="000F6A3A"/>
    <w:rsid w:val="000F6A60"/>
    <w:rsid w:val="000F6B98"/>
    <w:rsid w:val="000F6D51"/>
    <w:rsid w:val="000F7186"/>
    <w:rsid w:val="000F71F5"/>
    <w:rsid w:val="000F774A"/>
    <w:rsid w:val="000F7C50"/>
    <w:rsid w:val="000F7E13"/>
    <w:rsid w:val="000F7F58"/>
    <w:rsid w:val="0010005E"/>
    <w:rsid w:val="00100128"/>
    <w:rsid w:val="00100294"/>
    <w:rsid w:val="001002EA"/>
    <w:rsid w:val="00100482"/>
    <w:rsid w:val="0010059F"/>
    <w:rsid w:val="001005A5"/>
    <w:rsid w:val="00100698"/>
    <w:rsid w:val="0010090A"/>
    <w:rsid w:val="00100FF3"/>
    <w:rsid w:val="001011A4"/>
    <w:rsid w:val="00101415"/>
    <w:rsid w:val="00101667"/>
    <w:rsid w:val="001019FF"/>
    <w:rsid w:val="00101A25"/>
    <w:rsid w:val="00101D62"/>
    <w:rsid w:val="00101E24"/>
    <w:rsid w:val="00101E9E"/>
    <w:rsid w:val="00101F40"/>
    <w:rsid w:val="00101FB8"/>
    <w:rsid w:val="00102141"/>
    <w:rsid w:val="001021BD"/>
    <w:rsid w:val="00102613"/>
    <w:rsid w:val="00102614"/>
    <w:rsid w:val="001026CA"/>
    <w:rsid w:val="00102B11"/>
    <w:rsid w:val="00102C73"/>
    <w:rsid w:val="00102D37"/>
    <w:rsid w:val="00102E8D"/>
    <w:rsid w:val="00103515"/>
    <w:rsid w:val="00103585"/>
    <w:rsid w:val="0010366B"/>
    <w:rsid w:val="0010371D"/>
    <w:rsid w:val="001038ED"/>
    <w:rsid w:val="00103E64"/>
    <w:rsid w:val="00103FC4"/>
    <w:rsid w:val="00104080"/>
    <w:rsid w:val="001042D1"/>
    <w:rsid w:val="001043C2"/>
    <w:rsid w:val="001043E1"/>
    <w:rsid w:val="00104C05"/>
    <w:rsid w:val="00104CA3"/>
    <w:rsid w:val="00104D3C"/>
    <w:rsid w:val="001051CA"/>
    <w:rsid w:val="001054C8"/>
    <w:rsid w:val="0010588C"/>
    <w:rsid w:val="00105BEA"/>
    <w:rsid w:val="00105CC7"/>
    <w:rsid w:val="00105E6B"/>
    <w:rsid w:val="00105F85"/>
    <w:rsid w:val="001062E2"/>
    <w:rsid w:val="00107186"/>
    <w:rsid w:val="001071B5"/>
    <w:rsid w:val="001075A2"/>
    <w:rsid w:val="001078C2"/>
    <w:rsid w:val="00107995"/>
    <w:rsid w:val="00107B45"/>
    <w:rsid w:val="00107E1C"/>
    <w:rsid w:val="00110243"/>
    <w:rsid w:val="0011024C"/>
    <w:rsid w:val="00110A56"/>
    <w:rsid w:val="00110B69"/>
    <w:rsid w:val="00110C35"/>
    <w:rsid w:val="00110CE5"/>
    <w:rsid w:val="00110D7F"/>
    <w:rsid w:val="00110EAA"/>
    <w:rsid w:val="00111299"/>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294"/>
    <w:rsid w:val="00115359"/>
    <w:rsid w:val="0011537E"/>
    <w:rsid w:val="0011557B"/>
    <w:rsid w:val="001157A8"/>
    <w:rsid w:val="0011587E"/>
    <w:rsid w:val="00115ABC"/>
    <w:rsid w:val="001166A4"/>
    <w:rsid w:val="00116977"/>
    <w:rsid w:val="00116B11"/>
    <w:rsid w:val="00116E29"/>
    <w:rsid w:val="00117116"/>
    <w:rsid w:val="0011742D"/>
    <w:rsid w:val="00117473"/>
    <w:rsid w:val="0011775A"/>
    <w:rsid w:val="00117847"/>
    <w:rsid w:val="0011796E"/>
    <w:rsid w:val="00117AF8"/>
    <w:rsid w:val="00117B05"/>
    <w:rsid w:val="00117BCE"/>
    <w:rsid w:val="00117C85"/>
    <w:rsid w:val="00117ED2"/>
    <w:rsid w:val="00117EEB"/>
    <w:rsid w:val="00120345"/>
    <w:rsid w:val="00120387"/>
    <w:rsid w:val="001204A3"/>
    <w:rsid w:val="001209F8"/>
    <w:rsid w:val="00120B13"/>
    <w:rsid w:val="00120CCB"/>
    <w:rsid w:val="001213D6"/>
    <w:rsid w:val="001215BB"/>
    <w:rsid w:val="001216BC"/>
    <w:rsid w:val="001218A3"/>
    <w:rsid w:val="001219E0"/>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649"/>
    <w:rsid w:val="00125733"/>
    <w:rsid w:val="00125829"/>
    <w:rsid w:val="00125844"/>
    <w:rsid w:val="00125917"/>
    <w:rsid w:val="0012599B"/>
    <w:rsid w:val="00125A40"/>
    <w:rsid w:val="00125E21"/>
    <w:rsid w:val="00125E3F"/>
    <w:rsid w:val="001263AA"/>
    <w:rsid w:val="00126635"/>
    <w:rsid w:val="0012690D"/>
    <w:rsid w:val="0012691B"/>
    <w:rsid w:val="00127364"/>
    <w:rsid w:val="001273A2"/>
    <w:rsid w:val="001273B8"/>
    <w:rsid w:val="0012748C"/>
    <w:rsid w:val="001276D7"/>
    <w:rsid w:val="0012771C"/>
    <w:rsid w:val="00127F4D"/>
    <w:rsid w:val="00130779"/>
    <w:rsid w:val="001307A1"/>
    <w:rsid w:val="001309C1"/>
    <w:rsid w:val="00130B0E"/>
    <w:rsid w:val="00130B37"/>
    <w:rsid w:val="00130D6C"/>
    <w:rsid w:val="00130EB4"/>
    <w:rsid w:val="00130F4C"/>
    <w:rsid w:val="001311CB"/>
    <w:rsid w:val="00131F05"/>
    <w:rsid w:val="001321D3"/>
    <w:rsid w:val="001322CD"/>
    <w:rsid w:val="00132852"/>
    <w:rsid w:val="00132A0A"/>
    <w:rsid w:val="00132A26"/>
    <w:rsid w:val="00132D41"/>
    <w:rsid w:val="00133178"/>
    <w:rsid w:val="001332FB"/>
    <w:rsid w:val="00133520"/>
    <w:rsid w:val="0013357E"/>
    <w:rsid w:val="00133599"/>
    <w:rsid w:val="00133950"/>
    <w:rsid w:val="00133973"/>
    <w:rsid w:val="00133A2B"/>
    <w:rsid w:val="00133BF7"/>
    <w:rsid w:val="00134422"/>
    <w:rsid w:val="0013448F"/>
    <w:rsid w:val="00134571"/>
    <w:rsid w:val="001348E5"/>
    <w:rsid w:val="00134915"/>
    <w:rsid w:val="00134A33"/>
    <w:rsid w:val="00134A94"/>
    <w:rsid w:val="00134B88"/>
    <w:rsid w:val="00134F39"/>
    <w:rsid w:val="001350BF"/>
    <w:rsid w:val="00135789"/>
    <w:rsid w:val="00135AA5"/>
    <w:rsid w:val="00135C9B"/>
    <w:rsid w:val="00135D5E"/>
    <w:rsid w:val="00135E84"/>
    <w:rsid w:val="0013660F"/>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701"/>
    <w:rsid w:val="0014087D"/>
    <w:rsid w:val="00140896"/>
    <w:rsid w:val="001408F0"/>
    <w:rsid w:val="00140CCB"/>
    <w:rsid w:val="00140F74"/>
    <w:rsid w:val="0014111F"/>
    <w:rsid w:val="00141191"/>
    <w:rsid w:val="00141279"/>
    <w:rsid w:val="0014159C"/>
    <w:rsid w:val="001416A9"/>
    <w:rsid w:val="0014177C"/>
    <w:rsid w:val="00141C68"/>
    <w:rsid w:val="00141D4A"/>
    <w:rsid w:val="001421DF"/>
    <w:rsid w:val="001425B2"/>
    <w:rsid w:val="00142665"/>
    <w:rsid w:val="00142D98"/>
    <w:rsid w:val="00142DD9"/>
    <w:rsid w:val="00143071"/>
    <w:rsid w:val="0014335B"/>
    <w:rsid w:val="00143381"/>
    <w:rsid w:val="00143810"/>
    <w:rsid w:val="0014384A"/>
    <w:rsid w:val="0014391C"/>
    <w:rsid w:val="00143FB3"/>
    <w:rsid w:val="00143FDA"/>
    <w:rsid w:val="0014410F"/>
    <w:rsid w:val="001441DA"/>
    <w:rsid w:val="0014450F"/>
    <w:rsid w:val="00144662"/>
    <w:rsid w:val="001448B6"/>
    <w:rsid w:val="00144948"/>
    <w:rsid w:val="00144D8F"/>
    <w:rsid w:val="0014516C"/>
    <w:rsid w:val="001451A1"/>
    <w:rsid w:val="00145285"/>
    <w:rsid w:val="001452B5"/>
    <w:rsid w:val="001452C0"/>
    <w:rsid w:val="00145720"/>
    <w:rsid w:val="00145C74"/>
    <w:rsid w:val="00145C97"/>
    <w:rsid w:val="00145D58"/>
    <w:rsid w:val="00145F51"/>
    <w:rsid w:val="00146004"/>
    <w:rsid w:val="0014600D"/>
    <w:rsid w:val="001462E9"/>
    <w:rsid w:val="001462FC"/>
    <w:rsid w:val="00146493"/>
    <w:rsid w:val="001467A4"/>
    <w:rsid w:val="00146B73"/>
    <w:rsid w:val="00146D0C"/>
    <w:rsid w:val="00146E32"/>
    <w:rsid w:val="001470DE"/>
    <w:rsid w:val="00147433"/>
    <w:rsid w:val="001474BF"/>
    <w:rsid w:val="0014759C"/>
    <w:rsid w:val="001475A1"/>
    <w:rsid w:val="001476C3"/>
    <w:rsid w:val="00150C26"/>
    <w:rsid w:val="00150F6D"/>
    <w:rsid w:val="00150FD4"/>
    <w:rsid w:val="00151354"/>
    <w:rsid w:val="0015144E"/>
    <w:rsid w:val="00151619"/>
    <w:rsid w:val="00151712"/>
    <w:rsid w:val="00151881"/>
    <w:rsid w:val="0015190C"/>
    <w:rsid w:val="00151D15"/>
    <w:rsid w:val="00151D1B"/>
    <w:rsid w:val="00152302"/>
    <w:rsid w:val="001525A3"/>
    <w:rsid w:val="00152835"/>
    <w:rsid w:val="0015287E"/>
    <w:rsid w:val="00152A12"/>
    <w:rsid w:val="00152D1F"/>
    <w:rsid w:val="00152FD5"/>
    <w:rsid w:val="00153205"/>
    <w:rsid w:val="00153230"/>
    <w:rsid w:val="001534A5"/>
    <w:rsid w:val="001536D3"/>
    <w:rsid w:val="00153720"/>
    <w:rsid w:val="0015374F"/>
    <w:rsid w:val="001537D4"/>
    <w:rsid w:val="00154361"/>
    <w:rsid w:val="00154B70"/>
    <w:rsid w:val="00154BE3"/>
    <w:rsid w:val="00155049"/>
    <w:rsid w:val="0015528B"/>
    <w:rsid w:val="00155397"/>
    <w:rsid w:val="00155692"/>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A58"/>
    <w:rsid w:val="00160D9F"/>
    <w:rsid w:val="00161269"/>
    <w:rsid w:val="00161750"/>
    <w:rsid w:val="001619DB"/>
    <w:rsid w:val="00161C53"/>
    <w:rsid w:val="00161C81"/>
    <w:rsid w:val="00162299"/>
    <w:rsid w:val="001622A1"/>
    <w:rsid w:val="001624F9"/>
    <w:rsid w:val="0016252E"/>
    <w:rsid w:val="0016271E"/>
    <w:rsid w:val="00162806"/>
    <w:rsid w:val="00162932"/>
    <w:rsid w:val="00162CAF"/>
    <w:rsid w:val="00162D7A"/>
    <w:rsid w:val="00163723"/>
    <w:rsid w:val="00163761"/>
    <w:rsid w:val="001639FC"/>
    <w:rsid w:val="00163B96"/>
    <w:rsid w:val="001643BF"/>
    <w:rsid w:val="001643EE"/>
    <w:rsid w:val="00164DAB"/>
    <w:rsid w:val="00164E03"/>
    <w:rsid w:val="001652CF"/>
    <w:rsid w:val="001652D4"/>
    <w:rsid w:val="00165601"/>
    <w:rsid w:val="00165782"/>
    <w:rsid w:val="00165BBB"/>
    <w:rsid w:val="00165ED7"/>
    <w:rsid w:val="0016613F"/>
    <w:rsid w:val="00166215"/>
    <w:rsid w:val="00166468"/>
    <w:rsid w:val="001664D4"/>
    <w:rsid w:val="00166591"/>
    <w:rsid w:val="00166B34"/>
    <w:rsid w:val="00166C7D"/>
    <w:rsid w:val="00166D35"/>
    <w:rsid w:val="00167153"/>
    <w:rsid w:val="00167372"/>
    <w:rsid w:val="00167618"/>
    <w:rsid w:val="0016798C"/>
    <w:rsid w:val="00167A10"/>
    <w:rsid w:val="00170051"/>
    <w:rsid w:val="001701DB"/>
    <w:rsid w:val="0017035A"/>
    <w:rsid w:val="00170405"/>
    <w:rsid w:val="0017044A"/>
    <w:rsid w:val="00170681"/>
    <w:rsid w:val="00170A75"/>
    <w:rsid w:val="00170BD5"/>
    <w:rsid w:val="00170C77"/>
    <w:rsid w:val="00170CDE"/>
    <w:rsid w:val="00170E6B"/>
    <w:rsid w:val="00170FDC"/>
    <w:rsid w:val="00171143"/>
    <w:rsid w:val="00171280"/>
    <w:rsid w:val="00171958"/>
    <w:rsid w:val="00171A98"/>
    <w:rsid w:val="00171B33"/>
    <w:rsid w:val="001721EB"/>
    <w:rsid w:val="00172202"/>
    <w:rsid w:val="0017248F"/>
    <w:rsid w:val="0017274B"/>
    <w:rsid w:val="00172864"/>
    <w:rsid w:val="001728CC"/>
    <w:rsid w:val="00172B82"/>
    <w:rsid w:val="00172CAB"/>
    <w:rsid w:val="00172D1D"/>
    <w:rsid w:val="00172EFA"/>
    <w:rsid w:val="00172F90"/>
    <w:rsid w:val="00173083"/>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799"/>
    <w:rsid w:val="00175842"/>
    <w:rsid w:val="00175844"/>
    <w:rsid w:val="001759F5"/>
    <w:rsid w:val="00175C30"/>
    <w:rsid w:val="0017601A"/>
    <w:rsid w:val="0017678D"/>
    <w:rsid w:val="00176E71"/>
    <w:rsid w:val="0017701F"/>
    <w:rsid w:val="00177069"/>
    <w:rsid w:val="00177157"/>
    <w:rsid w:val="0017773C"/>
    <w:rsid w:val="001779D0"/>
    <w:rsid w:val="00177B75"/>
    <w:rsid w:val="00177C1E"/>
    <w:rsid w:val="00177C5F"/>
    <w:rsid w:val="00177E72"/>
    <w:rsid w:val="00177E7B"/>
    <w:rsid w:val="00177FC1"/>
    <w:rsid w:val="0018036B"/>
    <w:rsid w:val="001805CA"/>
    <w:rsid w:val="001807FC"/>
    <w:rsid w:val="00180E58"/>
    <w:rsid w:val="0018138A"/>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425"/>
    <w:rsid w:val="00184435"/>
    <w:rsid w:val="00184DC9"/>
    <w:rsid w:val="00184DEE"/>
    <w:rsid w:val="00184E7F"/>
    <w:rsid w:val="00184FE8"/>
    <w:rsid w:val="00185082"/>
    <w:rsid w:val="0018529C"/>
    <w:rsid w:val="00185568"/>
    <w:rsid w:val="0018588A"/>
    <w:rsid w:val="001858A1"/>
    <w:rsid w:val="00185B68"/>
    <w:rsid w:val="001860F3"/>
    <w:rsid w:val="00186343"/>
    <w:rsid w:val="001864A7"/>
    <w:rsid w:val="0018651C"/>
    <w:rsid w:val="0018652F"/>
    <w:rsid w:val="00186E07"/>
    <w:rsid w:val="00187252"/>
    <w:rsid w:val="0018738A"/>
    <w:rsid w:val="001876A7"/>
    <w:rsid w:val="00187A03"/>
    <w:rsid w:val="00187CE1"/>
    <w:rsid w:val="00190003"/>
    <w:rsid w:val="00190158"/>
    <w:rsid w:val="00190764"/>
    <w:rsid w:val="00190BFB"/>
    <w:rsid w:val="00190E71"/>
    <w:rsid w:val="001911A5"/>
    <w:rsid w:val="0019144C"/>
    <w:rsid w:val="001915ED"/>
    <w:rsid w:val="001918AE"/>
    <w:rsid w:val="00191AC2"/>
    <w:rsid w:val="00191B1B"/>
    <w:rsid w:val="00191C47"/>
    <w:rsid w:val="00191C91"/>
    <w:rsid w:val="00191E42"/>
    <w:rsid w:val="0019234A"/>
    <w:rsid w:val="001925F3"/>
    <w:rsid w:val="00192BC3"/>
    <w:rsid w:val="00192D19"/>
    <w:rsid w:val="00192D82"/>
    <w:rsid w:val="00192DD9"/>
    <w:rsid w:val="00193351"/>
    <w:rsid w:val="0019349A"/>
    <w:rsid w:val="001934A3"/>
    <w:rsid w:val="00193524"/>
    <w:rsid w:val="00193557"/>
    <w:rsid w:val="0019372D"/>
    <w:rsid w:val="00193BD8"/>
    <w:rsid w:val="00193CE0"/>
    <w:rsid w:val="00193D98"/>
    <w:rsid w:val="0019417F"/>
    <w:rsid w:val="0019424E"/>
    <w:rsid w:val="00194339"/>
    <w:rsid w:val="00194439"/>
    <w:rsid w:val="00194498"/>
    <w:rsid w:val="00194672"/>
    <w:rsid w:val="00194848"/>
    <w:rsid w:val="00194864"/>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AE2"/>
    <w:rsid w:val="00196DA7"/>
    <w:rsid w:val="00196EA2"/>
    <w:rsid w:val="001970AE"/>
    <w:rsid w:val="00197260"/>
    <w:rsid w:val="0019733F"/>
    <w:rsid w:val="001973BF"/>
    <w:rsid w:val="00197515"/>
    <w:rsid w:val="0019755E"/>
    <w:rsid w:val="001976E2"/>
    <w:rsid w:val="00197781"/>
    <w:rsid w:val="00197799"/>
    <w:rsid w:val="00197AD1"/>
    <w:rsid w:val="00197B95"/>
    <w:rsid w:val="00197D3D"/>
    <w:rsid w:val="001A005D"/>
    <w:rsid w:val="001A0E09"/>
    <w:rsid w:val="001A1400"/>
    <w:rsid w:val="001A180D"/>
    <w:rsid w:val="001A1900"/>
    <w:rsid w:val="001A1934"/>
    <w:rsid w:val="001A1AE1"/>
    <w:rsid w:val="001A1BAC"/>
    <w:rsid w:val="001A23CE"/>
    <w:rsid w:val="001A2416"/>
    <w:rsid w:val="001A266B"/>
    <w:rsid w:val="001A28F9"/>
    <w:rsid w:val="001A2BD9"/>
    <w:rsid w:val="001A2C89"/>
    <w:rsid w:val="001A2E00"/>
    <w:rsid w:val="001A3053"/>
    <w:rsid w:val="001A3381"/>
    <w:rsid w:val="001A36A5"/>
    <w:rsid w:val="001A3E28"/>
    <w:rsid w:val="001A431E"/>
    <w:rsid w:val="001A487B"/>
    <w:rsid w:val="001A48FF"/>
    <w:rsid w:val="001A4A2B"/>
    <w:rsid w:val="001A4D4E"/>
    <w:rsid w:val="001A530F"/>
    <w:rsid w:val="001A54D9"/>
    <w:rsid w:val="001A55C3"/>
    <w:rsid w:val="001A59EE"/>
    <w:rsid w:val="001A5AB6"/>
    <w:rsid w:val="001A5B83"/>
    <w:rsid w:val="001A5F0A"/>
    <w:rsid w:val="001A65AE"/>
    <w:rsid w:val="001A65E2"/>
    <w:rsid w:val="001A673E"/>
    <w:rsid w:val="001A6AC9"/>
    <w:rsid w:val="001A7763"/>
    <w:rsid w:val="001A783F"/>
    <w:rsid w:val="001A794F"/>
    <w:rsid w:val="001A7B06"/>
    <w:rsid w:val="001A7D82"/>
    <w:rsid w:val="001A7F34"/>
    <w:rsid w:val="001A7FA5"/>
    <w:rsid w:val="001A7FDC"/>
    <w:rsid w:val="001B0849"/>
    <w:rsid w:val="001B0AAE"/>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33"/>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3E73"/>
    <w:rsid w:val="001B405F"/>
    <w:rsid w:val="001B4087"/>
    <w:rsid w:val="001B41FB"/>
    <w:rsid w:val="001B4452"/>
    <w:rsid w:val="001B466C"/>
    <w:rsid w:val="001B4AFC"/>
    <w:rsid w:val="001B4F34"/>
    <w:rsid w:val="001B52EC"/>
    <w:rsid w:val="001B5399"/>
    <w:rsid w:val="001B554A"/>
    <w:rsid w:val="001B5664"/>
    <w:rsid w:val="001B571B"/>
    <w:rsid w:val="001B5D1E"/>
    <w:rsid w:val="001B5D5E"/>
    <w:rsid w:val="001B6103"/>
    <w:rsid w:val="001B62F1"/>
    <w:rsid w:val="001B631C"/>
    <w:rsid w:val="001B64F8"/>
    <w:rsid w:val="001B6564"/>
    <w:rsid w:val="001B66C7"/>
    <w:rsid w:val="001B6823"/>
    <w:rsid w:val="001B691A"/>
    <w:rsid w:val="001B7354"/>
    <w:rsid w:val="001B74AA"/>
    <w:rsid w:val="001B7513"/>
    <w:rsid w:val="001B7555"/>
    <w:rsid w:val="001B7559"/>
    <w:rsid w:val="001B757E"/>
    <w:rsid w:val="001B785A"/>
    <w:rsid w:val="001C02D8"/>
    <w:rsid w:val="001C0421"/>
    <w:rsid w:val="001C04E3"/>
    <w:rsid w:val="001C08E9"/>
    <w:rsid w:val="001C096B"/>
    <w:rsid w:val="001C0ACF"/>
    <w:rsid w:val="001C0CC9"/>
    <w:rsid w:val="001C0EB4"/>
    <w:rsid w:val="001C0FA8"/>
    <w:rsid w:val="001C1619"/>
    <w:rsid w:val="001C1949"/>
    <w:rsid w:val="001C1B78"/>
    <w:rsid w:val="001C1C95"/>
    <w:rsid w:val="001C1E21"/>
    <w:rsid w:val="001C209D"/>
    <w:rsid w:val="001C21A6"/>
    <w:rsid w:val="001C22BA"/>
    <w:rsid w:val="001C243C"/>
    <w:rsid w:val="001C2505"/>
    <w:rsid w:val="001C25EA"/>
    <w:rsid w:val="001C26D3"/>
    <w:rsid w:val="001C2B8D"/>
    <w:rsid w:val="001C2C01"/>
    <w:rsid w:val="001C2D1E"/>
    <w:rsid w:val="001C2FF8"/>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FF"/>
    <w:rsid w:val="001C5C38"/>
    <w:rsid w:val="001C5C84"/>
    <w:rsid w:val="001C5D4F"/>
    <w:rsid w:val="001C6070"/>
    <w:rsid w:val="001C61AC"/>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28"/>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D4B"/>
    <w:rsid w:val="001D2F34"/>
    <w:rsid w:val="001D3109"/>
    <w:rsid w:val="001D332E"/>
    <w:rsid w:val="001D355F"/>
    <w:rsid w:val="001D3626"/>
    <w:rsid w:val="001D3A4E"/>
    <w:rsid w:val="001D3D1D"/>
    <w:rsid w:val="001D3F01"/>
    <w:rsid w:val="001D3FCD"/>
    <w:rsid w:val="001D46DD"/>
    <w:rsid w:val="001D4987"/>
    <w:rsid w:val="001D49B6"/>
    <w:rsid w:val="001D5033"/>
    <w:rsid w:val="001D516F"/>
    <w:rsid w:val="001D531A"/>
    <w:rsid w:val="001D5643"/>
    <w:rsid w:val="001D584B"/>
    <w:rsid w:val="001D5C88"/>
    <w:rsid w:val="001D6054"/>
    <w:rsid w:val="001D6567"/>
    <w:rsid w:val="001D668E"/>
    <w:rsid w:val="001D689D"/>
    <w:rsid w:val="001D695C"/>
    <w:rsid w:val="001D6C09"/>
    <w:rsid w:val="001D6E2A"/>
    <w:rsid w:val="001D6FD9"/>
    <w:rsid w:val="001D7038"/>
    <w:rsid w:val="001D7448"/>
    <w:rsid w:val="001D780E"/>
    <w:rsid w:val="001D7834"/>
    <w:rsid w:val="001D784B"/>
    <w:rsid w:val="001D7924"/>
    <w:rsid w:val="001D7A35"/>
    <w:rsid w:val="001D7C3E"/>
    <w:rsid w:val="001D7C6F"/>
    <w:rsid w:val="001D7DCD"/>
    <w:rsid w:val="001E044F"/>
    <w:rsid w:val="001E05C3"/>
    <w:rsid w:val="001E079F"/>
    <w:rsid w:val="001E0AD3"/>
    <w:rsid w:val="001E0D3A"/>
    <w:rsid w:val="001E12B6"/>
    <w:rsid w:val="001E1365"/>
    <w:rsid w:val="001E138B"/>
    <w:rsid w:val="001E13C8"/>
    <w:rsid w:val="001E152A"/>
    <w:rsid w:val="001E15DB"/>
    <w:rsid w:val="001E1682"/>
    <w:rsid w:val="001E1ABB"/>
    <w:rsid w:val="001E1F4F"/>
    <w:rsid w:val="001E2239"/>
    <w:rsid w:val="001E2252"/>
    <w:rsid w:val="001E2343"/>
    <w:rsid w:val="001E23EC"/>
    <w:rsid w:val="001E25E3"/>
    <w:rsid w:val="001E263E"/>
    <w:rsid w:val="001E2702"/>
    <w:rsid w:val="001E2F73"/>
    <w:rsid w:val="001E2F7D"/>
    <w:rsid w:val="001E33B5"/>
    <w:rsid w:val="001E3510"/>
    <w:rsid w:val="001E364A"/>
    <w:rsid w:val="001E36E4"/>
    <w:rsid w:val="001E379D"/>
    <w:rsid w:val="001E3A3C"/>
    <w:rsid w:val="001E3BB5"/>
    <w:rsid w:val="001E3C0E"/>
    <w:rsid w:val="001E3E0D"/>
    <w:rsid w:val="001E416A"/>
    <w:rsid w:val="001E4364"/>
    <w:rsid w:val="001E444E"/>
    <w:rsid w:val="001E4485"/>
    <w:rsid w:val="001E4820"/>
    <w:rsid w:val="001E487A"/>
    <w:rsid w:val="001E4C92"/>
    <w:rsid w:val="001E4EB6"/>
    <w:rsid w:val="001E53F5"/>
    <w:rsid w:val="001E541E"/>
    <w:rsid w:val="001E5585"/>
    <w:rsid w:val="001E5628"/>
    <w:rsid w:val="001E57E5"/>
    <w:rsid w:val="001E5C23"/>
    <w:rsid w:val="001E5F37"/>
    <w:rsid w:val="001E61D4"/>
    <w:rsid w:val="001E66F7"/>
    <w:rsid w:val="001E6C73"/>
    <w:rsid w:val="001E7079"/>
    <w:rsid w:val="001E70D6"/>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E99"/>
    <w:rsid w:val="001F3EF1"/>
    <w:rsid w:val="001F3F1A"/>
    <w:rsid w:val="001F3F4F"/>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5B"/>
    <w:rsid w:val="002005F8"/>
    <w:rsid w:val="00200634"/>
    <w:rsid w:val="00200882"/>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54D"/>
    <w:rsid w:val="00202668"/>
    <w:rsid w:val="002026E9"/>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627"/>
    <w:rsid w:val="002056D0"/>
    <w:rsid w:val="00205731"/>
    <w:rsid w:val="002057C1"/>
    <w:rsid w:val="002058AD"/>
    <w:rsid w:val="00205A4F"/>
    <w:rsid w:val="00205B8B"/>
    <w:rsid w:val="00205E66"/>
    <w:rsid w:val="00205F8D"/>
    <w:rsid w:val="00205FEB"/>
    <w:rsid w:val="002061A1"/>
    <w:rsid w:val="0020668D"/>
    <w:rsid w:val="002067A6"/>
    <w:rsid w:val="0020684B"/>
    <w:rsid w:val="00206C6A"/>
    <w:rsid w:val="00206D1E"/>
    <w:rsid w:val="00206E79"/>
    <w:rsid w:val="00206E8D"/>
    <w:rsid w:val="00206FC8"/>
    <w:rsid w:val="002070C7"/>
    <w:rsid w:val="00207179"/>
    <w:rsid w:val="002071D6"/>
    <w:rsid w:val="0020730F"/>
    <w:rsid w:val="00207395"/>
    <w:rsid w:val="00207480"/>
    <w:rsid w:val="0020768A"/>
    <w:rsid w:val="00207726"/>
    <w:rsid w:val="00207868"/>
    <w:rsid w:val="0020788E"/>
    <w:rsid w:val="002079BF"/>
    <w:rsid w:val="00207C00"/>
    <w:rsid w:val="00207C94"/>
    <w:rsid w:val="00207D79"/>
    <w:rsid w:val="00207EFD"/>
    <w:rsid w:val="00210077"/>
    <w:rsid w:val="0021010E"/>
    <w:rsid w:val="0021032C"/>
    <w:rsid w:val="00210681"/>
    <w:rsid w:val="0021076E"/>
    <w:rsid w:val="00210860"/>
    <w:rsid w:val="00210956"/>
    <w:rsid w:val="00210B6A"/>
    <w:rsid w:val="00210BC8"/>
    <w:rsid w:val="00210F48"/>
    <w:rsid w:val="0021100F"/>
    <w:rsid w:val="00211153"/>
    <w:rsid w:val="00211830"/>
    <w:rsid w:val="00211967"/>
    <w:rsid w:val="002119A6"/>
    <w:rsid w:val="00211BA4"/>
    <w:rsid w:val="00211F69"/>
    <w:rsid w:val="00211F8D"/>
    <w:rsid w:val="00212028"/>
    <w:rsid w:val="002121DB"/>
    <w:rsid w:val="00212226"/>
    <w:rsid w:val="002128CE"/>
    <w:rsid w:val="00212B1E"/>
    <w:rsid w:val="00212CB6"/>
    <w:rsid w:val="00212E37"/>
    <w:rsid w:val="00212E84"/>
    <w:rsid w:val="00212F0A"/>
    <w:rsid w:val="00212F59"/>
    <w:rsid w:val="00212FC1"/>
    <w:rsid w:val="00213241"/>
    <w:rsid w:val="0021362E"/>
    <w:rsid w:val="002139CA"/>
    <w:rsid w:val="00213F20"/>
    <w:rsid w:val="002140FF"/>
    <w:rsid w:val="0021416E"/>
    <w:rsid w:val="00214322"/>
    <w:rsid w:val="002144B2"/>
    <w:rsid w:val="002144CE"/>
    <w:rsid w:val="0021450D"/>
    <w:rsid w:val="00214CFC"/>
    <w:rsid w:val="00215147"/>
    <w:rsid w:val="00215182"/>
    <w:rsid w:val="002152E6"/>
    <w:rsid w:val="002159DF"/>
    <w:rsid w:val="00215B98"/>
    <w:rsid w:val="00215CA9"/>
    <w:rsid w:val="00215ED2"/>
    <w:rsid w:val="002162B2"/>
    <w:rsid w:val="0021639B"/>
    <w:rsid w:val="002168F2"/>
    <w:rsid w:val="00216A19"/>
    <w:rsid w:val="00216B36"/>
    <w:rsid w:val="00216C4E"/>
    <w:rsid w:val="00216E10"/>
    <w:rsid w:val="00216F48"/>
    <w:rsid w:val="002174D6"/>
    <w:rsid w:val="0021754E"/>
    <w:rsid w:val="00217563"/>
    <w:rsid w:val="002178FF"/>
    <w:rsid w:val="00217BE9"/>
    <w:rsid w:val="002201D1"/>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6B0"/>
    <w:rsid w:val="002248A8"/>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B80"/>
    <w:rsid w:val="00226E0B"/>
    <w:rsid w:val="00226EDE"/>
    <w:rsid w:val="002275A4"/>
    <w:rsid w:val="002276A1"/>
    <w:rsid w:val="002277A4"/>
    <w:rsid w:val="00227947"/>
    <w:rsid w:val="00227AF1"/>
    <w:rsid w:val="00227C67"/>
    <w:rsid w:val="00227FB4"/>
    <w:rsid w:val="00230123"/>
    <w:rsid w:val="00230776"/>
    <w:rsid w:val="0023089E"/>
    <w:rsid w:val="00230E42"/>
    <w:rsid w:val="0023119A"/>
    <w:rsid w:val="002313A4"/>
    <w:rsid w:val="00231668"/>
    <w:rsid w:val="002316C9"/>
    <w:rsid w:val="002318FA"/>
    <w:rsid w:val="00231C25"/>
    <w:rsid w:val="00231C6F"/>
    <w:rsid w:val="00231C9D"/>
    <w:rsid w:val="00231FB1"/>
    <w:rsid w:val="00232080"/>
    <w:rsid w:val="002320E7"/>
    <w:rsid w:val="00232509"/>
    <w:rsid w:val="00232757"/>
    <w:rsid w:val="00232A90"/>
    <w:rsid w:val="00232AD7"/>
    <w:rsid w:val="00232D19"/>
    <w:rsid w:val="00232FA8"/>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186"/>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B57"/>
    <w:rsid w:val="00236778"/>
    <w:rsid w:val="002369B0"/>
    <w:rsid w:val="00236AD8"/>
    <w:rsid w:val="00236BE9"/>
    <w:rsid w:val="00237585"/>
    <w:rsid w:val="00237ADA"/>
    <w:rsid w:val="00237B38"/>
    <w:rsid w:val="00237BFF"/>
    <w:rsid w:val="00237C1B"/>
    <w:rsid w:val="00237D7C"/>
    <w:rsid w:val="00237EAC"/>
    <w:rsid w:val="002401F5"/>
    <w:rsid w:val="002403AF"/>
    <w:rsid w:val="002405CA"/>
    <w:rsid w:val="002408C4"/>
    <w:rsid w:val="00240C21"/>
    <w:rsid w:val="00240E54"/>
    <w:rsid w:val="0024122C"/>
    <w:rsid w:val="00241345"/>
    <w:rsid w:val="0024149B"/>
    <w:rsid w:val="0024157C"/>
    <w:rsid w:val="0024172E"/>
    <w:rsid w:val="002419A5"/>
    <w:rsid w:val="002419BC"/>
    <w:rsid w:val="00241AAA"/>
    <w:rsid w:val="00241E7E"/>
    <w:rsid w:val="00241FBE"/>
    <w:rsid w:val="002423F2"/>
    <w:rsid w:val="002425CE"/>
    <w:rsid w:val="002426DC"/>
    <w:rsid w:val="00242869"/>
    <w:rsid w:val="00242F96"/>
    <w:rsid w:val="0024343B"/>
    <w:rsid w:val="00243887"/>
    <w:rsid w:val="002439D8"/>
    <w:rsid w:val="00243A8C"/>
    <w:rsid w:val="00243C44"/>
    <w:rsid w:val="00243CCB"/>
    <w:rsid w:val="00243E0E"/>
    <w:rsid w:val="00243EBB"/>
    <w:rsid w:val="0024402D"/>
    <w:rsid w:val="00244042"/>
    <w:rsid w:val="00244069"/>
    <w:rsid w:val="00244309"/>
    <w:rsid w:val="002443C5"/>
    <w:rsid w:val="00244481"/>
    <w:rsid w:val="00244A66"/>
    <w:rsid w:val="00244A7E"/>
    <w:rsid w:val="00244B53"/>
    <w:rsid w:val="0024509C"/>
    <w:rsid w:val="002451C5"/>
    <w:rsid w:val="002452A5"/>
    <w:rsid w:val="002452D0"/>
    <w:rsid w:val="00245441"/>
    <w:rsid w:val="002455CC"/>
    <w:rsid w:val="00245742"/>
    <w:rsid w:val="0024584B"/>
    <w:rsid w:val="00245881"/>
    <w:rsid w:val="002458FE"/>
    <w:rsid w:val="00245CC0"/>
    <w:rsid w:val="00245F1F"/>
    <w:rsid w:val="00245FE0"/>
    <w:rsid w:val="002460DA"/>
    <w:rsid w:val="00246145"/>
    <w:rsid w:val="0024638E"/>
    <w:rsid w:val="002463A7"/>
    <w:rsid w:val="002464F3"/>
    <w:rsid w:val="0024650B"/>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22E"/>
    <w:rsid w:val="00250349"/>
    <w:rsid w:val="0025104A"/>
    <w:rsid w:val="00251254"/>
    <w:rsid w:val="002516DE"/>
    <w:rsid w:val="002519D5"/>
    <w:rsid w:val="00251C1F"/>
    <w:rsid w:val="00251F81"/>
    <w:rsid w:val="00251F9B"/>
    <w:rsid w:val="0025278F"/>
    <w:rsid w:val="00252850"/>
    <w:rsid w:val="0025292C"/>
    <w:rsid w:val="0025297E"/>
    <w:rsid w:val="00252BE0"/>
    <w:rsid w:val="002530BE"/>
    <w:rsid w:val="002530CE"/>
    <w:rsid w:val="002534C2"/>
    <w:rsid w:val="00253575"/>
    <w:rsid w:val="00253588"/>
    <w:rsid w:val="00253762"/>
    <w:rsid w:val="00253846"/>
    <w:rsid w:val="00253BD8"/>
    <w:rsid w:val="00253F54"/>
    <w:rsid w:val="002540F6"/>
    <w:rsid w:val="00254109"/>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11BF"/>
    <w:rsid w:val="00261523"/>
    <w:rsid w:val="0026190F"/>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3B85"/>
    <w:rsid w:val="00264005"/>
    <w:rsid w:val="0026408F"/>
    <w:rsid w:val="002641AE"/>
    <w:rsid w:val="00264783"/>
    <w:rsid w:val="002647BF"/>
    <w:rsid w:val="002647D5"/>
    <w:rsid w:val="00264A0E"/>
    <w:rsid w:val="00264B32"/>
    <w:rsid w:val="00264B79"/>
    <w:rsid w:val="00264D51"/>
    <w:rsid w:val="00264FD4"/>
    <w:rsid w:val="0026502C"/>
    <w:rsid w:val="00265032"/>
    <w:rsid w:val="002651FB"/>
    <w:rsid w:val="002652C4"/>
    <w:rsid w:val="0026538C"/>
    <w:rsid w:val="002654BA"/>
    <w:rsid w:val="002654C1"/>
    <w:rsid w:val="00265781"/>
    <w:rsid w:val="00265945"/>
    <w:rsid w:val="002659FF"/>
    <w:rsid w:val="00265BA7"/>
    <w:rsid w:val="00265D11"/>
    <w:rsid w:val="00265D54"/>
    <w:rsid w:val="00265D6A"/>
    <w:rsid w:val="002665AB"/>
    <w:rsid w:val="002665EF"/>
    <w:rsid w:val="002666B2"/>
    <w:rsid w:val="0026674E"/>
    <w:rsid w:val="00266964"/>
    <w:rsid w:val="00266B13"/>
    <w:rsid w:val="00266E30"/>
    <w:rsid w:val="00266EF8"/>
    <w:rsid w:val="00266FB7"/>
    <w:rsid w:val="00267360"/>
    <w:rsid w:val="00267460"/>
    <w:rsid w:val="0026792A"/>
    <w:rsid w:val="00267A37"/>
    <w:rsid w:val="00267F1A"/>
    <w:rsid w:val="00270433"/>
    <w:rsid w:val="002705ED"/>
    <w:rsid w:val="0027064B"/>
    <w:rsid w:val="00270728"/>
    <w:rsid w:val="00270A23"/>
    <w:rsid w:val="00270D42"/>
    <w:rsid w:val="00270DD3"/>
    <w:rsid w:val="00270F9F"/>
    <w:rsid w:val="00270FDB"/>
    <w:rsid w:val="0027106F"/>
    <w:rsid w:val="0027154B"/>
    <w:rsid w:val="0027195D"/>
    <w:rsid w:val="00271979"/>
    <w:rsid w:val="00271EF5"/>
    <w:rsid w:val="0027211A"/>
    <w:rsid w:val="002722CE"/>
    <w:rsid w:val="00272421"/>
    <w:rsid w:val="002725A2"/>
    <w:rsid w:val="002725CF"/>
    <w:rsid w:val="002727ED"/>
    <w:rsid w:val="00272B03"/>
    <w:rsid w:val="002733E2"/>
    <w:rsid w:val="00273DF1"/>
    <w:rsid w:val="00273ECE"/>
    <w:rsid w:val="00273EFD"/>
    <w:rsid w:val="00274472"/>
    <w:rsid w:val="00274570"/>
    <w:rsid w:val="002746A8"/>
    <w:rsid w:val="002747AC"/>
    <w:rsid w:val="00274B1E"/>
    <w:rsid w:val="002750B1"/>
    <w:rsid w:val="00275251"/>
    <w:rsid w:val="002757C0"/>
    <w:rsid w:val="00275809"/>
    <w:rsid w:val="0027584A"/>
    <w:rsid w:val="00275CDF"/>
    <w:rsid w:val="00276120"/>
    <w:rsid w:val="0027637E"/>
    <w:rsid w:val="002763C6"/>
    <w:rsid w:val="002763FD"/>
    <w:rsid w:val="00276690"/>
    <w:rsid w:val="00276A35"/>
    <w:rsid w:val="00276E0C"/>
    <w:rsid w:val="002776AC"/>
    <w:rsid w:val="0027779E"/>
    <w:rsid w:val="00277835"/>
    <w:rsid w:val="00277BD0"/>
    <w:rsid w:val="00277C88"/>
    <w:rsid w:val="0028032A"/>
    <w:rsid w:val="00280527"/>
    <w:rsid w:val="0028084A"/>
    <w:rsid w:val="00280AB1"/>
    <w:rsid w:val="00280C65"/>
    <w:rsid w:val="00280F3C"/>
    <w:rsid w:val="00280FA8"/>
    <w:rsid w:val="00281050"/>
    <w:rsid w:val="00281106"/>
    <w:rsid w:val="00281178"/>
    <w:rsid w:val="00281370"/>
    <w:rsid w:val="00281430"/>
    <w:rsid w:val="00281572"/>
    <w:rsid w:val="002816FD"/>
    <w:rsid w:val="002819BB"/>
    <w:rsid w:val="00281AF6"/>
    <w:rsid w:val="00281BE8"/>
    <w:rsid w:val="00281D59"/>
    <w:rsid w:val="00281EAA"/>
    <w:rsid w:val="002820F7"/>
    <w:rsid w:val="00282187"/>
    <w:rsid w:val="0028244F"/>
    <w:rsid w:val="002824AC"/>
    <w:rsid w:val="002826F1"/>
    <w:rsid w:val="002827CE"/>
    <w:rsid w:val="00282834"/>
    <w:rsid w:val="00282AD7"/>
    <w:rsid w:val="0028329E"/>
    <w:rsid w:val="00283AD0"/>
    <w:rsid w:val="0028405F"/>
    <w:rsid w:val="0028407A"/>
    <w:rsid w:val="00284296"/>
    <w:rsid w:val="0028446A"/>
    <w:rsid w:val="002845B8"/>
    <w:rsid w:val="0028479E"/>
    <w:rsid w:val="002848F8"/>
    <w:rsid w:val="002849CE"/>
    <w:rsid w:val="00284BAE"/>
    <w:rsid w:val="00284D26"/>
    <w:rsid w:val="00284ED1"/>
    <w:rsid w:val="00285332"/>
    <w:rsid w:val="0028537E"/>
    <w:rsid w:val="00285404"/>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957"/>
    <w:rsid w:val="00287C5C"/>
    <w:rsid w:val="002901B0"/>
    <w:rsid w:val="002903E3"/>
    <w:rsid w:val="002905CF"/>
    <w:rsid w:val="00290647"/>
    <w:rsid w:val="00290654"/>
    <w:rsid w:val="0029097A"/>
    <w:rsid w:val="00290D0C"/>
    <w:rsid w:val="00290D9F"/>
    <w:rsid w:val="00291060"/>
    <w:rsid w:val="00291385"/>
    <w:rsid w:val="00291422"/>
    <w:rsid w:val="002917FB"/>
    <w:rsid w:val="00291F98"/>
    <w:rsid w:val="00291FCE"/>
    <w:rsid w:val="002920E3"/>
    <w:rsid w:val="0029213E"/>
    <w:rsid w:val="0029237F"/>
    <w:rsid w:val="00292523"/>
    <w:rsid w:val="00292673"/>
    <w:rsid w:val="00292715"/>
    <w:rsid w:val="002928C5"/>
    <w:rsid w:val="00292A64"/>
    <w:rsid w:val="00292B93"/>
    <w:rsid w:val="00292C49"/>
    <w:rsid w:val="00292CE5"/>
    <w:rsid w:val="00292DE3"/>
    <w:rsid w:val="002930D7"/>
    <w:rsid w:val="0029320B"/>
    <w:rsid w:val="0029322E"/>
    <w:rsid w:val="0029386B"/>
    <w:rsid w:val="00293E57"/>
    <w:rsid w:val="002943EA"/>
    <w:rsid w:val="002947D1"/>
    <w:rsid w:val="00294873"/>
    <w:rsid w:val="002948C3"/>
    <w:rsid w:val="002948DF"/>
    <w:rsid w:val="00294D90"/>
    <w:rsid w:val="00294EBE"/>
    <w:rsid w:val="00295307"/>
    <w:rsid w:val="00295475"/>
    <w:rsid w:val="0029566B"/>
    <w:rsid w:val="00295A9F"/>
    <w:rsid w:val="00295B53"/>
    <w:rsid w:val="00295D79"/>
    <w:rsid w:val="00295E08"/>
    <w:rsid w:val="00295ECC"/>
    <w:rsid w:val="00296C9F"/>
    <w:rsid w:val="00296CD6"/>
    <w:rsid w:val="00296D0C"/>
    <w:rsid w:val="00296D59"/>
    <w:rsid w:val="00297183"/>
    <w:rsid w:val="002971E9"/>
    <w:rsid w:val="00297323"/>
    <w:rsid w:val="002975CD"/>
    <w:rsid w:val="0029762C"/>
    <w:rsid w:val="00297AD0"/>
    <w:rsid w:val="00297B43"/>
    <w:rsid w:val="00297BB2"/>
    <w:rsid w:val="00297E92"/>
    <w:rsid w:val="00297F37"/>
    <w:rsid w:val="002A0A8A"/>
    <w:rsid w:val="002A0F23"/>
    <w:rsid w:val="002A10EE"/>
    <w:rsid w:val="002A18F0"/>
    <w:rsid w:val="002A1BAD"/>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3ADC"/>
    <w:rsid w:val="002A4065"/>
    <w:rsid w:val="002A4103"/>
    <w:rsid w:val="002A467D"/>
    <w:rsid w:val="002A4EE2"/>
    <w:rsid w:val="002A5368"/>
    <w:rsid w:val="002A5378"/>
    <w:rsid w:val="002A53EC"/>
    <w:rsid w:val="002A5826"/>
    <w:rsid w:val="002A59F0"/>
    <w:rsid w:val="002A5A2F"/>
    <w:rsid w:val="002A5ED3"/>
    <w:rsid w:val="002A6025"/>
    <w:rsid w:val="002A6245"/>
    <w:rsid w:val="002A62F0"/>
    <w:rsid w:val="002A636D"/>
    <w:rsid w:val="002A63CF"/>
    <w:rsid w:val="002A6432"/>
    <w:rsid w:val="002A64E0"/>
    <w:rsid w:val="002A6AF5"/>
    <w:rsid w:val="002A6E43"/>
    <w:rsid w:val="002A6F25"/>
    <w:rsid w:val="002A6FD3"/>
    <w:rsid w:val="002A7309"/>
    <w:rsid w:val="002A73C8"/>
    <w:rsid w:val="002A73DD"/>
    <w:rsid w:val="002A764C"/>
    <w:rsid w:val="002A7651"/>
    <w:rsid w:val="002A7693"/>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241D"/>
    <w:rsid w:val="002B24D5"/>
    <w:rsid w:val="002B270F"/>
    <w:rsid w:val="002B2723"/>
    <w:rsid w:val="002B2C08"/>
    <w:rsid w:val="002B2D2D"/>
    <w:rsid w:val="002B3036"/>
    <w:rsid w:val="002B303A"/>
    <w:rsid w:val="002B3215"/>
    <w:rsid w:val="002B326B"/>
    <w:rsid w:val="002B361C"/>
    <w:rsid w:val="002B3DA0"/>
    <w:rsid w:val="002B48C8"/>
    <w:rsid w:val="002B4A95"/>
    <w:rsid w:val="002B50FA"/>
    <w:rsid w:val="002B51C1"/>
    <w:rsid w:val="002B538E"/>
    <w:rsid w:val="002B54ED"/>
    <w:rsid w:val="002B57F9"/>
    <w:rsid w:val="002B582F"/>
    <w:rsid w:val="002B5B8E"/>
    <w:rsid w:val="002B5BD8"/>
    <w:rsid w:val="002B5C0E"/>
    <w:rsid w:val="002B5DCA"/>
    <w:rsid w:val="002B6111"/>
    <w:rsid w:val="002B64F2"/>
    <w:rsid w:val="002B6563"/>
    <w:rsid w:val="002B66AA"/>
    <w:rsid w:val="002B67DE"/>
    <w:rsid w:val="002B6825"/>
    <w:rsid w:val="002B6957"/>
    <w:rsid w:val="002B6A3F"/>
    <w:rsid w:val="002B6AE6"/>
    <w:rsid w:val="002B6BDC"/>
    <w:rsid w:val="002B75B0"/>
    <w:rsid w:val="002B7765"/>
    <w:rsid w:val="002B7AAC"/>
    <w:rsid w:val="002B7B55"/>
    <w:rsid w:val="002B7D02"/>
    <w:rsid w:val="002B7EAF"/>
    <w:rsid w:val="002B7F4A"/>
    <w:rsid w:val="002C01CC"/>
    <w:rsid w:val="002C037B"/>
    <w:rsid w:val="002C065B"/>
    <w:rsid w:val="002C099C"/>
    <w:rsid w:val="002C0B74"/>
    <w:rsid w:val="002C0C8B"/>
    <w:rsid w:val="002C0CBB"/>
    <w:rsid w:val="002C1201"/>
    <w:rsid w:val="002C1460"/>
    <w:rsid w:val="002C16BD"/>
    <w:rsid w:val="002C16F6"/>
    <w:rsid w:val="002C17E0"/>
    <w:rsid w:val="002C19E9"/>
    <w:rsid w:val="002C1E42"/>
    <w:rsid w:val="002C205F"/>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DFB"/>
    <w:rsid w:val="002C3F72"/>
    <w:rsid w:val="002C3F9C"/>
    <w:rsid w:val="002C42D0"/>
    <w:rsid w:val="002C42DD"/>
    <w:rsid w:val="002C4454"/>
    <w:rsid w:val="002C4676"/>
    <w:rsid w:val="002C484E"/>
    <w:rsid w:val="002C490C"/>
    <w:rsid w:val="002C4BCC"/>
    <w:rsid w:val="002C4DFE"/>
    <w:rsid w:val="002C5239"/>
    <w:rsid w:val="002C5AFA"/>
    <w:rsid w:val="002C5BB8"/>
    <w:rsid w:val="002C5D8F"/>
    <w:rsid w:val="002C5F45"/>
    <w:rsid w:val="002C6090"/>
    <w:rsid w:val="002C63A3"/>
    <w:rsid w:val="002C6984"/>
    <w:rsid w:val="002C6B5D"/>
    <w:rsid w:val="002C6E66"/>
    <w:rsid w:val="002C7074"/>
    <w:rsid w:val="002C70AC"/>
    <w:rsid w:val="002C7393"/>
    <w:rsid w:val="002C77F9"/>
    <w:rsid w:val="002C7B82"/>
    <w:rsid w:val="002C7EF3"/>
    <w:rsid w:val="002D0356"/>
    <w:rsid w:val="002D03CC"/>
    <w:rsid w:val="002D0439"/>
    <w:rsid w:val="002D0628"/>
    <w:rsid w:val="002D0724"/>
    <w:rsid w:val="002D086B"/>
    <w:rsid w:val="002D0C04"/>
    <w:rsid w:val="002D11B7"/>
    <w:rsid w:val="002D121E"/>
    <w:rsid w:val="002D14CE"/>
    <w:rsid w:val="002D15D8"/>
    <w:rsid w:val="002D15ED"/>
    <w:rsid w:val="002D164E"/>
    <w:rsid w:val="002D1837"/>
    <w:rsid w:val="002D21C7"/>
    <w:rsid w:val="002D2255"/>
    <w:rsid w:val="002D2434"/>
    <w:rsid w:val="002D264B"/>
    <w:rsid w:val="002D2745"/>
    <w:rsid w:val="002D304B"/>
    <w:rsid w:val="002D31DC"/>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E0150"/>
    <w:rsid w:val="002E0319"/>
    <w:rsid w:val="002E0390"/>
    <w:rsid w:val="002E03BD"/>
    <w:rsid w:val="002E06FD"/>
    <w:rsid w:val="002E07F8"/>
    <w:rsid w:val="002E083D"/>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4C3"/>
    <w:rsid w:val="002E24FC"/>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9"/>
    <w:rsid w:val="002E7011"/>
    <w:rsid w:val="002E70DB"/>
    <w:rsid w:val="002E745A"/>
    <w:rsid w:val="002E7773"/>
    <w:rsid w:val="002F010D"/>
    <w:rsid w:val="002F03D0"/>
    <w:rsid w:val="002F05AF"/>
    <w:rsid w:val="002F09A9"/>
    <w:rsid w:val="002F0A2E"/>
    <w:rsid w:val="002F0B46"/>
    <w:rsid w:val="002F0BA1"/>
    <w:rsid w:val="002F0C28"/>
    <w:rsid w:val="002F10EC"/>
    <w:rsid w:val="002F10FC"/>
    <w:rsid w:val="002F1368"/>
    <w:rsid w:val="002F1413"/>
    <w:rsid w:val="002F160B"/>
    <w:rsid w:val="002F1C34"/>
    <w:rsid w:val="002F203D"/>
    <w:rsid w:val="002F2108"/>
    <w:rsid w:val="002F22DA"/>
    <w:rsid w:val="002F28B8"/>
    <w:rsid w:val="002F2986"/>
    <w:rsid w:val="002F3115"/>
    <w:rsid w:val="002F327D"/>
    <w:rsid w:val="002F3492"/>
    <w:rsid w:val="002F3498"/>
    <w:rsid w:val="002F3A9A"/>
    <w:rsid w:val="002F3BBA"/>
    <w:rsid w:val="002F3CDE"/>
    <w:rsid w:val="002F3E79"/>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A1B"/>
    <w:rsid w:val="002F7BE3"/>
    <w:rsid w:val="002F7E6A"/>
    <w:rsid w:val="002F7E6B"/>
    <w:rsid w:val="00300165"/>
    <w:rsid w:val="0030024F"/>
    <w:rsid w:val="0030049C"/>
    <w:rsid w:val="00300928"/>
    <w:rsid w:val="003010CF"/>
    <w:rsid w:val="0030126E"/>
    <w:rsid w:val="003016E3"/>
    <w:rsid w:val="00301716"/>
    <w:rsid w:val="00301D21"/>
    <w:rsid w:val="0030215C"/>
    <w:rsid w:val="00302A79"/>
    <w:rsid w:val="00302C62"/>
    <w:rsid w:val="00302FEE"/>
    <w:rsid w:val="0030318A"/>
    <w:rsid w:val="003032A3"/>
    <w:rsid w:val="003032CD"/>
    <w:rsid w:val="00303440"/>
    <w:rsid w:val="00303676"/>
    <w:rsid w:val="00303A1F"/>
    <w:rsid w:val="00303A66"/>
    <w:rsid w:val="00303AFD"/>
    <w:rsid w:val="00303BB6"/>
    <w:rsid w:val="00303FA2"/>
    <w:rsid w:val="00303FB5"/>
    <w:rsid w:val="00304372"/>
    <w:rsid w:val="00304D9B"/>
    <w:rsid w:val="0030537F"/>
    <w:rsid w:val="003053C4"/>
    <w:rsid w:val="00305456"/>
    <w:rsid w:val="003056CE"/>
    <w:rsid w:val="0030599C"/>
    <w:rsid w:val="00305BFD"/>
    <w:rsid w:val="00305FEA"/>
    <w:rsid w:val="00305FF9"/>
    <w:rsid w:val="003061FE"/>
    <w:rsid w:val="00306330"/>
    <w:rsid w:val="00306625"/>
    <w:rsid w:val="00306A55"/>
    <w:rsid w:val="00306AF6"/>
    <w:rsid w:val="00306BF0"/>
    <w:rsid w:val="00306E6B"/>
    <w:rsid w:val="00306E71"/>
    <w:rsid w:val="00306F44"/>
    <w:rsid w:val="003071A6"/>
    <w:rsid w:val="00307722"/>
    <w:rsid w:val="003079CB"/>
    <w:rsid w:val="00307AC3"/>
    <w:rsid w:val="0031001E"/>
    <w:rsid w:val="003100C8"/>
    <w:rsid w:val="003100EF"/>
    <w:rsid w:val="00310344"/>
    <w:rsid w:val="00310401"/>
    <w:rsid w:val="00310ACA"/>
    <w:rsid w:val="00310D33"/>
    <w:rsid w:val="0031104E"/>
    <w:rsid w:val="003110ED"/>
    <w:rsid w:val="003110F3"/>
    <w:rsid w:val="00311161"/>
    <w:rsid w:val="003114F1"/>
    <w:rsid w:val="00311903"/>
    <w:rsid w:val="00311B2F"/>
    <w:rsid w:val="00311BA0"/>
    <w:rsid w:val="00311C2D"/>
    <w:rsid w:val="00311C67"/>
    <w:rsid w:val="00311FD8"/>
    <w:rsid w:val="00312162"/>
    <w:rsid w:val="00312400"/>
    <w:rsid w:val="00312739"/>
    <w:rsid w:val="00312775"/>
    <w:rsid w:val="003128B1"/>
    <w:rsid w:val="00312D10"/>
    <w:rsid w:val="00313782"/>
    <w:rsid w:val="00313CA0"/>
    <w:rsid w:val="00313D50"/>
    <w:rsid w:val="00313D78"/>
    <w:rsid w:val="00313EF7"/>
    <w:rsid w:val="003141A1"/>
    <w:rsid w:val="00314350"/>
    <w:rsid w:val="00314381"/>
    <w:rsid w:val="0031475C"/>
    <w:rsid w:val="003147FD"/>
    <w:rsid w:val="00314E66"/>
    <w:rsid w:val="00314F32"/>
    <w:rsid w:val="0031531E"/>
    <w:rsid w:val="00315465"/>
    <w:rsid w:val="00315669"/>
    <w:rsid w:val="0031573F"/>
    <w:rsid w:val="0031575B"/>
    <w:rsid w:val="00315933"/>
    <w:rsid w:val="00315D4B"/>
    <w:rsid w:val="00315F79"/>
    <w:rsid w:val="003161A4"/>
    <w:rsid w:val="00316D21"/>
    <w:rsid w:val="00317192"/>
    <w:rsid w:val="003171C2"/>
    <w:rsid w:val="00317596"/>
    <w:rsid w:val="00317614"/>
    <w:rsid w:val="003176E7"/>
    <w:rsid w:val="00317831"/>
    <w:rsid w:val="003178DA"/>
    <w:rsid w:val="00317D21"/>
    <w:rsid w:val="00317DB8"/>
    <w:rsid w:val="00317E4E"/>
    <w:rsid w:val="00317EC6"/>
    <w:rsid w:val="00320200"/>
    <w:rsid w:val="00320618"/>
    <w:rsid w:val="003207B3"/>
    <w:rsid w:val="00320815"/>
    <w:rsid w:val="0032100B"/>
    <w:rsid w:val="0032119E"/>
    <w:rsid w:val="003211EA"/>
    <w:rsid w:val="003213E0"/>
    <w:rsid w:val="003216C6"/>
    <w:rsid w:val="00321993"/>
    <w:rsid w:val="00321BD7"/>
    <w:rsid w:val="00321CC1"/>
    <w:rsid w:val="00321D80"/>
    <w:rsid w:val="00321E7B"/>
    <w:rsid w:val="00321F0A"/>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3F88"/>
    <w:rsid w:val="003240B4"/>
    <w:rsid w:val="00324110"/>
    <w:rsid w:val="00324311"/>
    <w:rsid w:val="003245C5"/>
    <w:rsid w:val="003248DB"/>
    <w:rsid w:val="00324E4E"/>
    <w:rsid w:val="0032507C"/>
    <w:rsid w:val="00325423"/>
    <w:rsid w:val="003254C0"/>
    <w:rsid w:val="00325608"/>
    <w:rsid w:val="003256A7"/>
    <w:rsid w:val="003257E6"/>
    <w:rsid w:val="0032591B"/>
    <w:rsid w:val="00325C0F"/>
    <w:rsid w:val="00325D8C"/>
    <w:rsid w:val="00325E4C"/>
    <w:rsid w:val="00326066"/>
    <w:rsid w:val="003267C0"/>
    <w:rsid w:val="00326957"/>
    <w:rsid w:val="00326A08"/>
    <w:rsid w:val="00326AE2"/>
    <w:rsid w:val="00326D61"/>
    <w:rsid w:val="00326F5C"/>
    <w:rsid w:val="003271C1"/>
    <w:rsid w:val="00327265"/>
    <w:rsid w:val="0032750A"/>
    <w:rsid w:val="00327536"/>
    <w:rsid w:val="00327920"/>
    <w:rsid w:val="00327EAC"/>
    <w:rsid w:val="00327F4B"/>
    <w:rsid w:val="003301AD"/>
    <w:rsid w:val="003306A2"/>
    <w:rsid w:val="0033088F"/>
    <w:rsid w:val="0033097E"/>
    <w:rsid w:val="0033171D"/>
    <w:rsid w:val="00331A5D"/>
    <w:rsid w:val="00331FC3"/>
    <w:rsid w:val="003320F9"/>
    <w:rsid w:val="00332314"/>
    <w:rsid w:val="0033245A"/>
    <w:rsid w:val="00332EBA"/>
    <w:rsid w:val="003330E4"/>
    <w:rsid w:val="003330F6"/>
    <w:rsid w:val="0033322D"/>
    <w:rsid w:val="003333B6"/>
    <w:rsid w:val="003333E1"/>
    <w:rsid w:val="00333666"/>
    <w:rsid w:val="003336B3"/>
    <w:rsid w:val="003339F6"/>
    <w:rsid w:val="00333EA5"/>
    <w:rsid w:val="00333F54"/>
    <w:rsid w:val="00333F8E"/>
    <w:rsid w:val="00334185"/>
    <w:rsid w:val="00334E16"/>
    <w:rsid w:val="00334EC2"/>
    <w:rsid w:val="00334F52"/>
    <w:rsid w:val="00335B75"/>
    <w:rsid w:val="00335B82"/>
    <w:rsid w:val="00335D8C"/>
    <w:rsid w:val="00335F0B"/>
    <w:rsid w:val="00336072"/>
    <w:rsid w:val="00336181"/>
    <w:rsid w:val="003361B1"/>
    <w:rsid w:val="003363A1"/>
    <w:rsid w:val="00336749"/>
    <w:rsid w:val="003369F5"/>
    <w:rsid w:val="00336A90"/>
    <w:rsid w:val="00336B40"/>
    <w:rsid w:val="00336B92"/>
    <w:rsid w:val="003371A8"/>
    <w:rsid w:val="003371FE"/>
    <w:rsid w:val="00337272"/>
    <w:rsid w:val="0033730E"/>
    <w:rsid w:val="00337542"/>
    <w:rsid w:val="003376F0"/>
    <w:rsid w:val="003401A0"/>
    <w:rsid w:val="00340390"/>
    <w:rsid w:val="0034072E"/>
    <w:rsid w:val="00340F30"/>
    <w:rsid w:val="00341102"/>
    <w:rsid w:val="0034118B"/>
    <w:rsid w:val="0034123D"/>
    <w:rsid w:val="003415A6"/>
    <w:rsid w:val="00341613"/>
    <w:rsid w:val="00341B15"/>
    <w:rsid w:val="0034226D"/>
    <w:rsid w:val="003423F7"/>
    <w:rsid w:val="00342641"/>
    <w:rsid w:val="003426E2"/>
    <w:rsid w:val="0034280B"/>
    <w:rsid w:val="00342972"/>
    <w:rsid w:val="00342B17"/>
    <w:rsid w:val="00342FDD"/>
    <w:rsid w:val="00343261"/>
    <w:rsid w:val="0034350A"/>
    <w:rsid w:val="0034377C"/>
    <w:rsid w:val="00343A1F"/>
    <w:rsid w:val="00343A99"/>
    <w:rsid w:val="00343ADC"/>
    <w:rsid w:val="00343C0C"/>
    <w:rsid w:val="00343F97"/>
    <w:rsid w:val="00344000"/>
    <w:rsid w:val="0034429B"/>
    <w:rsid w:val="003443FC"/>
    <w:rsid w:val="0034442F"/>
    <w:rsid w:val="00344866"/>
    <w:rsid w:val="003448A6"/>
    <w:rsid w:val="00344C1A"/>
    <w:rsid w:val="00345060"/>
    <w:rsid w:val="003454E6"/>
    <w:rsid w:val="00345797"/>
    <w:rsid w:val="0034638C"/>
    <w:rsid w:val="00346535"/>
    <w:rsid w:val="00346749"/>
    <w:rsid w:val="003467B0"/>
    <w:rsid w:val="00346A98"/>
    <w:rsid w:val="00346D59"/>
    <w:rsid w:val="00346F7F"/>
    <w:rsid w:val="0034747D"/>
    <w:rsid w:val="00347527"/>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330"/>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E1"/>
    <w:rsid w:val="00354484"/>
    <w:rsid w:val="003546D0"/>
    <w:rsid w:val="003548D8"/>
    <w:rsid w:val="003550D7"/>
    <w:rsid w:val="003554CA"/>
    <w:rsid w:val="003559B4"/>
    <w:rsid w:val="00355B37"/>
    <w:rsid w:val="00355CC7"/>
    <w:rsid w:val="00355DBC"/>
    <w:rsid w:val="00355F8C"/>
    <w:rsid w:val="003563D4"/>
    <w:rsid w:val="0035648C"/>
    <w:rsid w:val="00356512"/>
    <w:rsid w:val="0035666A"/>
    <w:rsid w:val="003569A6"/>
    <w:rsid w:val="00356AC9"/>
    <w:rsid w:val="00356F7D"/>
    <w:rsid w:val="0035736B"/>
    <w:rsid w:val="00357667"/>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4B"/>
    <w:rsid w:val="003612E9"/>
    <w:rsid w:val="00361763"/>
    <w:rsid w:val="0036197C"/>
    <w:rsid w:val="00361ACE"/>
    <w:rsid w:val="00361D48"/>
    <w:rsid w:val="00361EE4"/>
    <w:rsid w:val="00361FF6"/>
    <w:rsid w:val="0036243E"/>
    <w:rsid w:val="00362569"/>
    <w:rsid w:val="00362663"/>
    <w:rsid w:val="00362AEF"/>
    <w:rsid w:val="00363091"/>
    <w:rsid w:val="003636CD"/>
    <w:rsid w:val="00363FC0"/>
    <w:rsid w:val="00363FCD"/>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A2A"/>
    <w:rsid w:val="00366C69"/>
    <w:rsid w:val="00366F78"/>
    <w:rsid w:val="00367037"/>
    <w:rsid w:val="003670A9"/>
    <w:rsid w:val="003673FC"/>
    <w:rsid w:val="00367441"/>
    <w:rsid w:val="003679A7"/>
    <w:rsid w:val="00367AAD"/>
    <w:rsid w:val="00367B1D"/>
    <w:rsid w:val="00367C32"/>
    <w:rsid w:val="00367DE1"/>
    <w:rsid w:val="00367F4E"/>
    <w:rsid w:val="0037008D"/>
    <w:rsid w:val="003704DB"/>
    <w:rsid w:val="003707EA"/>
    <w:rsid w:val="00370DEA"/>
    <w:rsid w:val="00370E00"/>
    <w:rsid w:val="00370E4F"/>
    <w:rsid w:val="00370EAC"/>
    <w:rsid w:val="00370EF2"/>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98"/>
    <w:rsid w:val="003731BD"/>
    <w:rsid w:val="003732CD"/>
    <w:rsid w:val="00374059"/>
    <w:rsid w:val="003740E7"/>
    <w:rsid w:val="0037419C"/>
    <w:rsid w:val="00374490"/>
    <w:rsid w:val="00374499"/>
    <w:rsid w:val="003744F7"/>
    <w:rsid w:val="00374CAF"/>
    <w:rsid w:val="00374FF8"/>
    <w:rsid w:val="0037535B"/>
    <w:rsid w:val="00375529"/>
    <w:rsid w:val="0037552D"/>
    <w:rsid w:val="0037555E"/>
    <w:rsid w:val="003756DB"/>
    <w:rsid w:val="003756EB"/>
    <w:rsid w:val="00375A58"/>
    <w:rsid w:val="00375AEF"/>
    <w:rsid w:val="00375B56"/>
    <w:rsid w:val="00375CC7"/>
    <w:rsid w:val="00375CF3"/>
    <w:rsid w:val="00375E6D"/>
    <w:rsid w:val="00376533"/>
    <w:rsid w:val="00376773"/>
    <w:rsid w:val="00376BE3"/>
    <w:rsid w:val="00376E5A"/>
    <w:rsid w:val="00377004"/>
    <w:rsid w:val="003770BB"/>
    <w:rsid w:val="003774C9"/>
    <w:rsid w:val="0037771A"/>
    <w:rsid w:val="003777B8"/>
    <w:rsid w:val="00377BBB"/>
    <w:rsid w:val="00377D76"/>
    <w:rsid w:val="00377D98"/>
    <w:rsid w:val="00377E21"/>
    <w:rsid w:val="00377E72"/>
    <w:rsid w:val="00377F6C"/>
    <w:rsid w:val="003802DC"/>
    <w:rsid w:val="00380721"/>
    <w:rsid w:val="003807C5"/>
    <w:rsid w:val="00380821"/>
    <w:rsid w:val="0038089E"/>
    <w:rsid w:val="00380A03"/>
    <w:rsid w:val="00380BCF"/>
    <w:rsid w:val="00380BF6"/>
    <w:rsid w:val="00380CDE"/>
    <w:rsid w:val="00380D14"/>
    <w:rsid w:val="00380E4E"/>
    <w:rsid w:val="00380FBF"/>
    <w:rsid w:val="00381138"/>
    <w:rsid w:val="003816DD"/>
    <w:rsid w:val="00381982"/>
    <w:rsid w:val="00381B45"/>
    <w:rsid w:val="00381C0E"/>
    <w:rsid w:val="00381D27"/>
    <w:rsid w:val="00381D57"/>
    <w:rsid w:val="00381FA8"/>
    <w:rsid w:val="00382217"/>
    <w:rsid w:val="00382440"/>
    <w:rsid w:val="00382A43"/>
    <w:rsid w:val="00382D60"/>
    <w:rsid w:val="00382F29"/>
    <w:rsid w:val="00383446"/>
    <w:rsid w:val="00383897"/>
    <w:rsid w:val="00383C8D"/>
    <w:rsid w:val="00383FF2"/>
    <w:rsid w:val="00384148"/>
    <w:rsid w:val="0038451B"/>
    <w:rsid w:val="003849A5"/>
    <w:rsid w:val="00384B18"/>
    <w:rsid w:val="00384C99"/>
    <w:rsid w:val="00384CBB"/>
    <w:rsid w:val="00384EC0"/>
    <w:rsid w:val="003851F4"/>
    <w:rsid w:val="00385247"/>
    <w:rsid w:val="003852FB"/>
    <w:rsid w:val="00385429"/>
    <w:rsid w:val="003854B4"/>
    <w:rsid w:val="00385B05"/>
    <w:rsid w:val="00385FE7"/>
    <w:rsid w:val="0038602A"/>
    <w:rsid w:val="003862F7"/>
    <w:rsid w:val="00386382"/>
    <w:rsid w:val="003865EF"/>
    <w:rsid w:val="003867A3"/>
    <w:rsid w:val="00386842"/>
    <w:rsid w:val="0038695F"/>
    <w:rsid w:val="00386BA9"/>
    <w:rsid w:val="00386CA1"/>
    <w:rsid w:val="00386CBB"/>
    <w:rsid w:val="00386CD3"/>
    <w:rsid w:val="00387AD1"/>
    <w:rsid w:val="00387BE9"/>
    <w:rsid w:val="00387C44"/>
    <w:rsid w:val="00387FBC"/>
    <w:rsid w:val="00390017"/>
    <w:rsid w:val="003900D9"/>
    <w:rsid w:val="003901A3"/>
    <w:rsid w:val="003902A1"/>
    <w:rsid w:val="0039030F"/>
    <w:rsid w:val="003905E5"/>
    <w:rsid w:val="00390601"/>
    <w:rsid w:val="00390670"/>
    <w:rsid w:val="0039072F"/>
    <w:rsid w:val="00391722"/>
    <w:rsid w:val="003917BC"/>
    <w:rsid w:val="00391EE8"/>
    <w:rsid w:val="00392055"/>
    <w:rsid w:val="003924EA"/>
    <w:rsid w:val="003925AB"/>
    <w:rsid w:val="0039260B"/>
    <w:rsid w:val="00392747"/>
    <w:rsid w:val="00392C6C"/>
    <w:rsid w:val="00392D3A"/>
    <w:rsid w:val="0039301E"/>
    <w:rsid w:val="00393107"/>
    <w:rsid w:val="003940CE"/>
    <w:rsid w:val="0039413E"/>
    <w:rsid w:val="003943A0"/>
    <w:rsid w:val="0039475C"/>
    <w:rsid w:val="00394843"/>
    <w:rsid w:val="00395051"/>
    <w:rsid w:val="00395294"/>
    <w:rsid w:val="0039535F"/>
    <w:rsid w:val="003953DE"/>
    <w:rsid w:val="0039549D"/>
    <w:rsid w:val="00395A41"/>
    <w:rsid w:val="00395CB8"/>
    <w:rsid w:val="00395CCF"/>
    <w:rsid w:val="00395D9A"/>
    <w:rsid w:val="00395E1D"/>
    <w:rsid w:val="00395F42"/>
    <w:rsid w:val="003961EA"/>
    <w:rsid w:val="0039622F"/>
    <w:rsid w:val="003962EA"/>
    <w:rsid w:val="00396538"/>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0F09"/>
    <w:rsid w:val="003A180F"/>
    <w:rsid w:val="003A18DD"/>
    <w:rsid w:val="003A1B8C"/>
    <w:rsid w:val="003A1C58"/>
    <w:rsid w:val="003A1CA0"/>
    <w:rsid w:val="003A20C8"/>
    <w:rsid w:val="003A271E"/>
    <w:rsid w:val="003A298F"/>
    <w:rsid w:val="003A2C29"/>
    <w:rsid w:val="003A2EC3"/>
    <w:rsid w:val="003A2F5F"/>
    <w:rsid w:val="003A36F2"/>
    <w:rsid w:val="003A39A0"/>
    <w:rsid w:val="003A39D9"/>
    <w:rsid w:val="003A3A14"/>
    <w:rsid w:val="003A3D39"/>
    <w:rsid w:val="003A3EC7"/>
    <w:rsid w:val="003A40B4"/>
    <w:rsid w:val="003A43CC"/>
    <w:rsid w:val="003A4918"/>
    <w:rsid w:val="003A4A1A"/>
    <w:rsid w:val="003A4C52"/>
    <w:rsid w:val="003A4CF3"/>
    <w:rsid w:val="003A4E1A"/>
    <w:rsid w:val="003A5118"/>
    <w:rsid w:val="003A56F0"/>
    <w:rsid w:val="003A57E0"/>
    <w:rsid w:val="003A5834"/>
    <w:rsid w:val="003A5AF9"/>
    <w:rsid w:val="003A5BBD"/>
    <w:rsid w:val="003A5D81"/>
    <w:rsid w:val="003A5F60"/>
    <w:rsid w:val="003A5F95"/>
    <w:rsid w:val="003A6016"/>
    <w:rsid w:val="003A6343"/>
    <w:rsid w:val="003A63F0"/>
    <w:rsid w:val="003A6556"/>
    <w:rsid w:val="003A66B1"/>
    <w:rsid w:val="003A66E5"/>
    <w:rsid w:val="003A682D"/>
    <w:rsid w:val="003A6C39"/>
    <w:rsid w:val="003A716B"/>
    <w:rsid w:val="003A71C5"/>
    <w:rsid w:val="003A755C"/>
    <w:rsid w:val="003A7834"/>
    <w:rsid w:val="003A7B7D"/>
    <w:rsid w:val="003A7EE7"/>
    <w:rsid w:val="003A7F1D"/>
    <w:rsid w:val="003B08CF"/>
    <w:rsid w:val="003B0A8B"/>
    <w:rsid w:val="003B0B5B"/>
    <w:rsid w:val="003B0B87"/>
    <w:rsid w:val="003B0CEE"/>
    <w:rsid w:val="003B0E79"/>
    <w:rsid w:val="003B1035"/>
    <w:rsid w:val="003B10CC"/>
    <w:rsid w:val="003B1603"/>
    <w:rsid w:val="003B1698"/>
    <w:rsid w:val="003B1740"/>
    <w:rsid w:val="003B1A2C"/>
    <w:rsid w:val="003B1A39"/>
    <w:rsid w:val="003B2076"/>
    <w:rsid w:val="003B23EB"/>
    <w:rsid w:val="003B24E1"/>
    <w:rsid w:val="003B286E"/>
    <w:rsid w:val="003B314B"/>
    <w:rsid w:val="003B32D5"/>
    <w:rsid w:val="003B3575"/>
    <w:rsid w:val="003B37DA"/>
    <w:rsid w:val="003B37DB"/>
    <w:rsid w:val="003B3816"/>
    <w:rsid w:val="003B3AA8"/>
    <w:rsid w:val="003B3B04"/>
    <w:rsid w:val="003B3E6F"/>
    <w:rsid w:val="003B404B"/>
    <w:rsid w:val="003B410E"/>
    <w:rsid w:val="003B41C5"/>
    <w:rsid w:val="003B4369"/>
    <w:rsid w:val="003B45B6"/>
    <w:rsid w:val="003B4619"/>
    <w:rsid w:val="003B48F1"/>
    <w:rsid w:val="003B5068"/>
    <w:rsid w:val="003B50BC"/>
    <w:rsid w:val="003B51B6"/>
    <w:rsid w:val="003B520D"/>
    <w:rsid w:val="003B532C"/>
    <w:rsid w:val="003B5485"/>
    <w:rsid w:val="003B5657"/>
    <w:rsid w:val="003B5A42"/>
    <w:rsid w:val="003B5D97"/>
    <w:rsid w:val="003B617F"/>
    <w:rsid w:val="003B6220"/>
    <w:rsid w:val="003B63A4"/>
    <w:rsid w:val="003B67DA"/>
    <w:rsid w:val="003B68FE"/>
    <w:rsid w:val="003B69AE"/>
    <w:rsid w:val="003B6D11"/>
    <w:rsid w:val="003B6D7D"/>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39B"/>
    <w:rsid w:val="003C1818"/>
    <w:rsid w:val="003C1826"/>
    <w:rsid w:val="003C1AC2"/>
    <w:rsid w:val="003C1D85"/>
    <w:rsid w:val="003C1F3E"/>
    <w:rsid w:val="003C1FD4"/>
    <w:rsid w:val="003C213D"/>
    <w:rsid w:val="003C2172"/>
    <w:rsid w:val="003C2208"/>
    <w:rsid w:val="003C229E"/>
    <w:rsid w:val="003C254D"/>
    <w:rsid w:val="003C25AD"/>
    <w:rsid w:val="003C2B52"/>
    <w:rsid w:val="003C2D21"/>
    <w:rsid w:val="003C2DF1"/>
    <w:rsid w:val="003C2E0A"/>
    <w:rsid w:val="003C2F44"/>
    <w:rsid w:val="003C34E5"/>
    <w:rsid w:val="003C3712"/>
    <w:rsid w:val="003C37CF"/>
    <w:rsid w:val="003C3A2A"/>
    <w:rsid w:val="003C3E3B"/>
    <w:rsid w:val="003C3FF1"/>
    <w:rsid w:val="003C4316"/>
    <w:rsid w:val="003C4BAF"/>
    <w:rsid w:val="003C4C85"/>
    <w:rsid w:val="003C4F68"/>
    <w:rsid w:val="003C52DB"/>
    <w:rsid w:val="003C542F"/>
    <w:rsid w:val="003C56ED"/>
    <w:rsid w:val="003C570F"/>
    <w:rsid w:val="003C57E2"/>
    <w:rsid w:val="003C5808"/>
    <w:rsid w:val="003C587D"/>
    <w:rsid w:val="003C5C22"/>
    <w:rsid w:val="003C5DCD"/>
    <w:rsid w:val="003C5E43"/>
    <w:rsid w:val="003C5E6B"/>
    <w:rsid w:val="003C5E8E"/>
    <w:rsid w:val="003C6091"/>
    <w:rsid w:val="003C670B"/>
    <w:rsid w:val="003C6AB2"/>
    <w:rsid w:val="003C6B12"/>
    <w:rsid w:val="003C6CD0"/>
    <w:rsid w:val="003C708A"/>
    <w:rsid w:val="003C72B3"/>
    <w:rsid w:val="003C75B0"/>
    <w:rsid w:val="003C7600"/>
    <w:rsid w:val="003C7700"/>
    <w:rsid w:val="003C7AD7"/>
    <w:rsid w:val="003C7CB9"/>
    <w:rsid w:val="003C7DE7"/>
    <w:rsid w:val="003C7F34"/>
    <w:rsid w:val="003C7F60"/>
    <w:rsid w:val="003C7FA7"/>
    <w:rsid w:val="003D0020"/>
    <w:rsid w:val="003D0212"/>
    <w:rsid w:val="003D060B"/>
    <w:rsid w:val="003D0F51"/>
    <w:rsid w:val="003D0FC3"/>
    <w:rsid w:val="003D100B"/>
    <w:rsid w:val="003D119F"/>
    <w:rsid w:val="003D15C1"/>
    <w:rsid w:val="003D1F56"/>
    <w:rsid w:val="003D22E8"/>
    <w:rsid w:val="003D24C4"/>
    <w:rsid w:val="003D2C1D"/>
    <w:rsid w:val="003D2C34"/>
    <w:rsid w:val="003D2CA1"/>
    <w:rsid w:val="003D2F5D"/>
    <w:rsid w:val="003D32E8"/>
    <w:rsid w:val="003D3509"/>
    <w:rsid w:val="003D35F0"/>
    <w:rsid w:val="003D3651"/>
    <w:rsid w:val="003D372F"/>
    <w:rsid w:val="003D388B"/>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81A"/>
    <w:rsid w:val="003D7894"/>
    <w:rsid w:val="003D78A1"/>
    <w:rsid w:val="003D7A3B"/>
    <w:rsid w:val="003D7BF8"/>
    <w:rsid w:val="003D7C8D"/>
    <w:rsid w:val="003D7CA7"/>
    <w:rsid w:val="003D7F0B"/>
    <w:rsid w:val="003E0498"/>
    <w:rsid w:val="003E07AE"/>
    <w:rsid w:val="003E083C"/>
    <w:rsid w:val="003E08DD"/>
    <w:rsid w:val="003E0DC5"/>
    <w:rsid w:val="003E112A"/>
    <w:rsid w:val="003E14FC"/>
    <w:rsid w:val="003E168F"/>
    <w:rsid w:val="003E1CD1"/>
    <w:rsid w:val="003E1D14"/>
    <w:rsid w:val="003E1D4D"/>
    <w:rsid w:val="003E1F36"/>
    <w:rsid w:val="003E20A7"/>
    <w:rsid w:val="003E20FF"/>
    <w:rsid w:val="003E25B3"/>
    <w:rsid w:val="003E27A5"/>
    <w:rsid w:val="003E2848"/>
    <w:rsid w:val="003E2976"/>
    <w:rsid w:val="003E2B76"/>
    <w:rsid w:val="003E3131"/>
    <w:rsid w:val="003E3798"/>
    <w:rsid w:val="003E38BF"/>
    <w:rsid w:val="003E3AC4"/>
    <w:rsid w:val="003E43A5"/>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A00"/>
    <w:rsid w:val="003E7BF0"/>
    <w:rsid w:val="003E7CFD"/>
    <w:rsid w:val="003F0096"/>
    <w:rsid w:val="003F0239"/>
    <w:rsid w:val="003F0244"/>
    <w:rsid w:val="003F0850"/>
    <w:rsid w:val="003F0A5F"/>
    <w:rsid w:val="003F0D12"/>
    <w:rsid w:val="003F0E44"/>
    <w:rsid w:val="003F1292"/>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EF"/>
    <w:rsid w:val="003F5720"/>
    <w:rsid w:val="003F59BF"/>
    <w:rsid w:val="003F60FA"/>
    <w:rsid w:val="003F61C1"/>
    <w:rsid w:val="003F66CB"/>
    <w:rsid w:val="003F67C1"/>
    <w:rsid w:val="003F6AED"/>
    <w:rsid w:val="003F6CD2"/>
    <w:rsid w:val="003F6CE0"/>
    <w:rsid w:val="003F6DDD"/>
    <w:rsid w:val="003F7011"/>
    <w:rsid w:val="003F70C3"/>
    <w:rsid w:val="003F7572"/>
    <w:rsid w:val="003F77A4"/>
    <w:rsid w:val="003F77F0"/>
    <w:rsid w:val="003F788D"/>
    <w:rsid w:val="004002C0"/>
    <w:rsid w:val="0040063F"/>
    <w:rsid w:val="00400785"/>
    <w:rsid w:val="00400811"/>
    <w:rsid w:val="0040082B"/>
    <w:rsid w:val="00400A53"/>
    <w:rsid w:val="00400CA4"/>
    <w:rsid w:val="00400FFA"/>
    <w:rsid w:val="004010FE"/>
    <w:rsid w:val="00401164"/>
    <w:rsid w:val="004011A6"/>
    <w:rsid w:val="0040126E"/>
    <w:rsid w:val="00401580"/>
    <w:rsid w:val="0040159A"/>
    <w:rsid w:val="004016DB"/>
    <w:rsid w:val="004016E8"/>
    <w:rsid w:val="004016F5"/>
    <w:rsid w:val="00401867"/>
    <w:rsid w:val="00401BD2"/>
    <w:rsid w:val="00401BE4"/>
    <w:rsid w:val="00401CB6"/>
    <w:rsid w:val="00401D4D"/>
    <w:rsid w:val="004020D4"/>
    <w:rsid w:val="004021B6"/>
    <w:rsid w:val="00402521"/>
    <w:rsid w:val="004026F1"/>
    <w:rsid w:val="004027C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9EA"/>
    <w:rsid w:val="00405C8E"/>
    <w:rsid w:val="00405D9B"/>
    <w:rsid w:val="00405EBB"/>
    <w:rsid w:val="00405EDB"/>
    <w:rsid w:val="00405FB1"/>
    <w:rsid w:val="004060B9"/>
    <w:rsid w:val="0040634E"/>
    <w:rsid w:val="00406460"/>
    <w:rsid w:val="004069F8"/>
    <w:rsid w:val="00406A7F"/>
    <w:rsid w:val="00406BDC"/>
    <w:rsid w:val="00406F97"/>
    <w:rsid w:val="00407034"/>
    <w:rsid w:val="004079F8"/>
    <w:rsid w:val="00407B1F"/>
    <w:rsid w:val="004106A5"/>
    <w:rsid w:val="0041077C"/>
    <w:rsid w:val="004107C9"/>
    <w:rsid w:val="00410C86"/>
    <w:rsid w:val="00410E21"/>
    <w:rsid w:val="004113FC"/>
    <w:rsid w:val="0041148A"/>
    <w:rsid w:val="0041198A"/>
    <w:rsid w:val="00411DF2"/>
    <w:rsid w:val="00411F8B"/>
    <w:rsid w:val="00412121"/>
    <w:rsid w:val="00412461"/>
    <w:rsid w:val="00412467"/>
    <w:rsid w:val="00412546"/>
    <w:rsid w:val="00412598"/>
    <w:rsid w:val="0041275B"/>
    <w:rsid w:val="00412790"/>
    <w:rsid w:val="004127A1"/>
    <w:rsid w:val="00412AA9"/>
    <w:rsid w:val="00412E72"/>
    <w:rsid w:val="00412FD8"/>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1DC"/>
    <w:rsid w:val="0041480F"/>
    <w:rsid w:val="00414B9B"/>
    <w:rsid w:val="00414C65"/>
    <w:rsid w:val="00414D0E"/>
    <w:rsid w:val="004153A3"/>
    <w:rsid w:val="00415702"/>
    <w:rsid w:val="00415A67"/>
    <w:rsid w:val="00415BDE"/>
    <w:rsid w:val="00415D76"/>
    <w:rsid w:val="004161D5"/>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50E8"/>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4F8"/>
    <w:rsid w:val="00430628"/>
    <w:rsid w:val="004309D9"/>
    <w:rsid w:val="00430A2D"/>
    <w:rsid w:val="00430D6E"/>
    <w:rsid w:val="00430D73"/>
    <w:rsid w:val="00430EC1"/>
    <w:rsid w:val="00431205"/>
    <w:rsid w:val="00431373"/>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B9"/>
    <w:rsid w:val="004334CA"/>
    <w:rsid w:val="00433590"/>
    <w:rsid w:val="0043393D"/>
    <w:rsid w:val="00433A21"/>
    <w:rsid w:val="004343D6"/>
    <w:rsid w:val="004344C7"/>
    <w:rsid w:val="004344CA"/>
    <w:rsid w:val="00434557"/>
    <w:rsid w:val="004345DE"/>
    <w:rsid w:val="00434724"/>
    <w:rsid w:val="0043491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9A2"/>
    <w:rsid w:val="004409F2"/>
    <w:rsid w:val="00440C70"/>
    <w:rsid w:val="0044124D"/>
    <w:rsid w:val="004415E7"/>
    <w:rsid w:val="00441A6E"/>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63"/>
    <w:rsid w:val="00443DFE"/>
    <w:rsid w:val="004443C7"/>
    <w:rsid w:val="004447F6"/>
    <w:rsid w:val="00444A62"/>
    <w:rsid w:val="0044526B"/>
    <w:rsid w:val="0044535F"/>
    <w:rsid w:val="00445599"/>
    <w:rsid w:val="00445B92"/>
    <w:rsid w:val="00445C6F"/>
    <w:rsid w:val="00445EF0"/>
    <w:rsid w:val="0044602E"/>
    <w:rsid w:val="00446149"/>
    <w:rsid w:val="004461D9"/>
    <w:rsid w:val="00446555"/>
    <w:rsid w:val="00446AC6"/>
    <w:rsid w:val="00446D75"/>
    <w:rsid w:val="00446EF9"/>
    <w:rsid w:val="00446FA4"/>
    <w:rsid w:val="00446FF6"/>
    <w:rsid w:val="00447345"/>
    <w:rsid w:val="0044759B"/>
    <w:rsid w:val="00447911"/>
    <w:rsid w:val="0044796C"/>
    <w:rsid w:val="00447A3A"/>
    <w:rsid w:val="00447D2A"/>
    <w:rsid w:val="00447F54"/>
    <w:rsid w:val="0045030D"/>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95C"/>
    <w:rsid w:val="00452B04"/>
    <w:rsid w:val="0045334E"/>
    <w:rsid w:val="004535A7"/>
    <w:rsid w:val="004535AA"/>
    <w:rsid w:val="004536A1"/>
    <w:rsid w:val="00453964"/>
    <w:rsid w:val="00453BB6"/>
    <w:rsid w:val="00453CAA"/>
    <w:rsid w:val="00453EC0"/>
    <w:rsid w:val="00453EC3"/>
    <w:rsid w:val="00454199"/>
    <w:rsid w:val="0045421B"/>
    <w:rsid w:val="004543CF"/>
    <w:rsid w:val="00454765"/>
    <w:rsid w:val="00454954"/>
    <w:rsid w:val="00454B69"/>
    <w:rsid w:val="00454E0D"/>
    <w:rsid w:val="00454E1E"/>
    <w:rsid w:val="00455016"/>
    <w:rsid w:val="00455113"/>
    <w:rsid w:val="0045515D"/>
    <w:rsid w:val="004552C5"/>
    <w:rsid w:val="004553CE"/>
    <w:rsid w:val="0045573A"/>
    <w:rsid w:val="00455C57"/>
    <w:rsid w:val="00455D72"/>
    <w:rsid w:val="00455FD6"/>
    <w:rsid w:val="00456421"/>
    <w:rsid w:val="00456DAB"/>
    <w:rsid w:val="00456FC9"/>
    <w:rsid w:val="00457001"/>
    <w:rsid w:val="0045702D"/>
    <w:rsid w:val="0045731A"/>
    <w:rsid w:val="004576AB"/>
    <w:rsid w:val="00457C8B"/>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4FD"/>
    <w:rsid w:val="0046264C"/>
    <w:rsid w:val="00462C02"/>
    <w:rsid w:val="00462F7F"/>
    <w:rsid w:val="0046304E"/>
    <w:rsid w:val="004636C6"/>
    <w:rsid w:val="00463781"/>
    <w:rsid w:val="004637B3"/>
    <w:rsid w:val="00463834"/>
    <w:rsid w:val="00463E16"/>
    <w:rsid w:val="004644B8"/>
    <w:rsid w:val="004646B4"/>
    <w:rsid w:val="004647AF"/>
    <w:rsid w:val="00464A88"/>
    <w:rsid w:val="00464DD5"/>
    <w:rsid w:val="00464F80"/>
    <w:rsid w:val="004651A0"/>
    <w:rsid w:val="00465DAC"/>
    <w:rsid w:val="00465EFE"/>
    <w:rsid w:val="00465F02"/>
    <w:rsid w:val="00466053"/>
    <w:rsid w:val="0046618C"/>
    <w:rsid w:val="004663E6"/>
    <w:rsid w:val="004664F0"/>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16C"/>
    <w:rsid w:val="004722F7"/>
    <w:rsid w:val="0047286B"/>
    <w:rsid w:val="00472B31"/>
    <w:rsid w:val="00472DFF"/>
    <w:rsid w:val="00472E27"/>
    <w:rsid w:val="00472F50"/>
    <w:rsid w:val="00473120"/>
    <w:rsid w:val="00473317"/>
    <w:rsid w:val="0047369E"/>
    <w:rsid w:val="004736F0"/>
    <w:rsid w:val="00473BCA"/>
    <w:rsid w:val="00473D09"/>
    <w:rsid w:val="00473F90"/>
    <w:rsid w:val="00474220"/>
    <w:rsid w:val="00474240"/>
    <w:rsid w:val="00474289"/>
    <w:rsid w:val="0047452E"/>
    <w:rsid w:val="004746C0"/>
    <w:rsid w:val="00474705"/>
    <w:rsid w:val="00474AEB"/>
    <w:rsid w:val="00475217"/>
    <w:rsid w:val="00475279"/>
    <w:rsid w:val="004752D3"/>
    <w:rsid w:val="004754D1"/>
    <w:rsid w:val="004754E1"/>
    <w:rsid w:val="004758E3"/>
    <w:rsid w:val="00475CE0"/>
    <w:rsid w:val="00475FC5"/>
    <w:rsid w:val="004760CB"/>
    <w:rsid w:val="00476198"/>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39"/>
    <w:rsid w:val="0048102A"/>
    <w:rsid w:val="0048114A"/>
    <w:rsid w:val="00481581"/>
    <w:rsid w:val="004815F3"/>
    <w:rsid w:val="00481636"/>
    <w:rsid w:val="00481661"/>
    <w:rsid w:val="00481664"/>
    <w:rsid w:val="00481783"/>
    <w:rsid w:val="00481AA3"/>
    <w:rsid w:val="00481AD2"/>
    <w:rsid w:val="0048218B"/>
    <w:rsid w:val="00482353"/>
    <w:rsid w:val="00482650"/>
    <w:rsid w:val="00482B9B"/>
    <w:rsid w:val="00482BBE"/>
    <w:rsid w:val="00482E50"/>
    <w:rsid w:val="004836F0"/>
    <w:rsid w:val="00483776"/>
    <w:rsid w:val="0048387C"/>
    <w:rsid w:val="00483993"/>
    <w:rsid w:val="00483A12"/>
    <w:rsid w:val="00484191"/>
    <w:rsid w:val="00484A77"/>
    <w:rsid w:val="00484B85"/>
    <w:rsid w:val="00484F86"/>
    <w:rsid w:val="00484FEC"/>
    <w:rsid w:val="0048518B"/>
    <w:rsid w:val="0048530D"/>
    <w:rsid w:val="0048540F"/>
    <w:rsid w:val="00485661"/>
    <w:rsid w:val="00485970"/>
    <w:rsid w:val="00485A4D"/>
    <w:rsid w:val="00485B85"/>
    <w:rsid w:val="00485C0D"/>
    <w:rsid w:val="00485D58"/>
    <w:rsid w:val="00486016"/>
    <w:rsid w:val="0048629C"/>
    <w:rsid w:val="0048639D"/>
    <w:rsid w:val="00486575"/>
    <w:rsid w:val="00486675"/>
    <w:rsid w:val="004866D0"/>
    <w:rsid w:val="00486876"/>
    <w:rsid w:val="00486A06"/>
    <w:rsid w:val="00486BA3"/>
    <w:rsid w:val="0048760B"/>
    <w:rsid w:val="00487B83"/>
    <w:rsid w:val="00490046"/>
    <w:rsid w:val="0049021F"/>
    <w:rsid w:val="004903BA"/>
    <w:rsid w:val="0049074F"/>
    <w:rsid w:val="004907D4"/>
    <w:rsid w:val="00490B24"/>
    <w:rsid w:val="0049141A"/>
    <w:rsid w:val="00491634"/>
    <w:rsid w:val="0049176D"/>
    <w:rsid w:val="004918EF"/>
    <w:rsid w:val="00491B20"/>
    <w:rsid w:val="00491BBD"/>
    <w:rsid w:val="00491DCD"/>
    <w:rsid w:val="00491EA4"/>
    <w:rsid w:val="00491F03"/>
    <w:rsid w:val="004921B6"/>
    <w:rsid w:val="0049237D"/>
    <w:rsid w:val="00492677"/>
    <w:rsid w:val="0049286B"/>
    <w:rsid w:val="00492B9F"/>
    <w:rsid w:val="00492DEA"/>
    <w:rsid w:val="00492F8C"/>
    <w:rsid w:val="004930AD"/>
    <w:rsid w:val="0049326A"/>
    <w:rsid w:val="00493397"/>
    <w:rsid w:val="00493A8F"/>
    <w:rsid w:val="00493B55"/>
    <w:rsid w:val="00493C8F"/>
    <w:rsid w:val="00493CC0"/>
    <w:rsid w:val="0049412A"/>
    <w:rsid w:val="0049416C"/>
    <w:rsid w:val="0049420F"/>
    <w:rsid w:val="00494242"/>
    <w:rsid w:val="00494488"/>
    <w:rsid w:val="00494491"/>
    <w:rsid w:val="00494538"/>
    <w:rsid w:val="00494990"/>
    <w:rsid w:val="00494E8E"/>
    <w:rsid w:val="00494F22"/>
    <w:rsid w:val="004955BC"/>
    <w:rsid w:val="004956A3"/>
    <w:rsid w:val="0049573C"/>
    <w:rsid w:val="00495791"/>
    <w:rsid w:val="004957BB"/>
    <w:rsid w:val="00495951"/>
    <w:rsid w:val="00495A8C"/>
    <w:rsid w:val="00495D0C"/>
    <w:rsid w:val="00495D63"/>
    <w:rsid w:val="004960C6"/>
    <w:rsid w:val="004961C6"/>
    <w:rsid w:val="0049648F"/>
    <w:rsid w:val="00496606"/>
    <w:rsid w:val="00496768"/>
    <w:rsid w:val="00496BC1"/>
    <w:rsid w:val="00496DD2"/>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B7"/>
    <w:rsid w:val="004A2EE7"/>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46"/>
    <w:rsid w:val="004A565E"/>
    <w:rsid w:val="004A56EE"/>
    <w:rsid w:val="004A5762"/>
    <w:rsid w:val="004A594B"/>
    <w:rsid w:val="004A5D08"/>
    <w:rsid w:val="004A5DF3"/>
    <w:rsid w:val="004A601A"/>
    <w:rsid w:val="004A6134"/>
    <w:rsid w:val="004A6395"/>
    <w:rsid w:val="004A6B15"/>
    <w:rsid w:val="004A6F62"/>
    <w:rsid w:val="004A7092"/>
    <w:rsid w:val="004A7DA3"/>
    <w:rsid w:val="004B0037"/>
    <w:rsid w:val="004B047F"/>
    <w:rsid w:val="004B04C2"/>
    <w:rsid w:val="004B04D6"/>
    <w:rsid w:val="004B05AB"/>
    <w:rsid w:val="004B0AC7"/>
    <w:rsid w:val="004B0B49"/>
    <w:rsid w:val="004B1580"/>
    <w:rsid w:val="004B1614"/>
    <w:rsid w:val="004B196C"/>
    <w:rsid w:val="004B1B55"/>
    <w:rsid w:val="004B1D25"/>
    <w:rsid w:val="004B1EAE"/>
    <w:rsid w:val="004B2355"/>
    <w:rsid w:val="004B26B6"/>
    <w:rsid w:val="004B28EB"/>
    <w:rsid w:val="004B2A01"/>
    <w:rsid w:val="004B2C11"/>
    <w:rsid w:val="004B2DD1"/>
    <w:rsid w:val="004B3029"/>
    <w:rsid w:val="004B302D"/>
    <w:rsid w:val="004B3183"/>
    <w:rsid w:val="004B323A"/>
    <w:rsid w:val="004B340B"/>
    <w:rsid w:val="004B345D"/>
    <w:rsid w:val="004B3464"/>
    <w:rsid w:val="004B367E"/>
    <w:rsid w:val="004B376A"/>
    <w:rsid w:val="004B3885"/>
    <w:rsid w:val="004B3A75"/>
    <w:rsid w:val="004B3C09"/>
    <w:rsid w:val="004B3E51"/>
    <w:rsid w:val="004B403B"/>
    <w:rsid w:val="004B40DD"/>
    <w:rsid w:val="004B4738"/>
    <w:rsid w:val="004B4796"/>
    <w:rsid w:val="004B4859"/>
    <w:rsid w:val="004B49E6"/>
    <w:rsid w:val="004B49F0"/>
    <w:rsid w:val="004B4CF6"/>
    <w:rsid w:val="004B4D69"/>
    <w:rsid w:val="004B5327"/>
    <w:rsid w:val="004B580F"/>
    <w:rsid w:val="004B5978"/>
    <w:rsid w:val="004B5ACF"/>
    <w:rsid w:val="004B5DBC"/>
    <w:rsid w:val="004B5E40"/>
    <w:rsid w:val="004B650A"/>
    <w:rsid w:val="004B6596"/>
    <w:rsid w:val="004B66BA"/>
    <w:rsid w:val="004B6B90"/>
    <w:rsid w:val="004B726F"/>
    <w:rsid w:val="004B742F"/>
    <w:rsid w:val="004B76A1"/>
    <w:rsid w:val="004C01A8"/>
    <w:rsid w:val="004C0362"/>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225"/>
    <w:rsid w:val="004C34C6"/>
    <w:rsid w:val="004C3582"/>
    <w:rsid w:val="004C3E3F"/>
    <w:rsid w:val="004C4024"/>
    <w:rsid w:val="004C437A"/>
    <w:rsid w:val="004C44E1"/>
    <w:rsid w:val="004C48D0"/>
    <w:rsid w:val="004C4AC3"/>
    <w:rsid w:val="004C504B"/>
    <w:rsid w:val="004C5319"/>
    <w:rsid w:val="004C543E"/>
    <w:rsid w:val="004C581D"/>
    <w:rsid w:val="004C5A53"/>
    <w:rsid w:val="004C5B76"/>
    <w:rsid w:val="004C621F"/>
    <w:rsid w:val="004C65C5"/>
    <w:rsid w:val="004C66DC"/>
    <w:rsid w:val="004C67E8"/>
    <w:rsid w:val="004C6959"/>
    <w:rsid w:val="004C706A"/>
    <w:rsid w:val="004C70ED"/>
    <w:rsid w:val="004C7948"/>
    <w:rsid w:val="004C7BB8"/>
    <w:rsid w:val="004C7C60"/>
    <w:rsid w:val="004C7E3E"/>
    <w:rsid w:val="004D00A8"/>
    <w:rsid w:val="004D026A"/>
    <w:rsid w:val="004D02F0"/>
    <w:rsid w:val="004D02F7"/>
    <w:rsid w:val="004D03C8"/>
    <w:rsid w:val="004D0985"/>
    <w:rsid w:val="004D0B61"/>
    <w:rsid w:val="004D0DFE"/>
    <w:rsid w:val="004D127E"/>
    <w:rsid w:val="004D14EF"/>
    <w:rsid w:val="004D17DD"/>
    <w:rsid w:val="004D1D91"/>
    <w:rsid w:val="004D2056"/>
    <w:rsid w:val="004D22A6"/>
    <w:rsid w:val="004D22C3"/>
    <w:rsid w:val="004D2453"/>
    <w:rsid w:val="004D2863"/>
    <w:rsid w:val="004D295A"/>
    <w:rsid w:val="004D2AD7"/>
    <w:rsid w:val="004D2B09"/>
    <w:rsid w:val="004D2BED"/>
    <w:rsid w:val="004D3772"/>
    <w:rsid w:val="004D3895"/>
    <w:rsid w:val="004D39FF"/>
    <w:rsid w:val="004D3B95"/>
    <w:rsid w:val="004D3C47"/>
    <w:rsid w:val="004D3E94"/>
    <w:rsid w:val="004D4149"/>
    <w:rsid w:val="004D46F0"/>
    <w:rsid w:val="004D48E7"/>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84A"/>
    <w:rsid w:val="004D6B31"/>
    <w:rsid w:val="004D6B74"/>
    <w:rsid w:val="004D6CF6"/>
    <w:rsid w:val="004D6F4D"/>
    <w:rsid w:val="004D6F89"/>
    <w:rsid w:val="004D6F95"/>
    <w:rsid w:val="004D7034"/>
    <w:rsid w:val="004D7203"/>
    <w:rsid w:val="004D72FE"/>
    <w:rsid w:val="004D7AE0"/>
    <w:rsid w:val="004D7CEB"/>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8E"/>
    <w:rsid w:val="004E1BB4"/>
    <w:rsid w:val="004E1CA4"/>
    <w:rsid w:val="004E1F5F"/>
    <w:rsid w:val="004E21A5"/>
    <w:rsid w:val="004E25EC"/>
    <w:rsid w:val="004E296A"/>
    <w:rsid w:val="004E29E5"/>
    <w:rsid w:val="004E2B76"/>
    <w:rsid w:val="004E2BF3"/>
    <w:rsid w:val="004E2D44"/>
    <w:rsid w:val="004E2DC2"/>
    <w:rsid w:val="004E2DE0"/>
    <w:rsid w:val="004E2F9C"/>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897"/>
    <w:rsid w:val="004E4AA1"/>
    <w:rsid w:val="004E4E43"/>
    <w:rsid w:val="004E4E8E"/>
    <w:rsid w:val="004E5280"/>
    <w:rsid w:val="004E52C6"/>
    <w:rsid w:val="004E5809"/>
    <w:rsid w:val="004E5DB9"/>
    <w:rsid w:val="004E5E66"/>
    <w:rsid w:val="004E6137"/>
    <w:rsid w:val="004E6715"/>
    <w:rsid w:val="004E67FF"/>
    <w:rsid w:val="004E681E"/>
    <w:rsid w:val="004E6868"/>
    <w:rsid w:val="004E68BA"/>
    <w:rsid w:val="004E6BC6"/>
    <w:rsid w:val="004E6C57"/>
    <w:rsid w:val="004E6EB4"/>
    <w:rsid w:val="004E6ED9"/>
    <w:rsid w:val="004E7569"/>
    <w:rsid w:val="004E761E"/>
    <w:rsid w:val="004E77A7"/>
    <w:rsid w:val="004E79D9"/>
    <w:rsid w:val="004E7FBA"/>
    <w:rsid w:val="004F0061"/>
    <w:rsid w:val="004F026F"/>
    <w:rsid w:val="004F04A6"/>
    <w:rsid w:val="004F0BE9"/>
    <w:rsid w:val="004F0EE2"/>
    <w:rsid w:val="004F0FB9"/>
    <w:rsid w:val="004F1459"/>
    <w:rsid w:val="004F14BD"/>
    <w:rsid w:val="004F14ED"/>
    <w:rsid w:val="004F172F"/>
    <w:rsid w:val="004F1736"/>
    <w:rsid w:val="004F17BA"/>
    <w:rsid w:val="004F1C4E"/>
    <w:rsid w:val="004F1C9A"/>
    <w:rsid w:val="004F1CE8"/>
    <w:rsid w:val="004F2414"/>
    <w:rsid w:val="004F25F9"/>
    <w:rsid w:val="004F2A9A"/>
    <w:rsid w:val="004F2C4E"/>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126"/>
    <w:rsid w:val="004F525C"/>
    <w:rsid w:val="004F5479"/>
    <w:rsid w:val="004F55D3"/>
    <w:rsid w:val="004F582F"/>
    <w:rsid w:val="004F593F"/>
    <w:rsid w:val="004F5D5B"/>
    <w:rsid w:val="004F619D"/>
    <w:rsid w:val="004F62C7"/>
    <w:rsid w:val="004F65A8"/>
    <w:rsid w:val="004F6CF0"/>
    <w:rsid w:val="004F6EBE"/>
    <w:rsid w:val="004F716B"/>
    <w:rsid w:val="004F7528"/>
    <w:rsid w:val="004F7B0E"/>
    <w:rsid w:val="004F7BCA"/>
    <w:rsid w:val="004F7C42"/>
    <w:rsid w:val="004F7D36"/>
    <w:rsid w:val="004F7D89"/>
    <w:rsid w:val="004F7E3F"/>
    <w:rsid w:val="004F7E7F"/>
    <w:rsid w:val="0050064E"/>
    <w:rsid w:val="005007AB"/>
    <w:rsid w:val="00500A95"/>
    <w:rsid w:val="005010C7"/>
    <w:rsid w:val="005010E0"/>
    <w:rsid w:val="00501981"/>
    <w:rsid w:val="00501A85"/>
    <w:rsid w:val="00501B27"/>
    <w:rsid w:val="00501BB3"/>
    <w:rsid w:val="00501F0C"/>
    <w:rsid w:val="005021DD"/>
    <w:rsid w:val="00502208"/>
    <w:rsid w:val="00502300"/>
    <w:rsid w:val="0050245D"/>
    <w:rsid w:val="005026CA"/>
    <w:rsid w:val="0050273F"/>
    <w:rsid w:val="005029B9"/>
    <w:rsid w:val="00502B72"/>
    <w:rsid w:val="00502B74"/>
    <w:rsid w:val="00502FFE"/>
    <w:rsid w:val="005037C7"/>
    <w:rsid w:val="00503811"/>
    <w:rsid w:val="00503CB3"/>
    <w:rsid w:val="0050449D"/>
    <w:rsid w:val="00504BC1"/>
    <w:rsid w:val="005050C7"/>
    <w:rsid w:val="00505134"/>
    <w:rsid w:val="00505186"/>
    <w:rsid w:val="0050521F"/>
    <w:rsid w:val="00505364"/>
    <w:rsid w:val="0050545B"/>
    <w:rsid w:val="00505531"/>
    <w:rsid w:val="00505625"/>
    <w:rsid w:val="00505C04"/>
    <w:rsid w:val="00505CEA"/>
    <w:rsid w:val="00505D77"/>
    <w:rsid w:val="00506427"/>
    <w:rsid w:val="00506CA0"/>
    <w:rsid w:val="00506D93"/>
    <w:rsid w:val="00506DCC"/>
    <w:rsid w:val="00506F7B"/>
    <w:rsid w:val="00507343"/>
    <w:rsid w:val="005073D1"/>
    <w:rsid w:val="00507411"/>
    <w:rsid w:val="005075A2"/>
    <w:rsid w:val="005077A0"/>
    <w:rsid w:val="00507DD2"/>
    <w:rsid w:val="005105C2"/>
    <w:rsid w:val="005106D6"/>
    <w:rsid w:val="00510711"/>
    <w:rsid w:val="00510FCF"/>
    <w:rsid w:val="005110E6"/>
    <w:rsid w:val="0051130E"/>
    <w:rsid w:val="005114C5"/>
    <w:rsid w:val="0051165D"/>
    <w:rsid w:val="00511F15"/>
    <w:rsid w:val="00511F7A"/>
    <w:rsid w:val="005121F7"/>
    <w:rsid w:val="005124A7"/>
    <w:rsid w:val="005124E6"/>
    <w:rsid w:val="00512617"/>
    <w:rsid w:val="00512995"/>
    <w:rsid w:val="00512A26"/>
    <w:rsid w:val="00512B3D"/>
    <w:rsid w:val="00512DE0"/>
    <w:rsid w:val="0051318C"/>
    <w:rsid w:val="00513724"/>
    <w:rsid w:val="005139AA"/>
    <w:rsid w:val="00513C9C"/>
    <w:rsid w:val="00513CC3"/>
    <w:rsid w:val="00513EBB"/>
    <w:rsid w:val="00513F8B"/>
    <w:rsid w:val="005142CD"/>
    <w:rsid w:val="005143C9"/>
    <w:rsid w:val="00514463"/>
    <w:rsid w:val="00514875"/>
    <w:rsid w:val="00514915"/>
    <w:rsid w:val="00514948"/>
    <w:rsid w:val="00514CD1"/>
    <w:rsid w:val="00514D4A"/>
    <w:rsid w:val="005154C1"/>
    <w:rsid w:val="005157A9"/>
    <w:rsid w:val="00515887"/>
    <w:rsid w:val="00515B37"/>
    <w:rsid w:val="00515B5C"/>
    <w:rsid w:val="00516431"/>
    <w:rsid w:val="0051655C"/>
    <w:rsid w:val="00516706"/>
    <w:rsid w:val="005169F8"/>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1F6"/>
    <w:rsid w:val="0052157E"/>
    <w:rsid w:val="00521769"/>
    <w:rsid w:val="005218B6"/>
    <w:rsid w:val="00521980"/>
    <w:rsid w:val="00521B59"/>
    <w:rsid w:val="00521C1A"/>
    <w:rsid w:val="00522148"/>
    <w:rsid w:val="00522589"/>
    <w:rsid w:val="0052292A"/>
    <w:rsid w:val="00522A4A"/>
    <w:rsid w:val="00522F3C"/>
    <w:rsid w:val="005235C0"/>
    <w:rsid w:val="0052387D"/>
    <w:rsid w:val="00523B4D"/>
    <w:rsid w:val="00523CAB"/>
    <w:rsid w:val="00524545"/>
    <w:rsid w:val="00524569"/>
    <w:rsid w:val="0052468F"/>
    <w:rsid w:val="00524ADB"/>
    <w:rsid w:val="00524F02"/>
    <w:rsid w:val="00524F77"/>
    <w:rsid w:val="0052502C"/>
    <w:rsid w:val="005250FB"/>
    <w:rsid w:val="00525389"/>
    <w:rsid w:val="00525479"/>
    <w:rsid w:val="005255BF"/>
    <w:rsid w:val="005256B1"/>
    <w:rsid w:val="005257DE"/>
    <w:rsid w:val="0052587B"/>
    <w:rsid w:val="005259FC"/>
    <w:rsid w:val="005263F8"/>
    <w:rsid w:val="00526548"/>
    <w:rsid w:val="005266B1"/>
    <w:rsid w:val="0052679E"/>
    <w:rsid w:val="00526934"/>
    <w:rsid w:val="00526A62"/>
    <w:rsid w:val="00526AAA"/>
    <w:rsid w:val="00526BF7"/>
    <w:rsid w:val="0052719E"/>
    <w:rsid w:val="00527200"/>
    <w:rsid w:val="00527235"/>
    <w:rsid w:val="00527246"/>
    <w:rsid w:val="005273AD"/>
    <w:rsid w:val="00527486"/>
    <w:rsid w:val="00527C40"/>
    <w:rsid w:val="00530157"/>
    <w:rsid w:val="00530378"/>
    <w:rsid w:val="00530985"/>
    <w:rsid w:val="00530C5B"/>
    <w:rsid w:val="00530CB9"/>
    <w:rsid w:val="00530EAA"/>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5DA5"/>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35B"/>
    <w:rsid w:val="00544ABA"/>
    <w:rsid w:val="00544AE9"/>
    <w:rsid w:val="00544B4E"/>
    <w:rsid w:val="00544DE9"/>
    <w:rsid w:val="0054540F"/>
    <w:rsid w:val="0054579B"/>
    <w:rsid w:val="0054593A"/>
    <w:rsid w:val="00545C58"/>
    <w:rsid w:val="00545D11"/>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7BC"/>
    <w:rsid w:val="00552935"/>
    <w:rsid w:val="00552A98"/>
    <w:rsid w:val="00552C7C"/>
    <w:rsid w:val="00552D9E"/>
    <w:rsid w:val="00553127"/>
    <w:rsid w:val="00553131"/>
    <w:rsid w:val="0055317F"/>
    <w:rsid w:val="00553629"/>
    <w:rsid w:val="005537D5"/>
    <w:rsid w:val="005539C5"/>
    <w:rsid w:val="00553A2E"/>
    <w:rsid w:val="00553BCB"/>
    <w:rsid w:val="00553F7D"/>
    <w:rsid w:val="00554105"/>
    <w:rsid w:val="00554638"/>
    <w:rsid w:val="0055475A"/>
    <w:rsid w:val="00554BE7"/>
    <w:rsid w:val="00554D8D"/>
    <w:rsid w:val="00555297"/>
    <w:rsid w:val="005553E4"/>
    <w:rsid w:val="0055544A"/>
    <w:rsid w:val="00555932"/>
    <w:rsid w:val="00555BA7"/>
    <w:rsid w:val="00555CF0"/>
    <w:rsid w:val="00556023"/>
    <w:rsid w:val="0055679E"/>
    <w:rsid w:val="00556881"/>
    <w:rsid w:val="00556BC0"/>
    <w:rsid w:val="00556C0B"/>
    <w:rsid w:val="00556C5A"/>
    <w:rsid w:val="00556D68"/>
    <w:rsid w:val="00556EDE"/>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11E7"/>
    <w:rsid w:val="005612D5"/>
    <w:rsid w:val="005615D8"/>
    <w:rsid w:val="005618A9"/>
    <w:rsid w:val="00561D9B"/>
    <w:rsid w:val="00561F0B"/>
    <w:rsid w:val="00561FDE"/>
    <w:rsid w:val="0056225D"/>
    <w:rsid w:val="005623D2"/>
    <w:rsid w:val="00562460"/>
    <w:rsid w:val="005626D6"/>
    <w:rsid w:val="00562934"/>
    <w:rsid w:val="00562B50"/>
    <w:rsid w:val="00562C66"/>
    <w:rsid w:val="00562E3B"/>
    <w:rsid w:val="00562E86"/>
    <w:rsid w:val="005632A9"/>
    <w:rsid w:val="00563519"/>
    <w:rsid w:val="00563781"/>
    <w:rsid w:val="0056380C"/>
    <w:rsid w:val="0056388F"/>
    <w:rsid w:val="005638D4"/>
    <w:rsid w:val="00563C7A"/>
    <w:rsid w:val="00563E56"/>
    <w:rsid w:val="00563EC1"/>
    <w:rsid w:val="005648D5"/>
    <w:rsid w:val="00564B22"/>
    <w:rsid w:val="00564FBB"/>
    <w:rsid w:val="005656ED"/>
    <w:rsid w:val="00565710"/>
    <w:rsid w:val="0056575F"/>
    <w:rsid w:val="005657D0"/>
    <w:rsid w:val="00565816"/>
    <w:rsid w:val="00565920"/>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2E"/>
    <w:rsid w:val="005715DB"/>
    <w:rsid w:val="00571973"/>
    <w:rsid w:val="005719F7"/>
    <w:rsid w:val="00571AE2"/>
    <w:rsid w:val="00571B14"/>
    <w:rsid w:val="00571BDF"/>
    <w:rsid w:val="00572391"/>
    <w:rsid w:val="00572465"/>
    <w:rsid w:val="00572760"/>
    <w:rsid w:val="005727E9"/>
    <w:rsid w:val="005730B8"/>
    <w:rsid w:val="0057317B"/>
    <w:rsid w:val="00573400"/>
    <w:rsid w:val="00573EA8"/>
    <w:rsid w:val="005741B9"/>
    <w:rsid w:val="00574313"/>
    <w:rsid w:val="005743DE"/>
    <w:rsid w:val="00574573"/>
    <w:rsid w:val="00574A62"/>
    <w:rsid w:val="00574A75"/>
    <w:rsid w:val="00574BAF"/>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856"/>
    <w:rsid w:val="00581DCC"/>
    <w:rsid w:val="00582089"/>
    <w:rsid w:val="00582426"/>
    <w:rsid w:val="00582559"/>
    <w:rsid w:val="0058291D"/>
    <w:rsid w:val="0058298E"/>
    <w:rsid w:val="00582A22"/>
    <w:rsid w:val="00582A78"/>
    <w:rsid w:val="00582C3A"/>
    <w:rsid w:val="00582E1A"/>
    <w:rsid w:val="005830D3"/>
    <w:rsid w:val="00583147"/>
    <w:rsid w:val="005833F0"/>
    <w:rsid w:val="00583431"/>
    <w:rsid w:val="00583C51"/>
    <w:rsid w:val="00583D6C"/>
    <w:rsid w:val="00583E25"/>
    <w:rsid w:val="0058409E"/>
    <w:rsid w:val="005841E1"/>
    <w:rsid w:val="0058426E"/>
    <w:rsid w:val="00584324"/>
    <w:rsid w:val="00584343"/>
    <w:rsid w:val="00584416"/>
    <w:rsid w:val="005844DA"/>
    <w:rsid w:val="00584530"/>
    <w:rsid w:val="00584664"/>
    <w:rsid w:val="00584B39"/>
    <w:rsid w:val="00584B55"/>
    <w:rsid w:val="00584BF4"/>
    <w:rsid w:val="00585028"/>
    <w:rsid w:val="0058545B"/>
    <w:rsid w:val="005854A8"/>
    <w:rsid w:val="005854D1"/>
    <w:rsid w:val="00585522"/>
    <w:rsid w:val="00585696"/>
    <w:rsid w:val="00585815"/>
    <w:rsid w:val="00585F5B"/>
    <w:rsid w:val="005860C2"/>
    <w:rsid w:val="0058620A"/>
    <w:rsid w:val="00586448"/>
    <w:rsid w:val="00586C6C"/>
    <w:rsid w:val="00586D07"/>
    <w:rsid w:val="00587188"/>
    <w:rsid w:val="005872C2"/>
    <w:rsid w:val="00587985"/>
    <w:rsid w:val="005879BB"/>
    <w:rsid w:val="00587AA0"/>
    <w:rsid w:val="00587F51"/>
    <w:rsid w:val="00587FC0"/>
    <w:rsid w:val="0059019B"/>
    <w:rsid w:val="0059053E"/>
    <w:rsid w:val="005905C5"/>
    <w:rsid w:val="005906AD"/>
    <w:rsid w:val="005906F4"/>
    <w:rsid w:val="00590DA6"/>
    <w:rsid w:val="005910A8"/>
    <w:rsid w:val="0059128F"/>
    <w:rsid w:val="0059147C"/>
    <w:rsid w:val="0059151D"/>
    <w:rsid w:val="005915F9"/>
    <w:rsid w:val="005916A0"/>
    <w:rsid w:val="00591964"/>
    <w:rsid w:val="00591B03"/>
    <w:rsid w:val="00591C7D"/>
    <w:rsid w:val="00592030"/>
    <w:rsid w:val="0059212B"/>
    <w:rsid w:val="005922C8"/>
    <w:rsid w:val="00592511"/>
    <w:rsid w:val="00592867"/>
    <w:rsid w:val="00592B03"/>
    <w:rsid w:val="00592D62"/>
    <w:rsid w:val="00592D9E"/>
    <w:rsid w:val="00593446"/>
    <w:rsid w:val="005934FE"/>
    <w:rsid w:val="005935F5"/>
    <w:rsid w:val="00593794"/>
    <w:rsid w:val="00593842"/>
    <w:rsid w:val="005938E0"/>
    <w:rsid w:val="0059390C"/>
    <w:rsid w:val="00593AB9"/>
    <w:rsid w:val="00594041"/>
    <w:rsid w:val="005940AB"/>
    <w:rsid w:val="005941C1"/>
    <w:rsid w:val="00594ABB"/>
    <w:rsid w:val="00594BB2"/>
    <w:rsid w:val="00594C3E"/>
    <w:rsid w:val="00594D1C"/>
    <w:rsid w:val="00594D88"/>
    <w:rsid w:val="00594E36"/>
    <w:rsid w:val="00594F0A"/>
    <w:rsid w:val="0059525E"/>
    <w:rsid w:val="00595334"/>
    <w:rsid w:val="0059548C"/>
    <w:rsid w:val="005956A9"/>
    <w:rsid w:val="005956F7"/>
    <w:rsid w:val="00595887"/>
    <w:rsid w:val="00595A5B"/>
    <w:rsid w:val="00595AD3"/>
    <w:rsid w:val="005961D7"/>
    <w:rsid w:val="005961F7"/>
    <w:rsid w:val="0059675A"/>
    <w:rsid w:val="00596B2B"/>
    <w:rsid w:val="00596B9A"/>
    <w:rsid w:val="00596B9C"/>
    <w:rsid w:val="005970FC"/>
    <w:rsid w:val="005971C8"/>
    <w:rsid w:val="00597237"/>
    <w:rsid w:val="0059749E"/>
    <w:rsid w:val="005974C9"/>
    <w:rsid w:val="005975A3"/>
    <w:rsid w:val="00597697"/>
    <w:rsid w:val="00597C2E"/>
    <w:rsid w:val="005A0003"/>
    <w:rsid w:val="005A0440"/>
    <w:rsid w:val="005A0480"/>
    <w:rsid w:val="005A054D"/>
    <w:rsid w:val="005A0A46"/>
    <w:rsid w:val="005A0C1A"/>
    <w:rsid w:val="005A10B9"/>
    <w:rsid w:val="005A11EA"/>
    <w:rsid w:val="005A1604"/>
    <w:rsid w:val="005A17B0"/>
    <w:rsid w:val="005A1D87"/>
    <w:rsid w:val="005A1F58"/>
    <w:rsid w:val="005A22FD"/>
    <w:rsid w:val="005A23F0"/>
    <w:rsid w:val="005A269F"/>
    <w:rsid w:val="005A2865"/>
    <w:rsid w:val="005A2B08"/>
    <w:rsid w:val="005A305E"/>
    <w:rsid w:val="005A30BB"/>
    <w:rsid w:val="005A3190"/>
    <w:rsid w:val="005A3887"/>
    <w:rsid w:val="005A3A5D"/>
    <w:rsid w:val="005A3BA7"/>
    <w:rsid w:val="005A3BDA"/>
    <w:rsid w:val="005A4880"/>
    <w:rsid w:val="005A491E"/>
    <w:rsid w:val="005A4A2B"/>
    <w:rsid w:val="005A5176"/>
    <w:rsid w:val="005A522F"/>
    <w:rsid w:val="005A53C4"/>
    <w:rsid w:val="005A55C3"/>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C00"/>
    <w:rsid w:val="005A7DEC"/>
    <w:rsid w:val="005A7FD9"/>
    <w:rsid w:val="005B04F3"/>
    <w:rsid w:val="005B0542"/>
    <w:rsid w:val="005B05A6"/>
    <w:rsid w:val="005B0800"/>
    <w:rsid w:val="005B0B07"/>
    <w:rsid w:val="005B0CAA"/>
    <w:rsid w:val="005B0D8D"/>
    <w:rsid w:val="005B1055"/>
    <w:rsid w:val="005B1294"/>
    <w:rsid w:val="005B137D"/>
    <w:rsid w:val="005B15F5"/>
    <w:rsid w:val="005B1625"/>
    <w:rsid w:val="005B1A25"/>
    <w:rsid w:val="005B1B01"/>
    <w:rsid w:val="005B1CF9"/>
    <w:rsid w:val="005B2225"/>
    <w:rsid w:val="005B22C4"/>
    <w:rsid w:val="005B24B7"/>
    <w:rsid w:val="005B251F"/>
    <w:rsid w:val="005B2568"/>
    <w:rsid w:val="005B2655"/>
    <w:rsid w:val="005B2799"/>
    <w:rsid w:val="005B2B77"/>
    <w:rsid w:val="005B2EAD"/>
    <w:rsid w:val="005B3166"/>
    <w:rsid w:val="005B376E"/>
    <w:rsid w:val="005B3A7A"/>
    <w:rsid w:val="005B3BD7"/>
    <w:rsid w:val="005B3D4A"/>
    <w:rsid w:val="005B3FB6"/>
    <w:rsid w:val="005B412A"/>
    <w:rsid w:val="005B44DF"/>
    <w:rsid w:val="005B457E"/>
    <w:rsid w:val="005B4850"/>
    <w:rsid w:val="005B48E0"/>
    <w:rsid w:val="005B4D87"/>
    <w:rsid w:val="005B51D5"/>
    <w:rsid w:val="005B5295"/>
    <w:rsid w:val="005B52C5"/>
    <w:rsid w:val="005B542F"/>
    <w:rsid w:val="005B5838"/>
    <w:rsid w:val="005B5888"/>
    <w:rsid w:val="005B5E60"/>
    <w:rsid w:val="005B6191"/>
    <w:rsid w:val="005B6277"/>
    <w:rsid w:val="005B6290"/>
    <w:rsid w:val="005B62AF"/>
    <w:rsid w:val="005B6824"/>
    <w:rsid w:val="005B687C"/>
    <w:rsid w:val="005B6972"/>
    <w:rsid w:val="005B6987"/>
    <w:rsid w:val="005B69C8"/>
    <w:rsid w:val="005B6B79"/>
    <w:rsid w:val="005B7477"/>
    <w:rsid w:val="005B7550"/>
    <w:rsid w:val="005B7D61"/>
    <w:rsid w:val="005B7DD1"/>
    <w:rsid w:val="005C00A0"/>
    <w:rsid w:val="005C0148"/>
    <w:rsid w:val="005C0414"/>
    <w:rsid w:val="005C0525"/>
    <w:rsid w:val="005C0648"/>
    <w:rsid w:val="005C0678"/>
    <w:rsid w:val="005C06F0"/>
    <w:rsid w:val="005C076B"/>
    <w:rsid w:val="005C0B03"/>
    <w:rsid w:val="005C0BE8"/>
    <w:rsid w:val="005C131E"/>
    <w:rsid w:val="005C13E1"/>
    <w:rsid w:val="005C16A0"/>
    <w:rsid w:val="005C1916"/>
    <w:rsid w:val="005C1A89"/>
    <w:rsid w:val="005C1CF4"/>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68"/>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A"/>
    <w:rsid w:val="005C508B"/>
    <w:rsid w:val="005C5256"/>
    <w:rsid w:val="005C5310"/>
    <w:rsid w:val="005C5379"/>
    <w:rsid w:val="005C537C"/>
    <w:rsid w:val="005C560D"/>
    <w:rsid w:val="005C5668"/>
    <w:rsid w:val="005C5C44"/>
    <w:rsid w:val="005C5D82"/>
    <w:rsid w:val="005C5E33"/>
    <w:rsid w:val="005C5FF2"/>
    <w:rsid w:val="005C6068"/>
    <w:rsid w:val="005C60D0"/>
    <w:rsid w:val="005C61DA"/>
    <w:rsid w:val="005C624E"/>
    <w:rsid w:val="005C6A8B"/>
    <w:rsid w:val="005C6E5E"/>
    <w:rsid w:val="005C6F54"/>
    <w:rsid w:val="005C7021"/>
    <w:rsid w:val="005C712D"/>
    <w:rsid w:val="005C7293"/>
    <w:rsid w:val="005C7366"/>
    <w:rsid w:val="005C767C"/>
    <w:rsid w:val="005C76A9"/>
    <w:rsid w:val="005C7C75"/>
    <w:rsid w:val="005C7D55"/>
    <w:rsid w:val="005D0609"/>
    <w:rsid w:val="005D09C5"/>
    <w:rsid w:val="005D0A10"/>
    <w:rsid w:val="005D0A1A"/>
    <w:rsid w:val="005D0E4F"/>
    <w:rsid w:val="005D10C6"/>
    <w:rsid w:val="005D13AF"/>
    <w:rsid w:val="005D1400"/>
    <w:rsid w:val="005D1AD3"/>
    <w:rsid w:val="005D1BC8"/>
    <w:rsid w:val="005D1E12"/>
    <w:rsid w:val="005D1E32"/>
    <w:rsid w:val="005D206B"/>
    <w:rsid w:val="005D22B7"/>
    <w:rsid w:val="005D2515"/>
    <w:rsid w:val="005D270C"/>
    <w:rsid w:val="005D2740"/>
    <w:rsid w:val="005D2787"/>
    <w:rsid w:val="005D2794"/>
    <w:rsid w:val="005D2A71"/>
    <w:rsid w:val="005D2BDE"/>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ADB"/>
    <w:rsid w:val="005D6033"/>
    <w:rsid w:val="005D61BB"/>
    <w:rsid w:val="005D642F"/>
    <w:rsid w:val="005D648A"/>
    <w:rsid w:val="005D6A6C"/>
    <w:rsid w:val="005D6D45"/>
    <w:rsid w:val="005D6FE3"/>
    <w:rsid w:val="005D7706"/>
    <w:rsid w:val="005D7C02"/>
    <w:rsid w:val="005D7E0D"/>
    <w:rsid w:val="005E0339"/>
    <w:rsid w:val="005E03F8"/>
    <w:rsid w:val="005E0541"/>
    <w:rsid w:val="005E054A"/>
    <w:rsid w:val="005E1175"/>
    <w:rsid w:val="005E11AC"/>
    <w:rsid w:val="005E1427"/>
    <w:rsid w:val="005E16DB"/>
    <w:rsid w:val="005E17B6"/>
    <w:rsid w:val="005E17ED"/>
    <w:rsid w:val="005E1B26"/>
    <w:rsid w:val="005E1BEE"/>
    <w:rsid w:val="005E1D25"/>
    <w:rsid w:val="005E234A"/>
    <w:rsid w:val="005E248E"/>
    <w:rsid w:val="005E271C"/>
    <w:rsid w:val="005E28B4"/>
    <w:rsid w:val="005E2FE5"/>
    <w:rsid w:val="005E317D"/>
    <w:rsid w:val="005E31D4"/>
    <w:rsid w:val="005E353D"/>
    <w:rsid w:val="005E35CC"/>
    <w:rsid w:val="005E36F7"/>
    <w:rsid w:val="005E371E"/>
    <w:rsid w:val="005E38F0"/>
    <w:rsid w:val="005E3CA3"/>
    <w:rsid w:val="005E40C3"/>
    <w:rsid w:val="005E45BB"/>
    <w:rsid w:val="005E4A51"/>
    <w:rsid w:val="005E4B74"/>
    <w:rsid w:val="005E4D0E"/>
    <w:rsid w:val="005E4EDF"/>
    <w:rsid w:val="005E5158"/>
    <w:rsid w:val="005E52EA"/>
    <w:rsid w:val="005E53F9"/>
    <w:rsid w:val="005E55B1"/>
    <w:rsid w:val="005E5616"/>
    <w:rsid w:val="005E5736"/>
    <w:rsid w:val="005E5860"/>
    <w:rsid w:val="005E5C2D"/>
    <w:rsid w:val="005E5C41"/>
    <w:rsid w:val="005E5C63"/>
    <w:rsid w:val="005E5E81"/>
    <w:rsid w:val="005E5EA1"/>
    <w:rsid w:val="005E615F"/>
    <w:rsid w:val="005E63EE"/>
    <w:rsid w:val="005E6908"/>
    <w:rsid w:val="005E6A6F"/>
    <w:rsid w:val="005E6B9B"/>
    <w:rsid w:val="005E6D0F"/>
    <w:rsid w:val="005E6EA8"/>
    <w:rsid w:val="005E6F37"/>
    <w:rsid w:val="005E6F96"/>
    <w:rsid w:val="005E775D"/>
    <w:rsid w:val="005E79E9"/>
    <w:rsid w:val="005E7A1C"/>
    <w:rsid w:val="005F01DF"/>
    <w:rsid w:val="005F03B5"/>
    <w:rsid w:val="005F0A43"/>
    <w:rsid w:val="005F0BF0"/>
    <w:rsid w:val="005F11C4"/>
    <w:rsid w:val="005F1453"/>
    <w:rsid w:val="005F1630"/>
    <w:rsid w:val="005F16E4"/>
    <w:rsid w:val="005F1837"/>
    <w:rsid w:val="005F1ACD"/>
    <w:rsid w:val="005F1DAA"/>
    <w:rsid w:val="005F1F23"/>
    <w:rsid w:val="005F1F37"/>
    <w:rsid w:val="005F208B"/>
    <w:rsid w:val="005F20F0"/>
    <w:rsid w:val="005F2157"/>
    <w:rsid w:val="005F2301"/>
    <w:rsid w:val="005F274F"/>
    <w:rsid w:val="005F27BF"/>
    <w:rsid w:val="005F27E2"/>
    <w:rsid w:val="005F288B"/>
    <w:rsid w:val="005F2B0D"/>
    <w:rsid w:val="005F2B7D"/>
    <w:rsid w:val="005F378B"/>
    <w:rsid w:val="005F3BAD"/>
    <w:rsid w:val="005F3C02"/>
    <w:rsid w:val="005F3DDC"/>
    <w:rsid w:val="005F4035"/>
    <w:rsid w:val="005F4082"/>
    <w:rsid w:val="005F4171"/>
    <w:rsid w:val="005F44ED"/>
    <w:rsid w:val="005F46D6"/>
    <w:rsid w:val="005F4C89"/>
    <w:rsid w:val="005F4CAF"/>
    <w:rsid w:val="005F4DD6"/>
    <w:rsid w:val="005F50D8"/>
    <w:rsid w:val="005F516D"/>
    <w:rsid w:val="005F51D2"/>
    <w:rsid w:val="005F53A1"/>
    <w:rsid w:val="005F55F7"/>
    <w:rsid w:val="005F56E0"/>
    <w:rsid w:val="005F5758"/>
    <w:rsid w:val="005F5AAE"/>
    <w:rsid w:val="005F5B58"/>
    <w:rsid w:val="005F5F39"/>
    <w:rsid w:val="005F5FF2"/>
    <w:rsid w:val="005F61BF"/>
    <w:rsid w:val="005F649E"/>
    <w:rsid w:val="005F695F"/>
    <w:rsid w:val="005F6B77"/>
    <w:rsid w:val="005F6F84"/>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20E"/>
    <w:rsid w:val="0060139E"/>
    <w:rsid w:val="00601424"/>
    <w:rsid w:val="00601792"/>
    <w:rsid w:val="006017E9"/>
    <w:rsid w:val="00601839"/>
    <w:rsid w:val="0060189C"/>
    <w:rsid w:val="00601BC2"/>
    <w:rsid w:val="00601C59"/>
    <w:rsid w:val="00601D8D"/>
    <w:rsid w:val="00601F2A"/>
    <w:rsid w:val="00602167"/>
    <w:rsid w:val="006023AE"/>
    <w:rsid w:val="006023EB"/>
    <w:rsid w:val="006024E9"/>
    <w:rsid w:val="006024F0"/>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957"/>
    <w:rsid w:val="00605DED"/>
    <w:rsid w:val="00605E56"/>
    <w:rsid w:val="00605E5D"/>
    <w:rsid w:val="0060626C"/>
    <w:rsid w:val="00606281"/>
    <w:rsid w:val="00606428"/>
    <w:rsid w:val="00606970"/>
    <w:rsid w:val="00606995"/>
    <w:rsid w:val="00606A20"/>
    <w:rsid w:val="00606AE0"/>
    <w:rsid w:val="00606C31"/>
    <w:rsid w:val="00606C65"/>
    <w:rsid w:val="006072A1"/>
    <w:rsid w:val="006072C6"/>
    <w:rsid w:val="0060792A"/>
    <w:rsid w:val="00607A2E"/>
    <w:rsid w:val="00607B83"/>
    <w:rsid w:val="00610358"/>
    <w:rsid w:val="0061066D"/>
    <w:rsid w:val="00610935"/>
    <w:rsid w:val="00610A9E"/>
    <w:rsid w:val="00610B47"/>
    <w:rsid w:val="00610F4E"/>
    <w:rsid w:val="00611103"/>
    <w:rsid w:val="00611368"/>
    <w:rsid w:val="006117E0"/>
    <w:rsid w:val="0061183F"/>
    <w:rsid w:val="00611D71"/>
    <w:rsid w:val="00611F8F"/>
    <w:rsid w:val="00612279"/>
    <w:rsid w:val="00612352"/>
    <w:rsid w:val="006130F7"/>
    <w:rsid w:val="0061337D"/>
    <w:rsid w:val="006134FA"/>
    <w:rsid w:val="00613783"/>
    <w:rsid w:val="006137ED"/>
    <w:rsid w:val="00613AF8"/>
    <w:rsid w:val="00613D8E"/>
    <w:rsid w:val="00613DC4"/>
    <w:rsid w:val="006140EC"/>
    <w:rsid w:val="006142E0"/>
    <w:rsid w:val="0061442E"/>
    <w:rsid w:val="006144FC"/>
    <w:rsid w:val="00614A5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FCF"/>
    <w:rsid w:val="006173EC"/>
    <w:rsid w:val="006177C6"/>
    <w:rsid w:val="00617F5A"/>
    <w:rsid w:val="00620183"/>
    <w:rsid w:val="00620363"/>
    <w:rsid w:val="006204B1"/>
    <w:rsid w:val="006205CA"/>
    <w:rsid w:val="00620723"/>
    <w:rsid w:val="006207FA"/>
    <w:rsid w:val="006209D4"/>
    <w:rsid w:val="00620D97"/>
    <w:rsid w:val="00620F42"/>
    <w:rsid w:val="00620F73"/>
    <w:rsid w:val="00620FEF"/>
    <w:rsid w:val="0062150D"/>
    <w:rsid w:val="00621551"/>
    <w:rsid w:val="0062169B"/>
    <w:rsid w:val="006217B7"/>
    <w:rsid w:val="00621906"/>
    <w:rsid w:val="00621BD2"/>
    <w:rsid w:val="00621CDE"/>
    <w:rsid w:val="00621D33"/>
    <w:rsid w:val="00621DA6"/>
    <w:rsid w:val="00621F18"/>
    <w:rsid w:val="00621F53"/>
    <w:rsid w:val="00621F8F"/>
    <w:rsid w:val="00621FD5"/>
    <w:rsid w:val="00622064"/>
    <w:rsid w:val="00622472"/>
    <w:rsid w:val="00622480"/>
    <w:rsid w:val="0062270A"/>
    <w:rsid w:val="0062276E"/>
    <w:rsid w:val="00622E2A"/>
    <w:rsid w:val="00622FDC"/>
    <w:rsid w:val="00623089"/>
    <w:rsid w:val="0062308E"/>
    <w:rsid w:val="00623420"/>
    <w:rsid w:val="006234A6"/>
    <w:rsid w:val="006234C4"/>
    <w:rsid w:val="006238E1"/>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6E5"/>
    <w:rsid w:val="00625A00"/>
    <w:rsid w:val="00625DE1"/>
    <w:rsid w:val="0062605B"/>
    <w:rsid w:val="006262F4"/>
    <w:rsid w:val="0062660B"/>
    <w:rsid w:val="006268D3"/>
    <w:rsid w:val="00626AD1"/>
    <w:rsid w:val="00626C25"/>
    <w:rsid w:val="00626E54"/>
    <w:rsid w:val="006272FA"/>
    <w:rsid w:val="00627732"/>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993"/>
    <w:rsid w:val="00631B93"/>
    <w:rsid w:val="00631CD6"/>
    <w:rsid w:val="006322E1"/>
    <w:rsid w:val="006325BD"/>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EF0"/>
    <w:rsid w:val="00635035"/>
    <w:rsid w:val="00635196"/>
    <w:rsid w:val="006352FC"/>
    <w:rsid w:val="0063580D"/>
    <w:rsid w:val="006359ED"/>
    <w:rsid w:val="00635CAE"/>
    <w:rsid w:val="00636234"/>
    <w:rsid w:val="00636A15"/>
    <w:rsid w:val="00636CDC"/>
    <w:rsid w:val="0063713B"/>
    <w:rsid w:val="00637240"/>
    <w:rsid w:val="0063762E"/>
    <w:rsid w:val="00637C37"/>
    <w:rsid w:val="00637E8C"/>
    <w:rsid w:val="0064030A"/>
    <w:rsid w:val="006405C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63B"/>
    <w:rsid w:val="00645709"/>
    <w:rsid w:val="00645831"/>
    <w:rsid w:val="00645AC0"/>
    <w:rsid w:val="00645E1C"/>
    <w:rsid w:val="00645E8F"/>
    <w:rsid w:val="00646025"/>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6D"/>
    <w:rsid w:val="006514A3"/>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19"/>
    <w:rsid w:val="00655061"/>
    <w:rsid w:val="0065510C"/>
    <w:rsid w:val="006558D0"/>
    <w:rsid w:val="00655A58"/>
    <w:rsid w:val="00655B63"/>
    <w:rsid w:val="00655C7A"/>
    <w:rsid w:val="00655C9A"/>
    <w:rsid w:val="00655DB9"/>
    <w:rsid w:val="00655E42"/>
    <w:rsid w:val="00655FA0"/>
    <w:rsid w:val="006564BE"/>
    <w:rsid w:val="00656C2F"/>
    <w:rsid w:val="00656CD6"/>
    <w:rsid w:val="00656D9F"/>
    <w:rsid w:val="0065701A"/>
    <w:rsid w:val="00657093"/>
    <w:rsid w:val="006571A1"/>
    <w:rsid w:val="006571F6"/>
    <w:rsid w:val="006575FD"/>
    <w:rsid w:val="00657DC5"/>
    <w:rsid w:val="00660268"/>
    <w:rsid w:val="00660379"/>
    <w:rsid w:val="00660C4A"/>
    <w:rsid w:val="00660DB3"/>
    <w:rsid w:val="00660DEF"/>
    <w:rsid w:val="00661101"/>
    <w:rsid w:val="006613DE"/>
    <w:rsid w:val="006614DB"/>
    <w:rsid w:val="0066187F"/>
    <w:rsid w:val="006618CC"/>
    <w:rsid w:val="00661A43"/>
    <w:rsid w:val="00661BB9"/>
    <w:rsid w:val="00661EC1"/>
    <w:rsid w:val="00661F8C"/>
    <w:rsid w:val="00661FAA"/>
    <w:rsid w:val="006620B7"/>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718"/>
    <w:rsid w:val="006649B0"/>
    <w:rsid w:val="00664A26"/>
    <w:rsid w:val="0066536D"/>
    <w:rsid w:val="0066538B"/>
    <w:rsid w:val="006655F9"/>
    <w:rsid w:val="0066575C"/>
    <w:rsid w:val="006657B5"/>
    <w:rsid w:val="0066599C"/>
    <w:rsid w:val="00665B32"/>
    <w:rsid w:val="006661FB"/>
    <w:rsid w:val="00666413"/>
    <w:rsid w:val="00666766"/>
    <w:rsid w:val="006667BB"/>
    <w:rsid w:val="0066687E"/>
    <w:rsid w:val="00666C30"/>
    <w:rsid w:val="0066732C"/>
    <w:rsid w:val="00667649"/>
    <w:rsid w:val="006676D3"/>
    <w:rsid w:val="006679F5"/>
    <w:rsid w:val="00667ADA"/>
    <w:rsid w:val="00667B77"/>
    <w:rsid w:val="00667D20"/>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BFB"/>
    <w:rsid w:val="00674DD9"/>
    <w:rsid w:val="006750E8"/>
    <w:rsid w:val="0067522E"/>
    <w:rsid w:val="00675558"/>
    <w:rsid w:val="00675611"/>
    <w:rsid w:val="00675907"/>
    <w:rsid w:val="00675A60"/>
    <w:rsid w:val="00676087"/>
    <w:rsid w:val="0067618F"/>
    <w:rsid w:val="00676231"/>
    <w:rsid w:val="0067697E"/>
    <w:rsid w:val="00676A46"/>
    <w:rsid w:val="00676B2A"/>
    <w:rsid w:val="00676DBF"/>
    <w:rsid w:val="00676E56"/>
    <w:rsid w:val="00676E80"/>
    <w:rsid w:val="00677443"/>
    <w:rsid w:val="0067769A"/>
    <w:rsid w:val="00677E94"/>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62F"/>
    <w:rsid w:val="00681925"/>
    <w:rsid w:val="00681A0E"/>
    <w:rsid w:val="00681B0C"/>
    <w:rsid w:val="00681B36"/>
    <w:rsid w:val="00682812"/>
    <w:rsid w:val="00682AB3"/>
    <w:rsid w:val="00682D3E"/>
    <w:rsid w:val="00682E14"/>
    <w:rsid w:val="00682E35"/>
    <w:rsid w:val="006833A9"/>
    <w:rsid w:val="006839AC"/>
    <w:rsid w:val="00683C27"/>
    <w:rsid w:val="00683EE7"/>
    <w:rsid w:val="006842AC"/>
    <w:rsid w:val="006842B2"/>
    <w:rsid w:val="0068436C"/>
    <w:rsid w:val="006843BB"/>
    <w:rsid w:val="0068447B"/>
    <w:rsid w:val="006846B8"/>
    <w:rsid w:val="00684823"/>
    <w:rsid w:val="006849A3"/>
    <w:rsid w:val="00684B0E"/>
    <w:rsid w:val="00684E4D"/>
    <w:rsid w:val="00684E7C"/>
    <w:rsid w:val="0068523D"/>
    <w:rsid w:val="00685296"/>
    <w:rsid w:val="006853F3"/>
    <w:rsid w:val="0068545E"/>
    <w:rsid w:val="00685483"/>
    <w:rsid w:val="006854FE"/>
    <w:rsid w:val="0068550D"/>
    <w:rsid w:val="00685522"/>
    <w:rsid w:val="00685B33"/>
    <w:rsid w:val="00685FD4"/>
    <w:rsid w:val="006862B7"/>
    <w:rsid w:val="00686612"/>
    <w:rsid w:val="0068661E"/>
    <w:rsid w:val="00686985"/>
    <w:rsid w:val="006869E2"/>
    <w:rsid w:val="00686ABF"/>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5F6"/>
    <w:rsid w:val="00694611"/>
    <w:rsid w:val="00694797"/>
    <w:rsid w:val="00694A40"/>
    <w:rsid w:val="00694B56"/>
    <w:rsid w:val="00694BA0"/>
    <w:rsid w:val="006955E4"/>
    <w:rsid w:val="00695608"/>
    <w:rsid w:val="00695887"/>
    <w:rsid w:val="00695939"/>
    <w:rsid w:val="00695A90"/>
    <w:rsid w:val="00695C69"/>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BA9"/>
    <w:rsid w:val="006A1C26"/>
    <w:rsid w:val="006A1EB9"/>
    <w:rsid w:val="006A23DF"/>
    <w:rsid w:val="006A2525"/>
    <w:rsid w:val="006A254E"/>
    <w:rsid w:val="006A2591"/>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86"/>
    <w:rsid w:val="006B3AFF"/>
    <w:rsid w:val="006B3BBA"/>
    <w:rsid w:val="006B4200"/>
    <w:rsid w:val="006B4716"/>
    <w:rsid w:val="006B4789"/>
    <w:rsid w:val="006B4BF0"/>
    <w:rsid w:val="006B4C57"/>
    <w:rsid w:val="006B5080"/>
    <w:rsid w:val="006B5220"/>
    <w:rsid w:val="006B5286"/>
    <w:rsid w:val="006B555A"/>
    <w:rsid w:val="006B5B59"/>
    <w:rsid w:val="006B600A"/>
    <w:rsid w:val="006B6635"/>
    <w:rsid w:val="006B6841"/>
    <w:rsid w:val="006B6E41"/>
    <w:rsid w:val="006B784A"/>
    <w:rsid w:val="006B7C87"/>
    <w:rsid w:val="006B7CB4"/>
    <w:rsid w:val="006B7D22"/>
    <w:rsid w:val="006B7D2C"/>
    <w:rsid w:val="006C021B"/>
    <w:rsid w:val="006C08CC"/>
    <w:rsid w:val="006C095D"/>
    <w:rsid w:val="006C09B4"/>
    <w:rsid w:val="006C1019"/>
    <w:rsid w:val="006C141F"/>
    <w:rsid w:val="006C14F3"/>
    <w:rsid w:val="006C158D"/>
    <w:rsid w:val="006C173B"/>
    <w:rsid w:val="006C1B5D"/>
    <w:rsid w:val="006C1EF5"/>
    <w:rsid w:val="006C24D1"/>
    <w:rsid w:val="006C250B"/>
    <w:rsid w:val="006C25AA"/>
    <w:rsid w:val="006C2A1E"/>
    <w:rsid w:val="006C2BB5"/>
    <w:rsid w:val="006C2BEE"/>
    <w:rsid w:val="006C3237"/>
    <w:rsid w:val="006C3488"/>
    <w:rsid w:val="006C36D1"/>
    <w:rsid w:val="006C390C"/>
    <w:rsid w:val="006C3AD8"/>
    <w:rsid w:val="006C43A3"/>
    <w:rsid w:val="006C4516"/>
    <w:rsid w:val="006C455E"/>
    <w:rsid w:val="006C4A70"/>
    <w:rsid w:val="006C4F9F"/>
    <w:rsid w:val="006C50B2"/>
    <w:rsid w:val="006C5958"/>
    <w:rsid w:val="006C5B4F"/>
    <w:rsid w:val="006C5B86"/>
    <w:rsid w:val="006C5F5A"/>
    <w:rsid w:val="006C60A4"/>
    <w:rsid w:val="006C639F"/>
    <w:rsid w:val="006C643C"/>
    <w:rsid w:val="006C69E5"/>
    <w:rsid w:val="006C6D07"/>
    <w:rsid w:val="006C6D8F"/>
    <w:rsid w:val="006C6E3A"/>
    <w:rsid w:val="006C6FD7"/>
    <w:rsid w:val="006C73CA"/>
    <w:rsid w:val="006C79D4"/>
    <w:rsid w:val="006C7FCF"/>
    <w:rsid w:val="006D00DB"/>
    <w:rsid w:val="006D00ED"/>
    <w:rsid w:val="006D0361"/>
    <w:rsid w:val="006D03C8"/>
    <w:rsid w:val="006D052F"/>
    <w:rsid w:val="006D08E7"/>
    <w:rsid w:val="006D0B6D"/>
    <w:rsid w:val="006D0DA3"/>
    <w:rsid w:val="006D0F33"/>
    <w:rsid w:val="006D157D"/>
    <w:rsid w:val="006D16B0"/>
    <w:rsid w:val="006D16CD"/>
    <w:rsid w:val="006D1A83"/>
    <w:rsid w:val="006D1BB2"/>
    <w:rsid w:val="006D1BEA"/>
    <w:rsid w:val="006D1FD4"/>
    <w:rsid w:val="006D2182"/>
    <w:rsid w:val="006D2223"/>
    <w:rsid w:val="006D2444"/>
    <w:rsid w:val="006D2492"/>
    <w:rsid w:val="006D254B"/>
    <w:rsid w:val="006D26B9"/>
    <w:rsid w:val="006D289B"/>
    <w:rsid w:val="006D28CE"/>
    <w:rsid w:val="006D2AA0"/>
    <w:rsid w:val="006D2C8D"/>
    <w:rsid w:val="006D3A02"/>
    <w:rsid w:val="006D3BE1"/>
    <w:rsid w:val="006D3EB6"/>
    <w:rsid w:val="006D3F03"/>
    <w:rsid w:val="006D4026"/>
    <w:rsid w:val="006D41F5"/>
    <w:rsid w:val="006D4396"/>
    <w:rsid w:val="006D48FC"/>
    <w:rsid w:val="006D4AC5"/>
    <w:rsid w:val="006D4E18"/>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C3B"/>
    <w:rsid w:val="006D7EB0"/>
    <w:rsid w:val="006D7F5B"/>
    <w:rsid w:val="006E00AB"/>
    <w:rsid w:val="006E0138"/>
    <w:rsid w:val="006E0168"/>
    <w:rsid w:val="006E0436"/>
    <w:rsid w:val="006E07E9"/>
    <w:rsid w:val="006E0891"/>
    <w:rsid w:val="006E0A2A"/>
    <w:rsid w:val="006E0AC6"/>
    <w:rsid w:val="006E0BB0"/>
    <w:rsid w:val="006E0CD9"/>
    <w:rsid w:val="006E0FB3"/>
    <w:rsid w:val="006E115F"/>
    <w:rsid w:val="006E1276"/>
    <w:rsid w:val="006E12C3"/>
    <w:rsid w:val="006E15E5"/>
    <w:rsid w:val="006E1610"/>
    <w:rsid w:val="006E1B9F"/>
    <w:rsid w:val="006E22C5"/>
    <w:rsid w:val="006E23F9"/>
    <w:rsid w:val="006E2529"/>
    <w:rsid w:val="006E2542"/>
    <w:rsid w:val="006E259D"/>
    <w:rsid w:val="006E25F0"/>
    <w:rsid w:val="006E298E"/>
    <w:rsid w:val="006E2AED"/>
    <w:rsid w:val="006E2BD1"/>
    <w:rsid w:val="006E2FBE"/>
    <w:rsid w:val="006E3186"/>
    <w:rsid w:val="006E3986"/>
    <w:rsid w:val="006E3B64"/>
    <w:rsid w:val="006E45F3"/>
    <w:rsid w:val="006E4953"/>
    <w:rsid w:val="006E4A2F"/>
    <w:rsid w:val="006E4ED4"/>
    <w:rsid w:val="006E5601"/>
    <w:rsid w:val="006E5B1C"/>
    <w:rsid w:val="006E5B49"/>
    <w:rsid w:val="006E5C81"/>
    <w:rsid w:val="006E5E19"/>
    <w:rsid w:val="006E61C3"/>
    <w:rsid w:val="006E6440"/>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7EA"/>
    <w:rsid w:val="006F0A50"/>
    <w:rsid w:val="006F0AA5"/>
    <w:rsid w:val="006F0C69"/>
    <w:rsid w:val="006F0D5C"/>
    <w:rsid w:val="006F1064"/>
    <w:rsid w:val="006F115D"/>
    <w:rsid w:val="006F1442"/>
    <w:rsid w:val="006F1596"/>
    <w:rsid w:val="006F1755"/>
    <w:rsid w:val="006F1EB7"/>
    <w:rsid w:val="006F1F93"/>
    <w:rsid w:val="006F20D1"/>
    <w:rsid w:val="006F2217"/>
    <w:rsid w:val="006F2346"/>
    <w:rsid w:val="006F271E"/>
    <w:rsid w:val="006F297E"/>
    <w:rsid w:val="006F2A58"/>
    <w:rsid w:val="006F2D63"/>
    <w:rsid w:val="006F338E"/>
    <w:rsid w:val="006F34CB"/>
    <w:rsid w:val="006F3744"/>
    <w:rsid w:val="006F3770"/>
    <w:rsid w:val="006F3BFB"/>
    <w:rsid w:val="006F3D1F"/>
    <w:rsid w:val="006F3F48"/>
    <w:rsid w:val="006F3FF6"/>
    <w:rsid w:val="006F427C"/>
    <w:rsid w:val="006F43D0"/>
    <w:rsid w:val="006F4A17"/>
    <w:rsid w:val="006F4A96"/>
    <w:rsid w:val="006F4C62"/>
    <w:rsid w:val="006F4CF9"/>
    <w:rsid w:val="006F4E29"/>
    <w:rsid w:val="006F4ED2"/>
    <w:rsid w:val="006F52A8"/>
    <w:rsid w:val="006F52E5"/>
    <w:rsid w:val="006F5601"/>
    <w:rsid w:val="006F5679"/>
    <w:rsid w:val="006F5968"/>
    <w:rsid w:val="006F5B4E"/>
    <w:rsid w:val="006F5B8D"/>
    <w:rsid w:val="006F5E21"/>
    <w:rsid w:val="006F5FDF"/>
    <w:rsid w:val="006F6066"/>
    <w:rsid w:val="006F6430"/>
    <w:rsid w:val="006F6850"/>
    <w:rsid w:val="006F68CA"/>
    <w:rsid w:val="006F6A19"/>
    <w:rsid w:val="006F6C9C"/>
    <w:rsid w:val="006F707E"/>
    <w:rsid w:val="006F7247"/>
    <w:rsid w:val="006F73D8"/>
    <w:rsid w:val="006F7555"/>
    <w:rsid w:val="006F7B2D"/>
    <w:rsid w:val="006F7BA5"/>
    <w:rsid w:val="007001DC"/>
    <w:rsid w:val="007004D5"/>
    <w:rsid w:val="007008D6"/>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2E32"/>
    <w:rsid w:val="00703233"/>
    <w:rsid w:val="00703372"/>
    <w:rsid w:val="007034AA"/>
    <w:rsid w:val="00703852"/>
    <w:rsid w:val="00703870"/>
    <w:rsid w:val="00703915"/>
    <w:rsid w:val="0070398B"/>
    <w:rsid w:val="00703AE9"/>
    <w:rsid w:val="00703BCF"/>
    <w:rsid w:val="00703C9D"/>
    <w:rsid w:val="00704050"/>
    <w:rsid w:val="00704545"/>
    <w:rsid w:val="0070490C"/>
    <w:rsid w:val="00704C60"/>
    <w:rsid w:val="00704D34"/>
    <w:rsid w:val="00704DC1"/>
    <w:rsid w:val="00704EFF"/>
    <w:rsid w:val="00704F73"/>
    <w:rsid w:val="00705058"/>
    <w:rsid w:val="00705495"/>
    <w:rsid w:val="00705615"/>
    <w:rsid w:val="00705807"/>
    <w:rsid w:val="0070583C"/>
    <w:rsid w:val="00705BB0"/>
    <w:rsid w:val="00705C38"/>
    <w:rsid w:val="0070606E"/>
    <w:rsid w:val="007060A9"/>
    <w:rsid w:val="00706182"/>
    <w:rsid w:val="007061AB"/>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0DD5"/>
    <w:rsid w:val="00711314"/>
    <w:rsid w:val="00711340"/>
    <w:rsid w:val="00711DF4"/>
    <w:rsid w:val="00712154"/>
    <w:rsid w:val="007122BB"/>
    <w:rsid w:val="00712AA6"/>
    <w:rsid w:val="00712C42"/>
    <w:rsid w:val="0071312B"/>
    <w:rsid w:val="007131C8"/>
    <w:rsid w:val="00713306"/>
    <w:rsid w:val="00713576"/>
    <w:rsid w:val="0071367F"/>
    <w:rsid w:val="00713729"/>
    <w:rsid w:val="00713DE4"/>
    <w:rsid w:val="00713E46"/>
    <w:rsid w:val="007141E6"/>
    <w:rsid w:val="00714402"/>
    <w:rsid w:val="007147CE"/>
    <w:rsid w:val="00714816"/>
    <w:rsid w:val="00714AED"/>
    <w:rsid w:val="00714C47"/>
    <w:rsid w:val="00714F76"/>
    <w:rsid w:val="0071556F"/>
    <w:rsid w:val="00715728"/>
    <w:rsid w:val="00715794"/>
    <w:rsid w:val="00715A90"/>
    <w:rsid w:val="00715DCB"/>
    <w:rsid w:val="00716462"/>
    <w:rsid w:val="007166AD"/>
    <w:rsid w:val="00716A97"/>
    <w:rsid w:val="00717062"/>
    <w:rsid w:val="007173BE"/>
    <w:rsid w:val="007175AE"/>
    <w:rsid w:val="0071791D"/>
    <w:rsid w:val="00717E6F"/>
    <w:rsid w:val="007200C4"/>
    <w:rsid w:val="00720FF2"/>
    <w:rsid w:val="00721084"/>
    <w:rsid w:val="007210A3"/>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79"/>
    <w:rsid w:val="00723AA7"/>
    <w:rsid w:val="0072405D"/>
    <w:rsid w:val="00724294"/>
    <w:rsid w:val="0072432E"/>
    <w:rsid w:val="00724367"/>
    <w:rsid w:val="00724678"/>
    <w:rsid w:val="007246E2"/>
    <w:rsid w:val="00724867"/>
    <w:rsid w:val="00724A2D"/>
    <w:rsid w:val="00724B7B"/>
    <w:rsid w:val="00724EEB"/>
    <w:rsid w:val="00725014"/>
    <w:rsid w:val="007251AF"/>
    <w:rsid w:val="007253F2"/>
    <w:rsid w:val="0072576E"/>
    <w:rsid w:val="00725AF8"/>
    <w:rsid w:val="00726036"/>
    <w:rsid w:val="007261C9"/>
    <w:rsid w:val="007261E7"/>
    <w:rsid w:val="00726279"/>
    <w:rsid w:val="00726706"/>
    <w:rsid w:val="00726950"/>
    <w:rsid w:val="00726A9B"/>
    <w:rsid w:val="00726C6E"/>
    <w:rsid w:val="00726EBB"/>
    <w:rsid w:val="00727530"/>
    <w:rsid w:val="00727913"/>
    <w:rsid w:val="0072798E"/>
    <w:rsid w:val="00727A39"/>
    <w:rsid w:val="00727D52"/>
    <w:rsid w:val="00727F4E"/>
    <w:rsid w:val="007302B1"/>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42AA"/>
    <w:rsid w:val="00734EBE"/>
    <w:rsid w:val="00735287"/>
    <w:rsid w:val="007354C9"/>
    <w:rsid w:val="0073589E"/>
    <w:rsid w:val="00735932"/>
    <w:rsid w:val="00735E1A"/>
    <w:rsid w:val="00736084"/>
    <w:rsid w:val="007365E3"/>
    <w:rsid w:val="00736899"/>
    <w:rsid w:val="007368EE"/>
    <w:rsid w:val="00736DD8"/>
    <w:rsid w:val="00737265"/>
    <w:rsid w:val="00737615"/>
    <w:rsid w:val="007378B2"/>
    <w:rsid w:val="007401D8"/>
    <w:rsid w:val="007403B3"/>
    <w:rsid w:val="0074045A"/>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B62"/>
    <w:rsid w:val="00743DD0"/>
    <w:rsid w:val="00743ED9"/>
    <w:rsid w:val="00743F31"/>
    <w:rsid w:val="0074457C"/>
    <w:rsid w:val="00744840"/>
    <w:rsid w:val="00744A64"/>
    <w:rsid w:val="00744B6E"/>
    <w:rsid w:val="00744C19"/>
    <w:rsid w:val="00744D47"/>
    <w:rsid w:val="00744EA0"/>
    <w:rsid w:val="00744F9C"/>
    <w:rsid w:val="00745240"/>
    <w:rsid w:val="00745315"/>
    <w:rsid w:val="0074557B"/>
    <w:rsid w:val="00745859"/>
    <w:rsid w:val="0074585B"/>
    <w:rsid w:val="00745B63"/>
    <w:rsid w:val="00745EE9"/>
    <w:rsid w:val="0074624C"/>
    <w:rsid w:val="0074638D"/>
    <w:rsid w:val="00746484"/>
    <w:rsid w:val="00746C26"/>
    <w:rsid w:val="00747011"/>
    <w:rsid w:val="0074704F"/>
    <w:rsid w:val="00747B13"/>
    <w:rsid w:val="00747B49"/>
    <w:rsid w:val="00747CB2"/>
    <w:rsid w:val="00747E48"/>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53C"/>
    <w:rsid w:val="0075301D"/>
    <w:rsid w:val="0075348F"/>
    <w:rsid w:val="007534E0"/>
    <w:rsid w:val="00753546"/>
    <w:rsid w:val="00753A79"/>
    <w:rsid w:val="00753E1D"/>
    <w:rsid w:val="00754176"/>
    <w:rsid w:val="0075420A"/>
    <w:rsid w:val="0075428B"/>
    <w:rsid w:val="00754359"/>
    <w:rsid w:val="00754411"/>
    <w:rsid w:val="007545C1"/>
    <w:rsid w:val="00754B67"/>
    <w:rsid w:val="00754BD9"/>
    <w:rsid w:val="00754D6B"/>
    <w:rsid w:val="00754E7A"/>
    <w:rsid w:val="00754F73"/>
    <w:rsid w:val="00754FDD"/>
    <w:rsid w:val="00755301"/>
    <w:rsid w:val="0075540C"/>
    <w:rsid w:val="0075564A"/>
    <w:rsid w:val="00755753"/>
    <w:rsid w:val="00755DB1"/>
    <w:rsid w:val="00756206"/>
    <w:rsid w:val="00756608"/>
    <w:rsid w:val="0075694B"/>
    <w:rsid w:val="00756EA7"/>
    <w:rsid w:val="00757121"/>
    <w:rsid w:val="007573CF"/>
    <w:rsid w:val="007574FC"/>
    <w:rsid w:val="00757571"/>
    <w:rsid w:val="007575E6"/>
    <w:rsid w:val="0075763A"/>
    <w:rsid w:val="007576A2"/>
    <w:rsid w:val="00757BA4"/>
    <w:rsid w:val="00757C4D"/>
    <w:rsid w:val="00757ED4"/>
    <w:rsid w:val="00760023"/>
    <w:rsid w:val="007606D1"/>
    <w:rsid w:val="00760851"/>
    <w:rsid w:val="00760975"/>
    <w:rsid w:val="007609E9"/>
    <w:rsid w:val="00760B29"/>
    <w:rsid w:val="00760BC3"/>
    <w:rsid w:val="00760C8E"/>
    <w:rsid w:val="00760CD0"/>
    <w:rsid w:val="00760E35"/>
    <w:rsid w:val="00760E72"/>
    <w:rsid w:val="00761480"/>
    <w:rsid w:val="0076153F"/>
    <w:rsid w:val="007616C4"/>
    <w:rsid w:val="007617EE"/>
    <w:rsid w:val="007618DA"/>
    <w:rsid w:val="00761B0D"/>
    <w:rsid w:val="00761B5D"/>
    <w:rsid w:val="00761FDA"/>
    <w:rsid w:val="0076201A"/>
    <w:rsid w:val="0076203F"/>
    <w:rsid w:val="007621FF"/>
    <w:rsid w:val="00762259"/>
    <w:rsid w:val="00762425"/>
    <w:rsid w:val="007624C1"/>
    <w:rsid w:val="00762684"/>
    <w:rsid w:val="00762700"/>
    <w:rsid w:val="0076277F"/>
    <w:rsid w:val="00762B1F"/>
    <w:rsid w:val="00762B89"/>
    <w:rsid w:val="00762BA5"/>
    <w:rsid w:val="00762C07"/>
    <w:rsid w:val="0076315D"/>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A4C"/>
    <w:rsid w:val="00765ED3"/>
    <w:rsid w:val="0076681D"/>
    <w:rsid w:val="00766A65"/>
    <w:rsid w:val="007671B2"/>
    <w:rsid w:val="007671F5"/>
    <w:rsid w:val="007671FC"/>
    <w:rsid w:val="007674ED"/>
    <w:rsid w:val="007675AC"/>
    <w:rsid w:val="007676B8"/>
    <w:rsid w:val="0076773A"/>
    <w:rsid w:val="00767B06"/>
    <w:rsid w:val="00767E42"/>
    <w:rsid w:val="00767EB8"/>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89B"/>
    <w:rsid w:val="00772B6D"/>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B5"/>
    <w:rsid w:val="00775AC0"/>
    <w:rsid w:val="00775DEA"/>
    <w:rsid w:val="00775F76"/>
    <w:rsid w:val="00776081"/>
    <w:rsid w:val="00776271"/>
    <w:rsid w:val="0077631C"/>
    <w:rsid w:val="007763AC"/>
    <w:rsid w:val="007765CB"/>
    <w:rsid w:val="0077670D"/>
    <w:rsid w:val="00776AE6"/>
    <w:rsid w:val="00776AEA"/>
    <w:rsid w:val="00776CCE"/>
    <w:rsid w:val="00776D35"/>
    <w:rsid w:val="00777165"/>
    <w:rsid w:val="00777682"/>
    <w:rsid w:val="00777B73"/>
    <w:rsid w:val="00777BA0"/>
    <w:rsid w:val="00777CA3"/>
    <w:rsid w:val="00777F66"/>
    <w:rsid w:val="007803BD"/>
    <w:rsid w:val="0078060C"/>
    <w:rsid w:val="0078085F"/>
    <w:rsid w:val="007808AD"/>
    <w:rsid w:val="00780C3A"/>
    <w:rsid w:val="0078113D"/>
    <w:rsid w:val="007811DC"/>
    <w:rsid w:val="0078147B"/>
    <w:rsid w:val="00781A3B"/>
    <w:rsid w:val="00781E28"/>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5C0"/>
    <w:rsid w:val="007867AC"/>
    <w:rsid w:val="00786958"/>
    <w:rsid w:val="007869E9"/>
    <w:rsid w:val="00786DA3"/>
    <w:rsid w:val="00786E71"/>
    <w:rsid w:val="0078765C"/>
    <w:rsid w:val="00787667"/>
    <w:rsid w:val="00787885"/>
    <w:rsid w:val="00787CB3"/>
    <w:rsid w:val="00787F88"/>
    <w:rsid w:val="00787FAC"/>
    <w:rsid w:val="00790061"/>
    <w:rsid w:val="0079034A"/>
    <w:rsid w:val="00790711"/>
    <w:rsid w:val="007908A9"/>
    <w:rsid w:val="00790A16"/>
    <w:rsid w:val="00790DD5"/>
    <w:rsid w:val="00791061"/>
    <w:rsid w:val="007912C0"/>
    <w:rsid w:val="00791323"/>
    <w:rsid w:val="007915F1"/>
    <w:rsid w:val="0079162F"/>
    <w:rsid w:val="00791C71"/>
    <w:rsid w:val="0079218F"/>
    <w:rsid w:val="007921DD"/>
    <w:rsid w:val="00792401"/>
    <w:rsid w:val="0079245C"/>
    <w:rsid w:val="00792513"/>
    <w:rsid w:val="007925A6"/>
    <w:rsid w:val="00792691"/>
    <w:rsid w:val="0079295A"/>
    <w:rsid w:val="00792A52"/>
    <w:rsid w:val="00792EB5"/>
    <w:rsid w:val="007932A7"/>
    <w:rsid w:val="007937BA"/>
    <w:rsid w:val="007938A0"/>
    <w:rsid w:val="007939CB"/>
    <w:rsid w:val="00794466"/>
    <w:rsid w:val="007945D6"/>
    <w:rsid w:val="00794738"/>
    <w:rsid w:val="007947BA"/>
    <w:rsid w:val="00794924"/>
    <w:rsid w:val="00794B3D"/>
    <w:rsid w:val="00794B73"/>
    <w:rsid w:val="00794E5D"/>
    <w:rsid w:val="0079525C"/>
    <w:rsid w:val="007958D9"/>
    <w:rsid w:val="00795D56"/>
    <w:rsid w:val="00795D84"/>
    <w:rsid w:val="00795F64"/>
    <w:rsid w:val="007960C3"/>
    <w:rsid w:val="00796D6C"/>
    <w:rsid w:val="0079759C"/>
    <w:rsid w:val="0079767B"/>
    <w:rsid w:val="00797798"/>
    <w:rsid w:val="00797969"/>
    <w:rsid w:val="00797C2C"/>
    <w:rsid w:val="00797CCF"/>
    <w:rsid w:val="00797D10"/>
    <w:rsid w:val="00797FBC"/>
    <w:rsid w:val="00797FC7"/>
    <w:rsid w:val="007A01FE"/>
    <w:rsid w:val="007A034D"/>
    <w:rsid w:val="007A04E3"/>
    <w:rsid w:val="007A0AE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6B7"/>
    <w:rsid w:val="007A2838"/>
    <w:rsid w:val="007A295B"/>
    <w:rsid w:val="007A2971"/>
    <w:rsid w:val="007A2AE9"/>
    <w:rsid w:val="007A305E"/>
    <w:rsid w:val="007A33BE"/>
    <w:rsid w:val="007A3424"/>
    <w:rsid w:val="007A35EF"/>
    <w:rsid w:val="007A38C4"/>
    <w:rsid w:val="007A3A83"/>
    <w:rsid w:val="007A3BF7"/>
    <w:rsid w:val="007A3FCC"/>
    <w:rsid w:val="007A439F"/>
    <w:rsid w:val="007A43A2"/>
    <w:rsid w:val="007A46D5"/>
    <w:rsid w:val="007A4D04"/>
    <w:rsid w:val="007A4F02"/>
    <w:rsid w:val="007A50A5"/>
    <w:rsid w:val="007A51E9"/>
    <w:rsid w:val="007A5810"/>
    <w:rsid w:val="007A597C"/>
    <w:rsid w:val="007A5BCE"/>
    <w:rsid w:val="007A5DAB"/>
    <w:rsid w:val="007A6001"/>
    <w:rsid w:val="007A64E6"/>
    <w:rsid w:val="007A650C"/>
    <w:rsid w:val="007A68DB"/>
    <w:rsid w:val="007A68E6"/>
    <w:rsid w:val="007A695F"/>
    <w:rsid w:val="007A6C39"/>
    <w:rsid w:val="007A6DEE"/>
    <w:rsid w:val="007A7542"/>
    <w:rsid w:val="007A75D2"/>
    <w:rsid w:val="007A767E"/>
    <w:rsid w:val="007A7709"/>
    <w:rsid w:val="007A7A96"/>
    <w:rsid w:val="007A7C89"/>
    <w:rsid w:val="007A7DA5"/>
    <w:rsid w:val="007A7E16"/>
    <w:rsid w:val="007B03AF"/>
    <w:rsid w:val="007B07BD"/>
    <w:rsid w:val="007B0A29"/>
    <w:rsid w:val="007B104C"/>
    <w:rsid w:val="007B10DE"/>
    <w:rsid w:val="007B12CB"/>
    <w:rsid w:val="007B1527"/>
    <w:rsid w:val="007B1543"/>
    <w:rsid w:val="007B1638"/>
    <w:rsid w:val="007B18BB"/>
    <w:rsid w:val="007B1906"/>
    <w:rsid w:val="007B1A48"/>
    <w:rsid w:val="007B1AC0"/>
    <w:rsid w:val="007B1F24"/>
    <w:rsid w:val="007B2290"/>
    <w:rsid w:val="007B2364"/>
    <w:rsid w:val="007B2623"/>
    <w:rsid w:val="007B270A"/>
    <w:rsid w:val="007B28DD"/>
    <w:rsid w:val="007B2D3B"/>
    <w:rsid w:val="007B2F3E"/>
    <w:rsid w:val="007B2FA6"/>
    <w:rsid w:val="007B3234"/>
    <w:rsid w:val="007B3247"/>
    <w:rsid w:val="007B3A09"/>
    <w:rsid w:val="007B3BCF"/>
    <w:rsid w:val="007B3EE9"/>
    <w:rsid w:val="007B3F2A"/>
    <w:rsid w:val="007B3F4B"/>
    <w:rsid w:val="007B3FED"/>
    <w:rsid w:val="007B4034"/>
    <w:rsid w:val="007B40D9"/>
    <w:rsid w:val="007B441D"/>
    <w:rsid w:val="007B4610"/>
    <w:rsid w:val="007B46D8"/>
    <w:rsid w:val="007B4D04"/>
    <w:rsid w:val="007B4E77"/>
    <w:rsid w:val="007B50EB"/>
    <w:rsid w:val="007B52CD"/>
    <w:rsid w:val="007B5600"/>
    <w:rsid w:val="007B59FE"/>
    <w:rsid w:val="007B5A42"/>
    <w:rsid w:val="007B5A4C"/>
    <w:rsid w:val="007B5BBC"/>
    <w:rsid w:val="007B5C1D"/>
    <w:rsid w:val="007B5C7B"/>
    <w:rsid w:val="007B5E1F"/>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96E"/>
    <w:rsid w:val="007C0C65"/>
    <w:rsid w:val="007C0E77"/>
    <w:rsid w:val="007C107F"/>
    <w:rsid w:val="007C126E"/>
    <w:rsid w:val="007C1422"/>
    <w:rsid w:val="007C147C"/>
    <w:rsid w:val="007C1669"/>
    <w:rsid w:val="007C17FC"/>
    <w:rsid w:val="007C19AD"/>
    <w:rsid w:val="007C1D76"/>
    <w:rsid w:val="007C1FE5"/>
    <w:rsid w:val="007C1FE7"/>
    <w:rsid w:val="007C21C1"/>
    <w:rsid w:val="007C2264"/>
    <w:rsid w:val="007C25EE"/>
    <w:rsid w:val="007C262E"/>
    <w:rsid w:val="007C2796"/>
    <w:rsid w:val="007C294F"/>
    <w:rsid w:val="007C2B49"/>
    <w:rsid w:val="007C342A"/>
    <w:rsid w:val="007C3598"/>
    <w:rsid w:val="007C399E"/>
    <w:rsid w:val="007C3CA9"/>
    <w:rsid w:val="007C3FA8"/>
    <w:rsid w:val="007C4219"/>
    <w:rsid w:val="007C43D8"/>
    <w:rsid w:val="007C4407"/>
    <w:rsid w:val="007C446A"/>
    <w:rsid w:val="007C48B0"/>
    <w:rsid w:val="007C4EAD"/>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7C7"/>
    <w:rsid w:val="007D0807"/>
    <w:rsid w:val="007D0B02"/>
    <w:rsid w:val="007D106F"/>
    <w:rsid w:val="007D110A"/>
    <w:rsid w:val="007D15C1"/>
    <w:rsid w:val="007D16AF"/>
    <w:rsid w:val="007D17BF"/>
    <w:rsid w:val="007D18C4"/>
    <w:rsid w:val="007D1AD3"/>
    <w:rsid w:val="007D1EAC"/>
    <w:rsid w:val="007D2274"/>
    <w:rsid w:val="007D229A"/>
    <w:rsid w:val="007D26AB"/>
    <w:rsid w:val="007D271A"/>
    <w:rsid w:val="007D278C"/>
    <w:rsid w:val="007D27E6"/>
    <w:rsid w:val="007D2953"/>
    <w:rsid w:val="007D2DFA"/>
    <w:rsid w:val="007D2EC3"/>
    <w:rsid w:val="007D2EEC"/>
    <w:rsid w:val="007D2F44"/>
    <w:rsid w:val="007D2F4D"/>
    <w:rsid w:val="007D30B1"/>
    <w:rsid w:val="007D325C"/>
    <w:rsid w:val="007D3290"/>
    <w:rsid w:val="007D3341"/>
    <w:rsid w:val="007D336A"/>
    <w:rsid w:val="007D35B1"/>
    <w:rsid w:val="007D3961"/>
    <w:rsid w:val="007D3B36"/>
    <w:rsid w:val="007D3BAE"/>
    <w:rsid w:val="007D3E57"/>
    <w:rsid w:val="007D3FF8"/>
    <w:rsid w:val="007D4178"/>
    <w:rsid w:val="007D4281"/>
    <w:rsid w:val="007D49D7"/>
    <w:rsid w:val="007D4D33"/>
    <w:rsid w:val="007D4E0D"/>
    <w:rsid w:val="007D4FC4"/>
    <w:rsid w:val="007D50C9"/>
    <w:rsid w:val="007D5118"/>
    <w:rsid w:val="007D5727"/>
    <w:rsid w:val="007D5894"/>
    <w:rsid w:val="007D58D3"/>
    <w:rsid w:val="007D5D09"/>
    <w:rsid w:val="007D63B8"/>
    <w:rsid w:val="007D67BD"/>
    <w:rsid w:val="007D69BE"/>
    <w:rsid w:val="007D6A31"/>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54"/>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C88"/>
    <w:rsid w:val="007E504F"/>
    <w:rsid w:val="007E51FA"/>
    <w:rsid w:val="007E56F6"/>
    <w:rsid w:val="007E585E"/>
    <w:rsid w:val="007E58F5"/>
    <w:rsid w:val="007E5A26"/>
    <w:rsid w:val="007E5A69"/>
    <w:rsid w:val="007E5BFE"/>
    <w:rsid w:val="007E5DCA"/>
    <w:rsid w:val="007E5EBF"/>
    <w:rsid w:val="007E5EEB"/>
    <w:rsid w:val="007E5F4B"/>
    <w:rsid w:val="007E6642"/>
    <w:rsid w:val="007E6917"/>
    <w:rsid w:val="007E6CC5"/>
    <w:rsid w:val="007E6EDE"/>
    <w:rsid w:val="007E6F2C"/>
    <w:rsid w:val="007E7002"/>
    <w:rsid w:val="007E72C5"/>
    <w:rsid w:val="007E741D"/>
    <w:rsid w:val="007E7473"/>
    <w:rsid w:val="007E7B03"/>
    <w:rsid w:val="007E7B4E"/>
    <w:rsid w:val="007E7DDF"/>
    <w:rsid w:val="007E7E51"/>
    <w:rsid w:val="007F04F6"/>
    <w:rsid w:val="007F0567"/>
    <w:rsid w:val="007F05D7"/>
    <w:rsid w:val="007F06C0"/>
    <w:rsid w:val="007F09A0"/>
    <w:rsid w:val="007F0A80"/>
    <w:rsid w:val="007F0CB4"/>
    <w:rsid w:val="007F0CB7"/>
    <w:rsid w:val="007F0ED9"/>
    <w:rsid w:val="007F103D"/>
    <w:rsid w:val="007F11C8"/>
    <w:rsid w:val="007F1241"/>
    <w:rsid w:val="007F12A9"/>
    <w:rsid w:val="007F1566"/>
    <w:rsid w:val="007F1819"/>
    <w:rsid w:val="007F19D8"/>
    <w:rsid w:val="007F1B24"/>
    <w:rsid w:val="007F1CFB"/>
    <w:rsid w:val="007F220B"/>
    <w:rsid w:val="007F2476"/>
    <w:rsid w:val="007F2514"/>
    <w:rsid w:val="007F27DD"/>
    <w:rsid w:val="007F2D37"/>
    <w:rsid w:val="007F2F81"/>
    <w:rsid w:val="007F30FC"/>
    <w:rsid w:val="007F335D"/>
    <w:rsid w:val="007F3391"/>
    <w:rsid w:val="007F3657"/>
    <w:rsid w:val="007F395C"/>
    <w:rsid w:val="007F3962"/>
    <w:rsid w:val="007F3ABF"/>
    <w:rsid w:val="007F3FBD"/>
    <w:rsid w:val="007F405C"/>
    <w:rsid w:val="007F4327"/>
    <w:rsid w:val="007F453F"/>
    <w:rsid w:val="007F49E6"/>
    <w:rsid w:val="007F4F1F"/>
    <w:rsid w:val="007F51E5"/>
    <w:rsid w:val="007F544C"/>
    <w:rsid w:val="007F5B32"/>
    <w:rsid w:val="007F600D"/>
    <w:rsid w:val="007F6104"/>
    <w:rsid w:val="007F63A1"/>
    <w:rsid w:val="007F67F9"/>
    <w:rsid w:val="007F6880"/>
    <w:rsid w:val="007F6AAB"/>
    <w:rsid w:val="007F6C12"/>
    <w:rsid w:val="007F6DD2"/>
    <w:rsid w:val="007F6FDC"/>
    <w:rsid w:val="007F7185"/>
    <w:rsid w:val="007F7260"/>
    <w:rsid w:val="007F74E4"/>
    <w:rsid w:val="007F76B4"/>
    <w:rsid w:val="007F7980"/>
    <w:rsid w:val="007F7A5E"/>
    <w:rsid w:val="007F7FC5"/>
    <w:rsid w:val="008001B4"/>
    <w:rsid w:val="00800769"/>
    <w:rsid w:val="00800799"/>
    <w:rsid w:val="008009AF"/>
    <w:rsid w:val="00800BA1"/>
    <w:rsid w:val="00800ED2"/>
    <w:rsid w:val="00801000"/>
    <w:rsid w:val="008012F5"/>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36D"/>
    <w:rsid w:val="00807466"/>
    <w:rsid w:val="008077B3"/>
    <w:rsid w:val="008077C5"/>
    <w:rsid w:val="00807D3E"/>
    <w:rsid w:val="00807EC0"/>
    <w:rsid w:val="00810160"/>
    <w:rsid w:val="008101FD"/>
    <w:rsid w:val="00810211"/>
    <w:rsid w:val="00810332"/>
    <w:rsid w:val="0081040E"/>
    <w:rsid w:val="008107AC"/>
    <w:rsid w:val="008108C1"/>
    <w:rsid w:val="00810CF7"/>
    <w:rsid w:val="00810D8D"/>
    <w:rsid w:val="00810FE6"/>
    <w:rsid w:val="0081109A"/>
    <w:rsid w:val="00811207"/>
    <w:rsid w:val="00811219"/>
    <w:rsid w:val="008112CD"/>
    <w:rsid w:val="00811528"/>
    <w:rsid w:val="00811835"/>
    <w:rsid w:val="00811925"/>
    <w:rsid w:val="00811D47"/>
    <w:rsid w:val="00811E6B"/>
    <w:rsid w:val="00811F37"/>
    <w:rsid w:val="008120A0"/>
    <w:rsid w:val="00812909"/>
    <w:rsid w:val="00812B2A"/>
    <w:rsid w:val="00812E6C"/>
    <w:rsid w:val="00812FAE"/>
    <w:rsid w:val="008132F3"/>
    <w:rsid w:val="0081331A"/>
    <w:rsid w:val="00813615"/>
    <w:rsid w:val="00813666"/>
    <w:rsid w:val="008136D8"/>
    <w:rsid w:val="008138F3"/>
    <w:rsid w:val="0081394C"/>
    <w:rsid w:val="00813A1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49"/>
    <w:rsid w:val="008162D6"/>
    <w:rsid w:val="0081662C"/>
    <w:rsid w:val="00816652"/>
    <w:rsid w:val="00816777"/>
    <w:rsid w:val="00816948"/>
    <w:rsid w:val="00816FB2"/>
    <w:rsid w:val="008172BE"/>
    <w:rsid w:val="008173AF"/>
    <w:rsid w:val="00817413"/>
    <w:rsid w:val="00817753"/>
    <w:rsid w:val="00817B71"/>
    <w:rsid w:val="00817CED"/>
    <w:rsid w:val="00817D03"/>
    <w:rsid w:val="00820244"/>
    <w:rsid w:val="008203C5"/>
    <w:rsid w:val="0082046A"/>
    <w:rsid w:val="008206D4"/>
    <w:rsid w:val="008207AB"/>
    <w:rsid w:val="0082097D"/>
    <w:rsid w:val="0082098A"/>
    <w:rsid w:val="00820B2F"/>
    <w:rsid w:val="00820D57"/>
    <w:rsid w:val="00821CAF"/>
    <w:rsid w:val="00821D6A"/>
    <w:rsid w:val="00821E25"/>
    <w:rsid w:val="00821F2D"/>
    <w:rsid w:val="008221B3"/>
    <w:rsid w:val="0082248E"/>
    <w:rsid w:val="00823CB9"/>
    <w:rsid w:val="00823FA1"/>
    <w:rsid w:val="008240B1"/>
    <w:rsid w:val="00824B64"/>
    <w:rsid w:val="00824FDF"/>
    <w:rsid w:val="00825037"/>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A5D"/>
    <w:rsid w:val="008300FC"/>
    <w:rsid w:val="008305E7"/>
    <w:rsid w:val="008309A5"/>
    <w:rsid w:val="00830DC3"/>
    <w:rsid w:val="00830E30"/>
    <w:rsid w:val="00830F49"/>
    <w:rsid w:val="00831555"/>
    <w:rsid w:val="008315FF"/>
    <w:rsid w:val="00831682"/>
    <w:rsid w:val="00831998"/>
    <w:rsid w:val="00831C3E"/>
    <w:rsid w:val="00831E59"/>
    <w:rsid w:val="00831F52"/>
    <w:rsid w:val="00832154"/>
    <w:rsid w:val="008322C1"/>
    <w:rsid w:val="00832671"/>
    <w:rsid w:val="008326C7"/>
    <w:rsid w:val="0083273E"/>
    <w:rsid w:val="0083279C"/>
    <w:rsid w:val="00832D43"/>
    <w:rsid w:val="00832F5C"/>
    <w:rsid w:val="008330B9"/>
    <w:rsid w:val="008334E6"/>
    <w:rsid w:val="0083358E"/>
    <w:rsid w:val="008338F7"/>
    <w:rsid w:val="00833DD6"/>
    <w:rsid w:val="00834623"/>
    <w:rsid w:val="00834971"/>
    <w:rsid w:val="008349B1"/>
    <w:rsid w:val="008350B9"/>
    <w:rsid w:val="008357E9"/>
    <w:rsid w:val="008357F2"/>
    <w:rsid w:val="008358B3"/>
    <w:rsid w:val="008359E0"/>
    <w:rsid w:val="00835BDD"/>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A3E"/>
    <w:rsid w:val="00840F91"/>
    <w:rsid w:val="00841125"/>
    <w:rsid w:val="0084135A"/>
    <w:rsid w:val="008414A4"/>
    <w:rsid w:val="008416C0"/>
    <w:rsid w:val="00841A2A"/>
    <w:rsid w:val="00841B13"/>
    <w:rsid w:val="00841BB6"/>
    <w:rsid w:val="00841CD2"/>
    <w:rsid w:val="00842477"/>
    <w:rsid w:val="00842522"/>
    <w:rsid w:val="008429D1"/>
    <w:rsid w:val="00842B77"/>
    <w:rsid w:val="0084308B"/>
    <w:rsid w:val="0084309F"/>
    <w:rsid w:val="00843138"/>
    <w:rsid w:val="008434AC"/>
    <w:rsid w:val="008435B3"/>
    <w:rsid w:val="0084365D"/>
    <w:rsid w:val="008438EA"/>
    <w:rsid w:val="008438EB"/>
    <w:rsid w:val="00843A9B"/>
    <w:rsid w:val="00843B2C"/>
    <w:rsid w:val="0084458D"/>
    <w:rsid w:val="0084486F"/>
    <w:rsid w:val="00844899"/>
    <w:rsid w:val="00844B96"/>
    <w:rsid w:val="00844C8F"/>
    <w:rsid w:val="00844DE1"/>
    <w:rsid w:val="0084503C"/>
    <w:rsid w:val="00845230"/>
    <w:rsid w:val="00845C12"/>
    <w:rsid w:val="00845CE9"/>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20FA"/>
    <w:rsid w:val="008524D2"/>
    <w:rsid w:val="0085267B"/>
    <w:rsid w:val="00852782"/>
    <w:rsid w:val="0085285D"/>
    <w:rsid w:val="00852CE8"/>
    <w:rsid w:val="00852E19"/>
    <w:rsid w:val="0085321A"/>
    <w:rsid w:val="00853450"/>
    <w:rsid w:val="008535F3"/>
    <w:rsid w:val="00853884"/>
    <w:rsid w:val="00853898"/>
    <w:rsid w:val="00853D99"/>
    <w:rsid w:val="00854131"/>
    <w:rsid w:val="0085433B"/>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BE"/>
    <w:rsid w:val="00856EED"/>
    <w:rsid w:val="00856F0B"/>
    <w:rsid w:val="008570BA"/>
    <w:rsid w:val="008570C6"/>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D59"/>
    <w:rsid w:val="008639E6"/>
    <w:rsid w:val="00863CE8"/>
    <w:rsid w:val="00863EE0"/>
    <w:rsid w:val="00864440"/>
    <w:rsid w:val="00864A16"/>
    <w:rsid w:val="00864D3A"/>
    <w:rsid w:val="00864D76"/>
    <w:rsid w:val="00864DAC"/>
    <w:rsid w:val="008650FC"/>
    <w:rsid w:val="00865115"/>
    <w:rsid w:val="00865696"/>
    <w:rsid w:val="00866210"/>
    <w:rsid w:val="008663B1"/>
    <w:rsid w:val="00866482"/>
    <w:rsid w:val="0086661B"/>
    <w:rsid w:val="00866997"/>
    <w:rsid w:val="008669C1"/>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1073"/>
    <w:rsid w:val="008712FD"/>
    <w:rsid w:val="0087154F"/>
    <w:rsid w:val="0087166B"/>
    <w:rsid w:val="008716A1"/>
    <w:rsid w:val="00871880"/>
    <w:rsid w:val="00871ABE"/>
    <w:rsid w:val="00871C31"/>
    <w:rsid w:val="00871D14"/>
    <w:rsid w:val="00871FEC"/>
    <w:rsid w:val="0087209C"/>
    <w:rsid w:val="008720D0"/>
    <w:rsid w:val="008721E9"/>
    <w:rsid w:val="00872335"/>
    <w:rsid w:val="0087234E"/>
    <w:rsid w:val="00872411"/>
    <w:rsid w:val="00872439"/>
    <w:rsid w:val="0087258A"/>
    <w:rsid w:val="008728D0"/>
    <w:rsid w:val="0087299E"/>
    <w:rsid w:val="00872D3F"/>
    <w:rsid w:val="00872EDD"/>
    <w:rsid w:val="0087306D"/>
    <w:rsid w:val="00873198"/>
    <w:rsid w:val="008731A5"/>
    <w:rsid w:val="008733E4"/>
    <w:rsid w:val="008734A1"/>
    <w:rsid w:val="00873860"/>
    <w:rsid w:val="008738C0"/>
    <w:rsid w:val="00873953"/>
    <w:rsid w:val="00873CE5"/>
    <w:rsid w:val="00873F15"/>
    <w:rsid w:val="00874096"/>
    <w:rsid w:val="008742BE"/>
    <w:rsid w:val="008742C8"/>
    <w:rsid w:val="00874430"/>
    <w:rsid w:val="0087459B"/>
    <w:rsid w:val="00874BE3"/>
    <w:rsid w:val="008753AD"/>
    <w:rsid w:val="008755B2"/>
    <w:rsid w:val="008755C5"/>
    <w:rsid w:val="008756A4"/>
    <w:rsid w:val="00875AD4"/>
    <w:rsid w:val="00875BFE"/>
    <w:rsid w:val="00875C74"/>
    <w:rsid w:val="00875EAC"/>
    <w:rsid w:val="00875F73"/>
    <w:rsid w:val="008762B4"/>
    <w:rsid w:val="00876462"/>
    <w:rsid w:val="00876935"/>
    <w:rsid w:val="0087697C"/>
    <w:rsid w:val="00876A18"/>
    <w:rsid w:val="00876CA9"/>
    <w:rsid w:val="00876D0B"/>
    <w:rsid w:val="00876D99"/>
    <w:rsid w:val="00877476"/>
    <w:rsid w:val="008776F2"/>
    <w:rsid w:val="00877780"/>
    <w:rsid w:val="008778D1"/>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4F"/>
    <w:rsid w:val="00881BFF"/>
    <w:rsid w:val="00881DD6"/>
    <w:rsid w:val="008824F6"/>
    <w:rsid w:val="008828B3"/>
    <w:rsid w:val="00882A82"/>
    <w:rsid w:val="00882BBD"/>
    <w:rsid w:val="008830B5"/>
    <w:rsid w:val="008831E9"/>
    <w:rsid w:val="008832AF"/>
    <w:rsid w:val="008833E8"/>
    <w:rsid w:val="008836B0"/>
    <w:rsid w:val="008837AF"/>
    <w:rsid w:val="0088391E"/>
    <w:rsid w:val="00884071"/>
    <w:rsid w:val="008840DA"/>
    <w:rsid w:val="00884187"/>
    <w:rsid w:val="008845DF"/>
    <w:rsid w:val="00884A2C"/>
    <w:rsid w:val="00884A74"/>
    <w:rsid w:val="00884AFC"/>
    <w:rsid w:val="00884F4C"/>
    <w:rsid w:val="00885989"/>
    <w:rsid w:val="008859F5"/>
    <w:rsid w:val="00886004"/>
    <w:rsid w:val="00886260"/>
    <w:rsid w:val="00886395"/>
    <w:rsid w:val="0088639C"/>
    <w:rsid w:val="008868BF"/>
    <w:rsid w:val="00886E2A"/>
    <w:rsid w:val="00887171"/>
    <w:rsid w:val="008872D6"/>
    <w:rsid w:val="00887424"/>
    <w:rsid w:val="00887446"/>
    <w:rsid w:val="00887654"/>
    <w:rsid w:val="008879CB"/>
    <w:rsid w:val="00887B48"/>
    <w:rsid w:val="00887D20"/>
    <w:rsid w:val="00887E90"/>
    <w:rsid w:val="00890441"/>
    <w:rsid w:val="00890815"/>
    <w:rsid w:val="00890B86"/>
    <w:rsid w:val="00890DB7"/>
    <w:rsid w:val="0089104E"/>
    <w:rsid w:val="00891085"/>
    <w:rsid w:val="008913EF"/>
    <w:rsid w:val="0089176E"/>
    <w:rsid w:val="008917E0"/>
    <w:rsid w:val="008918E6"/>
    <w:rsid w:val="0089193F"/>
    <w:rsid w:val="00891CC6"/>
    <w:rsid w:val="008922AB"/>
    <w:rsid w:val="00892365"/>
    <w:rsid w:val="00892384"/>
    <w:rsid w:val="008924AE"/>
    <w:rsid w:val="008928F5"/>
    <w:rsid w:val="00892AE7"/>
    <w:rsid w:val="00892BE5"/>
    <w:rsid w:val="00893011"/>
    <w:rsid w:val="00893361"/>
    <w:rsid w:val="0089373C"/>
    <w:rsid w:val="0089387C"/>
    <w:rsid w:val="00893B96"/>
    <w:rsid w:val="00893BC2"/>
    <w:rsid w:val="00893C59"/>
    <w:rsid w:val="00893FC0"/>
    <w:rsid w:val="008942DB"/>
    <w:rsid w:val="0089444E"/>
    <w:rsid w:val="008944EC"/>
    <w:rsid w:val="008946E5"/>
    <w:rsid w:val="008949DF"/>
    <w:rsid w:val="00894C05"/>
    <w:rsid w:val="00894F6B"/>
    <w:rsid w:val="00895100"/>
    <w:rsid w:val="008951DB"/>
    <w:rsid w:val="0089524C"/>
    <w:rsid w:val="008958F1"/>
    <w:rsid w:val="00895B29"/>
    <w:rsid w:val="00895FEC"/>
    <w:rsid w:val="0089602A"/>
    <w:rsid w:val="008964EC"/>
    <w:rsid w:val="008966F9"/>
    <w:rsid w:val="008967AF"/>
    <w:rsid w:val="00896985"/>
    <w:rsid w:val="00896B7E"/>
    <w:rsid w:val="00896C81"/>
    <w:rsid w:val="00896D83"/>
    <w:rsid w:val="00896FD3"/>
    <w:rsid w:val="00897214"/>
    <w:rsid w:val="00897373"/>
    <w:rsid w:val="008975AC"/>
    <w:rsid w:val="008976F5"/>
    <w:rsid w:val="00897909"/>
    <w:rsid w:val="00897AAC"/>
    <w:rsid w:val="00897C7D"/>
    <w:rsid w:val="008A01E4"/>
    <w:rsid w:val="008A0562"/>
    <w:rsid w:val="008A079F"/>
    <w:rsid w:val="008A096A"/>
    <w:rsid w:val="008A0A72"/>
    <w:rsid w:val="008A0AA7"/>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466"/>
    <w:rsid w:val="008A36A4"/>
    <w:rsid w:val="008A3731"/>
    <w:rsid w:val="008A389F"/>
    <w:rsid w:val="008A3D02"/>
    <w:rsid w:val="008A3ED9"/>
    <w:rsid w:val="008A4360"/>
    <w:rsid w:val="008A46A9"/>
    <w:rsid w:val="008A4925"/>
    <w:rsid w:val="008A49C0"/>
    <w:rsid w:val="008A4A8C"/>
    <w:rsid w:val="008A4B16"/>
    <w:rsid w:val="008A4EB6"/>
    <w:rsid w:val="008A4F6C"/>
    <w:rsid w:val="008A53C6"/>
    <w:rsid w:val="008A57B8"/>
    <w:rsid w:val="008A57BF"/>
    <w:rsid w:val="008A5940"/>
    <w:rsid w:val="008A595A"/>
    <w:rsid w:val="008A5F9F"/>
    <w:rsid w:val="008A64D5"/>
    <w:rsid w:val="008A64EC"/>
    <w:rsid w:val="008A6520"/>
    <w:rsid w:val="008A696A"/>
    <w:rsid w:val="008A70EE"/>
    <w:rsid w:val="008A73B2"/>
    <w:rsid w:val="008A7557"/>
    <w:rsid w:val="008A7628"/>
    <w:rsid w:val="008A77F1"/>
    <w:rsid w:val="008A78FB"/>
    <w:rsid w:val="008A7978"/>
    <w:rsid w:val="008A7D01"/>
    <w:rsid w:val="008B0081"/>
    <w:rsid w:val="008B0249"/>
    <w:rsid w:val="008B0309"/>
    <w:rsid w:val="008B043F"/>
    <w:rsid w:val="008B0518"/>
    <w:rsid w:val="008B0808"/>
    <w:rsid w:val="008B085D"/>
    <w:rsid w:val="008B0879"/>
    <w:rsid w:val="008B0AEC"/>
    <w:rsid w:val="008B0DE8"/>
    <w:rsid w:val="008B0FAF"/>
    <w:rsid w:val="008B1230"/>
    <w:rsid w:val="008B152A"/>
    <w:rsid w:val="008B157A"/>
    <w:rsid w:val="008B16BA"/>
    <w:rsid w:val="008B1786"/>
    <w:rsid w:val="008B17A6"/>
    <w:rsid w:val="008B1B5F"/>
    <w:rsid w:val="008B1CEF"/>
    <w:rsid w:val="008B1E53"/>
    <w:rsid w:val="008B1E5B"/>
    <w:rsid w:val="008B1EAA"/>
    <w:rsid w:val="008B1F40"/>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4AE8"/>
    <w:rsid w:val="008B4B47"/>
    <w:rsid w:val="008B5299"/>
    <w:rsid w:val="008B536F"/>
    <w:rsid w:val="008B5587"/>
    <w:rsid w:val="008B5667"/>
    <w:rsid w:val="008B5A5F"/>
    <w:rsid w:val="008B5AB0"/>
    <w:rsid w:val="008B5C75"/>
    <w:rsid w:val="008B5D0F"/>
    <w:rsid w:val="008B5D4C"/>
    <w:rsid w:val="008B6054"/>
    <w:rsid w:val="008B6189"/>
    <w:rsid w:val="008B61FC"/>
    <w:rsid w:val="008B6500"/>
    <w:rsid w:val="008B659A"/>
    <w:rsid w:val="008B6615"/>
    <w:rsid w:val="008B6A4D"/>
    <w:rsid w:val="008B78EB"/>
    <w:rsid w:val="008B79CD"/>
    <w:rsid w:val="008B7B08"/>
    <w:rsid w:val="008B7BB4"/>
    <w:rsid w:val="008C0377"/>
    <w:rsid w:val="008C073D"/>
    <w:rsid w:val="008C0780"/>
    <w:rsid w:val="008C0A72"/>
    <w:rsid w:val="008C0C1B"/>
    <w:rsid w:val="008C0CD1"/>
    <w:rsid w:val="008C0D30"/>
    <w:rsid w:val="008C0ED3"/>
    <w:rsid w:val="008C0FDB"/>
    <w:rsid w:val="008C1081"/>
    <w:rsid w:val="008C11EB"/>
    <w:rsid w:val="008C13F0"/>
    <w:rsid w:val="008C164B"/>
    <w:rsid w:val="008C1832"/>
    <w:rsid w:val="008C1A09"/>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216"/>
    <w:rsid w:val="008C459D"/>
    <w:rsid w:val="008C477F"/>
    <w:rsid w:val="008C4C7E"/>
    <w:rsid w:val="008C4D5C"/>
    <w:rsid w:val="008C4E21"/>
    <w:rsid w:val="008C4F58"/>
    <w:rsid w:val="008C59F0"/>
    <w:rsid w:val="008C59FA"/>
    <w:rsid w:val="008C5A23"/>
    <w:rsid w:val="008C5C46"/>
    <w:rsid w:val="008C6184"/>
    <w:rsid w:val="008C6224"/>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C2B"/>
    <w:rsid w:val="008D2177"/>
    <w:rsid w:val="008D21A4"/>
    <w:rsid w:val="008D21BC"/>
    <w:rsid w:val="008D2299"/>
    <w:rsid w:val="008D2891"/>
    <w:rsid w:val="008D291F"/>
    <w:rsid w:val="008D296B"/>
    <w:rsid w:val="008D29BD"/>
    <w:rsid w:val="008D2D1A"/>
    <w:rsid w:val="008D32DF"/>
    <w:rsid w:val="008D34A4"/>
    <w:rsid w:val="008D35E9"/>
    <w:rsid w:val="008D388F"/>
    <w:rsid w:val="008D3959"/>
    <w:rsid w:val="008D3966"/>
    <w:rsid w:val="008D3BDE"/>
    <w:rsid w:val="008D3CBB"/>
    <w:rsid w:val="008D3EC8"/>
    <w:rsid w:val="008D3FDA"/>
    <w:rsid w:val="008D3FE4"/>
    <w:rsid w:val="008D414C"/>
    <w:rsid w:val="008D417A"/>
    <w:rsid w:val="008D4352"/>
    <w:rsid w:val="008D4A6D"/>
    <w:rsid w:val="008D4B78"/>
    <w:rsid w:val="008D4BF7"/>
    <w:rsid w:val="008D4D53"/>
    <w:rsid w:val="008D5A26"/>
    <w:rsid w:val="008D60BC"/>
    <w:rsid w:val="008D610C"/>
    <w:rsid w:val="008D616C"/>
    <w:rsid w:val="008D61E0"/>
    <w:rsid w:val="008D622A"/>
    <w:rsid w:val="008D6662"/>
    <w:rsid w:val="008D66C8"/>
    <w:rsid w:val="008D6BA7"/>
    <w:rsid w:val="008D6C36"/>
    <w:rsid w:val="008D6D7B"/>
    <w:rsid w:val="008D6FC4"/>
    <w:rsid w:val="008D73AA"/>
    <w:rsid w:val="008D7DCB"/>
    <w:rsid w:val="008D7EA9"/>
    <w:rsid w:val="008D7EB7"/>
    <w:rsid w:val="008E03A1"/>
    <w:rsid w:val="008E03B7"/>
    <w:rsid w:val="008E09A1"/>
    <w:rsid w:val="008E0B00"/>
    <w:rsid w:val="008E0EB8"/>
    <w:rsid w:val="008E1074"/>
    <w:rsid w:val="008E10A6"/>
    <w:rsid w:val="008E1271"/>
    <w:rsid w:val="008E1568"/>
    <w:rsid w:val="008E15FE"/>
    <w:rsid w:val="008E174D"/>
    <w:rsid w:val="008E1E31"/>
    <w:rsid w:val="008E1E82"/>
    <w:rsid w:val="008E2075"/>
    <w:rsid w:val="008E2251"/>
    <w:rsid w:val="008E24B3"/>
    <w:rsid w:val="008E24CA"/>
    <w:rsid w:val="008E2905"/>
    <w:rsid w:val="008E2910"/>
    <w:rsid w:val="008E2F6E"/>
    <w:rsid w:val="008E2FFD"/>
    <w:rsid w:val="008E32E5"/>
    <w:rsid w:val="008E3554"/>
    <w:rsid w:val="008E35B3"/>
    <w:rsid w:val="008E38AD"/>
    <w:rsid w:val="008E3D41"/>
    <w:rsid w:val="008E3EEC"/>
    <w:rsid w:val="008E3F87"/>
    <w:rsid w:val="008E47D6"/>
    <w:rsid w:val="008E4825"/>
    <w:rsid w:val="008E48CF"/>
    <w:rsid w:val="008E4A4D"/>
    <w:rsid w:val="008E4A4E"/>
    <w:rsid w:val="008E4B76"/>
    <w:rsid w:val="008E5013"/>
    <w:rsid w:val="008E50CD"/>
    <w:rsid w:val="008E5835"/>
    <w:rsid w:val="008E5954"/>
    <w:rsid w:val="008E5ACC"/>
    <w:rsid w:val="008E5BF2"/>
    <w:rsid w:val="008E5C81"/>
    <w:rsid w:val="008E5DE6"/>
    <w:rsid w:val="008E65C1"/>
    <w:rsid w:val="008E6B8E"/>
    <w:rsid w:val="008E6C09"/>
    <w:rsid w:val="008E6D5B"/>
    <w:rsid w:val="008E6DCB"/>
    <w:rsid w:val="008E70FD"/>
    <w:rsid w:val="008E7355"/>
    <w:rsid w:val="008E7654"/>
    <w:rsid w:val="008E7820"/>
    <w:rsid w:val="008E7866"/>
    <w:rsid w:val="008E7BCE"/>
    <w:rsid w:val="008F038F"/>
    <w:rsid w:val="008F0A38"/>
    <w:rsid w:val="008F0BAE"/>
    <w:rsid w:val="008F0C08"/>
    <w:rsid w:val="008F0F84"/>
    <w:rsid w:val="008F1014"/>
    <w:rsid w:val="008F11C9"/>
    <w:rsid w:val="008F12C5"/>
    <w:rsid w:val="008F1333"/>
    <w:rsid w:val="008F13D9"/>
    <w:rsid w:val="008F1B9F"/>
    <w:rsid w:val="008F1BEC"/>
    <w:rsid w:val="008F23D8"/>
    <w:rsid w:val="008F2423"/>
    <w:rsid w:val="008F288F"/>
    <w:rsid w:val="008F2A30"/>
    <w:rsid w:val="008F2ADD"/>
    <w:rsid w:val="008F2B03"/>
    <w:rsid w:val="008F2D4A"/>
    <w:rsid w:val="008F2FD5"/>
    <w:rsid w:val="008F30AA"/>
    <w:rsid w:val="008F345C"/>
    <w:rsid w:val="008F37E5"/>
    <w:rsid w:val="008F3BD8"/>
    <w:rsid w:val="008F3C08"/>
    <w:rsid w:val="008F3C13"/>
    <w:rsid w:val="008F3D67"/>
    <w:rsid w:val="008F4175"/>
    <w:rsid w:val="008F41E7"/>
    <w:rsid w:val="008F4344"/>
    <w:rsid w:val="008F48C2"/>
    <w:rsid w:val="008F49BC"/>
    <w:rsid w:val="008F4AD5"/>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10B"/>
    <w:rsid w:val="00901452"/>
    <w:rsid w:val="00901DBE"/>
    <w:rsid w:val="0090247C"/>
    <w:rsid w:val="009029A2"/>
    <w:rsid w:val="00902A99"/>
    <w:rsid w:val="00902D05"/>
    <w:rsid w:val="00903205"/>
    <w:rsid w:val="0090331F"/>
    <w:rsid w:val="00903802"/>
    <w:rsid w:val="00903D79"/>
    <w:rsid w:val="00903E6F"/>
    <w:rsid w:val="0090401C"/>
    <w:rsid w:val="00904269"/>
    <w:rsid w:val="00904347"/>
    <w:rsid w:val="00904BA3"/>
    <w:rsid w:val="00904FE5"/>
    <w:rsid w:val="00905326"/>
    <w:rsid w:val="009053C0"/>
    <w:rsid w:val="00905723"/>
    <w:rsid w:val="00905DEB"/>
    <w:rsid w:val="00906268"/>
    <w:rsid w:val="00906320"/>
    <w:rsid w:val="00906706"/>
    <w:rsid w:val="0090691C"/>
    <w:rsid w:val="0090696D"/>
    <w:rsid w:val="00906CD6"/>
    <w:rsid w:val="00906E4D"/>
    <w:rsid w:val="00906F31"/>
    <w:rsid w:val="00907097"/>
    <w:rsid w:val="0090773A"/>
    <w:rsid w:val="009078B3"/>
    <w:rsid w:val="009079C6"/>
    <w:rsid w:val="00907A77"/>
    <w:rsid w:val="00907E00"/>
    <w:rsid w:val="00907E8C"/>
    <w:rsid w:val="00907EF9"/>
    <w:rsid w:val="00907F7B"/>
    <w:rsid w:val="0091088D"/>
    <w:rsid w:val="00910B91"/>
    <w:rsid w:val="00910CC2"/>
    <w:rsid w:val="00910D3B"/>
    <w:rsid w:val="00910FA8"/>
    <w:rsid w:val="00910FC9"/>
    <w:rsid w:val="0091116F"/>
    <w:rsid w:val="00911269"/>
    <w:rsid w:val="00911796"/>
    <w:rsid w:val="009117B9"/>
    <w:rsid w:val="00911B28"/>
    <w:rsid w:val="009120BD"/>
    <w:rsid w:val="0091218A"/>
    <w:rsid w:val="0091233C"/>
    <w:rsid w:val="00912673"/>
    <w:rsid w:val="0091291A"/>
    <w:rsid w:val="00912F46"/>
    <w:rsid w:val="00913066"/>
    <w:rsid w:val="009131BE"/>
    <w:rsid w:val="0091360B"/>
    <w:rsid w:val="00913612"/>
    <w:rsid w:val="00913657"/>
    <w:rsid w:val="0091366A"/>
    <w:rsid w:val="00913735"/>
    <w:rsid w:val="00913824"/>
    <w:rsid w:val="00913888"/>
    <w:rsid w:val="00913F40"/>
    <w:rsid w:val="009140F9"/>
    <w:rsid w:val="0091429A"/>
    <w:rsid w:val="00914511"/>
    <w:rsid w:val="009145F5"/>
    <w:rsid w:val="00914742"/>
    <w:rsid w:val="00914BE0"/>
    <w:rsid w:val="009150DC"/>
    <w:rsid w:val="00915194"/>
    <w:rsid w:val="00915530"/>
    <w:rsid w:val="00915757"/>
    <w:rsid w:val="009159B3"/>
    <w:rsid w:val="00915A50"/>
    <w:rsid w:val="00915ABB"/>
    <w:rsid w:val="00915DBA"/>
    <w:rsid w:val="00915F62"/>
    <w:rsid w:val="0091606A"/>
    <w:rsid w:val="00916181"/>
    <w:rsid w:val="00916323"/>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77C"/>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9D5"/>
    <w:rsid w:val="00924AB8"/>
    <w:rsid w:val="00924C34"/>
    <w:rsid w:val="00924FF8"/>
    <w:rsid w:val="0092510C"/>
    <w:rsid w:val="00925BA8"/>
    <w:rsid w:val="00925CC9"/>
    <w:rsid w:val="00925F94"/>
    <w:rsid w:val="009260F7"/>
    <w:rsid w:val="00926116"/>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9E0"/>
    <w:rsid w:val="00930C6C"/>
    <w:rsid w:val="00930D5A"/>
    <w:rsid w:val="00930DFC"/>
    <w:rsid w:val="00930E43"/>
    <w:rsid w:val="00930E91"/>
    <w:rsid w:val="0093179D"/>
    <w:rsid w:val="00931EE2"/>
    <w:rsid w:val="009323D5"/>
    <w:rsid w:val="00932477"/>
    <w:rsid w:val="009328C7"/>
    <w:rsid w:val="00932B83"/>
    <w:rsid w:val="00932F36"/>
    <w:rsid w:val="00933157"/>
    <w:rsid w:val="009336EC"/>
    <w:rsid w:val="00933AA6"/>
    <w:rsid w:val="00933C69"/>
    <w:rsid w:val="00933C9A"/>
    <w:rsid w:val="00933F56"/>
    <w:rsid w:val="00934315"/>
    <w:rsid w:val="0093479E"/>
    <w:rsid w:val="009347D3"/>
    <w:rsid w:val="009347F0"/>
    <w:rsid w:val="00934C13"/>
    <w:rsid w:val="00934DFB"/>
    <w:rsid w:val="00934EEE"/>
    <w:rsid w:val="0093519A"/>
    <w:rsid w:val="00935228"/>
    <w:rsid w:val="009353BE"/>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6F21"/>
    <w:rsid w:val="009377AD"/>
    <w:rsid w:val="0093780A"/>
    <w:rsid w:val="00937BC7"/>
    <w:rsid w:val="00937F95"/>
    <w:rsid w:val="00940309"/>
    <w:rsid w:val="00940A0C"/>
    <w:rsid w:val="00941020"/>
    <w:rsid w:val="009413A1"/>
    <w:rsid w:val="00941746"/>
    <w:rsid w:val="009417B3"/>
    <w:rsid w:val="00941886"/>
    <w:rsid w:val="00941CC7"/>
    <w:rsid w:val="009423EC"/>
    <w:rsid w:val="009425CF"/>
    <w:rsid w:val="009426AF"/>
    <w:rsid w:val="00942A40"/>
    <w:rsid w:val="00942C80"/>
    <w:rsid w:val="00942CEF"/>
    <w:rsid w:val="00942ED5"/>
    <w:rsid w:val="00942EFF"/>
    <w:rsid w:val="00943197"/>
    <w:rsid w:val="009435B3"/>
    <w:rsid w:val="009435EC"/>
    <w:rsid w:val="009435F2"/>
    <w:rsid w:val="0094397C"/>
    <w:rsid w:val="009439C9"/>
    <w:rsid w:val="00943BFF"/>
    <w:rsid w:val="00943C55"/>
    <w:rsid w:val="00943D9A"/>
    <w:rsid w:val="00943E76"/>
    <w:rsid w:val="00943FEF"/>
    <w:rsid w:val="009441F1"/>
    <w:rsid w:val="009442F9"/>
    <w:rsid w:val="0094477A"/>
    <w:rsid w:val="00944820"/>
    <w:rsid w:val="00944BE1"/>
    <w:rsid w:val="00945180"/>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BE6"/>
    <w:rsid w:val="00947DCD"/>
    <w:rsid w:val="0095048D"/>
    <w:rsid w:val="00950762"/>
    <w:rsid w:val="00950959"/>
    <w:rsid w:val="009512F3"/>
    <w:rsid w:val="009515EE"/>
    <w:rsid w:val="00951ADB"/>
    <w:rsid w:val="00951D58"/>
    <w:rsid w:val="00951D71"/>
    <w:rsid w:val="00951DD9"/>
    <w:rsid w:val="00951E5A"/>
    <w:rsid w:val="00951F82"/>
    <w:rsid w:val="0095206A"/>
    <w:rsid w:val="00952207"/>
    <w:rsid w:val="0095295F"/>
    <w:rsid w:val="00952ABA"/>
    <w:rsid w:val="00952C7E"/>
    <w:rsid w:val="00952CD0"/>
    <w:rsid w:val="00952EA2"/>
    <w:rsid w:val="00953542"/>
    <w:rsid w:val="0095380C"/>
    <w:rsid w:val="0095388C"/>
    <w:rsid w:val="009538AA"/>
    <w:rsid w:val="00953AC8"/>
    <w:rsid w:val="00953BFF"/>
    <w:rsid w:val="00953CD0"/>
    <w:rsid w:val="00953FA1"/>
    <w:rsid w:val="009542EB"/>
    <w:rsid w:val="00954353"/>
    <w:rsid w:val="00954606"/>
    <w:rsid w:val="00954805"/>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20"/>
    <w:rsid w:val="009604C4"/>
    <w:rsid w:val="00960971"/>
    <w:rsid w:val="0096098A"/>
    <w:rsid w:val="009610BB"/>
    <w:rsid w:val="0096124E"/>
    <w:rsid w:val="00961296"/>
    <w:rsid w:val="009615C3"/>
    <w:rsid w:val="009619D1"/>
    <w:rsid w:val="00961BDB"/>
    <w:rsid w:val="00961EF7"/>
    <w:rsid w:val="009624FF"/>
    <w:rsid w:val="009625C1"/>
    <w:rsid w:val="0096273A"/>
    <w:rsid w:val="00962A36"/>
    <w:rsid w:val="00962D4C"/>
    <w:rsid w:val="00962EE7"/>
    <w:rsid w:val="009638B8"/>
    <w:rsid w:val="00963A8A"/>
    <w:rsid w:val="00963B3C"/>
    <w:rsid w:val="00963F55"/>
    <w:rsid w:val="009640B6"/>
    <w:rsid w:val="00964563"/>
    <w:rsid w:val="0096459F"/>
    <w:rsid w:val="009647E4"/>
    <w:rsid w:val="00964A5E"/>
    <w:rsid w:val="00964A60"/>
    <w:rsid w:val="00964B76"/>
    <w:rsid w:val="00964C88"/>
    <w:rsid w:val="00964D25"/>
    <w:rsid w:val="00964E38"/>
    <w:rsid w:val="009651B9"/>
    <w:rsid w:val="0096521D"/>
    <w:rsid w:val="00965611"/>
    <w:rsid w:val="009657F1"/>
    <w:rsid w:val="00965884"/>
    <w:rsid w:val="0096590D"/>
    <w:rsid w:val="00965B52"/>
    <w:rsid w:val="00965C2C"/>
    <w:rsid w:val="0096625D"/>
    <w:rsid w:val="009667CA"/>
    <w:rsid w:val="00966849"/>
    <w:rsid w:val="00966A19"/>
    <w:rsid w:val="0096723C"/>
    <w:rsid w:val="009674E1"/>
    <w:rsid w:val="00967571"/>
    <w:rsid w:val="00967881"/>
    <w:rsid w:val="00967BC9"/>
    <w:rsid w:val="00967BF9"/>
    <w:rsid w:val="00967D7A"/>
    <w:rsid w:val="0097012E"/>
    <w:rsid w:val="009708E6"/>
    <w:rsid w:val="009709F8"/>
    <w:rsid w:val="00970FFC"/>
    <w:rsid w:val="009710DC"/>
    <w:rsid w:val="00971466"/>
    <w:rsid w:val="0097147A"/>
    <w:rsid w:val="009714A0"/>
    <w:rsid w:val="009715BD"/>
    <w:rsid w:val="00971781"/>
    <w:rsid w:val="0097194A"/>
    <w:rsid w:val="00971C56"/>
    <w:rsid w:val="00971C8E"/>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08F"/>
    <w:rsid w:val="00976455"/>
    <w:rsid w:val="00976CCC"/>
    <w:rsid w:val="00976CEC"/>
    <w:rsid w:val="00976DA7"/>
    <w:rsid w:val="00976E19"/>
    <w:rsid w:val="0097728E"/>
    <w:rsid w:val="009774AB"/>
    <w:rsid w:val="00977BA7"/>
    <w:rsid w:val="00977C9F"/>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FFD"/>
    <w:rsid w:val="00985623"/>
    <w:rsid w:val="00985786"/>
    <w:rsid w:val="009857AD"/>
    <w:rsid w:val="00985904"/>
    <w:rsid w:val="00985CF2"/>
    <w:rsid w:val="00985F01"/>
    <w:rsid w:val="00985F28"/>
    <w:rsid w:val="00986149"/>
    <w:rsid w:val="00986176"/>
    <w:rsid w:val="00986503"/>
    <w:rsid w:val="009866E6"/>
    <w:rsid w:val="00986813"/>
    <w:rsid w:val="00986C2A"/>
    <w:rsid w:val="00986CFF"/>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640"/>
    <w:rsid w:val="0099083D"/>
    <w:rsid w:val="00990851"/>
    <w:rsid w:val="00990881"/>
    <w:rsid w:val="00990BD5"/>
    <w:rsid w:val="00991333"/>
    <w:rsid w:val="009915E0"/>
    <w:rsid w:val="0099196F"/>
    <w:rsid w:val="00991A2A"/>
    <w:rsid w:val="00991CA5"/>
    <w:rsid w:val="009926F7"/>
    <w:rsid w:val="0099291C"/>
    <w:rsid w:val="009929DA"/>
    <w:rsid w:val="00992B98"/>
    <w:rsid w:val="00992CAF"/>
    <w:rsid w:val="009930BE"/>
    <w:rsid w:val="009930FB"/>
    <w:rsid w:val="00993225"/>
    <w:rsid w:val="009934FD"/>
    <w:rsid w:val="0099359F"/>
    <w:rsid w:val="009936B3"/>
    <w:rsid w:val="009936E2"/>
    <w:rsid w:val="00993C73"/>
    <w:rsid w:val="0099436F"/>
    <w:rsid w:val="009945F3"/>
    <w:rsid w:val="009946E3"/>
    <w:rsid w:val="00994871"/>
    <w:rsid w:val="009949EF"/>
    <w:rsid w:val="00994CEA"/>
    <w:rsid w:val="00994D83"/>
    <w:rsid w:val="00994E08"/>
    <w:rsid w:val="00994EED"/>
    <w:rsid w:val="009951C7"/>
    <w:rsid w:val="009951F9"/>
    <w:rsid w:val="0099539E"/>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C0"/>
    <w:rsid w:val="009A1A92"/>
    <w:rsid w:val="009A2122"/>
    <w:rsid w:val="009A27C7"/>
    <w:rsid w:val="009A27E4"/>
    <w:rsid w:val="009A2997"/>
    <w:rsid w:val="009A2C62"/>
    <w:rsid w:val="009A2CE6"/>
    <w:rsid w:val="009A2DF9"/>
    <w:rsid w:val="009A2EE4"/>
    <w:rsid w:val="009A35F4"/>
    <w:rsid w:val="009A36C0"/>
    <w:rsid w:val="009A380C"/>
    <w:rsid w:val="009A394F"/>
    <w:rsid w:val="009A3A1B"/>
    <w:rsid w:val="009A3A5D"/>
    <w:rsid w:val="009A3A86"/>
    <w:rsid w:val="009A3B05"/>
    <w:rsid w:val="009A3C8F"/>
    <w:rsid w:val="009A3D53"/>
    <w:rsid w:val="009A439D"/>
    <w:rsid w:val="009A458C"/>
    <w:rsid w:val="009A4853"/>
    <w:rsid w:val="009A4869"/>
    <w:rsid w:val="009A4A10"/>
    <w:rsid w:val="009A4BC8"/>
    <w:rsid w:val="009A4E46"/>
    <w:rsid w:val="009A4E5D"/>
    <w:rsid w:val="009A5420"/>
    <w:rsid w:val="009A5528"/>
    <w:rsid w:val="009A5C1E"/>
    <w:rsid w:val="009A5C8D"/>
    <w:rsid w:val="009A5EF6"/>
    <w:rsid w:val="009A5FF8"/>
    <w:rsid w:val="009A66C2"/>
    <w:rsid w:val="009A68A8"/>
    <w:rsid w:val="009A6A26"/>
    <w:rsid w:val="009A6A6B"/>
    <w:rsid w:val="009A6A75"/>
    <w:rsid w:val="009A6BE2"/>
    <w:rsid w:val="009A6E27"/>
    <w:rsid w:val="009A704A"/>
    <w:rsid w:val="009A704D"/>
    <w:rsid w:val="009A73DF"/>
    <w:rsid w:val="009A756F"/>
    <w:rsid w:val="009A7963"/>
    <w:rsid w:val="009A79FE"/>
    <w:rsid w:val="009A7A4C"/>
    <w:rsid w:val="009B0394"/>
    <w:rsid w:val="009B055B"/>
    <w:rsid w:val="009B0D3D"/>
    <w:rsid w:val="009B0EF8"/>
    <w:rsid w:val="009B0F42"/>
    <w:rsid w:val="009B10DE"/>
    <w:rsid w:val="009B1769"/>
    <w:rsid w:val="009B1AA9"/>
    <w:rsid w:val="009B1EE0"/>
    <w:rsid w:val="009B1EF9"/>
    <w:rsid w:val="009B2073"/>
    <w:rsid w:val="009B22C2"/>
    <w:rsid w:val="009B22CC"/>
    <w:rsid w:val="009B263C"/>
    <w:rsid w:val="009B26AC"/>
    <w:rsid w:val="009B2B3B"/>
    <w:rsid w:val="009B30D1"/>
    <w:rsid w:val="009B3149"/>
    <w:rsid w:val="009B3563"/>
    <w:rsid w:val="009B37E2"/>
    <w:rsid w:val="009B3B6D"/>
    <w:rsid w:val="009B3B78"/>
    <w:rsid w:val="009B4083"/>
    <w:rsid w:val="009B4519"/>
    <w:rsid w:val="009B4564"/>
    <w:rsid w:val="009B46BC"/>
    <w:rsid w:val="009B496F"/>
    <w:rsid w:val="009B4B17"/>
    <w:rsid w:val="009B4BF1"/>
    <w:rsid w:val="009B4C94"/>
    <w:rsid w:val="009B4FB3"/>
    <w:rsid w:val="009B506B"/>
    <w:rsid w:val="009B524E"/>
    <w:rsid w:val="009B54A4"/>
    <w:rsid w:val="009B54B6"/>
    <w:rsid w:val="009B57EF"/>
    <w:rsid w:val="009B59D0"/>
    <w:rsid w:val="009B5A46"/>
    <w:rsid w:val="009B5B85"/>
    <w:rsid w:val="009B5CC8"/>
    <w:rsid w:val="009B5D77"/>
    <w:rsid w:val="009B5FD7"/>
    <w:rsid w:val="009B63CF"/>
    <w:rsid w:val="009B6650"/>
    <w:rsid w:val="009B6AF8"/>
    <w:rsid w:val="009B6BD5"/>
    <w:rsid w:val="009B6D48"/>
    <w:rsid w:val="009B6E24"/>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8A"/>
    <w:rsid w:val="009C5E8A"/>
    <w:rsid w:val="009C61B9"/>
    <w:rsid w:val="009C6287"/>
    <w:rsid w:val="009C62F1"/>
    <w:rsid w:val="009C669F"/>
    <w:rsid w:val="009C66CA"/>
    <w:rsid w:val="009C692E"/>
    <w:rsid w:val="009C6C94"/>
    <w:rsid w:val="009C72B4"/>
    <w:rsid w:val="009C7320"/>
    <w:rsid w:val="009C73A9"/>
    <w:rsid w:val="009C751C"/>
    <w:rsid w:val="009C764C"/>
    <w:rsid w:val="009C7728"/>
    <w:rsid w:val="009D0024"/>
    <w:rsid w:val="009D0337"/>
    <w:rsid w:val="009D0729"/>
    <w:rsid w:val="009D0ACA"/>
    <w:rsid w:val="009D0F66"/>
    <w:rsid w:val="009D1504"/>
    <w:rsid w:val="009D153B"/>
    <w:rsid w:val="009D168A"/>
    <w:rsid w:val="009D16A7"/>
    <w:rsid w:val="009D1835"/>
    <w:rsid w:val="009D19DB"/>
    <w:rsid w:val="009D1A06"/>
    <w:rsid w:val="009D1AA3"/>
    <w:rsid w:val="009D1BA4"/>
    <w:rsid w:val="009D1CB5"/>
    <w:rsid w:val="009D20C7"/>
    <w:rsid w:val="009D21FA"/>
    <w:rsid w:val="009D22E4"/>
    <w:rsid w:val="009D22F7"/>
    <w:rsid w:val="009D23EE"/>
    <w:rsid w:val="009D27B3"/>
    <w:rsid w:val="009D29C5"/>
    <w:rsid w:val="009D2A5A"/>
    <w:rsid w:val="009D2E37"/>
    <w:rsid w:val="009D318A"/>
    <w:rsid w:val="009D319C"/>
    <w:rsid w:val="009D3313"/>
    <w:rsid w:val="009D33BB"/>
    <w:rsid w:val="009D3A2D"/>
    <w:rsid w:val="009D3B45"/>
    <w:rsid w:val="009D3B98"/>
    <w:rsid w:val="009D40D6"/>
    <w:rsid w:val="009D5241"/>
    <w:rsid w:val="009D52CB"/>
    <w:rsid w:val="009D56DA"/>
    <w:rsid w:val="009D5BAB"/>
    <w:rsid w:val="009D602B"/>
    <w:rsid w:val="009D6593"/>
    <w:rsid w:val="009D6A0A"/>
    <w:rsid w:val="009D71A0"/>
    <w:rsid w:val="009D7201"/>
    <w:rsid w:val="009D722E"/>
    <w:rsid w:val="009D74F4"/>
    <w:rsid w:val="009D791E"/>
    <w:rsid w:val="009D7BA3"/>
    <w:rsid w:val="009E043B"/>
    <w:rsid w:val="009E058F"/>
    <w:rsid w:val="009E05D2"/>
    <w:rsid w:val="009E0802"/>
    <w:rsid w:val="009E0992"/>
    <w:rsid w:val="009E0A9E"/>
    <w:rsid w:val="009E0EE3"/>
    <w:rsid w:val="009E0FB8"/>
    <w:rsid w:val="009E1356"/>
    <w:rsid w:val="009E15F3"/>
    <w:rsid w:val="009E1600"/>
    <w:rsid w:val="009E18F8"/>
    <w:rsid w:val="009E19A2"/>
    <w:rsid w:val="009E20AA"/>
    <w:rsid w:val="009E20CC"/>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4FB2"/>
    <w:rsid w:val="009E51D2"/>
    <w:rsid w:val="009E544F"/>
    <w:rsid w:val="009E5687"/>
    <w:rsid w:val="009E578A"/>
    <w:rsid w:val="009E5AE4"/>
    <w:rsid w:val="009E5B4F"/>
    <w:rsid w:val="009E5C60"/>
    <w:rsid w:val="009E5CB4"/>
    <w:rsid w:val="009E6458"/>
    <w:rsid w:val="009E64DB"/>
    <w:rsid w:val="009E6794"/>
    <w:rsid w:val="009E684C"/>
    <w:rsid w:val="009E699C"/>
    <w:rsid w:val="009E6A50"/>
    <w:rsid w:val="009E6A5A"/>
    <w:rsid w:val="009E6B21"/>
    <w:rsid w:val="009E6DF2"/>
    <w:rsid w:val="009E6F4A"/>
    <w:rsid w:val="009E7189"/>
    <w:rsid w:val="009E72F3"/>
    <w:rsid w:val="009E72FC"/>
    <w:rsid w:val="009E740D"/>
    <w:rsid w:val="009E74C4"/>
    <w:rsid w:val="009E7502"/>
    <w:rsid w:val="009E7956"/>
    <w:rsid w:val="009E7D7B"/>
    <w:rsid w:val="009E7DB4"/>
    <w:rsid w:val="009E7E46"/>
    <w:rsid w:val="009E7FC1"/>
    <w:rsid w:val="009F01E1"/>
    <w:rsid w:val="009F0218"/>
    <w:rsid w:val="009F051C"/>
    <w:rsid w:val="009F070D"/>
    <w:rsid w:val="009F087C"/>
    <w:rsid w:val="009F0A47"/>
    <w:rsid w:val="009F0B4D"/>
    <w:rsid w:val="009F0C63"/>
    <w:rsid w:val="009F0D46"/>
    <w:rsid w:val="009F0FBA"/>
    <w:rsid w:val="009F0FD3"/>
    <w:rsid w:val="009F1096"/>
    <w:rsid w:val="009F136C"/>
    <w:rsid w:val="009F150E"/>
    <w:rsid w:val="009F16D7"/>
    <w:rsid w:val="009F18DD"/>
    <w:rsid w:val="009F1A74"/>
    <w:rsid w:val="009F1DCD"/>
    <w:rsid w:val="009F1F2C"/>
    <w:rsid w:val="009F2160"/>
    <w:rsid w:val="009F2241"/>
    <w:rsid w:val="009F27AD"/>
    <w:rsid w:val="009F2EB3"/>
    <w:rsid w:val="009F3305"/>
    <w:rsid w:val="009F33D0"/>
    <w:rsid w:val="009F3709"/>
    <w:rsid w:val="009F3B61"/>
    <w:rsid w:val="009F3C37"/>
    <w:rsid w:val="009F3E16"/>
    <w:rsid w:val="009F3F48"/>
    <w:rsid w:val="009F3FB5"/>
    <w:rsid w:val="009F40A9"/>
    <w:rsid w:val="009F421F"/>
    <w:rsid w:val="009F4623"/>
    <w:rsid w:val="009F4752"/>
    <w:rsid w:val="009F4AFF"/>
    <w:rsid w:val="009F4B72"/>
    <w:rsid w:val="009F4D22"/>
    <w:rsid w:val="009F50CA"/>
    <w:rsid w:val="009F5219"/>
    <w:rsid w:val="009F521F"/>
    <w:rsid w:val="009F553C"/>
    <w:rsid w:val="009F58C3"/>
    <w:rsid w:val="009F5918"/>
    <w:rsid w:val="009F59F8"/>
    <w:rsid w:val="009F5C5C"/>
    <w:rsid w:val="009F5D26"/>
    <w:rsid w:val="009F5DF3"/>
    <w:rsid w:val="009F5E10"/>
    <w:rsid w:val="009F5F70"/>
    <w:rsid w:val="009F644B"/>
    <w:rsid w:val="009F646D"/>
    <w:rsid w:val="009F71EF"/>
    <w:rsid w:val="009F746A"/>
    <w:rsid w:val="009F7626"/>
    <w:rsid w:val="009F7662"/>
    <w:rsid w:val="009F785F"/>
    <w:rsid w:val="009F7A1D"/>
    <w:rsid w:val="009F7DAC"/>
    <w:rsid w:val="009F7FD3"/>
    <w:rsid w:val="00A0012E"/>
    <w:rsid w:val="00A005B0"/>
    <w:rsid w:val="00A0088E"/>
    <w:rsid w:val="00A00E29"/>
    <w:rsid w:val="00A00E79"/>
    <w:rsid w:val="00A00F0B"/>
    <w:rsid w:val="00A0129F"/>
    <w:rsid w:val="00A01856"/>
    <w:rsid w:val="00A01BAC"/>
    <w:rsid w:val="00A01F17"/>
    <w:rsid w:val="00A021BB"/>
    <w:rsid w:val="00A022A5"/>
    <w:rsid w:val="00A024D9"/>
    <w:rsid w:val="00A02592"/>
    <w:rsid w:val="00A02833"/>
    <w:rsid w:val="00A02BBE"/>
    <w:rsid w:val="00A02F66"/>
    <w:rsid w:val="00A03270"/>
    <w:rsid w:val="00A0374B"/>
    <w:rsid w:val="00A03879"/>
    <w:rsid w:val="00A0389C"/>
    <w:rsid w:val="00A03A22"/>
    <w:rsid w:val="00A04256"/>
    <w:rsid w:val="00A04634"/>
    <w:rsid w:val="00A04751"/>
    <w:rsid w:val="00A049EE"/>
    <w:rsid w:val="00A04B78"/>
    <w:rsid w:val="00A04F99"/>
    <w:rsid w:val="00A05465"/>
    <w:rsid w:val="00A0576F"/>
    <w:rsid w:val="00A05D3E"/>
    <w:rsid w:val="00A05FA3"/>
    <w:rsid w:val="00A06119"/>
    <w:rsid w:val="00A06757"/>
    <w:rsid w:val="00A0677C"/>
    <w:rsid w:val="00A069B5"/>
    <w:rsid w:val="00A06CA7"/>
    <w:rsid w:val="00A07137"/>
    <w:rsid w:val="00A073B0"/>
    <w:rsid w:val="00A073F0"/>
    <w:rsid w:val="00A0743E"/>
    <w:rsid w:val="00A07484"/>
    <w:rsid w:val="00A0751E"/>
    <w:rsid w:val="00A07534"/>
    <w:rsid w:val="00A075A2"/>
    <w:rsid w:val="00A0786D"/>
    <w:rsid w:val="00A07885"/>
    <w:rsid w:val="00A07A48"/>
    <w:rsid w:val="00A07A87"/>
    <w:rsid w:val="00A07BA0"/>
    <w:rsid w:val="00A07C87"/>
    <w:rsid w:val="00A100AF"/>
    <w:rsid w:val="00A1038C"/>
    <w:rsid w:val="00A1061A"/>
    <w:rsid w:val="00A10773"/>
    <w:rsid w:val="00A107A6"/>
    <w:rsid w:val="00A107BA"/>
    <w:rsid w:val="00A107E8"/>
    <w:rsid w:val="00A108EE"/>
    <w:rsid w:val="00A10BB8"/>
    <w:rsid w:val="00A11026"/>
    <w:rsid w:val="00A1187C"/>
    <w:rsid w:val="00A1194C"/>
    <w:rsid w:val="00A119C5"/>
    <w:rsid w:val="00A11A45"/>
    <w:rsid w:val="00A11A92"/>
    <w:rsid w:val="00A11C5F"/>
    <w:rsid w:val="00A12148"/>
    <w:rsid w:val="00A121E1"/>
    <w:rsid w:val="00A12751"/>
    <w:rsid w:val="00A12A4F"/>
    <w:rsid w:val="00A12A65"/>
    <w:rsid w:val="00A12AEB"/>
    <w:rsid w:val="00A12C47"/>
    <w:rsid w:val="00A12FA0"/>
    <w:rsid w:val="00A1304B"/>
    <w:rsid w:val="00A13389"/>
    <w:rsid w:val="00A136E2"/>
    <w:rsid w:val="00A136E8"/>
    <w:rsid w:val="00A137E4"/>
    <w:rsid w:val="00A13850"/>
    <w:rsid w:val="00A139DD"/>
    <w:rsid w:val="00A139F8"/>
    <w:rsid w:val="00A14190"/>
    <w:rsid w:val="00A141DD"/>
    <w:rsid w:val="00A1420B"/>
    <w:rsid w:val="00A145BF"/>
    <w:rsid w:val="00A14813"/>
    <w:rsid w:val="00A14D3D"/>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58F"/>
    <w:rsid w:val="00A17651"/>
    <w:rsid w:val="00A179FF"/>
    <w:rsid w:val="00A17DAF"/>
    <w:rsid w:val="00A17DCA"/>
    <w:rsid w:val="00A2006B"/>
    <w:rsid w:val="00A2039E"/>
    <w:rsid w:val="00A206FA"/>
    <w:rsid w:val="00A209BE"/>
    <w:rsid w:val="00A2104E"/>
    <w:rsid w:val="00A2119F"/>
    <w:rsid w:val="00A211D7"/>
    <w:rsid w:val="00A215C8"/>
    <w:rsid w:val="00A2181A"/>
    <w:rsid w:val="00A21872"/>
    <w:rsid w:val="00A2191E"/>
    <w:rsid w:val="00A21A36"/>
    <w:rsid w:val="00A21A85"/>
    <w:rsid w:val="00A21BEE"/>
    <w:rsid w:val="00A21CB0"/>
    <w:rsid w:val="00A22461"/>
    <w:rsid w:val="00A2263C"/>
    <w:rsid w:val="00A22883"/>
    <w:rsid w:val="00A22AEF"/>
    <w:rsid w:val="00A22B5D"/>
    <w:rsid w:val="00A22BB3"/>
    <w:rsid w:val="00A22D6E"/>
    <w:rsid w:val="00A22DAD"/>
    <w:rsid w:val="00A22F20"/>
    <w:rsid w:val="00A23144"/>
    <w:rsid w:val="00A23564"/>
    <w:rsid w:val="00A2380A"/>
    <w:rsid w:val="00A238C6"/>
    <w:rsid w:val="00A23AAB"/>
    <w:rsid w:val="00A24099"/>
    <w:rsid w:val="00A2425A"/>
    <w:rsid w:val="00A24415"/>
    <w:rsid w:val="00A2446C"/>
    <w:rsid w:val="00A24981"/>
    <w:rsid w:val="00A2498D"/>
    <w:rsid w:val="00A24AC2"/>
    <w:rsid w:val="00A24B10"/>
    <w:rsid w:val="00A24BA9"/>
    <w:rsid w:val="00A24D26"/>
    <w:rsid w:val="00A25294"/>
    <w:rsid w:val="00A253E6"/>
    <w:rsid w:val="00A254EE"/>
    <w:rsid w:val="00A2564B"/>
    <w:rsid w:val="00A257B9"/>
    <w:rsid w:val="00A258C2"/>
    <w:rsid w:val="00A25BE7"/>
    <w:rsid w:val="00A25C7B"/>
    <w:rsid w:val="00A25DFE"/>
    <w:rsid w:val="00A2613E"/>
    <w:rsid w:val="00A261C2"/>
    <w:rsid w:val="00A265F8"/>
    <w:rsid w:val="00A26855"/>
    <w:rsid w:val="00A26A3A"/>
    <w:rsid w:val="00A26EDA"/>
    <w:rsid w:val="00A27008"/>
    <w:rsid w:val="00A272E2"/>
    <w:rsid w:val="00A27351"/>
    <w:rsid w:val="00A274EE"/>
    <w:rsid w:val="00A279CF"/>
    <w:rsid w:val="00A27A6C"/>
    <w:rsid w:val="00A27AB8"/>
    <w:rsid w:val="00A27B0F"/>
    <w:rsid w:val="00A27CDF"/>
    <w:rsid w:val="00A27CE0"/>
    <w:rsid w:val="00A27DCF"/>
    <w:rsid w:val="00A30084"/>
    <w:rsid w:val="00A303FB"/>
    <w:rsid w:val="00A305B1"/>
    <w:rsid w:val="00A306B9"/>
    <w:rsid w:val="00A307E3"/>
    <w:rsid w:val="00A30915"/>
    <w:rsid w:val="00A30938"/>
    <w:rsid w:val="00A309C6"/>
    <w:rsid w:val="00A30A6D"/>
    <w:rsid w:val="00A30D13"/>
    <w:rsid w:val="00A311CB"/>
    <w:rsid w:val="00A31689"/>
    <w:rsid w:val="00A31987"/>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2A5"/>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339"/>
    <w:rsid w:val="00A3659B"/>
    <w:rsid w:val="00A366E4"/>
    <w:rsid w:val="00A3724D"/>
    <w:rsid w:val="00A37568"/>
    <w:rsid w:val="00A375B5"/>
    <w:rsid w:val="00A37815"/>
    <w:rsid w:val="00A37A9E"/>
    <w:rsid w:val="00A37D15"/>
    <w:rsid w:val="00A37F7A"/>
    <w:rsid w:val="00A4021A"/>
    <w:rsid w:val="00A4026C"/>
    <w:rsid w:val="00A40668"/>
    <w:rsid w:val="00A407E4"/>
    <w:rsid w:val="00A40B9B"/>
    <w:rsid w:val="00A40F6B"/>
    <w:rsid w:val="00A410D9"/>
    <w:rsid w:val="00A4145B"/>
    <w:rsid w:val="00A415A0"/>
    <w:rsid w:val="00A418FB"/>
    <w:rsid w:val="00A41A43"/>
    <w:rsid w:val="00A41AEB"/>
    <w:rsid w:val="00A41BE6"/>
    <w:rsid w:val="00A41ED4"/>
    <w:rsid w:val="00A41FD8"/>
    <w:rsid w:val="00A41FE3"/>
    <w:rsid w:val="00A420AA"/>
    <w:rsid w:val="00A42167"/>
    <w:rsid w:val="00A423D9"/>
    <w:rsid w:val="00A4299F"/>
    <w:rsid w:val="00A42B23"/>
    <w:rsid w:val="00A4324A"/>
    <w:rsid w:val="00A435BD"/>
    <w:rsid w:val="00A4376F"/>
    <w:rsid w:val="00A43820"/>
    <w:rsid w:val="00A43A1B"/>
    <w:rsid w:val="00A44112"/>
    <w:rsid w:val="00A44151"/>
    <w:rsid w:val="00A441A0"/>
    <w:rsid w:val="00A443D7"/>
    <w:rsid w:val="00A44501"/>
    <w:rsid w:val="00A44510"/>
    <w:rsid w:val="00A448F6"/>
    <w:rsid w:val="00A449FF"/>
    <w:rsid w:val="00A45007"/>
    <w:rsid w:val="00A45035"/>
    <w:rsid w:val="00A45173"/>
    <w:rsid w:val="00A4549F"/>
    <w:rsid w:val="00A45B9B"/>
    <w:rsid w:val="00A45C38"/>
    <w:rsid w:val="00A45E23"/>
    <w:rsid w:val="00A45F36"/>
    <w:rsid w:val="00A46114"/>
    <w:rsid w:val="00A462FE"/>
    <w:rsid w:val="00A46360"/>
    <w:rsid w:val="00A464F7"/>
    <w:rsid w:val="00A46CA8"/>
    <w:rsid w:val="00A46CB2"/>
    <w:rsid w:val="00A46D33"/>
    <w:rsid w:val="00A46FD0"/>
    <w:rsid w:val="00A47016"/>
    <w:rsid w:val="00A4708A"/>
    <w:rsid w:val="00A4715F"/>
    <w:rsid w:val="00A475A5"/>
    <w:rsid w:val="00A4786F"/>
    <w:rsid w:val="00A4787E"/>
    <w:rsid w:val="00A47BE9"/>
    <w:rsid w:val="00A47EFE"/>
    <w:rsid w:val="00A500DB"/>
    <w:rsid w:val="00A501C9"/>
    <w:rsid w:val="00A50467"/>
    <w:rsid w:val="00A50506"/>
    <w:rsid w:val="00A5070F"/>
    <w:rsid w:val="00A509FE"/>
    <w:rsid w:val="00A50E34"/>
    <w:rsid w:val="00A510E8"/>
    <w:rsid w:val="00A51953"/>
    <w:rsid w:val="00A51AF7"/>
    <w:rsid w:val="00A51C10"/>
    <w:rsid w:val="00A51D6D"/>
    <w:rsid w:val="00A51D79"/>
    <w:rsid w:val="00A51E63"/>
    <w:rsid w:val="00A51E92"/>
    <w:rsid w:val="00A5239E"/>
    <w:rsid w:val="00A523B6"/>
    <w:rsid w:val="00A528BB"/>
    <w:rsid w:val="00A52D80"/>
    <w:rsid w:val="00A52DD7"/>
    <w:rsid w:val="00A53274"/>
    <w:rsid w:val="00A53AEC"/>
    <w:rsid w:val="00A53DEF"/>
    <w:rsid w:val="00A53F13"/>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700"/>
    <w:rsid w:val="00A55EF8"/>
    <w:rsid w:val="00A55F68"/>
    <w:rsid w:val="00A560AB"/>
    <w:rsid w:val="00A5619A"/>
    <w:rsid w:val="00A56239"/>
    <w:rsid w:val="00A565CA"/>
    <w:rsid w:val="00A56974"/>
    <w:rsid w:val="00A569D4"/>
    <w:rsid w:val="00A56C36"/>
    <w:rsid w:val="00A56E87"/>
    <w:rsid w:val="00A56FAB"/>
    <w:rsid w:val="00A57281"/>
    <w:rsid w:val="00A5776F"/>
    <w:rsid w:val="00A579D2"/>
    <w:rsid w:val="00A57CA6"/>
    <w:rsid w:val="00A57F1A"/>
    <w:rsid w:val="00A60163"/>
    <w:rsid w:val="00A6038D"/>
    <w:rsid w:val="00A604F1"/>
    <w:rsid w:val="00A60C3A"/>
    <w:rsid w:val="00A60CF0"/>
    <w:rsid w:val="00A61295"/>
    <w:rsid w:val="00A61327"/>
    <w:rsid w:val="00A61429"/>
    <w:rsid w:val="00A61514"/>
    <w:rsid w:val="00A61645"/>
    <w:rsid w:val="00A6188F"/>
    <w:rsid w:val="00A619AC"/>
    <w:rsid w:val="00A61A6B"/>
    <w:rsid w:val="00A61AE8"/>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4B44"/>
    <w:rsid w:val="00A650CF"/>
    <w:rsid w:val="00A65326"/>
    <w:rsid w:val="00A65817"/>
    <w:rsid w:val="00A65899"/>
    <w:rsid w:val="00A6590D"/>
    <w:rsid w:val="00A65911"/>
    <w:rsid w:val="00A65B6C"/>
    <w:rsid w:val="00A65D77"/>
    <w:rsid w:val="00A65ECD"/>
    <w:rsid w:val="00A65ED5"/>
    <w:rsid w:val="00A6605D"/>
    <w:rsid w:val="00A6643C"/>
    <w:rsid w:val="00A667C1"/>
    <w:rsid w:val="00A66903"/>
    <w:rsid w:val="00A66B07"/>
    <w:rsid w:val="00A66B78"/>
    <w:rsid w:val="00A66CE4"/>
    <w:rsid w:val="00A66D67"/>
    <w:rsid w:val="00A66E6F"/>
    <w:rsid w:val="00A6728D"/>
    <w:rsid w:val="00A672D1"/>
    <w:rsid w:val="00A673CB"/>
    <w:rsid w:val="00A67544"/>
    <w:rsid w:val="00A6772C"/>
    <w:rsid w:val="00A67C8D"/>
    <w:rsid w:val="00A67CD4"/>
    <w:rsid w:val="00A70038"/>
    <w:rsid w:val="00A701FD"/>
    <w:rsid w:val="00A70551"/>
    <w:rsid w:val="00A7068F"/>
    <w:rsid w:val="00A70713"/>
    <w:rsid w:val="00A70727"/>
    <w:rsid w:val="00A7075B"/>
    <w:rsid w:val="00A70766"/>
    <w:rsid w:val="00A7077A"/>
    <w:rsid w:val="00A708B5"/>
    <w:rsid w:val="00A70948"/>
    <w:rsid w:val="00A70DF6"/>
    <w:rsid w:val="00A70EFB"/>
    <w:rsid w:val="00A7136D"/>
    <w:rsid w:val="00A7156B"/>
    <w:rsid w:val="00A71729"/>
    <w:rsid w:val="00A71731"/>
    <w:rsid w:val="00A71891"/>
    <w:rsid w:val="00A7189A"/>
    <w:rsid w:val="00A71939"/>
    <w:rsid w:val="00A71B3B"/>
    <w:rsid w:val="00A71CE6"/>
    <w:rsid w:val="00A71D23"/>
    <w:rsid w:val="00A71DD3"/>
    <w:rsid w:val="00A72540"/>
    <w:rsid w:val="00A72642"/>
    <w:rsid w:val="00A72709"/>
    <w:rsid w:val="00A72A6E"/>
    <w:rsid w:val="00A72ACE"/>
    <w:rsid w:val="00A72B23"/>
    <w:rsid w:val="00A72D1C"/>
    <w:rsid w:val="00A72DAF"/>
    <w:rsid w:val="00A72E8A"/>
    <w:rsid w:val="00A731F5"/>
    <w:rsid w:val="00A7333A"/>
    <w:rsid w:val="00A736A2"/>
    <w:rsid w:val="00A73D0D"/>
    <w:rsid w:val="00A73E6C"/>
    <w:rsid w:val="00A73E7D"/>
    <w:rsid w:val="00A74071"/>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38D"/>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750"/>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3E3"/>
    <w:rsid w:val="00A8557B"/>
    <w:rsid w:val="00A85A05"/>
    <w:rsid w:val="00A85B37"/>
    <w:rsid w:val="00A86041"/>
    <w:rsid w:val="00A86AE2"/>
    <w:rsid w:val="00A86D63"/>
    <w:rsid w:val="00A87797"/>
    <w:rsid w:val="00A8783A"/>
    <w:rsid w:val="00A87884"/>
    <w:rsid w:val="00A87D68"/>
    <w:rsid w:val="00A90138"/>
    <w:rsid w:val="00A902BF"/>
    <w:rsid w:val="00A90877"/>
    <w:rsid w:val="00A909E7"/>
    <w:rsid w:val="00A90CF2"/>
    <w:rsid w:val="00A90E34"/>
    <w:rsid w:val="00A90E72"/>
    <w:rsid w:val="00A91254"/>
    <w:rsid w:val="00A9156B"/>
    <w:rsid w:val="00A919FE"/>
    <w:rsid w:val="00A91B99"/>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5D"/>
    <w:rsid w:val="00A93861"/>
    <w:rsid w:val="00A938BD"/>
    <w:rsid w:val="00A93B44"/>
    <w:rsid w:val="00A93B59"/>
    <w:rsid w:val="00A93B69"/>
    <w:rsid w:val="00A94222"/>
    <w:rsid w:val="00A94532"/>
    <w:rsid w:val="00A945EC"/>
    <w:rsid w:val="00A9509C"/>
    <w:rsid w:val="00A950A3"/>
    <w:rsid w:val="00A9527F"/>
    <w:rsid w:val="00A95526"/>
    <w:rsid w:val="00A9556E"/>
    <w:rsid w:val="00A95A2A"/>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141"/>
    <w:rsid w:val="00AA1349"/>
    <w:rsid w:val="00AA147C"/>
    <w:rsid w:val="00AA1626"/>
    <w:rsid w:val="00AA16EE"/>
    <w:rsid w:val="00AA1752"/>
    <w:rsid w:val="00AA1952"/>
    <w:rsid w:val="00AA1C25"/>
    <w:rsid w:val="00AA1C52"/>
    <w:rsid w:val="00AA1C86"/>
    <w:rsid w:val="00AA1E11"/>
    <w:rsid w:val="00AA20E8"/>
    <w:rsid w:val="00AA2273"/>
    <w:rsid w:val="00AA24DB"/>
    <w:rsid w:val="00AA2A27"/>
    <w:rsid w:val="00AA2F36"/>
    <w:rsid w:val="00AA32E6"/>
    <w:rsid w:val="00AA3470"/>
    <w:rsid w:val="00AA3552"/>
    <w:rsid w:val="00AA36FF"/>
    <w:rsid w:val="00AA3DB7"/>
    <w:rsid w:val="00AA41AF"/>
    <w:rsid w:val="00AA424F"/>
    <w:rsid w:val="00AA4302"/>
    <w:rsid w:val="00AA4F11"/>
    <w:rsid w:val="00AA51F5"/>
    <w:rsid w:val="00AA52E3"/>
    <w:rsid w:val="00AA543D"/>
    <w:rsid w:val="00AA56F8"/>
    <w:rsid w:val="00AA578F"/>
    <w:rsid w:val="00AA5AB6"/>
    <w:rsid w:val="00AA5E3B"/>
    <w:rsid w:val="00AA6000"/>
    <w:rsid w:val="00AA6140"/>
    <w:rsid w:val="00AA615C"/>
    <w:rsid w:val="00AA6420"/>
    <w:rsid w:val="00AA6497"/>
    <w:rsid w:val="00AA6701"/>
    <w:rsid w:val="00AA68B4"/>
    <w:rsid w:val="00AA6ACC"/>
    <w:rsid w:val="00AA6CAC"/>
    <w:rsid w:val="00AA6F09"/>
    <w:rsid w:val="00AA70FE"/>
    <w:rsid w:val="00AA73DC"/>
    <w:rsid w:val="00AA77EF"/>
    <w:rsid w:val="00AA789D"/>
    <w:rsid w:val="00AA7B9C"/>
    <w:rsid w:val="00AA7BAC"/>
    <w:rsid w:val="00AA7D43"/>
    <w:rsid w:val="00AA7D7E"/>
    <w:rsid w:val="00AB010D"/>
    <w:rsid w:val="00AB011D"/>
    <w:rsid w:val="00AB021E"/>
    <w:rsid w:val="00AB0543"/>
    <w:rsid w:val="00AB0AAF"/>
    <w:rsid w:val="00AB0AC9"/>
    <w:rsid w:val="00AB1100"/>
    <w:rsid w:val="00AB15EA"/>
    <w:rsid w:val="00AB17EB"/>
    <w:rsid w:val="00AB185A"/>
    <w:rsid w:val="00AB19CB"/>
    <w:rsid w:val="00AB1B62"/>
    <w:rsid w:val="00AB1BA7"/>
    <w:rsid w:val="00AB1D88"/>
    <w:rsid w:val="00AB1D91"/>
    <w:rsid w:val="00AB1E04"/>
    <w:rsid w:val="00AB216E"/>
    <w:rsid w:val="00AB23B3"/>
    <w:rsid w:val="00AB2706"/>
    <w:rsid w:val="00AB29B9"/>
    <w:rsid w:val="00AB2B02"/>
    <w:rsid w:val="00AB2BC7"/>
    <w:rsid w:val="00AB3113"/>
    <w:rsid w:val="00AB348A"/>
    <w:rsid w:val="00AB3C08"/>
    <w:rsid w:val="00AB3DB8"/>
    <w:rsid w:val="00AB3E90"/>
    <w:rsid w:val="00AB3FAC"/>
    <w:rsid w:val="00AB43EC"/>
    <w:rsid w:val="00AB4626"/>
    <w:rsid w:val="00AB47C7"/>
    <w:rsid w:val="00AB4A3A"/>
    <w:rsid w:val="00AB4BA3"/>
    <w:rsid w:val="00AB4BF4"/>
    <w:rsid w:val="00AB4D9A"/>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DE"/>
    <w:rsid w:val="00AB763B"/>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222"/>
    <w:rsid w:val="00AC12C6"/>
    <w:rsid w:val="00AC16C6"/>
    <w:rsid w:val="00AC1958"/>
    <w:rsid w:val="00AC1A74"/>
    <w:rsid w:val="00AC1E0E"/>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6D"/>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5FCD"/>
    <w:rsid w:val="00AC6038"/>
    <w:rsid w:val="00AC6083"/>
    <w:rsid w:val="00AC6874"/>
    <w:rsid w:val="00AC69D3"/>
    <w:rsid w:val="00AC6B88"/>
    <w:rsid w:val="00AC6C83"/>
    <w:rsid w:val="00AC6E74"/>
    <w:rsid w:val="00AC6F1F"/>
    <w:rsid w:val="00AC73EA"/>
    <w:rsid w:val="00AC7462"/>
    <w:rsid w:val="00AC74DA"/>
    <w:rsid w:val="00AC7530"/>
    <w:rsid w:val="00AC7672"/>
    <w:rsid w:val="00AC7A2B"/>
    <w:rsid w:val="00AC7C25"/>
    <w:rsid w:val="00AC7CAE"/>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4F24"/>
    <w:rsid w:val="00AD5279"/>
    <w:rsid w:val="00AD53A7"/>
    <w:rsid w:val="00AD542F"/>
    <w:rsid w:val="00AD56B5"/>
    <w:rsid w:val="00AD5A9A"/>
    <w:rsid w:val="00AD5B34"/>
    <w:rsid w:val="00AD5B45"/>
    <w:rsid w:val="00AD608A"/>
    <w:rsid w:val="00AD60C2"/>
    <w:rsid w:val="00AD62C2"/>
    <w:rsid w:val="00AD62E9"/>
    <w:rsid w:val="00AD6736"/>
    <w:rsid w:val="00AD683F"/>
    <w:rsid w:val="00AD6951"/>
    <w:rsid w:val="00AD6A1F"/>
    <w:rsid w:val="00AD6AF3"/>
    <w:rsid w:val="00AD70FD"/>
    <w:rsid w:val="00AD7305"/>
    <w:rsid w:val="00AD7830"/>
    <w:rsid w:val="00AD7857"/>
    <w:rsid w:val="00AD7C60"/>
    <w:rsid w:val="00AD7D49"/>
    <w:rsid w:val="00AD7E64"/>
    <w:rsid w:val="00AE0025"/>
    <w:rsid w:val="00AE02F2"/>
    <w:rsid w:val="00AE0450"/>
    <w:rsid w:val="00AE0455"/>
    <w:rsid w:val="00AE0544"/>
    <w:rsid w:val="00AE076B"/>
    <w:rsid w:val="00AE07ED"/>
    <w:rsid w:val="00AE0934"/>
    <w:rsid w:val="00AE0C09"/>
    <w:rsid w:val="00AE0C56"/>
    <w:rsid w:val="00AE1010"/>
    <w:rsid w:val="00AE11D8"/>
    <w:rsid w:val="00AE136E"/>
    <w:rsid w:val="00AE149E"/>
    <w:rsid w:val="00AE1D8E"/>
    <w:rsid w:val="00AE22F2"/>
    <w:rsid w:val="00AE2447"/>
    <w:rsid w:val="00AE281C"/>
    <w:rsid w:val="00AE2889"/>
    <w:rsid w:val="00AE2914"/>
    <w:rsid w:val="00AE29FC"/>
    <w:rsid w:val="00AE2C5D"/>
    <w:rsid w:val="00AE2F3F"/>
    <w:rsid w:val="00AE30DD"/>
    <w:rsid w:val="00AE3649"/>
    <w:rsid w:val="00AE3891"/>
    <w:rsid w:val="00AE38B6"/>
    <w:rsid w:val="00AE3A66"/>
    <w:rsid w:val="00AE3B4E"/>
    <w:rsid w:val="00AE3FA2"/>
    <w:rsid w:val="00AE4088"/>
    <w:rsid w:val="00AE42A0"/>
    <w:rsid w:val="00AE47BD"/>
    <w:rsid w:val="00AE485B"/>
    <w:rsid w:val="00AE4918"/>
    <w:rsid w:val="00AE4CC5"/>
    <w:rsid w:val="00AE4D5E"/>
    <w:rsid w:val="00AE4E46"/>
    <w:rsid w:val="00AE528D"/>
    <w:rsid w:val="00AE5426"/>
    <w:rsid w:val="00AE590A"/>
    <w:rsid w:val="00AE5944"/>
    <w:rsid w:val="00AE5945"/>
    <w:rsid w:val="00AE59EC"/>
    <w:rsid w:val="00AE6212"/>
    <w:rsid w:val="00AE630C"/>
    <w:rsid w:val="00AE6797"/>
    <w:rsid w:val="00AE67B3"/>
    <w:rsid w:val="00AE6E10"/>
    <w:rsid w:val="00AE6E32"/>
    <w:rsid w:val="00AE6F85"/>
    <w:rsid w:val="00AE7864"/>
    <w:rsid w:val="00AE7949"/>
    <w:rsid w:val="00AE797E"/>
    <w:rsid w:val="00AE7AC2"/>
    <w:rsid w:val="00AE7C35"/>
    <w:rsid w:val="00AF04F9"/>
    <w:rsid w:val="00AF0D46"/>
    <w:rsid w:val="00AF104C"/>
    <w:rsid w:val="00AF1101"/>
    <w:rsid w:val="00AF171C"/>
    <w:rsid w:val="00AF175A"/>
    <w:rsid w:val="00AF1BFA"/>
    <w:rsid w:val="00AF1D0F"/>
    <w:rsid w:val="00AF1E86"/>
    <w:rsid w:val="00AF2254"/>
    <w:rsid w:val="00AF226E"/>
    <w:rsid w:val="00AF22EB"/>
    <w:rsid w:val="00AF2360"/>
    <w:rsid w:val="00AF25D5"/>
    <w:rsid w:val="00AF2612"/>
    <w:rsid w:val="00AF29C2"/>
    <w:rsid w:val="00AF315A"/>
    <w:rsid w:val="00AF3449"/>
    <w:rsid w:val="00AF3646"/>
    <w:rsid w:val="00AF3DBB"/>
    <w:rsid w:val="00AF4659"/>
    <w:rsid w:val="00AF46A6"/>
    <w:rsid w:val="00AF4934"/>
    <w:rsid w:val="00AF5099"/>
    <w:rsid w:val="00AF5194"/>
    <w:rsid w:val="00AF5334"/>
    <w:rsid w:val="00AF53B0"/>
    <w:rsid w:val="00AF53EF"/>
    <w:rsid w:val="00AF569D"/>
    <w:rsid w:val="00AF56FF"/>
    <w:rsid w:val="00AF583C"/>
    <w:rsid w:val="00AF5C6E"/>
    <w:rsid w:val="00AF5DCA"/>
    <w:rsid w:val="00AF5F58"/>
    <w:rsid w:val="00AF602A"/>
    <w:rsid w:val="00AF6074"/>
    <w:rsid w:val="00AF63A8"/>
    <w:rsid w:val="00AF63F6"/>
    <w:rsid w:val="00AF65AA"/>
    <w:rsid w:val="00AF6A8D"/>
    <w:rsid w:val="00AF6EBE"/>
    <w:rsid w:val="00AF7064"/>
    <w:rsid w:val="00AF73A9"/>
    <w:rsid w:val="00AF73C3"/>
    <w:rsid w:val="00AF776D"/>
    <w:rsid w:val="00AF786A"/>
    <w:rsid w:val="00AF795C"/>
    <w:rsid w:val="00AF7C07"/>
    <w:rsid w:val="00AF7E06"/>
    <w:rsid w:val="00B00106"/>
    <w:rsid w:val="00B0010C"/>
    <w:rsid w:val="00B00339"/>
    <w:rsid w:val="00B005C8"/>
    <w:rsid w:val="00B0072C"/>
    <w:rsid w:val="00B00752"/>
    <w:rsid w:val="00B007AD"/>
    <w:rsid w:val="00B007BB"/>
    <w:rsid w:val="00B00A15"/>
    <w:rsid w:val="00B00DB5"/>
    <w:rsid w:val="00B00F62"/>
    <w:rsid w:val="00B01401"/>
    <w:rsid w:val="00B01B76"/>
    <w:rsid w:val="00B01BB1"/>
    <w:rsid w:val="00B01BCE"/>
    <w:rsid w:val="00B01C8B"/>
    <w:rsid w:val="00B01EF7"/>
    <w:rsid w:val="00B0229A"/>
    <w:rsid w:val="00B023E3"/>
    <w:rsid w:val="00B02472"/>
    <w:rsid w:val="00B026C1"/>
    <w:rsid w:val="00B0274F"/>
    <w:rsid w:val="00B02B9C"/>
    <w:rsid w:val="00B02D5C"/>
    <w:rsid w:val="00B02E66"/>
    <w:rsid w:val="00B02F6A"/>
    <w:rsid w:val="00B02F75"/>
    <w:rsid w:val="00B0316D"/>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55CE"/>
    <w:rsid w:val="00B05A93"/>
    <w:rsid w:val="00B05E1C"/>
    <w:rsid w:val="00B0612F"/>
    <w:rsid w:val="00B06236"/>
    <w:rsid w:val="00B06A09"/>
    <w:rsid w:val="00B06A88"/>
    <w:rsid w:val="00B06D28"/>
    <w:rsid w:val="00B06F55"/>
    <w:rsid w:val="00B07437"/>
    <w:rsid w:val="00B074B4"/>
    <w:rsid w:val="00B077BA"/>
    <w:rsid w:val="00B07CBE"/>
    <w:rsid w:val="00B07EDB"/>
    <w:rsid w:val="00B10352"/>
    <w:rsid w:val="00B10467"/>
    <w:rsid w:val="00B1049C"/>
    <w:rsid w:val="00B10558"/>
    <w:rsid w:val="00B107EB"/>
    <w:rsid w:val="00B108D0"/>
    <w:rsid w:val="00B10915"/>
    <w:rsid w:val="00B11430"/>
    <w:rsid w:val="00B116D3"/>
    <w:rsid w:val="00B1191C"/>
    <w:rsid w:val="00B11B50"/>
    <w:rsid w:val="00B11BB8"/>
    <w:rsid w:val="00B11C1B"/>
    <w:rsid w:val="00B11E98"/>
    <w:rsid w:val="00B11F81"/>
    <w:rsid w:val="00B1212A"/>
    <w:rsid w:val="00B125E5"/>
    <w:rsid w:val="00B128DD"/>
    <w:rsid w:val="00B12BC1"/>
    <w:rsid w:val="00B12E69"/>
    <w:rsid w:val="00B13149"/>
    <w:rsid w:val="00B131D7"/>
    <w:rsid w:val="00B1324D"/>
    <w:rsid w:val="00B1352D"/>
    <w:rsid w:val="00B137F4"/>
    <w:rsid w:val="00B13B2F"/>
    <w:rsid w:val="00B13DDC"/>
    <w:rsid w:val="00B13DE5"/>
    <w:rsid w:val="00B13F7E"/>
    <w:rsid w:val="00B14590"/>
    <w:rsid w:val="00B14992"/>
    <w:rsid w:val="00B14A5B"/>
    <w:rsid w:val="00B14EC5"/>
    <w:rsid w:val="00B14FF7"/>
    <w:rsid w:val="00B1557F"/>
    <w:rsid w:val="00B156A9"/>
    <w:rsid w:val="00B15C06"/>
    <w:rsid w:val="00B15CDA"/>
    <w:rsid w:val="00B15EA1"/>
    <w:rsid w:val="00B15EC1"/>
    <w:rsid w:val="00B15F83"/>
    <w:rsid w:val="00B15FA5"/>
    <w:rsid w:val="00B160DE"/>
    <w:rsid w:val="00B160FF"/>
    <w:rsid w:val="00B16322"/>
    <w:rsid w:val="00B1655D"/>
    <w:rsid w:val="00B1662E"/>
    <w:rsid w:val="00B16877"/>
    <w:rsid w:val="00B16944"/>
    <w:rsid w:val="00B16A12"/>
    <w:rsid w:val="00B16A5C"/>
    <w:rsid w:val="00B16B55"/>
    <w:rsid w:val="00B16CD4"/>
    <w:rsid w:val="00B17675"/>
    <w:rsid w:val="00B17707"/>
    <w:rsid w:val="00B179F3"/>
    <w:rsid w:val="00B17DC0"/>
    <w:rsid w:val="00B200DA"/>
    <w:rsid w:val="00B20174"/>
    <w:rsid w:val="00B2019B"/>
    <w:rsid w:val="00B201C4"/>
    <w:rsid w:val="00B20317"/>
    <w:rsid w:val="00B205DF"/>
    <w:rsid w:val="00B20AA0"/>
    <w:rsid w:val="00B20CF6"/>
    <w:rsid w:val="00B20DFB"/>
    <w:rsid w:val="00B211A5"/>
    <w:rsid w:val="00B2130C"/>
    <w:rsid w:val="00B217C0"/>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E1"/>
    <w:rsid w:val="00B23AF4"/>
    <w:rsid w:val="00B23C15"/>
    <w:rsid w:val="00B23CC4"/>
    <w:rsid w:val="00B23E3F"/>
    <w:rsid w:val="00B24128"/>
    <w:rsid w:val="00B246C9"/>
    <w:rsid w:val="00B25033"/>
    <w:rsid w:val="00B25127"/>
    <w:rsid w:val="00B252FA"/>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30C"/>
    <w:rsid w:val="00B3039D"/>
    <w:rsid w:val="00B303E8"/>
    <w:rsid w:val="00B30617"/>
    <w:rsid w:val="00B30913"/>
    <w:rsid w:val="00B30AC0"/>
    <w:rsid w:val="00B30B4E"/>
    <w:rsid w:val="00B30BB4"/>
    <w:rsid w:val="00B30C12"/>
    <w:rsid w:val="00B30D7F"/>
    <w:rsid w:val="00B30D89"/>
    <w:rsid w:val="00B30F72"/>
    <w:rsid w:val="00B3100A"/>
    <w:rsid w:val="00B31246"/>
    <w:rsid w:val="00B31C04"/>
    <w:rsid w:val="00B321B7"/>
    <w:rsid w:val="00B321EA"/>
    <w:rsid w:val="00B32447"/>
    <w:rsid w:val="00B32545"/>
    <w:rsid w:val="00B326C4"/>
    <w:rsid w:val="00B326FF"/>
    <w:rsid w:val="00B333AE"/>
    <w:rsid w:val="00B3342E"/>
    <w:rsid w:val="00B33811"/>
    <w:rsid w:val="00B33EEE"/>
    <w:rsid w:val="00B340AA"/>
    <w:rsid w:val="00B341FD"/>
    <w:rsid w:val="00B343A9"/>
    <w:rsid w:val="00B34406"/>
    <w:rsid w:val="00B34A53"/>
    <w:rsid w:val="00B34A9F"/>
    <w:rsid w:val="00B34B80"/>
    <w:rsid w:val="00B34D97"/>
    <w:rsid w:val="00B35250"/>
    <w:rsid w:val="00B3549C"/>
    <w:rsid w:val="00B35CDA"/>
    <w:rsid w:val="00B361CC"/>
    <w:rsid w:val="00B36671"/>
    <w:rsid w:val="00B367B9"/>
    <w:rsid w:val="00B373F8"/>
    <w:rsid w:val="00B37546"/>
    <w:rsid w:val="00B376E4"/>
    <w:rsid w:val="00B37A8F"/>
    <w:rsid w:val="00B37BC7"/>
    <w:rsid w:val="00B37D97"/>
    <w:rsid w:val="00B37E76"/>
    <w:rsid w:val="00B37FB2"/>
    <w:rsid w:val="00B37FCF"/>
    <w:rsid w:val="00B40043"/>
    <w:rsid w:val="00B40604"/>
    <w:rsid w:val="00B408AC"/>
    <w:rsid w:val="00B409C9"/>
    <w:rsid w:val="00B40AC0"/>
    <w:rsid w:val="00B411BD"/>
    <w:rsid w:val="00B4123E"/>
    <w:rsid w:val="00B41559"/>
    <w:rsid w:val="00B418E8"/>
    <w:rsid w:val="00B41D64"/>
    <w:rsid w:val="00B41ECE"/>
    <w:rsid w:val="00B420B0"/>
    <w:rsid w:val="00B42285"/>
    <w:rsid w:val="00B4274B"/>
    <w:rsid w:val="00B42950"/>
    <w:rsid w:val="00B42D65"/>
    <w:rsid w:val="00B42D6E"/>
    <w:rsid w:val="00B42E83"/>
    <w:rsid w:val="00B42F9D"/>
    <w:rsid w:val="00B4305C"/>
    <w:rsid w:val="00B43072"/>
    <w:rsid w:val="00B43550"/>
    <w:rsid w:val="00B435B1"/>
    <w:rsid w:val="00B4367F"/>
    <w:rsid w:val="00B438BA"/>
    <w:rsid w:val="00B43E8F"/>
    <w:rsid w:val="00B440E9"/>
    <w:rsid w:val="00B44743"/>
    <w:rsid w:val="00B448E2"/>
    <w:rsid w:val="00B449B0"/>
    <w:rsid w:val="00B44F99"/>
    <w:rsid w:val="00B45109"/>
    <w:rsid w:val="00B4520C"/>
    <w:rsid w:val="00B45264"/>
    <w:rsid w:val="00B45488"/>
    <w:rsid w:val="00B4549D"/>
    <w:rsid w:val="00B45690"/>
    <w:rsid w:val="00B45876"/>
    <w:rsid w:val="00B458E7"/>
    <w:rsid w:val="00B45C08"/>
    <w:rsid w:val="00B45C33"/>
    <w:rsid w:val="00B45D0F"/>
    <w:rsid w:val="00B45D80"/>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11B"/>
    <w:rsid w:val="00B5126E"/>
    <w:rsid w:val="00B5139B"/>
    <w:rsid w:val="00B51542"/>
    <w:rsid w:val="00B51587"/>
    <w:rsid w:val="00B5191C"/>
    <w:rsid w:val="00B51C12"/>
    <w:rsid w:val="00B51CCB"/>
    <w:rsid w:val="00B51CDF"/>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1B7"/>
    <w:rsid w:val="00B6031C"/>
    <w:rsid w:val="00B60389"/>
    <w:rsid w:val="00B60450"/>
    <w:rsid w:val="00B60489"/>
    <w:rsid w:val="00B6057E"/>
    <w:rsid w:val="00B6077A"/>
    <w:rsid w:val="00B6080F"/>
    <w:rsid w:val="00B6096D"/>
    <w:rsid w:val="00B60993"/>
    <w:rsid w:val="00B609BE"/>
    <w:rsid w:val="00B60C39"/>
    <w:rsid w:val="00B60E97"/>
    <w:rsid w:val="00B613B0"/>
    <w:rsid w:val="00B61A2A"/>
    <w:rsid w:val="00B61BE2"/>
    <w:rsid w:val="00B61F2E"/>
    <w:rsid w:val="00B6266F"/>
    <w:rsid w:val="00B62684"/>
    <w:rsid w:val="00B627C7"/>
    <w:rsid w:val="00B62912"/>
    <w:rsid w:val="00B62ABF"/>
    <w:rsid w:val="00B62B8A"/>
    <w:rsid w:val="00B62E0B"/>
    <w:rsid w:val="00B6320E"/>
    <w:rsid w:val="00B634FE"/>
    <w:rsid w:val="00B63C32"/>
    <w:rsid w:val="00B63D40"/>
    <w:rsid w:val="00B64144"/>
    <w:rsid w:val="00B64228"/>
    <w:rsid w:val="00B64434"/>
    <w:rsid w:val="00B64CEC"/>
    <w:rsid w:val="00B64F65"/>
    <w:rsid w:val="00B64FB6"/>
    <w:rsid w:val="00B6576D"/>
    <w:rsid w:val="00B658E2"/>
    <w:rsid w:val="00B659A5"/>
    <w:rsid w:val="00B65A28"/>
    <w:rsid w:val="00B65E27"/>
    <w:rsid w:val="00B6659F"/>
    <w:rsid w:val="00B665B2"/>
    <w:rsid w:val="00B66C6B"/>
    <w:rsid w:val="00B66DAB"/>
    <w:rsid w:val="00B670D2"/>
    <w:rsid w:val="00B67CB8"/>
    <w:rsid w:val="00B67EB9"/>
    <w:rsid w:val="00B7022B"/>
    <w:rsid w:val="00B7028F"/>
    <w:rsid w:val="00B7060D"/>
    <w:rsid w:val="00B70816"/>
    <w:rsid w:val="00B70826"/>
    <w:rsid w:val="00B7113B"/>
    <w:rsid w:val="00B711CE"/>
    <w:rsid w:val="00B71484"/>
    <w:rsid w:val="00B71B93"/>
    <w:rsid w:val="00B71BE2"/>
    <w:rsid w:val="00B71DC8"/>
    <w:rsid w:val="00B7249A"/>
    <w:rsid w:val="00B72AB8"/>
    <w:rsid w:val="00B72BB6"/>
    <w:rsid w:val="00B72C20"/>
    <w:rsid w:val="00B72D01"/>
    <w:rsid w:val="00B72D34"/>
    <w:rsid w:val="00B72DD9"/>
    <w:rsid w:val="00B736F7"/>
    <w:rsid w:val="00B73890"/>
    <w:rsid w:val="00B73AA5"/>
    <w:rsid w:val="00B73EDF"/>
    <w:rsid w:val="00B740D7"/>
    <w:rsid w:val="00B7436B"/>
    <w:rsid w:val="00B744CD"/>
    <w:rsid w:val="00B745C8"/>
    <w:rsid w:val="00B7461A"/>
    <w:rsid w:val="00B746C6"/>
    <w:rsid w:val="00B7487F"/>
    <w:rsid w:val="00B749B0"/>
    <w:rsid w:val="00B74A33"/>
    <w:rsid w:val="00B74DA6"/>
    <w:rsid w:val="00B750BF"/>
    <w:rsid w:val="00B753B4"/>
    <w:rsid w:val="00B756E0"/>
    <w:rsid w:val="00B75788"/>
    <w:rsid w:val="00B7596E"/>
    <w:rsid w:val="00B75B1B"/>
    <w:rsid w:val="00B7604C"/>
    <w:rsid w:val="00B76087"/>
    <w:rsid w:val="00B761A1"/>
    <w:rsid w:val="00B7620D"/>
    <w:rsid w:val="00B76299"/>
    <w:rsid w:val="00B7652C"/>
    <w:rsid w:val="00B7668A"/>
    <w:rsid w:val="00B766BF"/>
    <w:rsid w:val="00B76CF2"/>
    <w:rsid w:val="00B76E77"/>
    <w:rsid w:val="00B76F84"/>
    <w:rsid w:val="00B76FA6"/>
    <w:rsid w:val="00B770F4"/>
    <w:rsid w:val="00B77280"/>
    <w:rsid w:val="00B7742F"/>
    <w:rsid w:val="00B777DE"/>
    <w:rsid w:val="00B778D7"/>
    <w:rsid w:val="00B77935"/>
    <w:rsid w:val="00B77951"/>
    <w:rsid w:val="00B80552"/>
    <w:rsid w:val="00B80614"/>
    <w:rsid w:val="00B8062B"/>
    <w:rsid w:val="00B80880"/>
    <w:rsid w:val="00B80910"/>
    <w:rsid w:val="00B80AEA"/>
    <w:rsid w:val="00B811C3"/>
    <w:rsid w:val="00B818F4"/>
    <w:rsid w:val="00B81BC9"/>
    <w:rsid w:val="00B81E21"/>
    <w:rsid w:val="00B81ED8"/>
    <w:rsid w:val="00B8222F"/>
    <w:rsid w:val="00B82615"/>
    <w:rsid w:val="00B82704"/>
    <w:rsid w:val="00B82C2B"/>
    <w:rsid w:val="00B83444"/>
    <w:rsid w:val="00B8345C"/>
    <w:rsid w:val="00B83481"/>
    <w:rsid w:val="00B836E6"/>
    <w:rsid w:val="00B836ED"/>
    <w:rsid w:val="00B8375C"/>
    <w:rsid w:val="00B83AE1"/>
    <w:rsid w:val="00B83B70"/>
    <w:rsid w:val="00B83E1D"/>
    <w:rsid w:val="00B83E21"/>
    <w:rsid w:val="00B8401D"/>
    <w:rsid w:val="00B8428F"/>
    <w:rsid w:val="00B8436B"/>
    <w:rsid w:val="00B848BF"/>
    <w:rsid w:val="00B853BE"/>
    <w:rsid w:val="00B85CF5"/>
    <w:rsid w:val="00B85EDD"/>
    <w:rsid w:val="00B86476"/>
    <w:rsid w:val="00B864BD"/>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38"/>
    <w:rsid w:val="00B91F84"/>
    <w:rsid w:val="00B92115"/>
    <w:rsid w:val="00B92568"/>
    <w:rsid w:val="00B9258C"/>
    <w:rsid w:val="00B9265B"/>
    <w:rsid w:val="00B927A3"/>
    <w:rsid w:val="00B928F4"/>
    <w:rsid w:val="00B92AAA"/>
    <w:rsid w:val="00B92CE9"/>
    <w:rsid w:val="00B92FB7"/>
    <w:rsid w:val="00B93204"/>
    <w:rsid w:val="00B93874"/>
    <w:rsid w:val="00B93B1B"/>
    <w:rsid w:val="00B94099"/>
    <w:rsid w:val="00B942EA"/>
    <w:rsid w:val="00B94621"/>
    <w:rsid w:val="00B94B2F"/>
    <w:rsid w:val="00B94BD7"/>
    <w:rsid w:val="00B94DBE"/>
    <w:rsid w:val="00B94E17"/>
    <w:rsid w:val="00B94FF0"/>
    <w:rsid w:val="00B9552E"/>
    <w:rsid w:val="00B957FE"/>
    <w:rsid w:val="00B95D2B"/>
    <w:rsid w:val="00B95E31"/>
    <w:rsid w:val="00B95F02"/>
    <w:rsid w:val="00B95F6F"/>
    <w:rsid w:val="00B9636F"/>
    <w:rsid w:val="00B963BB"/>
    <w:rsid w:val="00B9649D"/>
    <w:rsid w:val="00B96588"/>
    <w:rsid w:val="00B96BEF"/>
    <w:rsid w:val="00B96CAC"/>
    <w:rsid w:val="00B96FC0"/>
    <w:rsid w:val="00B971D0"/>
    <w:rsid w:val="00B97260"/>
    <w:rsid w:val="00B97449"/>
    <w:rsid w:val="00B978FF"/>
    <w:rsid w:val="00B97A69"/>
    <w:rsid w:val="00BA0222"/>
    <w:rsid w:val="00BA02D5"/>
    <w:rsid w:val="00BA0632"/>
    <w:rsid w:val="00BA06B2"/>
    <w:rsid w:val="00BA088A"/>
    <w:rsid w:val="00BA09F1"/>
    <w:rsid w:val="00BA0AAA"/>
    <w:rsid w:val="00BA0CCC"/>
    <w:rsid w:val="00BA0D88"/>
    <w:rsid w:val="00BA0DBE"/>
    <w:rsid w:val="00BA0DFB"/>
    <w:rsid w:val="00BA1164"/>
    <w:rsid w:val="00BA1325"/>
    <w:rsid w:val="00BA13FF"/>
    <w:rsid w:val="00BA145C"/>
    <w:rsid w:val="00BA1581"/>
    <w:rsid w:val="00BA1CEB"/>
    <w:rsid w:val="00BA1DB2"/>
    <w:rsid w:val="00BA1F89"/>
    <w:rsid w:val="00BA229C"/>
    <w:rsid w:val="00BA25CA"/>
    <w:rsid w:val="00BA2785"/>
    <w:rsid w:val="00BA289D"/>
    <w:rsid w:val="00BA2950"/>
    <w:rsid w:val="00BA2A37"/>
    <w:rsid w:val="00BA2FEF"/>
    <w:rsid w:val="00BA3274"/>
    <w:rsid w:val="00BA33E4"/>
    <w:rsid w:val="00BA3945"/>
    <w:rsid w:val="00BA39EB"/>
    <w:rsid w:val="00BA3B16"/>
    <w:rsid w:val="00BA41BD"/>
    <w:rsid w:val="00BA4333"/>
    <w:rsid w:val="00BA4494"/>
    <w:rsid w:val="00BA4DA8"/>
    <w:rsid w:val="00BA4F4B"/>
    <w:rsid w:val="00BA5020"/>
    <w:rsid w:val="00BA5270"/>
    <w:rsid w:val="00BA527D"/>
    <w:rsid w:val="00BA53A3"/>
    <w:rsid w:val="00BA5C3F"/>
    <w:rsid w:val="00BA5F87"/>
    <w:rsid w:val="00BA624C"/>
    <w:rsid w:val="00BA699B"/>
    <w:rsid w:val="00BA6A31"/>
    <w:rsid w:val="00BA7053"/>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1A"/>
    <w:rsid w:val="00BB2D95"/>
    <w:rsid w:val="00BB2EDE"/>
    <w:rsid w:val="00BB2EEC"/>
    <w:rsid w:val="00BB2FAB"/>
    <w:rsid w:val="00BB2FCC"/>
    <w:rsid w:val="00BB2FD3"/>
    <w:rsid w:val="00BB2FDF"/>
    <w:rsid w:val="00BB2FFF"/>
    <w:rsid w:val="00BB3255"/>
    <w:rsid w:val="00BB33CD"/>
    <w:rsid w:val="00BB384F"/>
    <w:rsid w:val="00BB3A54"/>
    <w:rsid w:val="00BB407E"/>
    <w:rsid w:val="00BB4085"/>
    <w:rsid w:val="00BB438A"/>
    <w:rsid w:val="00BB44C5"/>
    <w:rsid w:val="00BB47BF"/>
    <w:rsid w:val="00BB4B07"/>
    <w:rsid w:val="00BB506A"/>
    <w:rsid w:val="00BB5185"/>
    <w:rsid w:val="00BB56C6"/>
    <w:rsid w:val="00BB5B22"/>
    <w:rsid w:val="00BB5CAE"/>
    <w:rsid w:val="00BB5F1D"/>
    <w:rsid w:val="00BB5FCB"/>
    <w:rsid w:val="00BB604B"/>
    <w:rsid w:val="00BB63C0"/>
    <w:rsid w:val="00BB6605"/>
    <w:rsid w:val="00BB68FE"/>
    <w:rsid w:val="00BB6E9E"/>
    <w:rsid w:val="00BB6F23"/>
    <w:rsid w:val="00BB6FA4"/>
    <w:rsid w:val="00BB70A9"/>
    <w:rsid w:val="00BB71B7"/>
    <w:rsid w:val="00BB73E9"/>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3A6"/>
    <w:rsid w:val="00BC2408"/>
    <w:rsid w:val="00BC2604"/>
    <w:rsid w:val="00BC2641"/>
    <w:rsid w:val="00BC2D82"/>
    <w:rsid w:val="00BC2ED8"/>
    <w:rsid w:val="00BC300B"/>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62B"/>
    <w:rsid w:val="00BC462E"/>
    <w:rsid w:val="00BC46EF"/>
    <w:rsid w:val="00BC4A3B"/>
    <w:rsid w:val="00BC4BA2"/>
    <w:rsid w:val="00BC4C7D"/>
    <w:rsid w:val="00BC4F3A"/>
    <w:rsid w:val="00BC4F57"/>
    <w:rsid w:val="00BC5247"/>
    <w:rsid w:val="00BC565E"/>
    <w:rsid w:val="00BC572A"/>
    <w:rsid w:val="00BC57DB"/>
    <w:rsid w:val="00BC5854"/>
    <w:rsid w:val="00BC5F9A"/>
    <w:rsid w:val="00BC6494"/>
    <w:rsid w:val="00BC654C"/>
    <w:rsid w:val="00BC6AE2"/>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0E4F"/>
    <w:rsid w:val="00BD104E"/>
    <w:rsid w:val="00BD12BD"/>
    <w:rsid w:val="00BD1340"/>
    <w:rsid w:val="00BD1659"/>
    <w:rsid w:val="00BD18BE"/>
    <w:rsid w:val="00BD1B46"/>
    <w:rsid w:val="00BD1BCF"/>
    <w:rsid w:val="00BD1CCE"/>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76A"/>
    <w:rsid w:val="00BD5B55"/>
    <w:rsid w:val="00BD5C38"/>
    <w:rsid w:val="00BD6057"/>
    <w:rsid w:val="00BD61FA"/>
    <w:rsid w:val="00BD623A"/>
    <w:rsid w:val="00BD6D96"/>
    <w:rsid w:val="00BD7291"/>
    <w:rsid w:val="00BD73CF"/>
    <w:rsid w:val="00BD7611"/>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F1"/>
    <w:rsid w:val="00BE4178"/>
    <w:rsid w:val="00BE417C"/>
    <w:rsid w:val="00BE4375"/>
    <w:rsid w:val="00BE467D"/>
    <w:rsid w:val="00BE46FB"/>
    <w:rsid w:val="00BE4AA4"/>
    <w:rsid w:val="00BE4AB4"/>
    <w:rsid w:val="00BE4B20"/>
    <w:rsid w:val="00BE5077"/>
    <w:rsid w:val="00BE5433"/>
    <w:rsid w:val="00BE54C7"/>
    <w:rsid w:val="00BE5695"/>
    <w:rsid w:val="00BE5848"/>
    <w:rsid w:val="00BE5FC4"/>
    <w:rsid w:val="00BE60A0"/>
    <w:rsid w:val="00BE613D"/>
    <w:rsid w:val="00BE6146"/>
    <w:rsid w:val="00BE6151"/>
    <w:rsid w:val="00BE62A9"/>
    <w:rsid w:val="00BE65D6"/>
    <w:rsid w:val="00BE65E0"/>
    <w:rsid w:val="00BE660C"/>
    <w:rsid w:val="00BE6981"/>
    <w:rsid w:val="00BE6CF5"/>
    <w:rsid w:val="00BE787B"/>
    <w:rsid w:val="00BE797D"/>
    <w:rsid w:val="00BE7C02"/>
    <w:rsid w:val="00BE7C4D"/>
    <w:rsid w:val="00BE7F6A"/>
    <w:rsid w:val="00BF018A"/>
    <w:rsid w:val="00BF0274"/>
    <w:rsid w:val="00BF02CC"/>
    <w:rsid w:val="00BF039C"/>
    <w:rsid w:val="00BF0512"/>
    <w:rsid w:val="00BF0543"/>
    <w:rsid w:val="00BF06FB"/>
    <w:rsid w:val="00BF08C4"/>
    <w:rsid w:val="00BF0B4C"/>
    <w:rsid w:val="00BF0BAF"/>
    <w:rsid w:val="00BF0D83"/>
    <w:rsid w:val="00BF129E"/>
    <w:rsid w:val="00BF12A1"/>
    <w:rsid w:val="00BF16D3"/>
    <w:rsid w:val="00BF18C5"/>
    <w:rsid w:val="00BF19CE"/>
    <w:rsid w:val="00BF2A33"/>
    <w:rsid w:val="00BF2B6F"/>
    <w:rsid w:val="00BF2D75"/>
    <w:rsid w:val="00BF2FB2"/>
    <w:rsid w:val="00BF33AB"/>
    <w:rsid w:val="00BF346A"/>
    <w:rsid w:val="00BF351A"/>
    <w:rsid w:val="00BF3914"/>
    <w:rsid w:val="00BF3C68"/>
    <w:rsid w:val="00BF40BF"/>
    <w:rsid w:val="00BF49B1"/>
    <w:rsid w:val="00BF4BB7"/>
    <w:rsid w:val="00BF4E3A"/>
    <w:rsid w:val="00BF5552"/>
    <w:rsid w:val="00BF576E"/>
    <w:rsid w:val="00BF5EF5"/>
    <w:rsid w:val="00BF60B6"/>
    <w:rsid w:val="00BF69B7"/>
    <w:rsid w:val="00BF6D18"/>
    <w:rsid w:val="00BF6D76"/>
    <w:rsid w:val="00BF6DB6"/>
    <w:rsid w:val="00BF6DD3"/>
    <w:rsid w:val="00BF6F00"/>
    <w:rsid w:val="00BF73F2"/>
    <w:rsid w:val="00BF74D2"/>
    <w:rsid w:val="00BF7DAE"/>
    <w:rsid w:val="00BF7E89"/>
    <w:rsid w:val="00BF7F73"/>
    <w:rsid w:val="00C003FC"/>
    <w:rsid w:val="00C00AAF"/>
    <w:rsid w:val="00C00F4D"/>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2FC6"/>
    <w:rsid w:val="00C03422"/>
    <w:rsid w:val="00C035A5"/>
    <w:rsid w:val="00C036B0"/>
    <w:rsid w:val="00C0397E"/>
    <w:rsid w:val="00C03A8E"/>
    <w:rsid w:val="00C03CB2"/>
    <w:rsid w:val="00C03EAF"/>
    <w:rsid w:val="00C03EE8"/>
    <w:rsid w:val="00C041E6"/>
    <w:rsid w:val="00C041FF"/>
    <w:rsid w:val="00C04838"/>
    <w:rsid w:val="00C04B28"/>
    <w:rsid w:val="00C04D20"/>
    <w:rsid w:val="00C04D61"/>
    <w:rsid w:val="00C04EF3"/>
    <w:rsid w:val="00C0523D"/>
    <w:rsid w:val="00C052AF"/>
    <w:rsid w:val="00C05490"/>
    <w:rsid w:val="00C05BEC"/>
    <w:rsid w:val="00C05F8A"/>
    <w:rsid w:val="00C06017"/>
    <w:rsid w:val="00C0624A"/>
    <w:rsid w:val="00C063F0"/>
    <w:rsid w:val="00C06922"/>
    <w:rsid w:val="00C06925"/>
    <w:rsid w:val="00C06A3E"/>
    <w:rsid w:val="00C06C27"/>
    <w:rsid w:val="00C06CC8"/>
    <w:rsid w:val="00C06D64"/>
    <w:rsid w:val="00C06D78"/>
    <w:rsid w:val="00C06E5E"/>
    <w:rsid w:val="00C06E7D"/>
    <w:rsid w:val="00C06EBC"/>
    <w:rsid w:val="00C06F93"/>
    <w:rsid w:val="00C07062"/>
    <w:rsid w:val="00C07161"/>
    <w:rsid w:val="00C07702"/>
    <w:rsid w:val="00C078D5"/>
    <w:rsid w:val="00C07940"/>
    <w:rsid w:val="00C102BA"/>
    <w:rsid w:val="00C103BF"/>
    <w:rsid w:val="00C10450"/>
    <w:rsid w:val="00C1052D"/>
    <w:rsid w:val="00C10557"/>
    <w:rsid w:val="00C10738"/>
    <w:rsid w:val="00C10A6B"/>
    <w:rsid w:val="00C10DA7"/>
    <w:rsid w:val="00C10EA2"/>
    <w:rsid w:val="00C1112B"/>
    <w:rsid w:val="00C11479"/>
    <w:rsid w:val="00C11A88"/>
    <w:rsid w:val="00C11D0A"/>
    <w:rsid w:val="00C11EA7"/>
    <w:rsid w:val="00C1200A"/>
    <w:rsid w:val="00C12012"/>
    <w:rsid w:val="00C123DF"/>
    <w:rsid w:val="00C1273A"/>
    <w:rsid w:val="00C12874"/>
    <w:rsid w:val="00C12A16"/>
    <w:rsid w:val="00C12A98"/>
    <w:rsid w:val="00C12BC1"/>
    <w:rsid w:val="00C12D14"/>
    <w:rsid w:val="00C13BDA"/>
    <w:rsid w:val="00C13E8B"/>
    <w:rsid w:val="00C13FFD"/>
    <w:rsid w:val="00C14632"/>
    <w:rsid w:val="00C14670"/>
    <w:rsid w:val="00C1494D"/>
    <w:rsid w:val="00C14E08"/>
    <w:rsid w:val="00C14FD5"/>
    <w:rsid w:val="00C15652"/>
    <w:rsid w:val="00C15662"/>
    <w:rsid w:val="00C1570F"/>
    <w:rsid w:val="00C158D2"/>
    <w:rsid w:val="00C1592C"/>
    <w:rsid w:val="00C15AA6"/>
    <w:rsid w:val="00C160E5"/>
    <w:rsid w:val="00C162ED"/>
    <w:rsid w:val="00C16411"/>
    <w:rsid w:val="00C166A3"/>
    <w:rsid w:val="00C167CE"/>
    <w:rsid w:val="00C1685C"/>
    <w:rsid w:val="00C168F4"/>
    <w:rsid w:val="00C16B29"/>
    <w:rsid w:val="00C16C30"/>
    <w:rsid w:val="00C16CBF"/>
    <w:rsid w:val="00C175DE"/>
    <w:rsid w:val="00C17641"/>
    <w:rsid w:val="00C176EB"/>
    <w:rsid w:val="00C17819"/>
    <w:rsid w:val="00C17833"/>
    <w:rsid w:val="00C17CC1"/>
    <w:rsid w:val="00C17ED9"/>
    <w:rsid w:val="00C17FAF"/>
    <w:rsid w:val="00C202B5"/>
    <w:rsid w:val="00C20A00"/>
    <w:rsid w:val="00C21238"/>
    <w:rsid w:val="00C21328"/>
    <w:rsid w:val="00C21506"/>
    <w:rsid w:val="00C21673"/>
    <w:rsid w:val="00C21BD2"/>
    <w:rsid w:val="00C21C7A"/>
    <w:rsid w:val="00C21D62"/>
    <w:rsid w:val="00C220BC"/>
    <w:rsid w:val="00C2221A"/>
    <w:rsid w:val="00C22245"/>
    <w:rsid w:val="00C2238E"/>
    <w:rsid w:val="00C224AB"/>
    <w:rsid w:val="00C226C0"/>
    <w:rsid w:val="00C226FA"/>
    <w:rsid w:val="00C22D6C"/>
    <w:rsid w:val="00C22E22"/>
    <w:rsid w:val="00C23130"/>
    <w:rsid w:val="00C23263"/>
    <w:rsid w:val="00C2329D"/>
    <w:rsid w:val="00C239D6"/>
    <w:rsid w:val="00C239DE"/>
    <w:rsid w:val="00C23CF2"/>
    <w:rsid w:val="00C23D83"/>
    <w:rsid w:val="00C23FDF"/>
    <w:rsid w:val="00C24162"/>
    <w:rsid w:val="00C242D1"/>
    <w:rsid w:val="00C24750"/>
    <w:rsid w:val="00C24776"/>
    <w:rsid w:val="00C2506F"/>
    <w:rsid w:val="00C250DF"/>
    <w:rsid w:val="00C25575"/>
    <w:rsid w:val="00C2557C"/>
    <w:rsid w:val="00C255A5"/>
    <w:rsid w:val="00C256BB"/>
    <w:rsid w:val="00C2584B"/>
    <w:rsid w:val="00C25942"/>
    <w:rsid w:val="00C25DD9"/>
    <w:rsid w:val="00C26031"/>
    <w:rsid w:val="00C26208"/>
    <w:rsid w:val="00C2622E"/>
    <w:rsid w:val="00C263B1"/>
    <w:rsid w:val="00C2649E"/>
    <w:rsid w:val="00C265AC"/>
    <w:rsid w:val="00C2663F"/>
    <w:rsid w:val="00C268A3"/>
    <w:rsid w:val="00C26C8E"/>
    <w:rsid w:val="00C26D55"/>
    <w:rsid w:val="00C26DB8"/>
    <w:rsid w:val="00C26F06"/>
    <w:rsid w:val="00C27547"/>
    <w:rsid w:val="00C27589"/>
    <w:rsid w:val="00C2759C"/>
    <w:rsid w:val="00C2776C"/>
    <w:rsid w:val="00C2779A"/>
    <w:rsid w:val="00C27CDC"/>
    <w:rsid w:val="00C304B5"/>
    <w:rsid w:val="00C304F1"/>
    <w:rsid w:val="00C30648"/>
    <w:rsid w:val="00C30A7C"/>
    <w:rsid w:val="00C30A8B"/>
    <w:rsid w:val="00C30D29"/>
    <w:rsid w:val="00C30E1F"/>
    <w:rsid w:val="00C319A2"/>
    <w:rsid w:val="00C31CD6"/>
    <w:rsid w:val="00C31F9D"/>
    <w:rsid w:val="00C3200F"/>
    <w:rsid w:val="00C324F4"/>
    <w:rsid w:val="00C324FA"/>
    <w:rsid w:val="00C331CB"/>
    <w:rsid w:val="00C332FA"/>
    <w:rsid w:val="00C33305"/>
    <w:rsid w:val="00C335AE"/>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847"/>
    <w:rsid w:val="00C37A88"/>
    <w:rsid w:val="00C37CC1"/>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D65"/>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4CEF"/>
    <w:rsid w:val="00C452F4"/>
    <w:rsid w:val="00C452F5"/>
    <w:rsid w:val="00C456C0"/>
    <w:rsid w:val="00C46010"/>
    <w:rsid w:val="00C46164"/>
    <w:rsid w:val="00C46555"/>
    <w:rsid w:val="00C46B15"/>
    <w:rsid w:val="00C46BDA"/>
    <w:rsid w:val="00C46CE6"/>
    <w:rsid w:val="00C46E03"/>
    <w:rsid w:val="00C46F7D"/>
    <w:rsid w:val="00C47423"/>
    <w:rsid w:val="00C4768A"/>
    <w:rsid w:val="00C47690"/>
    <w:rsid w:val="00C479B5"/>
    <w:rsid w:val="00C47ECE"/>
    <w:rsid w:val="00C47F6B"/>
    <w:rsid w:val="00C47FD0"/>
    <w:rsid w:val="00C50018"/>
    <w:rsid w:val="00C50242"/>
    <w:rsid w:val="00C50344"/>
    <w:rsid w:val="00C5034D"/>
    <w:rsid w:val="00C504F0"/>
    <w:rsid w:val="00C5050E"/>
    <w:rsid w:val="00C5067A"/>
    <w:rsid w:val="00C50695"/>
    <w:rsid w:val="00C506C3"/>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669"/>
    <w:rsid w:val="00C54B5E"/>
    <w:rsid w:val="00C54D71"/>
    <w:rsid w:val="00C54F10"/>
    <w:rsid w:val="00C55377"/>
    <w:rsid w:val="00C55771"/>
    <w:rsid w:val="00C559BB"/>
    <w:rsid w:val="00C55BB8"/>
    <w:rsid w:val="00C55D41"/>
    <w:rsid w:val="00C56263"/>
    <w:rsid w:val="00C563F5"/>
    <w:rsid w:val="00C56499"/>
    <w:rsid w:val="00C56507"/>
    <w:rsid w:val="00C56B15"/>
    <w:rsid w:val="00C56FEF"/>
    <w:rsid w:val="00C570F7"/>
    <w:rsid w:val="00C57200"/>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8A5"/>
    <w:rsid w:val="00C62CD5"/>
    <w:rsid w:val="00C62D89"/>
    <w:rsid w:val="00C62F6B"/>
    <w:rsid w:val="00C6347D"/>
    <w:rsid w:val="00C63545"/>
    <w:rsid w:val="00C636E6"/>
    <w:rsid w:val="00C6378F"/>
    <w:rsid w:val="00C639D6"/>
    <w:rsid w:val="00C63F55"/>
    <w:rsid w:val="00C63F8E"/>
    <w:rsid w:val="00C6428A"/>
    <w:rsid w:val="00C646F5"/>
    <w:rsid w:val="00C6475E"/>
    <w:rsid w:val="00C647FB"/>
    <w:rsid w:val="00C64B89"/>
    <w:rsid w:val="00C65210"/>
    <w:rsid w:val="00C654CC"/>
    <w:rsid w:val="00C654E0"/>
    <w:rsid w:val="00C658B1"/>
    <w:rsid w:val="00C65E44"/>
    <w:rsid w:val="00C65FB4"/>
    <w:rsid w:val="00C65FBB"/>
    <w:rsid w:val="00C6607D"/>
    <w:rsid w:val="00C6608E"/>
    <w:rsid w:val="00C66234"/>
    <w:rsid w:val="00C66262"/>
    <w:rsid w:val="00C6660D"/>
    <w:rsid w:val="00C666A7"/>
    <w:rsid w:val="00C66715"/>
    <w:rsid w:val="00C66F09"/>
    <w:rsid w:val="00C66F97"/>
    <w:rsid w:val="00C67BFC"/>
    <w:rsid w:val="00C67DB0"/>
    <w:rsid w:val="00C67EAB"/>
    <w:rsid w:val="00C7069E"/>
    <w:rsid w:val="00C70741"/>
    <w:rsid w:val="00C70DFF"/>
    <w:rsid w:val="00C70F89"/>
    <w:rsid w:val="00C7101B"/>
    <w:rsid w:val="00C713F2"/>
    <w:rsid w:val="00C71474"/>
    <w:rsid w:val="00C714EA"/>
    <w:rsid w:val="00C717C6"/>
    <w:rsid w:val="00C719B5"/>
    <w:rsid w:val="00C71A01"/>
    <w:rsid w:val="00C71ADB"/>
    <w:rsid w:val="00C71C1F"/>
    <w:rsid w:val="00C723F4"/>
    <w:rsid w:val="00C728AA"/>
    <w:rsid w:val="00C72F32"/>
    <w:rsid w:val="00C73139"/>
    <w:rsid w:val="00C73228"/>
    <w:rsid w:val="00C73768"/>
    <w:rsid w:val="00C73966"/>
    <w:rsid w:val="00C739CC"/>
    <w:rsid w:val="00C739F6"/>
    <w:rsid w:val="00C73A0F"/>
    <w:rsid w:val="00C73DB9"/>
    <w:rsid w:val="00C73EF6"/>
    <w:rsid w:val="00C73F12"/>
    <w:rsid w:val="00C74188"/>
    <w:rsid w:val="00C742F0"/>
    <w:rsid w:val="00C74353"/>
    <w:rsid w:val="00C74364"/>
    <w:rsid w:val="00C7458E"/>
    <w:rsid w:val="00C74619"/>
    <w:rsid w:val="00C74A25"/>
    <w:rsid w:val="00C74E89"/>
    <w:rsid w:val="00C74F6E"/>
    <w:rsid w:val="00C7518C"/>
    <w:rsid w:val="00C754C4"/>
    <w:rsid w:val="00C75788"/>
    <w:rsid w:val="00C75A6B"/>
    <w:rsid w:val="00C75D14"/>
    <w:rsid w:val="00C75EBC"/>
    <w:rsid w:val="00C7613E"/>
    <w:rsid w:val="00C761C2"/>
    <w:rsid w:val="00C763B6"/>
    <w:rsid w:val="00C7644F"/>
    <w:rsid w:val="00C7669A"/>
    <w:rsid w:val="00C767E8"/>
    <w:rsid w:val="00C768F6"/>
    <w:rsid w:val="00C76D75"/>
    <w:rsid w:val="00C76F67"/>
    <w:rsid w:val="00C771BC"/>
    <w:rsid w:val="00C77240"/>
    <w:rsid w:val="00C7726C"/>
    <w:rsid w:val="00C772A0"/>
    <w:rsid w:val="00C773DC"/>
    <w:rsid w:val="00C7759D"/>
    <w:rsid w:val="00C778E3"/>
    <w:rsid w:val="00C77C92"/>
    <w:rsid w:val="00C77D65"/>
    <w:rsid w:val="00C77F9D"/>
    <w:rsid w:val="00C80015"/>
    <w:rsid w:val="00C80073"/>
    <w:rsid w:val="00C80129"/>
    <w:rsid w:val="00C80310"/>
    <w:rsid w:val="00C80676"/>
    <w:rsid w:val="00C806FA"/>
    <w:rsid w:val="00C80827"/>
    <w:rsid w:val="00C80832"/>
    <w:rsid w:val="00C80922"/>
    <w:rsid w:val="00C809FA"/>
    <w:rsid w:val="00C80A5A"/>
    <w:rsid w:val="00C80DEA"/>
    <w:rsid w:val="00C8113D"/>
    <w:rsid w:val="00C812C4"/>
    <w:rsid w:val="00C8136C"/>
    <w:rsid w:val="00C8187B"/>
    <w:rsid w:val="00C81975"/>
    <w:rsid w:val="00C81A36"/>
    <w:rsid w:val="00C81DD4"/>
    <w:rsid w:val="00C820C0"/>
    <w:rsid w:val="00C82596"/>
    <w:rsid w:val="00C828A0"/>
    <w:rsid w:val="00C828FF"/>
    <w:rsid w:val="00C82A74"/>
    <w:rsid w:val="00C82B35"/>
    <w:rsid w:val="00C82DCF"/>
    <w:rsid w:val="00C82E19"/>
    <w:rsid w:val="00C832DC"/>
    <w:rsid w:val="00C83336"/>
    <w:rsid w:val="00C835AE"/>
    <w:rsid w:val="00C8377F"/>
    <w:rsid w:val="00C83804"/>
    <w:rsid w:val="00C839B9"/>
    <w:rsid w:val="00C83A08"/>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BB1"/>
    <w:rsid w:val="00C85EA4"/>
    <w:rsid w:val="00C8646D"/>
    <w:rsid w:val="00C86557"/>
    <w:rsid w:val="00C8683F"/>
    <w:rsid w:val="00C86A76"/>
    <w:rsid w:val="00C86A7B"/>
    <w:rsid w:val="00C86B4A"/>
    <w:rsid w:val="00C86C00"/>
    <w:rsid w:val="00C87E04"/>
    <w:rsid w:val="00C87FD8"/>
    <w:rsid w:val="00C90047"/>
    <w:rsid w:val="00C902F1"/>
    <w:rsid w:val="00C9045D"/>
    <w:rsid w:val="00C90652"/>
    <w:rsid w:val="00C90AEB"/>
    <w:rsid w:val="00C9103A"/>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2D90"/>
    <w:rsid w:val="00C9369D"/>
    <w:rsid w:val="00C9370B"/>
    <w:rsid w:val="00C93900"/>
    <w:rsid w:val="00C9425C"/>
    <w:rsid w:val="00C942E0"/>
    <w:rsid w:val="00C944FA"/>
    <w:rsid w:val="00C9468A"/>
    <w:rsid w:val="00C94889"/>
    <w:rsid w:val="00C9498A"/>
    <w:rsid w:val="00C94A42"/>
    <w:rsid w:val="00C94D91"/>
    <w:rsid w:val="00C94FBB"/>
    <w:rsid w:val="00C9549C"/>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592"/>
    <w:rsid w:val="00C97642"/>
    <w:rsid w:val="00C97872"/>
    <w:rsid w:val="00C97962"/>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0DC"/>
    <w:rsid w:val="00CA321C"/>
    <w:rsid w:val="00CA3CDD"/>
    <w:rsid w:val="00CA3D88"/>
    <w:rsid w:val="00CA403B"/>
    <w:rsid w:val="00CA4060"/>
    <w:rsid w:val="00CA42CE"/>
    <w:rsid w:val="00CA4365"/>
    <w:rsid w:val="00CA4606"/>
    <w:rsid w:val="00CA46A1"/>
    <w:rsid w:val="00CA4766"/>
    <w:rsid w:val="00CA47BE"/>
    <w:rsid w:val="00CA4CAC"/>
    <w:rsid w:val="00CA4EFD"/>
    <w:rsid w:val="00CA505A"/>
    <w:rsid w:val="00CA52C4"/>
    <w:rsid w:val="00CA52DE"/>
    <w:rsid w:val="00CA5508"/>
    <w:rsid w:val="00CA55C0"/>
    <w:rsid w:val="00CA5605"/>
    <w:rsid w:val="00CA565C"/>
    <w:rsid w:val="00CA5697"/>
    <w:rsid w:val="00CA5900"/>
    <w:rsid w:val="00CA59DD"/>
    <w:rsid w:val="00CA5BBA"/>
    <w:rsid w:val="00CA5C40"/>
    <w:rsid w:val="00CA5CC0"/>
    <w:rsid w:val="00CA61F3"/>
    <w:rsid w:val="00CA6429"/>
    <w:rsid w:val="00CA644B"/>
    <w:rsid w:val="00CA64A2"/>
    <w:rsid w:val="00CA651A"/>
    <w:rsid w:val="00CA6547"/>
    <w:rsid w:val="00CA6583"/>
    <w:rsid w:val="00CA666A"/>
    <w:rsid w:val="00CA6829"/>
    <w:rsid w:val="00CA69F3"/>
    <w:rsid w:val="00CA6D1E"/>
    <w:rsid w:val="00CA762A"/>
    <w:rsid w:val="00CA7795"/>
    <w:rsid w:val="00CA7911"/>
    <w:rsid w:val="00CA798A"/>
    <w:rsid w:val="00CA7A66"/>
    <w:rsid w:val="00CA7F24"/>
    <w:rsid w:val="00CB008E"/>
    <w:rsid w:val="00CB01FA"/>
    <w:rsid w:val="00CB0262"/>
    <w:rsid w:val="00CB04F7"/>
    <w:rsid w:val="00CB0602"/>
    <w:rsid w:val="00CB069A"/>
    <w:rsid w:val="00CB0737"/>
    <w:rsid w:val="00CB097A"/>
    <w:rsid w:val="00CB0C0F"/>
    <w:rsid w:val="00CB1396"/>
    <w:rsid w:val="00CB13FB"/>
    <w:rsid w:val="00CB174D"/>
    <w:rsid w:val="00CB177A"/>
    <w:rsid w:val="00CB178D"/>
    <w:rsid w:val="00CB19EE"/>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3A74"/>
    <w:rsid w:val="00CB4040"/>
    <w:rsid w:val="00CB43A5"/>
    <w:rsid w:val="00CB4A0E"/>
    <w:rsid w:val="00CB512D"/>
    <w:rsid w:val="00CB573A"/>
    <w:rsid w:val="00CB5848"/>
    <w:rsid w:val="00CB5AA2"/>
    <w:rsid w:val="00CB5B1E"/>
    <w:rsid w:val="00CB6232"/>
    <w:rsid w:val="00CB63CD"/>
    <w:rsid w:val="00CB661E"/>
    <w:rsid w:val="00CB6A9A"/>
    <w:rsid w:val="00CB6B1C"/>
    <w:rsid w:val="00CB6BF3"/>
    <w:rsid w:val="00CB6ED6"/>
    <w:rsid w:val="00CB71FF"/>
    <w:rsid w:val="00CB740B"/>
    <w:rsid w:val="00CB787A"/>
    <w:rsid w:val="00CB78C9"/>
    <w:rsid w:val="00CB7939"/>
    <w:rsid w:val="00CB7970"/>
    <w:rsid w:val="00CC00E0"/>
    <w:rsid w:val="00CC04C9"/>
    <w:rsid w:val="00CC063F"/>
    <w:rsid w:val="00CC0736"/>
    <w:rsid w:val="00CC0C4A"/>
    <w:rsid w:val="00CC0E40"/>
    <w:rsid w:val="00CC0F6A"/>
    <w:rsid w:val="00CC0FF3"/>
    <w:rsid w:val="00CC10EB"/>
    <w:rsid w:val="00CC1133"/>
    <w:rsid w:val="00CC14AE"/>
    <w:rsid w:val="00CC17F0"/>
    <w:rsid w:val="00CC1853"/>
    <w:rsid w:val="00CC1999"/>
    <w:rsid w:val="00CC1B91"/>
    <w:rsid w:val="00CC1D11"/>
    <w:rsid w:val="00CC1D4C"/>
    <w:rsid w:val="00CC1FAE"/>
    <w:rsid w:val="00CC2119"/>
    <w:rsid w:val="00CC2202"/>
    <w:rsid w:val="00CC25D7"/>
    <w:rsid w:val="00CC2663"/>
    <w:rsid w:val="00CC2679"/>
    <w:rsid w:val="00CC2E90"/>
    <w:rsid w:val="00CC304D"/>
    <w:rsid w:val="00CC30D7"/>
    <w:rsid w:val="00CC313D"/>
    <w:rsid w:val="00CC3468"/>
    <w:rsid w:val="00CC3A23"/>
    <w:rsid w:val="00CC3F1D"/>
    <w:rsid w:val="00CC4084"/>
    <w:rsid w:val="00CC41DA"/>
    <w:rsid w:val="00CC4363"/>
    <w:rsid w:val="00CC443F"/>
    <w:rsid w:val="00CC48AB"/>
    <w:rsid w:val="00CC4EFF"/>
    <w:rsid w:val="00CC5746"/>
    <w:rsid w:val="00CC57F1"/>
    <w:rsid w:val="00CC5990"/>
    <w:rsid w:val="00CC5AF2"/>
    <w:rsid w:val="00CC5C9C"/>
    <w:rsid w:val="00CC5ED4"/>
    <w:rsid w:val="00CC5EF4"/>
    <w:rsid w:val="00CC6143"/>
    <w:rsid w:val="00CC6293"/>
    <w:rsid w:val="00CC62D5"/>
    <w:rsid w:val="00CC6842"/>
    <w:rsid w:val="00CC6A48"/>
    <w:rsid w:val="00CC6BD0"/>
    <w:rsid w:val="00CC6D48"/>
    <w:rsid w:val="00CC7177"/>
    <w:rsid w:val="00CC737C"/>
    <w:rsid w:val="00CC7506"/>
    <w:rsid w:val="00CC7562"/>
    <w:rsid w:val="00CC76DA"/>
    <w:rsid w:val="00CC7828"/>
    <w:rsid w:val="00CC7943"/>
    <w:rsid w:val="00CC7963"/>
    <w:rsid w:val="00CC7995"/>
    <w:rsid w:val="00CC7D08"/>
    <w:rsid w:val="00CC7E7B"/>
    <w:rsid w:val="00CC7F0B"/>
    <w:rsid w:val="00CD030B"/>
    <w:rsid w:val="00CD0425"/>
    <w:rsid w:val="00CD087D"/>
    <w:rsid w:val="00CD0A74"/>
    <w:rsid w:val="00CD0BF1"/>
    <w:rsid w:val="00CD0F5D"/>
    <w:rsid w:val="00CD0FAD"/>
    <w:rsid w:val="00CD1C0B"/>
    <w:rsid w:val="00CD1CE7"/>
    <w:rsid w:val="00CD1FED"/>
    <w:rsid w:val="00CD20C8"/>
    <w:rsid w:val="00CD2159"/>
    <w:rsid w:val="00CD22DB"/>
    <w:rsid w:val="00CD232D"/>
    <w:rsid w:val="00CD239A"/>
    <w:rsid w:val="00CD2761"/>
    <w:rsid w:val="00CD297F"/>
    <w:rsid w:val="00CD29FD"/>
    <w:rsid w:val="00CD2B61"/>
    <w:rsid w:val="00CD2D53"/>
    <w:rsid w:val="00CD2F10"/>
    <w:rsid w:val="00CD3894"/>
    <w:rsid w:val="00CD3AAE"/>
    <w:rsid w:val="00CD3BF0"/>
    <w:rsid w:val="00CD3D0F"/>
    <w:rsid w:val="00CD3DD5"/>
    <w:rsid w:val="00CD479B"/>
    <w:rsid w:val="00CD4882"/>
    <w:rsid w:val="00CD48B5"/>
    <w:rsid w:val="00CD4EBA"/>
    <w:rsid w:val="00CD4F9C"/>
    <w:rsid w:val="00CD5205"/>
    <w:rsid w:val="00CD54CE"/>
    <w:rsid w:val="00CD5512"/>
    <w:rsid w:val="00CD5548"/>
    <w:rsid w:val="00CD58A7"/>
    <w:rsid w:val="00CD5A2B"/>
    <w:rsid w:val="00CD5B7F"/>
    <w:rsid w:val="00CD5E11"/>
    <w:rsid w:val="00CD5F32"/>
    <w:rsid w:val="00CD5F4A"/>
    <w:rsid w:val="00CD5FD8"/>
    <w:rsid w:val="00CD613A"/>
    <w:rsid w:val="00CD6469"/>
    <w:rsid w:val="00CD6878"/>
    <w:rsid w:val="00CD6933"/>
    <w:rsid w:val="00CD6AF4"/>
    <w:rsid w:val="00CD6C79"/>
    <w:rsid w:val="00CD6E3D"/>
    <w:rsid w:val="00CD7180"/>
    <w:rsid w:val="00CD71AB"/>
    <w:rsid w:val="00CD71E9"/>
    <w:rsid w:val="00CD722F"/>
    <w:rsid w:val="00CD7398"/>
    <w:rsid w:val="00CD7810"/>
    <w:rsid w:val="00CD7857"/>
    <w:rsid w:val="00CD7B01"/>
    <w:rsid w:val="00CD7F21"/>
    <w:rsid w:val="00CE0109"/>
    <w:rsid w:val="00CE09B4"/>
    <w:rsid w:val="00CE0AF0"/>
    <w:rsid w:val="00CE0F08"/>
    <w:rsid w:val="00CE12E0"/>
    <w:rsid w:val="00CE1346"/>
    <w:rsid w:val="00CE199A"/>
    <w:rsid w:val="00CE1B22"/>
    <w:rsid w:val="00CE1B3F"/>
    <w:rsid w:val="00CE1FC5"/>
    <w:rsid w:val="00CE2041"/>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9E"/>
    <w:rsid w:val="00CE46E5"/>
    <w:rsid w:val="00CE485A"/>
    <w:rsid w:val="00CE4A10"/>
    <w:rsid w:val="00CE4E3E"/>
    <w:rsid w:val="00CE51BE"/>
    <w:rsid w:val="00CE520E"/>
    <w:rsid w:val="00CE5279"/>
    <w:rsid w:val="00CE5733"/>
    <w:rsid w:val="00CE5891"/>
    <w:rsid w:val="00CE596A"/>
    <w:rsid w:val="00CE596C"/>
    <w:rsid w:val="00CE5A78"/>
    <w:rsid w:val="00CE5AFB"/>
    <w:rsid w:val="00CE5DC1"/>
    <w:rsid w:val="00CE6178"/>
    <w:rsid w:val="00CE690B"/>
    <w:rsid w:val="00CE6BFC"/>
    <w:rsid w:val="00CE6E88"/>
    <w:rsid w:val="00CE6EB5"/>
    <w:rsid w:val="00CE7012"/>
    <w:rsid w:val="00CE72E1"/>
    <w:rsid w:val="00CE741F"/>
    <w:rsid w:val="00CE75E6"/>
    <w:rsid w:val="00CE7726"/>
    <w:rsid w:val="00CE78AE"/>
    <w:rsid w:val="00CE7DFA"/>
    <w:rsid w:val="00CE7E62"/>
    <w:rsid w:val="00CF0276"/>
    <w:rsid w:val="00CF0409"/>
    <w:rsid w:val="00CF0554"/>
    <w:rsid w:val="00CF072C"/>
    <w:rsid w:val="00CF09A9"/>
    <w:rsid w:val="00CF0AF9"/>
    <w:rsid w:val="00CF0BD4"/>
    <w:rsid w:val="00CF0FC9"/>
    <w:rsid w:val="00CF11AF"/>
    <w:rsid w:val="00CF12B6"/>
    <w:rsid w:val="00CF1354"/>
    <w:rsid w:val="00CF16C1"/>
    <w:rsid w:val="00CF1852"/>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4247"/>
    <w:rsid w:val="00CF4252"/>
    <w:rsid w:val="00CF45BD"/>
    <w:rsid w:val="00CF4D08"/>
    <w:rsid w:val="00CF4D32"/>
    <w:rsid w:val="00CF522B"/>
    <w:rsid w:val="00CF5263"/>
    <w:rsid w:val="00CF5402"/>
    <w:rsid w:val="00CF56EF"/>
    <w:rsid w:val="00CF5A08"/>
    <w:rsid w:val="00CF5E37"/>
    <w:rsid w:val="00CF5EC9"/>
    <w:rsid w:val="00CF60B5"/>
    <w:rsid w:val="00CF6245"/>
    <w:rsid w:val="00CF635C"/>
    <w:rsid w:val="00CF6525"/>
    <w:rsid w:val="00CF66ED"/>
    <w:rsid w:val="00CF677D"/>
    <w:rsid w:val="00CF67A7"/>
    <w:rsid w:val="00CF69DC"/>
    <w:rsid w:val="00CF6A12"/>
    <w:rsid w:val="00CF6F7E"/>
    <w:rsid w:val="00CF7044"/>
    <w:rsid w:val="00CF7478"/>
    <w:rsid w:val="00CF763F"/>
    <w:rsid w:val="00CF7C21"/>
    <w:rsid w:val="00CF7CD7"/>
    <w:rsid w:val="00CF7D35"/>
    <w:rsid w:val="00CF7EDE"/>
    <w:rsid w:val="00CF7EF0"/>
    <w:rsid w:val="00D0029F"/>
    <w:rsid w:val="00D004D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2129"/>
    <w:rsid w:val="00D02215"/>
    <w:rsid w:val="00D028CB"/>
    <w:rsid w:val="00D02911"/>
    <w:rsid w:val="00D029E1"/>
    <w:rsid w:val="00D02CD3"/>
    <w:rsid w:val="00D03102"/>
    <w:rsid w:val="00D03727"/>
    <w:rsid w:val="00D0378A"/>
    <w:rsid w:val="00D03993"/>
    <w:rsid w:val="00D04361"/>
    <w:rsid w:val="00D044DD"/>
    <w:rsid w:val="00D04705"/>
    <w:rsid w:val="00D05132"/>
    <w:rsid w:val="00D051EA"/>
    <w:rsid w:val="00D0573E"/>
    <w:rsid w:val="00D05750"/>
    <w:rsid w:val="00D05824"/>
    <w:rsid w:val="00D05992"/>
    <w:rsid w:val="00D05DBA"/>
    <w:rsid w:val="00D05DF6"/>
    <w:rsid w:val="00D05EA9"/>
    <w:rsid w:val="00D05FB3"/>
    <w:rsid w:val="00D063D5"/>
    <w:rsid w:val="00D06495"/>
    <w:rsid w:val="00D064CD"/>
    <w:rsid w:val="00D06511"/>
    <w:rsid w:val="00D06864"/>
    <w:rsid w:val="00D06C43"/>
    <w:rsid w:val="00D06D95"/>
    <w:rsid w:val="00D06E8C"/>
    <w:rsid w:val="00D0719B"/>
    <w:rsid w:val="00D071F8"/>
    <w:rsid w:val="00D07252"/>
    <w:rsid w:val="00D073A6"/>
    <w:rsid w:val="00D073CD"/>
    <w:rsid w:val="00D0742D"/>
    <w:rsid w:val="00D074C7"/>
    <w:rsid w:val="00D074F4"/>
    <w:rsid w:val="00D07AD9"/>
    <w:rsid w:val="00D07B01"/>
    <w:rsid w:val="00D07B8C"/>
    <w:rsid w:val="00D07CE1"/>
    <w:rsid w:val="00D07F7B"/>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1ED5"/>
    <w:rsid w:val="00D12106"/>
    <w:rsid w:val="00D12293"/>
    <w:rsid w:val="00D1283A"/>
    <w:rsid w:val="00D12AD9"/>
    <w:rsid w:val="00D1347C"/>
    <w:rsid w:val="00D1360E"/>
    <w:rsid w:val="00D13E64"/>
    <w:rsid w:val="00D13EC6"/>
    <w:rsid w:val="00D13F94"/>
    <w:rsid w:val="00D141D8"/>
    <w:rsid w:val="00D14236"/>
    <w:rsid w:val="00D142DD"/>
    <w:rsid w:val="00D1447D"/>
    <w:rsid w:val="00D14553"/>
    <w:rsid w:val="00D1466A"/>
    <w:rsid w:val="00D14698"/>
    <w:rsid w:val="00D14C11"/>
    <w:rsid w:val="00D14D09"/>
    <w:rsid w:val="00D14DB1"/>
    <w:rsid w:val="00D14E59"/>
    <w:rsid w:val="00D15388"/>
    <w:rsid w:val="00D155CF"/>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165"/>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58"/>
    <w:rsid w:val="00D241BF"/>
    <w:rsid w:val="00D241CA"/>
    <w:rsid w:val="00D241FE"/>
    <w:rsid w:val="00D24433"/>
    <w:rsid w:val="00D249D1"/>
    <w:rsid w:val="00D24A9A"/>
    <w:rsid w:val="00D24AAA"/>
    <w:rsid w:val="00D24DC6"/>
    <w:rsid w:val="00D24DE5"/>
    <w:rsid w:val="00D24E86"/>
    <w:rsid w:val="00D251DC"/>
    <w:rsid w:val="00D2527C"/>
    <w:rsid w:val="00D25567"/>
    <w:rsid w:val="00D255EF"/>
    <w:rsid w:val="00D256F8"/>
    <w:rsid w:val="00D2577F"/>
    <w:rsid w:val="00D25AE4"/>
    <w:rsid w:val="00D25B7E"/>
    <w:rsid w:val="00D2685C"/>
    <w:rsid w:val="00D26A3B"/>
    <w:rsid w:val="00D26CB0"/>
    <w:rsid w:val="00D26E82"/>
    <w:rsid w:val="00D27082"/>
    <w:rsid w:val="00D271F1"/>
    <w:rsid w:val="00D2733A"/>
    <w:rsid w:val="00D27820"/>
    <w:rsid w:val="00D27860"/>
    <w:rsid w:val="00D27955"/>
    <w:rsid w:val="00D27EEF"/>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C13"/>
    <w:rsid w:val="00D33D12"/>
    <w:rsid w:val="00D33D4D"/>
    <w:rsid w:val="00D33EF6"/>
    <w:rsid w:val="00D3433B"/>
    <w:rsid w:val="00D34567"/>
    <w:rsid w:val="00D34839"/>
    <w:rsid w:val="00D34A0B"/>
    <w:rsid w:val="00D34D54"/>
    <w:rsid w:val="00D34E85"/>
    <w:rsid w:val="00D351AA"/>
    <w:rsid w:val="00D3576D"/>
    <w:rsid w:val="00D357C3"/>
    <w:rsid w:val="00D35A36"/>
    <w:rsid w:val="00D360C9"/>
    <w:rsid w:val="00D36234"/>
    <w:rsid w:val="00D36371"/>
    <w:rsid w:val="00D36449"/>
    <w:rsid w:val="00D367F8"/>
    <w:rsid w:val="00D36A73"/>
    <w:rsid w:val="00D3718F"/>
    <w:rsid w:val="00D37BDC"/>
    <w:rsid w:val="00D401E7"/>
    <w:rsid w:val="00D4034A"/>
    <w:rsid w:val="00D405B7"/>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280"/>
    <w:rsid w:val="00D4344F"/>
    <w:rsid w:val="00D437D8"/>
    <w:rsid w:val="00D43BD1"/>
    <w:rsid w:val="00D43CC8"/>
    <w:rsid w:val="00D43D5F"/>
    <w:rsid w:val="00D44160"/>
    <w:rsid w:val="00D44247"/>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C3"/>
    <w:rsid w:val="00D463FE"/>
    <w:rsid w:val="00D466E9"/>
    <w:rsid w:val="00D46991"/>
    <w:rsid w:val="00D46FD3"/>
    <w:rsid w:val="00D470BC"/>
    <w:rsid w:val="00D47138"/>
    <w:rsid w:val="00D47209"/>
    <w:rsid w:val="00D47350"/>
    <w:rsid w:val="00D4767C"/>
    <w:rsid w:val="00D476E1"/>
    <w:rsid w:val="00D47C19"/>
    <w:rsid w:val="00D47D24"/>
    <w:rsid w:val="00D47DD0"/>
    <w:rsid w:val="00D47E01"/>
    <w:rsid w:val="00D47E89"/>
    <w:rsid w:val="00D50183"/>
    <w:rsid w:val="00D505EC"/>
    <w:rsid w:val="00D50B15"/>
    <w:rsid w:val="00D50E07"/>
    <w:rsid w:val="00D5112F"/>
    <w:rsid w:val="00D5199B"/>
    <w:rsid w:val="00D51B1F"/>
    <w:rsid w:val="00D51CAC"/>
    <w:rsid w:val="00D51D12"/>
    <w:rsid w:val="00D52089"/>
    <w:rsid w:val="00D524AC"/>
    <w:rsid w:val="00D5274F"/>
    <w:rsid w:val="00D53087"/>
    <w:rsid w:val="00D53123"/>
    <w:rsid w:val="00D5362B"/>
    <w:rsid w:val="00D53842"/>
    <w:rsid w:val="00D5389E"/>
    <w:rsid w:val="00D53E39"/>
    <w:rsid w:val="00D53F36"/>
    <w:rsid w:val="00D54BEA"/>
    <w:rsid w:val="00D54CCB"/>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0A3"/>
    <w:rsid w:val="00D60293"/>
    <w:rsid w:val="00D6061E"/>
    <w:rsid w:val="00D6069D"/>
    <w:rsid w:val="00D60BB4"/>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5FED"/>
    <w:rsid w:val="00D66672"/>
    <w:rsid w:val="00D6670C"/>
    <w:rsid w:val="00D66908"/>
    <w:rsid w:val="00D66DD3"/>
    <w:rsid w:val="00D66E18"/>
    <w:rsid w:val="00D66E71"/>
    <w:rsid w:val="00D66FBF"/>
    <w:rsid w:val="00D66FF7"/>
    <w:rsid w:val="00D6734D"/>
    <w:rsid w:val="00D67774"/>
    <w:rsid w:val="00D679CF"/>
    <w:rsid w:val="00D679D3"/>
    <w:rsid w:val="00D67BA6"/>
    <w:rsid w:val="00D67C1B"/>
    <w:rsid w:val="00D67C46"/>
    <w:rsid w:val="00D67F7E"/>
    <w:rsid w:val="00D7002E"/>
    <w:rsid w:val="00D7009F"/>
    <w:rsid w:val="00D7039D"/>
    <w:rsid w:val="00D703EC"/>
    <w:rsid w:val="00D70724"/>
    <w:rsid w:val="00D70761"/>
    <w:rsid w:val="00D7090B"/>
    <w:rsid w:val="00D70EC2"/>
    <w:rsid w:val="00D71177"/>
    <w:rsid w:val="00D715D4"/>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379"/>
    <w:rsid w:val="00D754BC"/>
    <w:rsid w:val="00D754D6"/>
    <w:rsid w:val="00D75CFE"/>
    <w:rsid w:val="00D75D00"/>
    <w:rsid w:val="00D75F07"/>
    <w:rsid w:val="00D75F72"/>
    <w:rsid w:val="00D76185"/>
    <w:rsid w:val="00D761AA"/>
    <w:rsid w:val="00D76682"/>
    <w:rsid w:val="00D76FAE"/>
    <w:rsid w:val="00D7727B"/>
    <w:rsid w:val="00D7750C"/>
    <w:rsid w:val="00D77669"/>
    <w:rsid w:val="00D777D7"/>
    <w:rsid w:val="00D77B27"/>
    <w:rsid w:val="00D80119"/>
    <w:rsid w:val="00D8013A"/>
    <w:rsid w:val="00D806AA"/>
    <w:rsid w:val="00D8081B"/>
    <w:rsid w:val="00D80986"/>
    <w:rsid w:val="00D80A71"/>
    <w:rsid w:val="00D80AA5"/>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4FC5"/>
    <w:rsid w:val="00D852E7"/>
    <w:rsid w:val="00D857B8"/>
    <w:rsid w:val="00D85A35"/>
    <w:rsid w:val="00D85ACE"/>
    <w:rsid w:val="00D85E4E"/>
    <w:rsid w:val="00D8608A"/>
    <w:rsid w:val="00D8676B"/>
    <w:rsid w:val="00D86972"/>
    <w:rsid w:val="00D86A90"/>
    <w:rsid w:val="00D86ACF"/>
    <w:rsid w:val="00D86BBC"/>
    <w:rsid w:val="00D86DD0"/>
    <w:rsid w:val="00D87175"/>
    <w:rsid w:val="00D87330"/>
    <w:rsid w:val="00D8770A"/>
    <w:rsid w:val="00D87ABF"/>
    <w:rsid w:val="00D87F63"/>
    <w:rsid w:val="00D87F99"/>
    <w:rsid w:val="00D87FBC"/>
    <w:rsid w:val="00D90B34"/>
    <w:rsid w:val="00D90CD3"/>
    <w:rsid w:val="00D90E35"/>
    <w:rsid w:val="00D91278"/>
    <w:rsid w:val="00D91497"/>
    <w:rsid w:val="00D918B6"/>
    <w:rsid w:val="00D919E6"/>
    <w:rsid w:val="00D91A21"/>
    <w:rsid w:val="00D91B38"/>
    <w:rsid w:val="00D91BE1"/>
    <w:rsid w:val="00D91C87"/>
    <w:rsid w:val="00D91CCA"/>
    <w:rsid w:val="00D91D38"/>
    <w:rsid w:val="00D91D71"/>
    <w:rsid w:val="00D91F09"/>
    <w:rsid w:val="00D91F42"/>
    <w:rsid w:val="00D9208B"/>
    <w:rsid w:val="00D927A9"/>
    <w:rsid w:val="00D9291A"/>
    <w:rsid w:val="00D92A85"/>
    <w:rsid w:val="00D92C0B"/>
    <w:rsid w:val="00D92C29"/>
    <w:rsid w:val="00D92CB2"/>
    <w:rsid w:val="00D92DAA"/>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AAD"/>
    <w:rsid w:val="00D95D86"/>
    <w:rsid w:val="00D9612B"/>
    <w:rsid w:val="00D96559"/>
    <w:rsid w:val="00D965BC"/>
    <w:rsid w:val="00D96685"/>
    <w:rsid w:val="00D9683C"/>
    <w:rsid w:val="00D96FE8"/>
    <w:rsid w:val="00D97039"/>
    <w:rsid w:val="00D97205"/>
    <w:rsid w:val="00D97689"/>
    <w:rsid w:val="00D97884"/>
    <w:rsid w:val="00D979BC"/>
    <w:rsid w:val="00D97BDF"/>
    <w:rsid w:val="00D97EDF"/>
    <w:rsid w:val="00DA00A5"/>
    <w:rsid w:val="00DA02BE"/>
    <w:rsid w:val="00DA0522"/>
    <w:rsid w:val="00DA08CC"/>
    <w:rsid w:val="00DA0A7F"/>
    <w:rsid w:val="00DA16EC"/>
    <w:rsid w:val="00DA17D7"/>
    <w:rsid w:val="00DA1828"/>
    <w:rsid w:val="00DA1C31"/>
    <w:rsid w:val="00DA1DA4"/>
    <w:rsid w:val="00DA1DD4"/>
    <w:rsid w:val="00DA20BC"/>
    <w:rsid w:val="00DA26F0"/>
    <w:rsid w:val="00DA2739"/>
    <w:rsid w:val="00DA2B5E"/>
    <w:rsid w:val="00DA2DFA"/>
    <w:rsid w:val="00DA2ED7"/>
    <w:rsid w:val="00DA3026"/>
    <w:rsid w:val="00DA319D"/>
    <w:rsid w:val="00DA3215"/>
    <w:rsid w:val="00DA32E3"/>
    <w:rsid w:val="00DA33BD"/>
    <w:rsid w:val="00DA35C5"/>
    <w:rsid w:val="00DA3650"/>
    <w:rsid w:val="00DA3E7A"/>
    <w:rsid w:val="00DA403F"/>
    <w:rsid w:val="00DA4065"/>
    <w:rsid w:val="00DA42BB"/>
    <w:rsid w:val="00DA430C"/>
    <w:rsid w:val="00DA455D"/>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6FAD"/>
    <w:rsid w:val="00DA702F"/>
    <w:rsid w:val="00DA70A9"/>
    <w:rsid w:val="00DA7271"/>
    <w:rsid w:val="00DA7282"/>
    <w:rsid w:val="00DA78D2"/>
    <w:rsid w:val="00DA7C76"/>
    <w:rsid w:val="00DA7C8F"/>
    <w:rsid w:val="00DA7D76"/>
    <w:rsid w:val="00DA7E36"/>
    <w:rsid w:val="00DA7EFB"/>
    <w:rsid w:val="00DA7F7E"/>
    <w:rsid w:val="00DA7F8A"/>
    <w:rsid w:val="00DB006F"/>
    <w:rsid w:val="00DB00A0"/>
    <w:rsid w:val="00DB0176"/>
    <w:rsid w:val="00DB0267"/>
    <w:rsid w:val="00DB0404"/>
    <w:rsid w:val="00DB053C"/>
    <w:rsid w:val="00DB0561"/>
    <w:rsid w:val="00DB0C09"/>
    <w:rsid w:val="00DB0D37"/>
    <w:rsid w:val="00DB11F8"/>
    <w:rsid w:val="00DB1643"/>
    <w:rsid w:val="00DB18F8"/>
    <w:rsid w:val="00DB1A31"/>
    <w:rsid w:val="00DB1EE5"/>
    <w:rsid w:val="00DB1EEC"/>
    <w:rsid w:val="00DB1F2A"/>
    <w:rsid w:val="00DB1F6D"/>
    <w:rsid w:val="00DB2731"/>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85D"/>
    <w:rsid w:val="00DB4C66"/>
    <w:rsid w:val="00DB4C6E"/>
    <w:rsid w:val="00DB4FC8"/>
    <w:rsid w:val="00DB5056"/>
    <w:rsid w:val="00DB559B"/>
    <w:rsid w:val="00DB5616"/>
    <w:rsid w:val="00DB57B0"/>
    <w:rsid w:val="00DB5874"/>
    <w:rsid w:val="00DB62D1"/>
    <w:rsid w:val="00DB6528"/>
    <w:rsid w:val="00DB660B"/>
    <w:rsid w:val="00DB67E0"/>
    <w:rsid w:val="00DB6983"/>
    <w:rsid w:val="00DB6A60"/>
    <w:rsid w:val="00DB6B3B"/>
    <w:rsid w:val="00DB6EB0"/>
    <w:rsid w:val="00DB7C3C"/>
    <w:rsid w:val="00DB7CE4"/>
    <w:rsid w:val="00DC0085"/>
    <w:rsid w:val="00DC00ED"/>
    <w:rsid w:val="00DC01B1"/>
    <w:rsid w:val="00DC03CB"/>
    <w:rsid w:val="00DC07DB"/>
    <w:rsid w:val="00DC0827"/>
    <w:rsid w:val="00DC0AD6"/>
    <w:rsid w:val="00DC0B48"/>
    <w:rsid w:val="00DC0CC4"/>
    <w:rsid w:val="00DC0EE3"/>
    <w:rsid w:val="00DC1082"/>
    <w:rsid w:val="00DC11B1"/>
    <w:rsid w:val="00DC1327"/>
    <w:rsid w:val="00DC1350"/>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688"/>
    <w:rsid w:val="00DC46DE"/>
    <w:rsid w:val="00DC48E5"/>
    <w:rsid w:val="00DC4B47"/>
    <w:rsid w:val="00DC4BBB"/>
    <w:rsid w:val="00DC50E1"/>
    <w:rsid w:val="00DC50FD"/>
    <w:rsid w:val="00DC5158"/>
    <w:rsid w:val="00DC540A"/>
    <w:rsid w:val="00DC550E"/>
    <w:rsid w:val="00DC5635"/>
    <w:rsid w:val="00DC5672"/>
    <w:rsid w:val="00DC5A81"/>
    <w:rsid w:val="00DC5D92"/>
    <w:rsid w:val="00DC60A2"/>
    <w:rsid w:val="00DC60B8"/>
    <w:rsid w:val="00DC6203"/>
    <w:rsid w:val="00DC6600"/>
    <w:rsid w:val="00DC67BD"/>
    <w:rsid w:val="00DC6924"/>
    <w:rsid w:val="00DC6C83"/>
    <w:rsid w:val="00DC710E"/>
    <w:rsid w:val="00DC71DA"/>
    <w:rsid w:val="00DC71F2"/>
    <w:rsid w:val="00DC7459"/>
    <w:rsid w:val="00DC7F12"/>
    <w:rsid w:val="00DD0240"/>
    <w:rsid w:val="00DD0CA2"/>
    <w:rsid w:val="00DD1045"/>
    <w:rsid w:val="00DD1128"/>
    <w:rsid w:val="00DD13C7"/>
    <w:rsid w:val="00DD172D"/>
    <w:rsid w:val="00DD1B5D"/>
    <w:rsid w:val="00DD1D4F"/>
    <w:rsid w:val="00DD1F05"/>
    <w:rsid w:val="00DD1FDD"/>
    <w:rsid w:val="00DD2025"/>
    <w:rsid w:val="00DD20A3"/>
    <w:rsid w:val="00DD216D"/>
    <w:rsid w:val="00DD22EA"/>
    <w:rsid w:val="00DD23A0"/>
    <w:rsid w:val="00DD24DF"/>
    <w:rsid w:val="00DD2577"/>
    <w:rsid w:val="00DD2A5E"/>
    <w:rsid w:val="00DD306E"/>
    <w:rsid w:val="00DD32FC"/>
    <w:rsid w:val="00DD36C0"/>
    <w:rsid w:val="00DD3898"/>
    <w:rsid w:val="00DD3A12"/>
    <w:rsid w:val="00DD3C11"/>
    <w:rsid w:val="00DD3EF5"/>
    <w:rsid w:val="00DD3F88"/>
    <w:rsid w:val="00DD45BF"/>
    <w:rsid w:val="00DD464A"/>
    <w:rsid w:val="00DD495D"/>
    <w:rsid w:val="00DD4C9E"/>
    <w:rsid w:val="00DD4D4B"/>
    <w:rsid w:val="00DD53FA"/>
    <w:rsid w:val="00DD5407"/>
    <w:rsid w:val="00DD5525"/>
    <w:rsid w:val="00DD5527"/>
    <w:rsid w:val="00DD568F"/>
    <w:rsid w:val="00DD5F42"/>
    <w:rsid w:val="00DD6059"/>
    <w:rsid w:val="00DD60BD"/>
    <w:rsid w:val="00DD60D8"/>
    <w:rsid w:val="00DD60EA"/>
    <w:rsid w:val="00DD617B"/>
    <w:rsid w:val="00DD6631"/>
    <w:rsid w:val="00DD6A03"/>
    <w:rsid w:val="00DD6D79"/>
    <w:rsid w:val="00DD7036"/>
    <w:rsid w:val="00DD7BF8"/>
    <w:rsid w:val="00DD7D88"/>
    <w:rsid w:val="00DE0155"/>
    <w:rsid w:val="00DE06CA"/>
    <w:rsid w:val="00DE0902"/>
    <w:rsid w:val="00DE09F1"/>
    <w:rsid w:val="00DE0B45"/>
    <w:rsid w:val="00DE0C50"/>
    <w:rsid w:val="00DE0E59"/>
    <w:rsid w:val="00DE0F6C"/>
    <w:rsid w:val="00DE1185"/>
    <w:rsid w:val="00DE1601"/>
    <w:rsid w:val="00DE1663"/>
    <w:rsid w:val="00DE173B"/>
    <w:rsid w:val="00DE18DA"/>
    <w:rsid w:val="00DE1A3C"/>
    <w:rsid w:val="00DE1B46"/>
    <w:rsid w:val="00DE1D7B"/>
    <w:rsid w:val="00DE1EB6"/>
    <w:rsid w:val="00DE211B"/>
    <w:rsid w:val="00DE219B"/>
    <w:rsid w:val="00DE27B9"/>
    <w:rsid w:val="00DE27BE"/>
    <w:rsid w:val="00DE2908"/>
    <w:rsid w:val="00DE2D74"/>
    <w:rsid w:val="00DE2D78"/>
    <w:rsid w:val="00DE3042"/>
    <w:rsid w:val="00DE3129"/>
    <w:rsid w:val="00DE328C"/>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6B8"/>
    <w:rsid w:val="00DF07E0"/>
    <w:rsid w:val="00DF07E2"/>
    <w:rsid w:val="00DF0A8C"/>
    <w:rsid w:val="00DF0AEB"/>
    <w:rsid w:val="00DF0B51"/>
    <w:rsid w:val="00DF0BF4"/>
    <w:rsid w:val="00DF1150"/>
    <w:rsid w:val="00DF137D"/>
    <w:rsid w:val="00DF13B6"/>
    <w:rsid w:val="00DF148E"/>
    <w:rsid w:val="00DF14CC"/>
    <w:rsid w:val="00DF179D"/>
    <w:rsid w:val="00DF18CA"/>
    <w:rsid w:val="00DF1A32"/>
    <w:rsid w:val="00DF1BB2"/>
    <w:rsid w:val="00DF1E9C"/>
    <w:rsid w:val="00DF2360"/>
    <w:rsid w:val="00DF254A"/>
    <w:rsid w:val="00DF2662"/>
    <w:rsid w:val="00DF28EC"/>
    <w:rsid w:val="00DF2939"/>
    <w:rsid w:val="00DF293E"/>
    <w:rsid w:val="00DF2B53"/>
    <w:rsid w:val="00DF2EAC"/>
    <w:rsid w:val="00DF3267"/>
    <w:rsid w:val="00DF3870"/>
    <w:rsid w:val="00DF3886"/>
    <w:rsid w:val="00DF3AFB"/>
    <w:rsid w:val="00DF3E04"/>
    <w:rsid w:val="00DF3F10"/>
    <w:rsid w:val="00DF3F39"/>
    <w:rsid w:val="00DF4572"/>
    <w:rsid w:val="00DF4648"/>
    <w:rsid w:val="00DF4658"/>
    <w:rsid w:val="00DF48BB"/>
    <w:rsid w:val="00DF4902"/>
    <w:rsid w:val="00DF52AD"/>
    <w:rsid w:val="00DF5426"/>
    <w:rsid w:val="00DF554C"/>
    <w:rsid w:val="00DF564F"/>
    <w:rsid w:val="00DF59B7"/>
    <w:rsid w:val="00DF5ADC"/>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E2"/>
    <w:rsid w:val="00DF735B"/>
    <w:rsid w:val="00DF75DB"/>
    <w:rsid w:val="00DF78FA"/>
    <w:rsid w:val="00DF7BA1"/>
    <w:rsid w:val="00DF7BAA"/>
    <w:rsid w:val="00DF7BF6"/>
    <w:rsid w:val="00DF7C92"/>
    <w:rsid w:val="00DF7D7C"/>
    <w:rsid w:val="00DF7EBB"/>
    <w:rsid w:val="00DF7F00"/>
    <w:rsid w:val="00DF7FFA"/>
    <w:rsid w:val="00E002F1"/>
    <w:rsid w:val="00E006D0"/>
    <w:rsid w:val="00E0073B"/>
    <w:rsid w:val="00E0082C"/>
    <w:rsid w:val="00E00871"/>
    <w:rsid w:val="00E00EB1"/>
    <w:rsid w:val="00E01261"/>
    <w:rsid w:val="00E01DAA"/>
    <w:rsid w:val="00E0208E"/>
    <w:rsid w:val="00E02242"/>
    <w:rsid w:val="00E023E5"/>
    <w:rsid w:val="00E02432"/>
    <w:rsid w:val="00E02437"/>
    <w:rsid w:val="00E02A1C"/>
    <w:rsid w:val="00E02C56"/>
    <w:rsid w:val="00E032F2"/>
    <w:rsid w:val="00E033C9"/>
    <w:rsid w:val="00E034BC"/>
    <w:rsid w:val="00E0350F"/>
    <w:rsid w:val="00E0365B"/>
    <w:rsid w:val="00E0369F"/>
    <w:rsid w:val="00E03809"/>
    <w:rsid w:val="00E03BA3"/>
    <w:rsid w:val="00E03D55"/>
    <w:rsid w:val="00E03FE0"/>
    <w:rsid w:val="00E04022"/>
    <w:rsid w:val="00E04336"/>
    <w:rsid w:val="00E046DE"/>
    <w:rsid w:val="00E04934"/>
    <w:rsid w:val="00E049CC"/>
    <w:rsid w:val="00E04BF5"/>
    <w:rsid w:val="00E04E2E"/>
    <w:rsid w:val="00E0554F"/>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B40"/>
    <w:rsid w:val="00E07F1C"/>
    <w:rsid w:val="00E104C8"/>
    <w:rsid w:val="00E10649"/>
    <w:rsid w:val="00E111EA"/>
    <w:rsid w:val="00E11340"/>
    <w:rsid w:val="00E11629"/>
    <w:rsid w:val="00E1177B"/>
    <w:rsid w:val="00E11D4D"/>
    <w:rsid w:val="00E1219F"/>
    <w:rsid w:val="00E129A0"/>
    <w:rsid w:val="00E12D8F"/>
    <w:rsid w:val="00E12E7D"/>
    <w:rsid w:val="00E12FE8"/>
    <w:rsid w:val="00E130DE"/>
    <w:rsid w:val="00E143FC"/>
    <w:rsid w:val="00E14A7E"/>
    <w:rsid w:val="00E14B05"/>
    <w:rsid w:val="00E14B65"/>
    <w:rsid w:val="00E14CB5"/>
    <w:rsid w:val="00E14CF3"/>
    <w:rsid w:val="00E14EBB"/>
    <w:rsid w:val="00E151E1"/>
    <w:rsid w:val="00E15245"/>
    <w:rsid w:val="00E155A6"/>
    <w:rsid w:val="00E15C0E"/>
    <w:rsid w:val="00E15E7B"/>
    <w:rsid w:val="00E15EFA"/>
    <w:rsid w:val="00E15F9B"/>
    <w:rsid w:val="00E15FAC"/>
    <w:rsid w:val="00E160DF"/>
    <w:rsid w:val="00E164CD"/>
    <w:rsid w:val="00E16752"/>
    <w:rsid w:val="00E168E9"/>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CD"/>
    <w:rsid w:val="00E22FAA"/>
    <w:rsid w:val="00E22FEB"/>
    <w:rsid w:val="00E232E7"/>
    <w:rsid w:val="00E23470"/>
    <w:rsid w:val="00E235FE"/>
    <w:rsid w:val="00E23A11"/>
    <w:rsid w:val="00E23E8C"/>
    <w:rsid w:val="00E23FB7"/>
    <w:rsid w:val="00E24334"/>
    <w:rsid w:val="00E24822"/>
    <w:rsid w:val="00E24A27"/>
    <w:rsid w:val="00E24BC6"/>
    <w:rsid w:val="00E24BD8"/>
    <w:rsid w:val="00E24C20"/>
    <w:rsid w:val="00E25140"/>
    <w:rsid w:val="00E25149"/>
    <w:rsid w:val="00E2520E"/>
    <w:rsid w:val="00E2588A"/>
    <w:rsid w:val="00E25943"/>
    <w:rsid w:val="00E25992"/>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0"/>
    <w:rsid w:val="00E304B5"/>
    <w:rsid w:val="00E310A5"/>
    <w:rsid w:val="00E31141"/>
    <w:rsid w:val="00E31405"/>
    <w:rsid w:val="00E318FD"/>
    <w:rsid w:val="00E31A53"/>
    <w:rsid w:val="00E31A82"/>
    <w:rsid w:val="00E31CB1"/>
    <w:rsid w:val="00E31CE6"/>
    <w:rsid w:val="00E31E56"/>
    <w:rsid w:val="00E31ED2"/>
    <w:rsid w:val="00E3214D"/>
    <w:rsid w:val="00E3223F"/>
    <w:rsid w:val="00E32309"/>
    <w:rsid w:val="00E323D2"/>
    <w:rsid w:val="00E325D3"/>
    <w:rsid w:val="00E327DA"/>
    <w:rsid w:val="00E32D62"/>
    <w:rsid w:val="00E33001"/>
    <w:rsid w:val="00E330F4"/>
    <w:rsid w:val="00E3310C"/>
    <w:rsid w:val="00E33172"/>
    <w:rsid w:val="00E331F0"/>
    <w:rsid w:val="00E33369"/>
    <w:rsid w:val="00E33421"/>
    <w:rsid w:val="00E335A4"/>
    <w:rsid w:val="00E339DC"/>
    <w:rsid w:val="00E33AEB"/>
    <w:rsid w:val="00E33D4F"/>
    <w:rsid w:val="00E33E15"/>
    <w:rsid w:val="00E33E8C"/>
    <w:rsid w:val="00E33F2F"/>
    <w:rsid w:val="00E33F4E"/>
    <w:rsid w:val="00E34304"/>
    <w:rsid w:val="00E34327"/>
    <w:rsid w:val="00E34385"/>
    <w:rsid w:val="00E34B00"/>
    <w:rsid w:val="00E34EFA"/>
    <w:rsid w:val="00E351FE"/>
    <w:rsid w:val="00E35224"/>
    <w:rsid w:val="00E354A1"/>
    <w:rsid w:val="00E354AB"/>
    <w:rsid w:val="00E3582E"/>
    <w:rsid w:val="00E35A65"/>
    <w:rsid w:val="00E35A88"/>
    <w:rsid w:val="00E35DE9"/>
    <w:rsid w:val="00E35EC8"/>
    <w:rsid w:val="00E35FD5"/>
    <w:rsid w:val="00E361B8"/>
    <w:rsid w:val="00E36589"/>
    <w:rsid w:val="00E36979"/>
    <w:rsid w:val="00E36A1B"/>
    <w:rsid w:val="00E36B13"/>
    <w:rsid w:val="00E36CB4"/>
    <w:rsid w:val="00E3709E"/>
    <w:rsid w:val="00E37428"/>
    <w:rsid w:val="00E374FA"/>
    <w:rsid w:val="00E37549"/>
    <w:rsid w:val="00E37718"/>
    <w:rsid w:val="00E37817"/>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3B9"/>
    <w:rsid w:val="00E42404"/>
    <w:rsid w:val="00E42564"/>
    <w:rsid w:val="00E426CF"/>
    <w:rsid w:val="00E429ED"/>
    <w:rsid w:val="00E42A34"/>
    <w:rsid w:val="00E42E7B"/>
    <w:rsid w:val="00E43001"/>
    <w:rsid w:val="00E434DE"/>
    <w:rsid w:val="00E4353D"/>
    <w:rsid w:val="00E437B2"/>
    <w:rsid w:val="00E439FF"/>
    <w:rsid w:val="00E43F37"/>
    <w:rsid w:val="00E440AD"/>
    <w:rsid w:val="00E44524"/>
    <w:rsid w:val="00E446D7"/>
    <w:rsid w:val="00E446DF"/>
    <w:rsid w:val="00E4498F"/>
    <w:rsid w:val="00E44997"/>
    <w:rsid w:val="00E44A65"/>
    <w:rsid w:val="00E44BFB"/>
    <w:rsid w:val="00E44C18"/>
    <w:rsid w:val="00E44D01"/>
    <w:rsid w:val="00E44D57"/>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BEA"/>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AB5"/>
    <w:rsid w:val="00E51CCE"/>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8B3"/>
    <w:rsid w:val="00E53FA9"/>
    <w:rsid w:val="00E5414C"/>
    <w:rsid w:val="00E541CB"/>
    <w:rsid w:val="00E5456C"/>
    <w:rsid w:val="00E545FA"/>
    <w:rsid w:val="00E547A6"/>
    <w:rsid w:val="00E547B3"/>
    <w:rsid w:val="00E54A80"/>
    <w:rsid w:val="00E54B09"/>
    <w:rsid w:val="00E54D1A"/>
    <w:rsid w:val="00E54EB3"/>
    <w:rsid w:val="00E551AA"/>
    <w:rsid w:val="00E55514"/>
    <w:rsid w:val="00E556D2"/>
    <w:rsid w:val="00E5573D"/>
    <w:rsid w:val="00E55954"/>
    <w:rsid w:val="00E5596E"/>
    <w:rsid w:val="00E55CFB"/>
    <w:rsid w:val="00E55EB5"/>
    <w:rsid w:val="00E5615D"/>
    <w:rsid w:val="00E56434"/>
    <w:rsid w:val="00E56492"/>
    <w:rsid w:val="00E5684C"/>
    <w:rsid w:val="00E56AEF"/>
    <w:rsid w:val="00E56D74"/>
    <w:rsid w:val="00E5733D"/>
    <w:rsid w:val="00E57AAB"/>
    <w:rsid w:val="00E57CE7"/>
    <w:rsid w:val="00E57DCC"/>
    <w:rsid w:val="00E603D6"/>
    <w:rsid w:val="00E60719"/>
    <w:rsid w:val="00E609CF"/>
    <w:rsid w:val="00E60BDB"/>
    <w:rsid w:val="00E60C53"/>
    <w:rsid w:val="00E60D32"/>
    <w:rsid w:val="00E61063"/>
    <w:rsid w:val="00E615B7"/>
    <w:rsid w:val="00E61896"/>
    <w:rsid w:val="00E61B79"/>
    <w:rsid w:val="00E61CC0"/>
    <w:rsid w:val="00E620CF"/>
    <w:rsid w:val="00E621A0"/>
    <w:rsid w:val="00E622D1"/>
    <w:rsid w:val="00E6277B"/>
    <w:rsid w:val="00E628DF"/>
    <w:rsid w:val="00E62961"/>
    <w:rsid w:val="00E62C37"/>
    <w:rsid w:val="00E62D50"/>
    <w:rsid w:val="00E62EB0"/>
    <w:rsid w:val="00E6331E"/>
    <w:rsid w:val="00E63659"/>
    <w:rsid w:val="00E63699"/>
    <w:rsid w:val="00E63890"/>
    <w:rsid w:val="00E63994"/>
    <w:rsid w:val="00E63A6C"/>
    <w:rsid w:val="00E63B74"/>
    <w:rsid w:val="00E63BD0"/>
    <w:rsid w:val="00E63C3D"/>
    <w:rsid w:val="00E63C5F"/>
    <w:rsid w:val="00E642F0"/>
    <w:rsid w:val="00E64424"/>
    <w:rsid w:val="00E64434"/>
    <w:rsid w:val="00E647AD"/>
    <w:rsid w:val="00E64814"/>
    <w:rsid w:val="00E6491C"/>
    <w:rsid w:val="00E64BCF"/>
    <w:rsid w:val="00E64C99"/>
    <w:rsid w:val="00E64CD3"/>
    <w:rsid w:val="00E64D38"/>
    <w:rsid w:val="00E652FC"/>
    <w:rsid w:val="00E6560E"/>
    <w:rsid w:val="00E65790"/>
    <w:rsid w:val="00E659BB"/>
    <w:rsid w:val="00E65A82"/>
    <w:rsid w:val="00E65AEF"/>
    <w:rsid w:val="00E65BB7"/>
    <w:rsid w:val="00E660E1"/>
    <w:rsid w:val="00E66261"/>
    <w:rsid w:val="00E66370"/>
    <w:rsid w:val="00E6660A"/>
    <w:rsid w:val="00E66747"/>
    <w:rsid w:val="00E6676B"/>
    <w:rsid w:val="00E6687D"/>
    <w:rsid w:val="00E668BA"/>
    <w:rsid w:val="00E66C11"/>
    <w:rsid w:val="00E66CD1"/>
    <w:rsid w:val="00E66EB2"/>
    <w:rsid w:val="00E66EC5"/>
    <w:rsid w:val="00E671C9"/>
    <w:rsid w:val="00E6720E"/>
    <w:rsid w:val="00E673D3"/>
    <w:rsid w:val="00E6743F"/>
    <w:rsid w:val="00E6758E"/>
    <w:rsid w:val="00E67788"/>
    <w:rsid w:val="00E679F1"/>
    <w:rsid w:val="00E67C8C"/>
    <w:rsid w:val="00E67E23"/>
    <w:rsid w:val="00E67F38"/>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1E2"/>
    <w:rsid w:val="00E7458D"/>
    <w:rsid w:val="00E74720"/>
    <w:rsid w:val="00E74862"/>
    <w:rsid w:val="00E74B74"/>
    <w:rsid w:val="00E74CDA"/>
    <w:rsid w:val="00E75174"/>
    <w:rsid w:val="00E7532B"/>
    <w:rsid w:val="00E75640"/>
    <w:rsid w:val="00E75685"/>
    <w:rsid w:val="00E757BE"/>
    <w:rsid w:val="00E75EBA"/>
    <w:rsid w:val="00E75FEB"/>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0D4"/>
    <w:rsid w:val="00E8119E"/>
    <w:rsid w:val="00E811DE"/>
    <w:rsid w:val="00E813AF"/>
    <w:rsid w:val="00E816C5"/>
    <w:rsid w:val="00E81B64"/>
    <w:rsid w:val="00E81C4D"/>
    <w:rsid w:val="00E81CE0"/>
    <w:rsid w:val="00E81D97"/>
    <w:rsid w:val="00E81E7C"/>
    <w:rsid w:val="00E8224D"/>
    <w:rsid w:val="00E822ED"/>
    <w:rsid w:val="00E8240B"/>
    <w:rsid w:val="00E8266D"/>
    <w:rsid w:val="00E828E9"/>
    <w:rsid w:val="00E82B27"/>
    <w:rsid w:val="00E82BB9"/>
    <w:rsid w:val="00E82EAB"/>
    <w:rsid w:val="00E83381"/>
    <w:rsid w:val="00E835AA"/>
    <w:rsid w:val="00E83708"/>
    <w:rsid w:val="00E83DB8"/>
    <w:rsid w:val="00E84160"/>
    <w:rsid w:val="00E8423E"/>
    <w:rsid w:val="00E8433B"/>
    <w:rsid w:val="00E845D4"/>
    <w:rsid w:val="00E84769"/>
    <w:rsid w:val="00E8477D"/>
    <w:rsid w:val="00E84BD3"/>
    <w:rsid w:val="00E84CED"/>
    <w:rsid w:val="00E84D5C"/>
    <w:rsid w:val="00E84E41"/>
    <w:rsid w:val="00E84EB3"/>
    <w:rsid w:val="00E8519F"/>
    <w:rsid w:val="00E8583E"/>
    <w:rsid w:val="00E85CC3"/>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D6C"/>
    <w:rsid w:val="00E87FA4"/>
    <w:rsid w:val="00E90102"/>
    <w:rsid w:val="00E90279"/>
    <w:rsid w:val="00E90348"/>
    <w:rsid w:val="00E904D5"/>
    <w:rsid w:val="00E90635"/>
    <w:rsid w:val="00E909A1"/>
    <w:rsid w:val="00E90A64"/>
    <w:rsid w:val="00E90BFF"/>
    <w:rsid w:val="00E90D17"/>
    <w:rsid w:val="00E91202"/>
    <w:rsid w:val="00E91330"/>
    <w:rsid w:val="00E915CA"/>
    <w:rsid w:val="00E915D7"/>
    <w:rsid w:val="00E91AC0"/>
    <w:rsid w:val="00E91C32"/>
    <w:rsid w:val="00E91F04"/>
    <w:rsid w:val="00E91F35"/>
    <w:rsid w:val="00E921D5"/>
    <w:rsid w:val="00E92502"/>
    <w:rsid w:val="00E92BAC"/>
    <w:rsid w:val="00E92BEB"/>
    <w:rsid w:val="00E92F77"/>
    <w:rsid w:val="00E92F85"/>
    <w:rsid w:val="00E93121"/>
    <w:rsid w:val="00E93128"/>
    <w:rsid w:val="00E935BA"/>
    <w:rsid w:val="00E936E4"/>
    <w:rsid w:val="00E9391B"/>
    <w:rsid w:val="00E9398B"/>
    <w:rsid w:val="00E93C52"/>
    <w:rsid w:val="00E93D3E"/>
    <w:rsid w:val="00E93F08"/>
    <w:rsid w:val="00E943E8"/>
    <w:rsid w:val="00E94427"/>
    <w:rsid w:val="00E94552"/>
    <w:rsid w:val="00E945FF"/>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0F"/>
    <w:rsid w:val="00E96225"/>
    <w:rsid w:val="00E962A9"/>
    <w:rsid w:val="00E963BB"/>
    <w:rsid w:val="00E96460"/>
    <w:rsid w:val="00E965A5"/>
    <w:rsid w:val="00E965E6"/>
    <w:rsid w:val="00E96932"/>
    <w:rsid w:val="00E96956"/>
    <w:rsid w:val="00E96A1A"/>
    <w:rsid w:val="00E96DF2"/>
    <w:rsid w:val="00E97648"/>
    <w:rsid w:val="00E9773E"/>
    <w:rsid w:val="00E97DC7"/>
    <w:rsid w:val="00E97E2E"/>
    <w:rsid w:val="00E97E7C"/>
    <w:rsid w:val="00EA008A"/>
    <w:rsid w:val="00EA02A2"/>
    <w:rsid w:val="00EA04FF"/>
    <w:rsid w:val="00EA06E2"/>
    <w:rsid w:val="00EA08BE"/>
    <w:rsid w:val="00EA0ACC"/>
    <w:rsid w:val="00EA0B0D"/>
    <w:rsid w:val="00EA0E4A"/>
    <w:rsid w:val="00EA0F2C"/>
    <w:rsid w:val="00EA146B"/>
    <w:rsid w:val="00EA148C"/>
    <w:rsid w:val="00EA16FF"/>
    <w:rsid w:val="00EA1A54"/>
    <w:rsid w:val="00EA2226"/>
    <w:rsid w:val="00EA2402"/>
    <w:rsid w:val="00EA241F"/>
    <w:rsid w:val="00EA2614"/>
    <w:rsid w:val="00EA26FC"/>
    <w:rsid w:val="00EA2AE2"/>
    <w:rsid w:val="00EA2BE1"/>
    <w:rsid w:val="00EA2D18"/>
    <w:rsid w:val="00EA31BC"/>
    <w:rsid w:val="00EA36D1"/>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50"/>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1B"/>
    <w:rsid w:val="00EB06B3"/>
    <w:rsid w:val="00EB06F9"/>
    <w:rsid w:val="00EB0850"/>
    <w:rsid w:val="00EB0ACE"/>
    <w:rsid w:val="00EB0CA3"/>
    <w:rsid w:val="00EB0DD9"/>
    <w:rsid w:val="00EB104F"/>
    <w:rsid w:val="00EB1105"/>
    <w:rsid w:val="00EB11E6"/>
    <w:rsid w:val="00EB1223"/>
    <w:rsid w:val="00EB12D5"/>
    <w:rsid w:val="00EB17F4"/>
    <w:rsid w:val="00EB1A68"/>
    <w:rsid w:val="00EB1B27"/>
    <w:rsid w:val="00EB1CF7"/>
    <w:rsid w:val="00EB1DA8"/>
    <w:rsid w:val="00EB2008"/>
    <w:rsid w:val="00EB2306"/>
    <w:rsid w:val="00EB237A"/>
    <w:rsid w:val="00EB24BF"/>
    <w:rsid w:val="00EB29C5"/>
    <w:rsid w:val="00EB2A0B"/>
    <w:rsid w:val="00EB2B73"/>
    <w:rsid w:val="00EB2E02"/>
    <w:rsid w:val="00EB2EA0"/>
    <w:rsid w:val="00EB2F4A"/>
    <w:rsid w:val="00EB30DA"/>
    <w:rsid w:val="00EB3BAC"/>
    <w:rsid w:val="00EB3BBD"/>
    <w:rsid w:val="00EB3CE5"/>
    <w:rsid w:val="00EB3D5D"/>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53"/>
    <w:rsid w:val="00EB7D8D"/>
    <w:rsid w:val="00EB7F05"/>
    <w:rsid w:val="00EC0369"/>
    <w:rsid w:val="00EC0CA1"/>
    <w:rsid w:val="00EC0CF3"/>
    <w:rsid w:val="00EC0F0D"/>
    <w:rsid w:val="00EC1115"/>
    <w:rsid w:val="00EC15BF"/>
    <w:rsid w:val="00EC16EE"/>
    <w:rsid w:val="00EC17E1"/>
    <w:rsid w:val="00EC1FD3"/>
    <w:rsid w:val="00EC23E4"/>
    <w:rsid w:val="00EC24E1"/>
    <w:rsid w:val="00EC271E"/>
    <w:rsid w:val="00EC283C"/>
    <w:rsid w:val="00EC2DDF"/>
    <w:rsid w:val="00EC2E2D"/>
    <w:rsid w:val="00EC3112"/>
    <w:rsid w:val="00EC32C0"/>
    <w:rsid w:val="00EC32E9"/>
    <w:rsid w:val="00EC33BC"/>
    <w:rsid w:val="00EC3B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BE9"/>
    <w:rsid w:val="00EC6C47"/>
    <w:rsid w:val="00EC6E36"/>
    <w:rsid w:val="00EC6F7E"/>
    <w:rsid w:val="00EC737E"/>
    <w:rsid w:val="00EC73D0"/>
    <w:rsid w:val="00EC7482"/>
    <w:rsid w:val="00EC7819"/>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1F9C"/>
    <w:rsid w:val="00ED2281"/>
    <w:rsid w:val="00ED2341"/>
    <w:rsid w:val="00ED236C"/>
    <w:rsid w:val="00ED250E"/>
    <w:rsid w:val="00ED275F"/>
    <w:rsid w:val="00ED2E52"/>
    <w:rsid w:val="00ED2F51"/>
    <w:rsid w:val="00ED3024"/>
    <w:rsid w:val="00ED34D2"/>
    <w:rsid w:val="00ED36DD"/>
    <w:rsid w:val="00ED38DA"/>
    <w:rsid w:val="00ED3939"/>
    <w:rsid w:val="00ED3A71"/>
    <w:rsid w:val="00ED3D54"/>
    <w:rsid w:val="00ED3DF7"/>
    <w:rsid w:val="00ED40E9"/>
    <w:rsid w:val="00ED4444"/>
    <w:rsid w:val="00ED4772"/>
    <w:rsid w:val="00ED492C"/>
    <w:rsid w:val="00ED49E1"/>
    <w:rsid w:val="00ED4C3D"/>
    <w:rsid w:val="00ED4CFC"/>
    <w:rsid w:val="00ED4F1A"/>
    <w:rsid w:val="00ED5144"/>
    <w:rsid w:val="00ED530B"/>
    <w:rsid w:val="00ED53AE"/>
    <w:rsid w:val="00ED5995"/>
    <w:rsid w:val="00ED5A12"/>
    <w:rsid w:val="00ED5F9F"/>
    <w:rsid w:val="00ED5FE4"/>
    <w:rsid w:val="00ED6256"/>
    <w:rsid w:val="00ED642B"/>
    <w:rsid w:val="00ED651F"/>
    <w:rsid w:val="00ED6AEE"/>
    <w:rsid w:val="00ED6D54"/>
    <w:rsid w:val="00ED713B"/>
    <w:rsid w:val="00ED71C5"/>
    <w:rsid w:val="00ED7B63"/>
    <w:rsid w:val="00ED7F16"/>
    <w:rsid w:val="00EE0845"/>
    <w:rsid w:val="00EE0B4A"/>
    <w:rsid w:val="00EE1061"/>
    <w:rsid w:val="00EE1147"/>
    <w:rsid w:val="00EE1495"/>
    <w:rsid w:val="00EE16FA"/>
    <w:rsid w:val="00EE180A"/>
    <w:rsid w:val="00EE18D3"/>
    <w:rsid w:val="00EE22D0"/>
    <w:rsid w:val="00EE23AB"/>
    <w:rsid w:val="00EE2503"/>
    <w:rsid w:val="00EE2705"/>
    <w:rsid w:val="00EE28C9"/>
    <w:rsid w:val="00EE2BD3"/>
    <w:rsid w:val="00EE2CFC"/>
    <w:rsid w:val="00EE2D80"/>
    <w:rsid w:val="00EE2F0D"/>
    <w:rsid w:val="00EE3211"/>
    <w:rsid w:val="00EE3381"/>
    <w:rsid w:val="00EE3455"/>
    <w:rsid w:val="00EE350A"/>
    <w:rsid w:val="00EE393A"/>
    <w:rsid w:val="00EE3B21"/>
    <w:rsid w:val="00EE3B22"/>
    <w:rsid w:val="00EE3B8B"/>
    <w:rsid w:val="00EE3C42"/>
    <w:rsid w:val="00EE3D01"/>
    <w:rsid w:val="00EE3D4F"/>
    <w:rsid w:val="00EE402F"/>
    <w:rsid w:val="00EE437D"/>
    <w:rsid w:val="00EE44F9"/>
    <w:rsid w:val="00EE4734"/>
    <w:rsid w:val="00EE489C"/>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6FFD"/>
    <w:rsid w:val="00EE7062"/>
    <w:rsid w:val="00EE71A6"/>
    <w:rsid w:val="00EE757B"/>
    <w:rsid w:val="00EE7660"/>
    <w:rsid w:val="00EE77B5"/>
    <w:rsid w:val="00EE7AB3"/>
    <w:rsid w:val="00EE7C42"/>
    <w:rsid w:val="00EE7DB5"/>
    <w:rsid w:val="00EE7E99"/>
    <w:rsid w:val="00EF0348"/>
    <w:rsid w:val="00EF0695"/>
    <w:rsid w:val="00EF0887"/>
    <w:rsid w:val="00EF0A1A"/>
    <w:rsid w:val="00EF0AB0"/>
    <w:rsid w:val="00EF0ABA"/>
    <w:rsid w:val="00EF0FAE"/>
    <w:rsid w:val="00EF1147"/>
    <w:rsid w:val="00EF11EC"/>
    <w:rsid w:val="00EF1F9C"/>
    <w:rsid w:val="00EF239C"/>
    <w:rsid w:val="00EF2AEB"/>
    <w:rsid w:val="00EF2D89"/>
    <w:rsid w:val="00EF2EB2"/>
    <w:rsid w:val="00EF3198"/>
    <w:rsid w:val="00EF3A85"/>
    <w:rsid w:val="00EF3C14"/>
    <w:rsid w:val="00EF3D64"/>
    <w:rsid w:val="00EF3F51"/>
    <w:rsid w:val="00EF4207"/>
    <w:rsid w:val="00EF4366"/>
    <w:rsid w:val="00EF4CD6"/>
    <w:rsid w:val="00EF5229"/>
    <w:rsid w:val="00EF553B"/>
    <w:rsid w:val="00EF55A0"/>
    <w:rsid w:val="00EF5785"/>
    <w:rsid w:val="00EF5CF2"/>
    <w:rsid w:val="00EF6100"/>
    <w:rsid w:val="00EF63D1"/>
    <w:rsid w:val="00EF6513"/>
    <w:rsid w:val="00EF6623"/>
    <w:rsid w:val="00EF6658"/>
    <w:rsid w:val="00EF6683"/>
    <w:rsid w:val="00EF67A2"/>
    <w:rsid w:val="00EF6848"/>
    <w:rsid w:val="00EF6CCA"/>
    <w:rsid w:val="00EF6D2E"/>
    <w:rsid w:val="00EF6E28"/>
    <w:rsid w:val="00EF6F3A"/>
    <w:rsid w:val="00EF6FF2"/>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37"/>
    <w:rsid w:val="00F01183"/>
    <w:rsid w:val="00F014B4"/>
    <w:rsid w:val="00F014BE"/>
    <w:rsid w:val="00F0162E"/>
    <w:rsid w:val="00F0165E"/>
    <w:rsid w:val="00F0180C"/>
    <w:rsid w:val="00F0183B"/>
    <w:rsid w:val="00F019BB"/>
    <w:rsid w:val="00F01CDC"/>
    <w:rsid w:val="00F01F02"/>
    <w:rsid w:val="00F027BA"/>
    <w:rsid w:val="00F0291B"/>
    <w:rsid w:val="00F02B13"/>
    <w:rsid w:val="00F02F1C"/>
    <w:rsid w:val="00F033F8"/>
    <w:rsid w:val="00F03429"/>
    <w:rsid w:val="00F0369D"/>
    <w:rsid w:val="00F03870"/>
    <w:rsid w:val="00F039E4"/>
    <w:rsid w:val="00F03E63"/>
    <w:rsid w:val="00F03E79"/>
    <w:rsid w:val="00F03F2C"/>
    <w:rsid w:val="00F03FDB"/>
    <w:rsid w:val="00F0419C"/>
    <w:rsid w:val="00F042DA"/>
    <w:rsid w:val="00F04E0D"/>
    <w:rsid w:val="00F04E2D"/>
    <w:rsid w:val="00F05227"/>
    <w:rsid w:val="00F0539B"/>
    <w:rsid w:val="00F058F5"/>
    <w:rsid w:val="00F06023"/>
    <w:rsid w:val="00F0628D"/>
    <w:rsid w:val="00F06367"/>
    <w:rsid w:val="00F0637D"/>
    <w:rsid w:val="00F06651"/>
    <w:rsid w:val="00F066FE"/>
    <w:rsid w:val="00F06C23"/>
    <w:rsid w:val="00F0711B"/>
    <w:rsid w:val="00F07145"/>
    <w:rsid w:val="00F07243"/>
    <w:rsid w:val="00F07C20"/>
    <w:rsid w:val="00F07CEB"/>
    <w:rsid w:val="00F07DE6"/>
    <w:rsid w:val="00F1002B"/>
    <w:rsid w:val="00F10459"/>
    <w:rsid w:val="00F1056C"/>
    <w:rsid w:val="00F106D5"/>
    <w:rsid w:val="00F107F1"/>
    <w:rsid w:val="00F10FC1"/>
    <w:rsid w:val="00F112FD"/>
    <w:rsid w:val="00F115DC"/>
    <w:rsid w:val="00F11A39"/>
    <w:rsid w:val="00F11AEE"/>
    <w:rsid w:val="00F11D74"/>
    <w:rsid w:val="00F11FF2"/>
    <w:rsid w:val="00F1206A"/>
    <w:rsid w:val="00F12482"/>
    <w:rsid w:val="00F1256F"/>
    <w:rsid w:val="00F127D7"/>
    <w:rsid w:val="00F129B6"/>
    <w:rsid w:val="00F12ADB"/>
    <w:rsid w:val="00F12C99"/>
    <w:rsid w:val="00F12E29"/>
    <w:rsid w:val="00F131A2"/>
    <w:rsid w:val="00F132B9"/>
    <w:rsid w:val="00F13370"/>
    <w:rsid w:val="00F133A1"/>
    <w:rsid w:val="00F134F1"/>
    <w:rsid w:val="00F13614"/>
    <w:rsid w:val="00F13684"/>
    <w:rsid w:val="00F13923"/>
    <w:rsid w:val="00F13B83"/>
    <w:rsid w:val="00F13ECD"/>
    <w:rsid w:val="00F1445D"/>
    <w:rsid w:val="00F14538"/>
    <w:rsid w:val="00F145C1"/>
    <w:rsid w:val="00F14E0B"/>
    <w:rsid w:val="00F150EF"/>
    <w:rsid w:val="00F1515C"/>
    <w:rsid w:val="00F1515F"/>
    <w:rsid w:val="00F15286"/>
    <w:rsid w:val="00F153EB"/>
    <w:rsid w:val="00F155CE"/>
    <w:rsid w:val="00F1564F"/>
    <w:rsid w:val="00F1568C"/>
    <w:rsid w:val="00F1581A"/>
    <w:rsid w:val="00F158FC"/>
    <w:rsid w:val="00F1590C"/>
    <w:rsid w:val="00F15A41"/>
    <w:rsid w:val="00F15A7E"/>
    <w:rsid w:val="00F15ABE"/>
    <w:rsid w:val="00F15AE4"/>
    <w:rsid w:val="00F15DDB"/>
    <w:rsid w:val="00F163F6"/>
    <w:rsid w:val="00F1671C"/>
    <w:rsid w:val="00F167EF"/>
    <w:rsid w:val="00F1698B"/>
    <w:rsid w:val="00F17117"/>
    <w:rsid w:val="00F178E7"/>
    <w:rsid w:val="00F17EAE"/>
    <w:rsid w:val="00F17F35"/>
    <w:rsid w:val="00F20051"/>
    <w:rsid w:val="00F200FB"/>
    <w:rsid w:val="00F2027F"/>
    <w:rsid w:val="00F202F1"/>
    <w:rsid w:val="00F20514"/>
    <w:rsid w:val="00F20800"/>
    <w:rsid w:val="00F20EBA"/>
    <w:rsid w:val="00F212D5"/>
    <w:rsid w:val="00F218D4"/>
    <w:rsid w:val="00F21C8E"/>
    <w:rsid w:val="00F21CDD"/>
    <w:rsid w:val="00F21D0A"/>
    <w:rsid w:val="00F21EDF"/>
    <w:rsid w:val="00F2250A"/>
    <w:rsid w:val="00F22720"/>
    <w:rsid w:val="00F2283E"/>
    <w:rsid w:val="00F229CE"/>
    <w:rsid w:val="00F22B78"/>
    <w:rsid w:val="00F230E2"/>
    <w:rsid w:val="00F234A0"/>
    <w:rsid w:val="00F23534"/>
    <w:rsid w:val="00F235BC"/>
    <w:rsid w:val="00F238B4"/>
    <w:rsid w:val="00F23EDC"/>
    <w:rsid w:val="00F23F21"/>
    <w:rsid w:val="00F24788"/>
    <w:rsid w:val="00F25017"/>
    <w:rsid w:val="00F2569C"/>
    <w:rsid w:val="00F256B2"/>
    <w:rsid w:val="00F256E3"/>
    <w:rsid w:val="00F256F3"/>
    <w:rsid w:val="00F25731"/>
    <w:rsid w:val="00F2585C"/>
    <w:rsid w:val="00F25AEC"/>
    <w:rsid w:val="00F25B76"/>
    <w:rsid w:val="00F260F7"/>
    <w:rsid w:val="00F26406"/>
    <w:rsid w:val="00F2640F"/>
    <w:rsid w:val="00F26531"/>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77"/>
    <w:rsid w:val="00F30EB2"/>
    <w:rsid w:val="00F30EE6"/>
    <w:rsid w:val="00F315D1"/>
    <w:rsid w:val="00F319D0"/>
    <w:rsid w:val="00F31B22"/>
    <w:rsid w:val="00F31B49"/>
    <w:rsid w:val="00F31D2A"/>
    <w:rsid w:val="00F3218C"/>
    <w:rsid w:val="00F321F4"/>
    <w:rsid w:val="00F32360"/>
    <w:rsid w:val="00F32379"/>
    <w:rsid w:val="00F32413"/>
    <w:rsid w:val="00F3273E"/>
    <w:rsid w:val="00F327A9"/>
    <w:rsid w:val="00F3280D"/>
    <w:rsid w:val="00F32E75"/>
    <w:rsid w:val="00F32EBD"/>
    <w:rsid w:val="00F32F56"/>
    <w:rsid w:val="00F33040"/>
    <w:rsid w:val="00F3350C"/>
    <w:rsid w:val="00F335E9"/>
    <w:rsid w:val="00F33B1B"/>
    <w:rsid w:val="00F33C07"/>
    <w:rsid w:val="00F33D4F"/>
    <w:rsid w:val="00F34374"/>
    <w:rsid w:val="00F346FA"/>
    <w:rsid w:val="00F348C0"/>
    <w:rsid w:val="00F34A9B"/>
    <w:rsid w:val="00F34CB8"/>
    <w:rsid w:val="00F34CD6"/>
    <w:rsid w:val="00F3513F"/>
    <w:rsid w:val="00F35873"/>
    <w:rsid w:val="00F35920"/>
    <w:rsid w:val="00F35C6D"/>
    <w:rsid w:val="00F35DF5"/>
    <w:rsid w:val="00F36212"/>
    <w:rsid w:val="00F36329"/>
    <w:rsid w:val="00F36563"/>
    <w:rsid w:val="00F366A5"/>
    <w:rsid w:val="00F36C5F"/>
    <w:rsid w:val="00F37259"/>
    <w:rsid w:val="00F372D3"/>
    <w:rsid w:val="00F378E9"/>
    <w:rsid w:val="00F378FB"/>
    <w:rsid w:val="00F37AB1"/>
    <w:rsid w:val="00F37DA9"/>
    <w:rsid w:val="00F37E96"/>
    <w:rsid w:val="00F400BB"/>
    <w:rsid w:val="00F405A4"/>
    <w:rsid w:val="00F407A0"/>
    <w:rsid w:val="00F40899"/>
    <w:rsid w:val="00F40956"/>
    <w:rsid w:val="00F409F9"/>
    <w:rsid w:val="00F40AE1"/>
    <w:rsid w:val="00F40B8E"/>
    <w:rsid w:val="00F4124C"/>
    <w:rsid w:val="00F414B1"/>
    <w:rsid w:val="00F41690"/>
    <w:rsid w:val="00F416A0"/>
    <w:rsid w:val="00F41C87"/>
    <w:rsid w:val="00F41CEF"/>
    <w:rsid w:val="00F41F05"/>
    <w:rsid w:val="00F426BE"/>
    <w:rsid w:val="00F42865"/>
    <w:rsid w:val="00F42889"/>
    <w:rsid w:val="00F42979"/>
    <w:rsid w:val="00F42AC2"/>
    <w:rsid w:val="00F42CA7"/>
    <w:rsid w:val="00F42EC7"/>
    <w:rsid w:val="00F42F3F"/>
    <w:rsid w:val="00F42F65"/>
    <w:rsid w:val="00F43022"/>
    <w:rsid w:val="00F43335"/>
    <w:rsid w:val="00F43366"/>
    <w:rsid w:val="00F433BD"/>
    <w:rsid w:val="00F436BD"/>
    <w:rsid w:val="00F4378B"/>
    <w:rsid w:val="00F43796"/>
    <w:rsid w:val="00F43A7E"/>
    <w:rsid w:val="00F43BB0"/>
    <w:rsid w:val="00F43E4D"/>
    <w:rsid w:val="00F440A3"/>
    <w:rsid w:val="00F440FF"/>
    <w:rsid w:val="00F44171"/>
    <w:rsid w:val="00F44463"/>
    <w:rsid w:val="00F4454C"/>
    <w:rsid w:val="00F44C92"/>
    <w:rsid w:val="00F44EC5"/>
    <w:rsid w:val="00F45688"/>
    <w:rsid w:val="00F45733"/>
    <w:rsid w:val="00F45750"/>
    <w:rsid w:val="00F45782"/>
    <w:rsid w:val="00F45BE0"/>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828"/>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13A"/>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3E0"/>
    <w:rsid w:val="00F5442F"/>
    <w:rsid w:val="00F54494"/>
    <w:rsid w:val="00F54496"/>
    <w:rsid w:val="00F544AA"/>
    <w:rsid w:val="00F54821"/>
    <w:rsid w:val="00F54945"/>
    <w:rsid w:val="00F54C95"/>
    <w:rsid w:val="00F54FA5"/>
    <w:rsid w:val="00F55043"/>
    <w:rsid w:val="00F55A5D"/>
    <w:rsid w:val="00F55ABF"/>
    <w:rsid w:val="00F560C2"/>
    <w:rsid w:val="00F5665E"/>
    <w:rsid w:val="00F56DCF"/>
    <w:rsid w:val="00F56E59"/>
    <w:rsid w:val="00F56E9E"/>
    <w:rsid w:val="00F57034"/>
    <w:rsid w:val="00F57889"/>
    <w:rsid w:val="00F579D4"/>
    <w:rsid w:val="00F57A5F"/>
    <w:rsid w:val="00F60094"/>
    <w:rsid w:val="00F600CE"/>
    <w:rsid w:val="00F6047B"/>
    <w:rsid w:val="00F6094B"/>
    <w:rsid w:val="00F60AA7"/>
    <w:rsid w:val="00F60BE9"/>
    <w:rsid w:val="00F60CCE"/>
    <w:rsid w:val="00F612B1"/>
    <w:rsid w:val="00F612B2"/>
    <w:rsid w:val="00F61D88"/>
    <w:rsid w:val="00F61FD8"/>
    <w:rsid w:val="00F62304"/>
    <w:rsid w:val="00F62777"/>
    <w:rsid w:val="00F62A5D"/>
    <w:rsid w:val="00F62DBF"/>
    <w:rsid w:val="00F62DFC"/>
    <w:rsid w:val="00F62E4E"/>
    <w:rsid w:val="00F630A4"/>
    <w:rsid w:val="00F631A7"/>
    <w:rsid w:val="00F63551"/>
    <w:rsid w:val="00F63F18"/>
    <w:rsid w:val="00F6412B"/>
    <w:rsid w:val="00F641FC"/>
    <w:rsid w:val="00F6427C"/>
    <w:rsid w:val="00F64449"/>
    <w:rsid w:val="00F6447A"/>
    <w:rsid w:val="00F64522"/>
    <w:rsid w:val="00F64525"/>
    <w:rsid w:val="00F647F7"/>
    <w:rsid w:val="00F64B51"/>
    <w:rsid w:val="00F64F1E"/>
    <w:rsid w:val="00F64FED"/>
    <w:rsid w:val="00F6515F"/>
    <w:rsid w:val="00F651AC"/>
    <w:rsid w:val="00F6536A"/>
    <w:rsid w:val="00F654D8"/>
    <w:rsid w:val="00F654EA"/>
    <w:rsid w:val="00F65552"/>
    <w:rsid w:val="00F6556C"/>
    <w:rsid w:val="00F6583C"/>
    <w:rsid w:val="00F6589A"/>
    <w:rsid w:val="00F65910"/>
    <w:rsid w:val="00F65949"/>
    <w:rsid w:val="00F65B2B"/>
    <w:rsid w:val="00F65D33"/>
    <w:rsid w:val="00F66029"/>
    <w:rsid w:val="00F662F6"/>
    <w:rsid w:val="00F6642E"/>
    <w:rsid w:val="00F66714"/>
    <w:rsid w:val="00F66C2E"/>
    <w:rsid w:val="00F66C46"/>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294"/>
    <w:rsid w:val="00F732A2"/>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445"/>
    <w:rsid w:val="00F7649F"/>
    <w:rsid w:val="00F76AFF"/>
    <w:rsid w:val="00F76ECC"/>
    <w:rsid w:val="00F7706D"/>
    <w:rsid w:val="00F7734D"/>
    <w:rsid w:val="00F777FC"/>
    <w:rsid w:val="00F77D55"/>
    <w:rsid w:val="00F77DFB"/>
    <w:rsid w:val="00F80399"/>
    <w:rsid w:val="00F80543"/>
    <w:rsid w:val="00F80B5C"/>
    <w:rsid w:val="00F80CF6"/>
    <w:rsid w:val="00F80DB8"/>
    <w:rsid w:val="00F80E8D"/>
    <w:rsid w:val="00F80F0B"/>
    <w:rsid w:val="00F810AC"/>
    <w:rsid w:val="00F812C8"/>
    <w:rsid w:val="00F8132D"/>
    <w:rsid w:val="00F8150C"/>
    <w:rsid w:val="00F817D3"/>
    <w:rsid w:val="00F81819"/>
    <w:rsid w:val="00F81834"/>
    <w:rsid w:val="00F818AE"/>
    <w:rsid w:val="00F81A0D"/>
    <w:rsid w:val="00F81B40"/>
    <w:rsid w:val="00F820C4"/>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4F66"/>
    <w:rsid w:val="00F8504B"/>
    <w:rsid w:val="00F850AB"/>
    <w:rsid w:val="00F85452"/>
    <w:rsid w:val="00F85536"/>
    <w:rsid w:val="00F860A8"/>
    <w:rsid w:val="00F86350"/>
    <w:rsid w:val="00F8655E"/>
    <w:rsid w:val="00F8657A"/>
    <w:rsid w:val="00F86592"/>
    <w:rsid w:val="00F8679A"/>
    <w:rsid w:val="00F86C18"/>
    <w:rsid w:val="00F8706F"/>
    <w:rsid w:val="00F870B1"/>
    <w:rsid w:val="00F870F4"/>
    <w:rsid w:val="00F87117"/>
    <w:rsid w:val="00F871FB"/>
    <w:rsid w:val="00F8736C"/>
    <w:rsid w:val="00F87442"/>
    <w:rsid w:val="00F877ED"/>
    <w:rsid w:val="00F87DDB"/>
    <w:rsid w:val="00F87EE7"/>
    <w:rsid w:val="00F900A8"/>
    <w:rsid w:val="00F9025E"/>
    <w:rsid w:val="00F9030E"/>
    <w:rsid w:val="00F9048A"/>
    <w:rsid w:val="00F9090D"/>
    <w:rsid w:val="00F90ADB"/>
    <w:rsid w:val="00F90E78"/>
    <w:rsid w:val="00F9111E"/>
    <w:rsid w:val="00F91209"/>
    <w:rsid w:val="00F91222"/>
    <w:rsid w:val="00F91541"/>
    <w:rsid w:val="00F91596"/>
    <w:rsid w:val="00F9182C"/>
    <w:rsid w:val="00F91863"/>
    <w:rsid w:val="00F91958"/>
    <w:rsid w:val="00F92081"/>
    <w:rsid w:val="00F920FE"/>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080"/>
    <w:rsid w:val="00F944A1"/>
    <w:rsid w:val="00F94666"/>
    <w:rsid w:val="00F94724"/>
    <w:rsid w:val="00F94AA5"/>
    <w:rsid w:val="00F94B54"/>
    <w:rsid w:val="00F94F20"/>
    <w:rsid w:val="00F94F8E"/>
    <w:rsid w:val="00F950B5"/>
    <w:rsid w:val="00F9513F"/>
    <w:rsid w:val="00F951B8"/>
    <w:rsid w:val="00F9546B"/>
    <w:rsid w:val="00F95876"/>
    <w:rsid w:val="00F95D30"/>
    <w:rsid w:val="00F962B3"/>
    <w:rsid w:val="00F9638A"/>
    <w:rsid w:val="00F965B2"/>
    <w:rsid w:val="00F96638"/>
    <w:rsid w:val="00F96698"/>
    <w:rsid w:val="00F96969"/>
    <w:rsid w:val="00F96E29"/>
    <w:rsid w:val="00F96EA0"/>
    <w:rsid w:val="00F97623"/>
    <w:rsid w:val="00F97908"/>
    <w:rsid w:val="00F97A59"/>
    <w:rsid w:val="00F97B43"/>
    <w:rsid w:val="00F97E8C"/>
    <w:rsid w:val="00F97FF2"/>
    <w:rsid w:val="00FA07F8"/>
    <w:rsid w:val="00FA0A7F"/>
    <w:rsid w:val="00FA0D71"/>
    <w:rsid w:val="00FA105C"/>
    <w:rsid w:val="00FA1475"/>
    <w:rsid w:val="00FA148A"/>
    <w:rsid w:val="00FA1678"/>
    <w:rsid w:val="00FA182F"/>
    <w:rsid w:val="00FA1D71"/>
    <w:rsid w:val="00FA2001"/>
    <w:rsid w:val="00FA21FD"/>
    <w:rsid w:val="00FA265E"/>
    <w:rsid w:val="00FA27C8"/>
    <w:rsid w:val="00FA2977"/>
    <w:rsid w:val="00FA3333"/>
    <w:rsid w:val="00FA3625"/>
    <w:rsid w:val="00FA3785"/>
    <w:rsid w:val="00FA3A58"/>
    <w:rsid w:val="00FA3B76"/>
    <w:rsid w:val="00FA3CF3"/>
    <w:rsid w:val="00FA3DAC"/>
    <w:rsid w:val="00FA3EF4"/>
    <w:rsid w:val="00FA401E"/>
    <w:rsid w:val="00FA40AC"/>
    <w:rsid w:val="00FA46CC"/>
    <w:rsid w:val="00FA47CB"/>
    <w:rsid w:val="00FA499E"/>
    <w:rsid w:val="00FA4A71"/>
    <w:rsid w:val="00FA4D66"/>
    <w:rsid w:val="00FA4DD7"/>
    <w:rsid w:val="00FA4E60"/>
    <w:rsid w:val="00FA4F5E"/>
    <w:rsid w:val="00FA4F72"/>
    <w:rsid w:val="00FA5365"/>
    <w:rsid w:val="00FA5411"/>
    <w:rsid w:val="00FA55CB"/>
    <w:rsid w:val="00FA5A4E"/>
    <w:rsid w:val="00FA5BB2"/>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243"/>
    <w:rsid w:val="00FB04CD"/>
    <w:rsid w:val="00FB0527"/>
    <w:rsid w:val="00FB0650"/>
    <w:rsid w:val="00FB0771"/>
    <w:rsid w:val="00FB0B56"/>
    <w:rsid w:val="00FB0C48"/>
    <w:rsid w:val="00FB0CDE"/>
    <w:rsid w:val="00FB0D9B"/>
    <w:rsid w:val="00FB1527"/>
    <w:rsid w:val="00FB15C4"/>
    <w:rsid w:val="00FB17D9"/>
    <w:rsid w:val="00FB1802"/>
    <w:rsid w:val="00FB18CC"/>
    <w:rsid w:val="00FB1A11"/>
    <w:rsid w:val="00FB1C35"/>
    <w:rsid w:val="00FB1C66"/>
    <w:rsid w:val="00FB1C8B"/>
    <w:rsid w:val="00FB24D3"/>
    <w:rsid w:val="00FB2537"/>
    <w:rsid w:val="00FB29C4"/>
    <w:rsid w:val="00FB2C79"/>
    <w:rsid w:val="00FB3007"/>
    <w:rsid w:val="00FB3008"/>
    <w:rsid w:val="00FB30C5"/>
    <w:rsid w:val="00FB315F"/>
    <w:rsid w:val="00FB323F"/>
    <w:rsid w:val="00FB337D"/>
    <w:rsid w:val="00FB33DC"/>
    <w:rsid w:val="00FB3449"/>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5CCA"/>
    <w:rsid w:val="00FB6165"/>
    <w:rsid w:val="00FB630B"/>
    <w:rsid w:val="00FB63B4"/>
    <w:rsid w:val="00FB67F4"/>
    <w:rsid w:val="00FB6937"/>
    <w:rsid w:val="00FB6AD0"/>
    <w:rsid w:val="00FB6C70"/>
    <w:rsid w:val="00FB6CD9"/>
    <w:rsid w:val="00FB78D7"/>
    <w:rsid w:val="00FB7ACD"/>
    <w:rsid w:val="00FB7EB6"/>
    <w:rsid w:val="00FC0150"/>
    <w:rsid w:val="00FC03AB"/>
    <w:rsid w:val="00FC05F0"/>
    <w:rsid w:val="00FC1299"/>
    <w:rsid w:val="00FC12E5"/>
    <w:rsid w:val="00FC167F"/>
    <w:rsid w:val="00FC16BC"/>
    <w:rsid w:val="00FC1C9A"/>
    <w:rsid w:val="00FC1E55"/>
    <w:rsid w:val="00FC1EA5"/>
    <w:rsid w:val="00FC2254"/>
    <w:rsid w:val="00FC249C"/>
    <w:rsid w:val="00FC2539"/>
    <w:rsid w:val="00FC272D"/>
    <w:rsid w:val="00FC292A"/>
    <w:rsid w:val="00FC29D1"/>
    <w:rsid w:val="00FC2A76"/>
    <w:rsid w:val="00FC2B7A"/>
    <w:rsid w:val="00FC2E8D"/>
    <w:rsid w:val="00FC2EDD"/>
    <w:rsid w:val="00FC3A04"/>
    <w:rsid w:val="00FC3C34"/>
    <w:rsid w:val="00FC3CF4"/>
    <w:rsid w:val="00FC3E62"/>
    <w:rsid w:val="00FC4005"/>
    <w:rsid w:val="00FC41A5"/>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6F06"/>
    <w:rsid w:val="00FC7023"/>
    <w:rsid w:val="00FC70C1"/>
    <w:rsid w:val="00FC724F"/>
    <w:rsid w:val="00FC74AF"/>
    <w:rsid w:val="00FC751A"/>
    <w:rsid w:val="00FC7528"/>
    <w:rsid w:val="00FC75A9"/>
    <w:rsid w:val="00FC788D"/>
    <w:rsid w:val="00FC7C82"/>
    <w:rsid w:val="00FC7D68"/>
    <w:rsid w:val="00FC7EF4"/>
    <w:rsid w:val="00FD0175"/>
    <w:rsid w:val="00FD0229"/>
    <w:rsid w:val="00FD0242"/>
    <w:rsid w:val="00FD0320"/>
    <w:rsid w:val="00FD0385"/>
    <w:rsid w:val="00FD042E"/>
    <w:rsid w:val="00FD0572"/>
    <w:rsid w:val="00FD0B76"/>
    <w:rsid w:val="00FD0B86"/>
    <w:rsid w:val="00FD0BBB"/>
    <w:rsid w:val="00FD0BD8"/>
    <w:rsid w:val="00FD0D85"/>
    <w:rsid w:val="00FD1A97"/>
    <w:rsid w:val="00FD2304"/>
    <w:rsid w:val="00FD2566"/>
    <w:rsid w:val="00FD28FD"/>
    <w:rsid w:val="00FD2961"/>
    <w:rsid w:val="00FD2D7B"/>
    <w:rsid w:val="00FD2D99"/>
    <w:rsid w:val="00FD2F0B"/>
    <w:rsid w:val="00FD2FCF"/>
    <w:rsid w:val="00FD3221"/>
    <w:rsid w:val="00FD347F"/>
    <w:rsid w:val="00FD37F6"/>
    <w:rsid w:val="00FD3C1A"/>
    <w:rsid w:val="00FD3D92"/>
    <w:rsid w:val="00FD4247"/>
    <w:rsid w:val="00FD4589"/>
    <w:rsid w:val="00FD473E"/>
    <w:rsid w:val="00FD4987"/>
    <w:rsid w:val="00FD4AE7"/>
    <w:rsid w:val="00FD4B45"/>
    <w:rsid w:val="00FD4C58"/>
    <w:rsid w:val="00FD4ED8"/>
    <w:rsid w:val="00FD4F73"/>
    <w:rsid w:val="00FD529F"/>
    <w:rsid w:val="00FD52F3"/>
    <w:rsid w:val="00FD5AF1"/>
    <w:rsid w:val="00FD5B6C"/>
    <w:rsid w:val="00FD5C2A"/>
    <w:rsid w:val="00FD604F"/>
    <w:rsid w:val="00FD60C1"/>
    <w:rsid w:val="00FD60D8"/>
    <w:rsid w:val="00FD64DD"/>
    <w:rsid w:val="00FD6662"/>
    <w:rsid w:val="00FD69AE"/>
    <w:rsid w:val="00FD6CED"/>
    <w:rsid w:val="00FD71FE"/>
    <w:rsid w:val="00FD7555"/>
    <w:rsid w:val="00FD7DF9"/>
    <w:rsid w:val="00FE0001"/>
    <w:rsid w:val="00FE015C"/>
    <w:rsid w:val="00FE0866"/>
    <w:rsid w:val="00FE0A9A"/>
    <w:rsid w:val="00FE0B51"/>
    <w:rsid w:val="00FE0B78"/>
    <w:rsid w:val="00FE0D17"/>
    <w:rsid w:val="00FE0ED4"/>
    <w:rsid w:val="00FE114A"/>
    <w:rsid w:val="00FE1182"/>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BCA"/>
    <w:rsid w:val="00FE3C9B"/>
    <w:rsid w:val="00FE449D"/>
    <w:rsid w:val="00FE46FB"/>
    <w:rsid w:val="00FE4770"/>
    <w:rsid w:val="00FE4CD2"/>
    <w:rsid w:val="00FE4E22"/>
    <w:rsid w:val="00FE502C"/>
    <w:rsid w:val="00FE50FF"/>
    <w:rsid w:val="00FE5822"/>
    <w:rsid w:val="00FE5B1D"/>
    <w:rsid w:val="00FE5BAC"/>
    <w:rsid w:val="00FE610E"/>
    <w:rsid w:val="00FE666E"/>
    <w:rsid w:val="00FE672F"/>
    <w:rsid w:val="00FE678A"/>
    <w:rsid w:val="00FE67CF"/>
    <w:rsid w:val="00FE6C78"/>
    <w:rsid w:val="00FE6C96"/>
    <w:rsid w:val="00FE6D20"/>
    <w:rsid w:val="00FE6FB9"/>
    <w:rsid w:val="00FE7011"/>
    <w:rsid w:val="00FE7178"/>
    <w:rsid w:val="00FE7387"/>
    <w:rsid w:val="00FE73AD"/>
    <w:rsid w:val="00FE7549"/>
    <w:rsid w:val="00FE7983"/>
    <w:rsid w:val="00FE7BCC"/>
    <w:rsid w:val="00FF0088"/>
    <w:rsid w:val="00FF0249"/>
    <w:rsid w:val="00FF04BE"/>
    <w:rsid w:val="00FF08A8"/>
    <w:rsid w:val="00FF0938"/>
    <w:rsid w:val="00FF0A0D"/>
    <w:rsid w:val="00FF0EAD"/>
    <w:rsid w:val="00FF1112"/>
    <w:rsid w:val="00FF126D"/>
    <w:rsid w:val="00FF13B9"/>
    <w:rsid w:val="00FF1870"/>
    <w:rsid w:val="00FF1973"/>
    <w:rsid w:val="00FF19A3"/>
    <w:rsid w:val="00FF1B9F"/>
    <w:rsid w:val="00FF2004"/>
    <w:rsid w:val="00FF22AC"/>
    <w:rsid w:val="00FF2310"/>
    <w:rsid w:val="00FF2367"/>
    <w:rsid w:val="00FF25F6"/>
    <w:rsid w:val="00FF2619"/>
    <w:rsid w:val="00FF2A4F"/>
    <w:rsid w:val="00FF2E73"/>
    <w:rsid w:val="00FF311A"/>
    <w:rsid w:val="00FF32FF"/>
    <w:rsid w:val="00FF3499"/>
    <w:rsid w:val="00FF34EA"/>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6BD1"/>
    <w:rsid w:val="00FF6C8D"/>
    <w:rsid w:val="00FF6CC0"/>
    <w:rsid w:val="00FF6E87"/>
    <w:rsid w:val="00FF6EB7"/>
    <w:rsid w:val="00FF705D"/>
    <w:rsid w:val="00FF716E"/>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v-text-anchor:middle" fillcolor="none [1951]" strokecolor="none [3200]">
      <v:fill color="none [1951]"/>
      <v:stroke color="none [3200]"/>
    </o:shapedefaults>
    <o:shapelayout v:ext="edit">
      <o:idmap v:ext="edit" data="1"/>
    </o:shapelayout>
  </w:shapeDefaults>
  <w:decimalSymbol w:val="."/>
  <w:listSeparator w:val=","/>
  <w14:docId w14:val="7D0CA99D"/>
  <w15:docId w15:val="{86AA907C-C3E0-4DB9-A214-94F44A341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heading 1"/>
    <w:basedOn w:val="a3"/>
    <w:next w:val="a3"/>
    <w:link w:val="1Char"/>
    <w:qFormat/>
    <w:rsid w:val="00420F0B"/>
    <w:pPr>
      <w:keepNext/>
      <w:numPr>
        <w:numId w:val="1"/>
      </w:numPr>
      <w:spacing w:before="120"/>
      <w:outlineLvl w:val="0"/>
    </w:pPr>
    <w:rPr>
      <w:b/>
      <w:bCs/>
      <w:sz w:val="28"/>
      <w:szCs w:val="28"/>
    </w:rPr>
  </w:style>
  <w:style w:type="paragraph" w:styleId="2">
    <w:name w:val="heading 2"/>
    <w:aliases w:val="heading 2"/>
    <w:basedOn w:val="a3"/>
    <w:next w:val="a3"/>
    <w:link w:val="2Char"/>
    <w:qFormat/>
    <w:rsid w:val="00420F0B"/>
    <w:pPr>
      <w:keepNext/>
      <w:numPr>
        <w:ilvl w:val="1"/>
        <w:numId w:val="1"/>
      </w:numPr>
      <w:spacing w:before="120"/>
      <w:outlineLvl w:val="1"/>
    </w:pPr>
    <w:rPr>
      <w:b/>
      <w:bCs/>
      <w:sz w:val="24"/>
    </w:rPr>
  </w:style>
  <w:style w:type="paragraph" w:styleId="3">
    <w:name w:val="heading 3"/>
    <w:aliases w:val="heading 3,标题 3 Char"/>
    <w:basedOn w:val="a3"/>
    <w:next w:val="a3"/>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3"/>
    <w:next w:val="a3"/>
    <w:qFormat/>
    <w:rsid w:val="00420F0B"/>
    <w:pPr>
      <w:keepNext/>
      <w:numPr>
        <w:ilvl w:val="3"/>
        <w:numId w:val="1"/>
      </w:numPr>
      <w:spacing w:before="240" w:after="60"/>
      <w:outlineLvl w:val="3"/>
    </w:pPr>
    <w:rPr>
      <w:b/>
      <w:bCs/>
      <w:sz w:val="28"/>
      <w:szCs w:val="28"/>
    </w:rPr>
  </w:style>
  <w:style w:type="paragraph" w:styleId="5">
    <w:name w:val="heading 5"/>
    <w:aliases w:val="h5,Heading5"/>
    <w:basedOn w:val="a3"/>
    <w:next w:val="a3"/>
    <w:qFormat/>
    <w:rsid w:val="00420F0B"/>
    <w:pPr>
      <w:numPr>
        <w:ilvl w:val="4"/>
        <w:numId w:val="1"/>
      </w:numPr>
      <w:spacing w:before="240" w:after="60"/>
      <w:outlineLvl w:val="4"/>
    </w:pPr>
    <w:rPr>
      <w:b/>
      <w:bCs/>
      <w:i/>
      <w:iCs/>
      <w:sz w:val="26"/>
      <w:szCs w:val="26"/>
    </w:rPr>
  </w:style>
  <w:style w:type="paragraph" w:styleId="6">
    <w:name w:val="heading 6"/>
    <w:basedOn w:val="a3"/>
    <w:next w:val="a3"/>
    <w:qFormat/>
    <w:rsid w:val="00420F0B"/>
    <w:pPr>
      <w:numPr>
        <w:ilvl w:val="5"/>
        <w:numId w:val="1"/>
      </w:numPr>
      <w:spacing w:before="240" w:after="60"/>
      <w:outlineLvl w:val="5"/>
    </w:pPr>
    <w:rPr>
      <w:b/>
      <w:bCs/>
    </w:rPr>
  </w:style>
  <w:style w:type="paragraph" w:styleId="7">
    <w:name w:val="heading 7"/>
    <w:basedOn w:val="a3"/>
    <w:next w:val="a3"/>
    <w:qFormat/>
    <w:rsid w:val="00420F0B"/>
    <w:pPr>
      <w:numPr>
        <w:ilvl w:val="6"/>
        <w:numId w:val="1"/>
      </w:numPr>
      <w:spacing w:before="240" w:after="60"/>
      <w:outlineLvl w:val="6"/>
    </w:pPr>
    <w:rPr>
      <w:sz w:val="24"/>
      <w:szCs w:val="24"/>
    </w:rPr>
  </w:style>
  <w:style w:type="paragraph" w:styleId="8">
    <w:name w:val="heading 8"/>
    <w:basedOn w:val="a3"/>
    <w:next w:val="a3"/>
    <w:qFormat/>
    <w:rsid w:val="00420F0B"/>
    <w:pPr>
      <w:numPr>
        <w:ilvl w:val="7"/>
        <w:numId w:val="1"/>
      </w:numPr>
      <w:spacing w:before="240" w:after="60"/>
      <w:outlineLvl w:val="7"/>
    </w:pPr>
    <w:rPr>
      <w:i/>
      <w:iCs/>
      <w:sz w:val="24"/>
      <w:szCs w:val="24"/>
    </w:rPr>
  </w:style>
  <w:style w:type="paragraph" w:styleId="9">
    <w:name w:val="heading 9"/>
    <w:aliases w:val="Figure Heading,FH"/>
    <w:basedOn w:val="a3"/>
    <w:next w:val="a3"/>
    <w:qFormat/>
    <w:rsid w:val="00420F0B"/>
    <w:pPr>
      <w:numPr>
        <w:ilvl w:val="8"/>
        <w:numId w:val="1"/>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AvtalBrödtext, ändrad,ändrad,Bodytext,AvtalBrodtext,andrad,EHPT,Body Text2,Body3,compact,paragraph 2,body indent,- TF,Requirements,Body Text level 1,Response,Body Text ,à¹×éÍàÃ×èÍ§,Compliance,code,à¹,AvtalBr,bodytext,Block text,body text,sp"/>
    <w:basedOn w:val="a3"/>
    <w:link w:val="Char0"/>
    <w:rsid w:val="00420F0B"/>
    <w:rPr>
      <w:sz w:val="20"/>
      <w:szCs w:val="20"/>
    </w:rPr>
  </w:style>
  <w:style w:type="character" w:styleId="a8">
    <w:name w:val="Hyperlink"/>
    <w:uiPriority w:val="99"/>
    <w:rsid w:val="00420F0B"/>
    <w:rPr>
      <w:color w:val="0000FF"/>
      <w:u w:val="single"/>
    </w:rPr>
  </w:style>
  <w:style w:type="paragraph" w:styleId="a9">
    <w:name w:val="caption"/>
    <w:aliases w:val="cap,cap Char Char Char Char Char Char Char,Caption Char1,Caption Char Char,Caption Char1 Char,Caption Char2,Caption Char Char Char,Caption Char Char1,Caption Char,fig and tbl,fighead2,Table Caption,fighead21,fighead22,fighead23,cap Char Char1,cap1"/>
    <w:basedOn w:val="a3"/>
    <w:next w:val="a3"/>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3"/>
    <w:rsid w:val="00420F0B"/>
    <w:pPr>
      <w:keepLines/>
      <w:autoSpaceDE/>
      <w:autoSpaceDN/>
      <w:adjustRightInd/>
      <w:spacing w:after="180"/>
      <w:ind w:left="1702" w:hanging="1418"/>
      <w:jc w:val="left"/>
    </w:pPr>
    <w:rPr>
      <w:sz w:val="20"/>
      <w:szCs w:val="20"/>
      <w:lang w:val="en-GB"/>
    </w:rPr>
  </w:style>
  <w:style w:type="paragraph" w:styleId="aa">
    <w:name w:val="List Bullet"/>
    <w:basedOn w:val="ab"/>
    <w:rsid w:val="00420F0B"/>
    <w:pPr>
      <w:autoSpaceDE/>
      <w:autoSpaceDN/>
      <w:adjustRightInd/>
      <w:spacing w:after="180"/>
      <w:ind w:left="568" w:hanging="284"/>
      <w:jc w:val="left"/>
    </w:pPr>
    <w:rPr>
      <w:sz w:val="20"/>
      <w:szCs w:val="20"/>
      <w:lang w:val="en-GB"/>
    </w:rPr>
  </w:style>
  <w:style w:type="paragraph" w:styleId="ab">
    <w:name w:val="List"/>
    <w:basedOn w:val="a3"/>
    <w:rsid w:val="00420F0B"/>
    <w:pPr>
      <w:ind w:left="360" w:hanging="360"/>
    </w:pPr>
  </w:style>
  <w:style w:type="paragraph" w:styleId="20">
    <w:name w:val="Body Text 2"/>
    <w:basedOn w:val="a3"/>
    <w:rsid w:val="00420F0B"/>
    <w:pPr>
      <w:spacing w:after="0"/>
      <w:jc w:val="left"/>
    </w:pPr>
    <w:rPr>
      <w:szCs w:val="20"/>
    </w:rPr>
  </w:style>
  <w:style w:type="paragraph" w:styleId="ac">
    <w:name w:val="Balloon Text"/>
    <w:basedOn w:val="a3"/>
    <w:semiHidden/>
    <w:rsid w:val="00420F0B"/>
    <w:rPr>
      <w:rFonts w:ascii="Tahoma" w:hAnsi="Tahoma" w:cs="Tahoma"/>
      <w:sz w:val="16"/>
      <w:szCs w:val="16"/>
    </w:rPr>
  </w:style>
  <w:style w:type="paragraph" w:customStyle="1" w:styleId="References">
    <w:name w:val="References"/>
    <w:basedOn w:val="a3"/>
    <w:next w:val="a3"/>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d">
    <w:name w:val="footnote text"/>
    <w:aliases w:val="footnote text,ALTS FOOTNOTE,Footnote Text Char1,Footnote Text Char Char1,Footnote Text Char4 Char Char,Footnote Text Char1 Char1 Char1 Char,Footnote Text Char Char1 Char1 Char Char,Footnote Text Char1 Char1 Char1 Char Char Char1,DNV-FT"/>
    <w:basedOn w:val="a3"/>
    <w:link w:val="Char3"/>
    <w:rsid w:val="00420F0B"/>
    <w:rPr>
      <w:sz w:val="20"/>
      <w:szCs w:val="20"/>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420F0B"/>
    <w:rPr>
      <w:vertAlign w:val="superscript"/>
    </w:rPr>
  </w:style>
  <w:style w:type="table" w:styleId="af">
    <w:name w:val="Table Grid"/>
    <w:basedOn w:val="a5"/>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3"/>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9"/>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3"/>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0">
    <w:name w:val="Document Map"/>
    <w:basedOn w:val="a3"/>
    <w:semiHidden/>
    <w:rsid w:val="0011742D"/>
    <w:pPr>
      <w:shd w:val="clear" w:color="auto" w:fill="000080"/>
    </w:pPr>
  </w:style>
  <w:style w:type="character" w:styleId="af1">
    <w:name w:val="annotation reference"/>
    <w:semiHidden/>
    <w:rsid w:val="00A354E8"/>
    <w:rPr>
      <w:sz w:val="21"/>
      <w:szCs w:val="21"/>
    </w:rPr>
  </w:style>
  <w:style w:type="paragraph" w:styleId="af2">
    <w:name w:val="annotation text"/>
    <w:basedOn w:val="a3"/>
    <w:link w:val="Char4"/>
    <w:semiHidden/>
    <w:rsid w:val="00A354E8"/>
    <w:pPr>
      <w:jc w:val="left"/>
    </w:pPr>
  </w:style>
  <w:style w:type="paragraph" w:styleId="af3">
    <w:name w:val="annotation subject"/>
    <w:basedOn w:val="af2"/>
    <w:next w:val="af2"/>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3"/>
    <w:link w:val="Char5"/>
    <w:rsid w:val="00017934"/>
    <w:pPr>
      <w:pBdr>
        <w:bottom w:val="single" w:sz="6" w:space="1" w:color="auto"/>
      </w:pBdr>
      <w:tabs>
        <w:tab w:val="center" w:pos="4153"/>
        <w:tab w:val="right" w:pos="8306"/>
      </w:tabs>
      <w:jc w:val="center"/>
    </w:pPr>
    <w:rPr>
      <w:sz w:val="18"/>
      <w:szCs w:val="18"/>
    </w:rPr>
  </w:style>
  <w:style w:type="paragraph" w:styleId="af5">
    <w:name w:val="footer"/>
    <w:aliases w:val="footer odd,footer1,footer odd1,footer5,footer odd4,footer odd2,footer2,footer odd3,footer11,footer odd11,footer51,footer odd41,footer odd21,footer21,footer12,footer odd12,footer52,footer odd42,footer odd22,footer22,footer4,footer odd6"/>
    <w:basedOn w:val="a3"/>
    <w:rsid w:val="00017934"/>
    <w:pPr>
      <w:tabs>
        <w:tab w:val="center" w:pos="4153"/>
        <w:tab w:val="right" w:pos="8306"/>
      </w:tabs>
      <w:jc w:val="left"/>
    </w:pPr>
    <w:rPr>
      <w:sz w:val="18"/>
      <w:szCs w:val="18"/>
    </w:rPr>
  </w:style>
  <w:style w:type="table" w:styleId="af6">
    <w:name w:val="Table Contemporary"/>
    <w:basedOn w:val="a5"/>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3"/>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3"/>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3"/>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heading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3"/>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7"/>
    <w:rsid w:val="00306625"/>
    <w:rPr>
      <w:rFonts w:eastAsia="宋体"/>
      <w:lang w:eastAsia="en-US"/>
    </w:rPr>
  </w:style>
  <w:style w:type="paragraph" w:customStyle="1" w:styleId="af7">
    <w:name w:val="编写建议"/>
    <w:basedOn w:val="a3"/>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3"/>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3"/>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3"/>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3"/>
    <w:next w:val="a3"/>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4"/>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3"/>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3"/>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3"/>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3"/>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3"/>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3"/>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8A0A72"/>
    <w:rPr>
      <w:sz w:val="22"/>
      <w:szCs w:val="22"/>
      <w:lang w:eastAsia="en-US"/>
    </w:rPr>
  </w:style>
  <w:style w:type="paragraph" w:customStyle="1" w:styleId="CharCharCharCharCharChar1CharChar">
    <w:name w:val="Char Char Char Char Char Char1 Char Char"/>
    <w:next w:val="a3"/>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3"/>
    <w:qFormat/>
    <w:rsid w:val="009D6593"/>
    <w:pPr>
      <w:spacing w:before="20" w:after="20"/>
      <w:jc w:val="left"/>
    </w:pPr>
    <w:rPr>
      <w:lang w:val="en-GB"/>
    </w:rPr>
  </w:style>
  <w:style w:type="paragraph" w:customStyle="1" w:styleId="StyleCaptionCenterAfter0pt">
    <w:name w:val="Style CaptionCenter + After:  0 pt"/>
    <w:basedOn w:val="a3"/>
    <w:rsid w:val="009D6593"/>
    <w:pPr>
      <w:keepLines/>
      <w:spacing w:after="60"/>
      <w:jc w:val="center"/>
    </w:pPr>
    <w:rPr>
      <w:rFonts w:eastAsia="Times New Roman"/>
      <w:b/>
      <w:bCs/>
      <w:szCs w:val="20"/>
      <w:lang w:val="en-GB"/>
    </w:rPr>
  </w:style>
  <w:style w:type="paragraph" w:customStyle="1" w:styleId="CaptionCenter">
    <w:name w:val="CaptionCenter"/>
    <w:basedOn w:val="a3"/>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3"/>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3"/>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3"/>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1">
    <w:name w:val="表号"/>
    <w:basedOn w:val="a3"/>
    <w:next w:val="afb"/>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0">
    <w:name w:val="图号"/>
    <w:basedOn w:val="a3"/>
    <w:link w:val="CharChar0"/>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aliases w:val="正文首行缩进 Char Char Char,正文首行缩进 Char Char Char Char Char Char Char Char Char Char,正文首行缩进 Char Char Char Char Char Char Char Char Char Char Char Char Char Char Char Char Char Char Char Char,正文首行缩进 Char Char C"/>
    <w:basedOn w:val="a7"/>
    <w:link w:val="Char6"/>
    <w:rsid w:val="00621CDE"/>
    <w:pPr>
      <w:ind w:firstLineChars="100" w:firstLine="420"/>
    </w:pPr>
    <w:rPr>
      <w:sz w:val="22"/>
      <w:szCs w:val="22"/>
    </w:rPr>
  </w:style>
  <w:style w:type="character" w:customStyle="1" w:styleId="Char6">
    <w:name w:val="正文首行缩进 Char"/>
    <w:aliases w:val="正文首行缩进 Char Char Char Char2,正文首行缩进 Char Char Char Char Char Char Char Char Char Char Char2,正文首行缩进 Char Char Char Char Char Char Char Char Char Char Char Char Char Char Char Char Char Char Char Char Char2,正文首行缩进 Char Char C Char2"/>
    <w:link w:val="afb"/>
    <w:rsid w:val="00621CDE"/>
    <w:rPr>
      <w:rFonts w:eastAsia="宋体"/>
      <w:sz w:val="22"/>
      <w:szCs w:val="22"/>
      <w:lang w:eastAsia="en-US"/>
    </w:rPr>
  </w:style>
  <w:style w:type="paragraph" w:customStyle="1" w:styleId="bulletlist">
    <w:name w:val="bullet list"/>
    <w:basedOn w:val="a7"/>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basedOn w:val="a3"/>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link w:val="af2"/>
    <w:semiHidden/>
    <w:rsid w:val="009A6E27"/>
    <w:rPr>
      <w:sz w:val="22"/>
      <w:szCs w:val="22"/>
      <w:lang w:eastAsia="en-US"/>
    </w:rPr>
  </w:style>
  <w:style w:type="paragraph" w:customStyle="1" w:styleId="TAL">
    <w:name w:val="TAL"/>
    <w:basedOn w:val="a3"/>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3"/>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3"/>
    <w:next w:val="a3"/>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link w:val="Figuretitle"/>
    <w:rsid w:val="003A4E1A"/>
    <w:rPr>
      <w:rFonts w:ascii="Times New Roman Bold" w:hAnsi="Times New Roman Bold"/>
      <w:b/>
      <w:sz w:val="18"/>
      <w:lang w:val="fr-FR" w:eastAsia="en-US"/>
    </w:rPr>
  </w:style>
  <w:style w:type="paragraph" w:customStyle="1" w:styleId="Tablehead">
    <w:name w:val="Table_head"/>
    <w:basedOn w:val="a3"/>
    <w:next w:val="a3"/>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3"/>
    <w:link w:val="TabletextChar"/>
    <w:qFormat/>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3"/>
    <w:link w:val="TableTextChar0"/>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character" w:customStyle="1" w:styleId="Artdef">
    <w:name w:val="Art_def"/>
    <w:rsid w:val="000E570A"/>
    <w:rPr>
      <w:rFonts w:ascii="Times New Roman" w:hAnsi="Times New Roman"/>
      <w:b/>
    </w:rPr>
  </w:style>
  <w:style w:type="paragraph" w:styleId="afd">
    <w:name w:val="Title"/>
    <w:basedOn w:val="3"/>
    <w:next w:val="a3"/>
    <w:link w:val="Char7"/>
    <w:qFormat/>
    <w:rsid w:val="0087306D"/>
    <w:pPr>
      <w:keepLines/>
      <w:widowControl w:val="0"/>
      <w:numPr>
        <w:ilvl w:val="0"/>
        <w:numId w:val="0"/>
      </w:numPr>
      <w:tabs>
        <w:tab w:val="num" w:pos="0"/>
      </w:tabs>
      <w:autoSpaceDE/>
      <w:autoSpaceDN/>
      <w:adjustRightInd/>
      <w:snapToGrid/>
      <w:spacing w:before="260" w:afterLines="50" w:line="415" w:lineRule="auto"/>
      <w:ind w:left="28" w:hanging="28"/>
      <w:outlineLvl w:val="3"/>
    </w:pPr>
    <w:rPr>
      <w:rFonts w:ascii="Arial" w:eastAsia="Arial" w:hAnsi="Arial"/>
      <w:b w:val="0"/>
      <w:bCs/>
      <w:kern w:val="2"/>
      <w:sz w:val="21"/>
      <w:szCs w:val="21"/>
      <w:lang w:eastAsia="zh-CN"/>
    </w:rPr>
  </w:style>
  <w:style w:type="character" w:customStyle="1" w:styleId="Char7">
    <w:name w:val="标题 Char"/>
    <w:basedOn w:val="a4"/>
    <w:link w:val="afd"/>
    <w:rsid w:val="0087306D"/>
    <w:rPr>
      <w:rFonts w:ascii="Arial" w:eastAsia="Arial" w:hAnsi="Arial"/>
      <w:bCs/>
      <w:kern w:val="2"/>
      <w:sz w:val="21"/>
      <w:szCs w:val="21"/>
    </w:rPr>
  </w:style>
  <w:style w:type="character" w:customStyle="1" w:styleId="TALCar">
    <w:name w:val="TAL Car"/>
    <w:rsid w:val="0087306D"/>
    <w:rPr>
      <w:rFonts w:ascii="Arial" w:hAnsi="Arial"/>
      <w:sz w:val="18"/>
      <w:lang w:val="en-GB" w:eastAsia="en-US"/>
    </w:rPr>
  </w:style>
  <w:style w:type="paragraph" w:customStyle="1" w:styleId="TAN">
    <w:name w:val="TAN"/>
    <w:basedOn w:val="TAL"/>
    <w:link w:val="TANChar"/>
    <w:rsid w:val="0087306D"/>
    <w:pPr>
      <w:ind w:left="851" w:hanging="851"/>
    </w:pPr>
  </w:style>
  <w:style w:type="character" w:customStyle="1" w:styleId="TANChar">
    <w:name w:val="TAN Char"/>
    <w:basedOn w:val="TALCar"/>
    <w:link w:val="TAN"/>
    <w:rsid w:val="0087306D"/>
    <w:rPr>
      <w:rFonts w:ascii="Arial" w:eastAsia="Times New Roman" w:hAnsi="Arial"/>
      <w:sz w:val="18"/>
      <w:lang w:val="en-GB" w:eastAsia="en-US"/>
    </w:rPr>
  </w:style>
  <w:style w:type="paragraph" w:customStyle="1" w:styleId="CharChar2CharCharCharChar">
    <w:name w:val="Char Char2 Char Char Char Char"/>
    <w:semiHidden/>
    <w:rsid w:val="00F86C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
    <w:name w:val="Table"/>
    <w:next w:val="a3"/>
    <w:rsid w:val="00F86C18"/>
    <w:pPr>
      <w:keepLines/>
      <w:spacing w:beforeLines="100"/>
      <w:jc w:val="center"/>
    </w:pPr>
    <w:rPr>
      <w:rFonts w:ascii="Arial" w:hAnsi="Arial"/>
      <w:sz w:val="18"/>
      <w:szCs w:val="18"/>
    </w:rPr>
  </w:style>
  <w:style w:type="paragraph" w:customStyle="1" w:styleId="TableText1">
    <w:name w:val="Table Text"/>
    <w:rsid w:val="00F86C18"/>
    <w:pPr>
      <w:tabs>
        <w:tab w:val="decimal" w:pos="0"/>
      </w:tabs>
    </w:pPr>
    <w:rPr>
      <w:rFonts w:ascii="Arial" w:hAnsi="Arial"/>
      <w:noProof/>
      <w:sz w:val="21"/>
      <w:szCs w:val="21"/>
    </w:rPr>
  </w:style>
  <w:style w:type="paragraph" w:customStyle="1" w:styleId="TableHeader">
    <w:name w:val="Table Header"/>
    <w:rsid w:val="00F86C18"/>
    <w:pPr>
      <w:jc w:val="center"/>
    </w:pPr>
    <w:rPr>
      <w:rFonts w:ascii="Arial" w:hAnsi="Arial"/>
      <w:b/>
      <w:sz w:val="21"/>
      <w:szCs w:val="21"/>
    </w:rPr>
  </w:style>
  <w:style w:type="table" w:customStyle="1" w:styleId="TableStyle">
    <w:name w:val="Table Style"/>
    <w:basedOn w:val="a5"/>
    <w:rsid w:val="00F86C18"/>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3"/>
    <w:rsid w:val="00F86C18"/>
    <w:pPr>
      <w:keepNext/>
      <w:snapToGrid/>
      <w:spacing w:before="80" w:afterLines="50"/>
      <w:jc w:val="center"/>
    </w:pPr>
    <w:rPr>
      <w:rFonts w:eastAsia="Times New Roman"/>
      <w:sz w:val="21"/>
      <w:szCs w:val="21"/>
      <w:lang w:eastAsia="zh-CN"/>
    </w:rPr>
  </w:style>
  <w:style w:type="paragraph" w:customStyle="1" w:styleId="DocumentTitle">
    <w:name w:val="Document Title"/>
    <w:basedOn w:val="a3"/>
    <w:rsid w:val="00F86C18"/>
    <w:pPr>
      <w:widowControl w:val="0"/>
      <w:tabs>
        <w:tab w:val="left" w:pos="0"/>
      </w:tabs>
      <w:snapToGrid/>
      <w:spacing w:before="300" w:afterLines="50"/>
      <w:jc w:val="center"/>
    </w:pPr>
    <w:rPr>
      <w:rFonts w:ascii="Arial" w:eastAsia="黑体" w:hAnsi="Arial"/>
      <w:sz w:val="36"/>
      <w:szCs w:val="36"/>
      <w:lang w:eastAsia="zh-CN"/>
    </w:rPr>
  </w:style>
  <w:style w:type="paragraph" w:customStyle="1" w:styleId="NotesHeader">
    <w:name w:val="Notes Header"/>
    <w:basedOn w:val="a3"/>
    <w:rsid w:val="00F86C18"/>
    <w:pPr>
      <w:widowControl w:val="0"/>
      <w:pBdr>
        <w:top w:val="single" w:sz="4" w:space="1" w:color="000000"/>
      </w:pBdr>
      <w:snapToGrid/>
      <w:spacing w:afterLines="50"/>
    </w:pPr>
    <w:rPr>
      <w:rFonts w:ascii="Arial" w:eastAsia="黑体" w:hAnsi="Arial"/>
      <w:sz w:val="18"/>
      <w:szCs w:val="21"/>
      <w:lang w:eastAsia="zh-CN"/>
    </w:rPr>
  </w:style>
  <w:style w:type="paragraph" w:customStyle="1" w:styleId="NotesText">
    <w:name w:val="Notes Text"/>
    <w:basedOn w:val="a3"/>
    <w:rsid w:val="00F86C18"/>
    <w:pPr>
      <w:widowControl w:val="0"/>
      <w:pBdr>
        <w:bottom w:val="single" w:sz="4" w:space="1" w:color="000000"/>
      </w:pBdr>
      <w:snapToGrid/>
      <w:spacing w:afterLines="50"/>
      <w:ind w:firstLine="360"/>
    </w:pPr>
    <w:rPr>
      <w:rFonts w:ascii="Arial" w:eastAsia="楷体_GB2312" w:hAnsi="Arial"/>
      <w:sz w:val="18"/>
      <w:szCs w:val="18"/>
      <w:lang w:eastAsia="zh-CN"/>
    </w:rPr>
  </w:style>
  <w:style w:type="paragraph" w:customStyle="1" w:styleId="CompilingAdvice">
    <w:name w:val="Compiling Advice"/>
    <w:basedOn w:val="a3"/>
    <w:rsid w:val="00F86C18"/>
    <w:pPr>
      <w:widowControl w:val="0"/>
      <w:snapToGrid/>
      <w:spacing w:afterLines="50"/>
      <w:jc w:val="left"/>
    </w:pPr>
    <w:rPr>
      <w:rFonts w:ascii="Arial" w:eastAsia="Times New Roman" w:hAnsi="Arial" w:cs="Arial"/>
      <w:i/>
      <w:color w:val="0000FF"/>
      <w:sz w:val="21"/>
      <w:szCs w:val="21"/>
      <w:lang w:eastAsia="zh-CN"/>
    </w:rPr>
  </w:style>
  <w:style w:type="paragraph" w:customStyle="1" w:styleId="Figure">
    <w:name w:val="Figure"/>
    <w:basedOn w:val="a3"/>
    <w:rsid w:val="00F86C18"/>
    <w:pPr>
      <w:widowControl w:val="0"/>
      <w:snapToGrid/>
      <w:spacing w:afterLines="50"/>
      <w:jc w:val="center"/>
    </w:pPr>
    <w:rPr>
      <w:sz w:val="21"/>
      <w:szCs w:val="21"/>
      <w:lang w:eastAsia="zh-CN"/>
    </w:rPr>
  </w:style>
  <w:style w:type="paragraph" w:styleId="12">
    <w:name w:val="toc 1"/>
    <w:basedOn w:val="a3"/>
    <w:next w:val="a3"/>
    <w:autoRedefine/>
    <w:uiPriority w:val="39"/>
    <w:rsid w:val="00F86C18"/>
    <w:pPr>
      <w:widowControl w:val="0"/>
      <w:tabs>
        <w:tab w:val="left" w:pos="360"/>
        <w:tab w:val="right" w:leader="dot" w:pos="8296"/>
      </w:tabs>
      <w:snapToGrid/>
      <w:spacing w:before="120" w:afterLines="50"/>
      <w:jc w:val="left"/>
    </w:pPr>
    <w:rPr>
      <w:rFonts w:eastAsia="Times New Roman"/>
      <w:b/>
      <w:bCs/>
      <w:caps/>
      <w:sz w:val="20"/>
      <w:szCs w:val="20"/>
      <w:lang w:eastAsia="zh-CN"/>
    </w:rPr>
  </w:style>
  <w:style w:type="paragraph" w:styleId="22">
    <w:name w:val="toc 2"/>
    <w:basedOn w:val="a3"/>
    <w:next w:val="a3"/>
    <w:autoRedefine/>
    <w:uiPriority w:val="39"/>
    <w:rsid w:val="00F86C18"/>
    <w:pPr>
      <w:widowControl w:val="0"/>
      <w:snapToGrid/>
      <w:spacing w:afterLines="50"/>
      <w:ind w:left="210"/>
      <w:jc w:val="left"/>
    </w:pPr>
    <w:rPr>
      <w:rFonts w:eastAsia="Times New Roman"/>
      <w:smallCaps/>
      <w:sz w:val="20"/>
      <w:szCs w:val="20"/>
      <w:lang w:eastAsia="zh-CN"/>
    </w:rPr>
  </w:style>
  <w:style w:type="paragraph" w:styleId="30">
    <w:name w:val="toc 3"/>
    <w:basedOn w:val="a3"/>
    <w:next w:val="a3"/>
    <w:autoRedefine/>
    <w:semiHidden/>
    <w:rsid w:val="00F86C18"/>
    <w:pPr>
      <w:widowControl w:val="0"/>
      <w:snapToGrid/>
      <w:spacing w:afterLines="50"/>
      <w:ind w:left="420"/>
      <w:jc w:val="left"/>
    </w:pPr>
    <w:rPr>
      <w:rFonts w:eastAsia="Times New Roman"/>
      <w:i/>
      <w:iCs/>
      <w:sz w:val="20"/>
      <w:szCs w:val="20"/>
      <w:lang w:eastAsia="zh-CN"/>
    </w:rPr>
  </w:style>
  <w:style w:type="paragraph" w:styleId="41">
    <w:name w:val="toc 4"/>
    <w:basedOn w:val="a3"/>
    <w:next w:val="a3"/>
    <w:autoRedefine/>
    <w:semiHidden/>
    <w:rsid w:val="00F86C18"/>
    <w:pPr>
      <w:widowControl w:val="0"/>
      <w:snapToGrid/>
      <w:spacing w:afterLines="50"/>
      <w:ind w:left="630"/>
      <w:jc w:val="left"/>
    </w:pPr>
    <w:rPr>
      <w:rFonts w:eastAsia="Times New Roman"/>
      <w:sz w:val="18"/>
      <w:szCs w:val="18"/>
      <w:lang w:eastAsia="zh-CN"/>
    </w:rPr>
  </w:style>
  <w:style w:type="paragraph" w:styleId="50">
    <w:name w:val="toc 5"/>
    <w:basedOn w:val="a3"/>
    <w:next w:val="a3"/>
    <w:autoRedefine/>
    <w:semiHidden/>
    <w:rsid w:val="00F86C18"/>
    <w:pPr>
      <w:widowControl w:val="0"/>
      <w:snapToGrid/>
      <w:spacing w:afterLines="50"/>
      <w:ind w:left="840"/>
      <w:jc w:val="left"/>
    </w:pPr>
    <w:rPr>
      <w:rFonts w:eastAsia="Times New Roman"/>
      <w:sz w:val="18"/>
      <w:szCs w:val="18"/>
      <w:lang w:eastAsia="zh-CN"/>
    </w:rPr>
  </w:style>
  <w:style w:type="paragraph" w:styleId="60">
    <w:name w:val="toc 6"/>
    <w:basedOn w:val="a3"/>
    <w:next w:val="a3"/>
    <w:autoRedefine/>
    <w:semiHidden/>
    <w:rsid w:val="00F86C18"/>
    <w:pPr>
      <w:widowControl w:val="0"/>
      <w:snapToGrid/>
      <w:spacing w:afterLines="50"/>
      <w:ind w:left="1050"/>
      <w:jc w:val="left"/>
    </w:pPr>
    <w:rPr>
      <w:rFonts w:eastAsia="Times New Roman"/>
      <w:sz w:val="18"/>
      <w:szCs w:val="18"/>
      <w:lang w:eastAsia="zh-CN"/>
    </w:rPr>
  </w:style>
  <w:style w:type="paragraph" w:styleId="70">
    <w:name w:val="toc 7"/>
    <w:basedOn w:val="a3"/>
    <w:next w:val="a3"/>
    <w:autoRedefine/>
    <w:semiHidden/>
    <w:rsid w:val="00F86C18"/>
    <w:pPr>
      <w:widowControl w:val="0"/>
      <w:snapToGrid/>
      <w:spacing w:afterLines="50"/>
      <w:ind w:left="1260"/>
      <w:jc w:val="left"/>
    </w:pPr>
    <w:rPr>
      <w:rFonts w:eastAsia="Times New Roman"/>
      <w:sz w:val="18"/>
      <w:szCs w:val="18"/>
      <w:lang w:eastAsia="zh-CN"/>
    </w:rPr>
  </w:style>
  <w:style w:type="paragraph" w:styleId="80">
    <w:name w:val="toc 8"/>
    <w:basedOn w:val="a3"/>
    <w:next w:val="a3"/>
    <w:autoRedefine/>
    <w:semiHidden/>
    <w:rsid w:val="00F86C18"/>
    <w:pPr>
      <w:widowControl w:val="0"/>
      <w:snapToGrid/>
      <w:spacing w:afterLines="50"/>
      <w:ind w:left="1470"/>
      <w:jc w:val="left"/>
    </w:pPr>
    <w:rPr>
      <w:rFonts w:eastAsia="Times New Roman"/>
      <w:sz w:val="18"/>
      <w:szCs w:val="18"/>
      <w:lang w:eastAsia="zh-CN"/>
    </w:rPr>
  </w:style>
  <w:style w:type="paragraph" w:styleId="90">
    <w:name w:val="toc 9"/>
    <w:basedOn w:val="a3"/>
    <w:next w:val="a3"/>
    <w:autoRedefine/>
    <w:semiHidden/>
    <w:rsid w:val="00F86C18"/>
    <w:pPr>
      <w:widowControl w:val="0"/>
      <w:snapToGrid/>
      <w:spacing w:afterLines="50"/>
      <w:ind w:left="1680"/>
      <w:jc w:val="left"/>
    </w:pPr>
    <w:rPr>
      <w:rFonts w:eastAsia="Times New Roman"/>
      <w:sz w:val="18"/>
      <w:szCs w:val="18"/>
      <w:lang w:eastAsia="zh-CN"/>
    </w:rPr>
  </w:style>
  <w:style w:type="character" w:customStyle="1" w:styleId="Char10">
    <w:name w:val="正文首行缩进 Char1"/>
    <w:aliases w:val="正文首行缩进 Char Char Char Char1,正文首行缩进 Char Char Char Char Char Char Char Char Char Char Char1,正文首行缩进 Char Char Char Char Char Char Char Char Char Char Char Char Char Char Char Char Char Char Char Char Char1,正文首行缩进 Char Char C Char1"/>
    <w:basedOn w:val="a4"/>
    <w:rsid w:val="00F86C18"/>
    <w:rPr>
      <w:rFonts w:ascii="Arial" w:eastAsia="宋体" w:hAnsi="Arial"/>
      <w:sz w:val="21"/>
      <w:szCs w:val="21"/>
      <w:lang w:val="en-US" w:eastAsia="zh-CN" w:bidi="ar-SA"/>
    </w:rPr>
  </w:style>
  <w:style w:type="character" w:customStyle="1" w:styleId="CharChar0">
    <w:name w:val="图号 Char Char"/>
    <w:basedOn w:val="a4"/>
    <w:link w:val="a0"/>
    <w:rsid w:val="00F86C18"/>
    <w:rPr>
      <w:rFonts w:ascii="Arial" w:hAnsi="Arial"/>
      <w:sz w:val="18"/>
      <w:szCs w:val="18"/>
    </w:rPr>
  </w:style>
  <w:style w:type="paragraph" w:customStyle="1" w:styleId="CharCharCharCharCharCharCharCharCharChar1CharCharCharCharCharCharCharCharCharCharCharCharCharCharCharCharCharCharCharCharCharCharCharChar">
    <w:name w:val="Char Char Char Char Char Char Char Char Char Char1 Char Char Char Char Char Char Char Char Char Char Char Char Char Char Char Char Char Char Char Char Char Char Char Char"/>
    <w:rsid w:val="00F86C18"/>
    <w:pPr>
      <w:keepNext/>
      <w:tabs>
        <w:tab w:val="left" w:pos="-1134"/>
      </w:tabs>
      <w:autoSpaceDE w:val="0"/>
      <w:autoSpaceDN w:val="0"/>
      <w:adjustRightInd w:val="0"/>
      <w:spacing w:before="60" w:after="60"/>
      <w:jc w:val="both"/>
    </w:pPr>
  </w:style>
  <w:style w:type="paragraph" w:customStyle="1" w:styleId="a2">
    <w:name w:val="表格"/>
    <w:basedOn w:val="a3"/>
    <w:next w:val="a3"/>
    <w:rsid w:val="00F86C18"/>
    <w:pPr>
      <w:widowControl w:val="0"/>
      <w:numPr>
        <w:numId w:val="12"/>
      </w:numPr>
      <w:tabs>
        <w:tab w:val="decimal" w:pos="0"/>
      </w:tabs>
      <w:snapToGrid/>
      <w:spacing w:afterLines="50"/>
      <w:ind w:left="0"/>
      <w:jc w:val="center"/>
    </w:pPr>
    <w:rPr>
      <w:rFonts w:ascii="Arial" w:hAnsi="Arial"/>
      <w:b/>
      <w:noProof/>
      <w:sz w:val="21"/>
      <w:szCs w:val="21"/>
      <w:lang w:eastAsia="zh-CN"/>
    </w:rPr>
  </w:style>
  <w:style w:type="paragraph" w:customStyle="1" w:styleId="CharChar1">
    <w:name w:val="Char Char1"/>
    <w:semiHidden/>
    <w:rsid w:val="00F86C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arCarCharCharCarCar">
    <w:name w:val="Char Char Char Car Car Char Char Car Car"/>
    <w:semiHidden/>
    <w:rsid w:val="00F86C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e">
    <w:name w:val="表格题注"/>
    <w:next w:val="a3"/>
    <w:rsid w:val="00F86C18"/>
    <w:pPr>
      <w:keepLines/>
      <w:spacing w:beforeLines="100"/>
      <w:ind w:left="1089" w:hanging="369"/>
      <w:jc w:val="center"/>
    </w:pPr>
    <w:rPr>
      <w:rFonts w:ascii="Arial" w:hAnsi="Arial"/>
      <w:sz w:val="18"/>
      <w:szCs w:val="18"/>
    </w:rPr>
  </w:style>
  <w:style w:type="paragraph" w:customStyle="1" w:styleId="aff">
    <w:name w:val="表格文本"/>
    <w:rsid w:val="00F86C18"/>
    <w:pPr>
      <w:tabs>
        <w:tab w:val="decimal" w:pos="0"/>
      </w:tabs>
    </w:pPr>
    <w:rPr>
      <w:rFonts w:ascii="Arial" w:hAnsi="Arial"/>
      <w:noProof/>
      <w:sz w:val="21"/>
      <w:szCs w:val="21"/>
    </w:rPr>
  </w:style>
  <w:style w:type="paragraph" w:customStyle="1" w:styleId="aff0">
    <w:name w:val="表头文本"/>
    <w:rsid w:val="00F86C18"/>
    <w:pPr>
      <w:jc w:val="center"/>
    </w:pPr>
    <w:rPr>
      <w:rFonts w:ascii="Arial" w:hAnsi="Arial"/>
      <w:b/>
      <w:sz w:val="21"/>
      <w:szCs w:val="21"/>
    </w:rPr>
  </w:style>
  <w:style w:type="table" w:customStyle="1" w:styleId="aff1">
    <w:name w:val="表样式"/>
    <w:basedOn w:val="a5"/>
    <w:rsid w:val="00F86C18"/>
    <w:pPr>
      <w:spacing w:beforeLines="25" w:afterLines="25"/>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2">
    <w:name w:val="插图题注"/>
    <w:next w:val="a3"/>
    <w:rsid w:val="00F86C18"/>
    <w:pPr>
      <w:spacing w:afterLines="100"/>
      <w:ind w:left="1089" w:hanging="369"/>
      <w:jc w:val="center"/>
    </w:pPr>
    <w:rPr>
      <w:rFonts w:ascii="Arial" w:hAnsi="Arial"/>
      <w:sz w:val="18"/>
      <w:szCs w:val="18"/>
    </w:rPr>
  </w:style>
  <w:style w:type="paragraph" w:customStyle="1" w:styleId="aff3">
    <w:name w:val="文档标题"/>
    <w:basedOn w:val="a3"/>
    <w:rsid w:val="00F86C18"/>
    <w:pPr>
      <w:widowControl w:val="0"/>
      <w:tabs>
        <w:tab w:val="left" w:pos="0"/>
      </w:tabs>
      <w:snapToGrid/>
      <w:spacing w:before="300" w:afterLines="50"/>
      <w:jc w:val="center"/>
    </w:pPr>
    <w:rPr>
      <w:rFonts w:ascii="Arial" w:eastAsia="黑体" w:hAnsi="Arial"/>
      <w:sz w:val="36"/>
      <w:szCs w:val="36"/>
      <w:lang w:eastAsia="zh-CN"/>
    </w:rPr>
  </w:style>
  <w:style w:type="paragraph" w:customStyle="1" w:styleId="aff4">
    <w:name w:val="正文（首行不缩进）"/>
    <w:basedOn w:val="a3"/>
    <w:rsid w:val="00F86C18"/>
    <w:pPr>
      <w:widowControl w:val="0"/>
      <w:snapToGrid/>
      <w:spacing w:afterLines="50"/>
      <w:jc w:val="left"/>
    </w:pPr>
    <w:rPr>
      <w:sz w:val="21"/>
      <w:szCs w:val="20"/>
      <w:lang w:eastAsia="zh-CN"/>
    </w:rPr>
  </w:style>
  <w:style w:type="paragraph" w:customStyle="1" w:styleId="aff5">
    <w:name w:val="注示头"/>
    <w:basedOn w:val="a3"/>
    <w:rsid w:val="00F86C18"/>
    <w:pPr>
      <w:widowControl w:val="0"/>
      <w:pBdr>
        <w:top w:val="single" w:sz="4" w:space="1" w:color="000000"/>
      </w:pBdr>
      <w:snapToGrid/>
      <w:spacing w:afterLines="50"/>
    </w:pPr>
    <w:rPr>
      <w:rFonts w:ascii="Arial" w:eastAsia="黑体" w:hAnsi="Arial"/>
      <w:sz w:val="18"/>
      <w:szCs w:val="21"/>
      <w:lang w:eastAsia="zh-CN"/>
    </w:rPr>
  </w:style>
  <w:style w:type="paragraph" w:customStyle="1" w:styleId="aff6">
    <w:name w:val="注示文本"/>
    <w:basedOn w:val="a3"/>
    <w:rsid w:val="00F86C18"/>
    <w:pPr>
      <w:widowControl w:val="0"/>
      <w:pBdr>
        <w:bottom w:val="single" w:sz="4" w:space="1" w:color="000000"/>
      </w:pBdr>
      <w:snapToGrid/>
      <w:spacing w:afterLines="50"/>
      <w:ind w:firstLine="360"/>
    </w:pPr>
    <w:rPr>
      <w:rFonts w:ascii="Arial" w:eastAsia="楷体_GB2312" w:hAnsi="Arial"/>
      <w:sz w:val="18"/>
      <w:szCs w:val="18"/>
      <w:lang w:eastAsia="zh-CN"/>
    </w:rPr>
  </w:style>
  <w:style w:type="paragraph" w:customStyle="1" w:styleId="aff7">
    <w:name w:val="封面华为技术"/>
    <w:basedOn w:val="a3"/>
    <w:rsid w:val="00F86C18"/>
    <w:pPr>
      <w:widowControl w:val="0"/>
      <w:snapToGrid/>
      <w:spacing w:afterLines="50"/>
      <w:jc w:val="center"/>
    </w:pPr>
    <w:rPr>
      <w:rFonts w:ascii="Arial" w:eastAsia="黑体" w:hAnsi="Arial"/>
      <w:sz w:val="32"/>
      <w:szCs w:val="32"/>
      <w:lang w:eastAsia="zh-CN"/>
    </w:rPr>
  </w:style>
  <w:style w:type="paragraph" w:customStyle="1" w:styleId="aff8">
    <w:name w:val="封面表格文本"/>
    <w:basedOn w:val="a3"/>
    <w:rsid w:val="00F86C18"/>
    <w:pPr>
      <w:widowControl w:val="0"/>
      <w:snapToGrid/>
      <w:spacing w:afterLines="50"/>
      <w:jc w:val="center"/>
    </w:pPr>
    <w:rPr>
      <w:rFonts w:ascii="Arial" w:hAnsi="Arial"/>
      <w:sz w:val="21"/>
      <w:szCs w:val="21"/>
      <w:lang w:eastAsia="zh-CN"/>
    </w:rPr>
  </w:style>
  <w:style w:type="paragraph" w:customStyle="1" w:styleId="aff9">
    <w:name w:val="封面文档标题"/>
    <w:basedOn w:val="a3"/>
    <w:rsid w:val="00F86C18"/>
    <w:pPr>
      <w:widowControl w:val="0"/>
      <w:snapToGrid/>
      <w:spacing w:afterLines="50"/>
      <w:jc w:val="center"/>
    </w:pPr>
    <w:rPr>
      <w:rFonts w:ascii="Arial" w:eastAsia="黑体" w:hAnsi="Arial"/>
      <w:bCs/>
      <w:sz w:val="44"/>
      <w:szCs w:val="44"/>
      <w:lang w:eastAsia="zh-CN"/>
    </w:rPr>
  </w:style>
  <w:style w:type="paragraph" w:customStyle="1" w:styleId="affa">
    <w:name w:val="缺省文本"/>
    <w:basedOn w:val="a3"/>
    <w:rsid w:val="00F86C18"/>
    <w:pPr>
      <w:widowControl w:val="0"/>
      <w:snapToGrid/>
      <w:spacing w:afterLines="50"/>
      <w:jc w:val="left"/>
    </w:pPr>
    <w:rPr>
      <w:sz w:val="21"/>
      <w:szCs w:val="21"/>
      <w:lang w:eastAsia="zh-CN"/>
    </w:rPr>
  </w:style>
  <w:style w:type="paragraph" w:customStyle="1" w:styleId="affb">
    <w:name w:val="修订记录"/>
    <w:basedOn w:val="a3"/>
    <w:rsid w:val="00F86C18"/>
    <w:pPr>
      <w:pageBreakBefore/>
      <w:widowControl w:val="0"/>
      <w:snapToGrid/>
      <w:spacing w:before="300" w:afterLines="50"/>
      <w:jc w:val="center"/>
    </w:pPr>
    <w:rPr>
      <w:rFonts w:ascii="Arial" w:eastAsia="黑体" w:hAnsi="Arial"/>
      <w:sz w:val="30"/>
      <w:szCs w:val="30"/>
      <w:lang w:eastAsia="zh-CN"/>
    </w:rPr>
  </w:style>
  <w:style w:type="paragraph" w:customStyle="1" w:styleId="affc">
    <w:name w:val="表格文本居中"/>
    <w:basedOn w:val="a3"/>
    <w:rsid w:val="00F86C18"/>
    <w:pPr>
      <w:keepNext/>
      <w:snapToGrid/>
      <w:spacing w:afterLines="50"/>
      <w:jc w:val="center"/>
    </w:pPr>
    <w:rPr>
      <w:sz w:val="21"/>
      <w:szCs w:val="20"/>
      <w:lang w:eastAsia="zh-CN"/>
    </w:rPr>
  </w:style>
  <w:style w:type="paragraph" w:customStyle="1" w:styleId="affd">
    <w:name w:val="表格列标题"/>
    <w:basedOn w:val="a3"/>
    <w:rsid w:val="00F86C18"/>
    <w:pPr>
      <w:keepNext/>
      <w:snapToGrid/>
      <w:spacing w:afterLines="50"/>
      <w:jc w:val="center"/>
    </w:pPr>
    <w:rPr>
      <w:b/>
      <w:sz w:val="21"/>
      <w:szCs w:val="20"/>
      <w:lang w:eastAsia="zh-CN"/>
    </w:rPr>
  </w:style>
  <w:style w:type="paragraph" w:styleId="affe">
    <w:name w:val="table of figures"/>
    <w:basedOn w:val="a3"/>
    <w:next w:val="a3"/>
    <w:semiHidden/>
    <w:rsid w:val="00F86C18"/>
    <w:pPr>
      <w:widowControl w:val="0"/>
      <w:snapToGrid/>
      <w:spacing w:afterLines="50"/>
      <w:ind w:hangingChars="200" w:hanging="200"/>
      <w:jc w:val="left"/>
    </w:pPr>
    <w:rPr>
      <w:rFonts w:eastAsia="Times New Roman"/>
      <w:sz w:val="21"/>
      <w:szCs w:val="21"/>
      <w:lang w:eastAsia="zh-CN"/>
    </w:rPr>
  </w:style>
  <w:style w:type="paragraph" w:customStyle="1" w:styleId="CharChar2CharChar1">
    <w:name w:val="Char Char2 Char Char1"/>
    <w:semiHidden/>
    <w:rsid w:val="00F86C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F86C18"/>
    <w:pPr>
      <w:keepNext/>
      <w:tabs>
        <w:tab w:val="num" w:pos="851"/>
      </w:tabs>
      <w:autoSpaceDE w:val="0"/>
      <w:autoSpaceDN w:val="0"/>
      <w:adjustRightInd w:val="0"/>
      <w:spacing w:before="60" w:after="60"/>
      <w:ind w:left="851" w:hanging="851"/>
      <w:jc w:val="both"/>
    </w:pPr>
    <w:rPr>
      <w:rFonts w:ascii="Arial" w:hAnsi="Arial" w:cs="Arial"/>
      <w:kern w:val="2"/>
    </w:rPr>
  </w:style>
  <w:style w:type="paragraph" w:customStyle="1" w:styleId="ZT">
    <w:name w:val="ZT"/>
    <w:rsid w:val="00F86C18"/>
    <w:pPr>
      <w:framePr w:wrap="notBeside" w:hAnchor="margin" w:yAlign="center"/>
      <w:widowControl w:val="0"/>
      <w:spacing w:line="240" w:lineRule="atLeast"/>
      <w:jc w:val="right"/>
    </w:pPr>
    <w:rPr>
      <w:rFonts w:ascii="Arial" w:hAnsi="Arial"/>
      <w:b/>
      <w:sz w:val="34"/>
      <w:lang w:val="en-GB" w:eastAsia="en-US"/>
    </w:rPr>
  </w:style>
  <w:style w:type="character" w:styleId="afff">
    <w:name w:val="Emphasis"/>
    <w:basedOn w:val="a4"/>
    <w:qFormat/>
    <w:rsid w:val="00F86C18"/>
    <w:rPr>
      <w:b w:val="0"/>
      <w:bCs w:val="0"/>
      <w:i w:val="0"/>
      <w:iCs w:val="0"/>
      <w:color w:val="CC0033"/>
    </w:rPr>
  </w:style>
  <w:style w:type="character" w:customStyle="1" w:styleId="CharCharCharChar">
    <w:name w:val="正文首行缩进 Char Char Char Char"/>
    <w:aliases w:val="正文首行缩进 Char Char Char Char Char Char Char Char Char Char Char,正文首行缩进 Char Char Char Char Char Char Char Char Char Char Char Char Char Char Char Char Char Char Char Char Char,正文首行缩进 Char Char C Char,正文首行缩进 Char Char Char1"/>
    <w:basedOn w:val="a4"/>
    <w:rsid w:val="00F86C18"/>
    <w:rPr>
      <w:rFonts w:ascii="Arial" w:eastAsia="宋体" w:hAnsi="Arial"/>
      <w:sz w:val="21"/>
      <w:szCs w:val="21"/>
      <w:lang w:val="en-US" w:eastAsia="zh-CN" w:bidi="ar-SA"/>
    </w:rPr>
  </w:style>
  <w:style w:type="paragraph" w:customStyle="1" w:styleId="CharChar2">
    <w:name w:val="Char Char2"/>
    <w:semiHidden/>
    <w:rsid w:val="00F86C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basedOn w:val="a3"/>
    <w:rsid w:val="00F86C18"/>
    <w:pPr>
      <w:widowControl w:val="0"/>
      <w:snapToGrid/>
      <w:spacing w:afterLines="50"/>
      <w:ind w:firstLineChars="200" w:firstLine="420"/>
      <w:jc w:val="left"/>
    </w:pPr>
    <w:rPr>
      <w:sz w:val="21"/>
      <w:szCs w:val="20"/>
      <w:lang w:eastAsia="zh-CN"/>
    </w:rPr>
  </w:style>
  <w:style w:type="character" w:customStyle="1" w:styleId="2Char">
    <w:name w:val="标题 2 Char"/>
    <w:aliases w:val="heading 2 Char"/>
    <w:basedOn w:val="a4"/>
    <w:link w:val="2"/>
    <w:rsid w:val="00F86C18"/>
    <w:rPr>
      <w:b/>
      <w:bCs/>
      <w:sz w:val="24"/>
      <w:szCs w:val="22"/>
      <w:lang w:eastAsia="en-US"/>
    </w:rPr>
  </w:style>
  <w:style w:type="character" w:customStyle="1" w:styleId="Char8">
    <w:name w:val="正文缩进 Char"/>
    <w:basedOn w:val="a4"/>
    <w:rsid w:val="00F86C18"/>
    <w:rPr>
      <w:rFonts w:eastAsia="宋体"/>
      <w:sz w:val="21"/>
      <w:lang w:val="en-US" w:eastAsia="zh-CN" w:bidi="ar-SA"/>
    </w:rPr>
  </w:style>
  <w:style w:type="paragraph" w:customStyle="1" w:styleId="4h4H4heading4H41h41H42h42H43h43H411h411H421h">
    <w:name w:val="样式 标题 4h4H4heading 4H41h41H42h42H43h43H411h411H421h..."/>
    <w:basedOn w:val="a3"/>
    <w:rsid w:val="00F86C18"/>
    <w:pPr>
      <w:widowControl w:val="0"/>
      <w:snapToGrid/>
      <w:spacing w:afterLines="50"/>
      <w:jc w:val="left"/>
    </w:pPr>
    <w:rPr>
      <w:rFonts w:eastAsia="Times New Roman"/>
      <w:sz w:val="21"/>
      <w:szCs w:val="21"/>
      <w:lang w:eastAsia="zh-CN"/>
    </w:rPr>
  </w:style>
  <w:style w:type="paragraph" w:customStyle="1" w:styleId="13">
    <w:name w:val="样式1"/>
    <w:basedOn w:val="a3"/>
    <w:rsid w:val="00F86C18"/>
    <w:pPr>
      <w:widowControl w:val="0"/>
      <w:snapToGrid/>
      <w:spacing w:afterLines="50"/>
      <w:jc w:val="left"/>
    </w:pPr>
    <w:rPr>
      <w:rFonts w:eastAsia="Times New Roman"/>
      <w:sz w:val="21"/>
      <w:szCs w:val="21"/>
      <w:lang w:eastAsia="zh-CN"/>
    </w:rPr>
  </w:style>
  <w:style w:type="paragraph" w:customStyle="1" w:styleId="B1">
    <w:name w:val="B1"/>
    <w:basedOn w:val="ab"/>
    <w:link w:val="B10"/>
    <w:rsid w:val="00F86C18"/>
    <w:pPr>
      <w:overflowPunct w:val="0"/>
      <w:snapToGrid/>
      <w:spacing w:afterLines="50"/>
      <w:ind w:left="568" w:hanging="284"/>
      <w:jc w:val="left"/>
      <w:textAlignment w:val="baseline"/>
    </w:pPr>
    <w:rPr>
      <w:rFonts w:eastAsia="Times New Roman"/>
      <w:sz w:val="20"/>
      <w:szCs w:val="20"/>
      <w:lang w:val="en-GB" w:eastAsia="ja-JP"/>
    </w:rPr>
  </w:style>
  <w:style w:type="character" w:customStyle="1" w:styleId="B10">
    <w:name w:val="B1 (文字)"/>
    <w:basedOn w:val="a4"/>
    <w:link w:val="B1"/>
    <w:rsid w:val="00F86C18"/>
    <w:rPr>
      <w:rFonts w:eastAsia="Times New Roman"/>
      <w:lang w:val="en-GB" w:eastAsia="ja-JP"/>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
    <w:basedOn w:val="a4"/>
    <w:link w:val="ad"/>
    <w:rsid w:val="00F86C18"/>
    <w:rPr>
      <w:lang w:eastAsia="en-US"/>
    </w:rPr>
  </w:style>
  <w:style w:type="paragraph" w:customStyle="1" w:styleId="a">
    <w:name w:val="参考资料清单"/>
    <w:basedOn w:val="a3"/>
    <w:rsid w:val="00F86C18"/>
    <w:pPr>
      <w:widowControl w:val="0"/>
      <w:numPr>
        <w:numId w:val="13"/>
      </w:numPr>
      <w:snapToGrid/>
      <w:spacing w:afterLines="50"/>
      <w:ind w:left="0"/>
    </w:pPr>
    <w:rPr>
      <w:rFonts w:ascii="Arial" w:hAnsi="Arial"/>
      <w:sz w:val="21"/>
      <w:szCs w:val="21"/>
      <w:lang w:eastAsia="zh-CN"/>
    </w:rPr>
  </w:style>
  <w:style w:type="paragraph" w:customStyle="1" w:styleId="EW">
    <w:name w:val="EW"/>
    <w:basedOn w:val="a3"/>
    <w:rsid w:val="00F86C18"/>
    <w:pPr>
      <w:keepLines/>
      <w:autoSpaceDE/>
      <w:autoSpaceDN/>
      <w:adjustRightInd/>
      <w:snapToGrid/>
      <w:spacing w:afterLines="50"/>
      <w:ind w:left="1702" w:hanging="1418"/>
      <w:jc w:val="left"/>
    </w:pPr>
    <w:rPr>
      <w:rFonts w:eastAsia="MS Mincho"/>
      <w:sz w:val="20"/>
      <w:szCs w:val="20"/>
      <w:lang w:val="en-GB"/>
    </w:rPr>
  </w:style>
  <w:style w:type="character" w:styleId="afff1">
    <w:name w:val="Placeholder Text"/>
    <w:basedOn w:val="a4"/>
    <w:uiPriority w:val="99"/>
    <w:semiHidden/>
    <w:rsid w:val="00F86C18"/>
    <w:rPr>
      <w:color w:val="808080"/>
    </w:rPr>
  </w:style>
  <w:style w:type="paragraph" w:customStyle="1" w:styleId="afff2">
    <w:name w:val="参考资料清单+倾斜+蓝色"/>
    <w:basedOn w:val="a3"/>
    <w:rsid w:val="00F86C18"/>
    <w:pPr>
      <w:widowControl w:val="0"/>
      <w:snapToGrid/>
      <w:spacing w:afterLines="50"/>
      <w:ind w:left="360" w:hanging="360"/>
    </w:pPr>
    <w:rPr>
      <w:rFonts w:ascii="Arial" w:hAnsi="Arial"/>
      <w:i/>
      <w:iCs/>
      <w:color w:val="0000FF"/>
      <w:sz w:val="21"/>
      <w:szCs w:val="21"/>
      <w:lang w:eastAsia="zh-CN"/>
    </w:rPr>
  </w:style>
  <w:style w:type="paragraph" w:customStyle="1" w:styleId="textintend2">
    <w:name w:val="text intend 2"/>
    <w:basedOn w:val="a3"/>
    <w:rsid w:val="00F86C18"/>
    <w:pPr>
      <w:numPr>
        <w:numId w:val="14"/>
      </w:numPr>
      <w:overflowPunct w:val="0"/>
      <w:snapToGrid/>
      <w:spacing w:afterLines="50"/>
      <w:ind w:left="0"/>
      <w:textAlignment w:val="baseline"/>
    </w:pPr>
    <w:rPr>
      <w:rFonts w:eastAsia="MS Mincho"/>
      <w:sz w:val="24"/>
      <w:szCs w:val="20"/>
      <w:lang w:eastAsia="ja-JP"/>
    </w:rPr>
  </w:style>
  <w:style w:type="paragraph" w:customStyle="1" w:styleId="Equation">
    <w:name w:val="Equation"/>
    <w:aliases w:val="eq"/>
    <w:basedOn w:val="a3"/>
    <w:link w:val="EquationeqChar"/>
    <w:rsid w:val="00F86C18"/>
    <w:pPr>
      <w:tabs>
        <w:tab w:val="left" w:pos="794"/>
        <w:tab w:val="center" w:pos="4820"/>
        <w:tab w:val="right" w:pos="9639"/>
      </w:tabs>
      <w:overflowPunct w:val="0"/>
      <w:snapToGrid/>
      <w:spacing w:before="120" w:afterLines="50"/>
      <w:jc w:val="left"/>
      <w:textAlignment w:val="baseline"/>
    </w:pPr>
    <w:rPr>
      <w:rFonts w:eastAsia="Times New Roman"/>
      <w:sz w:val="24"/>
      <w:szCs w:val="20"/>
      <w:lang w:val="en-GB"/>
    </w:rPr>
  </w:style>
  <w:style w:type="character" w:customStyle="1" w:styleId="EquationeqChar">
    <w:name w:val="Equation.eq Char"/>
    <w:basedOn w:val="a4"/>
    <w:link w:val="Equation"/>
    <w:rsid w:val="00F86C18"/>
    <w:rPr>
      <w:rFonts w:eastAsia="Times New Roman"/>
      <w:sz w:val="24"/>
      <w:lang w:val="en-GB" w:eastAsia="en-US"/>
    </w:rPr>
  </w:style>
  <w:style w:type="character" w:customStyle="1" w:styleId="MTEquationSection">
    <w:name w:val="MTEquationSection"/>
    <w:basedOn w:val="a4"/>
    <w:rsid w:val="00F86C18"/>
    <w:rPr>
      <w:vanish/>
      <w:color w:val="FF0000"/>
    </w:rPr>
  </w:style>
  <w:style w:type="paragraph" w:customStyle="1" w:styleId="Tabletitle">
    <w:name w:val="Table_title"/>
    <w:basedOn w:val="a3"/>
    <w:next w:val="Tablehead"/>
    <w:rsid w:val="00F86C18"/>
    <w:pPr>
      <w:keepNext/>
      <w:tabs>
        <w:tab w:val="left" w:pos="794"/>
        <w:tab w:val="left" w:pos="1191"/>
        <w:tab w:val="left" w:pos="1588"/>
        <w:tab w:val="left" w:pos="1985"/>
      </w:tabs>
      <w:overflowPunct w:val="0"/>
      <w:snapToGrid/>
      <w:spacing w:afterLines="50"/>
      <w:jc w:val="center"/>
      <w:textAlignment w:val="baseline"/>
    </w:pPr>
    <w:rPr>
      <w:rFonts w:eastAsia="Batang"/>
      <w:b/>
      <w:sz w:val="24"/>
      <w:szCs w:val="20"/>
      <w:lang w:val="fr-FR"/>
    </w:rPr>
  </w:style>
  <w:style w:type="paragraph" w:styleId="afff3">
    <w:name w:val="Date"/>
    <w:basedOn w:val="a3"/>
    <w:next w:val="a3"/>
    <w:link w:val="Char9"/>
    <w:rsid w:val="00F86C18"/>
    <w:pPr>
      <w:widowControl w:val="0"/>
      <w:snapToGrid/>
      <w:spacing w:afterLines="50"/>
      <w:ind w:leftChars="2500" w:left="100"/>
      <w:jc w:val="left"/>
    </w:pPr>
    <w:rPr>
      <w:rFonts w:eastAsia="Times New Roman"/>
      <w:sz w:val="21"/>
      <w:szCs w:val="21"/>
      <w:lang w:eastAsia="zh-CN"/>
    </w:rPr>
  </w:style>
  <w:style w:type="character" w:customStyle="1" w:styleId="Char9">
    <w:name w:val="日期 Char"/>
    <w:basedOn w:val="a4"/>
    <w:link w:val="afff3"/>
    <w:rsid w:val="00F86C18"/>
    <w:rPr>
      <w:rFonts w:eastAsia="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1134359">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648730">
      <w:bodyDiv w:val="1"/>
      <w:marLeft w:val="0"/>
      <w:marRight w:val="0"/>
      <w:marTop w:val="0"/>
      <w:marBottom w:val="0"/>
      <w:divBdr>
        <w:top w:val="none" w:sz="0" w:space="0" w:color="auto"/>
        <w:left w:val="none" w:sz="0" w:space="0" w:color="auto"/>
        <w:bottom w:val="none" w:sz="0" w:space="0" w:color="auto"/>
        <w:right w:val="none" w:sz="0" w:space="0" w:color="auto"/>
      </w:divBdr>
      <w:divsChild>
        <w:div w:id="404688127">
          <w:marLeft w:val="1800"/>
          <w:marRight w:val="0"/>
          <w:marTop w:val="67"/>
          <w:marBottom w:val="0"/>
          <w:divBdr>
            <w:top w:val="none" w:sz="0" w:space="0" w:color="auto"/>
            <w:left w:val="none" w:sz="0" w:space="0" w:color="auto"/>
            <w:bottom w:val="none" w:sz="0" w:space="0" w:color="auto"/>
            <w:right w:val="none" w:sz="0" w:space="0" w:color="auto"/>
          </w:divBdr>
        </w:div>
        <w:div w:id="952903600">
          <w:marLeft w:val="1166"/>
          <w:marRight w:val="0"/>
          <w:marTop w:val="77"/>
          <w:marBottom w:val="0"/>
          <w:divBdr>
            <w:top w:val="none" w:sz="0" w:space="0" w:color="auto"/>
            <w:left w:val="none" w:sz="0" w:space="0" w:color="auto"/>
            <w:bottom w:val="none" w:sz="0" w:space="0" w:color="auto"/>
            <w:right w:val="none" w:sz="0" w:space="0" w:color="auto"/>
          </w:divBdr>
        </w:div>
      </w:divsChild>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78488462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6378703">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11111111111111111111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CA3589-AFEF-4FC4-9AF4-AACA5B8D1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2759</Words>
  <Characters>15728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18451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Wuyong (Eric, WRD)</cp:lastModifiedBy>
  <cp:revision>2</cp:revision>
  <cp:lastPrinted>2018-01-10T07:45:00Z</cp:lastPrinted>
  <dcterms:created xsi:type="dcterms:W3CDTF">2018-05-11T15:46:00Z</dcterms:created>
  <dcterms:modified xsi:type="dcterms:W3CDTF">2018-05-11T15:46:00Z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(3)a6Ol+7djY1zqjugbupcRdrYtrXZgI7F7Cotf5P07NgXl31TJ3iqyPcmwIlysnDNpOCBxQJwL
zYkaJtmS/QB2hFgCfUoiufrENIuun7xc8jHayTZGbwonWT3t7rTlDYNvVBu1j4oI60i5nlCS
kKBXBRWXfhkAzDDig+XEZNEAqmP3zFmVmfrY3aAV1xv5w9NRwcaZJ88GZKrzB/+1dGcnmiFB
G+W2bUkhjc4vVphcTl</vt:lpwstr>
  </property>
  <property fmtid="{D5CDD505-2E9C-101B-9397-08002B2CF9AE}" pid="30" name="_2015_ms_pID_725343_00">
    <vt:lpwstr>_2015_ms_pID_725343</vt:lpwstr>
  </property>
  <property fmtid="{D5CDD505-2E9C-101B-9397-08002B2CF9AE}" pid="31" name="_2015_ms_pID_7253431">
    <vt:lpwstr>APRRLIenmGyqAlj+oYxFmKWEnQsZDi3Ujv07zz2+/fNGQZv/IK+1sI
exKr4MG+wiBhNQeMRVygW15/gUclgtycwappMOD/7TAzSvtem4h+mIVAep3cd0yK6KXs7SP3
0PjMB3kZnzmr8sq7hQfj2Dy+PyqJ1XPBnkeJjNY2AIKU6qnLVJtpACHncHU+1Jk9krP7n1m4
3hRSRYwS0POgigGRkLiiTmNy9pFw4gZRf9nL</vt:lpwstr>
  </property>
  <property fmtid="{D5CDD505-2E9C-101B-9397-08002B2CF9AE}" pid="32" name="_2015_ms_pID_7253431_00">
    <vt:lpwstr>_2015_ms_pID_7253431</vt:lpwstr>
  </property>
  <property fmtid="{D5CDD505-2E9C-101B-9397-08002B2CF9AE}" pid="33" name="_2015_ms_pID_7253432">
    <vt:lpwstr>Dfk8Lkacw2C5aVxSsBdSdat2x8yUCa12bu3c
7BQSD+7knW+EfRJQrmJWL6ZrtXjmAg==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1526006552</vt:lpwstr>
  </property>
</Properties>
</file>