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762" w:rsidRPr="007D5762" w:rsidRDefault="007D5762" w:rsidP="00F70908">
      <w:pPr>
        <w:spacing w:after="0"/>
        <w:jc w:val="left"/>
        <w:rPr>
          <w:b/>
          <w:bCs/>
        </w:rPr>
      </w:pPr>
      <w:r w:rsidRPr="007D5762">
        <w:rPr>
          <w:b/>
          <w:bCs/>
        </w:rPr>
        <w:t xml:space="preserve">3GPP TSG RAN WG1 Meeting </w:t>
      </w:r>
      <w:r w:rsidR="00446C74">
        <w:rPr>
          <w:b/>
          <w:bCs/>
        </w:rPr>
        <w:t>#</w:t>
      </w:r>
      <w:r w:rsidR="00AC384D">
        <w:rPr>
          <w:b/>
          <w:bCs/>
        </w:rPr>
        <w:t>90bis</w:t>
      </w:r>
      <w:r w:rsidRPr="007D5762">
        <w:rPr>
          <w:b/>
          <w:bCs/>
        </w:rPr>
        <w:tab/>
      </w:r>
      <w:r w:rsidRPr="007D5762">
        <w:rPr>
          <w:b/>
          <w:bCs/>
        </w:rPr>
        <w:tab/>
      </w:r>
      <w:r>
        <w:rPr>
          <w:b/>
          <w:bCs/>
        </w:rPr>
        <w:t xml:space="preserve">                </w:t>
      </w:r>
      <w:bookmarkStart w:id="0" w:name="_GoBack"/>
      <w:bookmarkEnd w:id="0"/>
      <w:r>
        <w:rPr>
          <w:b/>
          <w:bCs/>
        </w:rPr>
        <w:t xml:space="preserve">                                                       </w:t>
      </w:r>
      <w:r w:rsidR="00914285" w:rsidRPr="00914285">
        <w:rPr>
          <w:b/>
          <w:bCs/>
        </w:rPr>
        <w:t>R1-1717298</w:t>
      </w:r>
    </w:p>
    <w:p w:rsidR="007D5762" w:rsidRPr="00F70908" w:rsidRDefault="00F70908" w:rsidP="00F70908">
      <w:pPr>
        <w:tabs>
          <w:tab w:val="right" w:pos="9216"/>
        </w:tabs>
        <w:spacing w:after="0"/>
        <w:jc w:val="left"/>
        <w:rPr>
          <w:rFonts w:hint="eastAsia"/>
          <w:b/>
          <w:noProof/>
          <w:color w:val="FF0000"/>
          <w:kern w:val="2"/>
          <w:lang w:eastAsia="zh-CN"/>
        </w:rPr>
      </w:pPr>
      <w:r>
        <w:rPr>
          <w:rFonts w:hint="eastAsia"/>
          <w:b/>
          <w:bCs/>
          <w:lang w:eastAsia="zh-CN"/>
        </w:rPr>
        <w:t>Prague</w:t>
      </w:r>
      <w:r w:rsidRPr="00FA25CD">
        <w:rPr>
          <w:b/>
          <w:bCs/>
        </w:rPr>
        <w:t xml:space="preserve">, </w:t>
      </w:r>
      <w:r>
        <w:rPr>
          <w:rFonts w:hint="eastAsia"/>
          <w:b/>
          <w:bCs/>
          <w:lang w:eastAsia="zh-CN"/>
        </w:rPr>
        <w:t>Czech Republic</w:t>
      </w:r>
      <w:r w:rsidRPr="00FA25CD">
        <w:rPr>
          <w:b/>
          <w:bCs/>
        </w:rPr>
        <w:t xml:space="preserve">, </w:t>
      </w:r>
      <w:r>
        <w:rPr>
          <w:rFonts w:hint="eastAsia"/>
          <w:b/>
          <w:bCs/>
          <w:lang w:eastAsia="zh-CN"/>
        </w:rPr>
        <w:t>9</w:t>
      </w:r>
      <w:r w:rsidRPr="00FA25CD">
        <w:rPr>
          <w:b/>
          <w:bCs/>
        </w:rPr>
        <w:t xml:space="preserve"> -</w:t>
      </w:r>
      <w:r>
        <w:rPr>
          <w:rFonts w:hint="eastAsia"/>
          <w:b/>
          <w:bCs/>
          <w:lang w:eastAsia="zh-CN"/>
        </w:rPr>
        <w:t>13</w:t>
      </w:r>
      <w:r w:rsidRPr="00FA25CD">
        <w:rPr>
          <w:b/>
          <w:bCs/>
        </w:rPr>
        <w:t xml:space="preserve"> </w:t>
      </w:r>
      <w:r>
        <w:rPr>
          <w:rFonts w:hint="eastAsia"/>
          <w:b/>
          <w:bCs/>
          <w:lang w:eastAsia="zh-CN"/>
        </w:rPr>
        <w:t>October</w:t>
      </w:r>
      <w:r w:rsidRPr="00FA25CD">
        <w:rPr>
          <w:b/>
          <w:bCs/>
        </w:rPr>
        <w:t xml:space="preserve"> 2017</w:t>
      </w:r>
    </w:p>
    <w:p w:rsidR="009C0564" w:rsidRPr="00C133D4" w:rsidRDefault="009C0564" w:rsidP="00CF195E">
      <w:pPr>
        <w:pBdr>
          <w:top w:val="single" w:sz="4" w:space="1" w:color="auto"/>
        </w:pBdr>
        <w:spacing w:after="0"/>
        <w:jc w:val="left"/>
        <w:rPr>
          <w:b/>
          <w:kern w:val="2"/>
          <w:sz w:val="16"/>
          <w:szCs w:val="16"/>
          <w:lang w:eastAsia="zh-CN"/>
        </w:rPr>
      </w:pPr>
    </w:p>
    <w:p w:rsidR="009C0564" w:rsidRPr="00C133D4" w:rsidRDefault="009C0564" w:rsidP="00CF195E">
      <w:pPr>
        <w:spacing w:after="60"/>
        <w:ind w:left="1555" w:hanging="1555"/>
        <w:jc w:val="left"/>
        <w:rPr>
          <w:b/>
          <w:kern w:val="2"/>
          <w:lang w:eastAsia="zh-CN"/>
        </w:rPr>
      </w:pPr>
      <w:r w:rsidRPr="00C133D4">
        <w:rPr>
          <w:b/>
          <w:kern w:val="2"/>
          <w:lang w:eastAsia="zh-CN"/>
        </w:rPr>
        <w:t>Agenda Item:</w:t>
      </w:r>
      <w:r w:rsidR="00F31B49" w:rsidRPr="00C133D4">
        <w:rPr>
          <w:b/>
          <w:kern w:val="2"/>
          <w:lang w:eastAsia="zh-CN"/>
        </w:rPr>
        <w:tab/>
      </w:r>
      <w:r w:rsidR="005742DD">
        <w:rPr>
          <w:b/>
          <w:kern w:val="2"/>
          <w:lang w:eastAsia="zh-CN"/>
        </w:rPr>
        <w:t>7.</w:t>
      </w:r>
      <w:r w:rsidR="00D71D87">
        <w:rPr>
          <w:b/>
          <w:kern w:val="2"/>
          <w:lang w:eastAsia="zh-CN"/>
        </w:rPr>
        <w:t>2.1</w:t>
      </w:r>
      <w:r w:rsidR="005742DD">
        <w:rPr>
          <w:b/>
          <w:kern w:val="2"/>
          <w:lang w:eastAsia="zh-CN"/>
        </w:rPr>
        <w:t>.5</w:t>
      </w:r>
    </w:p>
    <w:p w:rsidR="00BC1C3C" w:rsidRPr="00C133D4" w:rsidRDefault="00305FF9" w:rsidP="00CF195E">
      <w:pPr>
        <w:spacing w:after="60"/>
        <w:ind w:left="1555" w:hanging="1555"/>
        <w:jc w:val="left"/>
        <w:rPr>
          <w:b/>
          <w:kern w:val="2"/>
          <w:lang w:eastAsia="zh-CN"/>
        </w:rPr>
      </w:pPr>
      <w:r w:rsidRPr="00C133D4">
        <w:rPr>
          <w:b/>
          <w:kern w:val="2"/>
          <w:lang w:eastAsia="zh-CN"/>
        </w:rPr>
        <w:t>Source:</w:t>
      </w:r>
      <w:r w:rsidRPr="00C133D4">
        <w:rPr>
          <w:b/>
          <w:kern w:val="2"/>
          <w:lang w:eastAsia="zh-CN"/>
        </w:rPr>
        <w:tab/>
      </w:r>
      <w:r w:rsidR="009C0564" w:rsidRPr="00C133D4">
        <w:rPr>
          <w:b/>
          <w:kern w:val="2"/>
          <w:lang w:eastAsia="zh-CN"/>
        </w:rPr>
        <w:t>Huawei</w:t>
      </w:r>
      <w:r w:rsidR="00D65817">
        <w:rPr>
          <w:rFonts w:hint="eastAsia"/>
          <w:b/>
          <w:kern w:val="2"/>
          <w:lang w:eastAsia="zh-CN"/>
        </w:rPr>
        <w:t>, HiSilicon</w:t>
      </w:r>
    </w:p>
    <w:p w:rsidR="0026538C" w:rsidRPr="00C133D4" w:rsidRDefault="009C0564" w:rsidP="00CF195E">
      <w:pPr>
        <w:spacing w:after="60"/>
        <w:ind w:left="1555" w:hanging="1555"/>
        <w:jc w:val="left"/>
        <w:rPr>
          <w:b/>
          <w:kern w:val="2"/>
          <w:lang w:eastAsia="zh-CN"/>
        </w:rPr>
      </w:pPr>
      <w:r w:rsidRPr="00C133D4">
        <w:rPr>
          <w:b/>
          <w:kern w:val="2"/>
          <w:lang w:eastAsia="zh-CN"/>
        </w:rPr>
        <w:t>Title:</w:t>
      </w:r>
      <w:r w:rsidRPr="00C133D4">
        <w:rPr>
          <w:b/>
          <w:kern w:val="2"/>
          <w:lang w:eastAsia="zh-CN"/>
        </w:rPr>
        <w:tab/>
      </w:r>
      <w:r w:rsidR="00D3660A">
        <w:rPr>
          <w:b/>
          <w:kern w:val="2"/>
          <w:lang w:eastAsia="zh-CN"/>
        </w:rPr>
        <w:t xml:space="preserve">Rate matching for </w:t>
      </w:r>
      <w:r w:rsidR="00CA57FD">
        <w:rPr>
          <w:rFonts w:hint="eastAsia"/>
          <w:b/>
          <w:kern w:val="2"/>
          <w:lang w:eastAsia="zh-CN"/>
        </w:rPr>
        <w:t>data channel</w:t>
      </w:r>
      <w:r w:rsidR="002F4479">
        <w:rPr>
          <w:b/>
          <w:kern w:val="2"/>
          <w:lang w:eastAsia="zh-CN"/>
        </w:rPr>
        <w:t>s</w:t>
      </w:r>
    </w:p>
    <w:p w:rsidR="009C0564" w:rsidRPr="00C133D4" w:rsidRDefault="009C0564" w:rsidP="00CF195E">
      <w:pPr>
        <w:spacing w:after="60"/>
        <w:ind w:left="1555" w:hanging="1555"/>
        <w:jc w:val="left"/>
        <w:rPr>
          <w:b/>
          <w:kern w:val="2"/>
          <w:lang w:eastAsia="zh-CN"/>
        </w:rPr>
      </w:pPr>
      <w:r w:rsidRPr="00C133D4">
        <w:rPr>
          <w:b/>
          <w:kern w:val="2"/>
          <w:lang w:eastAsia="zh-CN"/>
        </w:rPr>
        <w:t>Document for:</w:t>
      </w:r>
      <w:r w:rsidRPr="00C133D4">
        <w:rPr>
          <w:b/>
          <w:kern w:val="2"/>
          <w:lang w:eastAsia="zh-CN"/>
        </w:rPr>
        <w:tab/>
      </w:r>
      <w:r w:rsidR="001F7121" w:rsidRPr="00C133D4">
        <w:rPr>
          <w:b/>
          <w:kern w:val="2"/>
          <w:lang w:eastAsia="zh-CN"/>
        </w:rPr>
        <w:t>Discussion and decision</w:t>
      </w:r>
      <w:r w:rsidR="002D0439" w:rsidRPr="00C133D4">
        <w:rPr>
          <w:b/>
          <w:kern w:val="2"/>
          <w:lang w:eastAsia="zh-CN"/>
        </w:rPr>
        <w:t xml:space="preserve"> </w:t>
      </w:r>
    </w:p>
    <w:p w:rsidR="009C0564" w:rsidRPr="00C133D4" w:rsidRDefault="009C0564" w:rsidP="00CF195E">
      <w:pPr>
        <w:pBdr>
          <w:bottom w:val="single" w:sz="4" w:space="1" w:color="auto"/>
        </w:pBdr>
        <w:spacing w:after="0"/>
        <w:jc w:val="left"/>
        <w:rPr>
          <w:b/>
          <w:kern w:val="2"/>
          <w:sz w:val="16"/>
          <w:szCs w:val="16"/>
          <w:lang w:eastAsia="zh-CN"/>
        </w:rPr>
      </w:pPr>
    </w:p>
    <w:p w:rsidR="00C322C8" w:rsidRPr="00DB0DFF" w:rsidRDefault="009C0564" w:rsidP="006846C5">
      <w:pPr>
        <w:pStyle w:val="1"/>
        <w:rPr>
          <w:lang w:val="en-GB"/>
        </w:rPr>
      </w:pPr>
      <w:bookmarkStart w:id="1" w:name="_Ref124589705"/>
      <w:bookmarkStart w:id="2" w:name="_Ref129681862"/>
      <w:r w:rsidRPr="00C133D4">
        <w:t>Introduction</w:t>
      </w:r>
      <w:bookmarkStart w:id="3" w:name="_Ref129681832"/>
      <w:bookmarkEnd w:id="1"/>
      <w:bookmarkEnd w:id="2"/>
    </w:p>
    <w:p w:rsidR="00BF69D5" w:rsidRDefault="00537D39" w:rsidP="000B6DB0">
      <w:pPr>
        <w:spacing w:beforeLines="50" w:before="120"/>
        <w:rPr>
          <w:lang w:val="en-GB"/>
        </w:rPr>
      </w:pPr>
      <w:r>
        <w:rPr>
          <w:lang w:val="en-GB"/>
        </w:rPr>
        <w:t xml:space="preserve">In </w:t>
      </w:r>
      <w:r w:rsidR="00F52F68">
        <w:rPr>
          <w:lang w:val="en-GB"/>
        </w:rPr>
        <w:t>NR#90 [1</w:t>
      </w:r>
      <w:r w:rsidR="007D5762">
        <w:rPr>
          <w:lang w:val="en-GB"/>
        </w:rPr>
        <w:t>]</w:t>
      </w:r>
      <w:r w:rsidR="00F52F68">
        <w:rPr>
          <w:lang w:val="en-GB"/>
        </w:rPr>
        <w:t xml:space="preserve"> and NR#3 [2] meetings</w:t>
      </w:r>
      <w:r w:rsidR="007D5762">
        <w:rPr>
          <w:lang w:val="en-GB"/>
        </w:rPr>
        <w:t>,</w:t>
      </w:r>
      <w:r w:rsidR="00765F9A">
        <w:rPr>
          <w:lang w:val="en-GB"/>
        </w:rPr>
        <w:t xml:space="preserve"> </w:t>
      </w:r>
      <w:r w:rsidR="0028197A">
        <w:rPr>
          <w:lang w:val="en-GB"/>
        </w:rPr>
        <w:t xml:space="preserve">following </w:t>
      </w:r>
      <w:r w:rsidR="00765F9A">
        <w:rPr>
          <w:lang w:val="en-GB"/>
        </w:rPr>
        <w:t xml:space="preserve">agreements </w:t>
      </w:r>
      <w:r w:rsidR="0028197A">
        <w:rPr>
          <w:lang w:val="en-GB"/>
        </w:rPr>
        <w:t xml:space="preserve">have been achieved about </w:t>
      </w:r>
      <w:r w:rsidR="00B47467">
        <w:rPr>
          <w:lang w:val="en-GB"/>
        </w:rPr>
        <w:t>rate matching</w:t>
      </w:r>
      <w:r w:rsidR="00E54386">
        <w:rPr>
          <w:lang w:val="en-GB"/>
        </w:rPr>
        <w:t>.</w:t>
      </w:r>
    </w:p>
    <w:tbl>
      <w:tblPr>
        <w:tblStyle w:val="ac"/>
        <w:tblW w:w="0" w:type="auto"/>
        <w:tblLook w:val="04A0" w:firstRow="1" w:lastRow="0" w:firstColumn="1" w:lastColumn="0" w:noHBand="0" w:noVBand="1"/>
      </w:tblPr>
      <w:tblGrid>
        <w:gridCol w:w="9307"/>
      </w:tblGrid>
      <w:tr w:rsidR="00BF69D5" w:rsidTr="00BF69D5">
        <w:tc>
          <w:tcPr>
            <w:tcW w:w="9533" w:type="dxa"/>
          </w:tcPr>
          <w:p w:rsidR="007D5762" w:rsidRPr="00A86A7A" w:rsidRDefault="007D5762" w:rsidP="006E764F">
            <w:pPr>
              <w:spacing w:before="120"/>
              <w:rPr>
                <w:rFonts w:eastAsia="MS Mincho"/>
                <w:b/>
                <w:sz w:val="20"/>
                <w:szCs w:val="20"/>
                <w:lang w:eastAsia="ja-JP"/>
              </w:rPr>
            </w:pPr>
            <w:r w:rsidRPr="00A86A7A">
              <w:rPr>
                <w:rFonts w:eastAsia="MS Mincho"/>
                <w:b/>
                <w:sz w:val="20"/>
                <w:szCs w:val="20"/>
                <w:lang w:eastAsia="ja-JP"/>
              </w:rPr>
              <w:t>#90 meeting</w:t>
            </w:r>
          </w:p>
          <w:p w:rsidR="007D5762" w:rsidRPr="00A86A7A" w:rsidRDefault="007D5762" w:rsidP="007D5762">
            <w:pPr>
              <w:rPr>
                <w:rFonts w:eastAsia="MS Mincho"/>
                <w:i/>
                <w:sz w:val="20"/>
                <w:szCs w:val="20"/>
                <w:u w:val="single"/>
                <w:lang w:eastAsia="ja-JP"/>
              </w:rPr>
            </w:pPr>
            <w:r w:rsidRPr="00A86A7A">
              <w:rPr>
                <w:rFonts w:eastAsia="MS Mincho"/>
                <w:i/>
                <w:sz w:val="20"/>
                <w:szCs w:val="20"/>
                <w:u w:val="single"/>
                <w:lang w:eastAsia="ja-JP"/>
              </w:rPr>
              <w:t>Conclusion:</w:t>
            </w:r>
          </w:p>
          <w:p w:rsidR="007D5762" w:rsidRPr="008D2D5D" w:rsidRDefault="007D5762" w:rsidP="008D2D5D">
            <w:pPr>
              <w:numPr>
                <w:ilvl w:val="0"/>
                <w:numId w:val="38"/>
              </w:numPr>
              <w:tabs>
                <w:tab w:val="left" w:pos="720"/>
              </w:tabs>
              <w:autoSpaceDE/>
              <w:autoSpaceDN/>
              <w:adjustRightInd/>
              <w:snapToGrid/>
              <w:spacing w:after="0"/>
              <w:jc w:val="left"/>
              <w:rPr>
                <w:i/>
                <w:sz w:val="20"/>
                <w:szCs w:val="20"/>
              </w:rPr>
            </w:pPr>
            <w:r w:rsidRPr="008D2D5D">
              <w:rPr>
                <w:i/>
                <w:sz w:val="20"/>
                <w:szCs w:val="20"/>
              </w:rPr>
              <w:t>FFS PDSCH r</w:t>
            </w:r>
            <w:r w:rsidR="008D2D5D">
              <w:rPr>
                <w:i/>
                <w:sz w:val="20"/>
                <w:szCs w:val="20"/>
              </w:rPr>
              <w:t xml:space="preserve">ate matching/puncturing w.r.t. </w:t>
            </w:r>
            <w:r w:rsidRPr="008D2D5D">
              <w:rPr>
                <w:i/>
                <w:sz w:val="20"/>
                <w:szCs w:val="20"/>
              </w:rPr>
              <w:t>at least the following signals.</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NZP CSI-RS resource(s) for channel measurement</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DMRS for PDSCH for the UE.</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DL PTRS</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TRS</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FFS: NZP CSI-RS for interference measurement</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Impact due to CLI if any</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Note: PDSCH rate matching for DL control channel, SS block, reserved resource are out of MIMO scope</w:t>
            </w:r>
          </w:p>
          <w:p w:rsidR="007D5762" w:rsidRPr="008D2D5D" w:rsidRDefault="007D5762" w:rsidP="008D2D5D">
            <w:pPr>
              <w:numPr>
                <w:ilvl w:val="0"/>
                <w:numId w:val="38"/>
              </w:numPr>
              <w:tabs>
                <w:tab w:val="left" w:pos="720"/>
              </w:tabs>
              <w:autoSpaceDE/>
              <w:autoSpaceDN/>
              <w:adjustRightInd/>
              <w:snapToGrid/>
              <w:spacing w:after="0"/>
              <w:jc w:val="left"/>
              <w:rPr>
                <w:i/>
                <w:sz w:val="20"/>
                <w:szCs w:val="20"/>
              </w:rPr>
            </w:pPr>
            <w:r w:rsidRPr="008D2D5D">
              <w:rPr>
                <w:i/>
                <w:sz w:val="20"/>
                <w:szCs w:val="20"/>
              </w:rPr>
              <w:t>FFS PUSCH rate matching/puncturing w.r.t. at least the following signals</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 xml:space="preserve">DMRS for PUSCH for the UE.                                                                                                                                                                                                                                                                                                                                                                                                                                                                                                                                                                                                                                                                                                                                                                                                                                                                                                                                                                                                                                                                                                                                                                                                                                                                                                                                                                                                                                                                                                                                                                                                                                                                                                                                                                                                                                                                                                                                                                                                                                                                                                                                        </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SRS</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UL PTRS</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Impact due to CLI if any</w:t>
            </w:r>
          </w:p>
          <w:p w:rsidR="007D5762" w:rsidRPr="00486D60" w:rsidRDefault="007D5762" w:rsidP="00486D60">
            <w:pPr>
              <w:numPr>
                <w:ilvl w:val="1"/>
                <w:numId w:val="38"/>
              </w:numPr>
              <w:tabs>
                <w:tab w:val="left" w:pos="720"/>
              </w:tabs>
              <w:autoSpaceDE/>
              <w:autoSpaceDN/>
              <w:adjustRightInd/>
              <w:snapToGrid/>
              <w:spacing w:after="0"/>
              <w:jc w:val="left"/>
              <w:rPr>
                <w:i/>
                <w:sz w:val="20"/>
                <w:szCs w:val="20"/>
              </w:rPr>
            </w:pPr>
            <w:r w:rsidRPr="00486D60">
              <w:rPr>
                <w:i/>
                <w:sz w:val="20"/>
                <w:szCs w:val="20"/>
              </w:rPr>
              <w:t>Note: PUSCH rate matching for UL control channel, reserved resource are out of MIMO scope</w:t>
            </w:r>
          </w:p>
          <w:p w:rsidR="007D5762" w:rsidRPr="00A86A7A" w:rsidRDefault="007D5762" w:rsidP="004D1EA2">
            <w:pPr>
              <w:spacing w:before="120"/>
              <w:rPr>
                <w:b/>
                <w:i/>
                <w:sz w:val="20"/>
                <w:szCs w:val="20"/>
                <w:highlight w:val="green"/>
              </w:rPr>
            </w:pPr>
            <w:r w:rsidRPr="00A86A7A">
              <w:rPr>
                <w:b/>
                <w:i/>
                <w:sz w:val="20"/>
                <w:szCs w:val="20"/>
                <w:highlight w:val="green"/>
              </w:rPr>
              <w:t>Agreements:</w:t>
            </w:r>
          </w:p>
          <w:p w:rsidR="007D5762" w:rsidRPr="00A86A7A" w:rsidRDefault="007D5762" w:rsidP="008D2D5D">
            <w:pPr>
              <w:numPr>
                <w:ilvl w:val="0"/>
                <w:numId w:val="38"/>
              </w:numPr>
              <w:tabs>
                <w:tab w:val="left" w:pos="720"/>
              </w:tabs>
              <w:autoSpaceDE/>
              <w:autoSpaceDN/>
              <w:adjustRightInd/>
              <w:snapToGrid/>
              <w:spacing w:after="0"/>
              <w:jc w:val="left"/>
              <w:rPr>
                <w:i/>
                <w:sz w:val="20"/>
                <w:szCs w:val="20"/>
              </w:rPr>
            </w:pPr>
            <w:r w:rsidRPr="00A86A7A">
              <w:rPr>
                <w:i/>
                <w:sz w:val="20"/>
                <w:szCs w:val="20"/>
              </w:rPr>
              <w:t>NR supports FDM between DMRS and PDSCH for CP-OFDM at least for some cases</w:t>
            </w:r>
          </w:p>
          <w:p w:rsidR="007D5762" w:rsidRPr="00A86A7A" w:rsidRDefault="007D5762" w:rsidP="008D2D5D">
            <w:pPr>
              <w:numPr>
                <w:ilvl w:val="1"/>
                <w:numId w:val="38"/>
              </w:numPr>
              <w:tabs>
                <w:tab w:val="left" w:pos="720"/>
              </w:tabs>
              <w:autoSpaceDE/>
              <w:autoSpaceDN/>
              <w:adjustRightInd/>
              <w:snapToGrid/>
              <w:spacing w:after="0"/>
              <w:jc w:val="left"/>
              <w:rPr>
                <w:i/>
                <w:sz w:val="20"/>
                <w:szCs w:val="20"/>
              </w:rPr>
            </w:pPr>
            <w:r w:rsidRPr="00A86A7A">
              <w:rPr>
                <w:i/>
                <w:sz w:val="20"/>
                <w:szCs w:val="20"/>
              </w:rPr>
              <w:t>FFS the conditions for this feature</w:t>
            </w:r>
          </w:p>
          <w:p w:rsidR="007D5762" w:rsidRPr="00A86A7A" w:rsidRDefault="007D5762" w:rsidP="008D2D5D">
            <w:pPr>
              <w:numPr>
                <w:ilvl w:val="0"/>
                <w:numId w:val="38"/>
              </w:numPr>
              <w:tabs>
                <w:tab w:val="left" w:pos="720"/>
              </w:tabs>
              <w:autoSpaceDE/>
              <w:autoSpaceDN/>
              <w:adjustRightInd/>
              <w:snapToGrid/>
              <w:spacing w:after="0"/>
              <w:jc w:val="left"/>
              <w:rPr>
                <w:i/>
                <w:sz w:val="20"/>
                <w:szCs w:val="20"/>
              </w:rPr>
            </w:pPr>
            <w:r w:rsidRPr="00A86A7A">
              <w:rPr>
                <w:i/>
                <w:sz w:val="20"/>
                <w:szCs w:val="20"/>
              </w:rPr>
              <w:t>NR supports FDM between DMRS and PUSCH for CP-OFDM at least for some cases</w:t>
            </w:r>
          </w:p>
          <w:p w:rsidR="007D5762" w:rsidRPr="00A86A7A" w:rsidRDefault="007D5762" w:rsidP="008D2D5D">
            <w:pPr>
              <w:numPr>
                <w:ilvl w:val="1"/>
                <w:numId w:val="38"/>
              </w:numPr>
              <w:tabs>
                <w:tab w:val="left" w:pos="720"/>
              </w:tabs>
              <w:autoSpaceDE/>
              <w:autoSpaceDN/>
              <w:adjustRightInd/>
              <w:snapToGrid/>
              <w:spacing w:after="0"/>
              <w:jc w:val="left"/>
              <w:rPr>
                <w:i/>
                <w:sz w:val="20"/>
                <w:szCs w:val="20"/>
              </w:rPr>
            </w:pPr>
            <w:r w:rsidRPr="00A86A7A">
              <w:rPr>
                <w:i/>
                <w:sz w:val="20"/>
                <w:szCs w:val="20"/>
              </w:rPr>
              <w:t>FFS the conditions for this feature</w:t>
            </w:r>
          </w:p>
          <w:p w:rsidR="007D5762" w:rsidRPr="00A86A7A" w:rsidRDefault="007D5762" w:rsidP="007D5762">
            <w:pPr>
              <w:numPr>
                <w:ilvl w:val="0"/>
                <w:numId w:val="38"/>
              </w:numPr>
              <w:tabs>
                <w:tab w:val="left" w:pos="720"/>
              </w:tabs>
              <w:autoSpaceDE/>
              <w:autoSpaceDN/>
              <w:adjustRightInd/>
              <w:snapToGrid/>
              <w:spacing w:after="0"/>
              <w:jc w:val="left"/>
              <w:rPr>
                <w:i/>
                <w:sz w:val="20"/>
                <w:szCs w:val="20"/>
              </w:rPr>
            </w:pPr>
            <w:r w:rsidRPr="00A86A7A">
              <w:rPr>
                <w:i/>
                <w:sz w:val="20"/>
                <w:szCs w:val="20"/>
              </w:rPr>
              <w:t>NR supports signaling for PDSCH rate matching in DMRS symbols</w:t>
            </w:r>
          </w:p>
          <w:p w:rsidR="007D5762" w:rsidRPr="00A86A7A" w:rsidRDefault="007D5762" w:rsidP="008D2D5D">
            <w:pPr>
              <w:numPr>
                <w:ilvl w:val="1"/>
                <w:numId w:val="38"/>
              </w:numPr>
              <w:tabs>
                <w:tab w:val="left" w:pos="720"/>
              </w:tabs>
              <w:autoSpaceDE/>
              <w:autoSpaceDN/>
              <w:adjustRightInd/>
              <w:snapToGrid/>
              <w:spacing w:after="0"/>
              <w:jc w:val="left"/>
              <w:rPr>
                <w:i/>
                <w:sz w:val="20"/>
                <w:szCs w:val="20"/>
              </w:rPr>
            </w:pPr>
            <w:r w:rsidRPr="00A86A7A">
              <w:rPr>
                <w:i/>
                <w:sz w:val="20"/>
                <w:szCs w:val="20"/>
              </w:rPr>
              <w:t>FFS details</w:t>
            </w:r>
          </w:p>
          <w:p w:rsidR="007D5762" w:rsidRPr="006E764F" w:rsidRDefault="006E764F" w:rsidP="006E764F">
            <w:pPr>
              <w:spacing w:before="120"/>
              <w:rPr>
                <w:rFonts w:eastAsia="MS Mincho"/>
                <w:b/>
                <w:sz w:val="20"/>
                <w:szCs w:val="20"/>
                <w:lang w:eastAsia="ja-JP"/>
              </w:rPr>
            </w:pPr>
            <w:r w:rsidRPr="006E764F">
              <w:rPr>
                <w:rFonts w:eastAsia="MS Mincho"/>
                <w:b/>
                <w:sz w:val="20"/>
                <w:szCs w:val="20"/>
                <w:lang w:eastAsia="ja-JP"/>
              </w:rPr>
              <w:t>NR#3 meeting</w:t>
            </w:r>
          </w:p>
          <w:p w:rsidR="008D2D5D" w:rsidRPr="008D2D5D" w:rsidRDefault="008D2D5D" w:rsidP="008D2D5D">
            <w:pPr>
              <w:rPr>
                <w:b/>
                <w:i/>
                <w:sz w:val="20"/>
                <w:lang w:eastAsia="x-none"/>
              </w:rPr>
            </w:pPr>
            <w:bookmarkStart w:id="4" w:name="OLE_LINK2"/>
            <w:r w:rsidRPr="008D2D5D">
              <w:rPr>
                <w:b/>
                <w:i/>
                <w:sz w:val="20"/>
                <w:highlight w:val="green"/>
                <w:lang w:eastAsia="x-none"/>
              </w:rPr>
              <w:t>Agreement:</w:t>
            </w:r>
          </w:p>
          <w:p w:rsidR="008D2D5D" w:rsidRPr="008D2D5D" w:rsidRDefault="008D2D5D" w:rsidP="008D2D5D">
            <w:pPr>
              <w:pStyle w:val="af1"/>
              <w:numPr>
                <w:ilvl w:val="0"/>
                <w:numId w:val="38"/>
              </w:numPr>
              <w:ind w:firstLineChars="0"/>
              <w:rPr>
                <w:i/>
                <w:sz w:val="20"/>
                <w:lang w:eastAsia="x-none"/>
              </w:rPr>
            </w:pPr>
            <w:r w:rsidRPr="008D2D5D">
              <w:rPr>
                <w:i/>
                <w:sz w:val="20"/>
                <w:lang w:eastAsia="x-none"/>
              </w:rPr>
              <w:t>RMR(s) for PDSCH resource mapping includes CSI-RS REs at least.</w:t>
            </w:r>
          </w:p>
          <w:bookmarkEnd w:id="4"/>
          <w:p w:rsidR="00462D08" w:rsidRPr="008D2D5D" w:rsidRDefault="00462D08" w:rsidP="008D2D5D">
            <w:pPr>
              <w:autoSpaceDE/>
              <w:autoSpaceDN/>
              <w:adjustRightInd/>
              <w:snapToGrid/>
              <w:spacing w:after="0"/>
              <w:jc w:val="left"/>
              <w:rPr>
                <w:i/>
                <w:sz w:val="20"/>
                <w:szCs w:val="20"/>
                <w:lang w:eastAsia="zh-CN"/>
              </w:rPr>
            </w:pPr>
          </w:p>
        </w:tc>
      </w:tr>
    </w:tbl>
    <w:p w:rsidR="00C34CA2" w:rsidRDefault="008C3CCC" w:rsidP="00271331">
      <w:pPr>
        <w:spacing w:before="120"/>
        <w:rPr>
          <w:lang w:val="en-GB" w:eastAsia="zh-CN"/>
        </w:rPr>
      </w:pPr>
      <w:r w:rsidRPr="00C133D4">
        <w:rPr>
          <w:lang w:val="en-GB"/>
        </w:rPr>
        <w:t xml:space="preserve">In this contribution, we provide </w:t>
      </w:r>
      <w:r w:rsidR="00DD009F">
        <w:rPr>
          <w:lang w:val="en-GB"/>
        </w:rPr>
        <w:t xml:space="preserve">some </w:t>
      </w:r>
      <w:r w:rsidRPr="00C133D4">
        <w:rPr>
          <w:lang w:val="en-GB"/>
        </w:rPr>
        <w:t>considerations on</w:t>
      </w:r>
      <w:r w:rsidR="00AF0640">
        <w:rPr>
          <w:lang w:val="en-GB"/>
        </w:rPr>
        <w:t xml:space="preserve"> DL</w:t>
      </w:r>
      <w:r w:rsidRPr="00C133D4">
        <w:rPr>
          <w:lang w:val="en-GB"/>
        </w:rPr>
        <w:t xml:space="preserve"> </w:t>
      </w:r>
      <w:r w:rsidR="00AF0640">
        <w:rPr>
          <w:lang w:val="en-GB"/>
        </w:rPr>
        <w:t xml:space="preserve">and UL </w:t>
      </w:r>
      <w:r w:rsidR="00524270">
        <w:rPr>
          <w:lang w:val="en-GB" w:eastAsia="zh-CN"/>
        </w:rPr>
        <w:t>data channel</w:t>
      </w:r>
      <w:r w:rsidR="00524270">
        <w:rPr>
          <w:rFonts w:hint="eastAsia"/>
          <w:lang w:val="en-GB" w:eastAsia="zh-CN"/>
        </w:rPr>
        <w:t xml:space="preserve"> </w:t>
      </w:r>
      <w:r w:rsidR="009A185B">
        <w:rPr>
          <w:lang w:val="en-GB" w:eastAsia="zh-CN"/>
        </w:rPr>
        <w:t>rate matching</w:t>
      </w:r>
      <w:r w:rsidR="009102CF">
        <w:rPr>
          <w:lang w:val="en-GB" w:eastAsia="zh-CN"/>
        </w:rPr>
        <w:t xml:space="preserve"> </w:t>
      </w:r>
      <w:r w:rsidR="00CB3A36">
        <w:rPr>
          <w:lang w:val="en-GB" w:eastAsia="zh-CN"/>
        </w:rPr>
        <w:t xml:space="preserve">(RM) </w:t>
      </w:r>
      <w:r w:rsidR="00524270">
        <w:rPr>
          <w:lang w:val="en-GB" w:eastAsia="zh-CN"/>
        </w:rPr>
        <w:t xml:space="preserve">around </w:t>
      </w:r>
      <w:r w:rsidR="00E74476">
        <w:rPr>
          <w:lang w:val="en-GB" w:eastAsia="zh-CN"/>
        </w:rPr>
        <w:t xml:space="preserve">RS, including </w:t>
      </w:r>
      <w:r w:rsidR="009102CF">
        <w:rPr>
          <w:lang w:val="en-GB" w:eastAsia="zh-CN"/>
        </w:rPr>
        <w:t>DMRS, CSI-RS, and SRS</w:t>
      </w:r>
      <w:r w:rsidR="003F5C71" w:rsidRPr="00C133D4">
        <w:rPr>
          <w:lang w:val="en-GB"/>
        </w:rPr>
        <w:t>.</w:t>
      </w:r>
      <w:r w:rsidR="005A5351">
        <w:rPr>
          <w:rFonts w:hint="eastAsia"/>
          <w:lang w:val="en-GB" w:eastAsia="zh-CN"/>
        </w:rPr>
        <w:t xml:space="preserve"> </w:t>
      </w:r>
    </w:p>
    <w:p w:rsidR="009A3A86" w:rsidRPr="00C133D4" w:rsidRDefault="009C6C95" w:rsidP="00C34CA2">
      <w:pPr>
        <w:pStyle w:val="1"/>
        <w:ind w:left="431" w:hanging="431"/>
      </w:pPr>
      <w:r w:rsidRPr="00C133D4">
        <w:rPr>
          <w:lang w:eastAsia="zh-CN"/>
        </w:rPr>
        <w:t>Discussion</w:t>
      </w:r>
      <w:r w:rsidR="00403763">
        <w:rPr>
          <w:lang w:eastAsia="zh-CN"/>
        </w:rPr>
        <w:t xml:space="preserve"> </w:t>
      </w:r>
      <w:r w:rsidR="00E863C6">
        <w:rPr>
          <w:lang w:eastAsia="zh-CN"/>
        </w:rPr>
        <w:t>on rate matching for</w:t>
      </w:r>
      <w:r w:rsidR="00403763">
        <w:rPr>
          <w:lang w:eastAsia="zh-CN"/>
        </w:rPr>
        <w:t xml:space="preserve"> data channel</w:t>
      </w:r>
    </w:p>
    <w:p w:rsidR="00520EFB" w:rsidRPr="005366F4" w:rsidRDefault="000D37C6" w:rsidP="00B87930">
      <w:pPr>
        <w:pStyle w:val="2"/>
        <w:rPr>
          <w:lang w:eastAsia="zh-CN"/>
        </w:rPr>
      </w:pPr>
      <w:r w:rsidRPr="005366F4">
        <w:rPr>
          <w:lang w:eastAsia="zh-CN"/>
        </w:rPr>
        <w:t>R</w:t>
      </w:r>
      <w:r w:rsidR="00520EFB" w:rsidRPr="005366F4">
        <w:rPr>
          <w:lang w:eastAsia="zh-CN"/>
        </w:rPr>
        <w:t xml:space="preserve">ate matching around </w:t>
      </w:r>
      <w:r w:rsidR="00E863C6" w:rsidRPr="005366F4">
        <w:rPr>
          <w:lang w:eastAsia="zh-CN"/>
        </w:rPr>
        <w:t>DMRS</w:t>
      </w:r>
      <w:r w:rsidR="00823156" w:rsidRPr="005366F4">
        <w:rPr>
          <w:lang w:eastAsia="zh-CN"/>
        </w:rPr>
        <w:t xml:space="preserve"> in NR</w:t>
      </w:r>
    </w:p>
    <w:p w:rsidR="00D54904" w:rsidRDefault="00CD6528" w:rsidP="00271331">
      <w:pPr>
        <w:rPr>
          <w:lang w:eastAsia="zh-CN"/>
        </w:rPr>
      </w:pPr>
      <w:r>
        <w:rPr>
          <w:lang w:eastAsia="zh-CN"/>
        </w:rPr>
        <w:t xml:space="preserve">DMRS for </w:t>
      </w:r>
      <w:r w:rsidR="00D755A1">
        <w:rPr>
          <w:lang w:eastAsia="zh-CN"/>
        </w:rPr>
        <w:t>data channel</w:t>
      </w:r>
      <w:r>
        <w:rPr>
          <w:lang w:eastAsia="zh-CN"/>
        </w:rPr>
        <w:t xml:space="preserve"> in NR may</w:t>
      </w:r>
      <w:r w:rsidR="0095130D">
        <w:rPr>
          <w:rFonts w:hint="eastAsia"/>
          <w:lang w:eastAsia="zh-CN"/>
        </w:rPr>
        <w:t xml:space="preserve"> </w:t>
      </w:r>
      <w:r>
        <w:rPr>
          <w:lang w:eastAsia="zh-CN"/>
        </w:rPr>
        <w:t xml:space="preserve">be totally different from LTE. </w:t>
      </w:r>
      <w:r w:rsidR="00B56B79">
        <w:rPr>
          <w:lang w:eastAsia="zh-CN"/>
        </w:rPr>
        <w:t xml:space="preserve">It has been </w:t>
      </w:r>
      <w:r w:rsidR="0042005A">
        <w:rPr>
          <w:lang w:eastAsia="zh-CN"/>
        </w:rPr>
        <w:t xml:space="preserve">agreed </w:t>
      </w:r>
      <w:r w:rsidR="00714FE4">
        <w:rPr>
          <w:rFonts w:hint="eastAsia"/>
          <w:lang w:eastAsia="zh-CN"/>
        </w:rPr>
        <w:t xml:space="preserve">that </w:t>
      </w:r>
      <w:r w:rsidR="00714FE4">
        <w:rPr>
          <w:lang w:eastAsia="zh-CN"/>
        </w:rPr>
        <w:t xml:space="preserve">two </w:t>
      </w:r>
      <w:r w:rsidR="00906D12">
        <w:rPr>
          <w:lang w:eastAsia="zh-CN"/>
        </w:rPr>
        <w:t xml:space="preserve">configuration </w:t>
      </w:r>
      <w:r w:rsidR="00714FE4">
        <w:rPr>
          <w:lang w:eastAsia="zh-CN"/>
        </w:rPr>
        <w:t>types of front-loaded DMR</w:t>
      </w:r>
      <w:r w:rsidR="003C1A28">
        <w:rPr>
          <w:lang w:eastAsia="zh-CN"/>
        </w:rPr>
        <w:t>S are both supported in NR</w:t>
      </w:r>
      <w:r w:rsidR="00517227">
        <w:rPr>
          <w:lang w:eastAsia="zh-CN"/>
        </w:rPr>
        <w:t>,</w:t>
      </w:r>
      <w:r w:rsidR="007F67AD">
        <w:rPr>
          <w:lang w:eastAsia="zh-CN"/>
        </w:rPr>
        <w:t xml:space="preserve"> </w:t>
      </w:r>
      <w:r w:rsidR="007B0F0E">
        <w:rPr>
          <w:lang w:eastAsia="zh-CN"/>
        </w:rPr>
        <w:t>where Type 1</w:t>
      </w:r>
      <w:r w:rsidR="007F67AD">
        <w:rPr>
          <w:lang w:eastAsia="zh-CN"/>
        </w:rPr>
        <w:t xml:space="preserve"> support</w:t>
      </w:r>
      <w:r w:rsidR="007B0F0E">
        <w:rPr>
          <w:lang w:eastAsia="zh-CN"/>
        </w:rPr>
        <w:t>s</w:t>
      </w:r>
      <w:r w:rsidR="007F67AD">
        <w:rPr>
          <w:lang w:eastAsia="zh-CN"/>
        </w:rPr>
        <w:t xml:space="preserve"> to up to 8 orthogonal ports </w:t>
      </w:r>
      <w:r w:rsidR="007B0F0E">
        <w:rPr>
          <w:lang w:eastAsia="zh-CN"/>
        </w:rPr>
        <w:t xml:space="preserve">and Type 2 supports to </w:t>
      </w:r>
      <w:r w:rsidR="007F67AD">
        <w:rPr>
          <w:lang w:eastAsia="zh-CN"/>
        </w:rPr>
        <w:t>12 orthogonal ports</w:t>
      </w:r>
      <w:r w:rsidR="0042005A">
        <w:rPr>
          <w:lang w:eastAsia="zh-CN"/>
        </w:rPr>
        <w:t>.</w:t>
      </w:r>
      <w:r w:rsidR="00896C43">
        <w:rPr>
          <w:lang w:eastAsia="zh-CN"/>
        </w:rPr>
        <w:t xml:space="preserve"> </w:t>
      </w:r>
      <w:r w:rsidR="006B69BB">
        <w:rPr>
          <w:lang w:eastAsia="zh-CN"/>
        </w:rPr>
        <w:t xml:space="preserve">Since it has been agreed that </w:t>
      </w:r>
      <w:r w:rsidR="006B69BB" w:rsidRPr="00475661">
        <w:rPr>
          <w:szCs w:val="20"/>
          <w:lang w:eastAsia="ko-KR"/>
        </w:rPr>
        <w:t>4 ports per-UE in MU-MIMO</w:t>
      </w:r>
      <w:r w:rsidR="006B69BB">
        <w:rPr>
          <w:szCs w:val="20"/>
          <w:lang w:eastAsia="ko-KR"/>
        </w:rPr>
        <w:t xml:space="preserve"> is supported in NR</w:t>
      </w:r>
      <w:r w:rsidR="00E40163">
        <w:rPr>
          <w:lang w:eastAsia="zh-CN"/>
        </w:rPr>
        <w:t xml:space="preserve">, </w:t>
      </w:r>
      <w:r w:rsidR="00A301DB">
        <w:rPr>
          <w:lang w:eastAsia="zh-CN"/>
        </w:rPr>
        <w:t xml:space="preserve">rate matching around DMRS </w:t>
      </w:r>
      <w:r w:rsidR="00AA140B">
        <w:rPr>
          <w:lang w:eastAsia="zh-CN"/>
        </w:rPr>
        <w:t>needs to be reconsidered</w:t>
      </w:r>
      <w:r w:rsidR="00BF0FF7">
        <w:rPr>
          <w:lang w:eastAsia="zh-CN"/>
        </w:rPr>
        <w:t xml:space="preserve"> to support </w:t>
      </w:r>
      <w:r w:rsidR="00E1271C" w:rsidRPr="00E1271C">
        <w:rPr>
          <w:lang w:eastAsia="zh-CN"/>
        </w:rPr>
        <w:t xml:space="preserve">various </w:t>
      </w:r>
      <w:r w:rsidR="00BF0FF7">
        <w:rPr>
          <w:lang w:eastAsia="zh-CN"/>
        </w:rPr>
        <w:t>scenarios</w:t>
      </w:r>
      <w:r w:rsidR="00A80DBF">
        <w:rPr>
          <w:lang w:eastAsia="zh-CN"/>
        </w:rPr>
        <w:t xml:space="preserve"> in </w:t>
      </w:r>
      <w:r w:rsidR="00A80DBF">
        <w:rPr>
          <w:lang w:eastAsia="zh-CN"/>
        </w:rPr>
        <w:lastRenderedPageBreak/>
        <w:t>NR</w:t>
      </w:r>
      <w:r w:rsidR="00BF0FF7">
        <w:rPr>
          <w:lang w:eastAsia="zh-CN"/>
        </w:rPr>
        <w:t>, e.g., MU-MIMO</w:t>
      </w:r>
      <w:r w:rsidR="00517227">
        <w:rPr>
          <w:lang w:eastAsia="zh-CN"/>
        </w:rPr>
        <w:t xml:space="preserve"> transmission</w:t>
      </w:r>
      <w:r w:rsidR="00BF0FF7">
        <w:rPr>
          <w:lang w:eastAsia="zh-CN"/>
        </w:rPr>
        <w:t>, coordinate multi-point transmission (CoMP), and</w:t>
      </w:r>
      <w:r w:rsidR="00B7248E">
        <w:rPr>
          <w:lang w:eastAsia="zh-CN"/>
        </w:rPr>
        <w:t xml:space="preserve"> duplexing flexibility</w:t>
      </w:r>
      <w:r w:rsidR="00A301DB">
        <w:rPr>
          <w:lang w:eastAsia="zh-CN"/>
        </w:rPr>
        <w:t>.</w:t>
      </w:r>
      <w:r w:rsidR="00E1271C">
        <w:rPr>
          <w:lang w:eastAsia="zh-CN"/>
        </w:rPr>
        <w:t xml:space="preserve"> I</w:t>
      </w:r>
      <w:r w:rsidR="00D54904">
        <w:rPr>
          <w:lang w:eastAsia="zh-CN"/>
        </w:rPr>
        <w:t xml:space="preserve">n the following, we </w:t>
      </w:r>
      <w:r w:rsidR="00EB27CE">
        <w:rPr>
          <w:lang w:eastAsia="zh-CN"/>
        </w:rPr>
        <w:t>provide</w:t>
      </w:r>
      <w:r w:rsidR="00B247B8">
        <w:rPr>
          <w:lang w:eastAsia="zh-CN"/>
        </w:rPr>
        <w:t xml:space="preserve"> some considerations of the RM </w:t>
      </w:r>
      <w:r w:rsidR="00517227">
        <w:rPr>
          <w:lang w:eastAsia="zh-CN"/>
        </w:rPr>
        <w:t xml:space="preserve">issues </w:t>
      </w:r>
      <w:r w:rsidR="00B247B8">
        <w:rPr>
          <w:lang w:eastAsia="zh-CN"/>
        </w:rPr>
        <w:t>for</w:t>
      </w:r>
      <w:r w:rsidR="005E64CF">
        <w:rPr>
          <w:lang w:eastAsia="zh-CN"/>
        </w:rPr>
        <w:t xml:space="preserve"> DMRS</w:t>
      </w:r>
      <w:r w:rsidR="002260A4">
        <w:rPr>
          <w:lang w:eastAsia="zh-CN"/>
        </w:rPr>
        <w:t xml:space="preserve"> in NR</w:t>
      </w:r>
      <w:r w:rsidR="00B247B8">
        <w:rPr>
          <w:lang w:eastAsia="zh-CN"/>
        </w:rPr>
        <w:t>.</w:t>
      </w:r>
    </w:p>
    <w:p w:rsidR="00374114" w:rsidRDefault="00CB3A36" w:rsidP="00B87930">
      <w:pPr>
        <w:pStyle w:val="3"/>
        <w:rPr>
          <w:lang w:eastAsia="zh-CN"/>
        </w:rPr>
      </w:pPr>
      <w:r>
        <w:rPr>
          <w:lang w:eastAsia="zh-CN"/>
        </w:rPr>
        <w:t>RM</w:t>
      </w:r>
      <w:r w:rsidR="00D30E76">
        <w:rPr>
          <w:lang w:eastAsia="zh-CN"/>
        </w:rPr>
        <w:t xml:space="preserve"> </w:t>
      </w:r>
      <w:r w:rsidR="002A635C">
        <w:rPr>
          <w:lang w:eastAsia="zh-CN"/>
        </w:rPr>
        <w:t xml:space="preserve">around DMRS </w:t>
      </w:r>
      <w:r w:rsidR="00D30E76">
        <w:rPr>
          <w:lang w:eastAsia="zh-CN"/>
        </w:rPr>
        <w:t>for</w:t>
      </w:r>
      <w:r>
        <w:rPr>
          <w:lang w:eastAsia="zh-CN"/>
        </w:rPr>
        <w:t xml:space="preserve"> </w:t>
      </w:r>
      <w:r w:rsidR="00374114">
        <w:rPr>
          <w:lang w:eastAsia="zh-CN"/>
        </w:rPr>
        <w:t>MU</w:t>
      </w:r>
      <w:r w:rsidR="00BA293F">
        <w:rPr>
          <w:lang w:eastAsia="zh-CN"/>
        </w:rPr>
        <w:t>-MIMO</w:t>
      </w:r>
    </w:p>
    <w:p w:rsidR="00EA141B" w:rsidRDefault="00CD1E25" w:rsidP="00271331">
      <w:pPr>
        <w:pStyle w:val="af1"/>
        <w:ind w:firstLineChars="0" w:firstLine="0"/>
        <w:rPr>
          <w:lang w:eastAsia="zh-CN"/>
        </w:rPr>
      </w:pPr>
      <w:r>
        <w:rPr>
          <w:lang w:eastAsia="zh-CN"/>
        </w:rPr>
        <w:t xml:space="preserve">In </w:t>
      </w:r>
      <w:r w:rsidR="008B22C2">
        <w:rPr>
          <w:lang w:eastAsia="zh-CN"/>
        </w:rPr>
        <w:t>Rel. 10</w:t>
      </w:r>
      <w:r>
        <w:rPr>
          <w:lang w:eastAsia="zh-CN"/>
        </w:rPr>
        <w:t xml:space="preserve">, </w:t>
      </w:r>
      <w:r w:rsidR="00155B55">
        <w:rPr>
          <w:lang w:eastAsia="zh-CN"/>
        </w:rPr>
        <w:t xml:space="preserve">MU-MIMO is </w:t>
      </w:r>
      <w:r w:rsidR="00EA40BD">
        <w:rPr>
          <w:lang w:eastAsia="zh-CN"/>
        </w:rPr>
        <w:t xml:space="preserve">designed </w:t>
      </w:r>
      <w:r w:rsidR="00155B55">
        <w:rPr>
          <w:lang w:eastAsia="zh-CN"/>
        </w:rPr>
        <w:t xml:space="preserve">as </w:t>
      </w:r>
      <w:r w:rsidR="00DD445B">
        <w:rPr>
          <w:lang w:eastAsia="zh-CN"/>
        </w:rPr>
        <w:t xml:space="preserve">a </w:t>
      </w:r>
      <w:r w:rsidR="00155B55">
        <w:rPr>
          <w:lang w:eastAsia="zh-CN"/>
        </w:rPr>
        <w:t>transparent</w:t>
      </w:r>
      <w:r w:rsidR="001E5049">
        <w:rPr>
          <w:lang w:eastAsia="zh-CN"/>
        </w:rPr>
        <w:t xml:space="preserve"> </w:t>
      </w:r>
      <w:r w:rsidR="00FB6BAE">
        <w:rPr>
          <w:lang w:eastAsia="zh-CN"/>
        </w:rPr>
        <w:t>way</w:t>
      </w:r>
      <w:r w:rsidR="001E5049">
        <w:rPr>
          <w:lang w:eastAsia="zh-CN"/>
        </w:rPr>
        <w:t>,</w:t>
      </w:r>
      <w:r w:rsidR="00A27018" w:rsidRPr="00A27018">
        <w:rPr>
          <w:lang w:eastAsia="zh-CN"/>
        </w:rPr>
        <w:t xml:space="preserve"> </w:t>
      </w:r>
      <w:r w:rsidR="006E2630">
        <w:rPr>
          <w:lang w:eastAsia="zh-CN"/>
        </w:rPr>
        <w:t>where</w:t>
      </w:r>
      <w:r w:rsidR="00E0351B">
        <w:rPr>
          <w:lang w:eastAsia="zh-CN"/>
        </w:rPr>
        <w:t xml:space="preserve"> </w:t>
      </w:r>
      <w:r w:rsidR="000A7E07">
        <w:rPr>
          <w:lang w:eastAsia="zh-CN"/>
        </w:rPr>
        <w:t xml:space="preserve">there </w:t>
      </w:r>
      <w:r w:rsidR="00CB6E7A" w:rsidRPr="006846C5">
        <w:rPr>
          <w:lang w:eastAsia="zh-CN"/>
        </w:rPr>
        <w:t xml:space="preserve">is no difference between SU-MIMO </w:t>
      </w:r>
      <w:r w:rsidR="006922B5">
        <w:rPr>
          <w:lang w:eastAsia="zh-CN"/>
        </w:rPr>
        <w:t>or</w:t>
      </w:r>
      <w:r w:rsidR="006922B5" w:rsidRPr="006846C5">
        <w:rPr>
          <w:lang w:eastAsia="zh-CN"/>
        </w:rPr>
        <w:t xml:space="preserve"> </w:t>
      </w:r>
      <w:r w:rsidR="00CB6E7A" w:rsidRPr="006846C5">
        <w:rPr>
          <w:lang w:eastAsia="zh-CN"/>
        </w:rPr>
        <w:t>MU-MIMO transmission</w:t>
      </w:r>
      <w:r w:rsidR="00E0351B">
        <w:rPr>
          <w:lang w:eastAsia="zh-CN"/>
        </w:rPr>
        <w:t xml:space="preserve"> from </w:t>
      </w:r>
      <w:r w:rsidR="00E0351B" w:rsidRPr="006846C5">
        <w:rPr>
          <w:lang w:eastAsia="zh-CN"/>
        </w:rPr>
        <w:t>UE perspective</w:t>
      </w:r>
      <w:r w:rsidR="00CB6E7A" w:rsidRPr="006846C5">
        <w:rPr>
          <w:lang w:eastAsia="zh-CN"/>
        </w:rPr>
        <w:t>.</w:t>
      </w:r>
      <w:r w:rsidR="00CB6E7A">
        <w:rPr>
          <w:lang w:eastAsia="zh-CN"/>
        </w:rPr>
        <w:t xml:space="preserve"> </w:t>
      </w:r>
      <w:r w:rsidR="00E62D50">
        <w:rPr>
          <w:lang w:eastAsia="zh-CN"/>
        </w:rPr>
        <w:t>In other word</w:t>
      </w:r>
      <w:r w:rsidR="005B561C">
        <w:rPr>
          <w:lang w:eastAsia="zh-CN"/>
        </w:rPr>
        <w:t>s</w:t>
      </w:r>
      <w:r w:rsidR="00E62D50">
        <w:rPr>
          <w:lang w:eastAsia="zh-CN"/>
        </w:rPr>
        <w:t>, t</w:t>
      </w:r>
      <w:r w:rsidR="00E22984">
        <w:rPr>
          <w:lang w:eastAsia="zh-CN"/>
        </w:rPr>
        <w:t xml:space="preserve">he MU-MIMO is </w:t>
      </w:r>
      <w:r w:rsidR="006C7C40">
        <w:rPr>
          <w:lang w:eastAsia="zh-CN"/>
        </w:rPr>
        <w:t>transparent</w:t>
      </w:r>
      <w:r w:rsidR="00D312DA">
        <w:rPr>
          <w:lang w:eastAsia="zh-CN"/>
        </w:rPr>
        <w:t xml:space="preserve"> to the UE</w:t>
      </w:r>
      <w:r w:rsidR="006C7C40">
        <w:rPr>
          <w:lang w:eastAsia="zh-CN"/>
        </w:rPr>
        <w:t xml:space="preserve"> </w:t>
      </w:r>
      <w:r w:rsidR="00325A11">
        <w:rPr>
          <w:lang w:eastAsia="zh-CN"/>
        </w:rPr>
        <w:t xml:space="preserve">only </w:t>
      </w:r>
      <w:r w:rsidR="006C7C40">
        <w:rPr>
          <w:lang w:eastAsia="zh-CN"/>
        </w:rPr>
        <w:t xml:space="preserve">when </w:t>
      </w:r>
      <w:r w:rsidR="001F3052">
        <w:rPr>
          <w:lang w:eastAsia="zh-CN"/>
        </w:rPr>
        <w:t xml:space="preserve">co-scheduled </w:t>
      </w:r>
      <w:r w:rsidR="006C7C40">
        <w:rPr>
          <w:lang w:eastAsia="zh-CN"/>
        </w:rPr>
        <w:t>UE</w:t>
      </w:r>
      <w:r w:rsidR="00097103">
        <w:rPr>
          <w:lang w:eastAsia="zh-CN"/>
        </w:rPr>
        <w:t>s</w:t>
      </w:r>
      <w:r w:rsidR="006C7C40">
        <w:rPr>
          <w:lang w:eastAsia="zh-CN"/>
        </w:rPr>
        <w:t xml:space="preserve"> </w:t>
      </w:r>
      <w:r w:rsidR="00417CB1">
        <w:rPr>
          <w:lang w:eastAsia="zh-CN"/>
        </w:rPr>
        <w:t>are</w:t>
      </w:r>
      <w:r w:rsidR="006C7C40">
        <w:rPr>
          <w:lang w:eastAsia="zh-CN"/>
        </w:rPr>
        <w:t xml:space="preserve"> </w:t>
      </w:r>
      <w:r w:rsidR="00B05642">
        <w:rPr>
          <w:lang w:eastAsia="zh-CN"/>
        </w:rPr>
        <w:t xml:space="preserve">using the </w:t>
      </w:r>
      <w:r w:rsidR="006C7C40">
        <w:rPr>
          <w:lang w:eastAsia="zh-CN"/>
        </w:rPr>
        <w:t>CDMed orthogonal ports</w:t>
      </w:r>
      <w:r w:rsidR="001D1FC9">
        <w:rPr>
          <w:lang w:eastAsia="zh-CN"/>
        </w:rPr>
        <w:t xml:space="preserve">, </w:t>
      </w:r>
      <w:r w:rsidR="00B15B8B">
        <w:rPr>
          <w:lang w:eastAsia="zh-CN"/>
        </w:rPr>
        <w:t xml:space="preserve">i.e., </w:t>
      </w:r>
      <w:r w:rsidR="006F2A1B">
        <w:rPr>
          <w:lang w:eastAsia="zh-CN"/>
        </w:rPr>
        <w:t xml:space="preserve">co-scheduled UEs </w:t>
      </w:r>
      <w:r w:rsidR="0001641F">
        <w:rPr>
          <w:lang w:eastAsia="zh-CN"/>
        </w:rPr>
        <w:t>occupy</w:t>
      </w:r>
      <w:r w:rsidR="00325A11">
        <w:rPr>
          <w:lang w:eastAsia="zh-CN"/>
        </w:rPr>
        <w:t xml:space="preserve"> </w:t>
      </w:r>
      <w:r w:rsidR="001D1FC9">
        <w:rPr>
          <w:lang w:eastAsia="zh-CN"/>
        </w:rPr>
        <w:t>the same RE resources</w:t>
      </w:r>
      <w:r w:rsidR="006F2A1B">
        <w:rPr>
          <w:lang w:eastAsia="zh-CN"/>
        </w:rPr>
        <w:t xml:space="preserve"> and thus </w:t>
      </w:r>
      <w:r w:rsidR="00D5100C">
        <w:rPr>
          <w:lang w:eastAsia="zh-CN"/>
        </w:rPr>
        <w:t>not needs additional information for rate matching</w:t>
      </w:r>
      <w:r w:rsidR="001D1FC9">
        <w:rPr>
          <w:lang w:eastAsia="zh-CN"/>
        </w:rPr>
        <w:t>.</w:t>
      </w:r>
      <w:r w:rsidR="002819A8">
        <w:rPr>
          <w:lang w:eastAsia="zh-CN"/>
        </w:rPr>
        <w:t xml:space="preserve"> </w:t>
      </w:r>
    </w:p>
    <w:p w:rsidR="00295FEB" w:rsidRDefault="00EA141B" w:rsidP="00271331">
      <w:pPr>
        <w:pStyle w:val="af1"/>
        <w:ind w:firstLineChars="0" w:firstLine="0"/>
        <w:rPr>
          <w:lang w:eastAsia="zh-CN"/>
        </w:rPr>
      </w:pPr>
      <w:r>
        <w:rPr>
          <w:lang w:eastAsia="zh-CN"/>
        </w:rPr>
        <w:t>I</w:t>
      </w:r>
      <w:r w:rsidR="00A22267">
        <w:rPr>
          <w:lang w:eastAsia="zh-CN"/>
        </w:rPr>
        <w:t>n NR</w:t>
      </w:r>
      <w:r w:rsidR="000921CE">
        <w:rPr>
          <w:rFonts w:hint="eastAsia"/>
          <w:lang w:eastAsia="zh-CN"/>
        </w:rPr>
        <w:t xml:space="preserve">, </w:t>
      </w:r>
      <w:r w:rsidR="00551FEC">
        <w:rPr>
          <w:lang w:eastAsia="zh-CN"/>
        </w:rPr>
        <w:t xml:space="preserve">as </w:t>
      </w:r>
      <w:r w:rsidR="00912D3E">
        <w:rPr>
          <w:lang w:eastAsia="zh-CN"/>
        </w:rPr>
        <w:t>agreed in #88bis meeting</w:t>
      </w:r>
      <w:r w:rsidR="00551FEC">
        <w:rPr>
          <w:lang w:eastAsia="zh-CN"/>
        </w:rPr>
        <w:t xml:space="preserve">, </w:t>
      </w:r>
      <w:r w:rsidR="000921CE">
        <w:rPr>
          <w:rFonts w:hint="eastAsia"/>
          <w:lang w:eastAsia="zh-CN"/>
        </w:rPr>
        <w:t xml:space="preserve">maximal 12 </w:t>
      </w:r>
      <w:r w:rsidR="000921CE">
        <w:rPr>
          <w:lang w:eastAsia="zh-CN"/>
        </w:rPr>
        <w:t>orthogonal</w:t>
      </w:r>
      <w:r w:rsidR="001A2F0B">
        <w:rPr>
          <w:lang w:eastAsia="zh-CN"/>
        </w:rPr>
        <w:t xml:space="preserve"> DL</w:t>
      </w:r>
      <w:r w:rsidR="000921CE">
        <w:rPr>
          <w:rFonts w:hint="eastAsia"/>
          <w:lang w:eastAsia="zh-CN"/>
        </w:rPr>
        <w:t xml:space="preserve"> ports </w:t>
      </w:r>
      <w:r w:rsidR="003A64F2">
        <w:rPr>
          <w:lang w:eastAsia="zh-CN"/>
        </w:rPr>
        <w:t>are</w:t>
      </w:r>
      <w:r w:rsidR="0003653B">
        <w:rPr>
          <w:lang w:eastAsia="zh-CN"/>
        </w:rPr>
        <w:t xml:space="preserve"> supported</w:t>
      </w:r>
      <w:r w:rsidR="00157C8B">
        <w:rPr>
          <w:lang w:eastAsia="zh-CN"/>
        </w:rPr>
        <w:t xml:space="preserve"> for </w:t>
      </w:r>
      <w:r w:rsidR="003734E2">
        <w:rPr>
          <w:rFonts w:hint="eastAsia"/>
          <w:lang w:eastAsia="zh-CN"/>
        </w:rPr>
        <w:t>MU-MIMO</w:t>
      </w:r>
      <w:r w:rsidR="000921CE">
        <w:rPr>
          <w:rFonts w:hint="eastAsia"/>
          <w:lang w:eastAsia="zh-CN"/>
        </w:rPr>
        <w:t xml:space="preserve">. </w:t>
      </w:r>
      <w:r w:rsidR="00C8765A">
        <w:rPr>
          <w:lang w:eastAsia="zh-CN"/>
        </w:rPr>
        <w:t>Based</w:t>
      </w:r>
      <w:r w:rsidR="00CA70E0">
        <w:rPr>
          <w:lang w:eastAsia="zh-CN"/>
        </w:rPr>
        <w:t xml:space="preserve"> </w:t>
      </w:r>
      <w:r w:rsidR="00636CCA">
        <w:rPr>
          <w:lang w:eastAsia="zh-CN"/>
        </w:rPr>
        <w:t xml:space="preserve">on the two </w:t>
      </w:r>
      <w:r w:rsidR="00C2049B">
        <w:rPr>
          <w:lang w:eastAsia="zh-CN"/>
        </w:rPr>
        <w:t>DMRS</w:t>
      </w:r>
      <w:r w:rsidR="00EF5F29">
        <w:rPr>
          <w:lang w:eastAsia="zh-CN"/>
        </w:rPr>
        <w:t xml:space="preserve"> configuration</w:t>
      </w:r>
      <w:r w:rsidR="00BF4863">
        <w:rPr>
          <w:lang w:eastAsia="zh-CN"/>
        </w:rPr>
        <w:t xml:space="preserve"> </w:t>
      </w:r>
      <w:r w:rsidR="00636CCA">
        <w:rPr>
          <w:lang w:eastAsia="zh-CN"/>
        </w:rPr>
        <w:t xml:space="preserve">types </w:t>
      </w:r>
      <w:r w:rsidR="00786963">
        <w:rPr>
          <w:lang w:eastAsia="zh-CN"/>
        </w:rPr>
        <w:t xml:space="preserve">agreed </w:t>
      </w:r>
      <w:r w:rsidR="00BF4863">
        <w:rPr>
          <w:lang w:eastAsia="zh-CN"/>
        </w:rPr>
        <w:t xml:space="preserve">in </w:t>
      </w:r>
      <w:r w:rsidR="004B5267">
        <w:rPr>
          <w:lang w:eastAsia="zh-CN"/>
        </w:rPr>
        <w:t>NR Ad-Hoc#2</w:t>
      </w:r>
      <w:r w:rsidR="00BF4863">
        <w:rPr>
          <w:lang w:eastAsia="zh-CN"/>
        </w:rPr>
        <w:t xml:space="preserve"> meeting</w:t>
      </w:r>
      <w:r w:rsidR="00295FEB">
        <w:rPr>
          <w:lang w:eastAsia="zh-CN"/>
        </w:rPr>
        <w:t xml:space="preserve"> and</w:t>
      </w:r>
      <w:r w:rsidR="000255CF">
        <w:rPr>
          <w:lang w:eastAsia="zh-CN"/>
        </w:rPr>
        <w:t xml:space="preserve"> </w:t>
      </w:r>
      <w:r w:rsidR="00F87315">
        <w:rPr>
          <w:lang w:eastAsia="zh-CN"/>
        </w:rPr>
        <w:t>considering that 4 ports per-UE has been supported in MU-MIMO,</w:t>
      </w:r>
      <w:r w:rsidR="000255CF">
        <w:rPr>
          <w:lang w:eastAsia="zh-CN"/>
        </w:rPr>
        <w:t xml:space="preserve"> </w:t>
      </w:r>
      <w:r w:rsidR="000921CE">
        <w:rPr>
          <w:rFonts w:hint="eastAsia"/>
          <w:lang w:eastAsia="ko-KR"/>
        </w:rPr>
        <w:t>the same level of transparency as in</w:t>
      </w:r>
      <w:r w:rsidR="000921CE">
        <w:rPr>
          <w:rFonts w:hint="eastAsia"/>
          <w:lang w:eastAsia="zh-CN"/>
        </w:rPr>
        <w:t xml:space="preserve"> LTE</w:t>
      </w:r>
      <w:r w:rsidR="00350B02">
        <w:rPr>
          <w:lang w:eastAsia="zh-CN"/>
        </w:rPr>
        <w:t xml:space="preserve"> is thus to be maintained</w:t>
      </w:r>
      <w:r w:rsidR="000921CE">
        <w:rPr>
          <w:rFonts w:hint="eastAsia"/>
          <w:lang w:eastAsia="zh-CN"/>
        </w:rPr>
        <w:t>.</w:t>
      </w:r>
      <w:r w:rsidR="008032CC">
        <w:rPr>
          <w:lang w:eastAsia="zh-CN"/>
        </w:rPr>
        <w:t xml:space="preserve"> Therefore, non-transparent MU-MIMO</w:t>
      </w:r>
      <w:r w:rsidR="005D0E8F">
        <w:rPr>
          <w:lang w:eastAsia="zh-CN"/>
        </w:rPr>
        <w:t xml:space="preserve"> is necessary for NR</w:t>
      </w:r>
      <w:r w:rsidR="008C1EA0">
        <w:rPr>
          <w:lang w:eastAsia="zh-CN"/>
        </w:rPr>
        <w:t xml:space="preserve">. </w:t>
      </w:r>
    </w:p>
    <w:p w:rsidR="00EF366C" w:rsidRDefault="005D184E" w:rsidP="00271331">
      <w:pPr>
        <w:pStyle w:val="af1"/>
        <w:ind w:firstLineChars="0" w:firstLine="0"/>
        <w:rPr>
          <w:lang w:eastAsia="zh-CN"/>
        </w:rPr>
      </w:pPr>
      <w:r>
        <w:rPr>
          <w:lang w:eastAsia="zh-CN"/>
        </w:rPr>
        <w:t xml:space="preserve">Moreover, as FDM between DMRS and PDSCH/PUSCH </w:t>
      </w:r>
      <w:r w:rsidR="0017103B">
        <w:rPr>
          <w:lang w:eastAsia="zh-CN"/>
        </w:rPr>
        <w:t>has been</w:t>
      </w:r>
      <w:r>
        <w:rPr>
          <w:lang w:eastAsia="zh-CN"/>
        </w:rPr>
        <w:t xml:space="preserve"> supported at least for some cases </w:t>
      </w:r>
      <w:r w:rsidR="00227403">
        <w:rPr>
          <w:lang w:eastAsia="zh-CN"/>
        </w:rPr>
        <w:t xml:space="preserve">in NR </w:t>
      </w:r>
      <w:r>
        <w:rPr>
          <w:lang w:eastAsia="zh-CN"/>
        </w:rPr>
        <w:t>[</w:t>
      </w:r>
      <w:r w:rsidR="00972037">
        <w:rPr>
          <w:lang w:eastAsia="zh-CN"/>
        </w:rPr>
        <w:t>1</w:t>
      </w:r>
      <w:r>
        <w:rPr>
          <w:lang w:eastAsia="zh-CN"/>
        </w:rPr>
        <w:t xml:space="preserve">], </w:t>
      </w:r>
      <w:r w:rsidR="007219BD">
        <w:rPr>
          <w:kern w:val="2"/>
          <w:lang w:eastAsia="zh-CN"/>
        </w:rPr>
        <w:t>additional</w:t>
      </w:r>
      <w:r w:rsidR="00813F9B">
        <w:rPr>
          <w:kern w:val="2"/>
          <w:lang w:eastAsia="zh-CN"/>
        </w:rPr>
        <w:t xml:space="preserve"> </w:t>
      </w:r>
      <w:r w:rsidR="008F68BE">
        <w:rPr>
          <w:lang w:eastAsia="zh-CN"/>
        </w:rPr>
        <w:t>signaling</w:t>
      </w:r>
      <w:r w:rsidR="009F7EBC">
        <w:rPr>
          <w:lang w:eastAsia="zh-CN"/>
        </w:rPr>
        <w:t xml:space="preserve"> </w:t>
      </w:r>
      <w:r w:rsidR="005D0E8F">
        <w:rPr>
          <w:lang w:eastAsia="zh-CN"/>
        </w:rPr>
        <w:t xml:space="preserve">is </w:t>
      </w:r>
      <w:r w:rsidR="00F2532B">
        <w:rPr>
          <w:lang w:eastAsia="zh-CN"/>
        </w:rPr>
        <w:t xml:space="preserve">necessary </w:t>
      </w:r>
      <w:r w:rsidR="008F68BE">
        <w:rPr>
          <w:lang w:eastAsia="zh-CN"/>
        </w:rPr>
        <w:t>to indicate</w:t>
      </w:r>
      <w:r w:rsidR="003A7F88">
        <w:rPr>
          <w:lang w:eastAsia="zh-CN"/>
        </w:rPr>
        <w:t xml:space="preserve"> UE the</w:t>
      </w:r>
      <w:r w:rsidR="009A0D92">
        <w:rPr>
          <w:lang w:eastAsia="zh-CN"/>
        </w:rPr>
        <w:t xml:space="preserve"> information</w:t>
      </w:r>
      <w:r w:rsidR="008F68BE">
        <w:rPr>
          <w:lang w:eastAsia="zh-CN"/>
        </w:rPr>
        <w:t xml:space="preserve"> </w:t>
      </w:r>
      <w:r w:rsidR="009A0D92">
        <w:rPr>
          <w:lang w:eastAsia="zh-CN"/>
        </w:rPr>
        <w:t xml:space="preserve">of the </w:t>
      </w:r>
      <w:r w:rsidR="003A7F88">
        <w:rPr>
          <w:lang w:eastAsia="zh-CN"/>
        </w:rPr>
        <w:t>co-scheduled UE</w:t>
      </w:r>
      <w:r w:rsidR="009A0D92">
        <w:rPr>
          <w:lang w:eastAsia="zh-CN"/>
        </w:rPr>
        <w:t xml:space="preserve"> devices</w:t>
      </w:r>
      <w:r w:rsidR="00351C02">
        <w:rPr>
          <w:lang w:eastAsia="zh-CN"/>
        </w:rPr>
        <w:t xml:space="preserve"> for rate matching</w:t>
      </w:r>
      <w:r w:rsidR="00C719ED">
        <w:rPr>
          <w:lang w:eastAsia="zh-CN"/>
        </w:rPr>
        <w:t xml:space="preserve"> around DMRS</w:t>
      </w:r>
      <w:r w:rsidR="00950CEB">
        <w:rPr>
          <w:lang w:eastAsia="zh-CN"/>
        </w:rPr>
        <w:t xml:space="preserve">, </w:t>
      </w:r>
      <w:r w:rsidR="00EC0747">
        <w:rPr>
          <w:lang w:eastAsia="zh-CN"/>
        </w:rPr>
        <w:t xml:space="preserve">e.g., </w:t>
      </w:r>
      <w:r w:rsidR="00F9326C">
        <w:rPr>
          <w:lang w:eastAsia="zh-CN"/>
        </w:rPr>
        <w:t xml:space="preserve">the </w:t>
      </w:r>
      <w:r w:rsidR="00296A84">
        <w:rPr>
          <w:lang w:eastAsia="zh-CN"/>
        </w:rPr>
        <w:t>total transmission layer</w:t>
      </w:r>
      <w:r w:rsidR="00950CEB">
        <w:rPr>
          <w:lang w:eastAsia="zh-CN"/>
        </w:rPr>
        <w:t xml:space="preserve"> </w:t>
      </w:r>
      <w:r w:rsidR="006846C5">
        <w:rPr>
          <w:lang w:eastAsia="zh-CN"/>
        </w:rPr>
        <w:t xml:space="preserve">or </w:t>
      </w:r>
      <w:r w:rsidR="00950CEB">
        <w:rPr>
          <w:lang w:eastAsia="zh-CN"/>
        </w:rPr>
        <w:t>DMRS port</w:t>
      </w:r>
      <w:r w:rsidR="001904B5">
        <w:rPr>
          <w:lang w:eastAsia="zh-CN"/>
        </w:rPr>
        <w:t xml:space="preserve"> information</w:t>
      </w:r>
      <w:r w:rsidR="00EC0747">
        <w:rPr>
          <w:lang w:eastAsia="zh-CN"/>
        </w:rPr>
        <w:t xml:space="preserve"> of co-scheduled UE</w:t>
      </w:r>
      <w:r w:rsidR="00351C02">
        <w:rPr>
          <w:lang w:eastAsia="zh-CN"/>
        </w:rPr>
        <w:t>.</w:t>
      </w:r>
      <w:r w:rsidR="00243F62">
        <w:rPr>
          <w:lang w:eastAsia="zh-CN"/>
        </w:rPr>
        <w:t xml:space="preserve"> </w:t>
      </w:r>
      <w:r w:rsidR="00D65432">
        <w:rPr>
          <w:lang w:eastAsia="zh-CN"/>
        </w:rPr>
        <w:t xml:space="preserve">Detailed signaling </w:t>
      </w:r>
      <w:r w:rsidR="00F10AD2">
        <w:rPr>
          <w:lang w:eastAsia="zh-CN"/>
        </w:rPr>
        <w:t xml:space="preserve">discussions and </w:t>
      </w:r>
      <w:r w:rsidR="00EB27CE">
        <w:rPr>
          <w:lang w:eastAsia="zh-CN"/>
        </w:rPr>
        <w:t xml:space="preserve">design for </w:t>
      </w:r>
      <w:r w:rsidR="00EB27CE" w:rsidRPr="00D65432">
        <w:rPr>
          <w:lang w:eastAsia="zh-CN"/>
        </w:rPr>
        <w:t>SU/MU-MIMO</w:t>
      </w:r>
      <w:r w:rsidR="00EB27CE">
        <w:rPr>
          <w:lang w:eastAsia="zh-CN"/>
        </w:rPr>
        <w:t xml:space="preserve"> is</w:t>
      </w:r>
      <w:r w:rsidR="00D65432">
        <w:rPr>
          <w:lang w:eastAsia="zh-CN"/>
        </w:rPr>
        <w:t xml:space="preserve"> provided in our companion contribution [</w:t>
      </w:r>
      <w:r w:rsidR="001028D9">
        <w:rPr>
          <w:lang w:eastAsia="zh-CN"/>
        </w:rPr>
        <w:t>3</w:t>
      </w:r>
      <w:r w:rsidR="00D65432">
        <w:rPr>
          <w:lang w:eastAsia="zh-CN"/>
        </w:rPr>
        <w:t>]</w:t>
      </w:r>
      <w:r w:rsidR="001028D9">
        <w:rPr>
          <w:lang w:eastAsia="zh-CN"/>
        </w:rPr>
        <w:t>.</w:t>
      </w:r>
    </w:p>
    <w:p w:rsidR="00625D82" w:rsidRPr="000B6DB0" w:rsidRDefault="00625D82" w:rsidP="00271331">
      <w:pPr>
        <w:pStyle w:val="af1"/>
        <w:ind w:firstLineChars="0" w:firstLine="0"/>
        <w:rPr>
          <w:b/>
          <w:i/>
          <w:lang w:eastAsia="zh-CN"/>
        </w:rPr>
      </w:pPr>
      <w:r w:rsidRPr="00B87930">
        <w:rPr>
          <w:b/>
          <w:i/>
          <w:lang w:eastAsia="zh-CN"/>
        </w:rPr>
        <w:t xml:space="preserve">Observation </w:t>
      </w:r>
      <w:r w:rsidR="00FB09C4">
        <w:rPr>
          <w:b/>
          <w:i/>
          <w:lang w:eastAsia="zh-CN"/>
        </w:rPr>
        <w:t>1</w:t>
      </w:r>
      <w:r w:rsidRPr="000B6DB0">
        <w:rPr>
          <w:b/>
          <w:i/>
          <w:lang w:eastAsia="zh-CN"/>
        </w:rPr>
        <w:t>: In NR, information of co-scheduled DMRS ports needs to be indicated to UE</w:t>
      </w:r>
      <w:r w:rsidR="00D871E9" w:rsidRPr="000B6DB0">
        <w:rPr>
          <w:b/>
          <w:i/>
          <w:lang w:eastAsia="zh-CN"/>
        </w:rPr>
        <w:t xml:space="preserve"> for rate matching around DMRS</w:t>
      </w:r>
      <w:r w:rsidRPr="000B6DB0">
        <w:rPr>
          <w:b/>
          <w:i/>
          <w:lang w:eastAsia="zh-CN"/>
        </w:rPr>
        <w:t>.</w:t>
      </w:r>
    </w:p>
    <w:p w:rsidR="00D95DC9" w:rsidRPr="000B6DB0" w:rsidRDefault="00D95DC9" w:rsidP="00271331">
      <w:pPr>
        <w:pStyle w:val="af1"/>
        <w:ind w:firstLineChars="0" w:firstLine="0"/>
        <w:rPr>
          <w:b/>
          <w:i/>
          <w:lang w:eastAsia="zh-CN"/>
        </w:rPr>
      </w:pPr>
      <w:r w:rsidRPr="006846C5">
        <w:rPr>
          <w:b/>
          <w:i/>
          <w:lang w:eastAsia="zh-CN"/>
        </w:rPr>
        <w:t>Proposal 1:</w:t>
      </w:r>
      <w:r>
        <w:rPr>
          <w:b/>
          <w:i/>
          <w:lang w:eastAsia="zh-CN"/>
        </w:rPr>
        <w:t xml:space="preserve"> </w:t>
      </w:r>
      <w:r w:rsidR="00525E29" w:rsidRPr="000B6DB0">
        <w:rPr>
          <w:b/>
          <w:i/>
          <w:lang w:eastAsia="zh-CN"/>
        </w:rPr>
        <w:t>DMRS ports indication should support non-transparent MU-MIMO in NR</w:t>
      </w:r>
      <w:r w:rsidRPr="000B6DB0">
        <w:rPr>
          <w:b/>
          <w:i/>
          <w:lang w:eastAsia="zh-CN"/>
        </w:rPr>
        <w:t>.</w:t>
      </w:r>
    </w:p>
    <w:p w:rsidR="00C818C4" w:rsidRDefault="00EA66E0">
      <w:pPr>
        <w:widowControl w:val="0"/>
        <w:snapToGrid/>
        <w:spacing w:after="0"/>
        <w:rPr>
          <w:lang w:eastAsia="zh-CN"/>
        </w:rPr>
      </w:pPr>
      <w:r>
        <w:rPr>
          <w:lang w:eastAsia="zh-CN"/>
        </w:rPr>
        <w:t>For</w:t>
      </w:r>
      <w:r w:rsidR="00DC24C5">
        <w:rPr>
          <w:lang w:eastAsia="zh-CN"/>
        </w:rPr>
        <w:t xml:space="preserve"> </w:t>
      </w:r>
      <w:r>
        <w:rPr>
          <w:lang w:eastAsia="zh-CN"/>
        </w:rPr>
        <w:t xml:space="preserve">signaling </w:t>
      </w:r>
      <w:r w:rsidR="00FB56C1">
        <w:rPr>
          <w:lang w:eastAsia="zh-CN"/>
        </w:rPr>
        <w:t xml:space="preserve">of </w:t>
      </w:r>
      <w:r w:rsidR="00DC24C5">
        <w:rPr>
          <w:lang w:eastAsia="zh-CN"/>
        </w:rPr>
        <w:t>rate matching</w:t>
      </w:r>
      <w:r w:rsidR="009F2B68">
        <w:rPr>
          <w:lang w:eastAsia="zh-CN"/>
        </w:rPr>
        <w:t xml:space="preserve"> around DMRS</w:t>
      </w:r>
      <w:r w:rsidR="00DC24C5">
        <w:rPr>
          <w:lang w:eastAsia="zh-CN"/>
        </w:rPr>
        <w:t>, o</w:t>
      </w:r>
      <w:r w:rsidR="007726DA">
        <w:rPr>
          <w:lang w:eastAsia="zh-CN"/>
        </w:rPr>
        <w:t xml:space="preserve">ne </w:t>
      </w:r>
      <w:r w:rsidR="007726DA" w:rsidRPr="007726DA">
        <w:rPr>
          <w:lang w:eastAsia="zh-CN"/>
        </w:rPr>
        <w:t>straightforward</w:t>
      </w:r>
      <w:r w:rsidR="007726DA">
        <w:rPr>
          <w:lang w:eastAsia="zh-CN"/>
        </w:rPr>
        <w:t xml:space="preserve"> method is to </w:t>
      </w:r>
      <w:r w:rsidR="00AE1D45">
        <w:rPr>
          <w:lang w:eastAsia="zh-CN"/>
        </w:rPr>
        <w:t xml:space="preserve">directly </w:t>
      </w:r>
      <w:r w:rsidR="007726DA">
        <w:rPr>
          <w:lang w:eastAsia="zh-CN"/>
        </w:rPr>
        <w:t>indica</w:t>
      </w:r>
      <w:r w:rsidR="00347E8F">
        <w:rPr>
          <w:lang w:eastAsia="zh-CN"/>
        </w:rPr>
        <w:t xml:space="preserve">te </w:t>
      </w:r>
      <w:r w:rsidR="00EB04D3">
        <w:rPr>
          <w:lang w:eastAsia="zh-CN"/>
        </w:rPr>
        <w:t xml:space="preserve">UE the DMRS port indices </w:t>
      </w:r>
      <w:r w:rsidR="007726DA">
        <w:rPr>
          <w:lang w:eastAsia="zh-CN"/>
        </w:rPr>
        <w:t>of co-scheduled U</w:t>
      </w:r>
      <w:r w:rsidR="006E535E">
        <w:rPr>
          <w:lang w:eastAsia="zh-CN"/>
        </w:rPr>
        <w:t>E</w:t>
      </w:r>
      <w:r w:rsidR="00E04ED8">
        <w:rPr>
          <w:lang w:eastAsia="zh-CN"/>
        </w:rPr>
        <w:t>s</w:t>
      </w:r>
      <w:r w:rsidR="007726DA">
        <w:rPr>
          <w:lang w:eastAsia="zh-CN"/>
        </w:rPr>
        <w:t xml:space="preserve">. </w:t>
      </w:r>
      <w:r w:rsidR="004C0323">
        <w:rPr>
          <w:lang w:eastAsia="zh-CN"/>
        </w:rPr>
        <w:t xml:space="preserve">Although this method has </w:t>
      </w:r>
      <w:r w:rsidR="00391CE0">
        <w:rPr>
          <w:lang w:eastAsia="zh-CN"/>
        </w:rPr>
        <w:t>less</w:t>
      </w:r>
      <w:r w:rsidR="004C0323">
        <w:rPr>
          <w:lang w:eastAsia="zh-CN"/>
        </w:rPr>
        <w:t xml:space="preserve"> limitation on scheduling flexibility</w:t>
      </w:r>
      <w:r w:rsidR="007726DA">
        <w:rPr>
          <w:lang w:eastAsia="zh-CN"/>
        </w:rPr>
        <w:t xml:space="preserve">, </w:t>
      </w:r>
      <w:r w:rsidR="00F01C95">
        <w:rPr>
          <w:lang w:eastAsia="zh-CN"/>
        </w:rPr>
        <w:t xml:space="preserve">it </w:t>
      </w:r>
      <w:r w:rsidR="003E7552">
        <w:rPr>
          <w:lang w:eastAsia="zh-CN"/>
        </w:rPr>
        <w:t>incur</w:t>
      </w:r>
      <w:r w:rsidR="0033047A">
        <w:rPr>
          <w:lang w:eastAsia="zh-CN"/>
        </w:rPr>
        <w:t>s</w:t>
      </w:r>
      <w:r w:rsidR="003E7552">
        <w:rPr>
          <w:lang w:eastAsia="zh-CN"/>
        </w:rPr>
        <w:t xml:space="preserve"> </w:t>
      </w:r>
      <w:r w:rsidR="00F01C95">
        <w:rPr>
          <w:lang w:eastAsia="zh-CN"/>
        </w:rPr>
        <w:t>a large control informa</w:t>
      </w:r>
      <w:r w:rsidR="00CD48D3">
        <w:rPr>
          <w:lang w:eastAsia="zh-CN"/>
        </w:rPr>
        <w:t>tion overhead, which is undesirab</w:t>
      </w:r>
      <w:r w:rsidR="00F01C95">
        <w:rPr>
          <w:lang w:eastAsia="zh-CN"/>
        </w:rPr>
        <w:t>le</w:t>
      </w:r>
      <w:r w:rsidR="00CD48D3">
        <w:rPr>
          <w:lang w:eastAsia="zh-CN"/>
        </w:rPr>
        <w:t xml:space="preserve"> </w:t>
      </w:r>
      <w:r w:rsidR="0072322B">
        <w:rPr>
          <w:lang w:eastAsia="zh-CN"/>
        </w:rPr>
        <w:t>considering the limited budget for PDCCH.</w:t>
      </w:r>
      <w:r w:rsidR="003127A8">
        <w:rPr>
          <w:lang w:eastAsia="zh-CN"/>
        </w:rPr>
        <w:t xml:space="preserve"> </w:t>
      </w:r>
      <w:r w:rsidR="00C34518">
        <w:rPr>
          <w:lang w:eastAsia="zh-CN"/>
        </w:rPr>
        <w:t>For rate matching, the contents of signaling can be as:</w:t>
      </w:r>
    </w:p>
    <w:p w:rsidR="00C818C4" w:rsidRDefault="00073C83" w:rsidP="00B87930">
      <w:pPr>
        <w:pStyle w:val="af1"/>
        <w:widowControl w:val="0"/>
        <w:numPr>
          <w:ilvl w:val="0"/>
          <w:numId w:val="35"/>
        </w:numPr>
        <w:snapToGrid/>
        <w:ind w:firstLineChars="0"/>
        <w:rPr>
          <w:lang w:eastAsia="zh-CN"/>
        </w:rPr>
      </w:pPr>
      <w:r>
        <w:rPr>
          <w:lang w:eastAsia="zh-CN"/>
        </w:rPr>
        <w:t xml:space="preserve">Opt.1: </w:t>
      </w:r>
      <w:r w:rsidR="00C34518">
        <w:rPr>
          <w:lang w:eastAsia="zh-CN"/>
        </w:rPr>
        <w:t xml:space="preserve">Signaling </w:t>
      </w:r>
      <w:r w:rsidR="003F1BEB">
        <w:rPr>
          <w:lang w:eastAsia="zh-CN"/>
        </w:rPr>
        <w:t xml:space="preserve">the number of </w:t>
      </w:r>
      <w:r w:rsidR="00C34518">
        <w:rPr>
          <w:lang w:eastAsia="zh-CN"/>
        </w:rPr>
        <w:t>total</w:t>
      </w:r>
      <w:r w:rsidR="00C818C4">
        <w:rPr>
          <w:lang w:eastAsia="zh-CN"/>
        </w:rPr>
        <w:t xml:space="preserve"> </w:t>
      </w:r>
      <w:r w:rsidR="00C34518">
        <w:rPr>
          <w:lang w:eastAsia="zh-CN"/>
        </w:rPr>
        <w:t>MU pairing</w:t>
      </w:r>
      <w:r w:rsidR="00C818C4">
        <w:rPr>
          <w:lang w:eastAsia="zh-CN"/>
        </w:rPr>
        <w:t xml:space="preserve"> layers</w:t>
      </w:r>
    </w:p>
    <w:p w:rsidR="00C34518" w:rsidRDefault="00C34518">
      <w:pPr>
        <w:pStyle w:val="af1"/>
        <w:widowControl w:val="0"/>
        <w:numPr>
          <w:ilvl w:val="1"/>
          <w:numId w:val="35"/>
        </w:numPr>
        <w:snapToGrid/>
        <w:ind w:firstLineChars="0"/>
        <w:rPr>
          <w:lang w:eastAsia="zh-CN"/>
        </w:rPr>
      </w:pPr>
      <w:r>
        <w:rPr>
          <w:lang w:eastAsia="zh-CN"/>
        </w:rPr>
        <w:t xml:space="preserve">E.g., the total MU pairing layers = 4 in 1 symbol case, then with this information, UE can understand which DMRS REs </w:t>
      </w:r>
      <w:r w:rsidR="00DC3ADF">
        <w:rPr>
          <w:lang w:eastAsia="zh-CN"/>
        </w:rPr>
        <w:t xml:space="preserve">are </w:t>
      </w:r>
      <w:r>
        <w:rPr>
          <w:lang w:eastAsia="zh-CN"/>
        </w:rPr>
        <w:t>used for other UEs. To further reduce the signaling overhead, the total MU pairing layers can be further quantized based on the CDM length, such as in 1 symbol case, the OCC length is 2, then if the MU pairing is 3 layers, the signaling of total number of 4 can be reus</w:t>
      </w:r>
      <w:r w:rsidR="00E54DB4">
        <w:rPr>
          <w:lang w:eastAsia="zh-CN"/>
        </w:rPr>
        <w:t>ed other than introduce additional bits</w:t>
      </w:r>
      <w:r w:rsidR="00673FA1">
        <w:rPr>
          <w:lang w:eastAsia="zh-CN"/>
        </w:rPr>
        <w:t xml:space="preserve"> for 3 layers cases, since the same 4 REs are occupied by MU 3 layers and 4 layers. </w:t>
      </w:r>
      <w:r w:rsidR="00E54DB4">
        <w:rPr>
          <w:lang w:eastAsia="zh-CN"/>
        </w:rPr>
        <w:t xml:space="preserve"> One of the detailed example is shown in Table-</w:t>
      </w:r>
      <w:r w:rsidR="001961F9">
        <w:rPr>
          <w:lang w:eastAsia="zh-CN"/>
        </w:rPr>
        <w:t>1</w:t>
      </w:r>
      <w:r w:rsidR="00E54DB4">
        <w:rPr>
          <w:lang w:eastAsia="zh-CN"/>
        </w:rPr>
        <w:t>.</w:t>
      </w:r>
    </w:p>
    <w:p w:rsidR="00E54DB4" w:rsidRDefault="00073C83" w:rsidP="00B87930">
      <w:pPr>
        <w:pStyle w:val="af1"/>
        <w:widowControl w:val="0"/>
        <w:numPr>
          <w:ilvl w:val="0"/>
          <w:numId w:val="35"/>
        </w:numPr>
        <w:snapToGrid/>
        <w:ind w:firstLineChars="0"/>
        <w:rPr>
          <w:lang w:eastAsia="zh-CN"/>
        </w:rPr>
      </w:pPr>
      <w:r>
        <w:rPr>
          <w:lang w:eastAsia="zh-CN"/>
        </w:rPr>
        <w:t xml:space="preserve">Opt.2: </w:t>
      </w:r>
      <w:r w:rsidR="00E54DB4">
        <w:rPr>
          <w:lang w:eastAsia="zh-CN"/>
        </w:rPr>
        <w:t xml:space="preserve">Signaling the number of </w:t>
      </w:r>
      <w:r w:rsidR="000E44EC" w:rsidRPr="00B87930">
        <w:rPr>
          <w:lang w:eastAsia="zh-CN"/>
        </w:rPr>
        <w:t xml:space="preserve">CDM group </w:t>
      </w:r>
      <w:r w:rsidR="004D48AA" w:rsidRPr="00B87930">
        <w:rPr>
          <w:lang w:eastAsia="zh-CN"/>
        </w:rPr>
        <w:t xml:space="preserve">occupied by </w:t>
      </w:r>
      <w:r w:rsidR="000E44EC" w:rsidRPr="00B87930">
        <w:rPr>
          <w:lang w:eastAsia="zh-CN"/>
        </w:rPr>
        <w:t xml:space="preserve">co-scheduled DMRS </w:t>
      </w:r>
      <w:r w:rsidR="009A12FA">
        <w:rPr>
          <w:lang w:eastAsia="zh-CN"/>
        </w:rPr>
        <w:t>ports</w:t>
      </w:r>
    </w:p>
    <w:p w:rsidR="00C818C4" w:rsidRDefault="00E54DB4" w:rsidP="00B87930">
      <w:pPr>
        <w:pStyle w:val="af1"/>
        <w:widowControl w:val="0"/>
        <w:numPr>
          <w:ilvl w:val="1"/>
          <w:numId w:val="35"/>
        </w:numPr>
        <w:snapToGrid/>
        <w:ind w:firstLineChars="0"/>
        <w:rPr>
          <w:lang w:eastAsia="zh-CN"/>
        </w:rPr>
      </w:pPr>
      <w:r>
        <w:rPr>
          <w:lang w:eastAsia="zh-CN"/>
        </w:rPr>
        <w:t>E.g., In the case of Configuration-2</w:t>
      </w:r>
      <w:r w:rsidR="00951C3D">
        <w:rPr>
          <w:lang w:eastAsia="zh-CN"/>
        </w:rPr>
        <w:t xml:space="preserve"> with 1 symbol</w:t>
      </w:r>
      <w:r>
        <w:rPr>
          <w:lang w:eastAsia="zh-CN"/>
        </w:rPr>
        <w:t xml:space="preserve">, </w:t>
      </w:r>
      <w:r w:rsidR="00951C3D">
        <w:rPr>
          <w:lang w:eastAsia="zh-CN"/>
        </w:rPr>
        <w:t>where</w:t>
      </w:r>
      <w:r w:rsidR="007A155B">
        <w:rPr>
          <w:lang w:eastAsia="zh-CN"/>
        </w:rPr>
        <w:t xml:space="preserve"> exists </w:t>
      </w:r>
      <w:r>
        <w:rPr>
          <w:lang w:eastAsia="zh-CN"/>
        </w:rPr>
        <w:t>3 CDM groups (OCC length=2). If CD</w:t>
      </w:r>
      <w:r w:rsidR="007331DB">
        <w:rPr>
          <w:lang w:eastAsia="zh-CN"/>
        </w:rPr>
        <w:t>M</w:t>
      </w:r>
      <w:r>
        <w:rPr>
          <w:lang w:eastAsia="zh-CN"/>
        </w:rPr>
        <w:t xml:space="preserve"> group </w:t>
      </w:r>
      <w:r w:rsidR="00346DCE">
        <w:rPr>
          <w:lang w:eastAsia="zh-CN"/>
        </w:rPr>
        <w:t xml:space="preserve">1 </w:t>
      </w:r>
      <w:r>
        <w:rPr>
          <w:lang w:eastAsia="zh-CN"/>
        </w:rPr>
        <w:t>is occupied for MU pairing, then UE can know the total number of</w:t>
      </w:r>
      <w:r w:rsidR="004F3645">
        <w:rPr>
          <w:lang w:eastAsia="zh-CN"/>
        </w:rPr>
        <w:t xml:space="preserve"> MU layer only </w:t>
      </w:r>
      <w:r w:rsidR="00346DCE">
        <w:rPr>
          <w:lang w:eastAsia="zh-CN"/>
        </w:rPr>
        <w:t xml:space="preserve">is </w:t>
      </w:r>
      <w:r w:rsidR="004F3645">
        <w:rPr>
          <w:lang w:eastAsia="zh-CN"/>
        </w:rPr>
        <w:t xml:space="preserve">up to 2; if CDM group 1 and 2 </w:t>
      </w:r>
      <w:r w:rsidR="007A155B">
        <w:rPr>
          <w:lang w:eastAsia="zh-CN"/>
        </w:rPr>
        <w:t xml:space="preserve">are </w:t>
      </w:r>
      <w:r w:rsidR="004F3645">
        <w:rPr>
          <w:lang w:eastAsia="zh-CN"/>
        </w:rPr>
        <w:t>both occupied, then UE know</w:t>
      </w:r>
      <w:r w:rsidR="00346DCE">
        <w:rPr>
          <w:lang w:eastAsia="zh-CN"/>
        </w:rPr>
        <w:t>s</w:t>
      </w:r>
      <w:r w:rsidR="004F3645">
        <w:rPr>
          <w:lang w:eastAsia="zh-CN"/>
        </w:rPr>
        <w:t xml:space="preserve"> </w:t>
      </w:r>
      <w:bookmarkStart w:id="5" w:name="OLE_LINK3"/>
      <w:r w:rsidR="004F3645">
        <w:rPr>
          <w:lang w:eastAsia="zh-CN"/>
        </w:rPr>
        <w:t>the total number of MU layers is up to 4</w:t>
      </w:r>
      <w:bookmarkEnd w:id="5"/>
      <w:r w:rsidR="004F3645">
        <w:rPr>
          <w:lang w:eastAsia="zh-CN"/>
        </w:rPr>
        <w:t>. It will be easy for rate match</w:t>
      </w:r>
      <w:r w:rsidR="00673FA1">
        <w:rPr>
          <w:lang w:eastAsia="zh-CN"/>
        </w:rPr>
        <w:t>ing</w:t>
      </w:r>
      <w:r w:rsidR="004F3645">
        <w:rPr>
          <w:lang w:eastAsia="zh-CN"/>
        </w:rPr>
        <w:t xml:space="preserve"> with such information. A detailed example is </w:t>
      </w:r>
      <w:r w:rsidR="00694743">
        <w:rPr>
          <w:lang w:eastAsia="zh-CN"/>
        </w:rPr>
        <w:t>given</w:t>
      </w:r>
      <w:r w:rsidR="004F3645">
        <w:rPr>
          <w:lang w:eastAsia="zh-CN"/>
        </w:rPr>
        <w:t xml:space="preserve"> in Figure-1.</w:t>
      </w:r>
    </w:p>
    <w:p w:rsidR="00C34518" w:rsidRDefault="004F3645" w:rsidP="00C34518">
      <w:pPr>
        <w:widowControl w:val="0"/>
        <w:snapToGrid/>
        <w:spacing w:after="0"/>
        <w:rPr>
          <w:lang w:eastAsia="zh-CN"/>
        </w:rPr>
      </w:pPr>
      <w:r>
        <w:rPr>
          <w:lang w:eastAsia="zh-CN"/>
        </w:rPr>
        <w:t>For both Option 1 and Option 2, the information can be signaled by individual signaling or through additional information in the DCI table.</w:t>
      </w:r>
    </w:p>
    <w:p w:rsidR="007D10F0" w:rsidRPr="00B87930" w:rsidRDefault="007D10F0" w:rsidP="00B87930">
      <w:pPr>
        <w:widowControl w:val="0"/>
        <w:snapToGrid/>
        <w:spacing w:before="120" w:after="0"/>
        <w:rPr>
          <w:lang w:eastAsia="zh-CN"/>
        </w:rPr>
      </w:pPr>
      <w:r w:rsidRPr="00B87930">
        <w:rPr>
          <w:lang w:eastAsia="zh-CN"/>
        </w:rPr>
        <w:t xml:space="preserve">We </w:t>
      </w:r>
      <w:r>
        <w:rPr>
          <w:lang w:eastAsia="zh-CN"/>
        </w:rPr>
        <w:t>here</w:t>
      </w:r>
      <w:r w:rsidRPr="00B87930">
        <w:rPr>
          <w:lang w:eastAsia="zh-CN"/>
        </w:rPr>
        <w:t xml:space="preserve"> give an example </w:t>
      </w:r>
      <w:r w:rsidR="00C05D52">
        <w:rPr>
          <w:lang w:eastAsia="zh-CN"/>
        </w:rPr>
        <w:t>for Option 1</w:t>
      </w:r>
      <w:r w:rsidR="0049158D">
        <w:rPr>
          <w:lang w:eastAsia="zh-CN"/>
        </w:rPr>
        <w:t>, as shown</w:t>
      </w:r>
      <w:r w:rsidRPr="00B87930">
        <w:rPr>
          <w:lang w:eastAsia="zh-CN"/>
        </w:rPr>
        <w:t xml:space="preserve"> in Table 1, where maximal 6 layers transmission is considered with orthogonal DMRS, </w:t>
      </w:r>
      <w:r w:rsidR="006C5D84">
        <w:rPr>
          <w:lang w:eastAsia="zh-CN"/>
        </w:rPr>
        <w:t>i.e.</w:t>
      </w:r>
      <w:r w:rsidRPr="00B87930">
        <w:rPr>
          <w:lang w:eastAsia="zh-CN"/>
        </w:rPr>
        <w:t xml:space="preserve">, DMRS configuration type 2 with one symbol. In Table 1, an extra column of quantized </w:t>
      </w:r>
      <w:r w:rsidR="00745FBD">
        <w:rPr>
          <w:lang w:eastAsia="zh-CN"/>
        </w:rPr>
        <w:t xml:space="preserve">MU </w:t>
      </w:r>
      <w:r w:rsidR="000B74B5">
        <w:rPr>
          <w:lang w:eastAsia="zh-CN"/>
        </w:rPr>
        <w:t>pairing</w:t>
      </w:r>
      <w:r w:rsidRPr="00B87930">
        <w:rPr>
          <w:lang w:eastAsia="zh-CN"/>
        </w:rPr>
        <w:t xml:space="preserve"> layers ({2,4,6})</w:t>
      </w:r>
      <w:r w:rsidRPr="00B87930" w:rsidDel="000C2933">
        <w:rPr>
          <w:lang w:eastAsia="zh-CN"/>
        </w:rPr>
        <w:t xml:space="preserve"> </w:t>
      </w:r>
      <w:r w:rsidRPr="00B87930">
        <w:rPr>
          <w:lang w:eastAsia="zh-CN"/>
        </w:rPr>
        <w:t>is added to inform UE. Based on indication of the additional information and its own port indices, UE can know the DMRS ports used by co-scheduled UEs and then rate match</w:t>
      </w:r>
      <w:r w:rsidR="00673FA1">
        <w:rPr>
          <w:lang w:eastAsia="zh-CN"/>
        </w:rPr>
        <w:t>ing</w:t>
      </w:r>
      <w:r w:rsidRPr="00B87930">
        <w:rPr>
          <w:lang w:eastAsia="zh-CN"/>
        </w:rPr>
        <w:t xml:space="preserve"> around DMRS. </w:t>
      </w:r>
    </w:p>
    <w:p w:rsidR="007D10F0" w:rsidRDefault="007D10F0" w:rsidP="007D10F0">
      <w:pPr>
        <w:widowControl w:val="0"/>
        <w:snapToGrid/>
        <w:spacing w:after="0"/>
        <w:rPr>
          <w:lang w:eastAsia="zh-CN"/>
        </w:rPr>
      </w:pPr>
    </w:p>
    <w:p w:rsidR="004377D5" w:rsidRDefault="004377D5" w:rsidP="007D10F0">
      <w:pPr>
        <w:widowControl w:val="0"/>
        <w:snapToGrid/>
        <w:spacing w:after="0"/>
        <w:rPr>
          <w:lang w:eastAsia="zh-CN"/>
        </w:rPr>
      </w:pPr>
    </w:p>
    <w:p w:rsidR="004377D5" w:rsidRDefault="004377D5" w:rsidP="007D10F0">
      <w:pPr>
        <w:widowControl w:val="0"/>
        <w:snapToGrid/>
        <w:spacing w:after="0"/>
        <w:rPr>
          <w:lang w:eastAsia="zh-CN"/>
        </w:rPr>
      </w:pPr>
    </w:p>
    <w:p w:rsidR="004377D5" w:rsidRDefault="004377D5" w:rsidP="007D10F0">
      <w:pPr>
        <w:widowControl w:val="0"/>
        <w:snapToGrid/>
        <w:spacing w:after="0"/>
        <w:rPr>
          <w:lang w:eastAsia="zh-CN"/>
        </w:rPr>
      </w:pPr>
    </w:p>
    <w:p w:rsidR="004377D5" w:rsidRPr="00B87930" w:rsidRDefault="004377D5" w:rsidP="007D10F0">
      <w:pPr>
        <w:widowControl w:val="0"/>
        <w:snapToGrid/>
        <w:spacing w:after="0"/>
        <w:rPr>
          <w:lang w:eastAsia="zh-CN"/>
        </w:rPr>
      </w:pPr>
    </w:p>
    <w:p w:rsidR="007D10F0" w:rsidRPr="005B6CC9" w:rsidRDefault="007D10F0" w:rsidP="007D10F0">
      <w:pPr>
        <w:jc w:val="center"/>
        <w:rPr>
          <w:b/>
          <w:sz w:val="18"/>
          <w:szCs w:val="18"/>
          <w:lang w:eastAsia="zh-CN"/>
        </w:rPr>
      </w:pPr>
      <w:r w:rsidRPr="00B87930">
        <w:rPr>
          <w:b/>
          <w:sz w:val="18"/>
          <w:szCs w:val="18"/>
          <w:lang w:eastAsia="zh-CN"/>
        </w:rPr>
        <w:t>Table 1 Example of rate matching indication in DCI signaling table</w:t>
      </w:r>
      <w:r w:rsidR="004658C3">
        <w:rPr>
          <w:b/>
          <w:sz w:val="18"/>
          <w:szCs w:val="18"/>
          <w:lang w:eastAsia="zh-CN"/>
        </w:rPr>
        <w:t xml:space="preserve"> of</w:t>
      </w:r>
      <w:r w:rsidRPr="00B87930">
        <w:rPr>
          <w:b/>
          <w:sz w:val="18"/>
          <w:szCs w:val="18"/>
          <w:lang w:eastAsia="zh-CN"/>
        </w:rPr>
        <w:t xml:space="preserve"> DMRS type 2 with 1 symbol</w:t>
      </w:r>
      <w:r w:rsidR="0012594F">
        <w:rPr>
          <w:b/>
          <w:sz w:val="18"/>
          <w:szCs w:val="18"/>
          <w:lang w:eastAsia="zh-CN"/>
        </w:rPr>
        <w:t>.</w:t>
      </w:r>
    </w:p>
    <w:tbl>
      <w:tblPr>
        <w:tblW w:w="6155" w:type="dxa"/>
        <w:jc w:val="center"/>
        <w:tblLook w:val="0600" w:firstRow="0" w:lastRow="0" w:firstColumn="0" w:lastColumn="0" w:noHBand="1" w:noVBand="1"/>
      </w:tblPr>
      <w:tblGrid>
        <w:gridCol w:w="606"/>
        <w:gridCol w:w="1232"/>
        <w:gridCol w:w="738"/>
        <w:gridCol w:w="576"/>
        <w:gridCol w:w="606"/>
        <w:gridCol w:w="1225"/>
        <w:gridCol w:w="596"/>
        <w:gridCol w:w="576"/>
      </w:tblGrid>
      <w:tr w:rsidR="007D10F0" w:rsidRPr="00822B4F" w:rsidTr="00B87930">
        <w:trPr>
          <w:trHeight w:val="233"/>
          <w:jc w:val="center"/>
        </w:trPr>
        <w:tc>
          <w:tcPr>
            <w:tcW w:w="315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D10F0" w:rsidRPr="005B6CC9" w:rsidRDefault="007D10F0" w:rsidP="005B6CC9">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One Codeword (&lt;=4 layers)</w:t>
            </w:r>
          </w:p>
        </w:tc>
        <w:tc>
          <w:tcPr>
            <w:tcW w:w="3003" w:type="dxa"/>
            <w:gridSpan w:val="4"/>
            <w:tcBorders>
              <w:top w:val="single" w:sz="4" w:space="0" w:color="auto"/>
              <w:left w:val="nil"/>
              <w:bottom w:val="single" w:sz="4" w:space="0" w:color="auto"/>
              <w:right w:val="single" w:sz="4" w:space="0" w:color="auto"/>
            </w:tcBorders>
            <w:shd w:val="clear" w:color="auto" w:fill="auto"/>
            <w:vAlign w:val="center"/>
            <w:hideMark/>
          </w:tcPr>
          <w:p w:rsidR="007D10F0" w:rsidRPr="005B6CC9" w:rsidRDefault="007D10F0" w:rsidP="005B6CC9">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Two Codewords (&gt;4 layer)</w:t>
            </w:r>
          </w:p>
        </w:tc>
      </w:tr>
      <w:tr w:rsidR="009C1B07" w:rsidRPr="00822B4F" w:rsidTr="00B87930">
        <w:trPr>
          <w:trHeight w:val="444"/>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value</w:t>
            </w:r>
          </w:p>
        </w:tc>
        <w:tc>
          <w:tcPr>
            <w:tcW w:w="1232" w:type="dxa"/>
            <w:tcBorders>
              <w:top w:val="nil"/>
              <w:left w:val="nil"/>
              <w:bottom w:val="single" w:sz="4" w:space="0" w:color="auto"/>
              <w:right w:val="single" w:sz="4" w:space="0" w:color="auto"/>
            </w:tcBorders>
            <w:shd w:val="clear" w:color="auto" w:fill="auto"/>
            <w:vAlign w:val="center"/>
            <w:hideMark/>
          </w:tcPr>
          <w:p w:rsidR="007D10F0" w:rsidRPr="005B6CC9" w:rsidRDefault="00AB7CFF">
            <w:pPr>
              <w:autoSpaceDE/>
              <w:autoSpaceDN/>
              <w:adjustRightInd/>
              <w:snapToGrid/>
              <w:spacing w:after="0"/>
              <w:jc w:val="center"/>
              <w:rPr>
                <w:rFonts w:eastAsiaTheme="minorEastAsia"/>
                <w:sz w:val="18"/>
                <w:szCs w:val="18"/>
                <w:lang w:eastAsia="zh-CN"/>
              </w:rPr>
            </w:pPr>
            <w:r>
              <w:rPr>
                <w:rFonts w:eastAsiaTheme="minorEastAsia"/>
                <w:sz w:val="18"/>
                <w:szCs w:val="18"/>
                <w:lang w:eastAsia="zh-CN"/>
              </w:rPr>
              <w:t>Total</w:t>
            </w:r>
            <w:r w:rsidR="00F96354">
              <w:rPr>
                <w:rFonts w:eastAsiaTheme="minorEastAsia"/>
                <w:sz w:val="18"/>
                <w:szCs w:val="18"/>
                <w:lang w:eastAsia="zh-CN"/>
              </w:rPr>
              <w:t xml:space="preserve"> MU pairing</w:t>
            </w:r>
            <w:r w:rsidR="009C1B07">
              <w:rPr>
                <w:rFonts w:eastAsiaTheme="minorEastAsia"/>
                <w:sz w:val="18"/>
                <w:szCs w:val="18"/>
                <w:lang w:eastAsia="zh-CN"/>
              </w:rPr>
              <w:t xml:space="preserve"> </w:t>
            </w:r>
            <w:r w:rsidR="007D10F0" w:rsidRPr="005B6CC9">
              <w:rPr>
                <w:rFonts w:eastAsiaTheme="minorEastAsia"/>
                <w:sz w:val="18"/>
                <w:szCs w:val="18"/>
                <w:lang w:eastAsia="zh-CN"/>
              </w:rPr>
              <w:t>layers</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UE Rank</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ports</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value</w:t>
            </w:r>
          </w:p>
        </w:tc>
        <w:tc>
          <w:tcPr>
            <w:tcW w:w="1225" w:type="dxa"/>
            <w:tcBorders>
              <w:top w:val="nil"/>
              <w:left w:val="nil"/>
              <w:bottom w:val="single" w:sz="4" w:space="0" w:color="auto"/>
              <w:right w:val="single" w:sz="4" w:space="0" w:color="auto"/>
            </w:tcBorders>
            <w:shd w:val="clear" w:color="auto" w:fill="auto"/>
            <w:vAlign w:val="center"/>
            <w:hideMark/>
          </w:tcPr>
          <w:p w:rsidR="007D10F0" w:rsidRPr="005B6CC9" w:rsidRDefault="00AB7CFF">
            <w:pPr>
              <w:autoSpaceDE/>
              <w:autoSpaceDN/>
              <w:adjustRightInd/>
              <w:snapToGrid/>
              <w:spacing w:after="0"/>
              <w:jc w:val="center"/>
              <w:rPr>
                <w:rFonts w:eastAsiaTheme="minorEastAsia"/>
                <w:sz w:val="18"/>
                <w:szCs w:val="18"/>
                <w:lang w:eastAsia="zh-CN"/>
              </w:rPr>
            </w:pPr>
            <w:r>
              <w:rPr>
                <w:rFonts w:eastAsiaTheme="minorEastAsia"/>
                <w:sz w:val="18"/>
                <w:szCs w:val="18"/>
                <w:lang w:eastAsia="zh-CN"/>
              </w:rPr>
              <w:t xml:space="preserve">Total </w:t>
            </w:r>
            <w:r w:rsidR="00F96354">
              <w:rPr>
                <w:rFonts w:eastAsiaTheme="minorEastAsia"/>
                <w:sz w:val="18"/>
                <w:szCs w:val="18"/>
                <w:lang w:eastAsia="zh-CN"/>
              </w:rPr>
              <w:t>MU pairing</w:t>
            </w:r>
            <w:r w:rsidR="00F96354" w:rsidRPr="005B6CC9">
              <w:rPr>
                <w:rFonts w:eastAsiaTheme="minorEastAsia"/>
                <w:sz w:val="18"/>
                <w:szCs w:val="18"/>
                <w:lang w:eastAsia="zh-CN"/>
              </w:rPr>
              <w:t xml:space="preserve"> layers</w:t>
            </w: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UE Rank</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ports</w:t>
            </w: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5</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0-4</w:t>
            </w: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0-5</w:t>
            </w: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5</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5</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7</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7</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8</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8</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9</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0-2</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9</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10</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10</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11</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11</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12</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12</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13</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13</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14</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14</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15</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15</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16</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5</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16</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17</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0-1</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17</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18</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18</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19</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4-5</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19</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20</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0-2</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20</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21</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3-5</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21</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r w:rsidR="009C1B07" w:rsidRPr="00822B4F" w:rsidTr="00B87930">
        <w:trPr>
          <w:trHeight w:val="222"/>
          <w:jc w:val="center"/>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22</w:t>
            </w:r>
          </w:p>
        </w:tc>
        <w:tc>
          <w:tcPr>
            <w:tcW w:w="1232"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6</w:t>
            </w:r>
          </w:p>
        </w:tc>
        <w:tc>
          <w:tcPr>
            <w:tcW w:w="738"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4</w:t>
            </w: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0-3</w:t>
            </w:r>
          </w:p>
        </w:tc>
        <w:tc>
          <w:tcPr>
            <w:tcW w:w="60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rsidP="00B87930">
            <w:pPr>
              <w:autoSpaceDE/>
              <w:autoSpaceDN/>
              <w:adjustRightInd/>
              <w:snapToGrid/>
              <w:spacing w:after="0"/>
              <w:jc w:val="center"/>
              <w:rPr>
                <w:rFonts w:eastAsiaTheme="minorEastAsia"/>
                <w:sz w:val="18"/>
                <w:szCs w:val="18"/>
                <w:lang w:eastAsia="zh-CN"/>
              </w:rPr>
            </w:pPr>
            <w:r w:rsidRPr="005B6CC9">
              <w:rPr>
                <w:rFonts w:eastAsiaTheme="minorEastAsia"/>
                <w:sz w:val="18"/>
                <w:szCs w:val="18"/>
                <w:lang w:eastAsia="zh-CN"/>
              </w:rPr>
              <w:t>22</w:t>
            </w:r>
          </w:p>
        </w:tc>
        <w:tc>
          <w:tcPr>
            <w:tcW w:w="1225"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c>
          <w:tcPr>
            <w:tcW w:w="576" w:type="dxa"/>
            <w:tcBorders>
              <w:top w:val="nil"/>
              <w:left w:val="nil"/>
              <w:bottom w:val="single" w:sz="4" w:space="0" w:color="auto"/>
              <w:right w:val="single" w:sz="4" w:space="0" w:color="auto"/>
            </w:tcBorders>
            <w:shd w:val="clear" w:color="auto" w:fill="auto"/>
            <w:noWrap/>
            <w:vAlign w:val="center"/>
            <w:hideMark/>
          </w:tcPr>
          <w:p w:rsidR="007D10F0" w:rsidRPr="005B6CC9" w:rsidRDefault="007D10F0">
            <w:pPr>
              <w:autoSpaceDE/>
              <w:autoSpaceDN/>
              <w:adjustRightInd/>
              <w:snapToGrid/>
              <w:spacing w:after="0"/>
              <w:jc w:val="center"/>
              <w:rPr>
                <w:rFonts w:eastAsiaTheme="minorEastAsia"/>
                <w:sz w:val="18"/>
                <w:szCs w:val="18"/>
                <w:lang w:eastAsia="zh-CN"/>
              </w:rPr>
            </w:pPr>
          </w:p>
        </w:tc>
      </w:tr>
    </w:tbl>
    <w:p w:rsidR="0012594F" w:rsidRDefault="0012594F" w:rsidP="00B87930">
      <w:pPr>
        <w:pStyle w:val="af1"/>
        <w:widowControl w:val="0"/>
        <w:snapToGrid/>
        <w:ind w:firstLineChars="0" w:firstLine="0"/>
        <w:rPr>
          <w:lang w:eastAsia="zh-CN"/>
        </w:rPr>
      </w:pPr>
    </w:p>
    <w:p w:rsidR="00DB52B7" w:rsidRPr="00673FA1" w:rsidRDefault="0012594F" w:rsidP="00B87930">
      <w:pPr>
        <w:pStyle w:val="af1"/>
        <w:widowControl w:val="0"/>
        <w:snapToGrid/>
        <w:ind w:firstLineChars="0" w:firstLine="0"/>
        <w:rPr>
          <w:lang w:eastAsia="zh-CN"/>
        </w:rPr>
      </w:pPr>
      <w:r>
        <w:rPr>
          <w:lang w:eastAsia="zh-CN"/>
        </w:rPr>
        <w:t>We also give an example Option 2, as shown in Fig</w:t>
      </w:r>
      <w:r w:rsidR="000F2938">
        <w:rPr>
          <w:lang w:eastAsia="zh-CN"/>
        </w:rPr>
        <w:t xml:space="preserve">ure 1. </w:t>
      </w:r>
      <w:r w:rsidR="00AC75E6" w:rsidRPr="00B87930">
        <w:rPr>
          <w:lang w:eastAsia="zh-CN"/>
        </w:rPr>
        <w:t>F</w:t>
      </w:r>
      <w:r w:rsidRPr="00B87930">
        <w:rPr>
          <w:lang w:eastAsia="zh-CN"/>
        </w:rPr>
        <w:t>or Configuration type 1,</w:t>
      </w:r>
      <w:r w:rsidR="00AC75E6" w:rsidRPr="00B87930">
        <w:rPr>
          <w:lang w:eastAsia="zh-CN"/>
        </w:rPr>
        <w:t xml:space="preserve"> </w:t>
      </w:r>
      <w:r w:rsidR="006C048D">
        <w:rPr>
          <w:lang w:eastAsia="zh-CN"/>
        </w:rPr>
        <w:t>2</w:t>
      </w:r>
      <w:r w:rsidR="00AC75E6" w:rsidRPr="004B4B3F">
        <w:rPr>
          <w:lang w:eastAsia="zh-CN"/>
        </w:rPr>
        <w:t xml:space="preserve"> CDM group</w:t>
      </w:r>
      <w:r w:rsidR="000E3219" w:rsidRPr="004B4B3F">
        <w:rPr>
          <w:lang w:eastAsia="zh-CN"/>
        </w:rPr>
        <w:t xml:space="preserve">s can be indicated with 1 bit. For example, </w:t>
      </w:r>
      <w:r w:rsidR="00DB52B7" w:rsidRPr="004B4B3F">
        <w:rPr>
          <w:lang w:eastAsia="zh-CN"/>
        </w:rPr>
        <w:t>‘</w:t>
      </w:r>
      <w:r w:rsidR="00AC75E6" w:rsidRPr="004B4B3F">
        <w:rPr>
          <w:lang w:eastAsia="zh-CN"/>
        </w:rPr>
        <w:t>0</w:t>
      </w:r>
      <w:r w:rsidR="00DB52B7" w:rsidRPr="004B4B3F">
        <w:rPr>
          <w:lang w:eastAsia="zh-CN"/>
        </w:rPr>
        <w:t>’</w:t>
      </w:r>
      <w:r w:rsidR="00AC75E6" w:rsidRPr="004B4B3F">
        <w:rPr>
          <w:lang w:eastAsia="zh-CN"/>
        </w:rPr>
        <w:t xml:space="preserve"> </w:t>
      </w:r>
      <w:r w:rsidR="00637FC4" w:rsidRPr="004B4B3F">
        <w:rPr>
          <w:lang w:eastAsia="zh-CN"/>
        </w:rPr>
        <w:t>denotes</w:t>
      </w:r>
      <w:r w:rsidR="00AC75E6" w:rsidRPr="004B4B3F">
        <w:rPr>
          <w:lang w:eastAsia="zh-CN"/>
        </w:rPr>
        <w:t xml:space="preserve"> CDM group 1 (denoted as yellow color) is occupied, and </w:t>
      </w:r>
      <w:r w:rsidR="00DB52B7" w:rsidRPr="004B4B3F">
        <w:rPr>
          <w:lang w:eastAsia="zh-CN"/>
        </w:rPr>
        <w:t>‘</w:t>
      </w:r>
      <w:r w:rsidR="00AC75E6" w:rsidRPr="004B4B3F">
        <w:rPr>
          <w:lang w:eastAsia="zh-CN"/>
        </w:rPr>
        <w:t>1</w:t>
      </w:r>
      <w:r w:rsidR="00DB52B7" w:rsidRPr="004B4B3F">
        <w:rPr>
          <w:lang w:eastAsia="zh-CN"/>
        </w:rPr>
        <w:t>’</w:t>
      </w:r>
      <w:r w:rsidR="00637FC4" w:rsidRPr="004B4B3F">
        <w:rPr>
          <w:lang w:eastAsia="zh-CN"/>
        </w:rPr>
        <w:t xml:space="preserve"> denotes</w:t>
      </w:r>
      <w:r w:rsidR="00AC75E6" w:rsidRPr="004B4B3F">
        <w:rPr>
          <w:lang w:eastAsia="zh-CN"/>
        </w:rPr>
        <w:t xml:space="preserve"> </w:t>
      </w:r>
      <w:r w:rsidR="00AC75E6" w:rsidRPr="00781BAD">
        <w:rPr>
          <w:lang w:eastAsia="zh-CN"/>
        </w:rPr>
        <w:t>CDM group</w:t>
      </w:r>
      <w:r w:rsidR="00873DB3" w:rsidRPr="00781BAD">
        <w:rPr>
          <w:lang w:eastAsia="zh-CN"/>
        </w:rPr>
        <w:t>s</w:t>
      </w:r>
      <w:r w:rsidR="00AC75E6" w:rsidRPr="00781BAD">
        <w:rPr>
          <w:lang w:eastAsia="zh-CN"/>
        </w:rPr>
        <w:t xml:space="preserve"> 1 and 2 (denoted as red color)</w:t>
      </w:r>
      <w:r w:rsidR="002B0250" w:rsidRPr="00781BAD">
        <w:rPr>
          <w:lang w:eastAsia="zh-CN"/>
        </w:rPr>
        <w:t xml:space="preserve"> are occupied. </w:t>
      </w:r>
      <w:r w:rsidR="00873DB3" w:rsidRPr="00781BAD">
        <w:rPr>
          <w:lang w:eastAsia="zh-CN"/>
        </w:rPr>
        <w:t xml:space="preserve">Similarly, </w:t>
      </w:r>
      <w:r w:rsidR="000E3219" w:rsidRPr="00781BAD">
        <w:rPr>
          <w:lang w:eastAsia="zh-CN"/>
        </w:rPr>
        <w:t>Configuration type 2</w:t>
      </w:r>
      <w:r w:rsidR="00873DB3" w:rsidRPr="00781BAD">
        <w:rPr>
          <w:lang w:eastAsia="zh-CN"/>
        </w:rPr>
        <w:t xml:space="preserve"> can be indicated with 2 bits. For example,</w:t>
      </w:r>
      <w:r w:rsidR="000E3219" w:rsidRPr="00781BAD">
        <w:rPr>
          <w:lang w:eastAsia="zh-CN"/>
        </w:rPr>
        <w:t xml:space="preserve"> </w:t>
      </w:r>
      <w:r w:rsidR="00873DB3" w:rsidRPr="00781BAD">
        <w:rPr>
          <w:lang w:eastAsia="zh-CN"/>
        </w:rPr>
        <w:t xml:space="preserve">‘0’ denotes CDM group 1 is occupied, ‘1’ denotes CDM groups 1 and 2 are occupied, ‘2’ denotes </w:t>
      </w:r>
      <w:r w:rsidR="009B0370" w:rsidRPr="00781BAD">
        <w:rPr>
          <w:lang w:eastAsia="zh-CN"/>
        </w:rPr>
        <w:t xml:space="preserve">3 </w:t>
      </w:r>
      <w:r w:rsidR="00873DB3" w:rsidRPr="00781BAD">
        <w:rPr>
          <w:lang w:eastAsia="zh-CN"/>
        </w:rPr>
        <w:t>CDM groups</w:t>
      </w:r>
      <w:r w:rsidR="00803A7C" w:rsidRPr="00781BAD">
        <w:rPr>
          <w:lang w:eastAsia="zh-CN"/>
        </w:rPr>
        <w:t xml:space="preserve"> are</w:t>
      </w:r>
      <w:r w:rsidR="007B4320" w:rsidRPr="00781BAD">
        <w:rPr>
          <w:lang w:eastAsia="zh-CN"/>
        </w:rPr>
        <w:t xml:space="preserve"> all</w:t>
      </w:r>
      <w:r w:rsidR="00803A7C" w:rsidRPr="00781BAD">
        <w:rPr>
          <w:lang w:eastAsia="zh-CN"/>
        </w:rPr>
        <w:t xml:space="preserve"> occupied</w:t>
      </w:r>
      <w:r w:rsidR="003C0C1C" w:rsidRPr="00781BAD">
        <w:rPr>
          <w:lang w:eastAsia="zh-CN"/>
        </w:rPr>
        <w:t>.</w:t>
      </w:r>
      <w:r w:rsidR="00155342" w:rsidRPr="00781BAD">
        <w:rPr>
          <w:lang w:eastAsia="zh-CN"/>
        </w:rPr>
        <w:t xml:space="preserve"> In this way, UE can know the total number of MU layer</w:t>
      </w:r>
      <w:r w:rsidR="00673FA1">
        <w:rPr>
          <w:lang w:eastAsia="zh-CN"/>
        </w:rPr>
        <w:t>s (which corresponding to the occupied REs for DMRS ports)</w:t>
      </w:r>
      <w:r w:rsidR="001D34E1">
        <w:rPr>
          <w:lang w:eastAsia="zh-CN"/>
        </w:rPr>
        <w:t xml:space="preserve"> </w:t>
      </w:r>
      <w:r w:rsidR="000F3F21">
        <w:rPr>
          <w:lang w:eastAsia="zh-CN"/>
        </w:rPr>
        <w:t xml:space="preserve">for </w:t>
      </w:r>
      <w:r w:rsidR="001D34E1">
        <w:rPr>
          <w:lang w:eastAsia="zh-CN"/>
        </w:rPr>
        <w:t>rate matching</w:t>
      </w:r>
      <w:r w:rsidR="007F071F" w:rsidRPr="00781BAD">
        <w:rPr>
          <w:lang w:eastAsia="zh-CN"/>
        </w:rPr>
        <w:t xml:space="preserve">, e.g., UE can know </w:t>
      </w:r>
      <w:r w:rsidR="00305DE1" w:rsidRPr="00781BAD">
        <w:rPr>
          <w:lang w:eastAsia="zh-CN"/>
        </w:rPr>
        <w:t>the total number of MU layer</w:t>
      </w:r>
      <w:r w:rsidR="007F071F" w:rsidRPr="00781BAD">
        <w:rPr>
          <w:lang w:eastAsia="zh-CN"/>
        </w:rPr>
        <w:t xml:space="preserve"> is up to 4 </w:t>
      </w:r>
      <w:r w:rsidR="00155342" w:rsidRPr="00781BAD">
        <w:rPr>
          <w:lang w:eastAsia="zh-CN"/>
        </w:rPr>
        <w:t>for ‘0’</w:t>
      </w:r>
      <w:r w:rsidR="007F071F" w:rsidRPr="00781BAD">
        <w:rPr>
          <w:lang w:eastAsia="zh-CN"/>
        </w:rPr>
        <w:t xml:space="preserve">, </w:t>
      </w:r>
      <w:r w:rsidR="00155342" w:rsidRPr="00781BAD">
        <w:rPr>
          <w:lang w:eastAsia="zh-CN"/>
        </w:rPr>
        <w:t>8 for ‘1’</w:t>
      </w:r>
      <w:r w:rsidR="007F071F" w:rsidRPr="00781BAD">
        <w:rPr>
          <w:lang w:eastAsia="zh-CN"/>
        </w:rPr>
        <w:t>, and 12 for ‘3’</w:t>
      </w:r>
      <w:r w:rsidR="002D2F62" w:rsidRPr="00781BAD">
        <w:rPr>
          <w:lang w:eastAsia="zh-CN"/>
        </w:rPr>
        <w:t xml:space="preserve"> </w:t>
      </w:r>
      <w:r w:rsidR="00155342" w:rsidRPr="00781BAD">
        <w:rPr>
          <w:lang w:eastAsia="zh-CN"/>
        </w:rPr>
        <w:t>for Config2 with 2 symbols.</w:t>
      </w:r>
    </w:p>
    <w:p w:rsidR="00A03737" w:rsidRPr="00781BAD" w:rsidRDefault="006F3F36" w:rsidP="00B87930">
      <w:pPr>
        <w:pStyle w:val="af1"/>
        <w:widowControl w:val="0"/>
        <w:snapToGrid/>
        <w:ind w:firstLineChars="0" w:firstLine="0"/>
        <w:jc w:val="center"/>
        <w:rPr>
          <w:lang w:eastAsia="zh-CN"/>
        </w:rPr>
      </w:pPr>
      <w:r w:rsidRPr="006F3F36">
        <w:rPr>
          <w:noProof/>
          <w:lang w:eastAsia="zh-CN"/>
        </w:rPr>
        <w:t xml:space="preserve"> </w:t>
      </w:r>
      <w:r>
        <w:rPr>
          <w:noProof/>
          <w:lang w:eastAsia="zh-CN"/>
        </w:rPr>
        <w:drawing>
          <wp:inline distT="0" distB="0" distL="0" distR="0" wp14:anchorId="4BE6C79B" wp14:editId="6F846CA2">
            <wp:extent cx="3781958" cy="23713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87868" cy="2375091"/>
                    </a:xfrm>
                    <a:prstGeom prst="rect">
                      <a:avLst/>
                    </a:prstGeom>
                  </pic:spPr>
                </pic:pic>
              </a:graphicData>
            </a:graphic>
          </wp:inline>
        </w:drawing>
      </w:r>
    </w:p>
    <w:p w:rsidR="000B6DB0" w:rsidRPr="00337514" w:rsidRDefault="00C863BA" w:rsidP="00337514">
      <w:pPr>
        <w:pStyle w:val="a5"/>
        <w:spacing w:after="240"/>
      </w:pPr>
      <w:r w:rsidRPr="00337514">
        <w:t xml:space="preserve">Figure </w:t>
      </w:r>
      <w:r w:rsidR="00A03737" w:rsidRPr="00337514">
        <w:t>1</w:t>
      </w:r>
      <w:r w:rsidRPr="00337514">
        <w:t>.</w:t>
      </w:r>
      <w:r w:rsidR="00A03737" w:rsidRPr="00337514">
        <w:t xml:space="preserve"> </w:t>
      </w:r>
      <w:r w:rsidR="00216250" w:rsidRPr="00337514">
        <w:t>An example</w:t>
      </w:r>
      <w:r w:rsidR="00CE522E" w:rsidRPr="00337514">
        <w:t xml:space="preserve"> of </w:t>
      </w:r>
      <w:r w:rsidR="003E4A4E" w:rsidRPr="00337514">
        <w:t>DMRS</w:t>
      </w:r>
      <w:r w:rsidR="00EA549F" w:rsidRPr="00337514">
        <w:t xml:space="preserve"> </w:t>
      </w:r>
      <w:r w:rsidR="000164BB" w:rsidRPr="00337514">
        <w:t xml:space="preserve">configuration type 1 and </w:t>
      </w:r>
      <w:r w:rsidR="00A03737" w:rsidRPr="00337514">
        <w:t xml:space="preserve">2 </w:t>
      </w:r>
      <w:r w:rsidR="002D4CE8" w:rsidRPr="00337514">
        <w:t>with 1/2 symbols</w:t>
      </w:r>
    </w:p>
    <w:p w:rsidR="00F85E4A" w:rsidRPr="000B6DB0" w:rsidRDefault="007E40F0" w:rsidP="00B87930">
      <w:pPr>
        <w:rPr>
          <w:b/>
          <w:i/>
          <w:lang w:eastAsia="zh-CN"/>
        </w:rPr>
      </w:pPr>
      <w:r w:rsidRPr="000B6DB0">
        <w:rPr>
          <w:b/>
          <w:i/>
          <w:lang w:eastAsia="zh-CN"/>
        </w:rPr>
        <w:t xml:space="preserve">Proposal 2: For non-transparent MU paring, </w:t>
      </w:r>
      <w:r w:rsidR="005D7A9A" w:rsidRPr="005D7A9A">
        <w:rPr>
          <w:b/>
          <w:i/>
          <w:lang w:eastAsia="zh-CN"/>
        </w:rPr>
        <w:t>the number of total MU pairing layers</w:t>
      </w:r>
      <w:r w:rsidR="005D7A9A" w:rsidRPr="000B6DB0">
        <w:rPr>
          <w:b/>
          <w:i/>
          <w:lang w:eastAsia="zh-CN"/>
        </w:rPr>
        <w:t xml:space="preserve"> </w:t>
      </w:r>
      <w:r w:rsidRPr="000B6DB0">
        <w:rPr>
          <w:b/>
          <w:i/>
          <w:lang w:eastAsia="zh-CN"/>
        </w:rPr>
        <w:t xml:space="preserve">or </w:t>
      </w:r>
      <w:r w:rsidR="001400CF" w:rsidRPr="000B6DB0">
        <w:rPr>
          <w:b/>
          <w:i/>
          <w:lang w:eastAsia="zh-CN"/>
        </w:rPr>
        <w:t xml:space="preserve">the number of </w:t>
      </w:r>
      <w:r w:rsidRPr="000B6DB0">
        <w:rPr>
          <w:b/>
          <w:i/>
          <w:lang w:eastAsia="zh-CN"/>
        </w:rPr>
        <w:t xml:space="preserve">CDM group occupied by co-scheduled DMRS ports should be </w:t>
      </w:r>
      <w:r w:rsidR="00194E37">
        <w:rPr>
          <w:b/>
          <w:i/>
          <w:lang w:eastAsia="zh-CN"/>
        </w:rPr>
        <w:t>indicated</w:t>
      </w:r>
      <w:r w:rsidR="00CA3185">
        <w:rPr>
          <w:b/>
          <w:i/>
          <w:lang w:eastAsia="zh-CN"/>
        </w:rPr>
        <w:t xml:space="preserve"> to UE</w:t>
      </w:r>
      <w:r w:rsidR="00194E37">
        <w:rPr>
          <w:b/>
          <w:i/>
          <w:lang w:eastAsia="zh-CN"/>
        </w:rPr>
        <w:t xml:space="preserve"> </w:t>
      </w:r>
      <w:r w:rsidR="00CF76B8" w:rsidRPr="006B3615">
        <w:rPr>
          <w:b/>
          <w:i/>
          <w:lang w:eastAsia="zh-CN"/>
        </w:rPr>
        <w:t>by individual signaling or through additional information in the DCI table</w:t>
      </w:r>
      <w:r w:rsidR="00CF76B8">
        <w:rPr>
          <w:b/>
          <w:i/>
          <w:lang w:eastAsia="zh-CN"/>
        </w:rPr>
        <w:t>.</w:t>
      </w:r>
    </w:p>
    <w:p w:rsidR="006843CC" w:rsidRDefault="00F50EAC" w:rsidP="00B87930">
      <w:pPr>
        <w:pStyle w:val="3"/>
        <w:spacing w:before="240"/>
        <w:rPr>
          <w:lang w:eastAsia="zh-CN"/>
        </w:rPr>
      </w:pPr>
      <w:r>
        <w:rPr>
          <w:lang w:eastAsia="zh-CN"/>
        </w:rPr>
        <w:t xml:space="preserve">RM around DMRS for </w:t>
      </w:r>
      <w:r w:rsidR="006843CC">
        <w:rPr>
          <w:lang w:eastAsia="zh-CN"/>
        </w:rPr>
        <w:t xml:space="preserve">CoMP </w:t>
      </w:r>
    </w:p>
    <w:p w:rsidR="00EA5F9B" w:rsidRDefault="00F16245" w:rsidP="00A86A7A">
      <w:pPr>
        <w:snapToGrid/>
        <w:rPr>
          <w:lang w:val="en-GB" w:eastAsia="zh-CN"/>
        </w:rPr>
      </w:pPr>
      <w:r>
        <w:rPr>
          <w:lang w:eastAsia="zh-CN"/>
        </w:rPr>
        <w:t xml:space="preserve">CoMP </w:t>
      </w:r>
      <w:r w:rsidR="00866CD2">
        <w:rPr>
          <w:lang w:eastAsia="zh-CN"/>
        </w:rPr>
        <w:t>is</w:t>
      </w:r>
      <w:r>
        <w:rPr>
          <w:lang w:eastAsia="zh-CN"/>
        </w:rPr>
        <w:t xml:space="preserve"> considered in</w:t>
      </w:r>
      <w:r w:rsidR="00603F90">
        <w:rPr>
          <w:lang w:eastAsia="zh-CN"/>
        </w:rPr>
        <w:t xml:space="preserve"> LTE-A system</w:t>
      </w:r>
      <w:r>
        <w:rPr>
          <w:lang w:eastAsia="zh-CN"/>
        </w:rPr>
        <w:t xml:space="preserve"> to </w:t>
      </w:r>
      <w:r w:rsidR="00603F90">
        <w:rPr>
          <w:lang w:eastAsia="zh-CN"/>
        </w:rPr>
        <w:t xml:space="preserve">improve </w:t>
      </w:r>
      <w:r w:rsidR="00462B60">
        <w:rPr>
          <w:lang w:eastAsia="zh-CN"/>
        </w:rPr>
        <w:t xml:space="preserve">the </w:t>
      </w:r>
      <w:r>
        <w:rPr>
          <w:lang w:eastAsia="zh-CN"/>
        </w:rPr>
        <w:t xml:space="preserve">cell-edge performance as well as total </w:t>
      </w:r>
      <w:r w:rsidR="00C47B3A">
        <w:rPr>
          <w:lang w:eastAsia="zh-CN"/>
        </w:rPr>
        <w:t xml:space="preserve">cell </w:t>
      </w:r>
      <w:r>
        <w:rPr>
          <w:lang w:eastAsia="zh-CN"/>
        </w:rPr>
        <w:t>throughput</w:t>
      </w:r>
      <w:r w:rsidR="00967DFD">
        <w:rPr>
          <w:lang w:eastAsia="zh-CN"/>
        </w:rPr>
        <w:t xml:space="preserve">, which </w:t>
      </w:r>
      <w:r w:rsidR="00967DFD" w:rsidRPr="00967DFD">
        <w:rPr>
          <w:lang w:eastAsia="zh-CN"/>
        </w:rPr>
        <w:t>utilize</w:t>
      </w:r>
      <w:r w:rsidR="00967DFD">
        <w:rPr>
          <w:lang w:eastAsia="zh-CN"/>
        </w:rPr>
        <w:t>s</w:t>
      </w:r>
      <w:r w:rsidR="00967DFD" w:rsidRPr="00967DFD">
        <w:rPr>
          <w:lang w:eastAsia="zh-CN"/>
        </w:rPr>
        <w:t xml:space="preserve"> multiple</w:t>
      </w:r>
      <w:r w:rsidR="00967DFD">
        <w:rPr>
          <w:lang w:eastAsia="zh-CN"/>
        </w:rPr>
        <w:t xml:space="preserve"> TRPs that </w:t>
      </w:r>
      <w:r w:rsidR="00967DFD" w:rsidRPr="00967DFD">
        <w:rPr>
          <w:lang w:eastAsia="zh-CN"/>
        </w:rPr>
        <w:t>may or may not belong to</w:t>
      </w:r>
      <w:r w:rsidR="00967DFD">
        <w:rPr>
          <w:lang w:eastAsia="zh-CN"/>
        </w:rPr>
        <w:t xml:space="preserve"> </w:t>
      </w:r>
      <w:r w:rsidR="00DA1D26">
        <w:rPr>
          <w:lang w:eastAsia="zh-CN"/>
        </w:rPr>
        <w:t>the same physical cell</w:t>
      </w:r>
      <w:r w:rsidR="00967DFD" w:rsidRPr="00967DFD">
        <w:rPr>
          <w:lang w:eastAsia="zh-CN"/>
        </w:rPr>
        <w:t xml:space="preserve"> to enhance the signal quality as well as decrease the </w:t>
      </w:r>
      <w:r w:rsidR="00967DFD">
        <w:rPr>
          <w:lang w:eastAsia="zh-CN"/>
        </w:rPr>
        <w:t>spatial interference</w:t>
      </w:r>
      <w:r>
        <w:rPr>
          <w:lang w:eastAsia="zh-CN"/>
        </w:rPr>
        <w:t>.</w:t>
      </w:r>
      <w:r w:rsidR="00B2543D">
        <w:rPr>
          <w:lang w:eastAsia="zh-CN"/>
        </w:rPr>
        <w:t xml:space="preserve"> </w:t>
      </w:r>
      <w:r w:rsidR="00F05128" w:rsidRPr="00B62206">
        <w:rPr>
          <w:lang w:val="en-GB" w:eastAsia="zh-CN"/>
        </w:rPr>
        <w:t>For NC-JT</w:t>
      </w:r>
      <w:r w:rsidR="00A55B14" w:rsidRPr="00B62206">
        <w:rPr>
          <w:lang w:val="en-GB" w:eastAsia="zh-CN"/>
        </w:rPr>
        <w:t>,</w:t>
      </w:r>
      <w:r w:rsidR="00AB2A90" w:rsidRPr="00B62206">
        <w:rPr>
          <w:lang w:val="en-GB" w:eastAsia="zh-CN"/>
        </w:rPr>
        <w:t xml:space="preserve"> </w:t>
      </w:r>
      <w:r w:rsidR="00AB2A90" w:rsidRPr="00B62206">
        <w:rPr>
          <w:lang w:val="en-GB"/>
        </w:rPr>
        <w:t xml:space="preserve">the UE is served by multiple cooperating </w:t>
      </w:r>
      <w:r w:rsidR="00F45CA6" w:rsidRPr="00B62206">
        <w:rPr>
          <w:lang w:val="en-GB"/>
        </w:rPr>
        <w:t>TRP</w:t>
      </w:r>
      <w:r w:rsidR="00AB2A90" w:rsidRPr="00B62206">
        <w:rPr>
          <w:lang w:val="en-GB"/>
        </w:rPr>
        <w:t xml:space="preserve">s without tight </w:t>
      </w:r>
      <w:r w:rsidR="003A1AD8" w:rsidRPr="00B62206">
        <w:rPr>
          <w:lang w:val="en-GB"/>
        </w:rPr>
        <w:t>information exchange</w:t>
      </w:r>
      <w:r w:rsidR="00936188" w:rsidRPr="00B62206">
        <w:rPr>
          <w:lang w:val="en-GB" w:eastAsia="zh-CN"/>
        </w:rPr>
        <w:t>.</w:t>
      </w:r>
      <w:r w:rsidR="00A6214F" w:rsidRPr="00B62206">
        <w:rPr>
          <w:lang w:val="en-GB" w:eastAsia="zh-CN"/>
        </w:rPr>
        <w:t xml:space="preserve"> </w:t>
      </w:r>
      <w:r w:rsidR="00EA5F9B">
        <w:rPr>
          <w:lang w:val="en-GB" w:eastAsia="zh-CN"/>
        </w:rPr>
        <w:t>Since it has been agreed that 1 PDCCH and 2 PDCCH are both supported in NR NC-JT, rate matching around DMRS should be also considered for these scenarios.</w:t>
      </w:r>
      <w:r w:rsidR="004C388A">
        <w:rPr>
          <w:lang w:val="en-GB" w:eastAsia="zh-CN"/>
        </w:rPr>
        <w:t xml:space="preserve"> </w:t>
      </w:r>
    </w:p>
    <w:p w:rsidR="007342A4" w:rsidRDefault="007342A4" w:rsidP="00A86A7A">
      <w:pPr>
        <w:snapToGrid/>
        <w:rPr>
          <w:lang w:val="en-GB" w:eastAsia="zh-CN"/>
        </w:rPr>
      </w:pPr>
      <w:r>
        <w:rPr>
          <w:lang w:val="en-GB" w:eastAsia="zh-CN"/>
        </w:rPr>
        <w:t>For the case of single NR PDCCH, since all DMRS ports and RE positions could be signalled to UE by one NR PDCCH, it is straightforward to perform RM on these DMRS positions.</w:t>
      </w:r>
    </w:p>
    <w:p w:rsidR="007342A4" w:rsidRDefault="007342A4" w:rsidP="00A86A7A">
      <w:pPr>
        <w:snapToGrid/>
        <w:rPr>
          <w:lang w:val="en-GB" w:eastAsia="zh-CN"/>
        </w:rPr>
      </w:pPr>
      <w:r>
        <w:rPr>
          <w:lang w:val="en-GB" w:eastAsia="zh-CN"/>
        </w:rPr>
        <w:t xml:space="preserve">However, for two NR PDCCH case with non-ideal backhaul links, each TRP could schedule its PDSCH independently using its own PDCCH without knowing the other TRP’s scheduling </w:t>
      </w:r>
      <w:r w:rsidR="00991155">
        <w:rPr>
          <w:lang w:val="en-GB" w:eastAsia="zh-CN"/>
        </w:rPr>
        <w:t xml:space="preserve">DMRS </w:t>
      </w:r>
      <w:r>
        <w:rPr>
          <w:lang w:val="en-GB" w:eastAsia="zh-CN"/>
        </w:rPr>
        <w:t xml:space="preserve">RE </w:t>
      </w:r>
      <w:r w:rsidR="00A533D8">
        <w:rPr>
          <w:lang w:val="en-GB" w:eastAsia="zh-CN"/>
        </w:rPr>
        <w:t xml:space="preserve">positions and could transmit PDSCH on these DMRS RE positions, which could lead to significantly performance degradation for non-coherent JT. </w:t>
      </w:r>
    </w:p>
    <w:p w:rsidR="006F0BBA" w:rsidRDefault="00C43E59">
      <w:pPr>
        <w:pStyle w:val="af1"/>
        <w:ind w:firstLineChars="0" w:firstLine="0"/>
        <w:rPr>
          <w:lang w:val="en-GB" w:eastAsia="zh-CN"/>
        </w:rPr>
      </w:pPr>
      <w:r>
        <w:rPr>
          <w:lang w:eastAsia="zh-CN"/>
        </w:rPr>
        <w:t xml:space="preserve">Based on the agreement that </w:t>
      </w:r>
      <w:r w:rsidRPr="00B87930">
        <w:rPr>
          <w:lang w:eastAsia="zh-CN"/>
        </w:rPr>
        <w:t>frequency domain CDMed DMRS ports are QCLed</w:t>
      </w:r>
      <w:r>
        <w:rPr>
          <w:lang w:eastAsia="zh-CN"/>
        </w:rPr>
        <w:t xml:space="preserve">, for 2 PDCCH NC-JT, one </w:t>
      </w:r>
      <w:r w:rsidR="00A969D6">
        <w:rPr>
          <w:lang w:eastAsia="zh-CN"/>
        </w:rPr>
        <w:t>possible approach is</w:t>
      </w:r>
      <w:r>
        <w:rPr>
          <w:lang w:eastAsia="zh-CN"/>
        </w:rPr>
        <w:t xml:space="preserve"> that 2 TRPs </w:t>
      </w:r>
      <w:r w:rsidR="00DB7E91">
        <w:rPr>
          <w:lang w:eastAsia="zh-CN"/>
        </w:rPr>
        <w:t xml:space="preserve">directly </w:t>
      </w:r>
      <w:r>
        <w:rPr>
          <w:lang w:eastAsia="zh-CN"/>
        </w:rPr>
        <w:t xml:space="preserve">mute the DMRS groups of each other. </w:t>
      </w:r>
      <w:r w:rsidR="00E21E31">
        <w:rPr>
          <w:lang w:eastAsia="zh-CN"/>
        </w:rPr>
        <w:t>Then</w:t>
      </w:r>
      <w:r w:rsidR="006E720B">
        <w:rPr>
          <w:lang w:eastAsia="zh-CN"/>
        </w:rPr>
        <w:t>,</w:t>
      </w:r>
      <w:r w:rsidR="00E21E31">
        <w:rPr>
          <w:lang w:eastAsia="zh-CN"/>
        </w:rPr>
        <w:t xml:space="preserve"> f</w:t>
      </w:r>
      <w:r w:rsidR="00546482">
        <w:rPr>
          <w:lang w:eastAsia="zh-CN"/>
        </w:rPr>
        <w:t xml:space="preserve">or each TRP, </w:t>
      </w:r>
      <w:r w:rsidRPr="005B6CC9">
        <w:rPr>
          <w:lang w:eastAsia="zh-CN"/>
        </w:rPr>
        <w:t>Option-1 or Option-2 in Section</w:t>
      </w:r>
      <w:r w:rsidR="00DB7E91">
        <w:rPr>
          <w:lang w:eastAsia="zh-CN"/>
        </w:rPr>
        <w:t xml:space="preserve"> </w:t>
      </w:r>
      <w:r w:rsidRPr="005B6CC9">
        <w:rPr>
          <w:lang w:eastAsia="zh-CN"/>
        </w:rPr>
        <w:t>2.1.1</w:t>
      </w:r>
      <w:r>
        <w:rPr>
          <w:lang w:eastAsia="zh-CN"/>
        </w:rPr>
        <w:t xml:space="preserve"> </w:t>
      </w:r>
      <w:r w:rsidR="00546482">
        <w:rPr>
          <w:lang w:eastAsia="zh-CN"/>
        </w:rPr>
        <w:t xml:space="preserve">can be </w:t>
      </w:r>
      <w:r w:rsidR="00824F6D">
        <w:rPr>
          <w:lang w:eastAsia="zh-CN"/>
        </w:rPr>
        <w:t>utilized</w:t>
      </w:r>
      <w:r w:rsidR="00546482">
        <w:rPr>
          <w:lang w:eastAsia="zh-CN"/>
        </w:rPr>
        <w:t xml:space="preserve"> to </w:t>
      </w:r>
      <w:r>
        <w:rPr>
          <w:lang w:eastAsia="zh-CN"/>
        </w:rPr>
        <w:t xml:space="preserve">perform RM. </w:t>
      </w:r>
    </w:p>
    <w:p w:rsidR="002E417C" w:rsidRDefault="00F50EAC" w:rsidP="00B87930">
      <w:pPr>
        <w:pStyle w:val="3"/>
        <w:rPr>
          <w:lang w:eastAsia="zh-CN"/>
        </w:rPr>
      </w:pPr>
      <w:r>
        <w:rPr>
          <w:lang w:eastAsia="zh-CN"/>
        </w:rPr>
        <w:t xml:space="preserve">RM around DMRS for </w:t>
      </w:r>
      <w:r w:rsidR="003A5CDD">
        <w:rPr>
          <w:lang w:eastAsia="zh-CN"/>
        </w:rPr>
        <w:t>duplexing flexibility</w:t>
      </w:r>
      <w:r w:rsidR="003A5CDD" w:rsidDel="003A5CDD">
        <w:rPr>
          <w:lang w:eastAsia="zh-CN"/>
        </w:rPr>
        <w:t xml:space="preserve"> </w:t>
      </w:r>
      <w:r w:rsidR="002E417C">
        <w:rPr>
          <w:lang w:eastAsia="zh-CN"/>
        </w:rPr>
        <w:t xml:space="preserve"> </w:t>
      </w:r>
    </w:p>
    <w:p w:rsidR="00D61102" w:rsidRDefault="003A5CDD" w:rsidP="00271331">
      <w:pPr>
        <w:pStyle w:val="af1"/>
        <w:ind w:firstLineChars="0" w:firstLine="0"/>
        <w:rPr>
          <w:lang w:eastAsia="zh-CN"/>
        </w:rPr>
      </w:pPr>
      <w:r>
        <w:rPr>
          <w:lang w:eastAsia="zh-CN"/>
        </w:rPr>
        <w:t>Duplexing flexibility</w:t>
      </w:r>
      <w:r w:rsidRPr="00331BF9" w:rsidDel="003A5CDD">
        <w:rPr>
          <w:lang w:eastAsia="zh-CN"/>
        </w:rPr>
        <w:t xml:space="preserve"> </w:t>
      </w:r>
      <w:r w:rsidR="00331BF9" w:rsidRPr="00331BF9">
        <w:rPr>
          <w:lang w:eastAsia="zh-CN"/>
        </w:rPr>
        <w:t>enables adjustments of uplink (UL) and downlink (DL) resources flexibly according to the instantaneous traffic load</w:t>
      </w:r>
      <w:r w:rsidR="00331BF9">
        <w:rPr>
          <w:lang w:eastAsia="zh-CN"/>
        </w:rPr>
        <w:t xml:space="preserve"> and thus has </w:t>
      </w:r>
      <w:r w:rsidR="00680A80">
        <w:rPr>
          <w:lang w:eastAsia="zh-CN"/>
        </w:rPr>
        <w:t xml:space="preserve">been </w:t>
      </w:r>
      <w:r w:rsidR="00930548">
        <w:rPr>
          <w:lang w:eastAsia="zh-CN"/>
        </w:rPr>
        <w:t xml:space="preserve">widely </w:t>
      </w:r>
      <w:r w:rsidR="00331BF9">
        <w:rPr>
          <w:lang w:eastAsia="zh-CN"/>
        </w:rPr>
        <w:t>considered in NR</w:t>
      </w:r>
      <w:r w:rsidR="00331BF9" w:rsidRPr="00331BF9">
        <w:rPr>
          <w:lang w:eastAsia="zh-CN"/>
        </w:rPr>
        <w:t>.</w:t>
      </w:r>
      <w:r w:rsidR="00830F6D">
        <w:rPr>
          <w:lang w:eastAsia="zh-CN"/>
        </w:rPr>
        <w:t xml:space="preserve"> </w:t>
      </w:r>
      <w:r w:rsidR="001C48F0">
        <w:rPr>
          <w:lang w:eastAsia="zh-CN"/>
        </w:rPr>
        <w:t xml:space="preserve">In </w:t>
      </w:r>
      <w:r w:rsidR="00EE5175">
        <w:rPr>
          <w:lang w:eastAsia="zh-CN"/>
        </w:rPr>
        <w:t>Ad-Hoc#2</w:t>
      </w:r>
      <w:r w:rsidR="001C48F0">
        <w:rPr>
          <w:lang w:eastAsia="zh-CN"/>
        </w:rPr>
        <w:t xml:space="preserve"> meeting, </w:t>
      </w:r>
      <w:r w:rsidR="008B0CF0">
        <w:rPr>
          <w:lang w:eastAsia="zh-CN"/>
        </w:rPr>
        <w:t xml:space="preserve">two </w:t>
      </w:r>
      <w:r w:rsidR="00035826">
        <w:rPr>
          <w:lang w:eastAsia="zh-CN"/>
        </w:rPr>
        <w:t xml:space="preserve">DMRS </w:t>
      </w:r>
      <w:r w:rsidR="008B0CF0">
        <w:rPr>
          <w:lang w:eastAsia="zh-CN"/>
        </w:rPr>
        <w:t>configurations have</w:t>
      </w:r>
      <w:r w:rsidR="00826891">
        <w:rPr>
          <w:lang w:eastAsia="zh-CN"/>
        </w:rPr>
        <w:t xml:space="preserve"> been agreed as a</w:t>
      </w:r>
      <w:r w:rsidR="003B67B5">
        <w:rPr>
          <w:lang w:eastAsia="zh-CN"/>
        </w:rPr>
        <w:t xml:space="preserve"> working assumption </w:t>
      </w:r>
      <w:r w:rsidR="00B51A45">
        <w:rPr>
          <w:lang w:eastAsia="zh-CN"/>
        </w:rPr>
        <w:t xml:space="preserve">for </w:t>
      </w:r>
      <w:r w:rsidR="00035826">
        <w:rPr>
          <w:lang w:eastAsia="zh-CN"/>
        </w:rPr>
        <w:t xml:space="preserve">both UL and </w:t>
      </w:r>
      <w:r w:rsidR="00B51A45">
        <w:rPr>
          <w:lang w:eastAsia="zh-CN"/>
        </w:rPr>
        <w:t>D</w:t>
      </w:r>
      <w:r w:rsidR="0039589E">
        <w:rPr>
          <w:lang w:eastAsia="zh-CN"/>
        </w:rPr>
        <w:t>L</w:t>
      </w:r>
      <w:r w:rsidR="001B60E9">
        <w:rPr>
          <w:lang w:eastAsia="zh-CN"/>
        </w:rPr>
        <w:t>.</w:t>
      </w:r>
      <w:r w:rsidR="00784CFF">
        <w:rPr>
          <w:lang w:eastAsia="zh-CN"/>
        </w:rPr>
        <w:t xml:space="preserve"> However, t</w:t>
      </w:r>
      <w:r w:rsidR="00F138BA">
        <w:rPr>
          <w:lang w:eastAsia="zh-CN"/>
        </w:rPr>
        <w:t>here is no agreement about w</w:t>
      </w:r>
      <w:r w:rsidR="00F138BA" w:rsidRPr="00F87CD6">
        <w:rPr>
          <w:lang w:eastAsia="zh-CN"/>
        </w:rPr>
        <w:t>hether the front-load DMRS configuration type for a UE for UL and DL can be different or not</w:t>
      </w:r>
      <w:r w:rsidR="00F138BA">
        <w:rPr>
          <w:lang w:eastAsia="zh-CN"/>
        </w:rPr>
        <w:t xml:space="preserve"> so far. </w:t>
      </w:r>
      <w:r w:rsidR="00CA1AB6">
        <w:rPr>
          <w:lang w:eastAsia="zh-CN"/>
        </w:rPr>
        <w:t xml:space="preserve">In this case, rate matching </w:t>
      </w:r>
      <w:r w:rsidR="00692FA3">
        <w:rPr>
          <w:lang w:eastAsia="zh-CN"/>
        </w:rPr>
        <w:t xml:space="preserve">around </w:t>
      </w:r>
      <w:r w:rsidR="00CA1AB6">
        <w:rPr>
          <w:lang w:eastAsia="zh-CN"/>
        </w:rPr>
        <w:t>UL</w:t>
      </w:r>
      <w:r w:rsidR="00692FA3">
        <w:rPr>
          <w:lang w:eastAsia="zh-CN"/>
        </w:rPr>
        <w:t>/</w:t>
      </w:r>
      <w:r w:rsidR="00CA1AB6">
        <w:rPr>
          <w:lang w:eastAsia="zh-CN"/>
        </w:rPr>
        <w:t xml:space="preserve">DL </w:t>
      </w:r>
      <w:r w:rsidR="00692FA3">
        <w:rPr>
          <w:lang w:eastAsia="zh-CN"/>
        </w:rPr>
        <w:t xml:space="preserve">DMRS </w:t>
      </w:r>
      <w:r w:rsidR="00CA1AB6">
        <w:rPr>
          <w:lang w:eastAsia="zh-CN"/>
        </w:rPr>
        <w:t xml:space="preserve">should be considered to facilitate the orthogonal between UL and DL. </w:t>
      </w:r>
    </w:p>
    <w:p w:rsidR="00CA2C49" w:rsidRDefault="005906E4" w:rsidP="00271331">
      <w:pPr>
        <w:pStyle w:val="af1"/>
        <w:ind w:firstLineChars="0" w:firstLine="0"/>
        <w:rPr>
          <w:lang w:eastAsia="zh-CN"/>
        </w:rPr>
      </w:pPr>
      <w:r>
        <w:rPr>
          <w:lang w:eastAsia="zh-CN"/>
        </w:rPr>
        <w:t>In NR Ad-Hoc#2 meeting, it has been agreed that, for DL,  the 1</w:t>
      </w:r>
      <w:r w:rsidRPr="00B87930">
        <w:rPr>
          <w:vertAlign w:val="superscript"/>
          <w:lang w:eastAsia="zh-CN"/>
        </w:rPr>
        <w:t>st</w:t>
      </w:r>
      <w:r>
        <w:rPr>
          <w:lang w:eastAsia="zh-CN"/>
        </w:rPr>
        <w:t xml:space="preserve"> DMRS position is f</w:t>
      </w:r>
      <w:r w:rsidRPr="005906E4">
        <w:rPr>
          <w:lang w:eastAsia="zh-CN"/>
        </w:rPr>
        <w:t>ixed on the 3</w:t>
      </w:r>
      <w:r w:rsidRPr="00B87930">
        <w:rPr>
          <w:vertAlign w:val="superscript"/>
          <w:lang w:eastAsia="zh-CN"/>
        </w:rPr>
        <w:t>rd</w:t>
      </w:r>
      <w:r w:rsidR="00940854">
        <w:rPr>
          <w:lang w:eastAsia="zh-CN"/>
        </w:rPr>
        <w:t xml:space="preserve"> </w:t>
      </w:r>
      <w:r w:rsidRPr="005906E4">
        <w:rPr>
          <w:lang w:eastAsia="zh-CN"/>
        </w:rPr>
        <w:t>or 4</w:t>
      </w:r>
      <w:r w:rsidRPr="00B87930">
        <w:rPr>
          <w:vertAlign w:val="superscript"/>
          <w:lang w:eastAsia="zh-CN"/>
        </w:rPr>
        <w:t>th</w:t>
      </w:r>
      <w:r w:rsidR="00940854">
        <w:rPr>
          <w:lang w:eastAsia="zh-CN"/>
        </w:rPr>
        <w:t xml:space="preserve"> </w:t>
      </w:r>
      <w:r w:rsidRPr="005906E4">
        <w:rPr>
          <w:lang w:eastAsia="zh-CN"/>
        </w:rPr>
        <w:t>symbol of the slot</w:t>
      </w:r>
      <w:r>
        <w:rPr>
          <w:lang w:eastAsia="zh-CN"/>
        </w:rPr>
        <w:t xml:space="preserve">, and for UL, </w:t>
      </w:r>
      <w:r w:rsidRPr="0001473D">
        <w:rPr>
          <w:rFonts w:eastAsia="MS Mincho"/>
          <w:szCs w:val="20"/>
          <w:lang w:eastAsia="ja-JP"/>
        </w:rPr>
        <w:t xml:space="preserve">the </w:t>
      </w:r>
      <w:r w:rsidR="008976CB">
        <w:rPr>
          <w:rFonts w:eastAsia="MS Mincho"/>
          <w:szCs w:val="20"/>
          <w:lang w:eastAsia="ja-JP"/>
        </w:rPr>
        <w:t>1</w:t>
      </w:r>
      <w:r w:rsidR="008976CB" w:rsidRPr="00B87930">
        <w:rPr>
          <w:rFonts w:eastAsia="MS Mincho"/>
          <w:szCs w:val="20"/>
          <w:vertAlign w:val="superscript"/>
          <w:lang w:eastAsia="ja-JP"/>
        </w:rPr>
        <w:t>st</w:t>
      </w:r>
      <w:r w:rsidR="008976CB">
        <w:rPr>
          <w:rFonts w:eastAsia="MS Mincho"/>
          <w:szCs w:val="20"/>
          <w:lang w:eastAsia="ja-JP"/>
        </w:rPr>
        <w:t xml:space="preserve"> </w:t>
      </w:r>
      <w:r w:rsidRPr="0001473D">
        <w:rPr>
          <w:rFonts w:eastAsia="MS Mincho"/>
          <w:szCs w:val="20"/>
          <w:lang w:eastAsia="ja-JP"/>
        </w:rPr>
        <w:t>DMRS position of the PUSCH is fixed relative to the start of the scheduled data</w:t>
      </w:r>
      <w:r w:rsidR="008976CB">
        <w:rPr>
          <w:rFonts w:eastAsia="MS Mincho"/>
          <w:szCs w:val="20"/>
          <w:lang w:eastAsia="ja-JP"/>
        </w:rPr>
        <w:t xml:space="preserve">. </w:t>
      </w:r>
      <w:bookmarkStart w:id="6" w:name="OLE_LINK1"/>
      <w:r w:rsidR="008976CB">
        <w:rPr>
          <w:rFonts w:eastAsia="MS Mincho"/>
          <w:szCs w:val="20"/>
          <w:lang w:eastAsia="ja-JP"/>
        </w:rPr>
        <w:t>In this way, the DMRS of UL and DL may at the same or different symbols, i.e., the UL/DL DMRS may be FDMed</w:t>
      </w:r>
      <w:r w:rsidR="00E9248A">
        <w:rPr>
          <w:rFonts w:eastAsia="MS Mincho"/>
          <w:szCs w:val="20"/>
          <w:lang w:eastAsia="ja-JP"/>
        </w:rPr>
        <w:t>/CDMed</w:t>
      </w:r>
      <w:r w:rsidR="008976CB">
        <w:rPr>
          <w:rFonts w:eastAsia="MS Mincho"/>
          <w:szCs w:val="20"/>
          <w:lang w:eastAsia="ja-JP"/>
        </w:rPr>
        <w:t xml:space="preserve"> or TDMed. </w:t>
      </w:r>
      <w:bookmarkEnd w:id="6"/>
      <w:r w:rsidR="008976CB">
        <w:rPr>
          <w:rFonts w:eastAsia="MS Mincho"/>
          <w:szCs w:val="20"/>
          <w:lang w:eastAsia="ja-JP"/>
        </w:rPr>
        <w:t>For TDM case, UL and DL may directly mute the DMRS symbol</w:t>
      </w:r>
      <w:r w:rsidR="0040321E">
        <w:rPr>
          <w:rFonts w:eastAsia="MS Mincho"/>
          <w:szCs w:val="20"/>
          <w:lang w:eastAsia="ja-JP"/>
        </w:rPr>
        <w:t>s</w:t>
      </w:r>
      <w:r w:rsidR="008976CB">
        <w:rPr>
          <w:rFonts w:eastAsia="MS Mincho"/>
          <w:szCs w:val="20"/>
          <w:lang w:eastAsia="ja-JP"/>
        </w:rPr>
        <w:t xml:space="preserve"> </w:t>
      </w:r>
      <w:r w:rsidR="0040321E">
        <w:rPr>
          <w:rFonts w:eastAsia="MS Mincho"/>
          <w:szCs w:val="20"/>
          <w:lang w:eastAsia="ja-JP"/>
        </w:rPr>
        <w:t>of</w:t>
      </w:r>
      <w:r w:rsidR="008976CB">
        <w:rPr>
          <w:rFonts w:eastAsia="MS Mincho"/>
          <w:szCs w:val="20"/>
          <w:lang w:eastAsia="ja-JP"/>
        </w:rPr>
        <w:t xml:space="preserve"> each other, where the symbol location can be explicit indication or implicit indication based on system parameters. </w:t>
      </w:r>
      <w:r w:rsidR="00C20F48">
        <w:rPr>
          <w:rFonts w:eastAsia="MS Mincho"/>
          <w:szCs w:val="20"/>
          <w:lang w:eastAsia="ja-JP"/>
        </w:rPr>
        <w:t>I</w:t>
      </w:r>
      <w:r w:rsidR="00E45BF1">
        <w:rPr>
          <w:lang w:eastAsia="zh-CN"/>
        </w:rPr>
        <w:t xml:space="preserve">f the number of DMRS ports for </w:t>
      </w:r>
      <w:r w:rsidR="007802D0">
        <w:rPr>
          <w:lang w:eastAsia="zh-CN"/>
        </w:rPr>
        <w:t>duplexing flexibility</w:t>
      </w:r>
      <w:r w:rsidR="007802D0" w:rsidDel="007802D0">
        <w:rPr>
          <w:lang w:eastAsia="zh-CN"/>
        </w:rPr>
        <w:t xml:space="preserve"> </w:t>
      </w:r>
      <w:r w:rsidR="00E45BF1">
        <w:rPr>
          <w:lang w:eastAsia="zh-CN"/>
        </w:rPr>
        <w:t xml:space="preserve">is smaller than the CDM length, </w:t>
      </w:r>
      <w:r w:rsidR="001B2465">
        <w:rPr>
          <w:lang w:eastAsia="zh-CN"/>
        </w:rPr>
        <w:t>t</w:t>
      </w:r>
      <w:r w:rsidR="002D6BE5">
        <w:rPr>
          <w:lang w:eastAsia="zh-CN"/>
        </w:rPr>
        <w:t>hen t</w:t>
      </w:r>
      <w:r w:rsidR="003A2F9D">
        <w:rPr>
          <w:lang w:eastAsia="zh-CN"/>
        </w:rPr>
        <w:t>he UL/DL ports can be CDM</w:t>
      </w:r>
      <w:r w:rsidR="001B2465">
        <w:rPr>
          <w:lang w:eastAsia="zh-CN"/>
        </w:rPr>
        <w:t>ed</w:t>
      </w:r>
      <w:r w:rsidR="002D6BE5">
        <w:rPr>
          <w:lang w:eastAsia="zh-CN"/>
        </w:rPr>
        <w:t>,</w:t>
      </w:r>
      <w:r w:rsidR="001B2465">
        <w:rPr>
          <w:lang w:eastAsia="zh-CN"/>
        </w:rPr>
        <w:t xml:space="preserve"> and </w:t>
      </w:r>
      <w:r w:rsidR="006E5EF3">
        <w:rPr>
          <w:lang w:eastAsia="zh-CN"/>
        </w:rPr>
        <w:t>can be</w:t>
      </w:r>
      <w:r w:rsidR="0025145A">
        <w:rPr>
          <w:lang w:eastAsia="zh-CN"/>
        </w:rPr>
        <w:t xml:space="preserve"> </w:t>
      </w:r>
      <w:r w:rsidR="00E45BF1">
        <w:rPr>
          <w:lang w:eastAsia="zh-CN"/>
        </w:rPr>
        <w:t xml:space="preserve">transparent </w:t>
      </w:r>
      <w:r w:rsidR="001B2465">
        <w:rPr>
          <w:lang w:eastAsia="zh-CN"/>
        </w:rPr>
        <w:t xml:space="preserve">without </w:t>
      </w:r>
      <w:r w:rsidR="00E45BF1">
        <w:rPr>
          <w:lang w:eastAsia="zh-CN"/>
        </w:rPr>
        <w:t>additional signaling.</w:t>
      </w:r>
      <w:r w:rsidR="002D6BE5">
        <w:rPr>
          <w:lang w:eastAsia="zh-CN"/>
        </w:rPr>
        <w:t xml:space="preserve"> Otherwise,</w:t>
      </w:r>
      <w:r w:rsidR="002D6BE5">
        <w:rPr>
          <w:rFonts w:eastAsia="MS Mincho"/>
          <w:szCs w:val="20"/>
          <w:lang w:eastAsia="ja-JP"/>
        </w:rPr>
        <w:t xml:space="preserve"> FDM is needed and </w:t>
      </w:r>
      <w:r w:rsidR="00686E17">
        <w:rPr>
          <w:lang w:eastAsia="zh-CN"/>
        </w:rPr>
        <w:t xml:space="preserve">the DMRS port information of </w:t>
      </w:r>
      <w:r w:rsidR="005852A0">
        <w:rPr>
          <w:lang w:eastAsia="zh-CN"/>
        </w:rPr>
        <w:t xml:space="preserve">both the UL and DL DMRS should be indicated to the </w:t>
      </w:r>
      <w:r w:rsidR="0025145A">
        <w:rPr>
          <w:lang w:eastAsia="zh-CN"/>
        </w:rPr>
        <w:t>UE</w:t>
      </w:r>
      <w:r w:rsidR="007575AF">
        <w:rPr>
          <w:lang w:eastAsia="zh-CN"/>
        </w:rPr>
        <w:t>/TRP</w:t>
      </w:r>
      <w:r w:rsidR="0025145A">
        <w:rPr>
          <w:lang w:eastAsia="zh-CN"/>
        </w:rPr>
        <w:t xml:space="preserve"> </w:t>
      </w:r>
      <w:r w:rsidR="005852A0">
        <w:rPr>
          <w:lang w:eastAsia="zh-CN"/>
        </w:rPr>
        <w:t>for rate matching</w:t>
      </w:r>
      <w:r w:rsidR="00AB786B">
        <w:rPr>
          <w:lang w:eastAsia="zh-CN"/>
        </w:rPr>
        <w:t xml:space="preserve">. </w:t>
      </w:r>
      <w:r w:rsidR="00686E17">
        <w:rPr>
          <w:lang w:eastAsia="zh-CN"/>
        </w:rPr>
        <w:t xml:space="preserve">These information can be </w:t>
      </w:r>
      <w:r w:rsidR="007663AE">
        <w:rPr>
          <w:lang w:eastAsia="zh-CN"/>
        </w:rPr>
        <w:t>indicated</w:t>
      </w:r>
      <w:r w:rsidR="00686E17">
        <w:rPr>
          <w:lang w:eastAsia="zh-CN"/>
        </w:rPr>
        <w:t xml:space="preserve"> based on</w:t>
      </w:r>
      <w:r w:rsidR="007663AE">
        <w:rPr>
          <w:lang w:eastAsia="zh-CN"/>
        </w:rPr>
        <w:t xml:space="preserve"> aforementioned</w:t>
      </w:r>
      <w:r w:rsidR="00686E17">
        <w:rPr>
          <w:lang w:eastAsia="zh-CN"/>
        </w:rPr>
        <w:t xml:space="preserve"> Opt.1 or Opt.2.</w:t>
      </w:r>
    </w:p>
    <w:p w:rsidR="009102CF" w:rsidRPr="000024F3" w:rsidRDefault="000D37C6" w:rsidP="00B87930">
      <w:pPr>
        <w:pStyle w:val="2"/>
        <w:rPr>
          <w:lang w:eastAsia="zh-CN"/>
        </w:rPr>
      </w:pPr>
      <w:r w:rsidRPr="00EE0B3C">
        <w:rPr>
          <w:lang w:eastAsia="zh-CN"/>
        </w:rPr>
        <w:t>R</w:t>
      </w:r>
      <w:r w:rsidR="00C82197" w:rsidRPr="00EE0B3C">
        <w:rPr>
          <w:lang w:eastAsia="zh-CN"/>
        </w:rPr>
        <w:t xml:space="preserve">ate matching around </w:t>
      </w:r>
      <w:r w:rsidR="009102CF" w:rsidRPr="00EE0B3C">
        <w:rPr>
          <w:lang w:eastAsia="zh-CN"/>
        </w:rPr>
        <w:t>C</w:t>
      </w:r>
      <w:r w:rsidR="00B539D3" w:rsidRPr="000024F3">
        <w:rPr>
          <w:lang w:eastAsia="zh-CN"/>
        </w:rPr>
        <w:t>SI-</w:t>
      </w:r>
      <w:r w:rsidR="009102CF" w:rsidRPr="000024F3">
        <w:rPr>
          <w:lang w:eastAsia="zh-CN"/>
        </w:rPr>
        <w:t>RS</w:t>
      </w:r>
      <w:r w:rsidR="003300DB" w:rsidRPr="000024F3">
        <w:rPr>
          <w:lang w:eastAsia="zh-CN"/>
        </w:rPr>
        <w:t xml:space="preserve"> </w:t>
      </w:r>
    </w:p>
    <w:p w:rsidR="0001487C" w:rsidRDefault="0001487C" w:rsidP="00271331">
      <w:pPr>
        <w:rPr>
          <w:lang w:eastAsia="zh-CN"/>
        </w:rPr>
      </w:pPr>
      <w:r>
        <w:rPr>
          <w:lang w:eastAsia="zh-CN"/>
        </w:rPr>
        <w:t>In LTE, the rate matching around CSI-RS is achieved by zero-power (ZP) CSI-RS. The intention with the ZP CSI-RS is to define additional CSI-RS resources to which the device should assume that PDSCH is not mapped. For example, these resources may correspond to CSI-RS of other devices within the cell or within neighbor cells. To be more specific, the key point of rate matching around CSI-RS is to indicate UE a certain ZP CSI-RS resource that the corresponding REs should be avoided for PDSCH mapping.</w:t>
      </w:r>
    </w:p>
    <w:p w:rsidR="0095130D" w:rsidRPr="0095130D" w:rsidRDefault="00D80374" w:rsidP="00EE0B3C">
      <w:pPr>
        <w:rPr>
          <w:b/>
          <w:lang w:eastAsia="zh-CN"/>
        </w:rPr>
      </w:pPr>
      <w:r>
        <w:rPr>
          <w:szCs w:val="20"/>
          <w:lang w:eastAsia="zh-CN"/>
        </w:rPr>
        <w:t>I</w:t>
      </w:r>
      <w:r w:rsidR="00190A1A">
        <w:rPr>
          <w:szCs w:val="20"/>
          <w:lang w:eastAsia="zh-CN"/>
        </w:rPr>
        <w:t xml:space="preserve">n RAN1 NR#3 meeting, it has been agreed that CSI-RS </w:t>
      </w:r>
      <w:r w:rsidR="001D209B">
        <w:rPr>
          <w:szCs w:val="20"/>
          <w:lang w:eastAsia="zh-CN"/>
        </w:rPr>
        <w:t xml:space="preserve">REs are </w:t>
      </w:r>
      <w:r w:rsidR="00190A1A">
        <w:rPr>
          <w:szCs w:val="20"/>
          <w:lang w:eastAsia="zh-CN"/>
        </w:rPr>
        <w:t xml:space="preserve">included </w:t>
      </w:r>
      <w:r w:rsidR="00072CFF">
        <w:rPr>
          <w:szCs w:val="20"/>
          <w:lang w:eastAsia="zh-CN"/>
        </w:rPr>
        <w:t xml:space="preserve">in </w:t>
      </w:r>
      <w:r w:rsidR="001D209B">
        <w:rPr>
          <w:szCs w:val="20"/>
          <w:lang w:eastAsia="zh-CN"/>
        </w:rPr>
        <w:t>the rate matching resource (RMR)</w:t>
      </w:r>
      <w:r w:rsidR="00DE79DD">
        <w:rPr>
          <w:szCs w:val="20"/>
          <w:lang w:eastAsia="zh-CN"/>
        </w:rPr>
        <w:t xml:space="preserve"> for PDSCH resource mapping. H</w:t>
      </w:r>
      <w:r w:rsidR="006B405B">
        <w:rPr>
          <w:szCs w:val="20"/>
          <w:lang w:eastAsia="zh-CN"/>
        </w:rPr>
        <w:t xml:space="preserve">owever, the detailed configuration scheme has not been discussed yet. </w:t>
      </w:r>
      <w:r w:rsidR="00912623">
        <w:rPr>
          <w:szCs w:val="20"/>
          <w:lang w:eastAsia="zh-CN"/>
        </w:rPr>
        <w:t xml:space="preserve">One straightforward way is </w:t>
      </w:r>
      <w:r w:rsidR="00072CFF">
        <w:rPr>
          <w:szCs w:val="20"/>
          <w:lang w:eastAsia="zh-CN"/>
        </w:rPr>
        <w:t xml:space="preserve">to reuse the </w:t>
      </w:r>
      <w:r w:rsidR="0001487C">
        <w:rPr>
          <w:lang w:eastAsia="zh-CN"/>
        </w:rPr>
        <w:t xml:space="preserve">CSI-RS </w:t>
      </w:r>
      <w:r w:rsidR="0001487C" w:rsidRPr="008A7A40">
        <w:rPr>
          <w:rFonts w:eastAsia="Calibri"/>
        </w:rPr>
        <w:t>resource</w:t>
      </w:r>
      <w:r w:rsidR="0001487C">
        <w:rPr>
          <w:lang w:eastAsia="zh-CN"/>
        </w:rPr>
        <w:t xml:space="preserve"> configuration </w:t>
      </w:r>
      <w:r w:rsidR="00AE5ADF">
        <w:rPr>
          <w:lang w:eastAsia="zh-CN"/>
        </w:rPr>
        <w:t xml:space="preserve">agreed </w:t>
      </w:r>
      <w:r w:rsidR="005B69F5">
        <w:rPr>
          <w:lang w:eastAsia="zh-CN"/>
        </w:rPr>
        <w:t>in NR as a baseline</w:t>
      </w:r>
      <w:r w:rsidR="0001487C">
        <w:rPr>
          <w:rFonts w:hint="eastAsia"/>
          <w:lang w:eastAsia="zh-CN"/>
        </w:rPr>
        <w:t xml:space="preserve">. </w:t>
      </w:r>
    </w:p>
    <w:p w:rsidR="00F2063E" w:rsidRPr="00831E67" w:rsidRDefault="0001487C" w:rsidP="00F2063E">
      <w:pPr>
        <w:rPr>
          <w:lang w:val="en-GB" w:eastAsia="zh-CN"/>
        </w:rPr>
      </w:pPr>
      <w:r>
        <w:rPr>
          <w:lang w:eastAsia="zh-CN"/>
        </w:rPr>
        <w:t xml:space="preserve">Moreover, </w:t>
      </w:r>
      <w:r w:rsidR="005B69F5">
        <w:rPr>
          <w:lang w:eastAsia="zh-CN"/>
        </w:rPr>
        <w:t xml:space="preserve">considering </w:t>
      </w:r>
      <w:r w:rsidR="00B052D7">
        <w:rPr>
          <w:lang w:eastAsia="zh-CN"/>
        </w:rPr>
        <w:t xml:space="preserve">1-port </w:t>
      </w:r>
      <w:r>
        <w:rPr>
          <w:rFonts w:hint="eastAsia"/>
          <w:lang w:eastAsia="zh-CN"/>
        </w:rPr>
        <w:t xml:space="preserve">IFDMA </w:t>
      </w:r>
      <w:r w:rsidR="00B052D7">
        <w:rPr>
          <w:lang w:eastAsia="zh-CN"/>
        </w:rPr>
        <w:t xml:space="preserve">pattern </w:t>
      </w:r>
      <w:r>
        <w:rPr>
          <w:lang w:eastAsia="zh-CN"/>
        </w:rPr>
        <w:t xml:space="preserve">is supported for beam management </w:t>
      </w:r>
      <w:r>
        <w:rPr>
          <w:rFonts w:hint="eastAsia"/>
          <w:lang w:eastAsia="zh-CN"/>
        </w:rPr>
        <w:t>or</w:t>
      </w:r>
      <w:r>
        <w:rPr>
          <w:lang w:eastAsia="zh-CN"/>
        </w:rPr>
        <w:t xml:space="preserve"> fine time/frequency tracking</w:t>
      </w:r>
      <w:r>
        <w:rPr>
          <w:rFonts w:hint="eastAsia"/>
          <w:lang w:eastAsia="zh-CN"/>
        </w:rPr>
        <w:t xml:space="preserve"> is taken by CSI-RS</w:t>
      </w:r>
      <w:r>
        <w:rPr>
          <w:lang w:eastAsia="zh-CN"/>
        </w:rPr>
        <w:t xml:space="preserve">, </w:t>
      </w:r>
      <w:r>
        <w:rPr>
          <w:rFonts w:hint="eastAsia"/>
          <w:lang w:eastAsia="zh-CN"/>
        </w:rPr>
        <w:t xml:space="preserve">for which comb like pattern is used, we can consider </w:t>
      </w:r>
      <w:r>
        <w:rPr>
          <w:lang w:eastAsia="zh-CN"/>
        </w:rPr>
        <w:t>configuring</w:t>
      </w:r>
      <w:r>
        <w:rPr>
          <w:rFonts w:hint="eastAsia"/>
          <w:lang w:eastAsia="zh-CN"/>
        </w:rPr>
        <w:t xml:space="preserve"> the time/frequency location of the related rate matching resource by two parameters</w:t>
      </w:r>
      <w:r w:rsidR="00FA0B80">
        <w:rPr>
          <w:rFonts w:hint="eastAsia"/>
          <w:lang w:eastAsia="zh-CN"/>
        </w:rPr>
        <w:t>, one for frequency-domain location, the other for time-domain location</w:t>
      </w:r>
      <w:r>
        <w:rPr>
          <w:lang w:eastAsia="zh-CN"/>
        </w:rPr>
        <w:t xml:space="preserve">. For the frequency-domain parameter, it includes </w:t>
      </w:r>
      <w:r>
        <w:rPr>
          <w:rFonts w:hint="eastAsia"/>
          <w:lang w:eastAsia="zh-CN"/>
        </w:rPr>
        <w:t xml:space="preserve">a </w:t>
      </w:r>
      <w:r>
        <w:rPr>
          <w:lang w:eastAsia="zh-CN"/>
        </w:rPr>
        <w:t xml:space="preserve">comb value </w:t>
      </w:r>
      <w:r w:rsidRPr="008A7A40">
        <w:rPr>
          <w:i/>
          <w:lang w:eastAsia="zh-CN"/>
        </w:rPr>
        <w:t>b</w:t>
      </w:r>
      <w:r w:rsidRPr="005E0025">
        <w:rPr>
          <w:lang w:eastAsia="zh-CN"/>
        </w:rPr>
        <w:t>,</w:t>
      </w:r>
      <w:r w:rsidRPr="008A7A40">
        <w:rPr>
          <w:kern w:val="2"/>
          <w:lang w:val="en-GB" w:eastAsia="zh-CN"/>
        </w:rPr>
        <w:t xml:space="preserve"> and a </w:t>
      </w:r>
      <w:r w:rsidRPr="008A7A40">
        <w:rPr>
          <w:i/>
          <w:kern w:val="2"/>
          <w:lang w:val="en-GB" w:eastAsia="zh-CN"/>
        </w:rPr>
        <w:t>b</w:t>
      </w:r>
      <w:r w:rsidRPr="008A7A40">
        <w:rPr>
          <w:kern w:val="2"/>
          <w:lang w:val="en-GB" w:eastAsia="zh-CN"/>
        </w:rPr>
        <w:t xml:space="preserve">-bit bitmap </w:t>
      </w:r>
      <w:r w:rsidRPr="008A7A40">
        <w:rPr>
          <w:b/>
          <w:kern w:val="2"/>
          <w:lang w:val="en-GB" w:eastAsia="zh-CN"/>
        </w:rPr>
        <w:t>u</w:t>
      </w:r>
      <w:r w:rsidRPr="008A7A40">
        <w:rPr>
          <w:kern w:val="2"/>
          <w:lang w:val="en-GB" w:eastAsia="zh-CN"/>
        </w:rPr>
        <w:t xml:space="preserve"> to indicate which offset RE is occupied. Value '1' means the corresponding RE is configured. </w:t>
      </w:r>
      <w:r>
        <w:rPr>
          <w:lang w:eastAsia="zh-CN"/>
        </w:rPr>
        <w:t>For the time-domain parameter, s</w:t>
      </w:r>
      <w:r w:rsidRPr="00F47042">
        <w:rPr>
          <w:lang w:eastAsia="zh-CN"/>
        </w:rPr>
        <w:t xml:space="preserve">uppose total </w:t>
      </w:r>
      <w:r w:rsidRPr="008A7A40">
        <w:rPr>
          <w:i/>
          <w:lang w:eastAsia="zh-CN"/>
        </w:rPr>
        <w:t>g</w:t>
      </w:r>
      <w:r w:rsidRPr="00F47042">
        <w:rPr>
          <w:lang w:eastAsia="zh-CN"/>
        </w:rPr>
        <w:t xml:space="preserve"> OFDM symbols can be used for CSI-RS transmission, then define a </w:t>
      </w:r>
      <w:r w:rsidRPr="008A7A40">
        <w:rPr>
          <w:i/>
          <w:lang w:eastAsia="zh-CN"/>
        </w:rPr>
        <w:t>g</w:t>
      </w:r>
      <w:r w:rsidRPr="00F47042">
        <w:rPr>
          <w:lang w:eastAsia="zh-CN"/>
        </w:rPr>
        <w:t xml:space="preserve">-bit bitmap </w:t>
      </w:r>
      <w:r w:rsidRPr="008A7A40">
        <w:rPr>
          <w:b/>
          <w:lang w:eastAsia="zh-CN"/>
        </w:rPr>
        <w:t>v</w:t>
      </w:r>
      <w:r w:rsidRPr="00F47042">
        <w:rPr>
          <w:lang w:eastAsia="zh-CN"/>
        </w:rPr>
        <w:t xml:space="preserve"> to identify in which OFDM symbols the subcarriers as indicated in parameter 1 are occupied.</w:t>
      </w:r>
      <w:r w:rsidR="00F2063E">
        <w:rPr>
          <w:lang w:eastAsia="zh-CN"/>
        </w:rPr>
        <w:t xml:space="preserve"> </w:t>
      </w:r>
      <w:r w:rsidR="00F2063E" w:rsidRPr="00D37940">
        <w:rPr>
          <w:rFonts w:hint="eastAsia"/>
          <w:lang w:eastAsia="zh-CN"/>
        </w:rPr>
        <w:t>For example, to rate matching around the TRS</w:t>
      </w:r>
      <w:r w:rsidR="00F2063E">
        <w:rPr>
          <w:rFonts w:hint="eastAsia"/>
          <w:lang w:eastAsia="zh-CN"/>
        </w:rPr>
        <w:t xml:space="preserve"> 1 and TRS 2</w:t>
      </w:r>
      <w:r w:rsidR="00912A24">
        <w:rPr>
          <w:rFonts w:hint="eastAsia"/>
          <w:lang w:eastAsia="zh-CN"/>
        </w:rPr>
        <w:t xml:space="preserve"> as shown in Figure 2</w:t>
      </w:r>
      <w:r w:rsidR="00F2063E" w:rsidRPr="00D37940">
        <w:rPr>
          <w:rFonts w:hint="eastAsia"/>
          <w:lang w:eastAsia="zh-CN"/>
        </w:rPr>
        <w:t xml:space="preserve">, the parameters </w:t>
      </w:r>
      <w:r w:rsidR="00F2063E" w:rsidRPr="00D37940">
        <w:rPr>
          <w:i/>
          <w:lang w:eastAsia="zh-CN"/>
        </w:rPr>
        <w:t>b</w:t>
      </w:r>
      <w:r w:rsidR="00F2063E" w:rsidRPr="00D37940">
        <w:rPr>
          <w:rFonts w:hint="eastAsia"/>
          <w:i/>
          <w:lang w:eastAsia="zh-CN"/>
        </w:rPr>
        <w:t xml:space="preserve">, </w:t>
      </w:r>
      <w:r w:rsidR="00F2063E" w:rsidRPr="00D37940">
        <w:rPr>
          <w:b/>
          <w:kern w:val="2"/>
          <w:lang w:val="en-GB" w:eastAsia="zh-CN"/>
        </w:rPr>
        <w:t>u</w:t>
      </w:r>
      <w:r w:rsidR="00F2063E" w:rsidRPr="00D37940">
        <w:rPr>
          <w:rFonts w:hint="eastAsia"/>
          <w:kern w:val="2"/>
          <w:lang w:val="en-GB" w:eastAsia="zh-CN"/>
        </w:rPr>
        <w:t xml:space="preserve"> and </w:t>
      </w:r>
      <w:r w:rsidR="00F2063E" w:rsidRPr="00D37940">
        <w:rPr>
          <w:b/>
          <w:lang w:eastAsia="zh-CN"/>
        </w:rPr>
        <w:t>v</w:t>
      </w:r>
      <w:r w:rsidR="00F2063E" w:rsidRPr="00D37940">
        <w:rPr>
          <w:rFonts w:hint="eastAsia"/>
          <w:lang w:eastAsia="zh-CN"/>
        </w:rPr>
        <w:t xml:space="preserve"> are configured as</w:t>
      </w:r>
      <w:r w:rsidR="00F2063E">
        <w:rPr>
          <w:rFonts w:hint="eastAsia"/>
          <w:lang w:eastAsia="zh-CN"/>
        </w:rPr>
        <w:t xml:space="preserve"> </w:t>
      </w:r>
      <w:r w:rsidR="00F2063E" w:rsidRPr="00845E4A">
        <w:rPr>
          <w:rFonts w:hint="eastAsia"/>
          <w:i/>
          <w:kern w:val="2"/>
          <w:lang w:val="en-GB" w:eastAsia="zh-CN"/>
        </w:rPr>
        <w:t>b</w:t>
      </w:r>
      <w:r w:rsidR="00F2063E" w:rsidRPr="00845E4A">
        <w:rPr>
          <w:rFonts w:hint="eastAsia"/>
          <w:kern w:val="2"/>
          <w:lang w:val="en-GB" w:eastAsia="zh-CN"/>
        </w:rPr>
        <w:t xml:space="preserve">=4, </w:t>
      </w:r>
      <w:r w:rsidR="00F2063E" w:rsidRPr="00845E4A">
        <w:rPr>
          <w:rFonts w:hint="eastAsia"/>
          <w:b/>
          <w:kern w:val="2"/>
          <w:lang w:val="en-GB" w:eastAsia="zh-CN"/>
        </w:rPr>
        <w:t>u</w:t>
      </w:r>
      <w:r w:rsidR="00F2063E" w:rsidRPr="00845E4A">
        <w:rPr>
          <w:rFonts w:hint="eastAsia"/>
          <w:kern w:val="2"/>
          <w:lang w:val="en-GB" w:eastAsia="zh-CN"/>
        </w:rPr>
        <w:t xml:space="preserve">=[1 0 </w:t>
      </w:r>
      <w:r w:rsidR="00F2063E">
        <w:rPr>
          <w:rFonts w:hint="eastAsia"/>
          <w:kern w:val="2"/>
          <w:lang w:val="en-GB" w:eastAsia="zh-CN"/>
        </w:rPr>
        <w:t>1</w:t>
      </w:r>
      <w:r w:rsidR="00F2063E" w:rsidRPr="00845E4A">
        <w:rPr>
          <w:rFonts w:hint="eastAsia"/>
          <w:kern w:val="2"/>
          <w:lang w:val="en-GB" w:eastAsia="zh-CN"/>
        </w:rPr>
        <w:t xml:space="preserve"> 0], </w:t>
      </w:r>
      <w:r w:rsidR="00F2063E" w:rsidRPr="00845E4A">
        <w:rPr>
          <w:rFonts w:hint="eastAsia"/>
          <w:b/>
          <w:kern w:val="2"/>
          <w:lang w:val="en-GB" w:eastAsia="zh-CN"/>
        </w:rPr>
        <w:t>v</w:t>
      </w:r>
      <w:r w:rsidR="00F2063E" w:rsidRPr="00845E4A">
        <w:rPr>
          <w:rFonts w:hint="eastAsia"/>
          <w:kern w:val="2"/>
          <w:lang w:val="en-GB" w:eastAsia="zh-CN"/>
        </w:rPr>
        <w:t>=[1 0 1 0 0 0 1 0 1]</w:t>
      </w:r>
      <w:r w:rsidR="00F2063E">
        <w:rPr>
          <w:rFonts w:hint="eastAsia"/>
          <w:kern w:val="2"/>
          <w:lang w:val="en-GB" w:eastAsia="zh-CN"/>
        </w:rPr>
        <w:t>.</w:t>
      </w:r>
    </w:p>
    <w:p w:rsidR="00F2063E" w:rsidRDefault="00F2063E" w:rsidP="00F2063E">
      <w:pPr>
        <w:jc w:val="center"/>
        <w:rPr>
          <w:kern w:val="2"/>
          <w:lang w:val="en-GB" w:eastAsia="zh-CN"/>
        </w:rPr>
      </w:pPr>
      <w:r>
        <w:rPr>
          <w:kern w:val="2"/>
          <w:lang w:val="en-GB" w:eastAsia="zh-CN"/>
        </w:rPr>
        <w:t xml:space="preserve">                        </w:t>
      </w:r>
      <w:r>
        <w:rPr>
          <w:rFonts w:hint="eastAsia"/>
          <w:noProof/>
          <w:kern w:val="2"/>
          <w:lang w:eastAsia="zh-CN"/>
        </w:rPr>
        <w:drawing>
          <wp:inline distT="0" distB="0" distL="0" distR="0" wp14:anchorId="46486F33" wp14:editId="63DEC42D">
            <wp:extent cx="3182560" cy="1817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3191803" cy="1822553"/>
                    </a:xfrm>
                    <a:prstGeom prst="rect">
                      <a:avLst/>
                    </a:prstGeom>
                    <a:noFill/>
                    <a:ln w="9525">
                      <a:noFill/>
                      <a:miter lim="800000"/>
                      <a:headEnd/>
                      <a:tailEnd/>
                    </a:ln>
                  </pic:spPr>
                </pic:pic>
              </a:graphicData>
            </a:graphic>
          </wp:inline>
        </w:drawing>
      </w:r>
    </w:p>
    <w:p w:rsidR="00F2063E" w:rsidRDefault="00F2063E" w:rsidP="005366F4">
      <w:pPr>
        <w:pStyle w:val="a5"/>
        <w:spacing w:after="240"/>
        <w:rPr>
          <w:lang w:eastAsia="zh-CN"/>
        </w:rPr>
      </w:pPr>
      <w:r>
        <w:t xml:space="preserve">Figure </w:t>
      </w:r>
      <w:r w:rsidR="004377D5">
        <w:rPr>
          <w:lang w:eastAsia="zh-CN"/>
        </w:rPr>
        <w:t>2</w:t>
      </w:r>
      <w:r>
        <w:rPr>
          <w:rFonts w:hint="eastAsia"/>
          <w:lang w:eastAsia="zh-CN"/>
        </w:rPr>
        <w:t>.</w:t>
      </w:r>
      <w:r>
        <w:t xml:space="preserve"> </w:t>
      </w:r>
      <w:r>
        <w:rPr>
          <w:rFonts w:hint="eastAsia"/>
          <w:lang w:eastAsia="zh-CN"/>
        </w:rPr>
        <w:t xml:space="preserve"> An example of TRS</w:t>
      </w:r>
    </w:p>
    <w:p w:rsidR="00D53791" w:rsidRDefault="00D53791" w:rsidP="00B87930">
      <w:pPr>
        <w:rPr>
          <w:lang w:eastAsia="zh-CN"/>
        </w:rPr>
      </w:pPr>
      <w:r>
        <w:rPr>
          <w:rFonts w:hint="eastAsia"/>
          <w:lang w:eastAsia="zh-CN"/>
        </w:rPr>
        <w:t xml:space="preserve">In addition, </w:t>
      </w:r>
      <w:r>
        <w:rPr>
          <w:lang w:eastAsia="zh-CN"/>
        </w:rPr>
        <w:t>for high frequency scenario, if the</w:t>
      </w:r>
      <w:r w:rsidR="007446DF">
        <w:rPr>
          <w:lang w:eastAsia="zh-CN"/>
        </w:rPr>
        <w:t xml:space="preserve"> antenna ports for</w:t>
      </w:r>
      <w:r>
        <w:rPr>
          <w:lang w:eastAsia="zh-CN"/>
        </w:rPr>
        <w:t xml:space="preserve"> PDSCH </w:t>
      </w:r>
      <w:r w:rsidR="007446DF">
        <w:rPr>
          <w:lang w:eastAsia="zh-CN"/>
        </w:rPr>
        <w:t>analog</w:t>
      </w:r>
      <w:r>
        <w:rPr>
          <w:lang w:eastAsia="zh-CN"/>
        </w:rPr>
        <w:t xml:space="preserve"> beam</w:t>
      </w:r>
      <w:r w:rsidR="007446DF">
        <w:rPr>
          <w:lang w:eastAsia="zh-CN"/>
        </w:rPr>
        <w:t>s</w:t>
      </w:r>
      <w:r>
        <w:rPr>
          <w:lang w:eastAsia="zh-CN"/>
        </w:rPr>
        <w:t xml:space="preserve"> </w:t>
      </w:r>
      <w:r w:rsidR="007446DF">
        <w:rPr>
          <w:lang w:eastAsia="zh-CN"/>
        </w:rPr>
        <w:t>are</w:t>
      </w:r>
      <w:r>
        <w:rPr>
          <w:lang w:eastAsia="zh-CN"/>
        </w:rPr>
        <w:t xml:space="preserve"> assumed as spatial QCL, </w:t>
      </w:r>
      <w:r w:rsidR="007446DF">
        <w:rPr>
          <w:lang w:eastAsia="zh-CN"/>
        </w:rPr>
        <w:t>only the CSI-RS RE positions are required to</w:t>
      </w:r>
      <w:r w:rsidR="002D1F3E">
        <w:rPr>
          <w:lang w:eastAsia="zh-CN"/>
        </w:rPr>
        <w:t xml:space="preserve"> be</w:t>
      </w:r>
      <w:r w:rsidR="007446DF">
        <w:rPr>
          <w:lang w:eastAsia="zh-CN"/>
        </w:rPr>
        <w:t xml:space="preserve"> perform</w:t>
      </w:r>
      <w:r w:rsidR="002D1F3E">
        <w:rPr>
          <w:lang w:eastAsia="zh-CN"/>
        </w:rPr>
        <w:t>ed for</w:t>
      </w:r>
      <w:r w:rsidR="007446DF">
        <w:rPr>
          <w:lang w:eastAsia="zh-CN"/>
        </w:rPr>
        <w:t xml:space="preserve"> </w:t>
      </w:r>
      <w:r w:rsidR="00900A8F">
        <w:rPr>
          <w:lang w:eastAsia="zh-CN"/>
        </w:rPr>
        <w:t xml:space="preserve">rate </w:t>
      </w:r>
      <w:r w:rsidR="007446DF">
        <w:rPr>
          <w:lang w:eastAsia="zh-CN"/>
        </w:rPr>
        <w:t>mat</w:t>
      </w:r>
      <w:r w:rsidR="00CF1B8B">
        <w:rPr>
          <w:lang w:eastAsia="zh-CN"/>
        </w:rPr>
        <w:t>ch</w:t>
      </w:r>
      <w:r w:rsidR="007446DF">
        <w:rPr>
          <w:lang w:eastAsia="zh-CN"/>
        </w:rPr>
        <w:t>ing as the legacy LTE doe</w:t>
      </w:r>
      <w:r w:rsidR="00AF33A9">
        <w:rPr>
          <w:lang w:eastAsia="zh-CN"/>
        </w:rPr>
        <w:t>s</w:t>
      </w:r>
      <w:r w:rsidR="007446DF">
        <w:rPr>
          <w:lang w:eastAsia="zh-CN"/>
        </w:rPr>
        <w:t>. However, when the antenna ports for PDSCH analog beams could not be assumed as spatial QCL, it means that PDSCH antenna ports and CSI-RS belongs to different analog beams. In this case, it is impossible</w:t>
      </w:r>
      <w:r w:rsidR="002D1F3E">
        <w:rPr>
          <w:lang w:eastAsia="zh-CN"/>
        </w:rPr>
        <w:t xml:space="preserve"> for gNB</w:t>
      </w:r>
      <w:r w:rsidR="007446DF">
        <w:rPr>
          <w:lang w:eastAsia="zh-CN"/>
        </w:rPr>
        <w:t xml:space="preserve"> to transmit PDSCH on the OFDM symbol that contains the other beams’ CSI-RS</w:t>
      </w:r>
      <w:r w:rsidR="002D1F3E">
        <w:rPr>
          <w:lang w:eastAsia="zh-CN"/>
        </w:rPr>
        <w:t xml:space="preserve">, as shown in Figure </w:t>
      </w:r>
      <w:r w:rsidR="004B1D49">
        <w:rPr>
          <w:lang w:eastAsia="zh-CN"/>
        </w:rPr>
        <w:t>3</w:t>
      </w:r>
      <w:r w:rsidR="002D1F3E">
        <w:rPr>
          <w:lang w:eastAsia="zh-CN"/>
        </w:rPr>
        <w:t>. One possible approach is that the whole OFDM symbol that contains the other beams’ CSI-RS should be muted or performed for rate matching.</w:t>
      </w:r>
    </w:p>
    <w:p w:rsidR="00D53791" w:rsidRDefault="00D53791" w:rsidP="00B87930">
      <w:pPr>
        <w:jc w:val="center"/>
        <w:rPr>
          <w:lang w:eastAsia="zh-CN"/>
        </w:rPr>
      </w:pPr>
      <w:r w:rsidRPr="007E6BDA">
        <w:rPr>
          <w:noProof/>
          <w:lang w:eastAsia="zh-CN"/>
        </w:rPr>
        <w:drawing>
          <wp:inline distT="0" distB="0" distL="0" distR="0" wp14:anchorId="7418EB94" wp14:editId="7B1288EB">
            <wp:extent cx="4305812" cy="1233573"/>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8560" cy="1245820"/>
                    </a:xfrm>
                    <a:prstGeom prst="rect">
                      <a:avLst/>
                    </a:prstGeom>
                    <a:noFill/>
                  </pic:spPr>
                </pic:pic>
              </a:graphicData>
            </a:graphic>
          </wp:inline>
        </w:drawing>
      </w:r>
    </w:p>
    <w:p w:rsidR="002D1F3E" w:rsidRDefault="00D53791" w:rsidP="00B87930">
      <w:pPr>
        <w:jc w:val="center"/>
        <w:rPr>
          <w:lang w:eastAsia="zh-CN"/>
        </w:rPr>
      </w:pPr>
      <w:r w:rsidRPr="00B87930">
        <w:rPr>
          <w:b/>
          <w:lang w:eastAsia="zh-CN"/>
        </w:rPr>
        <w:t xml:space="preserve">Figure </w:t>
      </w:r>
      <w:r w:rsidR="002704FA">
        <w:rPr>
          <w:b/>
          <w:lang w:eastAsia="zh-CN"/>
        </w:rPr>
        <w:t>3</w:t>
      </w:r>
      <w:r>
        <w:rPr>
          <w:b/>
          <w:lang w:eastAsia="zh-CN"/>
        </w:rPr>
        <w:t>.</w:t>
      </w:r>
      <w:r w:rsidRPr="00B87930">
        <w:rPr>
          <w:b/>
          <w:lang w:eastAsia="zh-CN"/>
        </w:rPr>
        <w:t xml:space="preserve"> An example of CSI-RS for analog beam</w:t>
      </w:r>
    </w:p>
    <w:p w:rsidR="009B7F00" w:rsidRPr="000B6DB0" w:rsidRDefault="009B7F00" w:rsidP="000B6DB0">
      <w:pPr>
        <w:pStyle w:val="af1"/>
        <w:ind w:firstLineChars="0" w:firstLine="0"/>
        <w:rPr>
          <w:b/>
          <w:i/>
          <w:lang w:eastAsia="zh-CN"/>
        </w:rPr>
      </w:pPr>
      <w:r w:rsidRPr="00B87930">
        <w:rPr>
          <w:b/>
          <w:i/>
          <w:lang w:eastAsia="zh-CN"/>
        </w:rPr>
        <w:t>Observation</w:t>
      </w:r>
      <w:r w:rsidR="003F77E6">
        <w:rPr>
          <w:b/>
          <w:i/>
          <w:lang w:eastAsia="zh-CN"/>
        </w:rPr>
        <w:t xml:space="preserve"> </w:t>
      </w:r>
      <w:r w:rsidR="00323591">
        <w:rPr>
          <w:b/>
          <w:i/>
          <w:lang w:eastAsia="zh-CN"/>
        </w:rPr>
        <w:t>2</w:t>
      </w:r>
      <w:r w:rsidRPr="00B87930">
        <w:rPr>
          <w:b/>
          <w:i/>
          <w:lang w:eastAsia="zh-CN"/>
        </w:rPr>
        <w:t>:</w:t>
      </w:r>
      <w:r w:rsidRPr="000B6DB0">
        <w:rPr>
          <w:b/>
          <w:i/>
          <w:lang w:eastAsia="zh-CN"/>
        </w:rPr>
        <w:t xml:space="preserve"> Symbol-level muting </w:t>
      </w:r>
      <w:r w:rsidR="0095130D">
        <w:rPr>
          <w:rFonts w:hint="eastAsia"/>
          <w:b/>
          <w:i/>
          <w:lang w:eastAsia="zh-CN"/>
        </w:rPr>
        <w:t xml:space="preserve">CSI-RS </w:t>
      </w:r>
      <w:r w:rsidRPr="000B6DB0">
        <w:rPr>
          <w:b/>
          <w:i/>
          <w:lang w:eastAsia="zh-CN"/>
        </w:rPr>
        <w:t>and bit-map</w:t>
      </w:r>
      <w:r w:rsidR="008A16D5" w:rsidRPr="000B6DB0">
        <w:rPr>
          <w:b/>
          <w:i/>
          <w:lang w:eastAsia="zh-CN"/>
        </w:rPr>
        <w:t xml:space="preserve"> indicat</w:t>
      </w:r>
      <w:r w:rsidR="0095130D">
        <w:rPr>
          <w:b/>
          <w:i/>
          <w:lang w:eastAsia="zh-CN"/>
        </w:rPr>
        <w:t xml:space="preserve">ion also can be used for </w:t>
      </w:r>
      <w:r w:rsidR="008A16D5" w:rsidRPr="000B6DB0">
        <w:rPr>
          <w:b/>
          <w:i/>
          <w:lang w:eastAsia="zh-CN"/>
        </w:rPr>
        <w:t>rate matching.</w:t>
      </w:r>
    </w:p>
    <w:p w:rsidR="009102CF" w:rsidRPr="005366F4" w:rsidRDefault="003300DB" w:rsidP="00B87930">
      <w:pPr>
        <w:pStyle w:val="2"/>
        <w:rPr>
          <w:lang w:eastAsia="zh-CN"/>
        </w:rPr>
      </w:pPr>
      <w:r w:rsidRPr="005366F4">
        <w:rPr>
          <w:lang w:eastAsia="zh-CN"/>
        </w:rPr>
        <w:t xml:space="preserve">Rate matching around </w:t>
      </w:r>
      <w:r w:rsidR="009102CF" w:rsidRPr="005366F4">
        <w:rPr>
          <w:lang w:eastAsia="zh-CN"/>
        </w:rPr>
        <w:t>SRS</w:t>
      </w:r>
    </w:p>
    <w:p w:rsidR="00A86167" w:rsidRDefault="002446E2">
      <w:pPr>
        <w:rPr>
          <w:kern w:val="2"/>
          <w:lang w:eastAsia="zh-CN"/>
        </w:rPr>
      </w:pPr>
      <w:r>
        <w:rPr>
          <w:rFonts w:hint="eastAsia"/>
          <w:lang w:eastAsia="zh-CN"/>
        </w:rPr>
        <w:t xml:space="preserve">In NR, it has been agreed </w:t>
      </w:r>
      <w:r>
        <w:rPr>
          <w:lang w:eastAsia="zh-CN"/>
        </w:rPr>
        <w:t xml:space="preserve">in RAN1#89 </w:t>
      </w:r>
      <w:r>
        <w:rPr>
          <w:rFonts w:hint="eastAsia"/>
          <w:lang w:eastAsia="zh-CN"/>
        </w:rPr>
        <w:t>that</w:t>
      </w:r>
      <w:r>
        <w:rPr>
          <w:lang w:eastAsia="zh-CN"/>
        </w:rPr>
        <w:t xml:space="preserve"> configuration of an SRS resource within multiple adjacent OFDM symbols, e.g. 1, 2, 4, within the same slot is supported. As introduced in [</w:t>
      </w:r>
      <w:r w:rsidR="001D19BF">
        <w:rPr>
          <w:lang w:eastAsia="zh-CN"/>
        </w:rPr>
        <w:t>4</w:t>
      </w:r>
      <w:r>
        <w:rPr>
          <w:lang w:eastAsia="zh-CN"/>
        </w:rPr>
        <w:t xml:space="preserve">], </w:t>
      </w:r>
      <w:r w:rsidR="005765C5">
        <w:rPr>
          <w:kern w:val="2"/>
          <w:lang w:eastAsia="zh-CN"/>
        </w:rPr>
        <w:t>cell-specific SRS configuration may not be necessary in NR, because it will be very complex due to supporting of multiple numerologies and wide band in one cell</w:t>
      </w:r>
      <w:r w:rsidR="00B96A10">
        <w:rPr>
          <w:kern w:val="2"/>
          <w:lang w:eastAsia="zh-CN"/>
        </w:rPr>
        <w:t>, and numerology issue also needs to be taken into account in RMR configuration for SRS.</w:t>
      </w:r>
    </w:p>
    <w:p w:rsidR="00A86167" w:rsidRDefault="00A86167" w:rsidP="00A86167">
      <w:pPr>
        <w:spacing w:before="120"/>
        <w:rPr>
          <w:kern w:val="2"/>
          <w:lang w:eastAsia="zh-CN"/>
        </w:rPr>
      </w:pPr>
      <w:r>
        <w:rPr>
          <w:rFonts w:hint="eastAsia"/>
          <w:kern w:val="2"/>
          <w:lang w:eastAsia="zh-CN"/>
        </w:rPr>
        <w:t xml:space="preserve">One method </w:t>
      </w:r>
      <w:r>
        <w:rPr>
          <w:kern w:val="2"/>
          <w:lang w:eastAsia="zh-CN"/>
        </w:rPr>
        <w:t>to solve the problem above is to introduce UE-specific ZP-SRS, which can also be rate matching resource. The PUSCH is not allowed to be mapped on configured ZP-SRS resource. The tradeoff between configuration overhead and resource utilization should be considered. In particular, there are four options for ZP-SRS configuration, which are listed as follow:</w:t>
      </w:r>
    </w:p>
    <w:p w:rsidR="00A86167" w:rsidRDefault="00A86167" w:rsidP="00A86167">
      <w:pPr>
        <w:numPr>
          <w:ilvl w:val="0"/>
          <w:numId w:val="40"/>
        </w:numPr>
        <w:spacing w:before="120"/>
        <w:rPr>
          <w:kern w:val="2"/>
          <w:lang w:eastAsia="zh-CN"/>
        </w:rPr>
      </w:pPr>
      <w:r>
        <w:rPr>
          <w:rFonts w:hint="eastAsia"/>
          <w:kern w:val="2"/>
          <w:lang w:eastAsia="zh-CN"/>
        </w:rPr>
        <w:t>Opt1: symbol</w:t>
      </w:r>
      <w:r>
        <w:rPr>
          <w:kern w:val="2"/>
          <w:lang w:eastAsia="zh-CN"/>
        </w:rPr>
        <w:t>-</w:t>
      </w:r>
      <w:r>
        <w:rPr>
          <w:rFonts w:hint="eastAsia"/>
          <w:kern w:val="2"/>
          <w:lang w:eastAsia="zh-CN"/>
        </w:rPr>
        <w:t>level ZP-SRS</w:t>
      </w:r>
    </w:p>
    <w:p w:rsidR="00A86167" w:rsidRDefault="00A86167" w:rsidP="00A86167">
      <w:pPr>
        <w:numPr>
          <w:ilvl w:val="0"/>
          <w:numId w:val="40"/>
        </w:numPr>
        <w:spacing w:before="120"/>
        <w:rPr>
          <w:kern w:val="2"/>
          <w:lang w:eastAsia="zh-CN"/>
        </w:rPr>
      </w:pPr>
      <w:r>
        <w:rPr>
          <w:kern w:val="2"/>
          <w:lang w:eastAsia="zh-CN"/>
        </w:rPr>
        <w:t>Opt2: comb-level ZP-SRS</w:t>
      </w:r>
    </w:p>
    <w:p w:rsidR="00A86167" w:rsidRDefault="00A86167" w:rsidP="00A86167">
      <w:pPr>
        <w:numPr>
          <w:ilvl w:val="0"/>
          <w:numId w:val="40"/>
        </w:numPr>
        <w:spacing w:before="120"/>
        <w:rPr>
          <w:kern w:val="2"/>
          <w:lang w:eastAsia="zh-CN"/>
        </w:rPr>
      </w:pPr>
      <w:r>
        <w:rPr>
          <w:kern w:val="2"/>
          <w:lang w:eastAsia="zh-CN"/>
        </w:rPr>
        <w:t>Opt3: subband-level ZP-SRS</w:t>
      </w:r>
    </w:p>
    <w:p w:rsidR="00A86167" w:rsidRDefault="00A86167" w:rsidP="00A86167">
      <w:pPr>
        <w:numPr>
          <w:ilvl w:val="0"/>
          <w:numId w:val="40"/>
        </w:numPr>
        <w:spacing w:before="120"/>
        <w:rPr>
          <w:kern w:val="2"/>
          <w:lang w:eastAsia="zh-CN"/>
        </w:rPr>
      </w:pPr>
      <w:r>
        <w:rPr>
          <w:kern w:val="2"/>
          <w:lang w:eastAsia="zh-CN"/>
        </w:rPr>
        <w:t>Opt4: comb + subband level ZP-SRS</w:t>
      </w:r>
    </w:p>
    <w:p w:rsidR="00A86167" w:rsidRPr="00A86167" w:rsidRDefault="00A86167" w:rsidP="00A86A7A">
      <w:pPr>
        <w:spacing w:before="120"/>
        <w:rPr>
          <w:kern w:val="2"/>
          <w:lang w:eastAsia="zh-CN"/>
        </w:rPr>
      </w:pPr>
      <w:r>
        <w:rPr>
          <w:kern w:val="2"/>
          <w:lang w:eastAsia="zh-CN"/>
        </w:rPr>
        <w:t xml:space="preserve">Opt1 allow gNB to indicate which symbol cannot be used for PUSCH transmission. It may have the lowest signaling overhead but the some RB or RE may be wasted if no SRS is mapped on them. The overhead of Opt2 and Opt3 is larger than Opt1, but it allows UE to transmit PUSCH on unused comb or sub-band, respectively. For Opt4, it has the largest configuration overhead but the best resource utilization. Therefore, for periodic and semi-persistent SRS, which are configured by high layer signaling, Opt2~Opt4 can be used for better resource utilization. For aperiodic ZP-SRS, which is triggered by DCI, Opt1 is preferred for low overhead. Additionally, since </w:t>
      </w:r>
      <w:r>
        <w:rPr>
          <w:rFonts w:hint="eastAsia"/>
          <w:kern w:val="2"/>
          <w:lang w:eastAsia="zh-CN"/>
        </w:rPr>
        <w:t>symbol</w:t>
      </w:r>
      <w:r>
        <w:rPr>
          <w:kern w:val="2"/>
          <w:lang w:eastAsia="zh-CN"/>
        </w:rPr>
        <w:t>-</w:t>
      </w:r>
      <w:r>
        <w:rPr>
          <w:rFonts w:hint="eastAsia"/>
          <w:kern w:val="2"/>
          <w:lang w:eastAsia="zh-CN"/>
        </w:rPr>
        <w:t>level ZP-SRS</w:t>
      </w:r>
      <w:r>
        <w:rPr>
          <w:kern w:val="2"/>
          <w:lang w:eastAsia="zh-CN"/>
        </w:rPr>
        <w:t xml:space="preserve"> can be a combination of multiple ZP-SRS in Opt2~Opt4, triggering multiple aperiodic ZP-SRS pre-configured by high layer signaling in Opt2~Opt4 by one DCI can be another choice to reduce DCI overhead.</w:t>
      </w:r>
    </w:p>
    <w:p w:rsidR="00622613" w:rsidRPr="0095130D" w:rsidRDefault="0095130D">
      <w:pPr>
        <w:rPr>
          <w:lang w:eastAsia="zh-CN"/>
        </w:rPr>
      </w:pPr>
      <w:r w:rsidRPr="000B6DB0">
        <w:rPr>
          <w:b/>
          <w:i/>
          <w:kern w:val="2"/>
          <w:lang w:eastAsia="zh-CN"/>
        </w:rPr>
        <w:t xml:space="preserve">Proposal </w:t>
      </w:r>
      <w:r w:rsidR="00961C36">
        <w:rPr>
          <w:b/>
          <w:i/>
          <w:kern w:val="2"/>
          <w:lang w:eastAsia="zh-CN"/>
        </w:rPr>
        <w:t>3</w:t>
      </w:r>
      <w:r w:rsidRPr="000B6DB0">
        <w:rPr>
          <w:b/>
          <w:i/>
          <w:kern w:val="2"/>
          <w:lang w:eastAsia="zh-CN"/>
        </w:rPr>
        <w:t>: To avoid interference between SRS and PUSCH from different UEs, NR should support UE-specifically configured ZP-SRS.</w:t>
      </w:r>
      <w:r w:rsidRPr="000B6DB0" w:rsidDel="00E51A1C">
        <w:rPr>
          <w:b/>
          <w:i/>
          <w:kern w:val="2"/>
          <w:lang w:eastAsia="zh-CN"/>
        </w:rPr>
        <w:t xml:space="preserve"> </w:t>
      </w:r>
    </w:p>
    <w:p w:rsidR="001C17D1" w:rsidRDefault="001C17D1" w:rsidP="000B7BB8">
      <w:pPr>
        <w:pStyle w:val="2"/>
        <w:rPr>
          <w:lang w:eastAsia="zh-CN"/>
        </w:rPr>
      </w:pPr>
      <w:r>
        <w:rPr>
          <w:rFonts w:hint="eastAsia"/>
          <w:lang w:eastAsia="zh-CN"/>
        </w:rPr>
        <w:t>Rate matc</w:t>
      </w:r>
      <w:r>
        <w:rPr>
          <w:lang w:eastAsia="zh-CN"/>
        </w:rPr>
        <w:t>hing around PTRS</w:t>
      </w:r>
    </w:p>
    <w:p w:rsidR="00193E7C" w:rsidRPr="00A442FA" w:rsidRDefault="00193E7C" w:rsidP="00193E7C">
      <w:pPr>
        <w:rPr>
          <w:lang w:val="en-GB"/>
        </w:rPr>
      </w:pPr>
      <w:r w:rsidRPr="00A442FA">
        <w:rPr>
          <w:lang w:val="en-GB"/>
        </w:rPr>
        <w:t xml:space="preserve">Non-orthogonal multiplexing of PTRS for MU-MIMO was agreed since the interference caused by other UEs data can be tolerated considering the </w:t>
      </w:r>
      <w:r w:rsidR="00B30A56">
        <w:rPr>
          <w:lang w:val="en-GB"/>
        </w:rPr>
        <w:t xml:space="preserve">high </w:t>
      </w:r>
      <w:r w:rsidRPr="00A442FA">
        <w:rPr>
          <w:lang w:val="en-GB"/>
        </w:rPr>
        <w:t>spatial separation among UEs. Thus, it is sufficient for the UE to do rate matching around its own PTRS</w:t>
      </w:r>
      <w:r w:rsidR="00B30A56">
        <w:rPr>
          <w:lang w:val="en-GB"/>
        </w:rPr>
        <w:t xml:space="preserve"> only</w:t>
      </w:r>
      <w:r w:rsidRPr="00A442FA">
        <w:rPr>
          <w:lang w:val="en-GB"/>
        </w:rPr>
        <w:t>. Also, it is beneficial in terms of complicity and overhead, since it does not need the introduction of additional signalling.</w:t>
      </w:r>
    </w:p>
    <w:p w:rsidR="00157FC3" w:rsidRPr="00C133D4" w:rsidRDefault="00747F48" w:rsidP="00C34CA2">
      <w:pPr>
        <w:pStyle w:val="1"/>
        <w:ind w:left="431" w:hanging="431"/>
      </w:pPr>
      <w:r w:rsidRPr="00C133D4">
        <w:t>Conclusion</w:t>
      </w:r>
      <w:r w:rsidR="006B1FD5" w:rsidRPr="00C133D4">
        <w:t>s</w:t>
      </w:r>
    </w:p>
    <w:p w:rsidR="00597774" w:rsidRDefault="00C02A5F" w:rsidP="00271331">
      <w:pPr>
        <w:rPr>
          <w:lang w:val="en-GB" w:eastAsia="zh-CN"/>
        </w:rPr>
      </w:pPr>
      <w:bookmarkStart w:id="7" w:name="_Ref124589665"/>
      <w:bookmarkStart w:id="8" w:name="_Ref71620620"/>
      <w:bookmarkStart w:id="9" w:name="_Ref124671424"/>
      <w:r w:rsidRPr="00C02A5F">
        <w:rPr>
          <w:lang w:val="en-GB"/>
        </w:rPr>
        <w:t xml:space="preserve">In this contribution, we briefly discuss </w:t>
      </w:r>
      <w:r w:rsidR="001E1786">
        <w:rPr>
          <w:lang w:val="en-GB"/>
        </w:rPr>
        <w:t xml:space="preserve">some </w:t>
      </w:r>
      <w:r w:rsidRPr="00C02A5F">
        <w:rPr>
          <w:lang w:val="en-GB"/>
        </w:rPr>
        <w:t xml:space="preserve">considerations of </w:t>
      </w:r>
      <w:r w:rsidR="00C179C0">
        <w:rPr>
          <w:lang w:val="en-GB"/>
        </w:rPr>
        <w:t xml:space="preserve">RS </w:t>
      </w:r>
      <w:r w:rsidRPr="00C02A5F">
        <w:rPr>
          <w:lang w:val="en-GB"/>
        </w:rPr>
        <w:t>rate matching</w:t>
      </w:r>
      <w:r w:rsidR="0019179D">
        <w:rPr>
          <w:lang w:val="en-GB"/>
        </w:rPr>
        <w:t xml:space="preserve"> </w:t>
      </w:r>
      <w:r w:rsidR="00E94B34">
        <w:rPr>
          <w:lang w:val="en-GB"/>
        </w:rPr>
        <w:t xml:space="preserve">problem </w:t>
      </w:r>
      <w:r w:rsidR="0019179D">
        <w:rPr>
          <w:lang w:val="en-GB"/>
        </w:rPr>
        <w:t xml:space="preserve">for </w:t>
      </w:r>
      <w:r w:rsidR="00C179C0">
        <w:rPr>
          <w:lang w:val="en-GB"/>
        </w:rPr>
        <w:t>data channel</w:t>
      </w:r>
      <w:r w:rsidR="0095130D">
        <w:rPr>
          <w:rFonts w:hint="eastAsia"/>
          <w:lang w:val="en-GB" w:eastAsia="zh-CN"/>
        </w:rPr>
        <w:t xml:space="preserve"> and we have the following observations and proposals:</w:t>
      </w:r>
    </w:p>
    <w:p w:rsidR="0095130D" w:rsidRPr="000B6DB0" w:rsidRDefault="0095130D" w:rsidP="0095130D">
      <w:pPr>
        <w:pStyle w:val="af1"/>
        <w:ind w:firstLineChars="0" w:firstLine="0"/>
        <w:rPr>
          <w:b/>
          <w:i/>
          <w:lang w:eastAsia="zh-CN"/>
        </w:rPr>
      </w:pPr>
      <w:r w:rsidRPr="000B6DB0">
        <w:rPr>
          <w:b/>
          <w:i/>
          <w:lang w:eastAsia="zh-CN"/>
        </w:rPr>
        <w:t xml:space="preserve">Observation </w:t>
      </w:r>
      <w:r w:rsidR="00795EB0">
        <w:rPr>
          <w:b/>
          <w:i/>
          <w:lang w:eastAsia="zh-CN"/>
        </w:rPr>
        <w:t>1</w:t>
      </w:r>
      <w:r w:rsidRPr="000B6DB0">
        <w:rPr>
          <w:b/>
          <w:i/>
          <w:lang w:eastAsia="zh-CN"/>
        </w:rPr>
        <w:t>: In NR, information of co-scheduled DMRS ports needs to be indicated to UE for rate matching around DMRS.</w:t>
      </w:r>
    </w:p>
    <w:p w:rsidR="0095130D" w:rsidRPr="0095130D" w:rsidRDefault="0095130D" w:rsidP="0095130D">
      <w:pPr>
        <w:jc w:val="left"/>
        <w:rPr>
          <w:b/>
          <w:i/>
          <w:lang w:eastAsia="zh-CN"/>
        </w:rPr>
      </w:pPr>
      <w:r w:rsidRPr="000B6DB0">
        <w:rPr>
          <w:b/>
          <w:i/>
          <w:lang w:eastAsia="zh-CN"/>
        </w:rPr>
        <w:t xml:space="preserve">Observation </w:t>
      </w:r>
      <w:r w:rsidR="00795EB0">
        <w:rPr>
          <w:b/>
          <w:i/>
          <w:lang w:eastAsia="zh-CN"/>
        </w:rPr>
        <w:t>2</w:t>
      </w:r>
      <w:r w:rsidRPr="000B6DB0">
        <w:rPr>
          <w:b/>
          <w:i/>
          <w:lang w:eastAsia="zh-CN"/>
        </w:rPr>
        <w:t xml:space="preserve">: Symbol-level muting </w:t>
      </w:r>
      <w:r>
        <w:rPr>
          <w:rFonts w:hint="eastAsia"/>
          <w:b/>
          <w:i/>
          <w:lang w:eastAsia="zh-CN"/>
        </w:rPr>
        <w:t xml:space="preserve">CSI-RS </w:t>
      </w:r>
      <w:r w:rsidRPr="000B6DB0">
        <w:rPr>
          <w:b/>
          <w:i/>
          <w:lang w:eastAsia="zh-CN"/>
        </w:rPr>
        <w:t>and bit-map indica</w:t>
      </w:r>
      <w:r>
        <w:rPr>
          <w:b/>
          <w:i/>
          <w:lang w:eastAsia="zh-CN"/>
        </w:rPr>
        <w:t>tion also can be used for</w:t>
      </w:r>
      <w:r w:rsidRPr="000B6DB0">
        <w:rPr>
          <w:b/>
          <w:i/>
          <w:lang w:eastAsia="zh-CN"/>
        </w:rPr>
        <w:t xml:space="preserve"> rate matching.</w:t>
      </w:r>
    </w:p>
    <w:p w:rsidR="00B14EEF" w:rsidRPr="000B6DB0" w:rsidRDefault="00DB20A1" w:rsidP="00B55D69">
      <w:pPr>
        <w:rPr>
          <w:b/>
          <w:i/>
          <w:lang w:eastAsia="zh-CN"/>
        </w:rPr>
      </w:pPr>
      <w:r w:rsidRPr="000B6DB0">
        <w:rPr>
          <w:b/>
          <w:i/>
          <w:lang w:eastAsia="zh-CN"/>
        </w:rPr>
        <w:t>Proposal 1: DMRS ports indication should support non-transparent MU-MIMO in NR.</w:t>
      </w:r>
    </w:p>
    <w:p w:rsidR="005D7A9A" w:rsidRPr="000B6DB0" w:rsidRDefault="005D7A9A" w:rsidP="005D7A9A">
      <w:pPr>
        <w:rPr>
          <w:b/>
          <w:i/>
          <w:lang w:eastAsia="zh-CN"/>
        </w:rPr>
      </w:pPr>
      <w:r w:rsidRPr="000B6DB0">
        <w:rPr>
          <w:b/>
          <w:i/>
          <w:lang w:eastAsia="zh-CN"/>
        </w:rPr>
        <w:t xml:space="preserve">Proposal 2: For non-transparent MU paring, </w:t>
      </w:r>
      <w:r w:rsidRPr="005D7A9A">
        <w:rPr>
          <w:b/>
          <w:i/>
          <w:lang w:eastAsia="zh-CN"/>
        </w:rPr>
        <w:t>the number of total MU pairing layers</w:t>
      </w:r>
      <w:r w:rsidRPr="000B6DB0">
        <w:rPr>
          <w:b/>
          <w:i/>
          <w:lang w:eastAsia="zh-CN"/>
        </w:rPr>
        <w:t xml:space="preserve"> or the number of CDM group occupied by co-scheduled DMRS ports should be </w:t>
      </w:r>
      <w:r>
        <w:rPr>
          <w:b/>
          <w:i/>
          <w:lang w:eastAsia="zh-CN"/>
        </w:rPr>
        <w:t xml:space="preserve">indicated to UE </w:t>
      </w:r>
      <w:r w:rsidRPr="006B3615">
        <w:rPr>
          <w:b/>
          <w:i/>
          <w:lang w:eastAsia="zh-CN"/>
        </w:rPr>
        <w:t>by individual signaling or through additional information in the DCI table</w:t>
      </w:r>
      <w:r>
        <w:rPr>
          <w:b/>
          <w:i/>
          <w:lang w:eastAsia="zh-CN"/>
        </w:rPr>
        <w:t>.</w:t>
      </w:r>
    </w:p>
    <w:p w:rsidR="00B55D69" w:rsidRDefault="00B55D69" w:rsidP="00B55D69">
      <w:pPr>
        <w:rPr>
          <w:b/>
          <w:i/>
          <w:kern w:val="2"/>
          <w:lang w:eastAsia="zh-CN"/>
        </w:rPr>
      </w:pPr>
      <w:r w:rsidRPr="000B6DB0">
        <w:rPr>
          <w:b/>
          <w:i/>
          <w:kern w:val="2"/>
          <w:lang w:eastAsia="zh-CN"/>
        </w:rPr>
        <w:t xml:space="preserve">Proposal </w:t>
      </w:r>
      <w:r w:rsidR="00961C36">
        <w:rPr>
          <w:b/>
          <w:i/>
          <w:kern w:val="2"/>
          <w:lang w:eastAsia="zh-CN"/>
        </w:rPr>
        <w:t>3</w:t>
      </w:r>
      <w:r w:rsidRPr="000B6DB0">
        <w:rPr>
          <w:b/>
          <w:i/>
          <w:kern w:val="2"/>
          <w:lang w:eastAsia="zh-CN"/>
        </w:rPr>
        <w:t>: To avoid interference between SRS and PUSCH from different UEs, NR should support UE-specifically configured ZP-SRS.</w:t>
      </w:r>
      <w:r w:rsidRPr="000B6DB0" w:rsidDel="00E51A1C">
        <w:rPr>
          <w:b/>
          <w:i/>
          <w:kern w:val="2"/>
          <w:lang w:eastAsia="zh-CN"/>
        </w:rPr>
        <w:t xml:space="preserve"> </w:t>
      </w:r>
    </w:p>
    <w:p w:rsidR="001D780E" w:rsidRPr="00C133D4" w:rsidRDefault="001D780E" w:rsidP="00271331">
      <w:pPr>
        <w:pStyle w:val="1"/>
        <w:numPr>
          <w:ilvl w:val="0"/>
          <w:numId w:val="0"/>
        </w:numPr>
        <w:spacing w:before="0"/>
        <w:ind w:left="432" w:hanging="432"/>
      </w:pPr>
      <w:r w:rsidRPr="00C133D4">
        <w:t>References</w:t>
      </w:r>
    </w:p>
    <w:p w:rsidR="007D5762" w:rsidRDefault="007D5762" w:rsidP="006B3615">
      <w:pPr>
        <w:pStyle w:val="References"/>
        <w:spacing w:before="60"/>
        <w:ind w:left="357" w:hanging="357"/>
      </w:pPr>
      <w:bookmarkStart w:id="10" w:name="_Ref167612671"/>
      <w:bookmarkEnd w:id="3"/>
      <w:bookmarkEnd w:id="7"/>
      <w:bookmarkEnd w:id="8"/>
      <w:bookmarkEnd w:id="9"/>
      <w:bookmarkEnd w:id="10"/>
      <w:r>
        <w:t>3GPP, “</w:t>
      </w:r>
      <w:r w:rsidRPr="00A22187">
        <w:t>RAN1</w:t>
      </w:r>
      <w:r>
        <w:rPr>
          <w:rFonts w:hint="eastAsia"/>
        </w:rPr>
        <w:t xml:space="preserve"> </w:t>
      </w:r>
      <w:r>
        <w:t>#90</w:t>
      </w:r>
      <w:r>
        <w:rPr>
          <w:rFonts w:hint="eastAsia"/>
        </w:rPr>
        <w:t xml:space="preserve"> meeting </w:t>
      </w:r>
      <w:r w:rsidRPr="00A22187">
        <w:t>Chairman’s Notes</w:t>
      </w:r>
      <w:r>
        <w:t xml:space="preserve">”, </w:t>
      </w:r>
      <w:r w:rsidR="008F5DB3">
        <w:t xml:space="preserve">Prague, Czech Republic, </w:t>
      </w:r>
      <w:r w:rsidRPr="007D5762">
        <w:t>Aug</w:t>
      </w:r>
      <w:r w:rsidR="008F5DB3">
        <w:t>. 21-</w:t>
      </w:r>
      <w:r w:rsidR="008F5DB3" w:rsidRPr="007D5762">
        <w:t>25</w:t>
      </w:r>
      <w:r w:rsidRPr="007D5762">
        <w:t xml:space="preserve"> 2017</w:t>
      </w:r>
      <w:r w:rsidR="00A95FE3">
        <w:t>.</w:t>
      </w:r>
    </w:p>
    <w:p w:rsidR="0028197A" w:rsidRDefault="0028197A" w:rsidP="006B3615">
      <w:pPr>
        <w:pStyle w:val="References"/>
        <w:spacing w:before="60"/>
      </w:pPr>
      <w:r>
        <w:t>3GPP, “</w:t>
      </w:r>
      <w:r w:rsidRPr="00A22187">
        <w:t>RAN1</w:t>
      </w:r>
      <w:r>
        <w:rPr>
          <w:rFonts w:hint="eastAsia"/>
        </w:rPr>
        <w:t xml:space="preserve"> </w:t>
      </w:r>
      <w:r>
        <w:t>NR#3</w:t>
      </w:r>
      <w:r>
        <w:rPr>
          <w:rFonts w:hint="eastAsia"/>
        </w:rPr>
        <w:t xml:space="preserve"> meeting </w:t>
      </w:r>
      <w:r w:rsidRPr="00A22187">
        <w:t>Chairman’s Notes</w:t>
      </w:r>
      <w:r>
        <w:t xml:space="preserve">”, </w:t>
      </w:r>
      <w:r w:rsidRPr="0028197A">
        <w:t>Nagoya, Japan, Sept</w:t>
      </w:r>
      <w:r>
        <w:t>. 18-21</w:t>
      </w:r>
      <w:r w:rsidRPr="0028197A">
        <w:t xml:space="preserve"> 2017</w:t>
      </w:r>
      <w:r>
        <w:t>.</w:t>
      </w:r>
    </w:p>
    <w:p w:rsidR="000C1166" w:rsidRPr="00610EC6" w:rsidRDefault="00D65432" w:rsidP="00181B59">
      <w:pPr>
        <w:pStyle w:val="References"/>
      </w:pPr>
      <w:r w:rsidRPr="00610EC6">
        <w:t xml:space="preserve">Huawei, “Signaling of DMRS ports for SU/MU-MIMO”, </w:t>
      </w:r>
      <w:r w:rsidR="00181B59" w:rsidRPr="00181B59">
        <w:t>R1-1717310</w:t>
      </w:r>
      <w:r w:rsidRPr="00610EC6">
        <w:t xml:space="preserve">, </w:t>
      </w:r>
      <w:r w:rsidR="00955AE6">
        <w:t>Prague, Czech Republic, Oct. 9-13</w:t>
      </w:r>
      <w:r w:rsidR="00955AE6" w:rsidRPr="007D5762">
        <w:t xml:space="preserve"> 2017</w:t>
      </w:r>
      <w:r w:rsidRPr="00610EC6">
        <w:t>.</w:t>
      </w:r>
    </w:p>
    <w:p w:rsidR="009F4AA8" w:rsidRPr="00610EC6" w:rsidRDefault="002446E2" w:rsidP="00181B59">
      <w:pPr>
        <w:pStyle w:val="References"/>
        <w:rPr>
          <w:lang w:eastAsia="zh-CN"/>
        </w:rPr>
      </w:pPr>
      <w:r w:rsidRPr="00610EC6">
        <w:t>Huawei, “</w:t>
      </w:r>
      <w:r w:rsidR="00A86167">
        <w:t>UL SRS design for beam management and CSI acquisition</w:t>
      </w:r>
      <w:r w:rsidR="00577875">
        <w:t>”</w:t>
      </w:r>
      <w:r w:rsidRPr="00610EC6">
        <w:t xml:space="preserve">, </w:t>
      </w:r>
      <w:r w:rsidR="00181B59" w:rsidRPr="00181B59">
        <w:t>R1-1717307</w:t>
      </w:r>
      <w:r w:rsidR="00414AFE" w:rsidRPr="00610EC6">
        <w:t xml:space="preserve">, </w:t>
      </w:r>
      <w:r w:rsidR="00414AFE">
        <w:t>Prague, Czech Republic, Oct. 9-13</w:t>
      </w:r>
      <w:r w:rsidR="00414AFE" w:rsidRPr="007D5762">
        <w:t xml:space="preserve"> 2017</w:t>
      </w:r>
      <w:r w:rsidR="00414AFE" w:rsidRPr="00610EC6">
        <w:t>.</w:t>
      </w:r>
    </w:p>
    <w:sectPr w:rsidR="009F4AA8" w:rsidRPr="00610EC6" w:rsidSect="00DA0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9AB" w:rsidRDefault="000039AB">
      <w:r>
        <w:separator/>
      </w:r>
    </w:p>
  </w:endnote>
  <w:endnote w:type="continuationSeparator" w:id="0">
    <w:p w:rsidR="000039AB" w:rsidRDefault="0000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9AB" w:rsidRDefault="000039AB">
      <w:r>
        <w:separator/>
      </w:r>
    </w:p>
  </w:footnote>
  <w:footnote w:type="continuationSeparator" w:id="0">
    <w:p w:rsidR="000039AB" w:rsidRDefault="00003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6900F1"/>
    <w:multiLevelType w:val="hybridMultilevel"/>
    <w:tmpl w:val="BA26B5F2"/>
    <w:lvl w:ilvl="0" w:tplc="5EC2B982">
      <w:start w:val="1"/>
      <w:numFmt w:val="bullet"/>
      <w:lvlText w:val="•"/>
      <w:lvlJc w:val="left"/>
      <w:pPr>
        <w:ind w:left="2060" w:hanging="360"/>
      </w:pPr>
      <w:rPr>
        <w:rFonts w:ascii="Arial" w:hAnsi="Aria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2"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2A885A0B"/>
    <w:multiLevelType w:val="hybridMultilevel"/>
    <w:tmpl w:val="2C7E3E16"/>
    <w:lvl w:ilvl="0" w:tplc="184440B4">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FE92DFA"/>
    <w:multiLevelType w:val="hybridMultilevel"/>
    <w:tmpl w:val="A8E61344"/>
    <w:lvl w:ilvl="0" w:tplc="FB160B86">
      <w:start w:val="1"/>
      <w:numFmt w:val="bullet"/>
      <w:lvlText w:val="•"/>
      <w:lvlJc w:val="left"/>
      <w:pPr>
        <w:tabs>
          <w:tab w:val="num" w:pos="1520"/>
        </w:tabs>
        <w:ind w:left="1520" w:hanging="360"/>
      </w:pPr>
      <w:rPr>
        <w:rFonts w:ascii="Arial" w:hAnsi="Aria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7" w15:restartNumberingAfterBreak="0">
    <w:nsid w:val="31100064"/>
    <w:multiLevelType w:val="hybridMultilevel"/>
    <w:tmpl w:val="72AA6390"/>
    <w:lvl w:ilvl="0" w:tplc="17C8AD62">
      <w:start w:val="269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start w:val="1"/>
      <w:numFmt w:val="bullet"/>
      <w:lvlText w:val="•"/>
      <w:lvlJc w:val="left"/>
      <w:pPr>
        <w:tabs>
          <w:tab w:val="num" w:pos="2160"/>
        </w:tabs>
        <w:ind w:left="2160" w:hanging="360"/>
      </w:pPr>
      <w:rPr>
        <w:rFonts w:ascii="Arial" w:hAnsi="Arial" w:hint="default"/>
      </w:rPr>
    </w:lvl>
    <w:lvl w:ilvl="3" w:tplc="3E94FD4C">
      <w:start w:val="1"/>
      <w:numFmt w:val="bullet"/>
      <w:lvlText w:val="•"/>
      <w:lvlJc w:val="left"/>
      <w:pPr>
        <w:tabs>
          <w:tab w:val="num" w:pos="2880"/>
        </w:tabs>
        <w:ind w:left="2880" w:hanging="360"/>
      </w:pPr>
      <w:rPr>
        <w:rFonts w:ascii="Arial" w:hAnsi="Arial" w:hint="default"/>
      </w:rPr>
    </w:lvl>
    <w:lvl w:ilvl="4" w:tplc="F7A04F86">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7030AF"/>
    <w:multiLevelType w:val="hybridMultilevel"/>
    <w:tmpl w:val="D0E6A6E6"/>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A47D3F"/>
    <w:multiLevelType w:val="hybridMultilevel"/>
    <w:tmpl w:val="6C5EC0A6"/>
    <w:lvl w:ilvl="0" w:tplc="458453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5112B2"/>
    <w:multiLevelType w:val="hybridMultilevel"/>
    <w:tmpl w:val="5C0A87D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682CF3"/>
    <w:multiLevelType w:val="hybridMultilevel"/>
    <w:tmpl w:val="5F40A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C3516C"/>
    <w:multiLevelType w:val="hybridMultilevel"/>
    <w:tmpl w:val="91804D26"/>
    <w:lvl w:ilvl="0" w:tplc="FB160B86">
      <w:start w:val="1"/>
      <w:numFmt w:val="bullet"/>
      <w:lvlText w:val="•"/>
      <w:lvlJc w:val="left"/>
      <w:pPr>
        <w:ind w:left="840" w:hanging="420"/>
      </w:pPr>
      <w:rPr>
        <w:rFonts w:ascii="Arial" w:hAnsi="Arial" w:hint="default"/>
      </w:rPr>
    </w:lvl>
    <w:lvl w:ilvl="1" w:tplc="FB160B86">
      <w:start w:val="1"/>
      <w:numFmt w:val="bullet"/>
      <w:lvlText w:val="•"/>
      <w:lvlJc w:val="left"/>
      <w:pPr>
        <w:ind w:left="1260" w:hanging="420"/>
      </w:pPr>
      <w:rPr>
        <w:rFonts w:ascii="Arial" w:hAnsi="Arial"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15:restartNumberingAfterBreak="0">
    <w:nsid w:val="3F427C9A"/>
    <w:multiLevelType w:val="hybridMultilevel"/>
    <w:tmpl w:val="8FDA02D4"/>
    <w:lvl w:ilvl="0" w:tplc="E660A1D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357EC"/>
    <w:multiLevelType w:val="hybridMultilevel"/>
    <w:tmpl w:val="7EF2A718"/>
    <w:lvl w:ilvl="0" w:tplc="17C8AD62">
      <w:start w:val="269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EE1000"/>
    <w:multiLevelType w:val="hybridMultilevel"/>
    <w:tmpl w:val="D9727080"/>
    <w:lvl w:ilvl="0" w:tplc="E0B8725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1634E"/>
    <w:multiLevelType w:val="multilevel"/>
    <w:tmpl w:val="E070B3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965D3A"/>
    <w:multiLevelType w:val="hybridMultilevel"/>
    <w:tmpl w:val="81088796"/>
    <w:lvl w:ilvl="0" w:tplc="EFCE42BC">
      <w:start w:val="1"/>
      <w:numFmt w:val="bullet"/>
      <w:lvlText w:val="•"/>
      <w:lvlJc w:val="left"/>
      <w:pPr>
        <w:tabs>
          <w:tab w:val="num" w:pos="785"/>
        </w:tabs>
        <w:ind w:left="785" w:hanging="360"/>
      </w:pPr>
      <w:rPr>
        <w:rFonts w:ascii="Arial" w:hAnsi="Arial" w:hint="default"/>
      </w:rPr>
    </w:lvl>
    <w:lvl w:ilvl="1" w:tplc="B2342ABE">
      <w:start w:val="1"/>
      <w:numFmt w:val="bullet"/>
      <w:lvlText w:val="•"/>
      <w:lvlJc w:val="left"/>
      <w:pPr>
        <w:tabs>
          <w:tab w:val="num" w:pos="1505"/>
        </w:tabs>
        <w:ind w:left="1505" w:hanging="360"/>
      </w:pPr>
      <w:rPr>
        <w:rFonts w:ascii="Arial" w:hAnsi="Arial" w:hint="default"/>
      </w:rPr>
    </w:lvl>
    <w:lvl w:ilvl="2" w:tplc="48009C18" w:tentative="1">
      <w:start w:val="1"/>
      <w:numFmt w:val="bullet"/>
      <w:lvlText w:val="•"/>
      <w:lvlJc w:val="left"/>
      <w:pPr>
        <w:tabs>
          <w:tab w:val="num" w:pos="2225"/>
        </w:tabs>
        <w:ind w:left="2225" w:hanging="360"/>
      </w:pPr>
      <w:rPr>
        <w:rFonts w:ascii="Arial" w:hAnsi="Arial" w:hint="default"/>
      </w:rPr>
    </w:lvl>
    <w:lvl w:ilvl="3" w:tplc="BFE2F6A6" w:tentative="1">
      <w:start w:val="1"/>
      <w:numFmt w:val="bullet"/>
      <w:lvlText w:val="•"/>
      <w:lvlJc w:val="left"/>
      <w:pPr>
        <w:tabs>
          <w:tab w:val="num" w:pos="2945"/>
        </w:tabs>
        <w:ind w:left="2945" w:hanging="360"/>
      </w:pPr>
      <w:rPr>
        <w:rFonts w:ascii="Arial" w:hAnsi="Arial" w:hint="default"/>
      </w:rPr>
    </w:lvl>
    <w:lvl w:ilvl="4" w:tplc="E36E7BD0" w:tentative="1">
      <w:start w:val="1"/>
      <w:numFmt w:val="bullet"/>
      <w:lvlText w:val="•"/>
      <w:lvlJc w:val="left"/>
      <w:pPr>
        <w:tabs>
          <w:tab w:val="num" w:pos="3665"/>
        </w:tabs>
        <w:ind w:left="3665" w:hanging="360"/>
      </w:pPr>
      <w:rPr>
        <w:rFonts w:ascii="Arial" w:hAnsi="Arial" w:hint="default"/>
      </w:rPr>
    </w:lvl>
    <w:lvl w:ilvl="5" w:tplc="5456F19A" w:tentative="1">
      <w:start w:val="1"/>
      <w:numFmt w:val="bullet"/>
      <w:lvlText w:val="•"/>
      <w:lvlJc w:val="left"/>
      <w:pPr>
        <w:tabs>
          <w:tab w:val="num" w:pos="4385"/>
        </w:tabs>
        <w:ind w:left="4385" w:hanging="360"/>
      </w:pPr>
      <w:rPr>
        <w:rFonts w:ascii="Arial" w:hAnsi="Arial" w:hint="default"/>
      </w:rPr>
    </w:lvl>
    <w:lvl w:ilvl="6" w:tplc="4222A5FE" w:tentative="1">
      <w:start w:val="1"/>
      <w:numFmt w:val="bullet"/>
      <w:lvlText w:val="•"/>
      <w:lvlJc w:val="left"/>
      <w:pPr>
        <w:tabs>
          <w:tab w:val="num" w:pos="5105"/>
        </w:tabs>
        <w:ind w:left="5105" w:hanging="360"/>
      </w:pPr>
      <w:rPr>
        <w:rFonts w:ascii="Arial" w:hAnsi="Arial" w:hint="default"/>
      </w:rPr>
    </w:lvl>
    <w:lvl w:ilvl="7" w:tplc="9A6A80FA" w:tentative="1">
      <w:start w:val="1"/>
      <w:numFmt w:val="bullet"/>
      <w:lvlText w:val="•"/>
      <w:lvlJc w:val="left"/>
      <w:pPr>
        <w:tabs>
          <w:tab w:val="num" w:pos="5825"/>
        </w:tabs>
        <w:ind w:left="5825" w:hanging="360"/>
      </w:pPr>
      <w:rPr>
        <w:rFonts w:ascii="Arial" w:hAnsi="Arial" w:hint="default"/>
      </w:rPr>
    </w:lvl>
    <w:lvl w:ilvl="8" w:tplc="5D70251A" w:tentative="1">
      <w:start w:val="1"/>
      <w:numFmt w:val="bullet"/>
      <w:lvlText w:val="•"/>
      <w:lvlJc w:val="left"/>
      <w:pPr>
        <w:tabs>
          <w:tab w:val="num" w:pos="6545"/>
        </w:tabs>
        <w:ind w:left="6545" w:hanging="360"/>
      </w:pPr>
      <w:rPr>
        <w:rFonts w:ascii="Arial" w:hAnsi="Arial" w:hint="default"/>
      </w:rPr>
    </w:lvl>
  </w:abstractNum>
  <w:abstractNum w:abstractNumId="24" w15:restartNumberingAfterBreak="0">
    <w:nsid w:val="516D07DD"/>
    <w:multiLevelType w:val="hybridMultilevel"/>
    <w:tmpl w:val="C3CE64D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60711B6"/>
    <w:multiLevelType w:val="hybridMultilevel"/>
    <w:tmpl w:val="9634C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95816"/>
    <w:multiLevelType w:val="hybridMultilevel"/>
    <w:tmpl w:val="37B4584A"/>
    <w:lvl w:ilvl="0" w:tplc="5EC2B98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9778CF"/>
    <w:multiLevelType w:val="hybridMultilevel"/>
    <w:tmpl w:val="B426C57E"/>
    <w:lvl w:ilvl="0" w:tplc="C742E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972F8D"/>
    <w:multiLevelType w:val="hybridMultilevel"/>
    <w:tmpl w:val="A9F259F2"/>
    <w:lvl w:ilvl="0" w:tplc="FB160B8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767BFA"/>
    <w:multiLevelType w:val="hybridMultilevel"/>
    <w:tmpl w:val="FE84B8EC"/>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A622DB"/>
    <w:multiLevelType w:val="hybridMultilevel"/>
    <w:tmpl w:val="A64EA830"/>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AB1CE8"/>
    <w:multiLevelType w:val="hybridMultilevel"/>
    <w:tmpl w:val="3EE6772E"/>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8"/>
  </w:num>
  <w:num w:numId="4">
    <w:abstractNumId w:val="19"/>
  </w:num>
  <w:num w:numId="5">
    <w:abstractNumId w:val="32"/>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20"/>
  </w:num>
  <w:num w:numId="12">
    <w:abstractNumId w:val="11"/>
  </w:num>
  <w:num w:numId="13">
    <w:abstractNumId w:val="7"/>
  </w:num>
  <w:num w:numId="14">
    <w:abstractNumId w:val="30"/>
  </w:num>
  <w:num w:numId="15">
    <w:abstractNumId w:val="35"/>
  </w:num>
  <w:num w:numId="16">
    <w:abstractNumId w:val="2"/>
  </w:num>
  <w:num w:numId="17">
    <w:abstractNumId w:val="18"/>
  </w:num>
  <w:num w:numId="18">
    <w:abstractNumId w:val="28"/>
  </w:num>
  <w:num w:numId="19">
    <w:abstractNumId w:val="33"/>
  </w:num>
  <w:num w:numId="20">
    <w:abstractNumId w:val="12"/>
  </w:num>
  <w:num w:numId="21">
    <w:abstractNumId w:val="1"/>
  </w:num>
  <w:num w:numId="22">
    <w:abstractNumId w:val="9"/>
  </w:num>
  <w:num w:numId="23">
    <w:abstractNumId w:val="5"/>
  </w:num>
  <w:num w:numId="24">
    <w:abstractNumId w:val="3"/>
  </w:num>
  <w:num w:numId="25">
    <w:abstractNumId w:val="34"/>
  </w:num>
  <w:num w:numId="26">
    <w:abstractNumId w:val="4"/>
  </w:num>
  <w:num w:numId="27">
    <w:abstractNumId w:val="23"/>
  </w:num>
  <w:num w:numId="28">
    <w:abstractNumId w:val="26"/>
  </w:num>
  <w:num w:numId="29">
    <w:abstractNumId w:val="29"/>
  </w:num>
  <w:num w:numId="30">
    <w:abstractNumId w:val="21"/>
  </w:num>
  <w:num w:numId="31">
    <w:abstractNumId w:val="31"/>
  </w:num>
  <w:num w:numId="32">
    <w:abstractNumId w:val="6"/>
  </w:num>
  <w:num w:numId="33">
    <w:abstractNumId w:val="13"/>
  </w:num>
  <w:num w:numId="34">
    <w:abstractNumId w:val="17"/>
  </w:num>
  <w:num w:numId="35">
    <w:abstractNumId w:val="24"/>
  </w:num>
  <w:num w:numId="36">
    <w:abstractNumId w:val="16"/>
  </w:num>
  <w:num w:numId="37">
    <w:abstractNumId w:val="0"/>
  </w:num>
  <w:num w:numId="38">
    <w:abstractNumId w:val="25"/>
  </w:num>
  <w:num w:numId="39">
    <w:abstractNumId w:val="27"/>
  </w:num>
  <w:num w:numId="4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F3"/>
    <w:rsid w:val="00002893"/>
    <w:rsid w:val="000033A3"/>
    <w:rsid w:val="00003605"/>
    <w:rsid w:val="000039AB"/>
    <w:rsid w:val="00003C56"/>
    <w:rsid w:val="00003EC2"/>
    <w:rsid w:val="000040A9"/>
    <w:rsid w:val="0000458E"/>
    <w:rsid w:val="00004E70"/>
    <w:rsid w:val="00005116"/>
    <w:rsid w:val="000056C6"/>
    <w:rsid w:val="00006C62"/>
    <w:rsid w:val="000072B6"/>
    <w:rsid w:val="00007813"/>
    <w:rsid w:val="000109E6"/>
    <w:rsid w:val="00010F83"/>
    <w:rsid w:val="00011F67"/>
    <w:rsid w:val="00012862"/>
    <w:rsid w:val="000128E6"/>
    <w:rsid w:val="00014593"/>
    <w:rsid w:val="0001487C"/>
    <w:rsid w:val="00014BDF"/>
    <w:rsid w:val="00015EFB"/>
    <w:rsid w:val="0001641F"/>
    <w:rsid w:val="000164BB"/>
    <w:rsid w:val="000165E2"/>
    <w:rsid w:val="00016BB0"/>
    <w:rsid w:val="000172BE"/>
    <w:rsid w:val="00017D8A"/>
    <w:rsid w:val="00020D40"/>
    <w:rsid w:val="00023388"/>
    <w:rsid w:val="00023425"/>
    <w:rsid w:val="000241BE"/>
    <w:rsid w:val="000242F2"/>
    <w:rsid w:val="000255CF"/>
    <w:rsid w:val="00026D4B"/>
    <w:rsid w:val="00026E51"/>
    <w:rsid w:val="000275C6"/>
    <w:rsid w:val="0002790C"/>
    <w:rsid w:val="00027A8F"/>
    <w:rsid w:val="00027AD6"/>
    <w:rsid w:val="0003024C"/>
    <w:rsid w:val="00031ADB"/>
    <w:rsid w:val="00032056"/>
    <w:rsid w:val="000324FD"/>
    <w:rsid w:val="000328CA"/>
    <w:rsid w:val="00032E40"/>
    <w:rsid w:val="00032FB2"/>
    <w:rsid w:val="0003376B"/>
    <w:rsid w:val="00034676"/>
    <w:rsid w:val="000346E6"/>
    <w:rsid w:val="000352B3"/>
    <w:rsid w:val="00035826"/>
    <w:rsid w:val="0003606F"/>
    <w:rsid w:val="0003653B"/>
    <w:rsid w:val="0004023E"/>
    <w:rsid w:val="0004024B"/>
    <w:rsid w:val="00040F11"/>
    <w:rsid w:val="00041C57"/>
    <w:rsid w:val="000425B0"/>
    <w:rsid w:val="000434B7"/>
    <w:rsid w:val="000435E4"/>
    <w:rsid w:val="00046796"/>
    <w:rsid w:val="000467FD"/>
    <w:rsid w:val="00046AA7"/>
    <w:rsid w:val="00046AAF"/>
    <w:rsid w:val="00047225"/>
    <w:rsid w:val="00047E60"/>
    <w:rsid w:val="00050783"/>
    <w:rsid w:val="00052AD2"/>
    <w:rsid w:val="00052D06"/>
    <w:rsid w:val="000530DF"/>
    <w:rsid w:val="0005327F"/>
    <w:rsid w:val="000537ED"/>
    <w:rsid w:val="00053D45"/>
    <w:rsid w:val="00054106"/>
    <w:rsid w:val="00054E0C"/>
    <w:rsid w:val="0005541D"/>
    <w:rsid w:val="00055674"/>
    <w:rsid w:val="000564B7"/>
    <w:rsid w:val="000565C8"/>
    <w:rsid w:val="00057DC8"/>
    <w:rsid w:val="00060E1B"/>
    <w:rsid w:val="000612E1"/>
    <w:rsid w:val="000614FE"/>
    <w:rsid w:val="000628F0"/>
    <w:rsid w:val="00062FCC"/>
    <w:rsid w:val="00065D38"/>
    <w:rsid w:val="0006641D"/>
    <w:rsid w:val="00067DD1"/>
    <w:rsid w:val="00070447"/>
    <w:rsid w:val="000706E7"/>
    <w:rsid w:val="00070EF8"/>
    <w:rsid w:val="00070F0F"/>
    <w:rsid w:val="00071192"/>
    <w:rsid w:val="0007124B"/>
    <w:rsid w:val="000713A7"/>
    <w:rsid w:val="00072A80"/>
    <w:rsid w:val="00072CFF"/>
    <w:rsid w:val="000731A0"/>
    <w:rsid w:val="00073313"/>
    <w:rsid w:val="000736C1"/>
    <w:rsid w:val="00073797"/>
    <w:rsid w:val="00073C83"/>
    <w:rsid w:val="00073DEC"/>
    <w:rsid w:val="000745AA"/>
    <w:rsid w:val="00074E86"/>
    <w:rsid w:val="00075539"/>
    <w:rsid w:val="00076097"/>
    <w:rsid w:val="00076541"/>
    <w:rsid w:val="000772F4"/>
    <w:rsid w:val="000776EB"/>
    <w:rsid w:val="000777D4"/>
    <w:rsid w:val="00077D7E"/>
    <w:rsid w:val="00080384"/>
    <w:rsid w:val="00080CF7"/>
    <w:rsid w:val="00081568"/>
    <w:rsid w:val="000823B0"/>
    <w:rsid w:val="0008335B"/>
    <w:rsid w:val="00083379"/>
    <w:rsid w:val="00083587"/>
    <w:rsid w:val="00083838"/>
    <w:rsid w:val="00083B6A"/>
    <w:rsid w:val="000848C5"/>
    <w:rsid w:val="00084C9A"/>
    <w:rsid w:val="000857FC"/>
    <w:rsid w:val="00085E04"/>
    <w:rsid w:val="00086055"/>
    <w:rsid w:val="00086800"/>
    <w:rsid w:val="00086DE7"/>
    <w:rsid w:val="00087276"/>
    <w:rsid w:val="00087913"/>
    <w:rsid w:val="000902DC"/>
    <w:rsid w:val="000911AE"/>
    <w:rsid w:val="00091CDE"/>
    <w:rsid w:val="000921CE"/>
    <w:rsid w:val="00092F85"/>
    <w:rsid w:val="000931C6"/>
    <w:rsid w:val="0009327E"/>
    <w:rsid w:val="00093697"/>
    <w:rsid w:val="00093D42"/>
    <w:rsid w:val="00093DD0"/>
    <w:rsid w:val="00094A16"/>
    <w:rsid w:val="00094DE6"/>
    <w:rsid w:val="00096356"/>
    <w:rsid w:val="0009642F"/>
    <w:rsid w:val="00097103"/>
    <w:rsid w:val="00097C99"/>
    <w:rsid w:val="000A0B4F"/>
    <w:rsid w:val="000A0F14"/>
    <w:rsid w:val="000A140D"/>
    <w:rsid w:val="000A1441"/>
    <w:rsid w:val="000A1595"/>
    <w:rsid w:val="000A1A06"/>
    <w:rsid w:val="000A1B60"/>
    <w:rsid w:val="000A21B4"/>
    <w:rsid w:val="000A2CC7"/>
    <w:rsid w:val="000A2ED6"/>
    <w:rsid w:val="000A2F11"/>
    <w:rsid w:val="000A3B5B"/>
    <w:rsid w:val="000A4205"/>
    <w:rsid w:val="000A4A19"/>
    <w:rsid w:val="000A5E28"/>
    <w:rsid w:val="000A5E8C"/>
    <w:rsid w:val="000A621A"/>
    <w:rsid w:val="000A6351"/>
    <w:rsid w:val="000A63D6"/>
    <w:rsid w:val="000A6FC9"/>
    <w:rsid w:val="000A7B38"/>
    <w:rsid w:val="000A7E07"/>
    <w:rsid w:val="000B0343"/>
    <w:rsid w:val="000B04F8"/>
    <w:rsid w:val="000B0C92"/>
    <w:rsid w:val="000B1E7D"/>
    <w:rsid w:val="000B2985"/>
    <w:rsid w:val="000B2C88"/>
    <w:rsid w:val="000B3342"/>
    <w:rsid w:val="000B364E"/>
    <w:rsid w:val="000B3672"/>
    <w:rsid w:val="000B36F6"/>
    <w:rsid w:val="000B3FE9"/>
    <w:rsid w:val="000B4D6F"/>
    <w:rsid w:val="000B51FA"/>
    <w:rsid w:val="000B5905"/>
    <w:rsid w:val="000B5975"/>
    <w:rsid w:val="000B6B1B"/>
    <w:rsid w:val="000B6DB0"/>
    <w:rsid w:val="000B6E2C"/>
    <w:rsid w:val="000B74B5"/>
    <w:rsid w:val="000B76C5"/>
    <w:rsid w:val="000B7A10"/>
    <w:rsid w:val="000B7BB8"/>
    <w:rsid w:val="000B7D1D"/>
    <w:rsid w:val="000C115D"/>
    <w:rsid w:val="000C1166"/>
    <w:rsid w:val="000C1535"/>
    <w:rsid w:val="000C153C"/>
    <w:rsid w:val="000C252B"/>
    <w:rsid w:val="000C26C2"/>
    <w:rsid w:val="000C2933"/>
    <w:rsid w:val="000C2FBD"/>
    <w:rsid w:val="000C3B0C"/>
    <w:rsid w:val="000C3FC8"/>
    <w:rsid w:val="000C422D"/>
    <w:rsid w:val="000C4AE2"/>
    <w:rsid w:val="000C4EA1"/>
    <w:rsid w:val="000C5166"/>
    <w:rsid w:val="000C5F91"/>
    <w:rsid w:val="000C6025"/>
    <w:rsid w:val="000C6550"/>
    <w:rsid w:val="000D01A1"/>
    <w:rsid w:val="000D0565"/>
    <w:rsid w:val="000D05F2"/>
    <w:rsid w:val="000D0E4E"/>
    <w:rsid w:val="000D113C"/>
    <w:rsid w:val="000D12D1"/>
    <w:rsid w:val="000D159A"/>
    <w:rsid w:val="000D1796"/>
    <w:rsid w:val="000D22CC"/>
    <w:rsid w:val="000D233D"/>
    <w:rsid w:val="000D29D6"/>
    <w:rsid w:val="000D36AE"/>
    <w:rsid w:val="000D37C6"/>
    <w:rsid w:val="000D38A1"/>
    <w:rsid w:val="000D4411"/>
    <w:rsid w:val="000D4C4E"/>
    <w:rsid w:val="000D5077"/>
    <w:rsid w:val="000D5362"/>
    <w:rsid w:val="000D57F8"/>
    <w:rsid w:val="000D5851"/>
    <w:rsid w:val="000D5C60"/>
    <w:rsid w:val="000D6A97"/>
    <w:rsid w:val="000D6E67"/>
    <w:rsid w:val="000D71E2"/>
    <w:rsid w:val="000D73A5"/>
    <w:rsid w:val="000E07D6"/>
    <w:rsid w:val="000E0BA1"/>
    <w:rsid w:val="000E1380"/>
    <w:rsid w:val="000E17FC"/>
    <w:rsid w:val="000E18DF"/>
    <w:rsid w:val="000E3219"/>
    <w:rsid w:val="000E4242"/>
    <w:rsid w:val="000E44EC"/>
    <w:rsid w:val="000E4878"/>
    <w:rsid w:val="000E4AAE"/>
    <w:rsid w:val="000E52EB"/>
    <w:rsid w:val="000E59A0"/>
    <w:rsid w:val="000E7A84"/>
    <w:rsid w:val="000E7D79"/>
    <w:rsid w:val="000F0D8B"/>
    <w:rsid w:val="000F15BC"/>
    <w:rsid w:val="000F180A"/>
    <w:rsid w:val="000F1C92"/>
    <w:rsid w:val="000F2938"/>
    <w:rsid w:val="000F2EEE"/>
    <w:rsid w:val="000F2F98"/>
    <w:rsid w:val="000F3697"/>
    <w:rsid w:val="000F3F21"/>
    <w:rsid w:val="000F44E0"/>
    <w:rsid w:val="000F70B1"/>
    <w:rsid w:val="000F7F58"/>
    <w:rsid w:val="00100128"/>
    <w:rsid w:val="00100FF3"/>
    <w:rsid w:val="0010160C"/>
    <w:rsid w:val="001026CA"/>
    <w:rsid w:val="001028D9"/>
    <w:rsid w:val="00103D79"/>
    <w:rsid w:val="001043C2"/>
    <w:rsid w:val="001043E1"/>
    <w:rsid w:val="001044CA"/>
    <w:rsid w:val="0010505A"/>
    <w:rsid w:val="0010583E"/>
    <w:rsid w:val="00105CC7"/>
    <w:rsid w:val="00106089"/>
    <w:rsid w:val="00106D1C"/>
    <w:rsid w:val="00107706"/>
    <w:rsid w:val="00107779"/>
    <w:rsid w:val="00107852"/>
    <w:rsid w:val="001078C2"/>
    <w:rsid w:val="00107C5F"/>
    <w:rsid w:val="00107E1C"/>
    <w:rsid w:val="00110243"/>
    <w:rsid w:val="001112C4"/>
    <w:rsid w:val="0011132E"/>
    <w:rsid w:val="00111369"/>
    <w:rsid w:val="00111391"/>
    <w:rsid w:val="00111444"/>
    <w:rsid w:val="00111723"/>
    <w:rsid w:val="00111DF8"/>
    <w:rsid w:val="001129B5"/>
    <w:rsid w:val="001141E3"/>
    <w:rsid w:val="001144B2"/>
    <w:rsid w:val="001144DF"/>
    <w:rsid w:val="0011516F"/>
    <w:rsid w:val="0011557B"/>
    <w:rsid w:val="0011689C"/>
    <w:rsid w:val="001174F6"/>
    <w:rsid w:val="00117C85"/>
    <w:rsid w:val="00120222"/>
    <w:rsid w:val="00120B13"/>
    <w:rsid w:val="001227B3"/>
    <w:rsid w:val="00122FBF"/>
    <w:rsid w:val="001242BF"/>
    <w:rsid w:val="00124CC0"/>
    <w:rsid w:val="00124D84"/>
    <w:rsid w:val="001250DD"/>
    <w:rsid w:val="00125733"/>
    <w:rsid w:val="0012594F"/>
    <w:rsid w:val="00125CE9"/>
    <w:rsid w:val="00126204"/>
    <w:rsid w:val="001263AA"/>
    <w:rsid w:val="0012646E"/>
    <w:rsid w:val="00126FB3"/>
    <w:rsid w:val="00127841"/>
    <w:rsid w:val="00130779"/>
    <w:rsid w:val="001307A1"/>
    <w:rsid w:val="00130EC4"/>
    <w:rsid w:val="001311F1"/>
    <w:rsid w:val="001319E6"/>
    <w:rsid w:val="001321D3"/>
    <w:rsid w:val="00133599"/>
    <w:rsid w:val="00133BF7"/>
    <w:rsid w:val="00134B88"/>
    <w:rsid w:val="00134FFE"/>
    <w:rsid w:val="00136A23"/>
    <w:rsid w:val="00136B99"/>
    <w:rsid w:val="001379BD"/>
    <w:rsid w:val="001400CF"/>
    <w:rsid w:val="0014063E"/>
    <w:rsid w:val="0014087D"/>
    <w:rsid w:val="00140F74"/>
    <w:rsid w:val="00141191"/>
    <w:rsid w:val="0014159C"/>
    <w:rsid w:val="00142665"/>
    <w:rsid w:val="00142CA6"/>
    <w:rsid w:val="0014384A"/>
    <w:rsid w:val="0014450F"/>
    <w:rsid w:val="00144A7A"/>
    <w:rsid w:val="00144D8F"/>
    <w:rsid w:val="00145C74"/>
    <w:rsid w:val="001462E9"/>
    <w:rsid w:val="0014675D"/>
    <w:rsid w:val="00146E32"/>
    <w:rsid w:val="0014736C"/>
    <w:rsid w:val="00150690"/>
    <w:rsid w:val="001513CE"/>
    <w:rsid w:val="00151619"/>
    <w:rsid w:val="00152835"/>
    <w:rsid w:val="00154DDA"/>
    <w:rsid w:val="00155157"/>
    <w:rsid w:val="00155342"/>
    <w:rsid w:val="001559FA"/>
    <w:rsid w:val="00155B55"/>
    <w:rsid w:val="00155E9B"/>
    <w:rsid w:val="00156374"/>
    <w:rsid w:val="00156503"/>
    <w:rsid w:val="001577D8"/>
    <w:rsid w:val="00157C8B"/>
    <w:rsid w:val="00157FC3"/>
    <w:rsid w:val="001604D3"/>
    <w:rsid w:val="001606AE"/>
    <w:rsid w:val="00160739"/>
    <w:rsid w:val="00161BF0"/>
    <w:rsid w:val="001624D4"/>
    <w:rsid w:val="0016266B"/>
    <w:rsid w:val="0016271E"/>
    <w:rsid w:val="00162D7A"/>
    <w:rsid w:val="00163CEA"/>
    <w:rsid w:val="00163FEB"/>
    <w:rsid w:val="00164191"/>
    <w:rsid w:val="001642C2"/>
    <w:rsid w:val="00164DAB"/>
    <w:rsid w:val="001650CF"/>
    <w:rsid w:val="00165BBB"/>
    <w:rsid w:val="00165FAD"/>
    <w:rsid w:val="0016613F"/>
    <w:rsid w:val="00166215"/>
    <w:rsid w:val="00166591"/>
    <w:rsid w:val="00167984"/>
    <w:rsid w:val="00167C6D"/>
    <w:rsid w:val="0017103B"/>
    <w:rsid w:val="00171143"/>
    <w:rsid w:val="001719F5"/>
    <w:rsid w:val="00171C05"/>
    <w:rsid w:val="00172864"/>
    <w:rsid w:val="00172B82"/>
    <w:rsid w:val="00172CB1"/>
    <w:rsid w:val="00172EFA"/>
    <w:rsid w:val="00173608"/>
    <w:rsid w:val="001737B0"/>
    <w:rsid w:val="001739C4"/>
    <w:rsid w:val="001745EC"/>
    <w:rsid w:val="001747B7"/>
    <w:rsid w:val="00175C30"/>
    <w:rsid w:val="00177069"/>
    <w:rsid w:val="00177098"/>
    <w:rsid w:val="00177FC1"/>
    <w:rsid w:val="001807C2"/>
    <w:rsid w:val="001815A2"/>
    <w:rsid w:val="00181B59"/>
    <w:rsid w:val="00181FC1"/>
    <w:rsid w:val="00182541"/>
    <w:rsid w:val="00182A28"/>
    <w:rsid w:val="00183034"/>
    <w:rsid w:val="001830F7"/>
    <w:rsid w:val="00183EE6"/>
    <w:rsid w:val="0018588A"/>
    <w:rsid w:val="00185FBD"/>
    <w:rsid w:val="00186CEB"/>
    <w:rsid w:val="00187252"/>
    <w:rsid w:val="001904B5"/>
    <w:rsid w:val="00190A1A"/>
    <w:rsid w:val="00190D67"/>
    <w:rsid w:val="0019179D"/>
    <w:rsid w:val="00191C91"/>
    <w:rsid w:val="00192DD9"/>
    <w:rsid w:val="00193554"/>
    <w:rsid w:val="00193E7C"/>
    <w:rsid w:val="001940FE"/>
    <w:rsid w:val="001942C4"/>
    <w:rsid w:val="00194339"/>
    <w:rsid w:val="00194848"/>
    <w:rsid w:val="00194E37"/>
    <w:rsid w:val="001958EA"/>
    <w:rsid w:val="00195E0E"/>
    <w:rsid w:val="001961F9"/>
    <w:rsid w:val="001A180D"/>
    <w:rsid w:val="001A1BAC"/>
    <w:rsid w:val="001A23CE"/>
    <w:rsid w:val="001A2C89"/>
    <w:rsid w:val="001A2F0B"/>
    <w:rsid w:val="001A3EF0"/>
    <w:rsid w:val="001A590C"/>
    <w:rsid w:val="001A673E"/>
    <w:rsid w:val="001A6DB3"/>
    <w:rsid w:val="001A7763"/>
    <w:rsid w:val="001A7ACA"/>
    <w:rsid w:val="001B15AF"/>
    <w:rsid w:val="001B2465"/>
    <w:rsid w:val="001B2B95"/>
    <w:rsid w:val="001B3964"/>
    <w:rsid w:val="001B4452"/>
    <w:rsid w:val="001B466C"/>
    <w:rsid w:val="001B4F34"/>
    <w:rsid w:val="001B52EC"/>
    <w:rsid w:val="001B554A"/>
    <w:rsid w:val="001B57A0"/>
    <w:rsid w:val="001B5DBB"/>
    <w:rsid w:val="001B60E9"/>
    <w:rsid w:val="001B6564"/>
    <w:rsid w:val="001B691A"/>
    <w:rsid w:val="001C0178"/>
    <w:rsid w:val="001C02D8"/>
    <w:rsid w:val="001C04E3"/>
    <w:rsid w:val="001C0832"/>
    <w:rsid w:val="001C090E"/>
    <w:rsid w:val="001C17D1"/>
    <w:rsid w:val="001C2378"/>
    <w:rsid w:val="001C2E51"/>
    <w:rsid w:val="001C31CD"/>
    <w:rsid w:val="001C33C8"/>
    <w:rsid w:val="001C3EE9"/>
    <w:rsid w:val="001C3FA4"/>
    <w:rsid w:val="001C40F9"/>
    <w:rsid w:val="001C458B"/>
    <w:rsid w:val="001C48F0"/>
    <w:rsid w:val="001C55E3"/>
    <w:rsid w:val="001C57A5"/>
    <w:rsid w:val="001C5D4F"/>
    <w:rsid w:val="001C64C0"/>
    <w:rsid w:val="001C69DA"/>
    <w:rsid w:val="001C6F06"/>
    <w:rsid w:val="001C72C4"/>
    <w:rsid w:val="001D0F74"/>
    <w:rsid w:val="001D19BF"/>
    <w:rsid w:val="001D1FC9"/>
    <w:rsid w:val="001D209B"/>
    <w:rsid w:val="001D2360"/>
    <w:rsid w:val="001D3109"/>
    <w:rsid w:val="001D332E"/>
    <w:rsid w:val="001D34E1"/>
    <w:rsid w:val="001D3F23"/>
    <w:rsid w:val="001D463C"/>
    <w:rsid w:val="001D46A4"/>
    <w:rsid w:val="001D5033"/>
    <w:rsid w:val="001D55AC"/>
    <w:rsid w:val="001D5C88"/>
    <w:rsid w:val="001D6567"/>
    <w:rsid w:val="001D695C"/>
    <w:rsid w:val="001D6AFE"/>
    <w:rsid w:val="001D6FD9"/>
    <w:rsid w:val="001D780E"/>
    <w:rsid w:val="001E04E2"/>
    <w:rsid w:val="001E05C3"/>
    <w:rsid w:val="001E06ED"/>
    <w:rsid w:val="001E0AD3"/>
    <w:rsid w:val="001E1786"/>
    <w:rsid w:val="001E36E4"/>
    <w:rsid w:val="001E379D"/>
    <w:rsid w:val="001E3827"/>
    <w:rsid w:val="001E3A3C"/>
    <w:rsid w:val="001E48B4"/>
    <w:rsid w:val="001E4C7E"/>
    <w:rsid w:val="001E5049"/>
    <w:rsid w:val="001E5C23"/>
    <w:rsid w:val="001E680D"/>
    <w:rsid w:val="001E6E67"/>
    <w:rsid w:val="001E7504"/>
    <w:rsid w:val="001E76DF"/>
    <w:rsid w:val="001F1308"/>
    <w:rsid w:val="001F1525"/>
    <w:rsid w:val="001F1E87"/>
    <w:rsid w:val="001F1EB6"/>
    <w:rsid w:val="001F2632"/>
    <w:rsid w:val="001F2E23"/>
    <w:rsid w:val="001F3052"/>
    <w:rsid w:val="001F3384"/>
    <w:rsid w:val="001F341F"/>
    <w:rsid w:val="001F3911"/>
    <w:rsid w:val="001F3F1A"/>
    <w:rsid w:val="001F42CE"/>
    <w:rsid w:val="001F47CE"/>
    <w:rsid w:val="001F4CBD"/>
    <w:rsid w:val="001F4ECA"/>
    <w:rsid w:val="001F5545"/>
    <w:rsid w:val="001F5777"/>
    <w:rsid w:val="001F5937"/>
    <w:rsid w:val="001F59E3"/>
    <w:rsid w:val="001F59ED"/>
    <w:rsid w:val="001F6349"/>
    <w:rsid w:val="001F701C"/>
    <w:rsid w:val="001F7121"/>
    <w:rsid w:val="001F763D"/>
    <w:rsid w:val="00200123"/>
    <w:rsid w:val="00200D2C"/>
    <w:rsid w:val="002019D8"/>
    <w:rsid w:val="00201EC7"/>
    <w:rsid w:val="0020349A"/>
    <w:rsid w:val="002034B4"/>
    <w:rsid w:val="00204032"/>
    <w:rsid w:val="00204BAD"/>
    <w:rsid w:val="00204D60"/>
    <w:rsid w:val="00205627"/>
    <w:rsid w:val="002056D0"/>
    <w:rsid w:val="00205A0B"/>
    <w:rsid w:val="00206F10"/>
    <w:rsid w:val="00210555"/>
    <w:rsid w:val="00210679"/>
    <w:rsid w:val="00210860"/>
    <w:rsid w:val="00210B6A"/>
    <w:rsid w:val="00211182"/>
    <w:rsid w:val="002113B2"/>
    <w:rsid w:val="002117F2"/>
    <w:rsid w:val="00212CB6"/>
    <w:rsid w:val="00212E37"/>
    <w:rsid w:val="0021367A"/>
    <w:rsid w:val="002140FF"/>
    <w:rsid w:val="00216250"/>
    <w:rsid w:val="002169D8"/>
    <w:rsid w:val="002176AB"/>
    <w:rsid w:val="0022037C"/>
    <w:rsid w:val="00220894"/>
    <w:rsid w:val="00222058"/>
    <w:rsid w:val="002222ED"/>
    <w:rsid w:val="00222A3C"/>
    <w:rsid w:val="00223E22"/>
    <w:rsid w:val="00224952"/>
    <w:rsid w:val="00224DD2"/>
    <w:rsid w:val="00225084"/>
    <w:rsid w:val="00225A6A"/>
    <w:rsid w:val="00225AC7"/>
    <w:rsid w:val="00225ACC"/>
    <w:rsid w:val="002260A4"/>
    <w:rsid w:val="00227403"/>
    <w:rsid w:val="0023010D"/>
    <w:rsid w:val="00231C25"/>
    <w:rsid w:val="00231C6F"/>
    <w:rsid w:val="002321BD"/>
    <w:rsid w:val="002327E3"/>
    <w:rsid w:val="00232A90"/>
    <w:rsid w:val="00233C76"/>
    <w:rsid w:val="00233CA9"/>
    <w:rsid w:val="00234151"/>
    <w:rsid w:val="00234F8C"/>
    <w:rsid w:val="00235542"/>
    <w:rsid w:val="002369B0"/>
    <w:rsid w:val="00236AD8"/>
    <w:rsid w:val="00240142"/>
    <w:rsid w:val="002401F5"/>
    <w:rsid w:val="002404C4"/>
    <w:rsid w:val="00240E54"/>
    <w:rsid w:val="00241467"/>
    <w:rsid w:val="002424A9"/>
    <w:rsid w:val="00242D38"/>
    <w:rsid w:val="00243F62"/>
    <w:rsid w:val="002446E2"/>
    <w:rsid w:val="002451C5"/>
    <w:rsid w:val="00245F1F"/>
    <w:rsid w:val="0024663B"/>
    <w:rsid w:val="00247103"/>
    <w:rsid w:val="00250067"/>
    <w:rsid w:val="0025145A"/>
    <w:rsid w:val="002516DE"/>
    <w:rsid w:val="00251D7C"/>
    <w:rsid w:val="00251F81"/>
    <w:rsid w:val="00252BE0"/>
    <w:rsid w:val="00253588"/>
    <w:rsid w:val="002546F4"/>
    <w:rsid w:val="0025479D"/>
    <w:rsid w:val="002551D0"/>
    <w:rsid w:val="00255374"/>
    <w:rsid w:val="00257937"/>
    <w:rsid w:val="00257BF4"/>
    <w:rsid w:val="00260003"/>
    <w:rsid w:val="0026035D"/>
    <w:rsid w:val="002606D6"/>
    <w:rsid w:val="0026185F"/>
    <w:rsid w:val="00261C98"/>
    <w:rsid w:val="0026248E"/>
    <w:rsid w:val="0026270C"/>
    <w:rsid w:val="00262914"/>
    <w:rsid w:val="002647BF"/>
    <w:rsid w:val="002647D5"/>
    <w:rsid w:val="00265032"/>
    <w:rsid w:val="002651FB"/>
    <w:rsid w:val="0026538C"/>
    <w:rsid w:val="00265781"/>
    <w:rsid w:val="0026685C"/>
    <w:rsid w:val="00266B13"/>
    <w:rsid w:val="00266EB9"/>
    <w:rsid w:val="002704FA"/>
    <w:rsid w:val="00270728"/>
    <w:rsid w:val="00270D42"/>
    <w:rsid w:val="00271331"/>
    <w:rsid w:val="0027195D"/>
    <w:rsid w:val="00272A8A"/>
    <w:rsid w:val="00272B03"/>
    <w:rsid w:val="00272F20"/>
    <w:rsid w:val="002733E2"/>
    <w:rsid w:val="002750B1"/>
    <w:rsid w:val="0027603D"/>
    <w:rsid w:val="00276A35"/>
    <w:rsid w:val="00277835"/>
    <w:rsid w:val="002802DE"/>
    <w:rsid w:val="00280AB1"/>
    <w:rsid w:val="002812C8"/>
    <w:rsid w:val="0028197A"/>
    <w:rsid w:val="002819A8"/>
    <w:rsid w:val="002822EF"/>
    <w:rsid w:val="00282965"/>
    <w:rsid w:val="00284A05"/>
    <w:rsid w:val="00284ADA"/>
    <w:rsid w:val="00284BAE"/>
    <w:rsid w:val="002859AF"/>
    <w:rsid w:val="00286AE7"/>
    <w:rsid w:val="00287243"/>
    <w:rsid w:val="00287341"/>
    <w:rsid w:val="00290647"/>
    <w:rsid w:val="00291385"/>
    <w:rsid w:val="00291422"/>
    <w:rsid w:val="0029199E"/>
    <w:rsid w:val="0029237F"/>
    <w:rsid w:val="00292715"/>
    <w:rsid w:val="00293E57"/>
    <w:rsid w:val="00294403"/>
    <w:rsid w:val="002947D1"/>
    <w:rsid w:val="002948DF"/>
    <w:rsid w:val="00294D90"/>
    <w:rsid w:val="00294DBA"/>
    <w:rsid w:val="00295FEB"/>
    <w:rsid w:val="00296849"/>
    <w:rsid w:val="00296A84"/>
    <w:rsid w:val="00297563"/>
    <w:rsid w:val="00297673"/>
    <w:rsid w:val="002A056F"/>
    <w:rsid w:val="002A05D0"/>
    <w:rsid w:val="002A0999"/>
    <w:rsid w:val="002A1E92"/>
    <w:rsid w:val="002A204D"/>
    <w:rsid w:val="002A2616"/>
    <w:rsid w:val="002A26E1"/>
    <w:rsid w:val="002A368A"/>
    <w:rsid w:val="002A4065"/>
    <w:rsid w:val="002A421E"/>
    <w:rsid w:val="002A48D4"/>
    <w:rsid w:val="002A59F0"/>
    <w:rsid w:val="002A635C"/>
    <w:rsid w:val="002A6432"/>
    <w:rsid w:val="002A6F25"/>
    <w:rsid w:val="002A6FD3"/>
    <w:rsid w:val="002B0250"/>
    <w:rsid w:val="002B0A7D"/>
    <w:rsid w:val="002B1A69"/>
    <w:rsid w:val="002B2723"/>
    <w:rsid w:val="002B287B"/>
    <w:rsid w:val="002B303A"/>
    <w:rsid w:val="002B50B4"/>
    <w:rsid w:val="002B52C0"/>
    <w:rsid w:val="002B538E"/>
    <w:rsid w:val="002B5DCA"/>
    <w:rsid w:val="002B6BDC"/>
    <w:rsid w:val="002B749F"/>
    <w:rsid w:val="002B75B0"/>
    <w:rsid w:val="002B7EAF"/>
    <w:rsid w:val="002C099C"/>
    <w:rsid w:val="002C0B74"/>
    <w:rsid w:val="002C0C8B"/>
    <w:rsid w:val="002C0CBB"/>
    <w:rsid w:val="002C0F22"/>
    <w:rsid w:val="002C1201"/>
    <w:rsid w:val="002C1460"/>
    <w:rsid w:val="002C1BB7"/>
    <w:rsid w:val="002C20F2"/>
    <w:rsid w:val="002C287E"/>
    <w:rsid w:val="002C31A9"/>
    <w:rsid w:val="002C38B2"/>
    <w:rsid w:val="002C3F9C"/>
    <w:rsid w:val="002C4922"/>
    <w:rsid w:val="002C5AFA"/>
    <w:rsid w:val="002C7FC1"/>
    <w:rsid w:val="002D03C9"/>
    <w:rsid w:val="002D0439"/>
    <w:rsid w:val="002D11B7"/>
    <w:rsid w:val="002D140B"/>
    <w:rsid w:val="002D1F3E"/>
    <w:rsid w:val="002D2F62"/>
    <w:rsid w:val="002D3BBC"/>
    <w:rsid w:val="002D438A"/>
    <w:rsid w:val="002D4C91"/>
    <w:rsid w:val="002D4CE8"/>
    <w:rsid w:val="002D4D78"/>
    <w:rsid w:val="002D5738"/>
    <w:rsid w:val="002D5AB8"/>
    <w:rsid w:val="002D5E53"/>
    <w:rsid w:val="002D6BE5"/>
    <w:rsid w:val="002D7160"/>
    <w:rsid w:val="002D7A2D"/>
    <w:rsid w:val="002D7A6E"/>
    <w:rsid w:val="002E0319"/>
    <w:rsid w:val="002E1231"/>
    <w:rsid w:val="002E179B"/>
    <w:rsid w:val="002E1C9E"/>
    <w:rsid w:val="002E1D5A"/>
    <w:rsid w:val="002E2368"/>
    <w:rsid w:val="002E257B"/>
    <w:rsid w:val="002E3A3D"/>
    <w:rsid w:val="002E3C65"/>
    <w:rsid w:val="002E3F5B"/>
    <w:rsid w:val="002E417C"/>
    <w:rsid w:val="002E4362"/>
    <w:rsid w:val="002E63D9"/>
    <w:rsid w:val="002E640E"/>
    <w:rsid w:val="002E6E7C"/>
    <w:rsid w:val="002F053A"/>
    <w:rsid w:val="002F05EF"/>
    <w:rsid w:val="002F0C28"/>
    <w:rsid w:val="002F0DEA"/>
    <w:rsid w:val="002F25CF"/>
    <w:rsid w:val="002F26B9"/>
    <w:rsid w:val="002F311E"/>
    <w:rsid w:val="002F331A"/>
    <w:rsid w:val="002F3CDE"/>
    <w:rsid w:val="002F3DC6"/>
    <w:rsid w:val="002F4479"/>
    <w:rsid w:val="002F5DD6"/>
    <w:rsid w:val="002F5FEA"/>
    <w:rsid w:val="002F63E7"/>
    <w:rsid w:val="002F7BE3"/>
    <w:rsid w:val="002F7E6A"/>
    <w:rsid w:val="00300165"/>
    <w:rsid w:val="00300FE3"/>
    <w:rsid w:val="003010CF"/>
    <w:rsid w:val="00302718"/>
    <w:rsid w:val="00302938"/>
    <w:rsid w:val="00303440"/>
    <w:rsid w:val="003037F9"/>
    <w:rsid w:val="00303C7C"/>
    <w:rsid w:val="0030433B"/>
    <w:rsid w:val="00304895"/>
    <w:rsid w:val="00304D9B"/>
    <w:rsid w:val="003055E6"/>
    <w:rsid w:val="00305DE1"/>
    <w:rsid w:val="00305FF9"/>
    <w:rsid w:val="00306E6B"/>
    <w:rsid w:val="003100C8"/>
    <w:rsid w:val="00311161"/>
    <w:rsid w:val="00311661"/>
    <w:rsid w:val="00312400"/>
    <w:rsid w:val="00312739"/>
    <w:rsid w:val="003127A8"/>
    <w:rsid w:val="00312D10"/>
    <w:rsid w:val="003147F4"/>
    <w:rsid w:val="00314E0E"/>
    <w:rsid w:val="003157E0"/>
    <w:rsid w:val="00315E7D"/>
    <w:rsid w:val="00316090"/>
    <w:rsid w:val="00316F96"/>
    <w:rsid w:val="003176BE"/>
    <w:rsid w:val="003178DA"/>
    <w:rsid w:val="00317DB8"/>
    <w:rsid w:val="00320618"/>
    <w:rsid w:val="00320D24"/>
    <w:rsid w:val="0032100B"/>
    <w:rsid w:val="00321485"/>
    <w:rsid w:val="00321BD7"/>
    <w:rsid w:val="00321E24"/>
    <w:rsid w:val="0032260F"/>
    <w:rsid w:val="003228DA"/>
    <w:rsid w:val="00322972"/>
    <w:rsid w:val="00323591"/>
    <w:rsid w:val="00323D6B"/>
    <w:rsid w:val="00325A11"/>
    <w:rsid w:val="00325FCD"/>
    <w:rsid w:val="003263F1"/>
    <w:rsid w:val="00326957"/>
    <w:rsid w:val="00326AE2"/>
    <w:rsid w:val="00327BC1"/>
    <w:rsid w:val="003300DB"/>
    <w:rsid w:val="0033047A"/>
    <w:rsid w:val="00331426"/>
    <w:rsid w:val="0033171D"/>
    <w:rsid w:val="00331BF9"/>
    <w:rsid w:val="00331FC3"/>
    <w:rsid w:val="00331FF9"/>
    <w:rsid w:val="003336B3"/>
    <w:rsid w:val="00333BF4"/>
    <w:rsid w:val="003351AA"/>
    <w:rsid w:val="0033584D"/>
    <w:rsid w:val="00335B75"/>
    <w:rsid w:val="00335D8C"/>
    <w:rsid w:val="00336072"/>
    <w:rsid w:val="003363A1"/>
    <w:rsid w:val="00337514"/>
    <w:rsid w:val="00337C44"/>
    <w:rsid w:val="0034020C"/>
    <w:rsid w:val="0034226D"/>
    <w:rsid w:val="00342972"/>
    <w:rsid w:val="00342FDD"/>
    <w:rsid w:val="003440D9"/>
    <w:rsid w:val="0034429B"/>
    <w:rsid w:val="00344866"/>
    <w:rsid w:val="00345C74"/>
    <w:rsid w:val="0034638C"/>
    <w:rsid w:val="00346DCE"/>
    <w:rsid w:val="00346F7F"/>
    <w:rsid w:val="003473E4"/>
    <w:rsid w:val="003478E5"/>
    <w:rsid w:val="00347A17"/>
    <w:rsid w:val="00347E8F"/>
    <w:rsid w:val="00350108"/>
    <w:rsid w:val="00350762"/>
    <w:rsid w:val="003507C4"/>
    <w:rsid w:val="00350B02"/>
    <w:rsid w:val="003519A1"/>
    <w:rsid w:val="00351C02"/>
    <w:rsid w:val="00352480"/>
    <w:rsid w:val="00352C95"/>
    <w:rsid w:val="003530D2"/>
    <w:rsid w:val="0035331A"/>
    <w:rsid w:val="003534E1"/>
    <w:rsid w:val="00353F16"/>
    <w:rsid w:val="00354770"/>
    <w:rsid w:val="003548D8"/>
    <w:rsid w:val="003554CA"/>
    <w:rsid w:val="0035646B"/>
    <w:rsid w:val="00356CDB"/>
    <w:rsid w:val="00360232"/>
    <w:rsid w:val="003602E0"/>
    <w:rsid w:val="00360D01"/>
    <w:rsid w:val="00362569"/>
    <w:rsid w:val="003636CD"/>
    <w:rsid w:val="00364488"/>
    <w:rsid w:val="00364845"/>
    <w:rsid w:val="0036487C"/>
    <w:rsid w:val="00364E9D"/>
    <w:rsid w:val="00365411"/>
    <w:rsid w:val="003654DC"/>
    <w:rsid w:val="00365CAA"/>
    <w:rsid w:val="00365FA2"/>
    <w:rsid w:val="00366C69"/>
    <w:rsid w:val="0036725D"/>
    <w:rsid w:val="00367441"/>
    <w:rsid w:val="00367B1D"/>
    <w:rsid w:val="003707AB"/>
    <w:rsid w:val="00370E4F"/>
    <w:rsid w:val="00371102"/>
    <w:rsid w:val="00371215"/>
    <w:rsid w:val="00371348"/>
    <w:rsid w:val="00372A9C"/>
    <w:rsid w:val="00372F0D"/>
    <w:rsid w:val="003734E2"/>
    <w:rsid w:val="00373874"/>
    <w:rsid w:val="00374059"/>
    <w:rsid w:val="00374114"/>
    <w:rsid w:val="00374E2B"/>
    <w:rsid w:val="00374F82"/>
    <w:rsid w:val="0037535B"/>
    <w:rsid w:val="0037552D"/>
    <w:rsid w:val="003756DB"/>
    <w:rsid w:val="003770BB"/>
    <w:rsid w:val="0037771A"/>
    <w:rsid w:val="003802DC"/>
    <w:rsid w:val="003805A1"/>
    <w:rsid w:val="00380C5F"/>
    <w:rsid w:val="00380E4E"/>
    <w:rsid w:val="00380F39"/>
    <w:rsid w:val="00380FBF"/>
    <w:rsid w:val="003812D9"/>
    <w:rsid w:val="00381883"/>
    <w:rsid w:val="00382A43"/>
    <w:rsid w:val="00382A6E"/>
    <w:rsid w:val="00382D60"/>
    <w:rsid w:val="00382F29"/>
    <w:rsid w:val="003830BC"/>
    <w:rsid w:val="003832E5"/>
    <w:rsid w:val="00383C8D"/>
    <w:rsid w:val="003852E3"/>
    <w:rsid w:val="003852FB"/>
    <w:rsid w:val="00385429"/>
    <w:rsid w:val="00385963"/>
    <w:rsid w:val="00385B05"/>
    <w:rsid w:val="0038637B"/>
    <w:rsid w:val="00386382"/>
    <w:rsid w:val="003865EF"/>
    <w:rsid w:val="00386BA9"/>
    <w:rsid w:val="00387D1E"/>
    <w:rsid w:val="00390017"/>
    <w:rsid w:val="003901A3"/>
    <w:rsid w:val="0039054F"/>
    <w:rsid w:val="0039072F"/>
    <w:rsid w:val="00390C16"/>
    <w:rsid w:val="003917CE"/>
    <w:rsid w:val="00391CE0"/>
    <w:rsid w:val="0039243D"/>
    <w:rsid w:val="003940CE"/>
    <w:rsid w:val="00394703"/>
    <w:rsid w:val="0039589E"/>
    <w:rsid w:val="00395DC2"/>
    <w:rsid w:val="0039602C"/>
    <w:rsid w:val="00396E93"/>
    <w:rsid w:val="00397C1D"/>
    <w:rsid w:val="003A180F"/>
    <w:rsid w:val="003A18DD"/>
    <w:rsid w:val="003A1AD8"/>
    <w:rsid w:val="003A20C8"/>
    <w:rsid w:val="003A2C29"/>
    <w:rsid w:val="003A2EC3"/>
    <w:rsid w:val="003A2F9D"/>
    <w:rsid w:val="003A36F2"/>
    <w:rsid w:val="003A3D39"/>
    <w:rsid w:val="003A3EC7"/>
    <w:rsid w:val="003A40B4"/>
    <w:rsid w:val="003A5CDD"/>
    <w:rsid w:val="003A64F2"/>
    <w:rsid w:val="003A7834"/>
    <w:rsid w:val="003A7F88"/>
    <w:rsid w:val="003B0278"/>
    <w:rsid w:val="003B0B5B"/>
    <w:rsid w:val="003B0E79"/>
    <w:rsid w:val="003B1051"/>
    <w:rsid w:val="003B3575"/>
    <w:rsid w:val="003B440A"/>
    <w:rsid w:val="003B50BC"/>
    <w:rsid w:val="003B54AB"/>
    <w:rsid w:val="003B57F9"/>
    <w:rsid w:val="003B5D97"/>
    <w:rsid w:val="003B63A4"/>
    <w:rsid w:val="003B6626"/>
    <w:rsid w:val="003B67B5"/>
    <w:rsid w:val="003B68FE"/>
    <w:rsid w:val="003B6D7D"/>
    <w:rsid w:val="003B7D7E"/>
    <w:rsid w:val="003C0C1C"/>
    <w:rsid w:val="003C1012"/>
    <w:rsid w:val="003C11C9"/>
    <w:rsid w:val="003C1229"/>
    <w:rsid w:val="003C1A28"/>
    <w:rsid w:val="003C1FD4"/>
    <w:rsid w:val="003C213D"/>
    <w:rsid w:val="003C25AD"/>
    <w:rsid w:val="003C2D21"/>
    <w:rsid w:val="003C2F04"/>
    <w:rsid w:val="003C45E2"/>
    <w:rsid w:val="003C4EDA"/>
    <w:rsid w:val="003C4F87"/>
    <w:rsid w:val="003C53AA"/>
    <w:rsid w:val="003C5E6B"/>
    <w:rsid w:val="003C7AD7"/>
    <w:rsid w:val="003C7B8D"/>
    <w:rsid w:val="003C7C0F"/>
    <w:rsid w:val="003D058D"/>
    <w:rsid w:val="003D07AA"/>
    <w:rsid w:val="003D0916"/>
    <w:rsid w:val="003D0FC3"/>
    <w:rsid w:val="003D1D04"/>
    <w:rsid w:val="003D2C1D"/>
    <w:rsid w:val="003D2C34"/>
    <w:rsid w:val="003D32E4"/>
    <w:rsid w:val="003D3B67"/>
    <w:rsid w:val="003D3DDD"/>
    <w:rsid w:val="003D3EC9"/>
    <w:rsid w:val="003D5465"/>
    <w:rsid w:val="003D56F1"/>
    <w:rsid w:val="003D5854"/>
    <w:rsid w:val="003D5CBF"/>
    <w:rsid w:val="003D600D"/>
    <w:rsid w:val="003D66D2"/>
    <w:rsid w:val="003E07AE"/>
    <w:rsid w:val="003E14FC"/>
    <w:rsid w:val="003E16AC"/>
    <w:rsid w:val="003E2976"/>
    <w:rsid w:val="003E2D2F"/>
    <w:rsid w:val="003E347F"/>
    <w:rsid w:val="003E4858"/>
    <w:rsid w:val="003E4A4E"/>
    <w:rsid w:val="003E5B86"/>
    <w:rsid w:val="003E6316"/>
    <w:rsid w:val="003E6884"/>
    <w:rsid w:val="003E6AC5"/>
    <w:rsid w:val="003E7552"/>
    <w:rsid w:val="003F0096"/>
    <w:rsid w:val="003F0850"/>
    <w:rsid w:val="003F094F"/>
    <w:rsid w:val="003F0A9F"/>
    <w:rsid w:val="003F0D12"/>
    <w:rsid w:val="003F138B"/>
    <w:rsid w:val="003F160C"/>
    <w:rsid w:val="003F1BEB"/>
    <w:rsid w:val="003F3069"/>
    <w:rsid w:val="003F324F"/>
    <w:rsid w:val="003F33BC"/>
    <w:rsid w:val="003F3D4E"/>
    <w:rsid w:val="003F477E"/>
    <w:rsid w:val="003F5C71"/>
    <w:rsid w:val="003F6CD2"/>
    <w:rsid w:val="003F77E6"/>
    <w:rsid w:val="003F788D"/>
    <w:rsid w:val="00400C99"/>
    <w:rsid w:val="0040126E"/>
    <w:rsid w:val="004020D4"/>
    <w:rsid w:val="004021B6"/>
    <w:rsid w:val="0040321E"/>
    <w:rsid w:val="00403763"/>
    <w:rsid w:val="004047C4"/>
    <w:rsid w:val="00404A17"/>
    <w:rsid w:val="0040570B"/>
    <w:rsid w:val="00405EDB"/>
    <w:rsid w:val="00405FB1"/>
    <w:rsid w:val="00406460"/>
    <w:rsid w:val="0040653C"/>
    <w:rsid w:val="00412461"/>
    <w:rsid w:val="004124A5"/>
    <w:rsid w:val="00412546"/>
    <w:rsid w:val="00412748"/>
    <w:rsid w:val="0041298F"/>
    <w:rsid w:val="00412D51"/>
    <w:rsid w:val="00413053"/>
    <w:rsid w:val="0041319C"/>
    <w:rsid w:val="004137B6"/>
    <w:rsid w:val="00413A54"/>
    <w:rsid w:val="00413C10"/>
    <w:rsid w:val="00413CD9"/>
    <w:rsid w:val="00413F9A"/>
    <w:rsid w:val="004140CA"/>
    <w:rsid w:val="00414A76"/>
    <w:rsid w:val="00414AFE"/>
    <w:rsid w:val="00414C65"/>
    <w:rsid w:val="00415735"/>
    <w:rsid w:val="00415D63"/>
    <w:rsid w:val="00415D76"/>
    <w:rsid w:val="00416665"/>
    <w:rsid w:val="00416A67"/>
    <w:rsid w:val="00416ACB"/>
    <w:rsid w:val="00417A5E"/>
    <w:rsid w:val="00417CB1"/>
    <w:rsid w:val="0042005A"/>
    <w:rsid w:val="00421C71"/>
    <w:rsid w:val="00421DCF"/>
    <w:rsid w:val="00422341"/>
    <w:rsid w:val="004227C5"/>
    <w:rsid w:val="00422DBF"/>
    <w:rsid w:val="00423641"/>
    <w:rsid w:val="004236E8"/>
    <w:rsid w:val="00424965"/>
    <w:rsid w:val="0042545A"/>
    <w:rsid w:val="00426266"/>
    <w:rsid w:val="00427E0A"/>
    <w:rsid w:val="00430A2D"/>
    <w:rsid w:val="00431505"/>
    <w:rsid w:val="00431AF0"/>
    <w:rsid w:val="0043213A"/>
    <w:rsid w:val="004330F4"/>
    <w:rsid w:val="00433590"/>
    <w:rsid w:val="0043393D"/>
    <w:rsid w:val="0043427C"/>
    <w:rsid w:val="004344C7"/>
    <w:rsid w:val="00435274"/>
    <w:rsid w:val="004352AD"/>
    <w:rsid w:val="0043545D"/>
    <w:rsid w:val="00435FE2"/>
    <w:rsid w:val="004361C8"/>
    <w:rsid w:val="00436B5D"/>
    <w:rsid w:val="00436C64"/>
    <w:rsid w:val="00436E2F"/>
    <w:rsid w:val="00436EAB"/>
    <w:rsid w:val="004377D5"/>
    <w:rsid w:val="00437880"/>
    <w:rsid w:val="00437F11"/>
    <w:rsid w:val="00442CD5"/>
    <w:rsid w:val="00443401"/>
    <w:rsid w:val="004461D9"/>
    <w:rsid w:val="00446AC6"/>
    <w:rsid w:val="00446C74"/>
    <w:rsid w:val="0044759B"/>
    <w:rsid w:val="00447A83"/>
    <w:rsid w:val="00447F54"/>
    <w:rsid w:val="0045090C"/>
    <w:rsid w:val="00450B7E"/>
    <w:rsid w:val="0045136B"/>
    <w:rsid w:val="00451468"/>
    <w:rsid w:val="00451C7E"/>
    <w:rsid w:val="00453A9B"/>
    <w:rsid w:val="00453BB6"/>
    <w:rsid w:val="00453CAA"/>
    <w:rsid w:val="00455113"/>
    <w:rsid w:val="00456421"/>
    <w:rsid w:val="00456DAB"/>
    <w:rsid w:val="00460CC3"/>
    <w:rsid w:val="00460E86"/>
    <w:rsid w:val="00461B80"/>
    <w:rsid w:val="00462095"/>
    <w:rsid w:val="00462B60"/>
    <w:rsid w:val="00462D08"/>
    <w:rsid w:val="00463497"/>
    <w:rsid w:val="00464199"/>
    <w:rsid w:val="004643D8"/>
    <w:rsid w:val="004646B4"/>
    <w:rsid w:val="00464A88"/>
    <w:rsid w:val="004651A0"/>
    <w:rsid w:val="004658C3"/>
    <w:rsid w:val="004663D0"/>
    <w:rsid w:val="004664C5"/>
    <w:rsid w:val="00466532"/>
    <w:rsid w:val="00466714"/>
    <w:rsid w:val="0046699C"/>
    <w:rsid w:val="00467488"/>
    <w:rsid w:val="0047083E"/>
    <w:rsid w:val="00470EB5"/>
    <w:rsid w:val="004713A6"/>
    <w:rsid w:val="0047286B"/>
    <w:rsid w:val="00472E27"/>
    <w:rsid w:val="004730C1"/>
    <w:rsid w:val="00474220"/>
    <w:rsid w:val="00474561"/>
    <w:rsid w:val="004752D3"/>
    <w:rsid w:val="004754E1"/>
    <w:rsid w:val="00475CE0"/>
    <w:rsid w:val="00476159"/>
    <w:rsid w:val="00476470"/>
    <w:rsid w:val="00476827"/>
    <w:rsid w:val="00476BD4"/>
    <w:rsid w:val="00477C35"/>
    <w:rsid w:val="00480988"/>
    <w:rsid w:val="00480E05"/>
    <w:rsid w:val="00480F81"/>
    <w:rsid w:val="00481E85"/>
    <w:rsid w:val="00482228"/>
    <w:rsid w:val="00482B0F"/>
    <w:rsid w:val="00482BBE"/>
    <w:rsid w:val="00483746"/>
    <w:rsid w:val="00483A12"/>
    <w:rsid w:val="00483D7A"/>
    <w:rsid w:val="004844D7"/>
    <w:rsid w:val="00484A77"/>
    <w:rsid w:val="0048540F"/>
    <w:rsid w:val="00485970"/>
    <w:rsid w:val="00485C0D"/>
    <w:rsid w:val="00486575"/>
    <w:rsid w:val="004866D0"/>
    <w:rsid w:val="00486D60"/>
    <w:rsid w:val="00487C6E"/>
    <w:rsid w:val="00487D4B"/>
    <w:rsid w:val="00490758"/>
    <w:rsid w:val="0049158D"/>
    <w:rsid w:val="00492470"/>
    <w:rsid w:val="0049345E"/>
    <w:rsid w:val="00493B43"/>
    <w:rsid w:val="00494242"/>
    <w:rsid w:val="00494E8E"/>
    <w:rsid w:val="0049514E"/>
    <w:rsid w:val="004955BC"/>
    <w:rsid w:val="00495D63"/>
    <w:rsid w:val="0049640E"/>
    <w:rsid w:val="0049648F"/>
    <w:rsid w:val="00496606"/>
    <w:rsid w:val="00496F05"/>
    <w:rsid w:val="00497370"/>
    <w:rsid w:val="004A0F39"/>
    <w:rsid w:val="004A251F"/>
    <w:rsid w:val="004A2D91"/>
    <w:rsid w:val="004A359F"/>
    <w:rsid w:val="004A3BF1"/>
    <w:rsid w:val="004A3DB4"/>
    <w:rsid w:val="004A3E42"/>
    <w:rsid w:val="004A4715"/>
    <w:rsid w:val="004A4E70"/>
    <w:rsid w:val="004A5046"/>
    <w:rsid w:val="004A565E"/>
    <w:rsid w:val="004A5DF3"/>
    <w:rsid w:val="004A6134"/>
    <w:rsid w:val="004A7092"/>
    <w:rsid w:val="004B1D49"/>
    <w:rsid w:val="004B29D7"/>
    <w:rsid w:val="004B49E6"/>
    <w:rsid w:val="004B4ADE"/>
    <w:rsid w:val="004B4B3F"/>
    <w:rsid w:val="004B4D69"/>
    <w:rsid w:val="004B5267"/>
    <w:rsid w:val="004B52AA"/>
    <w:rsid w:val="004B5C2F"/>
    <w:rsid w:val="004B68F0"/>
    <w:rsid w:val="004B6DEF"/>
    <w:rsid w:val="004B715F"/>
    <w:rsid w:val="004C01A8"/>
    <w:rsid w:val="004C0323"/>
    <w:rsid w:val="004C039D"/>
    <w:rsid w:val="004C0C10"/>
    <w:rsid w:val="004C1589"/>
    <w:rsid w:val="004C1659"/>
    <w:rsid w:val="004C1840"/>
    <w:rsid w:val="004C24C9"/>
    <w:rsid w:val="004C31B6"/>
    <w:rsid w:val="004C388A"/>
    <w:rsid w:val="004C466B"/>
    <w:rsid w:val="004C4CD1"/>
    <w:rsid w:val="004C4D05"/>
    <w:rsid w:val="004C5319"/>
    <w:rsid w:val="004C555A"/>
    <w:rsid w:val="004C5FD5"/>
    <w:rsid w:val="004C621F"/>
    <w:rsid w:val="004C7948"/>
    <w:rsid w:val="004C7AB8"/>
    <w:rsid w:val="004C7BB8"/>
    <w:rsid w:val="004C7C60"/>
    <w:rsid w:val="004D0514"/>
    <w:rsid w:val="004D0CD9"/>
    <w:rsid w:val="004D0DFE"/>
    <w:rsid w:val="004D1426"/>
    <w:rsid w:val="004D18CC"/>
    <w:rsid w:val="004D1D91"/>
    <w:rsid w:val="004D1EA2"/>
    <w:rsid w:val="004D1EDF"/>
    <w:rsid w:val="004D221B"/>
    <w:rsid w:val="004D22C3"/>
    <w:rsid w:val="004D48AA"/>
    <w:rsid w:val="004D6633"/>
    <w:rsid w:val="004D6F4D"/>
    <w:rsid w:val="004D6F95"/>
    <w:rsid w:val="004D72FE"/>
    <w:rsid w:val="004D79D1"/>
    <w:rsid w:val="004D7E91"/>
    <w:rsid w:val="004E003A"/>
    <w:rsid w:val="004E0768"/>
    <w:rsid w:val="004E0FE0"/>
    <w:rsid w:val="004E1A31"/>
    <w:rsid w:val="004E2DE0"/>
    <w:rsid w:val="004E3FB0"/>
    <w:rsid w:val="004E4060"/>
    <w:rsid w:val="004E409A"/>
    <w:rsid w:val="004E4B81"/>
    <w:rsid w:val="004E561B"/>
    <w:rsid w:val="004E758D"/>
    <w:rsid w:val="004F0A58"/>
    <w:rsid w:val="004F0FB9"/>
    <w:rsid w:val="004F2969"/>
    <w:rsid w:val="004F2981"/>
    <w:rsid w:val="004F2F7E"/>
    <w:rsid w:val="004F32B5"/>
    <w:rsid w:val="004F3645"/>
    <w:rsid w:val="004F36DF"/>
    <w:rsid w:val="004F407E"/>
    <w:rsid w:val="004F5479"/>
    <w:rsid w:val="004F7528"/>
    <w:rsid w:val="004F7BCA"/>
    <w:rsid w:val="004F7D89"/>
    <w:rsid w:val="00501981"/>
    <w:rsid w:val="00501A85"/>
    <w:rsid w:val="00501BB3"/>
    <w:rsid w:val="005021DD"/>
    <w:rsid w:val="0050265F"/>
    <w:rsid w:val="005026CA"/>
    <w:rsid w:val="005027F6"/>
    <w:rsid w:val="00502B72"/>
    <w:rsid w:val="00503357"/>
    <w:rsid w:val="00504BC1"/>
    <w:rsid w:val="00505134"/>
    <w:rsid w:val="00505C04"/>
    <w:rsid w:val="0050609F"/>
    <w:rsid w:val="00511F15"/>
    <w:rsid w:val="0051318C"/>
    <w:rsid w:val="005142CD"/>
    <w:rsid w:val="005143C9"/>
    <w:rsid w:val="005154C9"/>
    <w:rsid w:val="005156BA"/>
    <w:rsid w:val="005157A9"/>
    <w:rsid w:val="00516091"/>
    <w:rsid w:val="00517227"/>
    <w:rsid w:val="005173A7"/>
    <w:rsid w:val="005177E1"/>
    <w:rsid w:val="00520C0A"/>
    <w:rsid w:val="00520EFB"/>
    <w:rsid w:val="005218B6"/>
    <w:rsid w:val="00522589"/>
    <w:rsid w:val="00524270"/>
    <w:rsid w:val="00524545"/>
    <w:rsid w:val="005255BF"/>
    <w:rsid w:val="005257DE"/>
    <w:rsid w:val="00525E29"/>
    <w:rsid w:val="00526F4D"/>
    <w:rsid w:val="00527200"/>
    <w:rsid w:val="00530157"/>
    <w:rsid w:val="00530E95"/>
    <w:rsid w:val="005310A5"/>
    <w:rsid w:val="00531A6D"/>
    <w:rsid w:val="00531EBE"/>
    <w:rsid w:val="005328B7"/>
    <w:rsid w:val="00532F8B"/>
    <w:rsid w:val="00533737"/>
    <w:rsid w:val="00533C8D"/>
    <w:rsid w:val="0053477C"/>
    <w:rsid w:val="0053516D"/>
    <w:rsid w:val="005358A9"/>
    <w:rsid w:val="00535B79"/>
    <w:rsid w:val="00535D7C"/>
    <w:rsid w:val="00536077"/>
    <w:rsid w:val="00536579"/>
    <w:rsid w:val="005366F4"/>
    <w:rsid w:val="00536C1E"/>
    <w:rsid w:val="00537A1A"/>
    <w:rsid w:val="00537D39"/>
    <w:rsid w:val="00542BA4"/>
    <w:rsid w:val="0054302C"/>
    <w:rsid w:val="0054343A"/>
    <w:rsid w:val="00543974"/>
    <w:rsid w:val="00543DA6"/>
    <w:rsid w:val="00543EBF"/>
    <w:rsid w:val="00544ABA"/>
    <w:rsid w:val="005452F9"/>
    <w:rsid w:val="00545317"/>
    <w:rsid w:val="0054593A"/>
    <w:rsid w:val="00546482"/>
    <w:rsid w:val="005467FB"/>
    <w:rsid w:val="00546AE9"/>
    <w:rsid w:val="00547989"/>
    <w:rsid w:val="00551320"/>
    <w:rsid w:val="005518A4"/>
    <w:rsid w:val="00551FEC"/>
    <w:rsid w:val="005521B7"/>
    <w:rsid w:val="005525ED"/>
    <w:rsid w:val="00552768"/>
    <w:rsid w:val="00552935"/>
    <w:rsid w:val="00553127"/>
    <w:rsid w:val="00553312"/>
    <w:rsid w:val="005537D5"/>
    <w:rsid w:val="00554BE7"/>
    <w:rsid w:val="00556D68"/>
    <w:rsid w:val="00557173"/>
    <w:rsid w:val="005576A1"/>
    <w:rsid w:val="00557A64"/>
    <w:rsid w:val="005605C0"/>
    <w:rsid w:val="00560D23"/>
    <w:rsid w:val="005615D8"/>
    <w:rsid w:val="00561DF2"/>
    <w:rsid w:val="005626D6"/>
    <w:rsid w:val="005638D4"/>
    <w:rsid w:val="00563C1B"/>
    <w:rsid w:val="00564634"/>
    <w:rsid w:val="005656ED"/>
    <w:rsid w:val="00566544"/>
    <w:rsid w:val="00566608"/>
    <w:rsid w:val="0056696D"/>
    <w:rsid w:val="00566C83"/>
    <w:rsid w:val="00567AEE"/>
    <w:rsid w:val="005700FE"/>
    <w:rsid w:val="00570710"/>
    <w:rsid w:val="00570E24"/>
    <w:rsid w:val="005717A3"/>
    <w:rsid w:val="005721CB"/>
    <w:rsid w:val="005724B0"/>
    <w:rsid w:val="00572760"/>
    <w:rsid w:val="00572AC4"/>
    <w:rsid w:val="00573029"/>
    <w:rsid w:val="005742DD"/>
    <w:rsid w:val="005743DE"/>
    <w:rsid w:val="00574F3F"/>
    <w:rsid w:val="00574F92"/>
    <w:rsid w:val="005754F2"/>
    <w:rsid w:val="0057562C"/>
    <w:rsid w:val="005759F6"/>
    <w:rsid w:val="00575E3E"/>
    <w:rsid w:val="00575F65"/>
    <w:rsid w:val="00576115"/>
    <w:rsid w:val="00576345"/>
    <w:rsid w:val="0057640A"/>
    <w:rsid w:val="005765C5"/>
    <w:rsid w:val="005765F5"/>
    <w:rsid w:val="00576D6C"/>
    <w:rsid w:val="00577875"/>
    <w:rsid w:val="00577A2E"/>
    <w:rsid w:val="005802B6"/>
    <w:rsid w:val="00580E48"/>
    <w:rsid w:val="00580F0A"/>
    <w:rsid w:val="00581246"/>
    <w:rsid w:val="005818D6"/>
    <w:rsid w:val="00582C3A"/>
    <w:rsid w:val="00582E1A"/>
    <w:rsid w:val="005830A0"/>
    <w:rsid w:val="00583147"/>
    <w:rsid w:val="0058317B"/>
    <w:rsid w:val="00584416"/>
    <w:rsid w:val="00584B39"/>
    <w:rsid w:val="00585028"/>
    <w:rsid w:val="005852A0"/>
    <w:rsid w:val="005852CE"/>
    <w:rsid w:val="005854D1"/>
    <w:rsid w:val="0058565B"/>
    <w:rsid w:val="00585F5B"/>
    <w:rsid w:val="0058620A"/>
    <w:rsid w:val="0058701D"/>
    <w:rsid w:val="00587FC0"/>
    <w:rsid w:val="005906AD"/>
    <w:rsid w:val="005906E4"/>
    <w:rsid w:val="00590DA6"/>
    <w:rsid w:val="00591C7D"/>
    <w:rsid w:val="00591F11"/>
    <w:rsid w:val="00592781"/>
    <w:rsid w:val="00592B03"/>
    <w:rsid w:val="00593780"/>
    <w:rsid w:val="00593AB9"/>
    <w:rsid w:val="00594ABB"/>
    <w:rsid w:val="00594B0F"/>
    <w:rsid w:val="00594D1C"/>
    <w:rsid w:val="00594E36"/>
    <w:rsid w:val="00594F0A"/>
    <w:rsid w:val="00594F55"/>
    <w:rsid w:val="005950BD"/>
    <w:rsid w:val="0059525E"/>
    <w:rsid w:val="00595887"/>
    <w:rsid w:val="005961F7"/>
    <w:rsid w:val="0059678B"/>
    <w:rsid w:val="00596B9C"/>
    <w:rsid w:val="00597774"/>
    <w:rsid w:val="00597A76"/>
    <w:rsid w:val="005A054D"/>
    <w:rsid w:val="005A0A46"/>
    <w:rsid w:val="005A0BC8"/>
    <w:rsid w:val="005A0F20"/>
    <w:rsid w:val="005A10B9"/>
    <w:rsid w:val="005A11EA"/>
    <w:rsid w:val="005A269F"/>
    <w:rsid w:val="005A305E"/>
    <w:rsid w:val="005A30BB"/>
    <w:rsid w:val="005A3112"/>
    <w:rsid w:val="005A3887"/>
    <w:rsid w:val="005A4238"/>
    <w:rsid w:val="005A46C8"/>
    <w:rsid w:val="005A5351"/>
    <w:rsid w:val="005A5946"/>
    <w:rsid w:val="005A755E"/>
    <w:rsid w:val="005A7FE4"/>
    <w:rsid w:val="005B0542"/>
    <w:rsid w:val="005B069E"/>
    <w:rsid w:val="005B2225"/>
    <w:rsid w:val="005B2799"/>
    <w:rsid w:val="005B2B77"/>
    <w:rsid w:val="005B2BE0"/>
    <w:rsid w:val="005B3D4A"/>
    <w:rsid w:val="005B4262"/>
    <w:rsid w:val="005B4B4C"/>
    <w:rsid w:val="005B4D87"/>
    <w:rsid w:val="005B4DAE"/>
    <w:rsid w:val="005B561C"/>
    <w:rsid w:val="005B5E89"/>
    <w:rsid w:val="005B69F5"/>
    <w:rsid w:val="005B70B2"/>
    <w:rsid w:val="005B799D"/>
    <w:rsid w:val="005B7BA9"/>
    <w:rsid w:val="005B7DD1"/>
    <w:rsid w:val="005C00A0"/>
    <w:rsid w:val="005C0520"/>
    <w:rsid w:val="005C0781"/>
    <w:rsid w:val="005C21BA"/>
    <w:rsid w:val="005C28FA"/>
    <w:rsid w:val="005C40F4"/>
    <w:rsid w:val="005C43BE"/>
    <w:rsid w:val="005C44F3"/>
    <w:rsid w:val="005C5238"/>
    <w:rsid w:val="005C581E"/>
    <w:rsid w:val="005C623A"/>
    <w:rsid w:val="005C712D"/>
    <w:rsid w:val="005C7B4A"/>
    <w:rsid w:val="005C7C75"/>
    <w:rsid w:val="005D0ACA"/>
    <w:rsid w:val="005D0E4F"/>
    <w:rsid w:val="005D0E8F"/>
    <w:rsid w:val="005D16C2"/>
    <w:rsid w:val="005D179A"/>
    <w:rsid w:val="005D17BD"/>
    <w:rsid w:val="005D184E"/>
    <w:rsid w:val="005D1DEE"/>
    <w:rsid w:val="005D1E32"/>
    <w:rsid w:val="005D206B"/>
    <w:rsid w:val="005D22B7"/>
    <w:rsid w:val="005D2BDE"/>
    <w:rsid w:val="005D2F4A"/>
    <w:rsid w:val="005D3354"/>
    <w:rsid w:val="005D34D6"/>
    <w:rsid w:val="005D3D76"/>
    <w:rsid w:val="005D444F"/>
    <w:rsid w:val="005D4578"/>
    <w:rsid w:val="005D4A16"/>
    <w:rsid w:val="005D4EFA"/>
    <w:rsid w:val="005D55BA"/>
    <w:rsid w:val="005D5ADB"/>
    <w:rsid w:val="005D5B25"/>
    <w:rsid w:val="005D648A"/>
    <w:rsid w:val="005D735C"/>
    <w:rsid w:val="005D7A9A"/>
    <w:rsid w:val="005D7E0D"/>
    <w:rsid w:val="005E234A"/>
    <w:rsid w:val="005E35CC"/>
    <w:rsid w:val="005E371E"/>
    <w:rsid w:val="005E52BA"/>
    <w:rsid w:val="005E53F9"/>
    <w:rsid w:val="005E64CF"/>
    <w:rsid w:val="005E6B11"/>
    <w:rsid w:val="005E6C76"/>
    <w:rsid w:val="005E75CC"/>
    <w:rsid w:val="005E775D"/>
    <w:rsid w:val="005E7CDA"/>
    <w:rsid w:val="005F0A43"/>
    <w:rsid w:val="005F0A84"/>
    <w:rsid w:val="005F0EBA"/>
    <w:rsid w:val="005F27BF"/>
    <w:rsid w:val="005F3666"/>
    <w:rsid w:val="005F4171"/>
    <w:rsid w:val="005F46D6"/>
    <w:rsid w:val="005F4DD6"/>
    <w:rsid w:val="005F50D8"/>
    <w:rsid w:val="005F53A1"/>
    <w:rsid w:val="005F6150"/>
    <w:rsid w:val="005F6B77"/>
    <w:rsid w:val="005F7487"/>
    <w:rsid w:val="006002C7"/>
    <w:rsid w:val="00600F95"/>
    <w:rsid w:val="00601839"/>
    <w:rsid w:val="0060201B"/>
    <w:rsid w:val="00602759"/>
    <w:rsid w:val="0060277A"/>
    <w:rsid w:val="00602B7C"/>
    <w:rsid w:val="00603312"/>
    <w:rsid w:val="00603F90"/>
    <w:rsid w:val="00604DC7"/>
    <w:rsid w:val="00604E47"/>
    <w:rsid w:val="006051CF"/>
    <w:rsid w:val="00605441"/>
    <w:rsid w:val="00606970"/>
    <w:rsid w:val="00606A20"/>
    <w:rsid w:val="006072C6"/>
    <w:rsid w:val="00607A2E"/>
    <w:rsid w:val="00610563"/>
    <w:rsid w:val="00610EC6"/>
    <w:rsid w:val="006130F7"/>
    <w:rsid w:val="006132C1"/>
    <w:rsid w:val="00613A10"/>
    <w:rsid w:val="00613AF8"/>
    <w:rsid w:val="00613D8E"/>
    <w:rsid w:val="006142E0"/>
    <w:rsid w:val="00616112"/>
    <w:rsid w:val="006205CA"/>
    <w:rsid w:val="00620FC3"/>
    <w:rsid w:val="00621F53"/>
    <w:rsid w:val="006221DB"/>
    <w:rsid w:val="00622613"/>
    <w:rsid w:val="00622E2A"/>
    <w:rsid w:val="00623089"/>
    <w:rsid w:val="0062308E"/>
    <w:rsid w:val="0062343C"/>
    <w:rsid w:val="006234C4"/>
    <w:rsid w:val="006238ED"/>
    <w:rsid w:val="006239B8"/>
    <w:rsid w:val="00623BE6"/>
    <w:rsid w:val="006244C9"/>
    <w:rsid w:val="006245F6"/>
    <w:rsid w:val="0062475D"/>
    <w:rsid w:val="0062495F"/>
    <w:rsid w:val="006249B7"/>
    <w:rsid w:val="00625D82"/>
    <w:rsid w:val="00626136"/>
    <w:rsid w:val="0062660B"/>
    <w:rsid w:val="00626AD1"/>
    <w:rsid w:val="006304BC"/>
    <w:rsid w:val="00630DCE"/>
    <w:rsid w:val="0063120A"/>
    <w:rsid w:val="0063150B"/>
    <w:rsid w:val="00631585"/>
    <w:rsid w:val="00631BF0"/>
    <w:rsid w:val="00632978"/>
    <w:rsid w:val="00632DF1"/>
    <w:rsid w:val="00633414"/>
    <w:rsid w:val="00634ACF"/>
    <w:rsid w:val="00635035"/>
    <w:rsid w:val="0063580D"/>
    <w:rsid w:val="00635CAE"/>
    <w:rsid w:val="00635DB2"/>
    <w:rsid w:val="00636ADF"/>
    <w:rsid w:val="00636CCA"/>
    <w:rsid w:val="00637240"/>
    <w:rsid w:val="00637730"/>
    <w:rsid w:val="00637FC4"/>
    <w:rsid w:val="00640E4B"/>
    <w:rsid w:val="006413DB"/>
    <w:rsid w:val="00642EEE"/>
    <w:rsid w:val="00643660"/>
    <w:rsid w:val="006457F8"/>
    <w:rsid w:val="006459CD"/>
    <w:rsid w:val="00645B4F"/>
    <w:rsid w:val="00645C0D"/>
    <w:rsid w:val="00645E84"/>
    <w:rsid w:val="0064693D"/>
    <w:rsid w:val="00646C8F"/>
    <w:rsid w:val="00647967"/>
    <w:rsid w:val="00650139"/>
    <w:rsid w:val="006518BC"/>
    <w:rsid w:val="00651DCE"/>
    <w:rsid w:val="00651E29"/>
    <w:rsid w:val="00651EEF"/>
    <w:rsid w:val="00652756"/>
    <w:rsid w:val="00652AD8"/>
    <w:rsid w:val="00652B79"/>
    <w:rsid w:val="006533C3"/>
    <w:rsid w:val="0065350B"/>
    <w:rsid w:val="00654068"/>
    <w:rsid w:val="00654A1E"/>
    <w:rsid w:val="00654AFE"/>
    <w:rsid w:val="00654B38"/>
    <w:rsid w:val="00654B83"/>
    <w:rsid w:val="00655061"/>
    <w:rsid w:val="0065510C"/>
    <w:rsid w:val="00655B63"/>
    <w:rsid w:val="00656A6B"/>
    <w:rsid w:val="00656B62"/>
    <w:rsid w:val="00656FB8"/>
    <w:rsid w:val="006571F6"/>
    <w:rsid w:val="00657822"/>
    <w:rsid w:val="00657A90"/>
    <w:rsid w:val="00657BC6"/>
    <w:rsid w:val="006618CC"/>
    <w:rsid w:val="00661A07"/>
    <w:rsid w:val="00662111"/>
    <w:rsid w:val="00662118"/>
    <w:rsid w:val="006624F9"/>
    <w:rsid w:val="006625F1"/>
    <w:rsid w:val="006638AD"/>
    <w:rsid w:val="0066637F"/>
    <w:rsid w:val="0066732C"/>
    <w:rsid w:val="00667333"/>
    <w:rsid w:val="00667497"/>
    <w:rsid w:val="006679F5"/>
    <w:rsid w:val="00667B77"/>
    <w:rsid w:val="00667D12"/>
    <w:rsid w:val="006700B5"/>
    <w:rsid w:val="00670CDD"/>
    <w:rsid w:val="0067118C"/>
    <w:rsid w:val="006716DA"/>
    <w:rsid w:val="00671873"/>
    <w:rsid w:val="006728ED"/>
    <w:rsid w:val="006732B1"/>
    <w:rsid w:val="00673D6D"/>
    <w:rsid w:val="00673FA1"/>
    <w:rsid w:val="0067446F"/>
    <w:rsid w:val="006746A4"/>
    <w:rsid w:val="00675558"/>
    <w:rsid w:val="00675611"/>
    <w:rsid w:val="00675A60"/>
    <w:rsid w:val="00676069"/>
    <w:rsid w:val="0067697E"/>
    <w:rsid w:val="00677443"/>
    <w:rsid w:val="0067769A"/>
    <w:rsid w:val="0067773E"/>
    <w:rsid w:val="006806A3"/>
    <w:rsid w:val="006806A6"/>
    <w:rsid w:val="00680A80"/>
    <w:rsid w:val="00681211"/>
    <w:rsid w:val="00681B36"/>
    <w:rsid w:val="00682E14"/>
    <w:rsid w:val="0068353A"/>
    <w:rsid w:val="0068436C"/>
    <w:rsid w:val="006843CC"/>
    <w:rsid w:val="006846C5"/>
    <w:rsid w:val="0068499A"/>
    <w:rsid w:val="0068545E"/>
    <w:rsid w:val="00685FD4"/>
    <w:rsid w:val="00686612"/>
    <w:rsid w:val="0068661E"/>
    <w:rsid w:val="0068680E"/>
    <w:rsid w:val="00686E17"/>
    <w:rsid w:val="00690A49"/>
    <w:rsid w:val="00690BB6"/>
    <w:rsid w:val="00691B30"/>
    <w:rsid w:val="006922B5"/>
    <w:rsid w:val="00692FA3"/>
    <w:rsid w:val="00693E1F"/>
    <w:rsid w:val="00693ECB"/>
    <w:rsid w:val="00693EF4"/>
    <w:rsid w:val="0069464A"/>
    <w:rsid w:val="00694743"/>
    <w:rsid w:val="00694797"/>
    <w:rsid w:val="00695094"/>
    <w:rsid w:val="00695887"/>
    <w:rsid w:val="006972FD"/>
    <w:rsid w:val="00697733"/>
    <w:rsid w:val="006A20B9"/>
    <w:rsid w:val="006A254E"/>
    <w:rsid w:val="006A2815"/>
    <w:rsid w:val="006A2829"/>
    <w:rsid w:val="006A2C30"/>
    <w:rsid w:val="006A301C"/>
    <w:rsid w:val="006A3E2B"/>
    <w:rsid w:val="006A59F4"/>
    <w:rsid w:val="006A6E17"/>
    <w:rsid w:val="006A7407"/>
    <w:rsid w:val="006A7D2B"/>
    <w:rsid w:val="006B0736"/>
    <w:rsid w:val="006B120D"/>
    <w:rsid w:val="006B17E7"/>
    <w:rsid w:val="006B183E"/>
    <w:rsid w:val="006B19E8"/>
    <w:rsid w:val="006B1A8A"/>
    <w:rsid w:val="006B1C6E"/>
    <w:rsid w:val="006B1FD5"/>
    <w:rsid w:val="006B3615"/>
    <w:rsid w:val="006B405B"/>
    <w:rsid w:val="006B43E4"/>
    <w:rsid w:val="006B449D"/>
    <w:rsid w:val="006B555A"/>
    <w:rsid w:val="006B600A"/>
    <w:rsid w:val="006B6635"/>
    <w:rsid w:val="006B6921"/>
    <w:rsid w:val="006B69BB"/>
    <w:rsid w:val="006B7939"/>
    <w:rsid w:val="006B7D22"/>
    <w:rsid w:val="006B7D2C"/>
    <w:rsid w:val="006C048D"/>
    <w:rsid w:val="006C1019"/>
    <w:rsid w:val="006C13E4"/>
    <w:rsid w:val="006C14BF"/>
    <w:rsid w:val="006C1FE4"/>
    <w:rsid w:val="006C2BB5"/>
    <w:rsid w:val="006C2BD6"/>
    <w:rsid w:val="006C2BEE"/>
    <w:rsid w:val="006C2FAB"/>
    <w:rsid w:val="006C3AD8"/>
    <w:rsid w:val="006C4083"/>
    <w:rsid w:val="006C4516"/>
    <w:rsid w:val="006C455E"/>
    <w:rsid w:val="006C4851"/>
    <w:rsid w:val="006C5958"/>
    <w:rsid w:val="006C5B4F"/>
    <w:rsid w:val="006C5D84"/>
    <w:rsid w:val="006C643C"/>
    <w:rsid w:val="006C6701"/>
    <w:rsid w:val="006C6E3A"/>
    <w:rsid w:val="006C6FD7"/>
    <w:rsid w:val="006C7C40"/>
    <w:rsid w:val="006D00DB"/>
    <w:rsid w:val="006D0361"/>
    <w:rsid w:val="006D0715"/>
    <w:rsid w:val="006D1148"/>
    <w:rsid w:val="006D16B0"/>
    <w:rsid w:val="006D1B75"/>
    <w:rsid w:val="006D2182"/>
    <w:rsid w:val="006D2444"/>
    <w:rsid w:val="006D254B"/>
    <w:rsid w:val="006D289B"/>
    <w:rsid w:val="006D3BE1"/>
    <w:rsid w:val="006D48FC"/>
    <w:rsid w:val="006D4A13"/>
    <w:rsid w:val="006D4BD5"/>
    <w:rsid w:val="006D553A"/>
    <w:rsid w:val="006D62BC"/>
    <w:rsid w:val="006D63B1"/>
    <w:rsid w:val="006D6450"/>
    <w:rsid w:val="006D6524"/>
    <w:rsid w:val="006D6939"/>
    <w:rsid w:val="006D7EB0"/>
    <w:rsid w:val="006E0138"/>
    <w:rsid w:val="006E0BB0"/>
    <w:rsid w:val="006E12C3"/>
    <w:rsid w:val="006E2529"/>
    <w:rsid w:val="006E2630"/>
    <w:rsid w:val="006E2804"/>
    <w:rsid w:val="006E45F3"/>
    <w:rsid w:val="006E49C7"/>
    <w:rsid w:val="006E4A2F"/>
    <w:rsid w:val="006E4ED4"/>
    <w:rsid w:val="006E535E"/>
    <w:rsid w:val="006E5E19"/>
    <w:rsid w:val="006E5EF3"/>
    <w:rsid w:val="006E5F00"/>
    <w:rsid w:val="006E61C3"/>
    <w:rsid w:val="006E6919"/>
    <w:rsid w:val="006E720B"/>
    <w:rsid w:val="006E745F"/>
    <w:rsid w:val="006E764F"/>
    <w:rsid w:val="006E7729"/>
    <w:rsid w:val="006E799D"/>
    <w:rsid w:val="006F0593"/>
    <w:rsid w:val="006F0BBA"/>
    <w:rsid w:val="006F1064"/>
    <w:rsid w:val="006F1EB7"/>
    <w:rsid w:val="006F2A1B"/>
    <w:rsid w:val="006F3F36"/>
    <w:rsid w:val="006F4C83"/>
    <w:rsid w:val="006F52E5"/>
    <w:rsid w:val="006F5878"/>
    <w:rsid w:val="006F59DD"/>
    <w:rsid w:val="006F6062"/>
    <w:rsid w:val="006F6066"/>
    <w:rsid w:val="006F632D"/>
    <w:rsid w:val="006F6850"/>
    <w:rsid w:val="006F707E"/>
    <w:rsid w:val="006F722A"/>
    <w:rsid w:val="007001DC"/>
    <w:rsid w:val="0070115D"/>
    <w:rsid w:val="007011D1"/>
    <w:rsid w:val="007025CB"/>
    <w:rsid w:val="0070291E"/>
    <w:rsid w:val="00702FB0"/>
    <w:rsid w:val="00703325"/>
    <w:rsid w:val="007034AA"/>
    <w:rsid w:val="00703C9D"/>
    <w:rsid w:val="00703DE4"/>
    <w:rsid w:val="0070490C"/>
    <w:rsid w:val="00705C38"/>
    <w:rsid w:val="00705F40"/>
    <w:rsid w:val="007061EA"/>
    <w:rsid w:val="00706465"/>
    <w:rsid w:val="0070695A"/>
    <w:rsid w:val="0070782D"/>
    <w:rsid w:val="007109C2"/>
    <w:rsid w:val="00710C41"/>
    <w:rsid w:val="00710DBE"/>
    <w:rsid w:val="00711340"/>
    <w:rsid w:val="00712578"/>
    <w:rsid w:val="00712C42"/>
    <w:rsid w:val="00713DE4"/>
    <w:rsid w:val="00714499"/>
    <w:rsid w:val="00714C0C"/>
    <w:rsid w:val="00714C47"/>
    <w:rsid w:val="00714DDE"/>
    <w:rsid w:val="00714FE4"/>
    <w:rsid w:val="00715271"/>
    <w:rsid w:val="00715822"/>
    <w:rsid w:val="00715BA3"/>
    <w:rsid w:val="00716462"/>
    <w:rsid w:val="00716555"/>
    <w:rsid w:val="007172FD"/>
    <w:rsid w:val="00717A56"/>
    <w:rsid w:val="00721084"/>
    <w:rsid w:val="00721262"/>
    <w:rsid w:val="007219BD"/>
    <w:rsid w:val="00721D9B"/>
    <w:rsid w:val="00722121"/>
    <w:rsid w:val="007224B9"/>
    <w:rsid w:val="00722F94"/>
    <w:rsid w:val="0072322B"/>
    <w:rsid w:val="007239B7"/>
    <w:rsid w:val="00723AA7"/>
    <w:rsid w:val="00723B64"/>
    <w:rsid w:val="0072432E"/>
    <w:rsid w:val="00724C57"/>
    <w:rsid w:val="00725292"/>
    <w:rsid w:val="00726036"/>
    <w:rsid w:val="0072621F"/>
    <w:rsid w:val="00726279"/>
    <w:rsid w:val="00726A9B"/>
    <w:rsid w:val="00727530"/>
    <w:rsid w:val="00730268"/>
    <w:rsid w:val="00731E7C"/>
    <w:rsid w:val="007329EF"/>
    <w:rsid w:val="007331DB"/>
    <w:rsid w:val="0073327A"/>
    <w:rsid w:val="007342A4"/>
    <w:rsid w:val="00734EBE"/>
    <w:rsid w:val="00735505"/>
    <w:rsid w:val="00735F23"/>
    <w:rsid w:val="00736244"/>
    <w:rsid w:val="00736375"/>
    <w:rsid w:val="007368DE"/>
    <w:rsid w:val="00736DD8"/>
    <w:rsid w:val="0074030F"/>
    <w:rsid w:val="0074076A"/>
    <w:rsid w:val="00740DF4"/>
    <w:rsid w:val="007415EE"/>
    <w:rsid w:val="00741AF4"/>
    <w:rsid w:val="00741D7F"/>
    <w:rsid w:val="00741DCC"/>
    <w:rsid w:val="0074203A"/>
    <w:rsid w:val="007427B5"/>
    <w:rsid w:val="00742865"/>
    <w:rsid w:val="0074296C"/>
    <w:rsid w:val="00742C83"/>
    <w:rsid w:val="0074360F"/>
    <w:rsid w:val="007446DF"/>
    <w:rsid w:val="00744A64"/>
    <w:rsid w:val="00744D47"/>
    <w:rsid w:val="00744EA0"/>
    <w:rsid w:val="00745FBD"/>
    <w:rsid w:val="007461C4"/>
    <w:rsid w:val="0074638D"/>
    <w:rsid w:val="00746484"/>
    <w:rsid w:val="0074704F"/>
    <w:rsid w:val="007479D1"/>
    <w:rsid w:val="00747D20"/>
    <w:rsid w:val="00747F48"/>
    <w:rsid w:val="00747F4C"/>
    <w:rsid w:val="00750421"/>
    <w:rsid w:val="00751091"/>
    <w:rsid w:val="00751B83"/>
    <w:rsid w:val="007523D3"/>
    <w:rsid w:val="00752D61"/>
    <w:rsid w:val="00753FC6"/>
    <w:rsid w:val="00754103"/>
    <w:rsid w:val="00754359"/>
    <w:rsid w:val="00754411"/>
    <w:rsid w:val="00754BD9"/>
    <w:rsid w:val="00754E7A"/>
    <w:rsid w:val="0075540C"/>
    <w:rsid w:val="00755DB1"/>
    <w:rsid w:val="007564C7"/>
    <w:rsid w:val="00756C62"/>
    <w:rsid w:val="007574FC"/>
    <w:rsid w:val="007575AF"/>
    <w:rsid w:val="00760975"/>
    <w:rsid w:val="00761138"/>
    <w:rsid w:val="0076139D"/>
    <w:rsid w:val="00761828"/>
    <w:rsid w:val="00761AB2"/>
    <w:rsid w:val="00761F7B"/>
    <w:rsid w:val="00761FDA"/>
    <w:rsid w:val="007621FF"/>
    <w:rsid w:val="00762360"/>
    <w:rsid w:val="00762529"/>
    <w:rsid w:val="007634E3"/>
    <w:rsid w:val="00764194"/>
    <w:rsid w:val="00764696"/>
    <w:rsid w:val="00764B93"/>
    <w:rsid w:val="00764DD9"/>
    <w:rsid w:val="00765D83"/>
    <w:rsid w:val="00765ED3"/>
    <w:rsid w:val="00765F9A"/>
    <w:rsid w:val="007663AE"/>
    <w:rsid w:val="0076681D"/>
    <w:rsid w:val="00766A65"/>
    <w:rsid w:val="007671F5"/>
    <w:rsid w:val="00767487"/>
    <w:rsid w:val="007676B8"/>
    <w:rsid w:val="00767CA3"/>
    <w:rsid w:val="00767DFB"/>
    <w:rsid w:val="00770136"/>
    <w:rsid w:val="00770ECC"/>
    <w:rsid w:val="00771051"/>
    <w:rsid w:val="0077175C"/>
    <w:rsid w:val="00771870"/>
    <w:rsid w:val="00771ABF"/>
    <w:rsid w:val="00771BF9"/>
    <w:rsid w:val="00772295"/>
    <w:rsid w:val="007726DA"/>
    <w:rsid w:val="00772F8A"/>
    <w:rsid w:val="007739C6"/>
    <w:rsid w:val="00774889"/>
    <w:rsid w:val="00774BEA"/>
    <w:rsid w:val="00774FF5"/>
    <w:rsid w:val="00774FFB"/>
    <w:rsid w:val="007750B3"/>
    <w:rsid w:val="00775676"/>
    <w:rsid w:val="00775F76"/>
    <w:rsid w:val="00776AEA"/>
    <w:rsid w:val="00776EE8"/>
    <w:rsid w:val="00777BA0"/>
    <w:rsid w:val="007802D0"/>
    <w:rsid w:val="007803BD"/>
    <w:rsid w:val="007811DC"/>
    <w:rsid w:val="00781BAD"/>
    <w:rsid w:val="007820FA"/>
    <w:rsid w:val="0078285F"/>
    <w:rsid w:val="00782963"/>
    <w:rsid w:val="00783207"/>
    <w:rsid w:val="00783E1D"/>
    <w:rsid w:val="0078483B"/>
    <w:rsid w:val="007849FA"/>
    <w:rsid w:val="00784CFF"/>
    <w:rsid w:val="00784EED"/>
    <w:rsid w:val="00785900"/>
    <w:rsid w:val="00786706"/>
    <w:rsid w:val="00786958"/>
    <w:rsid w:val="00786963"/>
    <w:rsid w:val="00786E71"/>
    <w:rsid w:val="00787A7D"/>
    <w:rsid w:val="00787D0C"/>
    <w:rsid w:val="00790B06"/>
    <w:rsid w:val="0079162F"/>
    <w:rsid w:val="007933FF"/>
    <w:rsid w:val="007943DD"/>
    <w:rsid w:val="00794924"/>
    <w:rsid w:val="00795EB0"/>
    <w:rsid w:val="00797BE0"/>
    <w:rsid w:val="007A0BC2"/>
    <w:rsid w:val="007A155B"/>
    <w:rsid w:val="007A1F44"/>
    <w:rsid w:val="007A23FF"/>
    <w:rsid w:val="007A295B"/>
    <w:rsid w:val="007A2BD2"/>
    <w:rsid w:val="007A2C24"/>
    <w:rsid w:val="007A3424"/>
    <w:rsid w:val="007A35EF"/>
    <w:rsid w:val="007A4319"/>
    <w:rsid w:val="007A43A2"/>
    <w:rsid w:val="007A4D04"/>
    <w:rsid w:val="007A504B"/>
    <w:rsid w:val="007A5351"/>
    <w:rsid w:val="007A6AB8"/>
    <w:rsid w:val="007A7A96"/>
    <w:rsid w:val="007B03AF"/>
    <w:rsid w:val="007B0F0E"/>
    <w:rsid w:val="007B1543"/>
    <w:rsid w:val="007B1AC0"/>
    <w:rsid w:val="007B270A"/>
    <w:rsid w:val="007B2D3B"/>
    <w:rsid w:val="007B2FF5"/>
    <w:rsid w:val="007B357A"/>
    <w:rsid w:val="007B3B1E"/>
    <w:rsid w:val="007B3D62"/>
    <w:rsid w:val="007B4320"/>
    <w:rsid w:val="007B52CD"/>
    <w:rsid w:val="007B5602"/>
    <w:rsid w:val="007B5D68"/>
    <w:rsid w:val="007B77EF"/>
    <w:rsid w:val="007B7B4B"/>
    <w:rsid w:val="007B7DC1"/>
    <w:rsid w:val="007B7EDB"/>
    <w:rsid w:val="007C04E4"/>
    <w:rsid w:val="007C19AD"/>
    <w:rsid w:val="007C3598"/>
    <w:rsid w:val="007C3F28"/>
    <w:rsid w:val="007C3FA8"/>
    <w:rsid w:val="007C496E"/>
    <w:rsid w:val="007C68DA"/>
    <w:rsid w:val="007C73F1"/>
    <w:rsid w:val="007D10F0"/>
    <w:rsid w:val="007D229A"/>
    <w:rsid w:val="007D2F44"/>
    <w:rsid w:val="007D2F4D"/>
    <w:rsid w:val="007D4178"/>
    <w:rsid w:val="007D4937"/>
    <w:rsid w:val="007D4D33"/>
    <w:rsid w:val="007D5762"/>
    <w:rsid w:val="007D7175"/>
    <w:rsid w:val="007D7332"/>
    <w:rsid w:val="007E015E"/>
    <w:rsid w:val="007E07C7"/>
    <w:rsid w:val="007E1369"/>
    <w:rsid w:val="007E1A1B"/>
    <w:rsid w:val="007E1A88"/>
    <w:rsid w:val="007E1EB8"/>
    <w:rsid w:val="007E2722"/>
    <w:rsid w:val="007E40F0"/>
    <w:rsid w:val="007E4C88"/>
    <w:rsid w:val="007E53ED"/>
    <w:rsid w:val="007E5631"/>
    <w:rsid w:val="007E57C6"/>
    <w:rsid w:val="007E585E"/>
    <w:rsid w:val="007E5BA6"/>
    <w:rsid w:val="007E6BDA"/>
    <w:rsid w:val="007E7D62"/>
    <w:rsid w:val="007E7DDF"/>
    <w:rsid w:val="007F071F"/>
    <w:rsid w:val="007F11C8"/>
    <w:rsid w:val="007F1CFB"/>
    <w:rsid w:val="007F220B"/>
    <w:rsid w:val="007F27DD"/>
    <w:rsid w:val="007F47B2"/>
    <w:rsid w:val="007F643C"/>
    <w:rsid w:val="007F67AD"/>
    <w:rsid w:val="007F6880"/>
    <w:rsid w:val="007F6C7D"/>
    <w:rsid w:val="007F70B3"/>
    <w:rsid w:val="007F76B4"/>
    <w:rsid w:val="008001B4"/>
    <w:rsid w:val="00800769"/>
    <w:rsid w:val="00800ED2"/>
    <w:rsid w:val="008012CF"/>
    <w:rsid w:val="0080253C"/>
    <w:rsid w:val="00802E74"/>
    <w:rsid w:val="008032CC"/>
    <w:rsid w:val="00803A7C"/>
    <w:rsid w:val="00804682"/>
    <w:rsid w:val="00804B92"/>
    <w:rsid w:val="00804E21"/>
    <w:rsid w:val="00805092"/>
    <w:rsid w:val="00806AAF"/>
    <w:rsid w:val="00806B0B"/>
    <w:rsid w:val="00806ECD"/>
    <w:rsid w:val="008070AC"/>
    <w:rsid w:val="008101FD"/>
    <w:rsid w:val="00810D8D"/>
    <w:rsid w:val="008113D7"/>
    <w:rsid w:val="00811835"/>
    <w:rsid w:val="00811F5B"/>
    <w:rsid w:val="0081235C"/>
    <w:rsid w:val="00812951"/>
    <w:rsid w:val="00812C8A"/>
    <w:rsid w:val="008137D1"/>
    <w:rsid w:val="00813F9B"/>
    <w:rsid w:val="0081581D"/>
    <w:rsid w:val="00815B36"/>
    <w:rsid w:val="008172BE"/>
    <w:rsid w:val="0081735A"/>
    <w:rsid w:val="00817B71"/>
    <w:rsid w:val="00817C06"/>
    <w:rsid w:val="00820244"/>
    <w:rsid w:val="0082034D"/>
    <w:rsid w:val="008221B3"/>
    <w:rsid w:val="0082248E"/>
    <w:rsid w:val="00822B4F"/>
    <w:rsid w:val="00823156"/>
    <w:rsid w:val="00824F6D"/>
    <w:rsid w:val="00824FDF"/>
    <w:rsid w:val="00825125"/>
    <w:rsid w:val="008257CC"/>
    <w:rsid w:val="00826070"/>
    <w:rsid w:val="00826891"/>
    <w:rsid w:val="008273C0"/>
    <w:rsid w:val="008274BF"/>
    <w:rsid w:val="00830DC3"/>
    <w:rsid w:val="00830F6D"/>
    <w:rsid w:val="00831163"/>
    <w:rsid w:val="00831362"/>
    <w:rsid w:val="00831555"/>
    <w:rsid w:val="008318C7"/>
    <w:rsid w:val="00831F52"/>
    <w:rsid w:val="00832154"/>
    <w:rsid w:val="00832DFB"/>
    <w:rsid w:val="00832F5C"/>
    <w:rsid w:val="008339A2"/>
    <w:rsid w:val="00834E0D"/>
    <w:rsid w:val="00835942"/>
    <w:rsid w:val="008359E0"/>
    <w:rsid w:val="00836483"/>
    <w:rsid w:val="008376F6"/>
    <w:rsid w:val="00837D5B"/>
    <w:rsid w:val="00840607"/>
    <w:rsid w:val="00841B79"/>
    <w:rsid w:val="00841CD2"/>
    <w:rsid w:val="00842B77"/>
    <w:rsid w:val="0084309F"/>
    <w:rsid w:val="0084317F"/>
    <w:rsid w:val="008442DC"/>
    <w:rsid w:val="00844D8D"/>
    <w:rsid w:val="008459EB"/>
    <w:rsid w:val="00845C12"/>
    <w:rsid w:val="00845E2C"/>
    <w:rsid w:val="008469D9"/>
    <w:rsid w:val="00846DC0"/>
    <w:rsid w:val="008474A7"/>
    <w:rsid w:val="008506B6"/>
    <w:rsid w:val="00850AE0"/>
    <w:rsid w:val="0085122C"/>
    <w:rsid w:val="00851746"/>
    <w:rsid w:val="008524D2"/>
    <w:rsid w:val="00852E19"/>
    <w:rsid w:val="00856833"/>
    <w:rsid w:val="00856840"/>
    <w:rsid w:val="00857549"/>
    <w:rsid w:val="00860615"/>
    <w:rsid w:val="0086072A"/>
    <w:rsid w:val="0086087C"/>
    <w:rsid w:val="00860D8E"/>
    <w:rsid w:val="00860FAE"/>
    <w:rsid w:val="0086275E"/>
    <w:rsid w:val="00864440"/>
    <w:rsid w:val="00864D76"/>
    <w:rsid w:val="008650FC"/>
    <w:rsid w:val="00866CD2"/>
    <w:rsid w:val="00866EB3"/>
    <w:rsid w:val="0086701A"/>
    <w:rsid w:val="00867620"/>
    <w:rsid w:val="00867BD2"/>
    <w:rsid w:val="00870974"/>
    <w:rsid w:val="008712FD"/>
    <w:rsid w:val="008716A1"/>
    <w:rsid w:val="00872D3F"/>
    <w:rsid w:val="00873295"/>
    <w:rsid w:val="008732C5"/>
    <w:rsid w:val="008733E4"/>
    <w:rsid w:val="00873642"/>
    <w:rsid w:val="00873820"/>
    <w:rsid w:val="00873DB3"/>
    <w:rsid w:val="00873F15"/>
    <w:rsid w:val="00874096"/>
    <w:rsid w:val="008743A6"/>
    <w:rsid w:val="00874678"/>
    <w:rsid w:val="008756A4"/>
    <w:rsid w:val="0087570A"/>
    <w:rsid w:val="00875F73"/>
    <w:rsid w:val="00877882"/>
    <w:rsid w:val="00880F30"/>
    <w:rsid w:val="0088178E"/>
    <w:rsid w:val="008824E6"/>
    <w:rsid w:val="00882A1B"/>
    <w:rsid w:val="00882AAF"/>
    <w:rsid w:val="008833E8"/>
    <w:rsid w:val="00885F8A"/>
    <w:rsid w:val="00887B48"/>
    <w:rsid w:val="0089176E"/>
    <w:rsid w:val="008917E0"/>
    <w:rsid w:val="00892365"/>
    <w:rsid w:val="00892BE5"/>
    <w:rsid w:val="00892EAD"/>
    <w:rsid w:val="0089356F"/>
    <w:rsid w:val="0089387C"/>
    <w:rsid w:val="0089397C"/>
    <w:rsid w:val="00893B1A"/>
    <w:rsid w:val="0089444E"/>
    <w:rsid w:val="008946E5"/>
    <w:rsid w:val="00894766"/>
    <w:rsid w:val="008949DF"/>
    <w:rsid w:val="008951DB"/>
    <w:rsid w:val="008963B7"/>
    <w:rsid w:val="00896C43"/>
    <w:rsid w:val="00896C81"/>
    <w:rsid w:val="00896D83"/>
    <w:rsid w:val="00897661"/>
    <w:rsid w:val="008976CB"/>
    <w:rsid w:val="00897A30"/>
    <w:rsid w:val="008A0AB2"/>
    <w:rsid w:val="008A0CFC"/>
    <w:rsid w:val="008A12FE"/>
    <w:rsid w:val="008A16D5"/>
    <w:rsid w:val="008A1D63"/>
    <w:rsid w:val="008A28B6"/>
    <w:rsid w:val="008A2BB1"/>
    <w:rsid w:val="008A3466"/>
    <w:rsid w:val="008A389F"/>
    <w:rsid w:val="008A3D02"/>
    <w:rsid w:val="008A42AC"/>
    <w:rsid w:val="008A5180"/>
    <w:rsid w:val="008A5940"/>
    <w:rsid w:val="008A73B2"/>
    <w:rsid w:val="008A7683"/>
    <w:rsid w:val="008A7A40"/>
    <w:rsid w:val="008B009C"/>
    <w:rsid w:val="008B043F"/>
    <w:rsid w:val="008B0808"/>
    <w:rsid w:val="008B0AEC"/>
    <w:rsid w:val="008B0CF0"/>
    <w:rsid w:val="008B0FB9"/>
    <w:rsid w:val="008B101D"/>
    <w:rsid w:val="008B1157"/>
    <w:rsid w:val="008B137E"/>
    <w:rsid w:val="008B1E53"/>
    <w:rsid w:val="008B1E5B"/>
    <w:rsid w:val="008B22C2"/>
    <w:rsid w:val="008B2449"/>
    <w:rsid w:val="008B389D"/>
    <w:rsid w:val="008B3C5C"/>
    <w:rsid w:val="008B5299"/>
    <w:rsid w:val="008B5A5F"/>
    <w:rsid w:val="008B5AB0"/>
    <w:rsid w:val="008B6054"/>
    <w:rsid w:val="008B7B08"/>
    <w:rsid w:val="008C0EBC"/>
    <w:rsid w:val="008C13F0"/>
    <w:rsid w:val="008C1EA0"/>
    <w:rsid w:val="008C1F26"/>
    <w:rsid w:val="008C2A3A"/>
    <w:rsid w:val="008C3CCC"/>
    <w:rsid w:val="008C3F81"/>
    <w:rsid w:val="008C4697"/>
    <w:rsid w:val="008C4C7E"/>
    <w:rsid w:val="008C5C46"/>
    <w:rsid w:val="008C6184"/>
    <w:rsid w:val="008C785E"/>
    <w:rsid w:val="008C7A97"/>
    <w:rsid w:val="008D0AFB"/>
    <w:rsid w:val="008D1511"/>
    <w:rsid w:val="008D2D5D"/>
    <w:rsid w:val="008D32DF"/>
    <w:rsid w:val="008D35E9"/>
    <w:rsid w:val="008D3959"/>
    <w:rsid w:val="008D3966"/>
    <w:rsid w:val="008D4352"/>
    <w:rsid w:val="008D60BC"/>
    <w:rsid w:val="008D6383"/>
    <w:rsid w:val="008D6B8E"/>
    <w:rsid w:val="008D6D7B"/>
    <w:rsid w:val="008D7D1C"/>
    <w:rsid w:val="008D7EB7"/>
    <w:rsid w:val="008E04F9"/>
    <w:rsid w:val="008E0EB8"/>
    <w:rsid w:val="008E10A6"/>
    <w:rsid w:val="008E1271"/>
    <w:rsid w:val="008E2251"/>
    <w:rsid w:val="008E2340"/>
    <w:rsid w:val="008E24B3"/>
    <w:rsid w:val="008E24CA"/>
    <w:rsid w:val="008E2F6E"/>
    <w:rsid w:val="008E2F7C"/>
    <w:rsid w:val="008E38AD"/>
    <w:rsid w:val="008E3EEC"/>
    <w:rsid w:val="008E57AA"/>
    <w:rsid w:val="008E5BF2"/>
    <w:rsid w:val="008E5C81"/>
    <w:rsid w:val="008F05CA"/>
    <w:rsid w:val="008F0A0F"/>
    <w:rsid w:val="008F0A38"/>
    <w:rsid w:val="008F0F84"/>
    <w:rsid w:val="008F0FCF"/>
    <w:rsid w:val="008F1014"/>
    <w:rsid w:val="008F11C9"/>
    <w:rsid w:val="008F23D8"/>
    <w:rsid w:val="008F2B4B"/>
    <w:rsid w:val="008F2FD5"/>
    <w:rsid w:val="008F37E5"/>
    <w:rsid w:val="008F48C2"/>
    <w:rsid w:val="008F4AE4"/>
    <w:rsid w:val="008F5357"/>
    <w:rsid w:val="008F5840"/>
    <w:rsid w:val="008F5DB3"/>
    <w:rsid w:val="008F5EEF"/>
    <w:rsid w:val="008F66FE"/>
    <w:rsid w:val="008F68BE"/>
    <w:rsid w:val="008F72CC"/>
    <w:rsid w:val="008F72CD"/>
    <w:rsid w:val="008F7398"/>
    <w:rsid w:val="008F7961"/>
    <w:rsid w:val="00900A8F"/>
    <w:rsid w:val="009012EC"/>
    <w:rsid w:val="00903802"/>
    <w:rsid w:val="009039B9"/>
    <w:rsid w:val="00904BC2"/>
    <w:rsid w:val="00906559"/>
    <w:rsid w:val="009065CA"/>
    <w:rsid w:val="0090696D"/>
    <w:rsid w:val="00906B15"/>
    <w:rsid w:val="00906CD6"/>
    <w:rsid w:val="00906D12"/>
    <w:rsid w:val="00906E4D"/>
    <w:rsid w:val="00906F31"/>
    <w:rsid w:val="009074EE"/>
    <w:rsid w:val="009078B3"/>
    <w:rsid w:val="00907A77"/>
    <w:rsid w:val="00907E00"/>
    <w:rsid w:val="009102CF"/>
    <w:rsid w:val="00910558"/>
    <w:rsid w:val="0091088D"/>
    <w:rsid w:val="00910FC9"/>
    <w:rsid w:val="00911B98"/>
    <w:rsid w:val="00912435"/>
    <w:rsid w:val="00912623"/>
    <w:rsid w:val="0091291A"/>
    <w:rsid w:val="00912A24"/>
    <w:rsid w:val="00912D3E"/>
    <w:rsid w:val="00912FB8"/>
    <w:rsid w:val="00913612"/>
    <w:rsid w:val="0091366A"/>
    <w:rsid w:val="00913824"/>
    <w:rsid w:val="00914285"/>
    <w:rsid w:val="009147A8"/>
    <w:rsid w:val="00915757"/>
    <w:rsid w:val="009159B3"/>
    <w:rsid w:val="00916181"/>
    <w:rsid w:val="0091691F"/>
    <w:rsid w:val="00916F44"/>
    <w:rsid w:val="009204C5"/>
    <w:rsid w:val="00920788"/>
    <w:rsid w:val="009208EB"/>
    <w:rsid w:val="0092180D"/>
    <w:rsid w:val="00921A0C"/>
    <w:rsid w:val="00921AD4"/>
    <w:rsid w:val="00921F74"/>
    <w:rsid w:val="009232C9"/>
    <w:rsid w:val="00923608"/>
    <w:rsid w:val="0092372C"/>
    <w:rsid w:val="009238E5"/>
    <w:rsid w:val="00923B37"/>
    <w:rsid w:val="00923F12"/>
    <w:rsid w:val="00924FF8"/>
    <w:rsid w:val="00925AF1"/>
    <w:rsid w:val="00925BA8"/>
    <w:rsid w:val="00926DA7"/>
    <w:rsid w:val="0092723F"/>
    <w:rsid w:val="00927AAF"/>
    <w:rsid w:val="00927F8B"/>
    <w:rsid w:val="00930548"/>
    <w:rsid w:val="0093094D"/>
    <w:rsid w:val="00931960"/>
    <w:rsid w:val="009328C7"/>
    <w:rsid w:val="0093345B"/>
    <w:rsid w:val="009336EC"/>
    <w:rsid w:val="00933B76"/>
    <w:rsid w:val="00933F56"/>
    <w:rsid w:val="00934C13"/>
    <w:rsid w:val="00935228"/>
    <w:rsid w:val="009355A2"/>
    <w:rsid w:val="00935F9E"/>
    <w:rsid w:val="00936188"/>
    <w:rsid w:val="009363A2"/>
    <w:rsid w:val="009368A3"/>
    <w:rsid w:val="00936D98"/>
    <w:rsid w:val="00940854"/>
    <w:rsid w:val="0094085A"/>
    <w:rsid w:val="00940BA3"/>
    <w:rsid w:val="009415B4"/>
    <w:rsid w:val="00941EA6"/>
    <w:rsid w:val="00942C80"/>
    <w:rsid w:val="00943197"/>
    <w:rsid w:val="0094343D"/>
    <w:rsid w:val="009435F2"/>
    <w:rsid w:val="0094365C"/>
    <w:rsid w:val="009445C0"/>
    <w:rsid w:val="00945180"/>
    <w:rsid w:val="00945576"/>
    <w:rsid w:val="0094590C"/>
    <w:rsid w:val="00946355"/>
    <w:rsid w:val="00946780"/>
    <w:rsid w:val="009468B7"/>
    <w:rsid w:val="00946EE0"/>
    <w:rsid w:val="0094724E"/>
    <w:rsid w:val="009475CF"/>
    <w:rsid w:val="00947973"/>
    <w:rsid w:val="00947BE6"/>
    <w:rsid w:val="0095048D"/>
    <w:rsid w:val="00950CEB"/>
    <w:rsid w:val="0095130D"/>
    <w:rsid w:val="00951ADB"/>
    <w:rsid w:val="00951C3D"/>
    <w:rsid w:val="00952434"/>
    <w:rsid w:val="0095250A"/>
    <w:rsid w:val="00952F1A"/>
    <w:rsid w:val="0095380C"/>
    <w:rsid w:val="00954353"/>
    <w:rsid w:val="00955295"/>
    <w:rsid w:val="00955A88"/>
    <w:rsid w:val="00955AE6"/>
    <w:rsid w:val="00955C0A"/>
    <w:rsid w:val="00955C4F"/>
    <w:rsid w:val="00956460"/>
    <w:rsid w:val="00956E4D"/>
    <w:rsid w:val="00960D03"/>
    <w:rsid w:val="00961C36"/>
    <w:rsid w:val="00961F65"/>
    <w:rsid w:val="00962E95"/>
    <w:rsid w:val="009657F1"/>
    <w:rsid w:val="0096625D"/>
    <w:rsid w:val="0096695E"/>
    <w:rsid w:val="00966FA7"/>
    <w:rsid w:val="00967DFD"/>
    <w:rsid w:val="009709F8"/>
    <w:rsid w:val="00971619"/>
    <w:rsid w:val="00972037"/>
    <w:rsid w:val="00972929"/>
    <w:rsid w:val="00972F91"/>
    <w:rsid w:val="00973827"/>
    <w:rsid w:val="009742D3"/>
    <w:rsid w:val="00974743"/>
    <w:rsid w:val="00977159"/>
    <w:rsid w:val="009773FF"/>
    <w:rsid w:val="00977983"/>
    <w:rsid w:val="00977BA7"/>
    <w:rsid w:val="0098194F"/>
    <w:rsid w:val="00982250"/>
    <w:rsid w:val="009826C8"/>
    <w:rsid w:val="009836E4"/>
    <w:rsid w:val="0098412F"/>
    <w:rsid w:val="00985F28"/>
    <w:rsid w:val="00986149"/>
    <w:rsid w:val="00986176"/>
    <w:rsid w:val="00986783"/>
    <w:rsid w:val="00986DD1"/>
    <w:rsid w:val="00986DF2"/>
    <w:rsid w:val="00986E7F"/>
    <w:rsid w:val="00987536"/>
    <w:rsid w:val="0099009C"/>
    <w:rsid w:val="009904CB"/>
    <w:rsid w:val="00990BD5"/>
    <w:rsid w:val="00991155"/>
    <w:rsid w:val="009913A7"/>
    <w:rsid w:val="0099144F"/>
    <w:rsid w:val="0099196F"/>
    <w:rsid w:val="00991F4B"/>
    <w:rsid w:val="00992535"/>
    <w:rsid w:val="00992B98"/>
    <w:rsid w:val="0099359F"/>
    <w:rsid w:val="00994871"/>
    <w:rsid w:val="00994E08"/>
    <w:rsid w:val="00994FA5"/>
    <w:rsid w:val="009951F9"/>
    <w:rsid w:val="00995B14"/>
    <w:rsid w:val="00995C95"/>
    <w:rsid w:val="00995E85"/>
    <w:rsid w:val="00996468"/>
    <w:rsid w:val="00996876"/>
    <w:rsid w:val="00996FFA"/>
    <w:rsid w:val="009973F1"/>
    <w:rsid w:val="009973F3"/>
    <w:rsid w:val="0099755C"/>
    <w:rsid w:val="009A010D"/>
    <w:rsid w:val="009A0B43"/>
    <w:rsid w:val="009A0C6F"/>
    <w:rsid w:val="009A0D92"/>
    <w:rsid w:val="009A1094"/>
    <w:rsid w:val="009A12FA"/>
    <w:rsid w:val="009A14EF"/>
    <w:rsid w:val="009A185B"/>
    <w:rsid w:val="009A1F98"/>
    <w:rsid w:val="009A2B2F"/>
    <w:rsid w:val="009A2DF9"/>
    <w:rsid w:val="009A3349"/>
    <w:rsid w:val="009A3826"/>
    <w:rsid w:val="009A3A86"/>
    <w:rsid w:val="009A4774"/>
    <w:rsid w:val="009A4869"/>
    <w:rsid w:val="009A4B12"/>
    <w:rsid w:val="009A6A6B"/>
    <w:rsid w:val="009A6BA0"/>
    <w:rsid w:val="009A7B50"/>
    <w:rsid w:val="009B0370"/>
    <w:rsid w:val="009B1EF9"/>
    <w:rsid w:val="009B25FF"/>
    <w:rsid w:val="009B26AC"/>
    <w:rsid w:val="009B2A80"/>
    <w:rsid w:val="009B37E2"/>
    <w:rsid w:val="009B3C1B"/>
    <w:rsid w:val="009B4512"/>
    <w:rsid w:val="009B4519"/>
    <w:rsid w:val="009B47F0"/>
    <w:rsid w:val="009B4A91"/>
    <w:rsid w:val="009B4B06"/>
    <w:rsid w:val="009B4C2F"/>
    <w:rsid w:val="009B506B"/>
    <w:rsid w:val="009B57EF"/>
    <w:rsid w:val="009B5B85"/>
    <w:rsid w:val="009B5C98"/>
    <w:rsid w:val="009B60F4"/>
    <w:rsid w:val="009B7204"/>
    <w:rsid w:val="009B759F"/>
    <w:rsid w:val="009B7F00"/>
    <w:rsid w:val="009C0074"/>
    <w:rsid w:val="009C0564"/>
    <w:rsid w:val="009C0F6A"/>
    <w:rsid w:val="009C1B07"/>
    <w:rsid w:val="009C1C90"/>
    <w:rsid w:val="009C2685"/>
    <w:rsid w:val="009C39BC"/>
    <w:rsid w:val="009C3FD2"/>
    <w:rsid w:val="009C4419"/>
    <w:rsid w:val="009C4BB5"/>
    <w:rsid w:val="009C4BC2"/>
    <w:rsid w:val="009C4D22"/>
    <w:rsid w:val="009C56A5"/>
    <w:rsid w:val="009C5F57"/>
    <w:rsid w:val="009C6829"/>
    <w:rsid w:val="009C6C95"/>
    <w:rsid w:val="009C7320"/>
    <w:rsid w:val="009C7798"/>
    <w:rsid w:val="009D0729"/>
    <w:rsid w:val="009D0ABE"/>
    <w:rsid w:val="009D0E9A"/>
    <w:rsid w:val="009D0F66"/>
    <w:rsid w:val="009D1428"/>
    <w:rsid w:val="009D1A06"/>
    <w:rsid w:val="009D1BA4"/>
    <w:rsid w:val="009D1C6B"/>
    <w:rsid w:val="009D1F29"/>
    <w:rsid w:val="009D22E4"/>
    <w:rsid w:val="009D22F7"/>
    <w:rsid w:val="009D28A1"/>
    <w:rsid w:val="009D319C"/>
    <w:rsid w:val="009D4B57"/>
    <w:rsid w:val="009D5BAB"/>
    <w:rsid w:val="009D5F0D"/>
    <w:rsid w:val="009D6A0A"/>
    <w:rsid w:val="009D73E9"/>
    <w:rsid w:val="009E058F"/>
    <w:rsid w:val="009E072F"/>
    <w:rsid w:val="009E0A9E"/>
    <w:rsid w:val="009E0EF3"/>
    <w:rsid w:val="009E104E"/>
    <w:rsid w:val="009E19A2"/>
    <w:rsid w:val="009E1E59"/>
    <w:rsid w:val="009E24BE"/>
    <w:rsid w:val="009E2F04"/>
    <w:rsid w:val="009E3AFD"/>
    <w:rsid w:val="009E3CDD"/>
    <w:rsid w:val="009E4502"/>
    <w:rsid w:val="009E452F"/>
    <w:rsid w:val="009E4B16"/>
    <w:rsid w:val="009E5C60"/>
    <w:rsid w:val="009E5DF2"/>
    <w:rsid w:val="009E64DB"/>
    <w:rsid w:val="009E6794"/>
    <w:rsid w:val="009E7189"/>
    <w:rsid w:val="009E79F9"/>
    <w:rsid w:val="009E7E46"/>
    <w:rsid w:val="009E7FC1"/>
    <w:rsid w:val="009E7FDE"/>
    <w:rsid w:val="009F0141"/>
    <w:rsid w:val="009F01E1"/>
    <w:rsid w:val="009F0B4D"/>
    <w:rsid w:val="009F1096"/>
    <w:rsid w:val="009F150E"/>
    <w:rsid w:val="009F1EDB"/>
    <w:rsid w:val="009F27AD"/>
    <w:rsid w:val="009F2B68"/>
    <w:rsid w:val="009F2FE6"/>
    <w:rsid w:val="009F3FB5"/>
    <w:rsid w:val="009F4315"/>
    <w:rsid w:val="009F4AA8"/>
    <w:rsid w:val="009F521F"/>
    <w:rsid w:val="009F553C"/>
    <w:rsid w:val="009F55ED"/>
    <w:rsid w:val="009F59F8"/>
    <w:rsid w:val="009F5BDB"/>
    <w:rsid w:val="009F5C18"/>
    <w:rsid w:val="009F6462"/>
    <w:rsid w:val="009F7EBC"/>
    <w:rsid w:val="00A0038B"/>
    <w:rsid w:val="00A005B0"/>
    <w:rsid w:val="00A01F17"/>
    <w:rsid w:val="00A022A5"/>
    <w:rsid w:val="00A02D6B"/>
    <w:rsid w:val="00A03737"/>
    <w:rsid w:val="00A03A22"/>
    <w:rsid w:val="00A04634"/>
    <w:rsid w:val="00A06119"/>
    <w:rsid w:val="00A061BF"/>
    <w:rsid w:val="00A07A48"/>
    <w:rsid w:val="00A108EE"/>
    <w:rsid w:val="00A10BB8"/>
    <w:rsid w:val="00A1200D"/>
    <w:rsid w:val="00A121BA"/>
    <w:rsid w:val="00A137E4"/>
    <w:rsid w:val="00A138F4"/>
    <w:rsid w:val="00A13A57"/>
    <w:rsid w:val="00A13D12"/>
    <w:rsid w:val="00A13F93"/>
    <w:rsid w:val="00A14813"/>
    <w:rsid w:val="00A1566A"/>
    <w:rsid w:val="00A165BF"/>
    <w:rsid w:val="00A16E71"/>
    <w:rsid w:val="00A172E8"/>
    <w:rsid w:val="00A179FF"/>
    <w:rsid w:val="00A17C24"/>
    <w:rsid w:val="00A17C50"/>
    <w:rsid w:val="00A20824"/>
    <w:rsid w:val="00A20A2F"/>
    <w:rsid w:val="00A21A36"/>
    <w:rsid w:val="00A22267"/>
    <w:rsid w:val="00A222BA"/>
    <w:rsid w:val="00A2332C"/>
    <w:rsid w:val="00A23D46"/>
    <w:rsid w:val="00A24825"/>
    <w:rsid w:val="00A25294"/>
    <w:rsid w:val="00A254EE"/>
    <w:rsid w:val="00A25BE7"/>
    <w:rsid w:val="00A27008"/>
    <w:rsid w:val="00A27018"/>
    <w:rsid w:val="00A27CDF"/>
    <w:rsid w:val="00A301DB"/>
    <w:rsid w:val="00A303C0"/>
    <w:rsid w:val="00A309C6"/>
    <w:rsid w:val="00A30D13"/>
    <w:rsid w:val="00A314F9"/>
    <w:rsid w:val="00A319D0"/>
    <w:rsid w:val="00A31D65"/>
    <w:rsid w:val="00A32316"/>
    <w:rsid w:val="00A33172"/>
    <w:rsid w:val="00A3345F"/>
    <w:rsid w:val="00A33B08"/>
    <w:rsid w:val="00A3432B"/>
    <w:rsid w:val="00A344AA"/>
    <w:rsid w:val="00A346BA"/>
    <w:rsid w:val="00A34C67"/>
    <w:rsid w:val="00A34D62"/>
    <w:rsid w:val="00A3560F"/>
    <w:rsid w:val="00A35812"/>
    <w:rsid w:val="00A3611D"/>
    <w:rsid w:val="00A36339"/>
    <w:rsid w:val="00A366E4"/>
    <w:rsid w:val="00A37B36"/>
    <w:rsid w:val="00A4376F"/>
    <w:rsid w:val="00A43CF2"/>
    <w:rsid w:val="00A4549F"/>
    <w:rsid w:val="00A455B5"/>
    <w:rsid w:val="00A45B9B"/>
    <w:rsid w:val="00A462FE"/>
    <w:rsid w:val="00A46EB3"/>
    <w:rsid w:val="00A501C9"/>
    <w:rsid w:val="00A5034B"/>
    <w:rsid w:val="00A50506"/>
    <w:rsid w:val="00A50636"/>
    <w:rsid w:val="00A5102D"/>
    <w:rsid w:val="00A51302"/>
    <w:rsid w:val="00A5163C"/>
    <w:rsid w:val="00A52ACF"/>
    <w:rsid w:val="00A533D8"/>
    <w:rsid w:val="00A53F55"/>
    <w:rsid w:val="00A5417B"/>
    <w:rsid w:val="00A54599"/>
    <w:rsid w:val="00A54897"/>
    <w:rsid w:val="00A5499C"/>
    <w:rsid w:val="00A54B82"/>
    <w:rsid w:val="00A55B14"/>
    <w:rsid w:val="00A5672B"/>
    <w:rsid w:val="00A569D4"/>
    <w:rsid w:val="00A56A6A"/>
    <w:rsid w:val="00A577B0"/>
    <w:rsid w:val="00A57F1A"/>
    <w:rsid w:val="00A60163"/>
    <w:rsid w:val="00A6038D"/>
    <w:rsid w:val="00A60904"/>
    <w:rsid w:val="00A60CF0"/>
    <w:rsid w:val="00A61429"/>
    <w:rsid w:val="00A61514"/>
    <w:rsid w:val="00A61645"/>
    <w:rsid w:val="00A62080"/>
    <w:rsid w:val="00A6214F"/>
    <w:rsid w:val="00A6247A"/>
    <w:rsid w:val="00A630A2"/>
    <w:rsid w:val="00A63165"/>
    <w:rsid w:val="00A632B8"/>
    <w:rsid w:val="00A638EC"/>
    <w:rsid w:val="00A63BF3"/>
    <w:rsid w:val="00A6426C"/>
    <w:rsid w:val="00A64942"/>
    <w:rsid w:val="00A64EF1"/>
    <w:rsid w:val="00A653FB"/>
    <w:rsid w:val="00A65911"/>
    <w:rsid w:val="00A6643C"/>
    <w:rsid w:val="00A67544"/>
    <w:rsid w:val="00A7075B"/>
    <w:rsid w:val="00A70D9B"/>
    <w:rsid w:val="00A719BF"/>
    <w:rsid w:val="00A71CE6"/>
    <w:rsid w:val="00A71D23"/>
    <w:rsid w:val="00A7205A"/>
    <w:rsid w:val="00A7333A"/>
    <w:rsid w:val="00A73D0D"/>
    <w:rsid w:val="00A73F65"/>
    <w:rsid w:val="00A74A92"/>
    <w:rsid w:val="00A75CC1"/>
    <w:rsid w:val="00A75E88"/>
    <w:rsid w:val="00A7668B"/>
    <w:rsid w:val="00A767AC"/>
    <w:rsid w:val="00A76D8C"/>
    <w:rsid w:val="00A76DF7"/>
    <w:rsid w:val="00A777D3"/>
    <w:rsid w:val="00A77A9A"/>
    <w:rsid w:val="00A8056E"/>
    <w:rsid w:val="00A80DBF"/>
    <w:rsid w:val="00A82D58"/>
    <w:rsid w:val="00A8306C"/>
    <w:rsid w:val="00A8399D"/>
    <w:rsid w:val="00A83E3D"/>
    <w:rsid w:val="00A8443A"/>
    <w:rsid w:val="00A8479C"/>
    <w:rsid w:val="00A8557B"/>
    <w:rsid w:val="00A85A05"/>
    <w:rsid w:val="00A85AFF"/>
    <w:rsid w:val="00A86167"/>
    <w:rsid w:val="00A86A7A"/>
    <w:rsid w:val="00A86D63"/>
    <w:rsid w:val="00A87797"/>
    <w:rsid w:val="00A900AC"/>
    <w:rsid w:val="00A90AFC"/>
    <w:rsid w:val="00A90E72"/>
    <w:rsid w:val="00A91113"/>
    <w:rsid w:val="00A922A2"/>
    <w:rsid w:val="00A9327B"/>
    <w:rsid w:val="00A935BE"/>
    <w:rsid w:val="00A93B69"/>
    <w:rsid w:val="00A9505B"/>
    <w:rsid w:val="00A952CE"/>
    <w:rsid w:val="00A95FE3"/>
    <w:rsid w:val="00A963C7"/>
    <w:rsid w:val="00A969D6"/>
    <w:rsid w:val="00A9748E"/>
    <w:rsid w:val="00AA140B"/>
    <w:rsid w:val="00AA1626"/>
    <w:rsid w:val="00AA1C25"/>
    <w:rsid w:val="00AA2C7C"/>
    <w:rsid w:val="00AA3DB7"/>
    <w:rsid w:val="00AA51F5"/>
    <w:rsid w:val="00AA54A1"/>
    <w:rsid w:val="00AA5E3B"/>
    <w:rsid w:val="00AA6792"/>
    <w:rsid w:val="00AA68B4"/>
    <w:rsid w:val="00AA6B66"/>
    <w:rsid w:val="00AA7665"/>
    <w:rsid w:val="00AB0133"/>
    <w:rsid w:val="00AB0543"/>
    <w:rsid w:val="00AB0AC9"/>
    <w:rsid w:val="00AB1030"/>
    <w:rsid w:val="00AB185A"/>
    <w:rsid w:val="00AB1BA7"/>
    <w:rsid w:val="00AB1BB1"/>
    <w:rsid w:val="00AB1E04"/>
    <w:rsid w:val="00AB1EC5"/>
    <w:rsid w:val="00AB201C"/>
    <w:rsid w:val="00AB29CF"/>
    <w:rsid w:val="00AB2A90"/>
    <w:rsid w:val="00AB3113"/>
    <w:rsid w:val="00AB348A"/>
    <w:rsid w:val="00AB3F38"/>
    <w:rsid w:val="00AB43EC"/>
    <w:rsid w:val="00AB49F4"/>
    <w:rsid w:val="00AB4BF4"/>
    <w:rsid w:val="00AB56E8"/>
    <w:rsid w:val="00AB5ADF"/>
    <w:rsid w:val="00AB5E57"/>
    <w:rsid w:val="00AB66F0"/>
    <w:rsid w:val="00AB725F"/>
    <w:rsid w:val="00AB773F"/>
    <w:rsid w:val="00AB786B"/>
    <w:rsid w:val="00AB79E0"/>
    <w:rsid w:val="00AB7CFF"/>
    <w:rsid w:val="00AC0705"/>
    <w:rsid w:val="00AC109B"/>
    <w:rsid w:val="00AC218D"/>
    <w:rsid w:val="00AC21E7"/>
    <w:rsid w:val="00AC384D"/>
    <w:rsid w:val="00AC4066"/>
    <w:rsid w:val="00AC554C"/>
    <w:rsid w:val="00AC5865"/>
    <w:rsid w:val="00AC6567"/>
    <w:rsid w:val="00AC74DA"/>
    <w:rsid w:val="00AC75E6"/>
    <w:rsid w:val="00AC7A2B"/>
    <w:rsid w:val="00AC7C25"/>
    <w:rsid w:val="00AD0A51"/>
    <w:rsid w:val="00AD0B37"/>
    <w:rsid w:val="00AD11F7"/>
    <w:rsid w:val="00AD1BC8"/>
    <w:rsid w:val="00AD1DB7"/>
    <w:rsid w:val="00AD2852"/>
    <w:rsid w:val="00AD2EE5"/>
    <w:rsid w:val="00AD358D"/>
    <w:rsid w:val="00AD3976"/>
    <w:rsid w:val="00AD4626"/>
    <w:rsid w:val="00AD4D2A"/>
    <w:rsid w:val="00AD542F"/>
    <w:rsid w:val="00AD5AAB"/>
    <w:rsid w:val="00AD7305"/>
    <w:rsid w:val="00AD7E64"/>
    <w:rsid w:val="00AE0C56"/>
    <w:rsid w:val="00AE0D2A"/>
    <w:rsid w:val="00AE149E"/>
    <w:rsid w:val="00AE1D45"/>
    <w:rsid w:val="00AE22F2"/>
    <w:rsid w:val="00AE29FC"/>
    <w:rsid w:val="00AE2F3F"/>
    <w:rsid w:val="00AE3B4E"/>
    <w:rsid w:val="00AE3ED9"/>
    <w:rsid w:val="00AE40A3"/>
    <w:rsid w:val="00AE41ED"/>
    <w:rsid w:val="00AE4911"/>
    <w:rsid w:val="00AE5450"/>
    <w:rsid w:val="00AE59EC"/>
    <w:rsid w:val="00AE5ADF"/>
    <w:rsid w:val="00AE67B3"/>
    <w:rsid w:val="00AE691E"/>
    <w:rsid w:val="00AE73BE"/>
    <w:rsid w:val="00AE7864"/>
    <w:rsid w:val="00AE7949"/>
    <w:rsid w:val="00AF02E6"/>
    <w:rsid w:val="00AF0425"/>
    <w:rsid w:val="00AF0640"/>
    <w:rsid w:val="00AF1911"/>
    <w:rsid w:val="00AF23E8"/>
    <w:rsid w:val="00AF25D5"/>
    <w:rsid w:val="00AF25E7"/>
    <w:rsid w:val="00AF2F90"/>
    <w:rsid w:val="00AF33A9"/>
    <w:rsid w:val="00AF3C7E"/>
    <w:rsid w:val="00AF3DBB"/>
    <w:rsid w:val="00AF4603"/>
    <w:rsid w:val="00AF5194"/>
    <w:rsid w:val="00AF53EF"/>
    <w:rsid w:val="00AF7297"/>
    <w:rsid w:val="00AF73C3"/>
    <w:rsid w:val="00AF795C"/>
    <w:rsid w:val="00AF7B94"/>
    <w:rsid w:val="00AF7C79"/>
    <w:rsid w:val="00B00752"/>
    <w:rsid w:val="00B00AC7"/>
    <w:rsid w:val="00B00AEB"/>
    <w:rsid w:val="00B026C1"/>
    <w:rsid w:val="00B0292D"/>
    <w:rsid w:val="00B02B9C"/>
    <w:rsid w:val="00B02EC8"/>
    <w:rsid w:val="00B0353B"/>
    <w:rsid w:val="00B040B2"/>
    <w:rsid w:val="00B04F73"/>
    <w:rsid w:val="00B052D7"/>
    <w:rsid w:val="00B05642"/>
    <w:rsid w:val="00B06142"/>
    <w:rsid w:val="00B06443"/>
    <w:rsid w:val="00B06EE9"/>
    <w:rsid w:val="00B07556"/>
    <w:rsid w:val="00B10058"/>
    <w:rsid w:val="00B10558"/>
    <w:rsid w:val="00B11B12"/>
    <w:rsid w:val="00B123C7"/>
    <w:rsid w:val="00B12B50"/>
    <w:rsid w:val="00B1352D"/>
    <w:rsid w:val="00B140DB"/>
    <w:rsid w:val="00B14625"/>
    <w:rsid w:val="00B14EEF"/>
    <w:rsid w:val="00B156A9"/>
    <w:rsid w:val="00B15AB6"/>
    <w:rsid w:val="00B15B8B"/>
    <w:rsid w:val="00B15C10"/>
    <w:rsid w:val="00B15F83"/>
    <w:rsid w:val="00B160FF"/>
    <w:rsid w:val="00B16322"/>
    <w:rsid w:val="00B1662E"/>
    <w:rsid w:val="00B167C2"/>
    <w:rsid w:val="00B16A6F"/>
    <w:rsid w:val="00B22C0D"/>
    <w:rsid w:val="00B2380A"/>
    <w:rsid w:val="00B23AF4"/>
    <w:rsid w:val="00B23C15"/>
    <w:rsid w:val="00B246B2"/>
    <w:rsid w:val="00B247B8"/>
    <w:rsid w:val="00B2543D"/>
    <w:rsid w:val="00B25762"/>
    <w:rsid w:val="00B25B40"/>
    <w:rsid w:val="00B25D30"/>
    <w:rsid w:val="00B25FDE"/>
    <w:rsid w:val="00B26AB0"/>
    <w:rsid w:val="00B26AD2"/>
    <w:rsid w:val="00B26CA2"/>
    <w:rsid w:val="00B279AC"/>
    <w:rsid w:val="00B301B7"/>
    <w:rsid w:val="00B30A56"/>
    <w:rsid w:val="00B30B4E"/>
    <w:rsid w:val="00B31246"/>
    <w:rsid w:val="00B326FF"/>
    <w:rsid w:val="00B340AA"/>
    <w:rsid w:val="00B3468E"/>
    <w:rsid w:val="00B34A9F"/>
    <w:rsid w:val="00B34B80"/>
    <w:rsid w:val="00B35CDA"/>
    <w:rsid w:val="00B37A6C"/>
    <w:rsid w:val="00B37D97"/>
    <w:rsid w:val="00B37FE5"/>
    <w:rsid w:val="00B411BD"/>
    <w:rsid w:val="00B41559"/>
    <w:rsid w:val="00B418E8"/>
    <w:rsid w:val="00B42285"/>
    <w:rsid w:val="00B4274B"/>
    <w:rsid w:val="00B435B1"/>
    <w:rsid w:val="00B4367F"/>
    <w:rsid w:val="00B438BA"/>
    <w:rsid w:val="00B44C47"/>
    <w:rsid w:val="00B44F99"/>
    <w:rsid w:val="00B45876"/>
    <w:rsid w:val="00B45CF5"/>
    <w:rsid w:val="00B47467"/>
    <w:rsid w:val="00B505D3"/>
    <w:rsid w:val="00B51542"/>
    <w:rsid w:val="00B51A45"/>
    <w:rsid w:val="00B51D1D"/>
    <w:rsid w:val="00B5310E"/>
    <w:rsid w:val="00B539D3"/>
    <w:rsid w:val="00B5466A"/>
    <w:rsid w:val="00B54ACC"/>
    <w:rsid w:val="00B54DCB"/>
    <w:rsid w:val="00B55AC2"/>
    <w:rsid w:val="00B55D69"/>
    <w:rsid w:val="00B560C9"/>
    <w:rsid w:val="00B56533"/>
    <w:rsid w:val="00B56AE7"/>
    <w:rsid w:val="00B56B79"/>
    <w:rsid w:val="00B56CFC"/>
    <w:rsid w:val="00B57777"/>
    <w:rsid w:val="00B57A17"/>
    <w:rsid w:val="00B616DC"/>
    <w:rsid w:val="00B61929"/>
    <w:rsid w:val="00B61BE2"/>
    <w:rsid w:val="00B62206"/>
    <w:rsid w:val="00B6266F"/>
    <w:rsid w:val="00B62D57"/>
    <w:rsid w:val="00B62E0B"/>
    <w:rsid w:val="00B636C9"/>
    <w:rsid w:val="00B63C32"/>
    <w:rsid w:val="00B64434"/>
    <w:rsid w:val="00B71135"/>
    <w:rsid w:val="00B711CE"/>
    <w:rsid w:val="00B71DC8"/>
    <w:rsid w:val="00B7248E"/>
    <w:rsid w:val="00B73467"/>
    <w:rsid w:val="00B746C6"/>
    <w:rsid w:val="00B7604C"/>
    <w:rsid w:val="00B7652C"/>
    <w:rsid w:val="00B766BF"/>
    <w:rsid w:val="00B76FA6"/>
    <w:rsid w:val="00B80910"/>
    <w:rsid w:val="00B818F4"/>
    <w:rsid w:val="00B81BC9"/>
    <w:rsid w:val="00B8222F"/>
    <w:rsid w:val="00B82615"/>
    <w:rsid w:val="00B83444"/>
    <w:rsid w:val="00B836ED"/>
    <w:rsid w:val="00B853BE"/>
    <w:rsid w:val="00B854CE"/>
    <w:rsid w:val="00B86476"/>
    <w:rsid w:val="00B866FC"/>
    <w:rsid w:val="00B86A3D"/>
    <w:rsid w:val="00B86BBE"/>
    <w:rsid w:val="00B875C7"/>
    <w:rsid w:val="00B87930"/>
    <w:rsid w:val="00B9053C"/>
    <w:rsid w:val="00B90757"/>
    <w:rsid w:val="00B90D10"/>
    <w:rsid w:val="00B90FE5"/>
    <w:rsid w:val="00B9181D"/>
    <w:rsid w:val="00B919AD"/>
    <w:rsid w:val="00B91A13"/>
    <w:rsid w:val="00B91A2B"/>
    <w:rsid w:val="00B92405"/>
    <w:rsid w:val="00B93204"/>
    <w:rsid w:val="00B93C78"/>
    <w:rsid w:val="00B94E17"/>
    <w:rsid w:val="00B94ECB"/>
    <w:rsid w:val="00B957FE"/>
    <w:rsid w:val="00B95F02"/>
    <w:rsid w:val="00B9633A"/>
    <w:rsid w:val="00B96A10"/>
    <w:rsid w:val="00B96BEF"/>
    <w:rsid w:val="00B96FC0"/>
    <w:rsid w:val="00B97260"/>
    <w:rsid w:val="00B97A69"/>
    <w:rsid w:val="00B97EBF"/>
    <w:rsid w:val="00BA04B7"/>
    <w:rsid w:val="00BA0632"/>
    <w:rsid w:val="00BA07EF"/>
    <w:rsid w:val="00BA0AAA"/>
    <w:rsid w:val="00BA0DFB"/>
    <w:rsid w:val="00BA293F"/>
    <w:rsid w:val="00BA2FEF"/>
    <w:rsid w:val="00BA3A38"/>
    <w:rsid w:val="00BA3AB9"/>
    <w:rsid w:val="00BA6DED"/>
    <w:rsid w:val="00BA74EA"/>
    <w:rsid w:val="00BB1548"/>
    <w:rsid w:val="00BB1716"/>
    <w:rsid w:val="00BB1BA4"/>
    <w:rsid w:val="00BB1CE7"/>
    <w:rsid w:val="00BB2FD3"/>
    <w:rsid w:val="00BB2FDF"/>
    <w:rsid w:val="00BB2FFF"/>
    <w:rsid w:val="00BB4FB0"/>
    <w:rsid w:val="00BB5FCB"/>
    <w:rsid w:val="00BB604B"/>
    <w:rsid w:val="00BB6461"/>
    <w:rsid w:val="00BB6AB4"/>
    <w:rsid w:val="00BB6AD8"/>
    <w:rsid w:val="00BC00EC"/>
    <w:rsid w:val="00BC0869"/>
    <w:rsid w:val="00BC08C5"/>
    <w:rsid w:val="00BC12FB"/>
    <w:rsid w:val="00BC1C3C"/>
    <w:rsid w:val="00BC21D3"/>
    <w:rsid w:val="00BC307F"/>
    <w:rsid w:val="00BC3159"/>
    <w:rsid w:val="00BC3257"/>
    <w:rsid w:val="00BC392D"/>
    <w:rsid w:val="00BC39DB"/>
    <w:rsid w:val="00BC3A32"/>
    <w:rsid w:val="00BC3B07"/>
    <w:rsid w:val="00BC42E4"/>
    <w:rsid w:val="00BC46EF"/>
    <w:rsid w:val="00BC4CFB"/>
    <w:rsid w:val="00BC6FD6"/>
    <w:rsid w:val="00BC7038"/>
    <w:rsid w:val="00BC7B15"/>
    <w:rsid w:val="00BD008E"/>
    <w:rsid w:val="00BD0226"/>
    <w:rsid w:val="00BD1FD9"/>
    <w:rsid w:val="00BD2F3B"/>
    <w:rsid w:val="00BD3372"/>
    <w:rsid w:val="00BD3AA2"/>
    <w:rsid w:val="00BD4F38"/>
    <w:rsid w:val="00BD50AA"/>
    <w:rsid w:val="00BD5135"/>
    <w:rsid w:val="00BD6633"/>
    <w:rsid w:val="00BD7291"/>
    <w:rsid w:val="00BD7EA3"/>
    <w:rsid w:val="00BD7FE2"/>
    <w:rsid w:val="00BE0115"/>
    <w:rsid w:val="00BE0B19"/>
    <w:rsid w:val="00BE0DD8"/>
    <w:rsid w:val="00BE10F5"/>
    <w:rsid w:val="00BE14D7"/>
    <w:rsid w:val="00BE1D5A"/>
    <w:rsid w:val="00BE1D82"/>
    <w:rsid w:val="00BE1EE4"/>
    <w:rsid w:val="00BE1F8B"/>
    <w:rsid w:val="00BE2B4F"/>
    <w:rsid w:val="00BE2CF5"/>
    <w:rsid w:val="00BE2F39"/>
    <w:rsid w:val="00BE3173"/>
    <w:rsid w:val="00BE3298"/>
    <w:rsid w:val="00BE332D"/>
    <w:rsid w:val="00BE352F"/>
    <w:rsid w:val="00BE3CF1"/>
    <w:rsid w:val="00BE4305"/>
    <w:rsid w:val="00BE4B20"/>
    <w:rsid w:val="00BE5FC4"/>
    <w:rsid w:val="00BE602D"/>
    <w:rsid w:val="00BE643B"/>
    <w:rsid w:val="00BE6E52"/>
    <w:rsid w:val="00BE7712"/>
    <w:rsid w:val="00BE7C4D"/>
    <w:rsid w:val="00BE7F6A"/>
    <w:rsid w:val="00BF0274"/>
    <w:rsid w:val="00BF08C4"/>
    <w:rsid w:val="00BF0BAF"/>
    <w:rsid w:val="00BF0FF7"/>
    <w:rsid w:val="00BF19CE"/>
    <w:rsid w:val="00BF1A53"/>
    <w:rsid w:val="00BF2B6F"/>
    <w:rsid w:val="00BF351A"/>
    <w:rsid w:val="00BF3886"/>
    <w:rsid w:val="00BF3914"/>
    <w:rsid w:val="00BF4863"/>
    <w:rsid w:val="00BF49B1"/>
    <w:rsid w:val="00BF52B8"/>
    <w:rsid w:val="00BF5552"/>
    <w:rsid w:val="00BF5E02"/>
    <w:rsid w:val="00BF69D5"/>
    <w:rsid w:val="00BF73F2"/>
    <w:rsid w:val="00C00075"/>
    <w:rsid w:val="00C01178"/>
    <w:rsid w:val="00C01406"/>
    <w:rsid w:val="00C01671"/>
    <w:rsid w:val="00C02419"/>
    <w:rsid w:val="00C02766"/>
    <w:rsid w:val="00C02A5F"/>
    <w:rsid w:val="00C033E8"/>
    <w:rsid w:val="00C03EE8"/>
    <w:rsid w:val="00C05BEC"/>
    <w:rsid w:val="00C05D52"/>
    <w:rsid w:val="00C06E7D"/>
    <w:rsid w:val="00C10D04"/>
    <w:rsid w:val="00C1112B"/>
    <w:rsid w:val="00C11A88"/>
    <w:rsid w:val="00C11E46"/>
    <w:rsid w:val="00C12012"/>
    <w:rsid w:val="00C12874"/>
    <w:rsid w:val="00C12BC1"/>
    <w:rsid w:val="00C133D4"/>
    <w:rsid w:val="00C13460"/>
    <w:rsid w:val="00C13BA0"/>
    <w:rsid w:val="00C13BDA"/>
    <w:rsid w:val="00C13FFD"/>
    <w:rsid w:val="00C140F8"/>
    <w:rsid w:val="00C144B6"/>
    <w:rsid w:val="00C14632"/>
    <w:rsid w:val="00C15157"/>
    <w:rsid w:val="00C1591A"/>
    <w:rsid w:val="00C15E71"/>
    <w:rsid w:val="00C16C30"/>
    <w:rsid w:val="00C16E3D"/>
    <w:rsid w:val="00C179C0"/>
    <w:rsid w:val="00C2049B"/>
    <w:rsid w:val="00C20A00"/>
    <w:rsid w:val="00C20F48"/>
    <w:rsid w:val="00C21673"/>
    <w:rsid w:val="00C21C7A"/>
    <w:rsid w:val="00C21D78"/>
    <w:rsid w:val="00C22A78"/>
    <w:rsid w:val="00C23130"/>
    <w:rsid w:val="00C249C9"/>
    <w:rsid w:val="00C255A5"/>
    <w:rsid w:val="00C2584B"/>
    <w:rsid w:val="00C25942"/>
    <w:rsid w:val="00C25DD9"/>
    <w:rsid w:val="00C2663F"/>
    <w:rsid w:val="00C26DB8"/>
    <w:rsid w:val="00C277AF"/>
    <w:rsid w:val="00C308F3"/>
    <w:rsid w:val="00C3104A"/>
    <w:rsid w:val="00C312BE"/>
    <w:rsid w:val="00C31FE4"/>
    <w:rsid w:val="00C322C8"/>
    <w:rsid w:val="00C3400F"/>
    <w:rsid w:val="00C34518"/>
    <w:rsid w:val="00C34B64"/>
    <w:rsid w:val="00C34C36"/>
    <w:rsid w:val="00C34CA2"/>
    <w:rsid w:val="00C352B3"/>
    <w:rsid w:val="00C35B47"/>
    <w:rsid w:val="00C35E6A"/>
    <w:rsid w:val="00C3654C"/>
    <w:rsid w:val="00C36BF5"/>
    <w:rsid w:val="00C36DBC"/>
    <w:rsid w:val="00C376BA"/>
    <w:rsid w:val="00C3782F"/>
    <w:rsid w:val="00C40293"/>
    <w:rsid w:val="00C40373"/>
    <w:rsid w:val="00C4042D"/>
    <w:rsid w:val="00C4082D"/>
    <w:rsid w:val="00C40AE6"/>
    <w:rsid w:val="00C411AF"/>
    <w:rsid w:val="00C4138D"/>
    <w:rsid w:val="00C41E3A"/>
    <w:rsid w:val="00C4299C"/>
    <w:rsid w:val="00C42C03"/>
    <w:rsid w:val="00C4304C"/>
    <w:rsid w:val="00C43315"/>
    <w:rsid w:val="00C43820"/>
    <w:rsid w:val="00C43E59"/>
    <w:rsid w:val="00C44538"/>
    <w:rsid w:val="00C447A1"/>
    <w:rsid w:val="00C44A14"/>
    <w:rsid w:val="00C452F5"/>
    <w:rsid w:val="00C46555"/>
    <w:rsid w:val="00C46B15"/>
    <w:rsid w:val="00C46F7D"/>
    <w:rsid w:val="00C479B5"/>
    <w:rsid w:val="00C47B3A"/>
    <w:rsid w:val="00C50242"/>
    <w:rsid w:val="00C50303"/>
    <w:rsid w:val="00C5034D"/>
    <w:rsid w:val="00C5050E"/>
    <w:rsid w:val="00C50E99"/>
    <w:rsid w:val="00C52744"/>
    <w:rsid w:val="00C53E73"/>
    <w:rsid w:val="00C53EB3"/>
    <w:rsid w:val="00C542D4"/>
    <w:rsid w:val="00C546A3"/>
    <w:rsid w:val="00C54A1E"/>
    <w:rsid w:val="00C54D71"/>
    <w:rsid w:val="00C563F5"/>
    <w:rsid w:val="00C570F7"/>
    <w:rsid w:val="00C57CAE"/>
    <w:rsid w:val="00C60FB6"/>
    <w:rsid w:val="00C61BA9"/>
    <w:rsid w:val="00C62CD5"/>
    <w:rsid w:val="00C636E6"/>
    <w:rsid w:val="00C639D6"/>
    <w:rsid w:val="00C63F8E"/>
    <w:rsid w:val="00C6456A"/>
    <w:rsid w:val="00C647FB"/>
    <w:rsid w:val="00C654E0"/>
    <w:rsid w:val="00C663F0"/>
    <w:rsid w:val="00C669EE"/>
    <w:rsid w:val="00C66A85"/>
    <w:rsid w:val="00C67DB2"/>
    <w:rsid w:val="00C67EAB"/>
    <w:rsid w:val="00C70885"/>
    <w:rsid w:val="00C70DFF"/>
    <w:rsid w:val="00C719ED"/>
    <w:rsid w:val="00C73C05"/>
    <w:rsid w:val="00C744B1"/>
    <w:rsid w:val="00C75A6B"/>
    <w:rsid w:val="00C75EF3"/>
    <w:rsid w:val="00C763B6"/>
    <w:rsid w:val="00C7644F"/>
    <w:rsid w:val="00C768F6"/>
    <w:rsid w:val="00C76A37"/>
    <w:rsid w:val="00C76D24"/>
    <w:rsid w:val="00C77631"/>
    <w:rsid w:val="00C7792D"/>
    <w:rsid w:val="00C779B6"/>
    <w:rsid w:val="00C80073"/>
    <w:rsid w:val="00C80DEA"/>
    <w:rsid w:val="00C818C4"/>
    <w:rsid w:val="00C82197"/>
    <w:rsid w:val="00C821DB"/>
    <w:rsid w:val="00C832DC"/>
    <w:rsid w:val="00C8377F"/>
    <w:rsid w:val="00C839FC"/>
    <w:rsid w:val="00C83E7E"/>
    <w:rsid w:val="00C84C79"/>
    <w:rsid w:val="00C863BA"/>
    <w:rsid w:val="00C8646D"/>
    <w:rsid w:val="00C8765A"/>
    <w:rsid w:val="00C90988"/>
    <w:rsid w:val="00C91DE3"/>
    <w:rsid w:val="00C9215F"/>
    <w:rsid w:val="00C92C7F"/>
    <w:rsid w:val="00C934BB"/>
    <w:rsid w:val="00C9369D"/>
    <w:rsid w:val="00C944FA"/>
    <w:rsid w:val="00C94D94"/>
    <w:rsid w:val="00C95854"/>
    <w:rsid w:val="00C95EFF"/>
    <w:rsid w:val="00C96E6F"/>
    <w:rsid w:val="00C97872"/>
    <w:rsid w:val="00C97CCC"/>
    <w:rsid w:val="00CA04DA"/>
    <w:rsid w:val="00CA0532"/>
    <w:rsid w:val="00CA1AB6"/>
    <w:rsid w:val="00CA2241"/>
    <w:rsid w:val="00CA2C20"/>
    <w:rsid w:val="00CA2C49"/>
    <w:rsid w:val="00CA3185"/>
    <w:rsid w:val="00CA3286"/>
    <w:rsid w:val="00CA3CDD"/>
    <w:rsid w:val="00CA403B"/>
    <w:rsid w:val="00CA46AC"/>
    <w:rsid w:val="00CA4973"/>
    <w:rsid w:val="00CA4B84"/>
    <w:rsid w:val="00CA505A"/>
    <w:rsid w:val="00CA57FD"/>
    <w:rsid w:val="00CA59DD"/>
    <w:rsid w:val="00CA70E0"/>
    <w:rsid w:val="00CB008E"/>
    <w:rsid w:val="00CB01FA"/>
    <w:rsid w:val="00CB0247"/>
    <w:rsid w:val="00CB0737"/>
    <w:rsid w:val="00CB097A"/>
    <w:rsid w:val="00CB26EC"/>
    <w:rsid w:val="00CB2D2A"/>
    <w:rsid w:val="00CB3A36"/>
    <w:rsid w:val="00CB5B1E"/>
    <w:rsid w:val="00CB6E7A"/>
    <w:rsid w:val="00CB787A"/>
    <w:rsid w:val="00CC00D6"/>
    <w:rsid w:val="00CC0B6C"/>
    <w:rsid w:val="00CC0C4A"/>
    <w:rsid w:val="00CC17F0"/>
    <w:rsid w:val="00CC1853"/>
    <w:rsid w:val="00CC1FAE"/>
    <w:rsid w:val="00CC235B"/>
    <w:rsid w:val="00CC2378"/>
    <w:rsid w:val="00CC3A23"/>
    <w:rsid w:val="00CC4676"/>
    <w:rsid w:val="00CC5EE9"/>
    <w:rsid w:val="00CC71BC"/>
    <w:rsid w:val="00CC737C"/>
    <w:rsid w:val="00CD087D"/>
    <w:rsid w:val="00CD0885"/>
    <w:rsid w:val="00CD0BB3"/>
    <w:rsid w:val="00CD0F5D"/>
    <w:rsid w:val="00CD11B1"/>
    <w:rsid w:val="00CD1C0B"/>
    <w:rsid w:val="00CD1E25"/>
    <w:rsid w:val="00CD239A"/>
    <w:rsid w:val="00CD26A0"/>
    <w:rsid w:val="00CD39B6"/>
    <w:rsid w:val="00CD48D3"/>
    <w:rsid w:val="00CD5512"/>
    <w:rsid w:val="00CD5E14"/>
    <w:rsid w:val="00CD6528"/>
    <w:rsid w:val="00CD6E3D"/>
    <w:rsid w:val="00CD6E65"/>
    <w:rsid w:val="00CD6E8F"/>
    <w:rsid w:val="00CD70E2"/>
    <w:rsid w:val="00CD71AB"/>
    <w:rsid w:val="00CE0109"/>
    <w:rsid w:val="00CE0936"/>
    <w:rsid w:val="00CE0A1C"/>
    <w:rsid w:val="00CE1E0E"/>
    <w:rsid w:val="00CE1FC5"/>
    <w:rsid w:val="00CE3B78"/>
    <w:rsid w:val="00CE3ECB"/>
    <w:rsid w:val="00CE46E5"/>
    <w:rsid w:val="00CE4843"/>
    <w:rsid w:val="00CE485A"/>
    <w:rsid w:val="00CE522E"/>
    <w:rsid w:val="00CE5279"/>
    <w:rsid w:val="00CE5A2B"/>
    <w:rsid w:val="00CE5A78"/>
    <w:rsid w:val="00CE72E7"/>
    <w:rsid w:val="00CE78AE"/>
    <w:rsid w:val="00CE78D5"/>
    <w:rsid w:val="00CE7E62"/>
    <w:rsid w:val="00CF03C0"/>
    <w:rsid w:val="00CF195E"/>
    <w:rsid w:val="00CF19DA"/>
    <w:rsid w:val="00CF1B8B"/>
    <w:rsid w:val="00CF1C7F"/>
    <w:rsid w:val="00CF1CC0"/>
    <w:rsid w:val="00CF24F8"/>
    <w:rsid w:val="00CF2653"/>
    <w:rsid w:val="00CF2886"/>
    <w:rsid w:val="00CF4247"/>
    <w:rsid w:val="00CF450D"/>
    <w:rsid w:val="00CF5263"/>
    <w:rsid w:val="00CF60B5"/>
    <w:rsid w:val="00CF6545"/>
    <w:rsid w:val="00CF6732"/>
    <w:rsid w:val="00CF76B8"/>
    <w:rsid w:val="00CF7D70"/>
    <w:rsid w:val="00D004FA"/>
    <w:rsid w:val="00D01B21"/>
    <w:rsid w:val="00D01C52"/>
    <w:rsid w:val="00D01E2F"/>
    <w:rsid w:val="00D02F13"/>
    <w:rsid w:val="00D03102"/>
    <w:rsid w:val="00D03727"/>
    <w:rsid w:val="00D0378A"/>
    <w:rsid w:val="00D04870"/>
    <w:rsid w:val="00D04E1C"/>
    <w:rsid w:val="00D05132"/>
    <w:rsid w:val="00D05AC7"/>
    <w:rsid w:val="00D05EA9"/>
    <w:rsid w:val="00D071F8"/>
    <w:rsid w:val="00D07252"/>
    <w:rsid w:val="00D074F4"/>
    <w:rsid w:val="00D07CE1"/>
    <w:rsid w:val="00D1026A"/>
    <w:rsid w:val="00D107CF"/>
    <w:rsid w:val="00D10A22"/>
    <w:rsid w:val="00D11B0B"/>
    <w:rsid w:val="00D1226A"/>
    <w:rsid w:val="00D12293"/>
    <w:rsid w:val="00D13CCE"/>
    <w:rsid w:val="00D14236"/>
    <w:rsid w:val="00D14553"/>
    <w:rsid w:val="00D1464C"/>
    <w:rsid w:val="00D14DB1"/>
    <w:rsid w:val="00D15F43"/>
    <w:rsid w:val="00D16E87"/>
    <w:rsid w:val="00D17D33"/>
    <w:rsid w:val="00D20B8B"/>
    <w:rsid w:val="00D20C1A"/>
    <w:rsid w:val="00D2162C"/>
    <w:rsid w:val="00D21A3C"/>
    <w:rsid w:val="00D21BF8"/>
    <w:rsid w:val="00D23244"/>
    <w:rsid w:val="00D232A9"/>
    <w:rsid w:val="00D233F1"/>
    <w:rsid w:val="00D2470C"/>
    <w:rsid w:val="00D256F8"/>
    <w:rsid w:val="00D25F2E"/>
    <w:rsid w:val="00D2685C"/>
    <w:rsid w:val="00D26A3B"/>
    <w:rsid w:val="00D302FD"/>
    <w:rsid w:val="00D3038A"/>
    <w:rsid w:val="00D3098D"/>
    <w:rsid w:val="00D30E76"/>
    <w:rsid w:val="00D312DA"/>
    <w:rsid w:val="00D319FF"/>
    <w:rsid w:val="00D31A02"/>
    <w:rsid w:val="00D3323C"/>
    <w:rsid w:val="00D33456"/>
    <w:rsid w:val="00D3396F"/>
    <w:rsid w:val="00D33D4D"/>
    <w:rsid w:val="00D33F5E"/>
    <w:rsid w:val="00D34A0B"/>
    <w:rsid w:val="00D35581"/>
    <w:rsid w:val="00D36234"/>
    <w:rsid w:val="00D36371"/>
    <w:rsid w:val="00D3660A"/>
    <w:rsid w:val="00D379D6"/>
    <w:rsid w:val="00D42091"/>
    <w:rsid w:val="00D42438"/>
    <w:rsid w:val="00D437D8"/>
    <w:rsid w:val="00D43D45"/>
    <w:rsid w:val="00D4423C"/>
    <w:rsid w:val="00D44994"/>
    <w:rsid w:val="00D450F4"/>
    <w:rsid w:val="00D45DF3"/>
    <w:rsid w:val="00D46174"/>
    <w:rsid w:val="00D46555"/>
    <w:rsid w:val="00D466A2"/>
    <w:rsid w:val="00D4744A"/>
    <w:rsid w:val="00D47DD0"/>
    <w:rsid w:val="00D47E91"/>
    <w:rsid w:val="00D50183"/>
    <w:rsid w:val="00D50F09"/>
    <w:rsid w:val="00D5100C"/>
    <w:rsid w:val="00D51BC5"/>
    <w:rsid w:val="00D51D12"/>
    <w:rsid w:val="00D5362B"/>
    <w:rsid w:val="00D53791"/>
    <w:rsid w:val="00D54904"/>
    <w:rsid w:val="00D55072"/>
    <w:rsid w:val="00D551B5"/>
    <w:rsid w:val="00D568A0"/>
    <w:rsid w:val="00D56DB2"/>
    <w:rsid w:val="00D5747F"/>
    <w:rsid w:val="00D57495"/>
    <w:rsid w:val="00D574FA"/>
    <w:rsid w:val="00D60C8D"/>
    <w:rsid w:val="00D61102"/>
    <w:rsid w:val="00D61374"/>
    <w:rsid w:val="00D6168A"/>
    <w:rsid w:val="00D616A5"/>
    <w:rsid w:val="00D61A68"/>
    <w:rsid w:val="00D61FF0"/>
    <w:rsid w:val="00D6211D"/>
    <w:rsid w:val="00D62C97"/>
    <w:rsid w:val="00D63047"/>
    <w:rsid w:val="00D63517"/>
    <w:rsid w:val="00D63B75"/>
    <w:rsid w:val="00D64793"/>
    <w:rsid w:val="00D649F2"/>
    <w:rsid w:val="00D65432"/>
    <w:rsid w:val="00D65817"/>
    <w:rsid w:val="00D659B1"/>
    <w:rsid w:val="00D66584"/>
    <w:rsid w:val="00D66E18"/>
    <w:rsid w:val="00D6706C"/>
    <w:rsid w:val="00D6734D"/>
    <w:rsid w:val="00D6734E"/>
    <w:rsid w:val="00D676B3"/>
    <w:rsid w:val="00D678DE"/>
    <w:rsid w:val="00D679CF"/>
    <w:rsid w:val="00D679D3"/>
    <w:rsid w:val="00D710CA"/>
    <w:rsid w:val="00D71D87"/>
    <w:rsid w:val="00D72DD4"/>
    <w:rsid w:val="00D7356F"/>
    <w:rsid w:val="00D73587"/>
    <w:rsid w:val="00D73EBB"/>
    <w:rsid w:val="00D7492B"/>
    <w:rsid w:val="00D751FB"/>
    <w:rsid w:val="00D752AD"/>
    <w:rsid w:val="00D754D6"/>
    <w:rsid w:val="00D755A1"/>
    <w:rsid w:val="00D761AA"/>
    <w:rsid w:val="00D76D7E"/>
    <w:rsid w:val="00D76FAE"/>
    <w:rsid w:val="00D777D7"/>
    <w:rsid w:val="00D80374"/>
    <w:rsid w:val="00D80AB8"/>
    <w:rsid w:val="00D81792"/>
    <w:rsid w:val="00D819B1"/>
    <w:rsid w:val="00D81F10"/>
    <w:rsid w:val="00D82494"/>
    <w:rsid w:val="00D829FA"/>
    <w:rsid w:val="00D83446"/>
    <w:rsid w:val="00D8353B"/>
    <w:rsid w:val="00D83AE9"/>
    <w:rsid w:val="00D83BB8"/>
    <w:rsid w:val="00D841D6"/>
    <w:rsid w:val="00D843CD"/>
    <w:rsid w:val="00D857B8"/>
    <w:rsid w:val="00D87175"/>
    <w:rsid w:val="00D871E9"/>
    <w:rsid w:val="00D87ABF"/>
    <w:rsid w:val="00D87E22"/>
    <w:rsid w:val="00D90319"/>
    <w:rsid w:val="00D90CD3"/>
    <w:rsid w:val="00D90D65"/>
    <w:rsid w:val="00D9133D"/>
    <w:rsid w:val="00D919E6"/>
    <w:rsid w:val="00D91BE1"/>
    <w:rsid w:val="00D928B0"/>
    <w:rsid w:val="00D92C29"/>
    <w:rsid w:val="00D92FED"/>
    <w:rsid w:val="00D936E2"/>
    <w:rsid w:val="00D940F9"/>
    <w:rsid w:val="00D95104"/>
    <w:rsid w:val="00D95600"/>
    <w:rsid w:val="00D95DC9"/>
    <w:rsid w:val="00D9683C"/>
    <w:rsid w:val="00D96D36"/>
    <w:rsid w:val="00D97884"/>
    <w:rsid w:val="00D97AA0"/>
    <w:rsid w:val="00D97AAD"/>
    <w:rsid w:val="00DA0713"/>
    <w:rsid w:val="00DA0A7F"/>
    <w:rsid w:val="00DA0ADB"/>
    <w:rsid w:val="00DA1C31"/>
    <w:rsid w:val="00DA1D26"/>
    <w:rsid w:val="00DA20BC"/>
    <w:rsid w:val="00DA2E93"/>
    <w:rsid w:val="00DA2ED7"/>
    <w:rsid w:val="00DA3366"/>
    <w:rsid w:val="00DA3E7A"/>
    <w:rsid w:val="00DA430C"/>
    <w:rsid w:val="00DA5ECF"/>
    <w:rsid w:val="00DA615D"/>
    <w:rsid w:val="00DA6598"/>
    <w:rsid w:val="00DA6610"/>
    <w:rsid w:val="00DA6C0F"/>
    <w:rsid w:val="00DA702F"/>
    <w:rsid w:val="00DA7C1E"/>
    <w:rsid w:val="00DA7E37"/>
    <w:rsid w:val="00DA7F8A"/>
    <w:rsid w:val="00DB0176"/>
    <w:rsid w:val="00DB0404"/>
    <w:rsid w:val="00DB0AEF"/>
    <w:rsid w:val="00DB0DFF"/>
    <w:rsid w:val="00DB11F8"/>
    <w:rsid w:val="00DB18F8"/>
    <w:rsid w:val="00DB1B10"/>
    <w:rsid w:val="00DB1F2A"/>
    <w:rsid w:val="00DB20A1"/>
    <w:rsid w:val="00DB297F"/>
    <w:rsid w:val="00DB3153"/>
    <w:rsid w:val="00DB317A"/>
    <w:rsid w:val="00DB3851"/>
    <w:rsid w:val="00DB3B82"/>
    <w:rsid w:val="00DB485D"/>
    <w:rsid w:val="00DB52B7"/>
    <w:rsid w:val="00DB5C2E"/>
    <w:rsid w:val="00DB6F0F"/>
    <w:rsid w:val="00DB7E91"/>
    <w:rsid w:val="00DC01A4"/>
    <w:rsid w:val="00DC07B5"/>
    <w:rsid w:val="00DC1327"/>
    <w:rsid w:val="00DC1350"/>
    <w:rsid w:val="00DC24C5"/>
    <w:rsid w:val="00DC3237"/>
    <w:rsid w:val="00DC3ADF"/>
    <w:rsid w:val="00DC3BEA"/>
    <w:rsid w:val="00DC41A4"/>
    <w:rsid w:val="00DC525F"/>
    <w:rsid w:val="00DC5672"/>
    <w:rsid w:val="00DC60A2"/>
    <w:rsid w:val="00DC6600"/>
    <w:rsid w:val="00DC67BD"/>
    <w:rsid w:val="00DC686F"/>
    <w:rsid w:val="00DC6924"/>
    <w:rsid w:val="00DC71F2"/>
    <w:rsid w:val="00DD009F"/>
    <w:rsid w:val="00DD0195"/>
    <w:rsid w:val="00DD13AF"/>
    <w:rsid w:val="00DD2025"/>
    <w:rsid w:val="00DD22EA"/>
    <w:rsid w:val="00DD23A0"/>
    <w:rsid w:val="00DD3064"/>
    <w:rsid w:val="00DD3866"/>
    <w:rsid w:val="00DD3EF5"/>
    <w:rsid w:val="00DD445B"/>
    <w:rsid w:val="00DD4C52"/>
    <w:rsid w:val="00DD50A4"/>
    <w:rsid w:val="00DD53FA"/>
    <w:rsid w:val="00DD5F42"/>
    <w:rsid w:val="00DD617B"/>
    <w:rsid w:val="00DD749E"/>
    <w:rsid w:val="00DD7D14"/>
    <w:rsid w:val="00DE0E59"/>
    <w:rsid w:val="00DE0F6C"/>
    <w:rsid w:val="00DE133C"/>
    <w:rsid w:val="00DE219B"/>
    <w:rsid w:val="00DE4AE4"/>
    <w:rsid w:val="00DE4FDD"/>
    <w:rsid w:val="00DE52E3"/>
    <w:rsid w:val="00DE5802"/>
    <w:rsid w:val="00DE61FC"/>
    <w:rsid w:val="00DE6872"/>
    <w:rsid w:val="00DE7117"/>
    <w:rsid w:val="00DE79DD"/>
    <w:rsid w:val="00DE7C00"/>
    <w:rsid w:val="00DF03E9"/>
    <w:rsid w:val="00DF03ED"/>
    <w:rsid w:val="00DF04EE"/>
    <w:rsid w:val="00DF0BF4"/>
    <w:rsid w:val="00DF15C5"/>
    <w:rsid w:val="00DF179D"/>
    <w:rsid w:val="00DF1E9C"/>
    <w:rsid w:val="00DF24C6"/>
    <w:rsid w:val="00DF2763"/>
    <w:rsid w:val="00DF346B"/>
    <w:rsid w:val="00DF4572"/>
    <w:rsid w:val="00DF4658"/>
    <w:rsid w:val="00DF60AA"/>
    <w:rsid w:val="00DF6758"/>
    <w:rsid w:val="00DF6C8B"/>
    <w:rsid w:val="00DF6F17"/>
    <w:rsid w:val="00DF7680"/>
    <w:rsid w:val="00DF78FA"/>
    <w:rsid w:val="00E002F1"/>
    <w:rsid w:val="00E0082C"/>
    <w:rsid w:val="00E00E13"/>
    <w:rsid w:val="00E01DAA"/>
    <w:rsid w:val="00E023E5"/>
    <w:rsid w:val="00E02432"/>
    <w:rsid w:val="00E0351B"/>
    <w:rsid w:val="00E04022"/>
    <w:rsid w:val="00E04ED8"/>
    <w:rsid w:val="00E04F22"/>
    <w:rsid w:val="00E060A0"/>
    <w:rsid w:val="00E0728F"/>
    <w:rsid w:val="00E0755C"/>
    <w:rsid w:val="00E07640"/>
    <w:rsid w:val="00E07F79"/>
    <w:rsid w:val="00E110B4"/>
    <w:rsid w:val="00E120EF"/>
    <w:rsid w:val="00E12342"/>
    <w:rsid w:val="00E1271C"/>
    <w:rsid w:val="00E137D2"/>
    <w:rsid w:val="00E14A7E"/>
    <w:rsid w:val="00E151E1"/>
    <w:rsid w:val="00E17619"/>
    <w:rsid w:val="00E17805"/>
    <w:rsid w:val="00E20F79"/>
    <w:rsid w:val="00E21278"/>
    <w:rsid w:val="00E213F9"/>
    <w:rsid w:val="00E21E31"/>
    <w:rsid w:val="00E22984"/>
    <w:rsid w:val="00E22CCD"/>
    <w:rsid w:val="00E23030"/>
    <w:rsid w:val="00E23A11"/>
    <w:rsid w:val="00E23FB7"/>
    <w:rsid w:val="00E24A27"/>
    <w:rsid w:val="00E25F89"/>
    <w:rsid w:val="00E26D7A"/>
    <w:rsid w:val="00E27DED"/>
    <w:rsid w:val="00E3051A"/>
    <w:rsid w:val="00E30D11"/>
    <w:rsid w:val="00E32D62"/>
    <w:rsid w:val="00E339DC"/>
    <w:rsid w:val="00E33E15"/>
    <w:rsid w:val="00E35F8E"/>
    <w:rsid w:val="00E361B8"/>
    <w:rsid w:val="00E36A1B"/>
    <w:rsid w:val="00E37533"/>
    <w:rsid w:val="00E37F97"/>
    <w:rsid w:val="00E400AA"/>
    <w:rsid w:val="00E40163"/>
    <w:rsid w:val="00E40AB6"/>
    <w:rsid w:val="00E415F1"/>
    <w:rsid w:val="00E429ED"/>
    <w:rsid w:val="00E43F37"/>
    <w:rsid w:val="00E450ED"/>
    <w:rsid w:val="00E45367"/>
    <w:rsid w:val="00E45BF1"/>
    <w:rsid w:val="00E4791B"/>
    <w:rsid w:val="00E47BCB"/>
    <w:rsid w:val="00E47E31"/>
    <w:rsid w:val="00E47F94"/>
    <w:rsid w:val="00E500A4"/>
    <w:rsid w:val="00E505BF"/>
    <w:rsid w:val="00E50A93"/>
    <w:rsid w:val="00E50AC6"/>
    <w:rsid w:val="00E51B96"/>
    <w:rsid w:val="00E51DDD"/>
    <w:rsid w:val="00E51FDD"/>
    <w:rsid w:val="00E52435"/>
    <w:rsid w:val="00E53122"/>
    <w:rsid w:val="00E5351B"/>
    <w:rsid w:val="00E53FA9"/>
    <w:rsid w:val="00E5414C"/>
    <w:rsid w:val="00E54378"/>
    <w:rsid w:val="00E54386"/>
    <w:rsid w:val="00E547B3"/>
    <w:rsid w:val="00E54C2C"/>
    <w:rsid w:val="00E54DB4"/>
    <w:rsid w:val="00E54FB0"/>
    <w:rsid w:val="00E55843"/>
    <w:rsid w:val="00E55FE2"/>
    <w:rsid w:val="00E56A9C"/>
    <w:rsid w:val="00E56EF9"/>
    <w:rsid w:val="00E5733D"/>
    <w:rsid w:val="00E6071A"/>
    <w:rsid w:val="00E60B78"/>
    <w:rsid w:val="00E61CC0"/>
    <w:rsid w:val="00E6277B"/>
    <w:rsid w:val="00E62D50"/>
    <w:rsid w:val="00E632DF"/>
    <w:rsid w:val="00E64424"/>
    <w:rsid w:val="00E64C99"/>
    <w:rsid w:val="00E64CD3"/>
    <w:rsid w:val="00E64FB9"/>
    <w:rsid w:val="00E65420"/>
    <w:rsid w:val="00E671C9"/>
    <w:rsid w:val="00E6743F"/>
    <w:rsid w:val="00E6758E"/>
    <w:rsid w:val="00E67E23"/>
    <w:rsid w:val="00E70016"/>
    <w:rsid w:val="00E70BC7"/>
    <w:rsid w:val="00E70FBC"/>
    <w:rsid w:val="00E72C01"/>
    <w:rsid w:val="00E741AC"/>
    <w:rsid w:val="00E74476"/>
    <w:rsid w:val="00E75174"/>
    <w:rsid w:val="00E75EBA"/>
    <w:rsid w:val="00E763B4"/>
    <w:rsid w:val="00E77848"/>
    <w:rsid w:val="00E77986"/>
    <w:rsid w:val="00E80514"/>
    <w:rsid w:val="00E80E5B"/>
    <w:rsid w:val="00E816C5"/>
    <w:rsid w:val="00E81CE0"/>
    <w:rsid w:val="00E81E7C"/>
    <w:rsid w:val="00E8224D"/>
    <w:rsid w:val="00E82877"/>
    <w:rsid w:val="00E829D5"/>
    <w:rsid w:val="00E82CFD"/>
    <w:rsid w:val="00E8519F"/>
    <w:rsid w:val="00E85CC3"/>
    <w:rsid w:val="00E863C6"/>
    <w:rsid w:val="00E8644A"/>
    <w:rsid w:val="00E90279"/>
    <w:rsid w:val="00E902F2"/>
    <w:rsid w:val="00E90635"/>
    <w:rsid w:val="00E90666"/>
    <w:rsid w:val="00E909A1"/>
    <w:rsid w:val="00E90BFF"/>
    <w:rsid w:val="00E9177E"/>
    <w:rsid w:val="00E91DF9"/>
    <w:rsid w:val="00E91F04"/>
    <w:rsid w:val="00E91F35"/>
    <w:rsid w:val="00E9248A"/>
    <w:rsid w:val="00E9340A"/>
    <w:rsid w:val="00E93D39"/>
    <w:rsid w:val="00E94B34"/>
    <w:rsid w:val="00E95232"/>
    <w:rsid w:val="00E955A1"/>
    <w:rsid w:val="00E958B6"/>
    <w:rsid w:val="00E95BA6"/>
    <w:rsid w:val="00E95F19"/>
    <w:rsid w:val="00E962A2"/>
    <w:rsid w:val="00E9724B"/>
    <w:rsid w:val="00E97648"/>
    <w:rsid w:val="00E97AF4"/>
    <w:rsid w:val="00E97E69"/>
    <w:rsid w:val="00EA08F5"/>
    <w:rsid w:val="00EA0E4A"/>
    <w:rsid w:val="00EA1305"/>
    <w:rsid w:val="00EA141B"/>
    <w:rsid w:val="00EA1A54"/>
    <w:rsid w:val="00EA2226"/>
    <w:rsid w:val="00EA26FC"/>
    <w:rsid w:val="00EA3B5A"/>
    <w:rsid w:val="00EA40BD"/>
    <w:rsid w:val="00EA410E"/>
    <w:rsid w:val="00EA44C1"/>
    <w:rsid w:val="00EA4FD1"/>
    <w:rsid w:val="00EA5391"/>
    <w:rsid w:val="00EA53C2"/>
    <w:rsid w:val="00EA549F"/>
    <w:rsid w:val="00EA5695"/>
    <w:rsid w:val="00EA5B0A"/>
    <w:rsid w:val="00EA5F9B"/>
    <w:rsid w:val="00EA643C"/>
    <w:rsid w:val="00EA65AD"/>
    <w:rsid w:val="00EA66E0"/>
    <w:rsid w:val="00EA7FBC"/>
    <w:rsid w:val="00EA7FCF"/>
    <w:rsid w:val="00EB04D3"/>
    <w:rsid w:val="00EB0CA3"/>
    <w:rsid w:val="00EB104F"/>
    <w:rsid w:val="00EB17DB"/>
    <w:rsid w:val="00EB1B27"/>
    <w:rsid w:val="00EB1DA8"/>
    <w:rsid w:val="00EB27CE"/>
    <w:rsid w:val="00EB2A3D"/>
    <w:rsid w:val="00EB4AE1"/>
    <w:rsid w:val="00EB4CFF"/>
    <w:rsid w:val="00EB5476"/>
    <w:rsid w:val="00EB6BCA"/>
    <w:rsid w:val="00EB6DCB"/>
    <w:rsid w:val="00EB70B0"/>
    <w:rsid w:val="00EB7633"/>
    <w:rsid w:val="00EB7736"/>
    <w:rsid w:val="00EC0747"/>
    <w:rsid w:val="00EC2E2D"/>
    <w:rsid w:val="00EC3FE8"/>
    <w:rsid w:val="00EC462B"/>
    <w:rsid w:val="00EC4723"/>
    <w:rsid w:val="00EC56E0"/>
    <w:rsid w:val="00EC6057"/>
    <w:rsid w:val="00EC6847"/>
    <w:rsid w:val="00EC6C1E"/>
    <w:rsid w:val="00EC7DB6"/>
    <w:rsid w:val="00ED162F"/>
    <w:rsid w:val="00ED2E52"/>
    <w:rsid w:val="00ED3024"/>
    <w:rsid w:val="00ED3C3E"/>
    <w:rsid w:val="00ED5FE4"/>
    <w:rsid w:val="00ED6A48"/>
    <w:rsid w:val="00ED71C5"/>
    <w:rsid w:val="00ED75A5"/>
    <w:rsid w:val="00EE0B3C"/>
    <w:rsid w:val="00EE16FA"/>
    <w:rsid w:val="00EE1DA6"/>
    <w:rsid w:val="00EE2D0F"/>
    <w:rsid w:val="00EE3C42"/>
    <w:rsid w:val="00EE3D4F"/>
    <w:rsid w:val="00EE4875"/>
    <w:rsid w:val="00EE5175"/>
    <w:rsid w:val="00EE534D"/>
    <w:rsid w:val="00EE5560"/>
    <w:rsid w:val="00EE595E"/>
    <w:rsid w:val="00EE6420"/>
    <w:rsid w:val="00EE6F1E"/>
    <w:rsid w:val="00EF0348"/>
    <w:rsid w:val="00EF1F9C"/>
    <w:rsid w:val="00EF366C"/>
    <w:rsid w:val="00EF4366"/>
    <w:rsid w:val="00EF4CD6"/>
    <w:rsid w:val="00EF55A0"/>
    <w:rsid w:val="00EF5A09"/>
    <w:rsid w:val="00EF5B84"/>
    <w:rsid w:val="00EF5BFB"/>
    <w:rsid w:val="00EF5C2E"/>
    <w:rsid w:val="00EF5F29"/>
    <w:rsid w:val="00EF63D1"/>
    <w:rsid w:val="00EF6513"/>
    <w:rsid w:val="00EF6683"/>
    <w:rsid w:val="00EF7002"/>
    <w:rsid w:val="00EF769B"/>
    <w:rsid w:val="00F00017"/>
    <w:rsid w:val="00F01C95"/>
    <w:rsid w:val="00F027BA"/>
    <w:rsid w:val="00F02CA9"/>
    <w:rsid w:val="00F03E79"/>
    <w:rsid w:val="00F048B3"/>
    <w:rsid w:val="00F05128"/>
    <w:rsid w:val="00F0628D"/>
    <w:rsid w:val="00F06651"/>
    <w:rsid w:val="00F0789B"/>
    <w:rsid w:val="00F07DE6"/>
    <w:rsid w:val="00F1056C"/>
    <w:rsid w:val="00F107F1"/>
    <w:rsid w:val="00F10AD2"/>
    <w:rsid w:val="00F10FC1"/>
    <w:rsid w:val="00F112FD"/>
    <w:rsid w:val="00F123D5"/>
    <w:rsid w:val="00F133A1"/>
    <w:rsid w:val="00F1379C"/>
    <w:rsid w:val="00F138BA"/>
    <w:rsid w:val="00F13D4F"/>
    <w:rsid w:val="00F13ECD"/>
    <w:rsid w:val="00F155CE"/>
    <w:rsid w:val="00F16245"/>
    <w:rsid w:val="00F16DE8"/>
    <w:rsid w:val="00F17195"/>
    <w:rsid w:val="00F17EAE"/>
    <w:rsid w:val="00F2063E"/>
    <w:rsid w:val="00F20BA6"/>
    <w:rsid w:val="00F20D5B"/>
    <w:rsid w:val="00F2136D"/>
    <w:rsid w:val="00F213A5"/>
    <w:rsid w:val="00F218D4"/>
    <w:rsid w:val="00F2250A"/>
    <w:rsid w:val="00F22B16"/>
    <w:rsid w:val="00F235AF"/>
    <w:rsid w:val="00F246B0"/>
    <w:rsid w:val="00F24788"/>
    <w:rsid w:val="00F2532B"/>
    <w:rsid w:val="00F2640F"/>
    <w:rsid w:val="00F27C34"/>
    <w:rsid w:val="00F27E46"/>
    <w:rsid w:val="00F301C2"/>
    <w:rsid w:val="00F302E1"/>
    <w:rsid w:val="00F312B2"/>
    <w:rsid w:val="00F31B22"/>
    <w:rsid w:val="00F31B49"/>
    <w:rsid w:val="00F31ED5"/>
    <w:rsid w:val="00F3221C"/>
    <w:rsid w:val="00F32653"/>
    <w:rsid w:val="00F32F56"/>
    <w:rsid w:val="00F33993"/>
    <w:rsid w:val="00F33D4F"/>
    <w:rsid w:val="00F34AD5"/>
    <w:rsid w:val="00F34CD6"/>
    <w:rsid w:val="00F35106"/>
    <w:rsid w:val="00F35873"/>
    <w:rsid w:val="00F35920"/>
    <w:rsid w:val="00F366A5"/>
    <w:rsid w:val="00F36C5F"/>
    <w:rsid w:val="00F37259"/>
    <w:rsid w:val="00F405A4"/>
    <w:rsid w:val="00F40D16"/>
    <w:rsid w:val="00F41F05"/>
    <w:rsid w:val="00F421D3"/>
    <w:rsid w:val="00F42484"/>
    <w:rsid w:val="00F4264C"/>
    <w:rsid w:val="00F433BD"/>
    <w:rsid w:val="00F43484"/>
    <w:rsid w:val="00F43E5C"/>
    <w:rsid w:val="00F44471"/>
    <w:rsid w:val="00F44EC5"/>
    <w:rsid w:val="00F45057"/>
    <w:rsid w:val="00F450A5"/>
    <w:rsid w:val="00F45C54"/>
    <w:rsid w:val="00F45CA6"/>
    <w:rsid w:val="00F47042"/>
    <w:rsid w:val="00F47498"/>
    <w:rsid w:val="00F50210"/>
    <w:rsid w:val="00F50EAC"/>
    <w:rsid w:val="00F512B2"/>
    <w:rsid w:val="00F5181E"/>
    <w:rsid w:val="00F51CDD"/>
    <w:rsid w:val="00F5283D"/>
    <w:rsid w:val="00F52ABA"/>
    <w:rsid w:val="00F52BC7"/>
    <w:rsid w:val="00F52F68"/>
    <w:rsid w:val="00F53BF4"/>
    <w:rsid w:val="00F54266"/>
    <w:rsid w:val="00F55043"/>
    <w:rsid w:val="00F56DCF"/>
    <w:rsid w:val="00F57034"/>
    <w:rsid w:val="00F57466"/>
    <w:rsid w:val="00F60BE9"/>
    <w:rsid w:val="00F61FD8"/>
    <w:rsid w:val="00F62DBF"/>
    <w:rsid w:val="00F641FC"/>
    <w:rsid w:val="00F6461E"/>
    <w:rsid w:val="00F647F7"/>
    <w:rsid w:val="00F64FFC"/>
    <w:rsid w:val="00F6583C"/>
    <w:rsid w:val="00F6589A"/>
    <w:rsid w:val="00F67618"/>
    <w:rsid w:val="00F6783E"/>
    <w:rsid w:val="00F67A45"/>
    <w:rsid w:val="00F67C52"/>
    <w:rsid w:val="00F70437"/>
    <w:rsid w:val="00F70708"/>
    <w:rsid w:val="00F70908"/>
    <w:rsid w:val="00F70DBE"/>
    <w:rsid w:val="00F71124"/>
    <w:rsid w:val="00F71888"/>
    <w:rsid w:val="00F719CD"/>
    <w:rsid w:val="00F71B25"/>
    <w:rsid w:val="00F71BB8"/>
    <w:rsid w:val="00F72584"/>
    <w:rsid w:val="00F7290D"/>
    <w:rsid w:val="00F72CF7"/>
    <w:rsid w:val="00F7302F"/>
    <w:rsid w:val="00F732EC"/>
    <w:rsid w:val="00F735C5"/>
    <w:rsid w:val="00F73D08"/>
    <w:rsid w:val="00F742FE"/>
    <w:rsid w:val="00F743D9"/>
    <w:rsid w:val="00F756E9"/>
    <w:rsid w:val="00F7586B"/>
    <w:rsid w:val="00F75F2F"/>
    <w:rsid w:val="00F76445"/>
    <w:rsid w:val="00F76ECC"/>
    <w:rsid w:val="00F80399"/>
    <w:rsid w:val="00F812C8"/>
    <w:rsid w:val="00F8132D"/>
    <w:rsid w:val="00F818AE"/>
    <w:rsid w:val="00F81B40"/>
    <w:rsid w:val="00F820C4"/>
    <w:rsid w:val="00F825E7"/>
    <w:rsid w:val="00F8318C"/>
    <w:rsid w:val="00F83819"/>
    <w:rsid w:val="00F83829"/>
    <w:rsid w:val="00F84069"/>
    <w:rsid w:val="00F843D7"/>
    <w:rsid w:val="00F85536"/>
    <w:rsid w:val="00F85E4A"/>
    <w:rsid w:val="00F8657A"/>
    <w:rsid w:val="00F8679A"/>
    <w:rsid w:val="00F87117"/>
    <w:rsid w:val="00F8721B"/>
    <w:rsid w:val="00F87315"/>
    <w:rsid w:val="00F8736C"/>
    <w:rsid w:val="00F87CD6"/>
    <w:rsid w:val="00F9030E"/>
    <w:rsid w:val="00F90ADB"/>
    <w:rsid w:val="00F90B24"/>
    <w:rsid w:val="00F90E78"/>
    <w:rsid w:val="00F91209"/>
    <w:rsid w:val="00F9221F"/>
    <w:rsid w:val="00F92B76"/>
    <w:rsid w:val="00F931C7"/>
    <w:rsid w:val="00F9326C"/>
    <w:rsid w:val="00F93559"/>
    <w:rsid w:val="00F93D72"/>
    <w:rsid w:val="00F93E65"/>
    <w:rsid w:val="00F94054"/>
    <w:rsid w:val="00F94070"/>
    <w:rsid w:val="00F943D4"/>
    <w:rsid w:val="00F950B5"/>
    <w:rsid w:val="00F9513F"/>
    <w:rsid w:val="00F96354"/>
    <w:rsid w:val="00F977CD"/>
    <w:rsid w:val="00F97908"/>
    <w:rsid w:val="00F97B43"/>
    <w:rsid w:val="00F97B61"/>
    <w:rsid w:val="00FA07F8"/>
    <w:rsid w:val="00FA0B80"/>
    <w:rsid w:val="00FA105C"/>
    <w:rsid w:val="00FA13C0"/>
    <w:rsid w:val="00FA1475"/>
    <w:rsid w:val="00FA148A"/>
    <w:rsid w:val="00FA19A9"/>
    <w:rsid w:val="00FA25DC"/>
    <w:rsid w:val="00FA27C8"/>
    <w:rsid w:val="00FA2F30"/>
    <w:rsid w:val="00FA3B76"/>
    <w:rsid w:val="00FA4D66"/>
    <w:rsid w:val="00FA50F6"/>
    <w:rsid w:val="00FA57D1"/>
    <w:rsid w:val="00FA5A4E"/>
    <w:rsid w:val="00FA686A"/>
    <w:rsid w:val="00FB0082"/>
    <w:rsid w:val="00FB0243"/>
    <w:rsid w:val="00FB09C4"/>
    <w:rsid w:val="00FB1527"/>
    <w:rsid w:val="00FB1B9E"/>
    <w:rsid w:val="00FB2537"/>
    <w:rsid w:val="00FB2E14"/>
    <w:rsid w:val="00FB33DC"/>
    <w:rsid w:val="00FB3F9C"/>
    <w:rsid w:val="00FB4338"/>
    <w:rsid w:val="00FB477E"/>
    <w:rsid w:val="00FB4C9C"/>
    <w:rsid w:val="00FB56C1"/>
    <w:rsid w:val="00FB6165"/>
    <w:rsid w:val="00FB6BAE"/>
    <w:rsid w:val="00FB7603"/>
    <w:rsid w:val="00FC0150"/>
    <w:rsid w:val="00FC03AB"/>
    <w:rsid w:val="00FC1ABA"/>
    <w:rsid w:val="00FC1BE2"/>
    <w:rsid w:val="00FC3AEA"/>
    <w:rsid w:val="00FC41B6"/>
    <w:rsid w:val="00FC456A"/>
    <w:rsid w:val="00FC4729"/>
    <w:rsid w:val="00FC4A8C"/>
    <w:rsid w:val="00FC51F1"/>
    <w:rsid w:val="00FC53DB"/>
    <w:rsid w:val="00FC5FC2"/>
    <w:rsid w:val="00FC6177"/>
    <w:rsid w:val="00FC63D1"/>
    <w:rsid w:val="00FC6933"/>
    <w:rsid w:val="00FC7528"/>
    <w:rsid w:val="00FD0572"/>
    <w:rsid w:val="00FD0CF4"/>
    <w:rsid w:val="00FD1A97"/>
    <w:rsid w:val="00FD1F96"/>
    <w:rsid w:val="00FD2D7B"/>
    <w:rsid w:val="00FD37F6"/>
    <w:rsid w:val="00FD4589"/>
    <w:rsid w:val="00FD473E"/>
    <w:rsid w:val="00FD4A16"/>
    <w:rsid w:val="00FD6327"/>
    <w:rsid w:val="00FD6C04"/>
    <w:rsid w:val="00FD7DF9"/>
    <w:rsid w:val="00FE0AED"/>
    <w:rsid w:val="00FE0B51"/>
    <w:rsid w:val="00FE0B78"/>
    <w:rsid w:val="00FE0ED4"/>
    <w:rsid w:val="00FE136A"/>
    <w:rsid w:val="00FE1EAB"/>
    <w:rsid w:val="00FE3465"/>
    <w:rsid w:val="00FE4F64"/>
    <w:rsid w:val="00FE67CF"/>
    <w:rsid w:val="00FE6BE4"/>
    <w:rsid w:val="00FE6D20"/>
    <w:rsid w:val="00FE6FB9"/>
    <w:rsid w:val="00FE7549"/>
    <w:rsid w:val="00FE7BCC"/>
    <w:rsid w:val="00FF126D"/>
    <w:rsid w:val="00FF1333"/>
    <w:rsid w:val="00FF2310"/>
    <w:rsid w:val="00FF2748"/>
    <w:rsid w:val="00FF2E73"/>
    <w:rsid w:val="00FF4AE2"/>
    <w:rsid w:val="00FF4B9D"/>
    <w:rsid w:val="00FF50A8"/>
    <w:rsid w:val="00FF50B2"/>
    <w:rsid w:val="00FF571E"/>
    <w:rsid w:val="00FF595F"/>
    <w:rsid w:val="00FF5FE5"/>
    <w:rsid w:val="00FF6BD1"/>
    <w:rsid w:val="00FF6CC0"/>
    <w:rsid w:val="00FF73DB"/>
    <w:rsid w:val="00FF7512"/>
    <w:rsid w:val="00FF7563"/>
    <w:rsid w:val="00FF7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25E5B08B-37EB-424C-A5AF-295EDFF9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235B"/>
    <w:pPr>
      <w:keepNext/>
      <w:numPr>
        <w:numId w:val="2"/>
      </w:numPr>
      <w:spacing w:before="120"/>
      <w:outlineLvl w:val="0"/>
    </w:pPr>
    <w:rPr>
      <w:b/>
      <w:bCs/>
      <w:sz w:val="28"/>
      <w:szCs w:val="28"/>
    </w:rPr>
  </w:style>
  <w:style w:type="paragraph" w:styleId="2">
    <w:name w:val="heading 2"/>
    <w:basedOn w:val="a"/>
    <w:next w:val="a"/>
    <w:qFormat/>
    <w:rsid w:val="00CC235B"/>
    <w:pPr>
      <w:keepNext/>
      <w:numPr>
        <w:ilvl w:val="1"/>
        <w:numId w:val="2"/>
      </w:numPr>
      <w:tabs>
        <w:tab w:val="clear" w:pos="576"/>
      </w:tabs>
      <w:spacing w:before="120"/>
      <w:outlineLvl w:val="1"/>
    </w:pPr>
    <w:rPr>
      <w:b/>
      <w:bCs/>
      <w:sz w:val="24"/>
    </w:rPr>
  </w:style>
  <w:style w:type="paragraph" w:styleId="3">
    <w:name w:val="heading 3"/>
    <w:basedOn w:val="a"/>
    <w:next w:val="a"/>
    <w:qFormat/>
    <w:rsid w:val="00CC235B"/>
    <w:pPr>
      <w:keepNext/>
      <w:numPr>
        <w:ilvl w:val="2"/>
        <w:numId w:val="2"/>
      </w:numPr>
      <w:tabs>
        <w:tab w:val="clear" w:pos="720"/>
      </w:tabs>
      <w:spacing w:before="120"/>
      <w:outlineLvl w:val="2"/>
    </w:pPr>
    <w:rPr>
      <w:b/>
    </w:rPr>
  </w:style>
  <w:style w:type="paragraph" w:styleId="4">
    <w:name w:val="heading 4"/>
    <w:basedOn w:val="a"/>
    <w:next w:val="a"/>
    <w:qFormat/>
    <w:rsid w:val="00CC235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CC235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CC235B"/>
    <w:pPr>
      <w:numPr>
        <w:ilvl w:val="5"/>
        <w:numId w:val="2"/>
      </w:numPr>
      <w:spacing w:before="240" w:after="60"/>
      <w:outlineLvl w:val="5"/>
    </w:pPr>
    <w:rPr>
      <w:b/>
      <w:bCs/>
    </w:rPr>
  </w:style>
  <w:style w:type="paragraph" w:styleId="7">
    <w:name w:val="heading 7"/>
    <w:basedOn w:val="a"/>
    <w:next w:val="a"/>
    <w:qFormat/>
    <w:rsid w:val="00CC235B"/>
    <w:pPr>
      <w:numPr>
        <w:ilvl w:val="6"/>
        <w:numId w:val="2"/>
      </w:numPr>
      <w:spacing w:before="240" w:after="60"/>
      <w:outlineLvl w:val="6"/>
    </w:pPr>
    <w:rPr>
      <w:sz w:val="24"/>
      <w:szCs w:val="24"/>
    </w:rPr>
  </w:style>
  <w:style w:type="paragraph" w:styleId="8">
    <w:name w:val="heading 8"/>
    <w:basedOn w:val="a"/>
    <w:next w:val="a"/>
    <w:qFormat/>
    <w:rsid w:val="00CC235B"/>
    <w:pPr>
      <w:numPr>
        <w:ilvl w:val="7"/>
        <w:numId w:val="2"/>
      </w:numPr>
      <w:spacing w:before="240" w:after="60"/>
      <w:outlineLvl w:val="7"/>
    </w:pPr>
    <w:rPr>
      <w:i/>
      <w:iCs/>
      <w:sz w:val="24"/>
      <w:szCs w:val="24"/>
    </w:rPr>
  </w:style>
  <w:style w:type="paragraph" w:styleId="9">
    <w:name w:val="heading 9"/>
    <w:basedOn w:val="a"/>
    <w:next w:val="a"/>
    <w:qFormat/>
    <w:rsid w:val="00CC235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235B"/>
    <w:rPr>
      <w:sz w:val="20"/>
      <w:szCs w:val="20"/>
    </w:rPr>
  </w:style>
  <w:style w:type="character" w:customStyle="1" w:styleId="Char">
    <w:name w:val="正文文本 Char"/>
    <w:basedOn w:val="a0"/>
    <w:link w:val="a3"/>
    <w:rsid w:val="00CF195E"/>
  </w:style>
  <w:style w:type="character" w:styleId="a4">
    <w:name w:val="Hyperlink"/>
    <w:rsid w:val="00CC235B"/>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CC235B"/>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CC235B"/>
    <w:pPr>
      <w:autoSpaceDE/>
      <w:autoSpaceDN/>
      <w:adjustRightInd/>
      <w:spacing w:after="180"/>
      <w:ind w:left="568" w:hanging="284"/>
      <w:jc w:val="left"/>
    </w:pPr>
    <w:rPr>
      <w:sz w:val="20"/>
      <w:szCs w:val="20"/>
      <w:lang w:val="en-GB"/>
    </w:rPr>
  </w:style>
  <w:style w:type="paragraph" w:styleId="a7">
    <w:name w:val="List"/>
    <w:basedOn w:val="a"/>
    <w:rsid w:val="00CC235B"/>
    <w:pPr>
      <w:ind w:left="360" w:hanging="360"/>
    </w:pPr>
  </w:style>
  <w:style w:type="paragraph" w:styleId="20">
    <w:name w:val="Body Text 2"/>
    <w:basedOn w:val="a"/>
    <w:rsid w:val="00CC235B"/>
    <w:pPr>
      <w:spacing w:after="0"/>
      <w:jc w:val="left"/>
    </w:pPr>
    <w:rPr>
      <w:szCs w:val="20"/>
    </w:rPr>
  </w:style>
  <w:style w:type="paragraph" w:styleId="a8">
    <w:name w:val="Balloon Text"/>
    <w:basedOn w:val="a"/>
    <w:semiHidden/>
    <w:rsid w:val="00CC235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CC235B"/>
    <w:rPr>
      <w:color w:val="800080"/>
      <w:u w:val="single"/>
    </w:rPr>
  </w:style>
  <w:style w:type="paragraph" w:styleId="aa">
    <w:name w:val="footnote text"/>
    <w:basedOn w:val="a"/>
    <w:semiHidden/>
    <w:rsid w:val="00CC235B"/>
    <w:rPr>
      <w:sz w:val="20"/>
      <w:szCs w:val="20"/>
    </w:rPr>
  </w:style>
  <w:style w:type="character" w:styleId="ab">
    <w:name w:val="footnote reference"/>
    <w:semiHidden/>
    <w:rsid w:val="00CC235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F45C54"/>
    <w:rPr>
      <w:rFonts w:ascii="宋体"/>
      <w:sz w:val="18"/>
      <w:szCs w:val="18"/>
    </w:rPr>
  </w:style>
  <w:style w:type="character" w:customStyle="1" w:styleId="Char3">
    <w:name w:val="文档结构图 Char"/>
    <w:link w:val="af0"/>
    <w:rsid w:val="00F45C54"/>
    <w:rPr>
      <w:rFonts w:ascii="宋体"/>
      <w:sz w:val="18"/>
      <w:szCs w:val="18"/>
      <w:lang w:eastAsia="en-US"/>
    </w:rPr>
  </w:style>
  <w:style w:type="paragraph" w:styleId="af1">
    <w:name w:val="List Paragraph"/>
    <w:basedOn w:val="a"/>
    <w:link w:val="Char4"/>
    <w:uiPriority w:val="34"/>
    <w:qFormat/>
    <w:rsid w:val="008C3CCC"/>
    <w:pPr>
      <w:ind w:firstLineChars="200" w:firstLine="420"/>
    </w:pPr>
  </w:style>
  <w:style w:type="character" w:customStyle="1" w:styleId="Char4">
    <w:name w:val="列出段落 Char"/>
    <w:link w:val="af1"/>
    <w:uiPriority w:val="34"/>
    <w:locked/>
    <w:rsid w:val="008D6383"/>
    <w:rPr>
      <w:sz w:val="22"/>
      <w:szCs w:val="22"/>
      <w:lang w:eastAsia="en-US"/>
    </w:rPr>
  </w:style>
  <w:style w:type="table" w:customStyle="1" w:styleId="4-11">
    <w:name w:val="网格表 4 - 着色 11"/>
    <w:basedOn w:val="a1"/>
    <w:uiPriority w:val="49"/>
    <w:rsid w:val="009C6C95"/>
    <w:rPr>
      <w:rFonts w:ascii="CG Times (WN)" w:hAnsi="CG Times (W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TAH">
    <w:name w:val="TAH"/>
    <w:basedOn w:val="a"/>
    <w:link w:val="TAHChar"/>
    <w:rsid w:val="00927AAF"/>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927AAF"/>
    <w:rPr>
      <w:rFonts w:ascii="Arial" w:eastAsia="宋体" w:hAnsi="Arial"/>
      <w:b/>
      <w:sz w:val="18"/>
      <w:lang w:val="en-GB" w:eastAsia="en-US"/>
    </w:rPr>
  </w:style>
  <w:style w:type="paragraph" w:customStyle="1" w:styleId="TAL">
    <w:name w:val="TAL"/>
    <w:basedOn w:val="a"/>
    <w:link w:val="TALChar"/>
    <w:rsid w:val="00927AA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27AAF"/>
    <w:rPr>
      <w:rFonts w:ascii="Arial" w:eastAsia="宋体" w:hAnsi="Arial"/>
      <w:sz w:val="18"/>
      <w:lang w:val="en-GB" w:eastAsia="en-US"/>
    </w:rPr>
  </w:style>
  <w:style w:type="paragraph" w:customStyle="1" w:styleId="TAN">
    <w:name w:val="TAN"/>
    <w:basedOn w:val="a"/>
    <w:uiPriority w:val="99"/>
    <w:rsid w:val="00927AAF"/>
    <w:pPr>
      <w:keepNext/>
      <w:overflowPunct w:val="0"/>
      <w:adjustRightInd/>
      <w:snapToGrid/>
      <w:spacing w:after="0"/>
      <w:ind w:left="851" w:hanging="851"/>
      <w:jc w:val="left"/>
    </w:pPr>
    <w:rPr>
      <w:rFonts w:ascii="Arial" w:hAnsi="Arial" w:cs="Arial"/>
      <w:sz w:val="18"/>
      <w:szCs w:val="18"/>
    </w:rPr>
  </w:style>
  <w:style w:type="character" w:styleId="af2">
    <w:name w:val="annotation reference"/>
    <w:rsid w:val="00613A10"/>
    <w:rPr>
      <w:sz w:val="16"/>
      <w:szCs w:val="16"/>
    </w:rPr>
  </w:style>
  <w:style w:type="paragraph" w:styleId="af3">
    <w:name w:val="annotation text"/>
    <w:basedOn w:val="a"/>
    <w:link w:val="Char5"/>
    <w:rsid w:val="00613A10"/>
    <w:rPr>
      <w:sz w:val="20"/>
      <w:szCs w:val="20"/>
    </w:rPr>
  </w:style>
  <w:style w:type="character" w:customStyle="1" w:styleId="Char5">
    <w:name w:val="批注文字 Char"/>
    <w:link w:val="af3"/>
    <w:rsid w:val="00613A10"/>
    <w:rPr>
      <w:lang w:eastAsia="en-US"/>
    </w:rPr>
  </w:style>
  <w:style w:type="paragraph" w:styleId="af4">
    <w:name w:val="annotation subject"/>
    <w:basedOn w:val="af3"/>
    <w:next w:val="af3"/>
    <w:link w:val="Char6"/>
    <w:semiHidden/>
    <w:unhideWhenUsed/>
    <w:rsid w:val="00735505"/>
    <w:pPr>
      <w:jc w:val="left"/>
    </w:pPr>
    <w:rPr>
      <w:b/>
      <w:bCs/>
      <w:sz w:val="22"/>
      <w:szCs w:val="22"/>
    </w:rPr>
  </w:style>
  <w:style w:type="character" w:customStyle="1" w:styleId="Char6">
    <w:name w:val="批注主题 Char"/>
    <w:link w:val="af4"/>
    <w:semiHidden/>
    <w:rsid w:val="00735505"/>
    <w:rPr>
      <w:b/>
      <w:bCs/>
      <w:sz w:val="22"/>
      <w:szCs w:val="22"/>
      <w:lang w:eastAsia="en-US"/>
    </w:rPr>
  </w:style>
  <w:style w:type="character" w:customStyle="1" w:styleId="apple-converted-space">
    <w:name w:val="apple-converted-space"/>
    <w:basedOn w:val="a0"/>
    <w:rsid w:val="002819A8"/>
  </w:style>
  <w:style w:type="character" w:customStyle="1" w:styleId="tran">
    <w:name w:val="tran"/>
    <w:basedOn w:val="a0"/>
    <w:rsid w:val="002819A8"/>
  </w:style>
  <w:style w:type="paragraph" w:customStyle="1" w:styleId="CharChar1CharCharCharCharCharCharCharCharCharCharCharCharCharCharCharChar">
    <w:name w:val="Char Char1 Char Char Char Char Char Char Char Char Char Char Char Char Char Char Char Char"/>
    <w:next w:val="a"/>
    <w:semiHidden/>
    <w:rsid w:val="00CB6E7A"/>
    <w:pPr>
      <w:keepNext/>
      <w:tabs>
        <w:tab w:val="num" w:pos="720"/>
      </w:tabs>
      <w:autoSpaceDE w:val="0"/>
      <w:autoSpaceDN w:val="0"/>
      <w:adjustRightInd w:val="0"/>
      <w:ind w:left="720" w:hanging="360"/>
      <w:jc w:val="both"/>
    </w:pPr>
    <w:rPr>
      <w:rFonts w:eastAsia="Times New Roman"/>
      <w:kern w:val="2"/>
      <w:lang w:val="en-GB"/>
    </w:rPr>
  </w:style>
  <w:style w:type="character" w:styleId="af5">
    <w:name w:val="Emphasis"/>
    <w:basedOn w:val="a0"/>
    <w:uiPriority w:val="20"/>
    <w:qFormat/>
    <w:rsid w:val="00B029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17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3382243">
      <w:bodyDiv w:val="1"/>
      <w:marLeft w:val="0"/>
      <w:marRight w:val="0"/>
      <w:marTop w:val="0"/>
      <w:marBottom w:val="0"/>
      <w:divBdr>
        <w:top w:val="none" w:sz="0" w:space="0" w:color="auto"/>
        <w:left w:val="none" w:sz="0" w:space="0" w:color="auto"/>
        <w:bottom w:val="none" w:sz="0" w:space="0" w:color="auto"/>
        <w:right w:val="none" w:sz="0" w:space="0" w:color="auto"/>
      </w:divBdr>
    </w:div>
    <w:div w:id="1394353439">
      <w:bodyDiv w:val="1"/>
      <w:marLeft w:val="0"/>
      <w:marRight w:val="0"/>
      <w:marTop w:val="0"/>
      <w:marBottom w:val="0"/>
      <w:divBdr>
        <w:top w:val="none" w:sz="0" w:space="0" w:color="auto"/>
        <w:left w:val="none" w:sz="0" w:space="0" w:color="auto"/>
        <w:bottom w:val="none" w:sz="0" w:space="0" w:color="auto"/>
        <w:right w:val="none" w:sz="0" w:space="0" w:color="auto"/>
      </w:divBdr>
    </w:div>
    <w:div w:id="15509931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4EC6DB6-9259-4DFD-896F-F4431E2214FD}">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AA7CA5-2365-4D2B-B5E5-1672E250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2793</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Zhangleiming (Roger)</cp:lastModifiedBy>
  <cp:revision>2</cp:revision>
  <cp:lastPrinted>2017-03-16T09:45:00Z</cp:lastPrinted>
  <dcterms:created xsi:type="dcterms:W3CDTF">2017-10-01T12:33:00Z</dcterms:created>
  <dcterms:modified xsi:type="dcterms:W3CDTF">2017-10-01T12:33:00Z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(3)vEHDyVuHX50PdU7f3SKrmQbc73zN0T3ZPF3NqIFUyjGblOm+m89Qutxb7L8Gh9K6JvYAybYk
a578jB8mHZWDzC4ltQITXp0LdHHBgzB8dSmgmjg5iI2QMdpU5lEsTTRW/8GEksT8Iqmn9IqS
BWhyn58Bl5yAfp7vRL5YTZAzciRnONExGTufB+89U0GPPp1zcQMCd8keovMfn7HQWzNsKKkY
yYHebMG0byLjADlEzf</vt:lpwstr>
  </property>
  <property fmtid="{D5CDD505-2E9C-101B-9397-08002B2CF9AE}" pid="13" name="_2015_ms_pID_725343_00">
    <vt:lpwstr>_2015_ms_pID_725343</vt:lpwstr>
  </property>
  <property fmtid="{D5CDD505-2E9C-101B-9397-08002B2CF9AE}" pid="14" name="_2015_ms_pID_7253431">
    <vt:lpwstr>Dik+4s6i4kUMLpeauIaGMMpQ6f6n4QLqDOQTkugKpc3dPndHyl33tk
202wHEPENbdxUoXI1hM7U5Ue3xjh++eFqjiDNGN36pVBVqoU9tTo1RebUEEzfdk+jykMcg90
5/gDOW4ohGhm/sdFGzfLQ/fc6co8Nbqn365wpvEsh/VVvuRZTx7JVPnMsPiYn+nM0TEoz6bl
jWYWjVNWFgUmGD5a+j4AKdH4TUOdOuwPBIcv</vt:lpwstr>
  </property>
  <property fmtid="{D5CDD505-2E9C-101B-9397-08002B2CF9AE}" pid="15" name="_2015_ms_pID_7253431_00">
    <vt:lpwstr>_2015_ms_pID_7253431</vt:lpwstr>
  </property>
  <property fmtid="{D5CDD505-2E9C-101B-9397-08002B2CF9AE}" pid="16" name="_2015_ms_pID_7253432">
    <vt:lpwstr>Ivv8FSwHWo/36kjUtOd9xZRZXor63F9capm6
d/EaS+GuTciUdJ7m2HOMU7y0dk/8kw==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1506861163</vt:lpwstr>
  </property>
</Properties>
</file>