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78B557F2" w:rsidR="00D36B78" w:rsidRPr="00F50751" w:rsidRDefault="00D36B78" w:rsidP="00D36B78">
      <w:pPr>
        <w:pStyle w:val="a7"/>
        <w:rPr>
          <w:rFonts w:eastAsia="SimSun"/>
          <w:sz w:val="24"/>
          <w:lang w:val="en-US" w:eastAsia="zh-CN"/>
        </w:rPr>
      </w:pPr>
      <w:bookmarkStart w:id="0" w:name="OLE_LINK3"/>
      <w:r>
        <w:rPr>
          <w:sz w:val="24"/>
          <w:lang w:val="en-US"/>
        </w:rPr>
        <w:t>3GPP TSG RAN WG1 Meeting #8</w:t>
      </w:r>
      <w:r w:rsidR="00F50751">
        <w:rPr>
          <w:rFonts w:eastAsia="SimSun" w:hint="eastAsia"/>
          <w:sz w:val="24"/>
          <w:lang w:val="en-US" w:eastAsia="zh-CN"/>
        </w:rPr>
        <w:t>9</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F50751">
        <w:rPr>
          <w:sz w:val="24"/>
          <w:lang w:val="en-US"/>
        </w:rPr>
        <w:t>R1-17</w:t>
      </w:r>
      <w:r w:rsidR="00E53255" w:rsidRPr="00E53255">
        <w:rPr>
          <w:sz w:val="24"/>
          <w:lang w:val="en-US"/>
        </w:rPr>
        <w:t>08414</w:t>
      </w:r>
    </w:p>
    <w:p w14:paraId="747D51B4" w14:textId="0B717119" w:rsidR="006E7CA9" w:rsidRPr="00F50751" w:rsidRDefault="00F50751" w:rsidP="00D36B78">
      <w:pPr>
        <w:pStyle w:val="a7"/>
        <w:rPr>
          <w:sz w:val="40"/>
          <w:lang w:val="en-US" w:eastAsia="ja-JP"/>
        </w:rPr>
      </w:pPr>
      <w:r w:rsidRPr="00F50751">
        <w:rPr>
          <w:rFonts w:cs="Arial"/>
          <w:bCs/>
          <w:sz w:val="24"/>
          <w:szCs w:val="24"/>
        </w:rPr>
        <w:t xml:space="preserve">Hangzhou, </w:t>
      </w:r>
      <w:r w:rsidRPr="00F50751">
        <w:rPr>
          <w:rFonts w:cs="Arial" w:hint="eastAsia"/>
          <w:bCs/>
          <w:sz w:val="24"/>
          <w:szCs w:val="24"/>
        </w:rPr>
        <w:t>P.R. China</w:t>
      </w:r>
      <w:r w:rsidRPr="00F50751">
        <w:rPr>
          <w:rFonts w:cs="Arial"/>
          <w:bCs/>
          <w:sz w:val="24"/>
          <w:szCs w:val="24"/>
        </w:rPr>
        <w:t xml:space="preserve"> </w:t>
      </w:r>
      <w:r w:rsidRPr="00F50751">
        <w:rPr>
          <w:rFonts w:cs="Arial" w:hint="eastAsia"/>
          <w:bCs/>
          <w:sz w:val="24"/>
          <w:szCs w:val="24"/>
        </w:rPr>
        <w:t xml:space="preserve">15th </w:t>
      </w:r>
      <w:r w:rsidRPr="00F50751">
        <w:rPr>
          <w:rFonts w:cs="Arial"/>
          <w:bCs/>
          <w:sz w:val="24"/>
          <w:szCs w:val="24"/>
        </w:rPr>
        <w:t xml:space="preserve">– </w:t>
      </w:r>
      <w:r w:rsidRPr="00F50751">
        <w:rPr>
          <w:rFonts w:cs="Arial" w:hint="eastAsia"/>
          <w:bCs/>
          <w:sz w:val="24"/>
          <w:szCs w:val="24"/>
        </w:rPr>
        <w:t>19th</w:t>
      </w:r>
      <w:r w:rsidRPr="00F50751">
        <w:rPr>
          <w:rFonts w:cs="Arial"/>
          <w:bCs/>
          <w:sz w:val="24"/>
          <w:szCs w:val="24"/>
        </w:rPr>
        <w:t xml:space="preserve"> </w:t>
      </w:r>
      <w:r w:rsidRPr="00F50751">
        <w:rPr>
          <w:rFonts w:cs="Arial" w:hint="eastAsia"/>
          <w:bCs/>
          <w:sz w:val="24"/>
          <w:szCs w:val="24"/>
        </w:rPr>
        <w:t>May</w:t>
      </w:r>
      <w:r w:rsidRPr="00F50751">
        <w:rPr>
          <w:rFonts w:cs="Arial"/>
          <w:bCs/>
          <w:sz w:val="24"/>
          <w:szCs w:val="24"/>
        </w:rPr>
        <w:t xml:space="preserve"> 201</w:t>
      </w:r>
      <w:r w:rsidRPr="00F50751">
        <w:rPr>
          <w:rFonts w:cs="Arial" w:hint="eastAsia"/>
          <w:bCs/>
          <w:sz w:val="24"/>
          <w:szCs w:val="24"/>
        </w:rPr>
        <w:t>7</w:t>
      </w:r>
      <w:r w:rsidR="00765D59" w:rsidRPr="00F50751">
        <w:rPr>
          <w:sz w:val="40"/>
          <w:lang w:val="en-US"/>
        </w:rPr>
        <w:t xml:space="preserve"> </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68D220AB"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7759AD">
        <w:rPr>
          <w:sz w:val="24"/>
          <w:lang w:val="en-US"/>
        </w:rPr>
        <w:t>C</w:t>
      </w:r>
      <w:r w:rsidR="00B14704" w:rsidRPr="00B14704">
        <w:rPr>
          <w:sz w:val="24"/>
          <w:lang w:val="en-US"/>
        </w:rPr>
        <w:t xml:space="preserve">ollision </w:t>
      </w:r>
      <w:r w:rsidR="007759AD">
        <w:rPr>
          <w:sz w:val="24"/>
          <w:lang w:val="en-US"/>
        </w:rPr>
        <w:t xml:space="preserve">handling </w:t>
      </w:r>
      <w:r w:rsidR="00B14704" w:rsidRPr="00B14704">
        <w:rPr>
          <w:sz w:val="24"/>
          <w:lang w:val="en-US"/>
        </w:rPr>
        <w:t xml:space="preserve">between sTTI and TTI </w:t>
      </w:r>
      <w:r w:rsidR="007759AD">
        <w:rPr>
          <w:sz w:val="24"/>
          <w:lang w:val="en-US"/>
        </w:rPr>
        <w:t>for</w:t>
      </w:r>
      <w:r w:rsidR="00B14704" w:rsidRPr="00B14704">
        <w:rPr>
          <w:sz w:val="24"/>
          <w:lang w:val="en-US"/>
        </w:rPr>
        <w:t xml:space="preserve"> UL</w:t>
      </w:r>
    </w:p>
    <w:p w14:paraId="6494125F" w14:textId="6E217020" w:rsidR="00FF5252" w:rsidRPr="00FF5252" w:rsidRDefault="00FF5252" w:rsidP="00FF5252">
      <w:pPr>
        <w:pStyle w:val="a7"/>
        <w:tabs>
          <w:tab w:val="left" w:pos="1800"/>
        </w:tabs>
        <w:ind w:left="1800" w:hanging="1800"/>
        <w:rPr>
          <w:rFonts w:eastAsia="SimSun"/>
          <w:sz w:val="24"/>
          <w:lang w:val="en-US" w:eastAsia="zh-CN"/>
        </w:rPr>
      </w:pPr>
      <w:r w:rsidRPr="00CE448F">
        <w:rPr>
          <w:sz w:val="24"/>
          <w:lang w:val="en-US"/>
        </w:rPr>
        <w:t>Agenda Item:</w:t>
      </w:r>
      <w:bookmarkStart w:id="1" w:name="Source"/>
      <w:bookmarkEnd w:id="1"/>
      <w:r w:rsidRPr="00CE448F">
        <w:rPr>
          <w:sz w:val="24"/>
          <w:lang w:val="en-US"/>
        </w:rPr>
        <w:tab/>
      </w:r>
      <w:r w:rsidR="00F50751">
        <w:rPr>
          <w:rFonts w:eastAsia="SimSun" w:hint="eastAsia"/>
          <w:sz w:val="24"/>
          <w:lang w:val="en-US" w:eastAsia="zh-CN"/>
        </w:rPr>
        <w:t>6</w:t>
      </w:r>
      <w:r w:rsidR="00765D59" w:rsidRPr="00765D59">
        <w:rPr>
          <w:sz w:val="24"/>
          <w:lang w:val="en-US"/>
        </w:rPr>
        <w:t>.2.1.2.1.4</w:t>
      </w:r>
    </w:p>
    <w:p w14:paraId="1F91C5E4" w14:textId="77777777" w:rsidR="00900DAE" w:rsidRPr="006549AB" w:rsidRDefault="00FF5252" w:rsidP="00FF5252">
      <w:pPr>
        <w:pBdr>
          <w:bottom w:val="single" w:sz="6" w:space="1" w:color="auto"/>
        </w:pBdr>
        <w:ind w:left="1800" w:hanging="1800"/>
        <w:rPr>
          <w:rFonts w:ascii="Arial" w:eastAsia="SimSun" w:hAnsi="Arial"/>
          <w:b/>
          <w:lang w:val="en-US" w:eastAsia="zh-CN"/>
        </w:rPr>
      </w:pPr>
      <w:r w:rsidRPr="00CE448F">
        <w:rPr>
          <w:rFonts w:ascii="Arial" w:hAnsi="Arial"/>
          <w:b/>
          <w:lang w:val="en-US"/>
        </w:rPr>
        <w:t>Document for:</w:t>
      </w:r>
      <w:bookmarkStart w:id="2" w:name="DocumentFor"/>
      <w:bookmarkEnd w:id="2"/>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bookmarkStart w:id="3" w:name="_GoBack"/>
      <w:bookmarkEnd w:id="3"/>
    </w:p>
    <w:p w14:paraId="4545CD67" w14:textId="3DEA7309" w:rsidR="005C0BE4" w:rsidRDefault="005C0BE4" w:rsidP="005C0BE4">
      <w:pPr>
        <w:spacing w:afterLines="50" w:after="120"/>
        <w:jc w:val="both"/>
        <w:rPr>
          <w:rFonts w:eastAsia="ＭＳ 明朝"/>
          <w:sz w:val="22"/>
          <w:lang w:val="en-US"/>
        </w:rPr>
      </w:pPr>
      <w:r>
        <w:rPr>
          <w:rFonts w:eastAsia="ＭＳ 明朝"/>
          <w:sz w:val="22"/>
          <w:lang w:val="en-US"/>
        </w:rPr>
        <w:t>At the RAN1</w:t>
      </w:r>
      <w:r w:rsidR="00353294">
        <w:rPr>
          <w:rFonts w:eastAsia="ＭＳ 明朝"/>
          <w:sz w:val="22"/>
          <w:lang w:val="en-US"/>
        </w:rPr>
        <w:t xml:space="preserve"> </w:t>
      </w:r>
      <w:r>
        <w:rPr>
          <w:rFonts w:eastAsia="ＭＳ 明朝"/>
          <w:sz w:val="22"/>
          <w:lang w:val="en-US"/>
        </w:rPr>
        <w:t>#8</w:t>
      </w:r>
      <w:r w:rsidR="000E70B1">
        <w:rPr>
          <w:rFonts w:eastAsia="SimSun" w:hint="eastAsia"/>
          <w:sz w:val="22"/>
          <w:lang w:val="en-US" w:eastAsia="zh-CN"/>
        </w:rPr>
        <w:t>8</w:t>
      </w:r>
      <w:r w:rsidR="00326713">
        <w:rPr>
          <w:rFonts w:eastAsia="SimSun" w:hint="eastAsia"/>
          <w:sz w:val="22"/>
          <w:lang w:val="en-US" w:eastAsia="zh-CN"/>
        </w:rPr>
        <w:t xml:space="preserve"> and #88b</w:t>
      </w:r>
      <w:r w:rsidR="00996D87">
        <w:rPr>
          <w:rFonts w:eastAsia="SimSun"/>
          <w:sz w:val="22"/>
          <w:lang w:val="en-US" w:eastAsia="zh-CN"/>
        </w:rPr>
        <w:t>is</w:t>
      </w:r>
      <w:r>
        <w:rPr>
          <w:rFonts w:eastAsia="ＭＳ 明朝"/>
          <w:sz w:val="22"/>
          <w:lang w:val="en-US"/>
        </w:rPr>
        <w:t xml:space="preserve"> meeting, following agreements </w:t>
      </w:r>
      <w:r w:rsidR="00F04F97">
        <w:rPr>
          <w:rFonts w:eastAsia="ＭＳ 明朝"/>
          <w:sz w:val="22"/>
          <w:lang w:val="en-US"/>
        </w:rPr>
        <w:t>for h</w:t>
      </w:r>
      <w:r w:rsidR="00F04F97" w:rsidRPr="00F04F97">
        <w:rPr>
          <w:rFonts w:eastAsia="ＭＳ 明朝"/>
          <w:sz w:val="22"/>
          <w:lang w:val="en-US"/>
        </w:rPr>
        <w:t xml:space="preserve">andling collision between </w:t>
      </w:r>
      <w:r w:rsidR="00DE694E" w:rsidRPr="00F04F97">
        <w:rPr>
          <w:rFonts w:eastAsia="ＭＳ 明朝"/>
          <w:sz w:val="22"/>
          <w:lang w:val="en-US"/>
        </w:rPr>
        <w:t>s</w:t>
      </w:r>
      <w:r w:rsidR="00DE694E">
        <w:rPr>
          <w:rFonts w:eastAsia="ＭＳ 明朝"/>
          <w:sz w:val="22"/>
          <w:lang w:val="en-US"/>
        </w:rPr>
        <w:t>PUCCH</w:t>
      </w:r>
      <w:r w:rsidR="00DE694E" w:rsidRPr="00F04F97">
        <w:rPr>
          <w:rFonts w:eastAsia="ＭＳ 明朝"/>
          <w:sz w:val="22"/>
          <w:lang w:val="en-US"/>
        </w:rPr>
        <w:t xml:space="preserve"> </w:t>
      </w:r>
      <w:r w:rsidR="00F04F97" w:rsidRPr="00F04F97">
        <w:rPr>
          <w:rFonts w:eastAsia="ＭＳ 明朝"/>
          <w:sz w:val="22"/>
          <w:lang w:val="en-US"/>
        </w:rPr>
        <w:t xml:space="preserve">and </w:t>
      </w:r>
      <w:r w:rsidR="00DE694E">
        <w:rPr>
          <w:rFonts w:eastAsia="ＭＳ 明朝"/>
          <w:sz w:val="22"/>
          <w:lang w:val="en-US"/>
        </w:rPr>
        <w:t>sPUSCH</w:t>
      </w:r>
      <w:r w:rsidR="00996D87">
        <w:rPr>
          <w:rFonts w:eastAsia="ＭＳ 明朝"/>
          <w:sz w:val="22"/>
          <w:lang w:val="en-US"/>
        </w:rPr>
        <w:t>, sPUSCH and 1ms PUSCH in the same sTTI/subframe on a given carrier</w:t>
      </w:r>
      <w:r w:rsidR="00F04F97">
        <w:rPr>
          <w:rFonts w:eastAsia="ＭＳ 明朝"/>
          <w:sz w:val="22"/>
          <w:lang w:val="en-US"/>
        </w:rPr>
        <w:t xml:space="preserve"> </w:t>
      </w:r>
      <w:r>
        <w:rPr>
          <w:rFonts w:eastAsia="ＭＳ 明朝"/>
          <w:sz w:val="22"/>
          <w:lang w:val="en-US"/>
        </w:rPr>
        <w:t>were achieved [1]</w:t>
      </w:r>
      <w:r w:rsidR="00996D87">
        <w:rPr>
          <w:rFonts w:eastAsia="ＭＳ 明朝"/>
          <w:sz w:val="22"/>
          <w:lang w:val="en-US"/>
        </w:rPr>
        <w:t xml:space="preserve"> – [2]</w:t>
      </w:r>
      <w:r>
        <w:rPr>
          <w:rFonts w:eastAsia="ＭＳ 明朝"/>
          <w:sz w:val="22"/>
          <w:lang w:val="en-US"/>
        </w:rPr>
        <w:t>:</w:t>
      </w:r>
    </w:p>
    <w:tbl>
      <w:tblPr>
        <w:tblStyle w:val="afb"/>
        <w:tblW w:w="0" w:type="auto"/>
        <w:tblInd w:w="108" w:type="dxa"/>
        <w:tblLook w:val="04A0" w:firstRow="1" w:lastRow="0" w:firstColumn="1" w:lastColumn="0" w:noHBand="0" w:noVBand="1"/>
      </w:tblPr>
      <w:tblGrid>
        <w:gridCol w:w="10062"/>
      </w:tblGrid>
      <w:tr w:rsidR="000E70B1" w:rsidRPr="00394035" w14:paraId="71EB2108" w14:textId="77777777" w:rsidTr="005C0BE4">
        <w:tc>
          <w:tcPr>
            <w:tcW w:w="10062" w:type="dxa"/>
          </w:tcPr>
          <w:p w14:paraId="3100B118" w14:textId="737E548D" w:rsidR="000E70B1" w:rsidRPr="000E70B1" w:rsidRDefault="000E70B1" w:rsidP="006022E9">
            <w:pPr>
              <w:spacing w:afterLines="50" w:after="120"/>
              <w:rPr>
                <w:rFonts w:eastAsia="ＭＳ 明朝"/>
                <w:b/>
                <w:sz w:val="22"/>
                <w:u w:val="single"/>
              </w:rPr>
            </w:pPr>
            <w:r w:rsidRPr="000E70B1">
              <w:rPr>
                <w:rFonts w:eastAsia="ＭＳ 明朝"/>
                <w:b/>
                <w:sz w:val="22"/>
                <w:highlight w:val="green"/>
                <w:u w:val="single"/>
              </w:rPr>
              <w:t>Agreements:</w:t>
            </w:r>
          </w:p>
          <w:p w14:paraId="0296A3EA" w14:textId="5434697C" w:rsidR="000E70B1" w:rsidRDefault="000E70B1" w:rsidP="006022E9">
            <w:pPr>
              <w:numPr>
                <w:ilvl w:val="0"/>
                <w:numId w:val="27"/>
              </w:numPr>
              <w:spacing w:afterLines="50" w:after="120"/>
              <w:rPr>
                <w:rFonts w:eastAsia="ＭＳ 明朝"/>
                <w:sz w:val="22"/>
              </w:rPr>
            </w:pPr>
            <w:r>
              <w:rPr>
                <w:rFonts w:eastAsia="ＭＳ 明朝"/>
                <w:sz w:val="22"/>
              </w:rPr>
              <w:t xml:space="preserve">In case of </w:t>
            </w:r>
            <w:r w:rsidR="00DE694E">
              <w:rPr>
                <w:rFonts w:eastAsia="ＭＳ 明朝"/>
                <w:sz w:val="22"/>
              </w:rPr>
              <w:t>collision between sPUSCH and sPUCCH</w:t>
            </w:r>
            <w:r>
              <w:rPr>
                <w:rFonts w:eastAsia="ＭＳ 明朝"/>
                <w:sz w:val="22"/>
              </w:rPr>
              <w:t xml:space="preserve"> in the same sTTI on a given carrier for a UE</w:t>
            </w:r>
          </w:p>
          <w:p w14:paraId="681AF257" w14:textId="77777777" w:rsidR="000E70B1" w:rsidRDefault="000E70B1" w:rsidP="006022E9">
            <w:pPr>
              <w:numPr>
                <w:ilvl w:val="1"/>
                <w:numId w:val="27"/>
              </w:numPr>
              <w:spacing w:afterLines="50" w:after="120"/>
              <w:rPr>
                <w:rFonts w:eastAsia="ＭＳ 明朝"/>
                <w:sz w:val="22"/>
              </w:rPr>
            </w:pPr>
            <w:r>
              <w:rPr>
                <w:rFonts w:eastAsia="ＭＳ 明朝"/>
                <w:sz w:val="22"/>
              </w:rPr>
              <w:t>The UE transmits both sPUSCH and sPUCCH if the UE is indicating the capability of and is configured with simultaneous transmission of sPUSCH and sPUCCH</w:t>
            </w:r>
          </w:p>
          <w:p w14:paraId="6CCFE57F" w14:textId="77777777" w:rsidR="000E70B1" w:rsidRDefault="000E70B1" w:rsidP="006022E9">
            <w:pPr>
              <w:numPr>
                <w:ilvl w:val="1"/>
                <w:numId w:val="27"/>
              </w:numPr>
              <w:spacing w:afterLines="50" w:after="120"/>
              <w:rPr>
                <w:rFonts w:eastAsia="ＭＳ 明朝"/>
                <w:sz w:val="22"/>
              </w:rPr>
            </w:pPr>
            <w:r>
              <w:rPr>
                <w:rFonts w:eastAsia="ＭＳ 明朝"/>
                <w:sz w:val="22"/>
              </w:rPr>
              <w:t>Otherwise, the UE transmits only sPUSCH including UCI of sPUCCH</w:t>
            </w:r>
          </w:p>
          <w:p w14:paraId="7EA42D92" w14:textId="77777777" w:rsidR="000E70B1" w:rsidRDefault="000E70B1" w:rsidP="006022E9">
            <w:pPr>
              <w:numPr>
                <w:ilvl w:val="1"/>
                <w:numId w:val="27"/>
              </w:numPr>
              <w:spacing w:afterLines="50" w:after="120"/>
              <w:rPr>
                <w:rFonts w:eastAsia="ＭＳ 明朝"/>
                <w:sz w:val="22"/>
              </w:rPr>
            </w:pPr>
            <w:r w:rsidRPr="00C711AF">
              <w:rPr>
                <w:rFonts w:eastAsia="ＭＳ 明朝"/>
                <w:sz w:val="22"/>
              </w:rPr>
              <w:t>FFS</w:t>
            </w:r>
            <w:r>
              <w:rPr>
                <w:rFonts w:eastAsia="ＭＳ 明朝"/>
                <w:sz w:val="22"/>
              </w:rPr>
              <w:t xml:space="preserve"> whether some priority rule applies for inclusion of UCI from sPUCCH</w:t>
            </w:r>
          </w:p>
          <w:p w14:paraId="7B754494" w14:textId="77777777" w:rsidR="000E70B1" w:rsidRDefault="000E70B1" w:rsidP="006022E9">
            <w:pPr>
              <w:numPr>
                <w:ilvl w:val="0"/>
                <w:numId w:val="27"/>
              </w:numPr>
              <w:spacing w:afterLines="50" w:after="120"/>
              <w:rPr>
                <w:rFonts w:eastAsia="ＭＳ 明朝"/>
                <w:sz w:val="22"/>
                <w:lang w:val="sv-SE"/>
              </w:rPr>
            </w:pPr>
            <w:r w:rsidRPr="00C711AF">
              <w:rPr>
                <w:rFonts w:eastAsia="ＭＳ 明朝"/>
                <w:sz w:val="22"/>
              </w:rPr>
              <w:t>FFS</w:t>
            </w:r>
            <w:r>
              <w:rPr>
                <w:rFonts w:eastAsia="ＭＳ 明朝"/>
                <w:sz w:val="22"/>
              </w:rPr>
              <w:t xml:space="preserve"> between </w:t>
            </w:r>
          </w:p>
          <w:p w14:paraId="5CD4DC6C" w14:textId="77777777" w:rsidR="000E70B1" w:rsidRDefault="000E70B1" w:rsidP="006022E9">
            <w:pPr>
              <w:numPr>
                <w:ilvl w:val="1"/>
                <w:numId w:val="27"/>
              </w:numPr>
              <w:spacing w:afterLines="50" w:after="120"/>
              <w:rPr>
                <w:rFonts w:eastAsia="ＭＳ 明朝"/>
                <w:sz w:val="22"/>
                <w:lang w:val="en-US"/>
              </w:rPr>
            </w:pPr>
            <w:r>
              <w:rPr>
                <w:rFonts w:eastAsia="ＭＳ 明朝"/>
                <w:sz w:val="22"/>
              </w:rPr>
              <w:t>If UE is indicating the capability of and is configured with simultaneous transmission, it applies to both sPUSCH/sPUCCH and PUSCH/PUCCH</w:t>
            </w:r>
          </w:p>
          <w:p w14:paraId="78761EE6" w14:textId="77777777" w:rsidR="000E70B1" w:rsidRPr="00326713" w:rsidRDefault="000E70B1" w:rsidP="006022E9">
            <w:pPr>
              <w:numPr>
                <w:ilvl w:val="1"/>
                <w:numId w:val="27"/>
              </w:numPr>
              <w:spacing w:afterLines="50" w:after="120"/>
              <w:rPr>
                <w:rFonts w:eastAsia="ＭＳ 明朝"/>
                <w:sz w:val="22"/>
              </w:rPr>
            </w:pPr>
            <w:r>
              <w:rPr>
                <w:rFonts w:eastAsia="ＭＳ 明朝"/>
                <w:sz w:val="22"/>
              </w:rPr>
              <w:t>Separate capability signaling and configuration of simultaneous transmission for sPUSCH/sPUCCH and PUSCH/PUCCH are defined</w:t>
            </w:r>
          </w:p>
          <w:p w14:paraId="2FE3167D" w14:textId="77777777" w:rsidR="00326713" w:rsidRPr="00326713" w:rsidRDefault="00326713" w:rsidP="00326713">
            <w:pPr>
              <w:rPr>
                <w:rFonts w:eastAsia="ＭＳ 明朝"/>
                <w:b/>
                <w:iCs/>
                <w:sz w:val="22"/>
                <w:highlight w:val="green"/>
                <w:u w:val="single"/>
              </w:rPr>
            </w:pPr>
            <w:r w:rsidRPr="00326713">
              <w:rPr>
                <w:rFonts w:eastAsia="ＭＳ 明朝"/>
                <w:b/>
                <w:iCs/>
                <w:sz w:val="22"/>
                <w:highlight w:val="green"/>
                <w:u w:val="single"/>
              </w:rPr>
              <w:t>Agreement:</w:t>
            </w:r>
          </w:p>
          <w:p w14:paraId="4FA81663" w14:textId="12F7F0D2" w:rsidR="00326713" w:rsidRPr="00326713" w:rsidRDefault="00326713" w:rsidP="00326713">
            <w:pPr>
              <w:numPr>
                <w:ilvl w:val="0"/>
                <w:numId w:val="39"/>
              </w:numPr>
              <w:spacing w:afterLines="50" w:after="120"/>
              <w:ind w:left="714" w:hanging="357"/>
              <w:rPr>
                <w:rFonts w:eastAsia="ＭＳ 明朝"/>
                <w:iCs/>
                <w:sz w:val="22"/>
              </w:rPr>
            </w:pPr>
            <w:r w:rsidRPr="00326713">
              <w:rPr>
                <w:rFonts w:eastAsia="ＭＳ 明朝"/>
                <w:iCs/>
                <w:sz w:val="22"/>
              </w:rPr>
              <w:t>Simultaneous transmission of sPUSCH and PUSCH is not supported within the same carrier</w:t>
            </w:r>
          </w:p>
          <w:p w14:paraId="7E6FBB96" w14:textId="77777777" w:rsidR="00326713" w:rsidRPr="00326713" w:rsidRDefault="00326713" w:rsidP="00326713">
            <w:pPr>
              <w:rPr>
                <w:rFonts w:eastAsia="ＭＳ 明朝"/>
                <w:b/>
                <w:iCs/>
                <w:sz w:val="22"/>
                <w:u w:val="single"/>
              </w:rPr>
            </w:pPr>
            <w:r w:rsidRPr="00326713">
              <w:rPr>
                <w:rFonts w:eastAsia="ＭＳ 明朝"/>
                <w:b/>
                <w:iCs/>
                <w:sz w:val="22"/>
                <w:highlight w:val="green"/>
                <w:u w:val="single"/>
              </w:rPr>
              <w:t>Agreement:</w:t>
            </w:r>
          </w:p>
          <w:p w14:paraId="1F7C71B7" w14:textId="77777777" w:rsidR="00326713" w:rsidRPr="00326713" w:rsidRDefault="00326713" w:rsidP="00326713">
            <w:pPr>
              <w:numPr>
                <w:ilvl w:val="0"/>
                <w:numId w:val="38"/>
              </w:numPr>
              <w:spacing w:afterLines="50" w:after="120"/>
              <w:ind w:hanging="357"/>
              <w:rPr>
                <w:rFonts w:eastAsia="ＭＳ 明朝"/>
                <w:iCs/>
                <w:sz w:val="22"/>
                <w:lang w:val="en-US"/>
              </w:rPr>
            </w:pPr>
            <w:r w:rsidRPr="00326713">
              <w:rPr>
                <w:rFonts w:eastAsia="ＭＳ 明朝"/>
                <w:iCs/>
                <w:sz w:val="22"/>
                <w:lang w:val="en-US"/>
              </w:rPr>
              <w:t>In case of collision between PUSCH and sPUSCH in the same subframe on a given carrier for a UE</w:t>
            </w:r>
          </w:p>
          <w:p w14:paraId="04233581" w14:textId="77777777" w:rsidR="00326713" w:rsidRPr="00326713" w:rsidRDefault="00326713" w:rsidP="00326713">
            <w:pPr>
              <w:numPr>
                <w:ilvl w:val="1"/>
                <w:numId w:val="38"/>
              </w:numPr>
              <w:spacing w:afterLines="50" w:after="120"/>
              <w:ind w:hanging="357"/>
              <w:rPr>
                <w:rFonts w:eastAsia="ＭＳ 明朝"/>
                <w:iCs/>
                <w:sz w:val="22"/>
                <w:lang w:val="en-US"/>
              </w:rPr>
            </w:pPr>
            <w:r w:rsidRPr="00326713">
              <w:rPr>
                <w:rFonts w:eastAsia="ＭＳ 明朝"/>
                <w:iCs/>
                <w:sz w:val="22"/>
                <w:lang w:val="en-US"/>
              </w:rPr>
              <w:t>The UE shall transmit sPUSCH</w:t>
            </w:r>
          </w:p>
          <w:p w14:paraId="55C835EE" w14:textId="77777777" w:rsidR="00326713" w:rsidRPr="00326713" w:rsidRDefault="00326713" w:rsidP="00326713">
            <w:pPr>
              <w:numPr>
                <w:ilvl w:val="1"/>
                <w:numId w:val="38"/>
              </w:numPr>
              <w:spacing w:afterLines="50" w:after="120"/>
              <w:ind w:hanging="357"/>
              <w:rPr>
                <w:rFonts w:eastAsia="ＭＳ 明朝"/>
                <w:iCs/>
                <w:sz w:val="22"/>
                <w:lang w:val="en-US"/>
              </w:rPr>
            </w:pPr>
            <w:r w:rsidRPr="00326713">
              <w:rPr>
                <w:rFonts w:eastAsia="ＭＳ 明朝"/>
                <w:iCs/>
                <w:sz w:val="22"/>
                <w:lang w:val="en-US"/>
              </w:rPr>
              <w:t>The UE shall stop/drop the transmission of PUSCH</w:t>
            </w:r>
          </w:p>
          <w:p w14:paraId="7CC9E1C5" w14:textId="77777777" w:rsidR="00326713" w:rsidRPr="00326713" w:rsidRDefault="00326713" w:rsidP="00326713">
            <w:pPr>
              <w:numPr>
                <w:ilvl w:val="2"/>
                <w:numId w:val="38"/>
              </w:numPr>
              <w:spacing w:afterLines="50" w:after="120"/>
              <w:ind w:hanging="357"/>
              <w:rPr>
                <w:rFonts w:eastAsia="ＭＳ 明朝"/>
                <w:iCs/>
                <w:sz w:val="22"/>
                <w:lang w:val="en-US"/>
              </w:rPr>
            </w:pPr>
            <w:r w:rsidRPr="00326713">
              <w:rPr>
                <w:rFonts w:eastAsia="ＭＳ 明朝"/>
                <w:iCs/>
                <w:sz w:val="22"/>
                <w:lang w:val="en-US"/>
              </w:rPr>
              <w:t>FFS: If stopping/dropping is partial or full</w:t>
            </w:r>
          </w:p>
          <w:p w14:paraId="304F6BE6" w14:textId="3C12ED07" w:rsidR="00326713" w:rsidRPr="00326713" w:rsidRDefault="00326713" w:rsidP="00326713">
            <w:pPr>
              <w:numPr>
                <w:ilvl w:val="1"/>
                <w:numId w:val="38"/>
              </w:numPr>
              <w:spacing w:afterLines="50" w:after="120"/>
              <w:ind w:hanging="357"/>
              <w:rPr>
                <w:rFonts w:eastAsia="ＭＳ 明朝"/>
                <w:iCs/>
                <w:lang w:val="en-US"/>
              </w:rPr>
            </w:pPr>
            <w:r w:rsidRPr="00326713">
              <w:rPr>
                <w:rFonts w:eastAsia="ＭＳ 明朝"/>
                <w:iCs/>
                <w:sz w:val="22"/>
                <w:lang w:val="en-US"/>
              </w:rPr>
              <w:t>FFS on whether/how to transmit UCI(s) of PUSCH if the PUSCH carries the UCI(s)</w:t>
            </w:r>
          </w:p>
        </w:tc>
      </w:tr>
    </w:tbl>
    <w:p w14:paraId="643E9D17" w14:textId="77777777" w:rsidR="00FA781B" w:rsidRPr="000611F7" w:rsidRDefault="00FA781B" w:rsidP="00FA76A1">
      <w:pPr>
        <w:spacing w:afterLines="50" w:after="120"/>
        <w:jc w:val="both"/>
        <w:rPr>
          <w:rFonts w:eastAsia="SimSun"/>
          <w:sz w:val="22"/>
          <w:lang w:val="en-US" w:eastAsia="zh-CN"/>
        </w:rPr>
      </w:pPr>
    </w:p>
    <w:p w14:paraId="511D54BF" w14:textId="4DEEE2B2" w:rsidR="00106F89" w:rsidRDefault="00106F89" w:rsidP="00106F89">
      <w:pPr>
        <w:spacing w:afterLines="50" w:after="120"/>
        <w:jc w:val="both"/>
        <w:rPr>
          <w:rFonts w:eastAsia="ＭＳ 明朝"/>
          <w:sz w:val="22"/>
          <w:lang w:val="en-US"/>
        </w:rPr>
      </w:pPr>
      <w:r>
        <w:rPr>
          <w:rFonts w:eastAsia="ＭＳ 明朝" w:hint="eastAsia"/>
          <w:sz w:val="22"/>
          <w:lang w:val="en-US"/>
        </w:rPr>
        <w:t>In this contribution, we provide our views on</w:t>
      </w:r>
      <w:r w:rsidRPr="004431EA">
        <w:rPr>
          <w:rFonts w:eastAsia="SimSun" w:hint="eastAsia"/>
          <w:sz w:val="22"/>
          <w:lang w:val="en-US" w:eastAsia="zh-CN"/>
        </w:rPr>
        <w:t xml:space="preserve"> </w:t>
      </w:r>
      <w:r w:rsidR="00DE694E">
        <w:rPr>
          <w:rFonts w:eastAsia="SimSun"/>
          <w:sz w:val="22"/>
          <w:lang w:val="en-US" w:eastAsia="zh-CN"/>
        </w:rPr>
        <w:t xml:space="preserve">the remaining issues for the </w:t>
      </w:r>
      <w:r w:rsidR="00DE694E">
        <w:rPr>
          <w:rFonts w:eastAsia="ＭＳ 明朝"/>
          <w:sz w:val="22"/>
        </w:rPr>
        <w:t>collision between sPUSCH and sPUCCH and collision handling</w:t>
      </w:r>
      <w:r w:rsidR="004D756B">
        <w:rPr>
          <w:rFonts w:eastAsia="ＭＳ 明朝"/>
          <w:sz w:val="22"/>
        </w:rPr>
        <w:t xml:space="preserve"> between </w:t>
      </w:r>
      <w:r w:rsidR="00B17893">
        <w:rPr>
          <w:rFonts w:eastAsia="ＭＳ 明朝"/>
          <w:sz w:val="22"/>
        </w:rPr>
        <w:t>sPUSCH</w:t>
      </w:r>
      <w:r w:rsidR="004D756B">
        <w:rPr>
          <w:rFonts w:eastAsia="ＭＳ 明朝"/>
          <w:sz w:val="22"/>
        </w:rPr>
        <w:t xml:space="preserve"> and 1ms </w:t>
      </w:r>
      <w:r w:rsidR="00B17893">
        <w:rPr>
          <w:rFonts w:eastAsia="ＭＳ 明朝"/>
          <w:sz w:val="22"/>
        </w:rPr>
        <w:t>PUSCH</w:t>
      </w:r>
      <w:r>
        <w:rPr>
          <w:rFonts w:eastAsia="SimSun" w:hint="eastAsia"/>
          <w:sz w:val="22"/>
          <w:lang w:val="en-US" w:eastAsia="zh-CN"/>
        </w:rPr>
        <w:t>.</w:t>
      </w:r>
    </w:p>
    <w:p w14:paraId="08ABC141" w14:textId="400124BC" w:rsidR="006D6D0B" w:rsidRPr="00045569" w:rsidRDefault="0039438B" w:rsidP="006D6D0B">
      <w:pPr>
        <w:pStyle w:val="1"/>
        <w:numPr>
          <w:ilvl w:val="0"/>
          <w:numId w:val="6"/>
        </w:numPr>
        <w:spacing w:after="120"/>
        <w:jc w:val="both"/>
        <w:rPr>
          <w:rFonts w:eastAsia="SimSun"/>
          <w:b/>
          <w:lang w:val="en-US" w:eastAsia="zh-CN"/>
        </w:rPr>
      </w:pPr>
      <w:bookmarkStart w:id="4" w:name="OLE_LINK9"/>
      <w:bookmarkStart w:id="5" w:name="OLE_LINK10"/>
      <w:r>
        <w:rPr>
          <w:rFonts w:eastAsia="SimSun"/>
          <w:b/>
          <w:lang w:val="en-US" w:eastAsia="zh-CN"/>
        </w:rPr>
        <w:t>Remaining issues for the c</w:t>
      </w:r>
      <w:r w:rsidR="006D6D0B" w:rsidRPr="006D6D0B">
        <w:rPr>
          <w:rFonts w:eastAsia="SimSun" w:hint="eastAsia"/>
          <w:b/>
          <w:lang w:val="en-US" w:eastAsia="zh-CN"/>
        </w:rPr>
        <w:t xml:space="preserve">ollision </w:t>
      </w:r>
      <w:r>
        <w:rPr>
          <w:rFonts w:eastAsia="SimSun"/>
          <w:b/>
          <w:lang w:val="en-US" w:eastAsia="zh-CN"/>
        </w:rPr>
        <w:t>between sPUSCH and sPUCCH</w:t>
      </w:r>
    </w:p>
    <w:p w14:paraId="3AFB304B" w14:textId="2ABEA28E" w:rsidR="0039438B" w:rsidRDefault="00BF4614" w:rsidP="0074755B">
      <w:pPr>
        <w:spacing w:afterLines="50" w:after="120"/>
        <w:jc w:val="both"/>
        <w:rPr>
          <w:rFonts w:eastAsia="ＭＳ 明朝"/>
          <w:sz w:val="22"/>
        </w:rPr>
      </w:pPr>
      <w:r w:rsidRPr="006022E9">
        <w:rPr>
          <w:rFonts w:eastAsia="ＭＳ 明朝"/>
          <w:sz w:val="22"/>
        </w:rPr>
        <w:t xml:space="preserve">The agreements for the collision </w:t>
      </w:r>
      <w:r>
        <w:rPr>
          <w:rFonts w:eastAsia="ＭＳ 明朝"/>
          <w:sz w:val="22"/>
        </w:rPr>
        <w:t xml:space="preserve">between sPUSCH and sPUCCH in the same sTTI on a given carrier for a UE adopt the same way as current mechanism for the collision between the 1ms PUSCH and PUCCH. </w:t>
      </w:r>
      <w:r w:rsidRPr="006022E9">
        <w:rPr>
          <w:rFonts w:eastAsia="ＭＳ 明朝"/>
          <w:sz w:val="22"/>
        </w:rPr>
        <w:t xml:space="preserve">If the UE does not have </w:t>
      </w:r>
      <w:r>
        <w:rPr>
          <w:rFonts w:eastAsia="ＭＳ 明朝"/>
          <w:sz w:val="22"/>
        </w:rPr>
        <w:t xml:space="preserve">the capability of or is not configured with simultaneous transmission of sPUSCH and sPUCCH by higher layer, </w:t>
      </w:r>
      <w:r w:rsidR="009A2078">
        <w:rPr>
          <w:rFonts w:eastAsia="ＭＳ 明朝"/>
          <w:sz w:val="22"/>
        </w:rPr>
        <w:t xml:space="preserve">the UCI shall be transmitted on sPUSCH </w:t>
      </w:r>
      <w:r w:rsidR="009A2078" w:rsidRPr="006022E9">
        <w:rPr>
          <w:rFonts w:eastAsia="ＭＳ 明朝"/>
          <w:sz w:val="22"/>
        </w:rPr>
        <w:t>if the UCI consists of periodic CSI</w:t>
      </w:r>
      <w:r w:rsidR="009A2078">
        <w:rPr>
          <w:rFonts w:eastAsia="ＭＳ 明朝"/>
          <w:sz w:val="22"/>
        </w:rPr>
        <w:t xml:space="preserve"> (if P-CSI is supported on sPUCCH) </w:t>
      </w:r>
      <w:r w:rsidR="009A2078" w:rsidRPr="006022E9">
        <w:rPr>
          <w:rFonts w:eastAsia="ＭＳ 明朝"/>
          <w:sz w:val="22"/>
        </w:rPr>
        <w:t>and/or HARQ-ACK</w:t>
      </w:r>
      <w:r>
        <w:rPr>
          <w:rFonts w:eastAsia="ＭＳ 明朝"/>
          <w:sz w:val="22"/>
        </w:rPr>
        <w:t xml:space="preserve">. </w:t>
      </w:r>
      <w:r w:rsidR="009A2078">
        <w:rPr>
          <w:rFonts w:eastAsia="ＭＳ 明朝"/>
          <w:sz w:val="22"/>
        </w:rPr>
        <w:t>Regarding the UE capability signalling, it is preferred to use separate capability signaling and configuration of simultaneous transmission for sPUSCH/sPUCCH and PUSCH/PUCCH to make the specification clearer.</w:t>
      </w:r>
    </w:p>
    <w:p w14:paraId="5535741C" w14:textId="77777777" w:rsidR="009A2078" w:rsidRDefault="009A2078" w:rsidP="0074755B">
      <w:pPr>
        <w:spacing w:afterLines="50" w:after="120"/>
        <w:jc w:val="both"/>
        <w:rPr>
          <w:rFonts w:eastAsia="ＭＳ 明朝"/>
          <w:b/>
          <w:sz w:val="22"/>
          <w:u w:val="single"/>
          <w:lang w:val="en-US"/>
        </w:rPr>
      </w:pPr>
      <w:r w:rsidRPr="006022E9">
        <w:rPr>
          <w:rFonts w:eastAsia="ＭＳ 明朝"/>
          <w:b/>
          <w:sz w:val="22"/>
          <w:u w:val="single"/>
          <w:lang w:val="en-US"/>
        </w:rPr>
        <w:t xml:space="preserve">Proposal 1: </w:t>
      </w:r>
    </w:p>
    <w:p w14:paraId="6E6EF68D" w14:textId="4624DCD4" w:rsidR="009A2078" w:rsidRPr="006022E9" w:rsidRDefault="009A2078" w:rsidP="006022E9">
      <w:pPr>
        <w:numPr>
          <w:ilvl w:val="0"/>
          <w:numId w:val="7"/>
        </w:numPr>
        <w:spacing w:afterLines="50" w:after="120"/>
        <w:jc w:val="both"/>
        <w:rPr>
          <w:rFonts w:eastAsia="ＭＳ 明朝"/>
          <w:i/>
          <w:sz w:val="22"/>
          <w:lang w:val="en-US"/>
        </w:rPr>
      </w:pPr>
      <w:r w:rsidRPr="006022E9">
        <w:rPr>
          <w:rFonts w:eastAsia="ＭＳ 明朝"/>
          <w:i/>
          <w:sz w:val="22"/>
          <w:lang w:val="en-US"/>
        </w:rPr>
        <w:lastRenderedPageBreak/>
        <w:t>If the UE does not have the capability of or is not configured with simultaneous transmission of sPUSCH and sPUCCH by higher layer, legacy rules</w:t>
      </w:r>
      <w:r w:rsidR="001340D1">
        <w:rPr>
          <w:rFonts w:eastAsia="ＭＳ 明朝"/>
          <w:i/>
          <w:sz w:val="22"/>
          <w:lang w:val="en-US"/>
        </w:rPr>
        <w:t xml:space="preserve"> are re-used </w:t>
      </w:r>
      <w:r w:rsidRPr="006022E9">
        <w:rPr>
          <w:rFonts w:eastAsia="ＭＳ 明朝"/>
          <w:i/>
          <w:sz w:val="22"/>
          <w:lang w:val="en-US"/>
        </w:rPr>
        <w:t>that the UCI shall be transmitted on sPUSCH if the UCI consists of periodic CSI (if P-CSI is supported</w:t>
      </w:r>
      <w:r w:rsidR="00FC3324">
        <w:rPr>
          <w:rFonts w:eastAsia="ＭＳ 明朝"/>
          <w:i/>
          <w:sz w:val="22"/>
          <w:lang w:val="en-US"/>
        </w:rPr>
        <w:t xml:space="preserve"> for sTTI</w:t>
      </w:r>
      <w:r w:rsidRPr="006022E9">
        <w:rPr>
          <w:rFonts w:eastAsia="ＭＳ 明朝"/>
          <w:i/>
          <w:sz w:val="22"/>
          <w:lang w:val="en-US"/>
        </w:rPr>
        <w:t>) and/or HARQ-ACK.</w:t>
      </w:r>
    </w:p>
    <w:p w14:paraId="1C4D0C36" w14:textId="77777777" w:rsidR="009A2078" w:rsidRPr="006022E9" w:rsidRDefault="009A2078" w:rsidP="0074755B">
      <w:pPr>
        <w:spacing w:afterLines="50" w:after="120"/>
        <w:jc w:val="both"/>
        <w:rPr>
          <w:rFonts w:eastAsia="ＭＳ 明朝"/>
          <w:b/>
          <w:sz w:val="22"/>
          <w:u w:val="single"/>
          <w:lang w:val="en-US"/>
        </w:rPr>
      </w:pPr>
      <w:r w:rsidRPr="006022E9">
        <w:rPr>
          <w:rFonts w:eastAsia="ＭＳ 明朝"/>
          <w:b/>
          <w:sz w:val="22"/>
          <w:u w:val="single"/>
          <w:lang w:val="en-US"/>
        </w:rPr>
        <w:t xml:space="preserve">Proposal 2: </w:t>
      </w:r>
    </w:p>
    <w:p w14:paraId="49EDF4A5" w14:textId="04674184" w:rsidR="009A2078" w:rsidRPr="006022E9" w:rsidRDefault="009A2078" w:rsidP="006022E9">
      <w:pPr>
        <w:numPr>
          <w:ilvl w:val="0"/>
          <w:numId w:val="7"/>
        </w:numPr>
        <w:spacing w:afterLines="50" w:after="120"/>
        <w:jc w:val="both"/>
        <w:rPr>
          <w:rFonts w:eastAsia="ＭＳ 明朝"/>
          <w:i/>
          <w:sz w:val="22"/>
          <w:lang w:val="en-US"/>
        </w:rPr>
      </w:pPr>
      <w:r w:rsidRPr="006022E9">
        <w:rPr>
          <w:rFonts w:eastAsia="ＭＳ 明朝"/>
          <w:i/>
          <w:sz w:val="22"/>
          <w:lang w:val="en-US"/>
        </w:rPr>
        <w:t>Separate capability signaling and configuration of simultaneous transmission for sPUSCH/sPUCCH and PUSCH/PUCCH should be defined</w:t>
      </w:r>
      <w:r w:rsidR="001340D1">
        <w:rPr>
          <w:rFonts w:eastAsia="ＭＳ 明朝"/>
          <w:i/>
          <w:sz w:val="22"/>
          <w:lang w:val="en-US"/>
        </w:rPr>
        <w:t>.</w:t>
      </w:r>
    </w:p>
    <w:p w14:paraId="35E169D4" w14:textId="77777777" w:rsidR="009A2078" w:rsidRPr="006022E9" w:rsidRDefault="009A2078" w:rsidP="0074755B">
      <w:pPr>
        <w:spacing w:afterLines="50" w:after="120"/>
        <w:jc w:val="both"/>
        <w:rPr>
          <w:rFonts w:eastAsia="ＭＳ 明朝"/>
          <w:sz w:val="22"/>
        </w:rPr>
      </w:pPr>
    </w:p>
    <w:p w14:paraId="186DBADB" w14:textId="01CC2669" w:rsidR="00412E56" w:rsidRDefault="00412E56" w:rsidP="006022E9">
      <w:pPr>
        <w:pStyle w:val="1"/>
        <w:numPr>
          <w:ilvl w:val="0"/>
          <w:numId w:val="6"/>
        </w:numPr>
        <w:spacing w:after="120"/>
        <w:jc w:val="both"/>
        <w:rPr>
          <w:rFonts w:eastAsia="SimSun"/>
          <w:b/>
          <w:lang w:val="en-US" w:eastAsia="zh-CN"/>
        </w:rPr>
      </w:pPr>
      <w:r>
        <w:rPr>
          <w:rFonts w:eastAsia="SimSun"/>
          <w:b/>
          <w:lang w:val="en-US" w:eastAsia="zh-CN"/>
        </w:rPr>
        <w:t>C</w:t>
      </w:r>
      <w:r w:rsidRPr="006D6D0B">
        <w:rPr>
          <w:rFonts w:eastAsia="SimSun" w:hint="eastAsia"/>
          <w:b/>
          <w:lang w:val="en-US" w:eastAsia="zh-CN"/>
        </w:rPr>
        <w:t xml:space="preserve">ollision </w:t>
      </w:r>
      <w:r>
        <w:rPr>
          <w:rFonts w:eastAsia="SimSun"/>
          <w:b/>
          <w:lang w:val="en-US" w:eastAsia="zh-CN"/>
        </w:rPr>
        <w:t xml:space="preserve">handling between </w:t>
      </w:r>
      <w:r w:rsidR="00AC58E7">
        <w:rPr>
          <w:rFonts w:eastAsia="SimSun"/>
          <w:b/>
          <w:lang w:val="en-US" w:eastAsia="zh-CN"/>
        </w:rPr>
        <w:t xml:space="preserve">sPUSCH </w:t>
      </w:r>
      <w:r>
        <w:rPr>
          <w:rFonts w:eastAsia="SimSun"/>
          <w:b/>
          <w:lang w:val="en-US" w:eastAsia="zh-CN"/>
        </w:rPr>
        <w:t xml:space="preserve">and </w:t>
      </w:r>
      <w:r w:rsidR="00AC58E7">
        <w:rPr>
          <w:rFonts w:eastAsia="SimSun"/>
          <w:b/>
          <w:lang w:val="en-US" w:eastAsia="zh-CN"/>
        </w:rPr>
        <w:t>PUSCH</w:t>
      </w:r>
    </w:p>
    <w:p w14:paraId="533D4C13" w14:textId="5986D1E2" w:rsidR="00573A64" w:rsidRDefault="00BD1027">
      <w:pPr>
        <w:spacing w:afterLines="50" w:after="120"/>
        <w:jc w:val="both"/>
        <w:rPr>
          <w:rFonts w:eastAsia="SimSun"/>
          <w:sz w:val="22"/>
          <w:lang w:eastAsia="zh-CN"/>
        </w:rPr>
      </w:pPr>
      <w:r>
        <w:rPr>
          <w:rFonts w:eastAsia="SimSun"/>
          <w:sz w:val="22"/>
          <w:lang w:eastAsia="zh-CN"/>
        </w:rPr>
        <w:t xml:space="preserve">In the following, </w:t>
      </w:r>
      <w:r w:rsidR="007B36CC">
        <w:rPr>
          <w:rFonts w:eastAsia="SimSun"/>
          <w:sz w:val="22"/>
          <w:lang w:eastAsia="zh-CN"/>
        </w:rPr>
        <w:t xml:space="preserve">the </w:t>
      </w:r>
      <w:r>
        <w:rPr>
          <w:rFonts w:eastAsia="SimSun"/>
          <w:sz w:val="22"/>
          <w:lang w:eastAsia="zh-CN"/>
        </w:rPr>
        <w:t xml:space="preserve">collision handling </w:t>
      </w:r>
      <w:r w:rsidR="007B36CC">
        <w:rPr>
          <w:rFonts w:eastAsia="SimSun"/>
          <w:sz w:val="22"/>
          <w:lang w:eastAsia="zh-CN"/>
        </w:rPr>
        <w:t xml:space="preserve">between sPUSCH and PUSCH </w:t>
      </w:r>
      <w:r>
        <w:rPr>
          <w:rFonts w:eastAsia="SimSun"/>
          <w:sz w:val="22"/>
          <w:lang w:eastAsia="zh-CN"/>
        </w:rPr>
        <w:t>will be discussed in single carrier case and CA case separately.</w:t>
      </w:r>
    </w:p>
    <w:p w14:paraId="5D2FBAEC" w14:textId="3F14B3D9" w:rsidR="004049D3" w:rsidRPr="00840F42" w:rsidRDefault="00BD1027" w:rsidP="00840F42">
      <w:pPr>
        <w:pStyle w:val="1"/>
        <w:numPr>
          <w:ilvl w:val="1"/>
          <w:numId w:val="6"/>
        </w:numPr>
        <w:spacing w:after="120"/>
        <w:jc w:val="both"/>
        <w:rPr>
          <w:rFonts w:eastAsia="SimSun"/>
          <w:b/>
          <w:sz w:val="24"/>
          <w:lang w:val="en-US" w:eastAsia="zh-CN"/>
        </w:rPr>
      </w:pPr>
      <w:r w:rsidRPr="00840F42">
        <w:rPr>
          <w:rFonts w:eastAsia="SimSun"/>
          <w:b/>
          <w:sz w:val="24"/>
          <w:lang w:val="en-US" w:eastAsia="zh-CN"/>
        </w:rPr>
        <w:t xml:space="preserve">For </w:t>
      </w:r>
      <w:r w:rsidR="004049D3" w:rsidRPr="00840F42">
        <w:rPr>
          <w:rFonts w:eastAsia="SimSun"/>
          <w:b/>
          <w:sz w:val="24"/>
          <w:lang w:val="en-US" w:eastAsia="zh-CN"/>
        </w:rPr>
        <w:t>single carrier case</w:t>
      </w:r>
      <w:r w:rsidRPr="00840F42">
        <w:rPr>
          <w:rFonts w:eastAsia="SimSun"/>
          <w:b/>
          <w:sz w:val="24"/>
          <w:lang w:val="en-US" w:eastAsia="zh-CN"/>
        </w:rPr>
        <w:t xml:space="preserve"> </w:t>
      </w:r>
    </w:p>
    <w:p w14:paraId="36356D14" w14:textId="3BC7EFD2" w:rsidR="00BD1027" w:rsidRDefault="004049D3">
      <w:pPr>
        <w:spacing w:afterLines="50" w:after="120"/>
        <w:jc w:val="both"/>
        <w:rPr>
          <w:rFonts w:eastAsia="ＭＳ 明朝"/>
          <w:iCs/>
          <w:sz w:val="22"/>
          <w:lang w:val="en-US"/>
        </w:rPr>
      </w:pPr>
      <w:r>
        <w:rPr>
          <w:rFonts w:eastAsia="SimSun"/>
          <w:sz w:val="22"/>
          <w:lang w:eastAsia="zh-CN"/>
        </w:rPr>
        <w:t>A</w:t>
      </w:r>
      <w:r w:rsidR="007B36CC">
        <w:rPr>
          <w:rFonts w:eastAsia="SimSun"/>
          <w:sz w:val="22"/>
          <w:lang w:eastAsia="zh-CN"/>
        </w:rPr>
        <w:t>ccording</w:t>
      </w:r>
      <w:r w:rsidR="00BD1027">
        <w:rPr>
          <w:rFonts w:eastAsia="SimSun"/>
          <w:sz w:val="22"/>
          <w:lang w:eastAsia="zh-CN"/>
        </w:rPr>
        <w:t xml:space="preserve"> to </w:t>
      </w:r>
      <w:r w:rsidR="00BD1027">
        <w:rPr>
          <w:rFonts w:eastAsia="SimSun" w:hint="eastAsia"/>
          <w:sz w:val="22"/>
          <w:lang w:eastAsia="zh-CN"/>
        </w:rPr>
        <w:t>the agreements made at last meeting, simul</w:t>
      </w:r>
      <w:r w:rsidR="00BD1027">
        <w:rPr>
          <w:rFonts w:eastAsia="SimSun"/>
          <w:sz w:val="22"/>
          <w:lang w:eastAsia="zh-CN"/>
        </w:rPr>
        <w:t>taneous transmission of sPUSCH and PUSCH is not supported in the same carrier. When the collision happens, sPUSCH transmission is prioritized.</w:t>
      </w:r>
      <w:r w:rsidR="007B36CC">
        <w:rPr>
          <w:rFonts w:eastAsia="SimSun"/>
          <w:sz w:val="22"/>
          <w:lang w:eastAsia="zh-CN"/>
        </w:rPr>
        <w:t xml:space="preserve"> The remaining issues are </w:t>
      </w:r>
      <w:r w:rsidR="00B407C9">
        <w:rPr>
          <w:rFonts w:eastAsia="SimSun"/>
          <w:sz w:val="22"/>
          <w:lang w:eastAsia="zh-CN"/>
        </w:rPr>
        <w:t xml:space="preserve">(1) </w:t>
      </w:r>
      <w:r w:rsidR="007B36CC">
        <w:rPr>
          <w:rFonts w:eastAsia="SimSun"/>
          <w:sz w:val="22"/>
          <w:lang w:eastAsia="zh-CN"/>
        </w:rPr>
        <w:t xml:space="preserve">whether the </w:t>
      </w:r>
      <w:r w:rsidR="007B36CC" w:rsidRPr="00326713">
        <w:rPr>
          <w:rFonts w:eastAsia="ＭＳ 明朝"/>
          <w:iCs/>
          <w:sz w:val="22"/>
          <w:lang w:val="en-US"/>
        </w:rPr>
        <w:t>partial or full</w:t>
      </w:r>
      <w:r w:rsidR="007B36CC">
        <w:rPr>
          <w:rFonts w:eastAsia="ＭＳ 明朝"/>
          <w:iCs/>
          <w:sz w:val="22"/>
          <w:lang w:val="en-US"/>
        </w:rPr>
        <w:t xml:space="preserve"> PUSCH is dropped</w:t>
      </w:r>
      <w:r w:rsidR="00B407C9">
        <w:rPr>
          <w:rFonts w:eastAsia="ＭＳ 明朝"/>
          <w:iCs/>
          <w:sz w:val="22"/>
          <w:lang w:val="en-US"/>
        </w:rPr>
        <w:t>,</w:t>
      </w:r>
      <w:r w:rsidR="007B36CC">
        <w:rPr>
          <w:rFonts w:eastAsia="ＭＳ 明朝"/>
          <w:iCs/>
          <w:sz w:val="22"/>
          <w:lang w:val="en-US"/>
        </w:rPr>
        <w:t xml:space="preserve"> and </w:t>
      </w:r>
      <w:r w:rsidR="00B407C9">
        <w:rPr>
          <w:rFonts w:eastAsia="ＭＳ 明朝"/>
          <w:iCs/>
          <w:sz w:val="22"/>
          <w:lang w:val="en-US"/>
        </w:rPr>
        <w:t xml:space="preserve">(2) </w:t>
      </w:r>
      <w:r w:rsidR="00F4497D">
        <w:rPr>
          <w:rFonts w:eastAsia="ＭＳ 明朝"/>
          <w:iCs/>
          <w:sz w:val="22"/>
          <w:lang w:val="en-US"/>
        </w:rPr>
        <w:t>whether/</w:t>
      </w:r>
      <w:r w:rsidR="007B36CC">
        <w:rPr>
          <w:rFonts w:eastAsia="ＭＳ 明朝"/>
          <w:iCs/>
          <w:sz w:val="22"/>
          <w:lang w:val="en-US"/>
        </w:rPr>
        <w:t>how to transmit UCI contained in the PUSCH.</w:t>
      </w:r>
      <w:r w:rsidR="00893479">
        <w:rPr>
          <w:rFonts w:eastAsia="ＭＳ 明朝"/>
          <w:iCs/>
          <w:sz w:val="22"/>
          <w:lang w:val="en-US"/>
        </w:rPr>
        <w:t xml:space="preserve"> </w:t>
      </w:r>
      <w:r w:rsidR="001A6369">
        <w:rPr>
          <w:rFonts w:eastAsia="ＭＳ 明朝"/>
          <w:iCs/>
          <w:sz w:val="22"/>
          <w:lang w:val="en-US"/>
        </w:rPr>
        <w:t xml:space="preserve">If the UCI </w:t>
      </w:r>
      <w:r w:rsidR="00E62B8D">
        <w:rPr>
          <w:rFonts w:eastAsia="ＭＳ 明朝"/>
          <w:iCs/>
          <w:sz w:val="22"/>
          <w:lang w:val="en-US"/>
        </w:rPr>
        <w:t>in the PUSCH</w:t>
      </w:r>
      <w:r w:rsidR="001A6369">
        <w:rPr>
          <w:rFonts w:eastAsia="ＭＳ 明朝"/>
          <w:iCs/>
          <w:sz w:val="22"/>
          <w:lang w:val="en-US"/>
        </w:rPr>
        <w:t xml:space="preserve"> is HARQ-ACK</w:t>
      </w:r>
      <w:r w:rsidR="00E62B8D">
        <w:rPr>
          <w:rFonts w:eastAsia="ＭＳ 明朝"/>
          <w:iCs/>
          <w:sz w:val="22"/>
          <w:lang w:val="en-US"/>
        </w:rPr>
        <w:t>, it is necessary to transmit it, otherwise there will be large DL performance loss; while if the UCI is CSI, it can be</w:t>
      </w:r>
      <w:r w:rsidR="00F4497D">
        <w:rPr>
          <w:rFonts w:eastAsia="ＭＳ 明朝"/>
          <w:iCs/>
          <w:sz w:val="22"/>
          <w:lang w:val="en-US"/>
        </w:rPr>
        <w:t xml:space="preserve"> </w:t>
      </w:r>
      <w:r w:rsidR="00E62B8D">
        <w:rPr>
          <w:rFonts w:eastAsia="ＭＳ 明朝"/>
          <w:iCs/>
          <w:sz w:val="22"/>
          <w:lang w:val="en-US"/>
        </w:rPr>
        <w:t>dropped. Regarding to how to transmit the HARQ-ACK carried by PUSCH, following</w:t>
      </w:r>
      <w:r w:rsidR="00893479">
        <w:rPr>
          <w:rFonts w:eastAsia="ＭＳ 明朝"/>
          <w:iCs/>
          <w:sz w:val="22"/>
          <w:lang w:val="en-US"/>
        </w:rPr>
        <w:t xml:space="preserve"> two options can be considered.</w:t>
      </w:r>
    </w:p>
    <w:p w14:paraId="079479E3" w14:textId="09FCB41C" w:rsidR="00893479" w:rsidRPr="00893479" w:rsidRDefault="00893479" w:rsidP="00893479">
      <w:pPr>
        <w:spacing w:afterLines="50" w:after="120"/>
        <w:jc w:val="both"/>
        <w:rPr>
          <w:rFonts w:eastAsia="ＭＳ 明朝"/>
          <w:iCs/>
          <w:sz w:val="22"/>
          <w:lang w:val="en-US"/>
        </w:rPr>
      </w:pPr>
      <w:r w:rsidRPr="00893479">
        <w:rPr>
          <w:rFonts w:eastAsia="ＭＳ 明朝"/>
          <w:iCs/>
          <w:sz w:val="22"/>
          <w:lang w:val="en-US"/>
        </w:rPr>
        <w:t xml:space="preserve">Option 1: </w:t>
      </w:r>
      <w:r w:rsidR="00F35AC3">
        <w:rPr>
          <w:rFonts w:eastAsia="ＭＳ 明朝"/>
          <w:iCs/>
          <w:sz w:val="22"/>
          <w:lang w:val="en-US"/>
        </w:rPr>
        <w:t>the UE shall drop/stop the full</w:t>
      </w:r>
      <w:r w:rsidR="001A6369">
        <w:rPr>
          <w:rFonts w:eastAsia="SimSun" w:hint="eastAsia"/>
          <w:iCs/>
          <w:sz w:val="22"/>
          <w:lang w:val="en-US" w:eastAsia="zh-CN"/>
        </w:rPr>
        <w:t>/partial</w:t>
      </w:r>
      <w:r w:rsidR="00F35AC3">
        <w:rPr>
          <w:rFonts w:eastAsia="ＭＳ 明朝"/>
          <w:iCs/>
          <w:sz w:val="22"/>
          <w:lang w:val="en-US"/>
        </w:rPr>
        <w:t xml:space="preserve"> PUSCH transmission and </w:t>
      </w:r>
      <w:r w:rsidR="001A6369">
        <w:rPr>
          <w:rFonts w:eastAsia="ＭＳ 明朝"/>
          <w:iCs/>
          <w:sz w:val="22"/>
          <w:lang w:val="en-US"/>
        </w:rPr>
        <w:t xml:space="preserve">at least </w:t>
      </w:r>
      <w:r w:rsidR="00F35AC3" w:rsidRPr="00893479">
        <w:rPr>
          <w:rFonts w:eastAsia="ＭＳ 明朝"/>
          <w:iCs/>
          <w:sz w:val="22"/>
          <w:lang w:val="en-US"/>
        </w:rPr>
        <w:t>HARQ-ACK on PUSCH is re-directed to sPUSCH whatever the collision positions</w:t>
      </w:r>
      <w:r w:rsidRPr="00893479">
        <w:rPr>
          <w:rFonts w:eastAsia="ＭＳ 明朝"/>
          <w:iCs/>
          <w:sz w:val="22"/>
          <w:lang w:val="en-US"/>
        </w:rPr>
        <w:t>.</w:t>
      </w:r>
    </w:p>
    <w:p w14:paraId="6614C06C" w14:textId="0FEA390E" w:rsidR="00893479" w:rsidRPr="00840F42" w:rsidRDefault="001A6369" w:rsidP="00893479">
      <w:pPr>
        <w:spacing w:afterLines="50" w:after="120"/>
        <w:jc w:val="both"/>
        <w:rPr>
          <w:rFonts w:eastAsia="SimSun"/>
          <w:iCs/>
          <w:sz w:val="22"/>
          <w:lang w:val="en-US" w:eastAsia="zh-CN"/>
        </w:rPr>
      </w:pPr>
      <w:r>
        <w:rPr>
          <w:rFonts w:eastAsia="SimSun" w:hint="eastAsia"/>
          <w:iCs/>
          <w:sz w:val="22"/>
          <w:lang w:val="en-US" w:eastAsia="zh-CN"/>
        </w:rPr>
        <w:t xml:space="preserve">As long as the </w:t>
      </w:r>
      <w:r>
        <w:rPr>
          <w:rFonts w:eastAsia="SimSun"/>
          <w:iCs/>
          <w:sz w:val="22"/>
          <w:lang w:val="en-US" w:eastAsia="zh-CN"/>
        </w:rPr>
        <w:t>collision</w:t>
      </w:r>
      <w:r>
        <w:rPr>
          <w:rFonts w:eastAsia="SimSun" w:hint="eastAsia"/>
          <w:iCs/>
          <w:sz w:val="22"/>
          <w:lang w:val="en-US" w:eastAsia="zh-CN"/>
        </w:rPr>
        <w:t xml:space="preserve"> </w:t>
      </w:r>
      <w:r>
        <w:rPr>
          <w:rFonts w:eastAsia="SimSun"/>
          <w:iCs/>
          <w:sz w:val="22"/>
          <w:lang w:val="en-US" w:eastAsia="zh-CN"/>
        </w:rPr>
        <w:t xml:space="preserve">between sPUSCH and PUSCH in the same carrier happens, option 1 always redirects the HARQ-ACK on PUSCH to sPUSCH. Whether drop the full PUSCH transmission depends on the time required for the UE to decode the UL grant for sPUSCH. If the PUSCH already starts transmission before UE detects the UL grant for sPUSCH e.g. (n+4) 2-symbol sTTI is the timeline between the UL grant and sPUSCH, </w:t>
      </w:r>
      <w:r w:rsidR="00350B65">
        <w:rPr>
          <w:rFonts w:eastAsia="SimSun"/>
          <w:iCs/>
          <w:sz w:val="22"/>
          <w:lang w:val="en-US" w:eastAsia="zh-CN"/>
        </w:rPr>
        <w:t xml:space="preserve">then only partial PUSCH can be dropped. If the payload of HARQ-ACK on PUSCH is large e.g., single TDD carrier, considering the limited resource on sPUSCH, the </w:t>
      </w:r>
      <w:r w:rsidR="00350B65" w:rsidRPr="00893479">
        <w:rPr>
          <w:rFonts w:eastAsia="ＭＳ 明朝"/>
          <w:iCs/>
          <w:sz w:val="22"/>
          <w:lang w:val="en-US"/>
        </w:rPr>
        <w:t xml:space="preserve">HARQ-ACK can be bundled to generate limited number of bits and </w:t>
      </w:r>
      <w:r w:rsidR="00B407C9">
        <w:rPr>
          <w:rFonts w:eastAsia="ＭＳ 明朝"/>
          <w:iCs/>
          <w:sz w:val="22"/>
          <w:lang w:val="en-US"/>
        </w:rPr>
        <w:t xml:space="preserve">piggybacked on the sPUSCH. If the sPUSCH has piggybacked HARQ-ACK bit(s) other than the re-directed ones, the re-directed HARQ-ACK bit(s) is/are </w:t>
      </w:r>
      <w:r w:rsidR="00350B65" w:rsidRPr="00893479">
        <w:rPr>
          <w:rFonts w:eastAsia="ＭＳ 明朝"/>
          <w:iCs/>
          <w:sz w:val="22"/>
          <w:lang w:val="en-US"/>
        </w:rPr>
        <w:t xml:space="preserve">appended in the front of or end of the HARQ-ACK bits </w:t>
      </w:r>
      <w:r w:rsidR="00B407C9">
        <w:rPr>
          <w:rFonts w:eastAsia="ＭＳ 明朝"/>
          <w:iCs/>
          <w:sz w:val="22"/>
          <w:lang w:val="en-US"/>
        </w:rPr>
        <w:t>that are originally piggybacked on the sPUSCH</w:t>
      </w:r>
      <w:r w:rsidR="00350B65">
        <w:rPr>
          <w:rFonts w:eastAsia="ＭＳ 明朝"/>
          <w:iCs/>
          <w:sz w:val="22"/>
          <w:lang w:val="en-US"/>
        </w:rPr>
        <w:t>.</w:t>
      </w:r>
    </w:p>
    <w:p w14:paraId="4526C999" w14:textId="5334B8E4" w:rsidR="00893479" w:rsidRPr="00893479" w:rsidRDefault="00893479" w:rsidP="00893479">
      <w:pPr>
        <w:spacing w:afterLines="50" w:after="120"/>
        <w:jc w:val="both"/>
        <w:rPr>
          <w:rFonts w:eastAsia="ＭＳ 明朝"/>
          <w:iCs/>
          <w:sz w:val="22"/>
          <w:lang w:val="en-US"/>
        </w:rPr>
      </w:pPr>
      <w:r w:rsidRPr="00893479">
        <w:rPr>
          <w:rFonts w:eastAsia="ＭＳ 明朝"/>
          <w:iCs/>
          <w:sz w:val="22"/>
          <w:lang w:val="en-US"/>
        </w:rPr>
        <w:t xml:space="preserve">Option 2: </w:t>
      </w:r>
      <w:r>
        <w:rPr>
          <w:rFonts w:eastAsia="ＭＳ 明朝"/>
          <w:iCs/>
          <w:sz w:val="22"/>
          <w:lang w:val="en-US"/>
        </w:rPr>
        <w:t xml:space="preserve">Depending on the collision positions, </w:t>
      </w:r>
      <w:r w:rsidR="003B190C">
        <w:rPr>
          <w:rFonts w:eastAsia="ＭＳ 明朝"/>
          <w:iCs/>
          <w:sz w:val="22"/>
          <w:lang w:val="en-US"/>
        </w:rPr>
        <w:t xml:space="preserve">if the collision happens on the DMRS symbol of PUSCH, </w:t>
      </w:r>
      <w:r w:rsidRPr="00893479">
        <w:rPr>
          <w:rFonts w:eastAsia="ＭＳ 明朝"/>
          <w:iCs/>
          <w:sz w:val="22"/>
          <w:lang w:val="en-US"/>
        </w:rPr>
        <w:t>UE stop</w:t>
      </w:r>
      <w:r>
        <w:rPr>
          <w:rFonts w:eastAsia="ＭＳ 明朝"/>
          <w:iCs/>
          <w:sz w:val="22"/>
          <w:lang w:val="en-US"/>
        </w:rPr>
        <w:t>s</w:t>
      </w:r>
      <w:r w:rsidRPr="00893479">
        <w:rPr>
          <w:rFonts w:eastAsia="ＭＳ 明朝"/>
          <w:iCs/>
          <w:sz w:val="22"/>
          <w:lang w:val="en-US"/>
        </w:rPr>
        <w:t>/drop</w:t>
      </w:r>
      <w:r>
        <w:rPr>
          <w:rFonts w:eastAsia="ＭＳ 明朝"/>
          <w:iCs/>
          <w:sz w:val="22"/>
          <w:lang w:val="en-US"/>
        </w:rPr>
        <w:t>s</w:t>
      </w:r>
      <w:r w:rsidRPr="00893479">
        <w:rPr>
          <w:rFonts w:eastAsia="ＭＳ 明朝"/>
          <w:iCs/>
          <w:sz w:val="22"/>
          <w:lang w:val="en-US"/>
        </w:rPr>
        <w:t xml:space="preserve"> </w:t>
      </w:r>
      <w:r>
        <w:rPr>
          <w:rFonts w:eastAsia="ＭＳ 明朝"/>
          <w:iCs/>
          <w:sz w:val="22"/>
          <w:lang w:val="en-US"/>
        </w:rPr>
        <w:t>the full</w:t>
      </w:r>
      <w:r w:rsidR="00350B65">
        <w:rPr>
          <w:rFonts w:eastAsia="ＭＳ 明朝"/>
          <w:iCs/>
          <w:sz w:val="22"/>
          <w:lang w:val="en-US"/>
        </w:rPr>
        <w:t>/partial</w:t>
      </w:r>
      <w:r>
        <w:rPr>
          <w:rFonts w:eastAsia="ＭＳ 明朝"/>
          <w:iCs/>
          <w:sz w:val="22"/>
          <w:lang w:val="en-US"/>
        </w:rPr>
        <w:t xml:space="preserve"> </w:t>
      </w:r>
      <w:r w:rsidRPr="00893479">
        <w:rPr>
          <w:rFonts w:eastAsia="ＭＳ 明朝"/>
          <w:iCs/>
          <w:sz w:val="22"/>
          <w:lang w:val="en-US"/>
        </w:rPr>
        <w:t>transmission of PUSCH</w:t>
      </w:r>
      <w:r w:rsidR="003B190C">
        <w:rPr>
          <w:rFonts w:eastAsia="ＭＳ 明朝"/>
          <w:iCs/>
          <w:sz w:val="22"/>
          <w:lang w:val="en-US"/>
        </w:rPr>
        <w:t xml:space="preserve"> and </w:t>
      </w:r>
      <w:r w:rsidR="003B190C" w:rsidRPr="00893479">
        <w:rPr>
          <w:rFonts w:eastAsia="ＭＳ 明朝"/>
          <w:iCs/>
          <w:sz w:val="22"/>
          <w:lang w:val="en-US"/>
        </w:rPr>
        <w:t>the HARQ-ACK on PUSCH is re-directed to sPUSCH</w:t>
      </w:r>
      <w:r w:rsidR="003B190C">
        <w:rPr>
          <w:rFonts w:eastAsia="ＭＳ 明朝"/>
          <w:iCs/>
          <w:sz w:val="22"/>
          <w:lang w:val="en-US"/>
        </w:rPr>
        <w:t xml:space="preserve">; otherwise, </w:t>
      </w:r>
      <w:r w:rsidR="003B190C" w:rsidRPr="00893479">
        <w:rPr>
          <w:rFonts w:eastAsia="ＭＳ 明朝"/>
          <w:iCs/>
          <w:sz w:val="22"/>
          <w:lang w:val="en-US"/>
        </w:rPr>
        <w:t>UE stop</w:t>
      </w:r>
      <w:r w:rsidR="003B190C">
        <w:rPr>
          <w:rFonts w:eastAsia="ＭＳ 明朝"/>
          <w:iCs/>
          <w:sz w:val="22"/>
          <w:lang w:val="en-US"/>
        </w:rPr>
        <w:t>s</w:t>
      </w:r>
      <w:r w:rsidR="003B190C" w:rsidRPr="00893479">
        <w:rPr>
          <w:rFonts w:eastAsia="ＭＳ 明朝"/>
          <w:iCs/>
          <w:sz w:val="22"/>
          <w:lang w:val="en-US"/>
        </w:rPr>
        <w:t>/drop</w:t>
      </w:r>
      <w:r w:rsidR="003B190C">
        <w:rPr>
          <w:rFonts w:eastAsia="ＭＳ 明朝"/>
          <w:iCs/>
          <w:sz w:val="22"/>
          <w:lang w:val="en-US"/>
        </w:rPr>
        <w:t>s</w:t>
      </w:r>
      <w:r w:rsidR="003B190C" w:rsidRPr="00893479">
        <w:rPr>
          <w:rFonts w:eastAsia="ＭＳ 明朝"/>
          <w:iCs/>
          <w:sz w:val="22"/>
          <w:lang w:val="en-US"/>
        </w:rPr>
        <w:t xml:space="preserve"> </w:t>
      </w:r>
      <w:r w:rsidR="003B190C">
        <w:rPr>
          <w:rFonts w:eastAsia="ＭＳ 明朝"/>
          <w:iCs/>
          <w:sz w:val="22"/>
          <w:lang w:val="en-US"/>
        </w:rPr>
        <w:t xml:space="preserve">the partial PUSCH </w:t>
      </w:r>
      <w:r w:rsidR="003B190C" w:rsidRPr="00893479">
        <w:rPr>
          <w:rFonts w:eastAsia="ＭＳ 明朝"/>
          <w:iCs/>
          <w:sz w:val="22"/>
          <w:lang w:val="en-US"/>
        </w:rPr>
        <w:t>transmission</w:t>
      </w:r>
      <w:r w:rsidR="003B190C">
        <w:rPr>
          <w:rFonts w:eastAsia="ＭＳ 明朝"/>
          <w:iCs/>
          <w:sz w:val="22"/>
          <w:lang w:val="en-US"/>
        </w:rPr>
        <w:t xml:space="preserve"> and keeps the remaining PUSCH transmission carrying the HARQ-ACK.  </w:t>
      </w:r>
    </w:p>
    <w:p w14:paraId="5BFC185E" w14:textId="1F4395BC" w:rsidR="002876BC" w:rsidRDefault="003B190C" w:rsidP="002876BC">
      <w:pPr>
        <w:spacing w:afterLines="50" w:after="120"/>
        <w:jc w:val="both"/>
        <w:rPr>
          <w:rFonts w:eastAsia="SimSun"/>
          <w:iCs/>
          <w:sz w:val="22"/>
          <w:lang w:val="en-US" w:eastAsia="zh-CN"/>
        </w:rPr>
      </w:pPr>
      <w:r>
        <w:rPr>
          <w:rFonts w:eastAsia="SimSun"/>
          <w:iCs/>
          <w:sz w:val="22"/>
          <w:lang w:val="en-US" w:eastAsia="zh-CN"/>
        </w:rPr>
        <w:t xml:space="preserve">As shown in the Figure 1, </w:t>
      </w:r>
      <w:r w:rsidR="00893479" w:rsidRPr="00893479">
        <w:rPr>
          <w:rFonts w:eastAsia="ＭＳ 明朝"/>
          <w:iCs/>
          <w:sz w:val="22"/>
          <w:lang w:val="en-US"/>
        </w:rPr>
        <w:t xml:space="preserve">if the </w:t>
      </w:r>
      <w:r w:rsidR="00526F89">
        <w:rPr>
          <w:rFonts w:eastAsia="ＭＳ 明朝"/>
          <w:iCs/>
          <w:sz w:val="22"/>
          <w:lang w:val="en-US"/>
        </w:rPr>
        <w:t xml:space="preserve">collision happens in </w:t>
      </w:r>
      <w:r w:rsidR="00893479" w:rsidRPr="00893479">
        <w:rPr>
          <w:rFonts w:eastAsia="ＭＳ 明朝"/>
          <w:iCs/>
          <w:sz w:val="22"/>
          <w:lang w:val="en-US"/>
        </w:rPr>
        <w:t>sTTI#1 or</w:t>
      </w:r>
      <w:r w:rsidR="00526F89">
        <w:rPr>
          <w:rFonts w:eastAsia="ＭＳ 明朝"/>
          <w:iCs/>
          <w:sz w:val="22"/>
          <w:lang w:val="en-US"/>
        </w:rPr>
        <w:t>/and</w:t>
      </w:r>
      <w:r w:rsidR="00893479" w:rsidRPr="00893479">
        <w:rPr>
          <w:rFonts w:eastAsia="ＭＳ 明朝"/>
          <w:iCs/>
          <w:sz w:val="22"/>
          <w:lang w:val="en-US"/>
        </w:rPr>
        <w:t xml:space="preserve"> sTTI#4</w:t>
      </w:r>
      <w:r w:rsidR="00526F89">
        <w:rPr>
          <w:rFonts w:eastAsia="ＭＳ 明朝"/>
          <w:iCs/>
          <w:sz w:val="22"/>
          <w:lang w:val="en-US"/>
        </w:rPr>
        <w:t xml:space="preserve"> which collides with the DMRS of legacy PUSCH</w:t>
      </w:r>
      <w:r w:rsidR="00893479" w:rsidRPr="00893479">
        <w:rPr>
          <w:rFonts w:eastAsia="ＭＳ 明朝"/>
          <w:iCs/>
          <w:sz w:val="22"/>
          <w:lang w:val="en-US"/>
        </w:rPr>
        <w:t xml:space="preserve">, </w:t>
      </w:r>
      <w:r w:rsidR="00526F89">
        <w:rPr>
          <w:rFonts w:eastAsia="ＭＳ 明朝"/>
          <w:iCs/>
          <w:sz w:val="22"/>
          <w:lang w:val="en-US"/>
        </w:rPr>
        <w:t>stop/</w:t>
      </w:r>
      <w:r w:rsidR="00893479" w:rsidRPr="00893479">
        <w:rPr>
          <w:rFonts w:eastAsia="ＭＳ 明朝"/>
          <w:iCs/>
          <w:sz w:val="22"/>
          <w:lang w:val="en-US"/>
        </w:rPr>
        <w:t>drop the whole</w:t>
      </w:r>
      <w:r w:rsidR="00526F89">
        <w:rPr>
          <w:rFonts w:eastAsia="ＭＳ 明朝"/>
          <w:iCs/>
          <w:sz w:val="22"/>
          <w:lang w:val="en-US"/>
        </w:rPr>
        <w:t>/partial</w:t>
      </w:r>
      <w:r w:rsidR="00893479" w:rsidRPr="00893479">
        <w:rPr>
          <w:rFonts w:eastAsia="ＭＳ 明朝"/>
          <w:iCs/>
          <w:sz w:val="22"/>
          <w:lang w:val="en-US"/>
        </w:rPr>
        <w:t xml:space="preserve"> 1ms PUSCH </w:t>
      </w:r>
      <w:r w:rsidR="00526F89">
        <w:rPr>
          <w:rFonts w:eastAsia="ＭＳ 明朝"/>
          <w:iCs/>
          <w:sz w:val="22"/>
          <w:lang w:val="en-US"/>
        </w:rPr>
        <w:t xml:space="preserve">transmission </w:t>
      </w:r>
      <w:r w:rsidR="00893479" w:rsidRPr="00893479">
        <w:rPr>
          <w:rFonts w:eastAsia="ＭＳ 明朝"/>
          <w:iCs/>
          <w:sz w:val="22"/>
          <w:lang w:val="en-US"/>
        </w:rPr>
        <w:t>and redirect the A/N from PUSCH to sPUSCH;</w:t>
      </w:r>
      <w:r w:rsidR="00526F89">
        <w:rPr>
          <w:rFonts w:eastAsia="ＭＳ 明朝"/>
          <w:iCs/>
          <w:sz w:val="22"/>
          <w:lang w:val="en-US"/>
        </w:rPr>
        <w:t xml:space="preserve"> </w:t>
      </w:r>
      <w:r w:rsidR="00893479" w:rsidRPr="00893479">
        <w:rPr>
          <w:rFonts w:eastAsia="ＭＳ 明朝"/>
          <w:iCs/>
          <w:sz w:val="22"/>
          <w:lang w:val="en-US"/>
        </w:rPr>
        <w:t xml:space="preserve">Else, if the </w:t>
      </w:r>
      <w:r w:rsidR="00526F89">
        <w:rPr>
          <w:rFonts w:eastAsia="ＭＳ 明朝"/>
          <w:iCs/>
          <w:sz w:val="22"/>
          <w:lang w:val="en-US"/>
        </w:rPr>
        <w:t>collision happens in</w:t>
      </w:r>
      <w:r w:rsidR="00893479" w:rsidRPr="00893479">
        <w:rPr>
          <w:rFonts w:eastAsia="ＭＳ 明朝"/>
          <w:iCs/>
          <w:sz w:val="22"/>
          <w:lang w:val="en-US"/>
        </w:rPr>
        <w:t xml:space="preserve"> sTTI#2 or</w:t>
      </w:r>
      <w:r w:rsidR="00526F89">
        <w:rPr>
          <w:rFonts w:eastAsia="ＭＳ 明朝"/>
          <w:iCs/>
          <w:sz w:val="22"/>
          <w:lang w:val="en-US"/>
        </w:rPr>
        <w:t>/and</w:t>
      </w:r>
      <w:r w:rsidR="00893479" w:rsidRPr="00893479">
        <w:rPr>
          <w:rFonts w:eastAsia="ＭＳ 明朝"/>
          <w:iCs/>
          <w:sz w:val="22"/>
          <w:lang w:val="en-US"/>
        </w:rPr>
        <w:t xml:space="preserve"> #3 or</w:t>
      </w:r>
      <w:r w:rsidR="00526F89">
        <w:rPr>
          <w:rFonts w:eastAsia="ＭＳ 明朝"/>
          <w:iCs/>
          <w:sz w:val="22"/>
          <w:lang w:val="en-US"/>
        </w:rPr>
        <w:t xml:space="preserve">/and </w:t>
      </w:r>
      <w:r w:rsidR="00526F89" w:rsidRPr="00893479">
        <w:rPr>
          <w:rFonts w:eastAsia="ＭＳ 明朝"/>
          <w:iCs/>
          <w:sz w:val="22"/>
          <w:lang w:val="en-US"/>
        </w:rPr>
        <w:t>sTTI</w:t>
      </w:r>
      <w:r w:rsidR="00526F89">
        <w:rPr>
          <w:rFonts w:eastAsia="ＭＳ 明朝"/>
          <w:iCs/>
          <w:sz w:val="22"/>
          <w:lang w:val="en-US"/>
        </w:rPr>
        <w:t>#0 or/and</w:t>
      </w:r>
      <w:r w:rsidR="00526F89" w:rsidRPr="00893479">
        <w:rPr>
          <w:rFonts w:eastAsia="ＭＳ 明朝"/>
          <w:iCs/>
          <w:sz w:val="22"/>
          <w:lang w:val="en-US"/>
        </w:rPr>
        <w:t xml:space="preserve"> </w:t>
      </w:r>
      <w:r w:rsidR="00893479" w:rsidRPr="00893479">
        <w:rPr>
          <w:rFonts w:eastAsia="ＭＳ 明朝"/>
          <w:iCs/>
          <w:sz w:val="22"/>
          <w:lang w:val="en-US"/>
        </w:rPr>
        <w:t xml:space="preserve">#5, </w:t>
      </w:r>
      <w:r w:rsidR="00526F89">
        <w:rPr>
          <w:rFonts w:eastAsia="ＭＳ 明朝"/>
          <w:iCs/>
          <w:sz w:val="22"/>
          <w:lang w:val="en-US"/>
        </w:rPr>
        <w:t xml:space="preserve">UE </w:t>
      </w:r>
      <w:r w:rsidR="00893479" w:rsidRPr="00893479">
        <w:rPr>
          <w:rFonts w:eastAsia="ＭＳ 明朝"/>
          <w:iCs/>
          <w:sz w:val="22"/>
          <w:lang w:val="en-US"/>
        </w:rPr>
        <w:t>dropp</w:t>
      </w:r>
      <w:r w:rsidR="00526F89">
        <w:rPr>
          <w:rFonts w:eastAsia="ＭＳ 明朝"/>
          <w:iCs/>
          <w:sz w:val="22"/>
          <w:lang w:val="en-US"/>
        </w:rPr>
        <w:t>s</w:t>
      </w:r>
      <w:r w:rsidR="00893479" w:rsidRPr="00893479">
        <w:rPr>
          <w:rFonts w:eastAsia="ＭＳ 明朝"/>
          <w:iCs/>
          <w:sz w:val="22"/>
          <w:lang w:val="en-US"/>
        </w:rPr>
        <w:t xml:space="preserve"> </w:t>
      </w:r>
      <w:r w:rsidR="00526F89">
        <w:rPr>
          <w:rFonts w:eastAsia="ＭＳ 明朝"/>
          <w:iCs/>
          <w:sz w:val="22"/>
          <w:lang w:val="en-US"/>
        </w:rPr>
        <w:t>these part(s)</w:t>
      </w:r>
      <w:r w:rsidR="00893479" w:rsidRPr="00893479">
        <w:rPr>
          <w:rFonts w:eastAsia="ＭＳ 明朝"/>
          <w:iCs/>
          <w:sz w:val="22"/>
          <w:lang w:val="en-US"/>
        </w:rPr>
        <w:t xml:space="preserve"> </w:t>
      </w:r>
      <w:r w:rsidR="00526F89">
        <w:rPr>
          <w:rFonts w:eastAsia="ＭＳ 明朝"/>
          <w:iCs/>
          <w:sz w:val="22"/>
          <w:lang w:val="en-US"/>
        </w:rPr>
        <w:t xml:space="preserve">of </w:t>
      </w:r>
      <w:r w:rsidR="00893479" w:rsidRPr="00893479">
        <w:rPr>
          <w:rFonts w:eastAsia="ＭＳ 明朝"/>
          <w:iCs/>
          <w:sz w:val="22"/>
          <w:lang w:val="en-US"/>
        </w:rPr>
        <w:t xml:space="preserve">PUSCH and </w:t>
      </w:r>
      <w:r w:rsidR="00526F89">
        <w:rPr>
          <w:rFonts w:eastAsia="ＭＳ 明朝"/>
          <w:iCs/>
          <w:sz w:val="22"/>
          <w:lang w:val="en-US"/>
        </w:rPr>
        <w:t xml:space="preserve">keeps </w:t>
      </w:r>
      <w:r w:rsidR="00893479" w:rsidRPr="00893479">
        <w:rPr>
          <w:rFonts w:eastAsia="ＭＳ 明朝"/>
          <w:iCs/>
          <w:sz w:val="22"/>
          <w:lang w:val="en-US"/>
        </w:rPr>
        <w:t xml:space="preserve">the UCI on PUSCH </w:t>
      </w:r>
      <w:r w:rsidR="00526F89">
        <w:rPr>
          <w:rFonts w:eastAsia="ＭＳ 明朝"/>
          <w:iCs/>
          <w:sz w:val="22"/>
          <w:lang w:val="en-US"/>
        </w:rPr>
        <w:t>transmitted in non-collided parts</w:t>
      </w:r>
      <w:r w:rsidR="00893479" w:rsidRPr="00893479">
        <w:rPr>
          <w:rFonts w:eastAsia="ＭＳ 明朝"/>
          <w:iCs/>
          <w:sz w:val="22"/>
          <w:lang w:val="en-US"/>
        </w:rPr>
        <w:t>, no need to redirect the UCI from PUSCH to sPUSCH.</w:t>
      </w:r>
      <w:r w:rsidR="002876BC">
        <w:rPr>
          <w:rFonts w:eastAsia="ＭＳ 明朝"/>
          <w:iCs/>
          <w:sz w:val="22"/>
          <w:lang w:val="en-US"/>
        </w:rPr>
        <w:t xml:space="preserve"> </w:t>
      </w:r>
      <w:r w:rsidR="00526F89">
        <w:rPr>
          <w:rFonts w:eastAsia="ＭＳ 明朝"/>
          <w:iCs/>
          <w:sz w:val="22"/>
          <w:lang w:val="en-US"/>
        </w:rPr>
        <w:t xml:space="preserve">Option 2 reduces the impacts due to dropped PUSCH on sPUSCH, while increases the complexity. </w:t>
      </w:r>
    </w:p>
    <w:p w14:paraId="2FB93C35" w14:textId="5B9E9D70" w:rsidR="00893479" w:rsidRDefault="00526F89" w:rsidP="00840F42">
      <w:pPr>
        <w:spacing w:afterLines="50" w:after="120"/>
        <w:jc w:val="center"/>
        <w:rPr>
          <w:rFonts w:eastAsia="ＭＳ 明朝"/>
          <w:iCs/>
          <w:sz w:val="22"/>
          <w:lang w:val="en-US"/>
        </w:rPr>
      </w:pPr>
      <w:r>
        <w:rPr>
          <w:rFonts w:eastAsia="ＭＳ 明朝"/>
          <w:iCs/>
          <w:noProof/>
          <w:sz w:val="22"/>
          <w:lang w:val="en-US"/>
        </w:rPr>
        <w:lastRenderedPageBreak/>
        <w:drawing>
          <wp:inline distT="0" distB="0" distL="0" distR="0" wp14:anchorId="5DD0D097" wp14:editId="1A2BD545">
            <wp:extent cx="3686033" cy="25380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279" b="5806"/>
                    <a:stretch/>
                  </pic:blipFill>
                  <pic:spPr bwMode="auto">
                    <a:xfrm>
                      <a:off x="0" y="0"/>
                      <a:ext cx="3687287" cy="2538946"/>
                    </a:xfrm>
                    <a:prstGeom prst="rect">
                      <a:avLst/>
                    </a:prstGeom>
                    <a:noFill/>
                    <a:ln>
                      <a:noFill/>
                    </a:ln>
                    <a:extLst>
                      <a:ext uri="{53640926-AAD7-44D8-BBD7-CCE9431645EC}">
                        <a14:shadowObscured xmlns:a14="http://schemas.microsoft.com/office/drawing/2010/main"/>
                      </a:ext>
                    </a:extLst>
                  </pic:spPr>
                </pic:pic>
              </a:graphicData>
            </a:graphic>
          </wp:inline>
        </w:drawing>
      </w:r>
    </w:p>
    <w:p w14:paraId="6F0AC2AD" w14:textId="6409F92C" w:rsidR="00526F89" w:rsidRPr="00840F42" w:rsidRDefault="00526F89" w:rsidP="00840F42">
      <w:pPr>
        <w:spacing w:afterLines="50" w:after="120"/>
        <w:jc w:val="center"/>
        <w:rPr>
          <w:rFonts w:eastAsia="SimSun"/>
          <w:iCs/>
          <w:sz w:val="22"/>
          <w:lang w:val="en-US" w:eastAsia="zh-CN"/>
        </w:rPr>
      </w:pPr>
      <w:r>
        <w:rPr>
          <w:rFonts w:eastAsia="SimSun" w:hint="eastAsia"/>
          <w:iCs/>
          <w:sz w:val="22"/>
          <w:lang w:val="en-US" w:eastAsia="zh-CN"/>
        </w:rPr>
        <w:t>Figure 1: UCI mapping in PUSCH</w:t>
      </w:r>
    </w:p>
    <w:p w14:paraId="5BE29C6F" w14:textId="54A09170" w:rsidR="00F35AC3" w:rsidRPr="006022E9" w:rsidRDefault="00F35AC3">
      <w:pPr>
        <w:spacing w:afterLines="50" w:after="120"/>
        <w:jc w:val="both"/>
        <w:rPr>
          <w:rFonts w:eastAsia="ＭＳ 明朝"/>
          <w:b/>
          <w:sz w:val="22"/>
          <w:u w:val="single"/>
          <w:lang w:val="en-US"/>
        </w:rPr>
      </w:pPr>
      <w:r w:rsidRPr="006022E9">
        <w:rPr>
          <w:rFonts w:eastAsia="ＭＳ 明朝"/>
          <w:b/>
          <w:sz w:val="22"/>
          <w:u w:val="single"/>
          <w:lang w:val="en-US"/>
        </w:rPr>
        <w:t xml:space="preserve">Proposal </w:t>
      </w:r>
      <w:r>
        <w:rPr>
          <w:rFonts w:eastAsia="ＭＳ 明朝"/>
          <w:b/>
          <w:sz w:val="22"/>
          <w:u w:val="single"/>
          <w:lang w:val="en-US"/>
        </w:rPr>
        <w:t>3</w:t>
      </w:r>
      <w:r w:rsidRPr="006022E9">
        <w:rPr>
          <w:rFonts w:eastAsia="ＭＳ 明朝"/>
          <w:b/>
          <w:sz w:val="22"/>
          <w:u w:val="single"/>
          <w:lang w:val="en-US"/>
        </w:rPr>
        <w:t xml:space="preserve">: </w:t>
      </w:r>
    </w:p>
    <w:p w14:paraId="21E7F849" w14:textId="117732CB" w:rsidR="00F35AC3" w:rsidRDefault="00F35AC3" w:rsidP="003D5470">
      <w:pPr>
        <w:pStyle w:val="afd"/>
        <w:numPr>
          <w:ilvl w:val="0"/>
          <w:numId w:val="7"/>
        </w:numPr>
        <w:spacing w:after="50"/>
        <w:ind w:firstLineChars="0"/>
        <w:jc w:val="both"/>
        <w:rPr>
          <w:rFonts w:ascii="Times New Roman" w:eastAsia="ＭＳ 明朝" w:hAnsi="Times New Roman" w:cs="Times New Roman"/>
          <w:i/>
          <w:sz w:val="22"/>
          <w:szCs w:val="20"/>
          <w:lang w:eastAsia="ja-JP"/>
        </w:rPr>
      </w:pPr>
      <w:r w:rsidRPr="00840F42">
        <w:rPr>
          <w:rFonts w:ascii="Times New Roman" w:eastAsia="ＭＳ 明朝" w:hAnsi="Times New Roman" w:cs="Times New Roman"/>
          <w:i/>
          <w:sz w:val="22"/>
          <w:szCs w:val="20"/>
          <w:lang w:eastAsia="ja-JP"/>
        </w:rPr>
        <w:t>In case of collision between PUSCH and sPUSCH in the same subframe on a given carrier for a UE</w:t>
      </w:r>
      <w:r>
        <w:rPr>
          <w:rFonts w:ascii="Times New Roman" w:eastAsia="ＭＳ 明朝" w:hAnsi="Times New Roman" w:cs="Times New Roman"/>
          <w:i/>
          <w:sz w:val="22"/>
          <w:szCs w:val="20"/>
          <w:lang w:eastAsia="ja-JP"/>
        </w:rPr>
        <w:t>, option 1 is slightly preferred.</w:t>
      </w:r>
    </w:p>
    <w:p w14:paraId="24E44D58" w14:textId="6AE12750" w:rsidR="00F35AC3" w:rsidRPr="00840F42" w:rsidRDefault="00F35AC3" w:rsidP="003D5470">
      <w:pPr>
        <w:pStyle w:val="afd"/>
        <w:numPr>
          <w:ilvl w:val="1"/>
          <w:numId w:val="7"/>
        </w:numPr>
        <w:spacing w:after="50"/>
        <w:ind w:firstLineChars="0"/>
        <w:jc w:val="both"/>
        <w:rPr>
          <w:rFonts w:ascii="Times New Roman" w:eastAsia="ＭＳ 明朝" w:hAnsi="Times New Roman" w:cs="Times New Roman"/>
          <w:i/>
          <w:sz w:val="22"/>
          <w:szCs w:val="20"/>
          <w:lang w:eastAsia="ja-JP"/>
        </w:rPr>
      </w:pPr>
      <w:r>
        <w:rPr>
          <w:rFonts w:ascii="Times New Roman" w:eastAsia="ＭＳ 明朝" w:hAnsi="Times New Roman" w:cs="Times New Roman"/>
          <w:i/>
          <w:sz w:val="22"/>
          <w:szCs w:val="20"/>
          <w:lang w:eastAsia="ja-JP"/>
        </w:rPr>
        <w:t xml:space="preserve">The </w:t>
      </w:r>
      <w:r w:rsidRPr="00840F42">
        <w:rPr>
          <w:rFonts w:ascii="Times New Roman" w:eastAsia="ＭＳ 明朝" w:hAnsi="Times New Roman" w:cs="Times New Roman"/>
          <w:i/>
          <w:sz w:val="22"/>
          <w:szCs w:val="20"/>
          <w:lang w:eastAsia="ja-JP"/>
        </w:rPr>
        <w:t>UE shall drop/stop the full</w:t>
      </w:r>
      <w:r w:rsidR="00526F89">
        <w:rPr>
          <w:rFonts w:ascii="Times New Roman" w:eastAsia="ＭＳ 明朝" w:hAnsi="Times New Roman" w:cs="Times New Roman"/>
          <w:i/>
          <w:sz w:val="22"/>
          <w:szCs w:val="20"/>
          <w:lang w:eastAsia="ja-JP"/>
        </w:rPr>
        <w:t>/partial</w:t>
      </w:r>
      <w:r w:rsidRPr="00840F42">
        <w:rPr>
          <w:rFonts w:ascii="Times New Roman" w:eastAsia="ＭＳ 明朝" w:hAnsi="Times New Roman" w:cs="Times New Roman"/>
          <w:i/>
          <w:sz w:val="22"/>
          <w:szCs w:val="20"/>
          <w:lang w:eastAsia="ja-JP"/>
        </w:rPr>
        <w:t xml:space="preserve"> PUSCH transmission</w:t>
      </w:r>
      <w:r>
        <w:rPr>
          <w:rFonts w:ascii="Times New Roman" w:eastAsia="ＭＳ 明朝" w:hAnsi="Times New Roman" w:cs="Times New Roman"/>
          <w:i/>
          <w:sz w:val="22"/>
          <w:szCs w:val="20"/>
          <w:lang w:eastAsia="ja-JP"/>
        </w:rPr>
        <w:t xml:space="preserve"> and </w:t>
      </w:r>
      <w:r w:rsidRPr="003E53B7">
        <w:rPr>
          <w:rFonts w:ascii="Times New Roman" w:eastAsia="ＭＳ 明朝" w:hAnsi="Times New Roman" w:cs="Times New Roman"/>
          <w:i/>
          <w:sz w:val="22"/>
          <w:szCs w:val="20"/>
          <w:lang w:eastAsia="ja-JP"/>
        </w:rPr>
        <w:t>HARQ-ACK on PUSCH is re-directed to sPUSCH whatever the collision positions</w:t>
      </w:r>
      <w:r>
        <w:rPr>
          <w:rFonts w:ascii="Times New Roman" w:hAnsi="Times New Roman" w:cs="Times New Roman" w:hint="eastAsia"/>
          <w:i/>
          <w:sz w:val="22"/>
          <w:szCs w:val="20"/>
        </w:rPr>
        <w:t>.</w:t>
      </w:r>
    </w:p>
    <w:p w14:paraId="15A87AE5" w14:textId="5981B1E0" w:rsidR="00F35AC3" w:rsidRPr="00840F42" w:rsidRDefault="00F35AC3" w:rsidP="003D5470">
      <w:pPr>
        <w:pStyle w:val="afd"/>
        <w:numPr>
          <w:ilvl w:val="2"/>
          <w:numId w:val="7"/>
        </w:numPr>
        <w:spacing w:after="50"/>
        <w:ind w:firstLineChars="0"/>
        <w:jc w:val="both"/>
        <w:rPr>
          <w:rFonts w:eastAsia="ＭＳ 明朝"/>
          <w:i/>
          <w:sz w:val="22"/>
        </w:rPr>
      </w:pPr>
      <w:r>
        <w:rPr>
          <w:rFonts w:ascii="Times New Roman" w:eastAsia="ＭＳ 明朝" w:hAnsi="Times New Roman" w:cs="Times New Roman"/>
          <w:i/>
          <w:sz w:val="22"/>
          <w:szCs w:val="20"/>
          <w:lang w:eastAsia="ja-JP"/>
        </w:rPr>
        <w:t>FFS HARQ-ACK bundling</w:t>
      </w:r>
    </w:p>
    <w:p w14:paraId="5835194E" w14:textId="273A8E80" w:rsidR="00893479" w:rsidRPr="00840F42" w:rsidRDefault="004049D3" w:rsidP="00840F42">
      <w:pPr>
        <w:pStyle w:val="1"/>
        <w:numPr>
          <w:ilvl w:val="1"/>
          <w:numId w:val="6"/>
        </w:numPr>
        <w:spacing w:after="120"/>
        <w:jc w:val="both"/>
        <w:rPr>
          <w:rFonts w:eastAsia="SimSun"/>
          <w:b/>
          <w:sz w:val="24"/>
          <w:lang w:val="en-US" w:eastAsia="zh-CN"/>
        </w:rPr>
      </w:pPr>
      <w:r w:rsidRPr="00840F42">
        <w:rPr>
          <w:rFonts w:eastAsia="SimSun"/>
          <w:b/>
          <w:sz w:val="24"/>
          <w:lang w:val="en-US" w:eastAsia="zh-CN"/>
        </w:rPr>
        <w:t>For carrier aggregation case</w:t>
      </w:r>
    </w:p>
    <w:p w14:paraId="52D8246B" w14:textId="54382D71" w:rsidR="004D025D" w:rsidRDefault="00573A64" w:rsidP="00840F42">
      <w:pPr>
        <w:spacing w:afterLines="50" w:after="120"/>
        <w:jc w:val="both"/>
        <w:rPr>
          <w:sz w:val="22"/>
        </w:rPr>
      </w:pPr>
      <w:r w:rsidRPr="00840F42">
        <w:rPr>
          <w:sz w:val="22"/>
        </w:rPr>
        <w:t xml:space="preserve">In case of collision between PUSCH and sPUSCH in the same subframe </w:t>
      </w:r>
      <w:r w:rsidR="004049D3">
        <w:rPr>
          <w:sz w:val="22"/>
        </w:rPr>
        <w:t>on different carriers for a UE, s</w:t>
      </w:r>
      <w:r w:rsidR="004049D3" w:rsidRPr="00840F42">
        <w:rPr>
          <w:sz w:val="22"/>
        </w:rPr>
        <w:t>imultaneous transmission of sPUSCH and PUSCH should be supported on different carriers.</w:t>
      </w:r>
      <w:r w:rsidR="004D025D">
        <w:rPr>
          <w:sz w:val="22"/>
        </w:rPr>
        <w:t xml:space="preserve"> Otherwise, 1ms PUSCH performance will suffer </w:t>
      </w:r>
      <w:r w:rsidR="00304FE0">
        <w:rPr>
          <w:sz w:val="22"/>
        </w:rPr>
        <w:t>severe</w:t>
      </w:r>
      <w:r w:rsidR="004D025D">
        <w:rPr>
          <w:sz w:val="22"/>
        </w:rPr>
        <w:t xml:space="preserve"> degradation. One extreme example</w:t>
      </w:r>
      <w:r w:rsidR="004D025D" w:rsidRPr="004D025D">
        <w:rPr>
          <w:sz w:val="22"/>
        </w:rPr>
        <w:t xml:space="preserve"> </w:t>
      </w:r>
      <w:r w:rsidR="004D025D">
        <w:rPr>
          <w:sz w:val="22"/>
        </w:rPr>
        <w:t>is the</w:t>
      </w:r>
      <w:r w:rsidR="004D025D" w:rsidRPr="003E53B7">
        <w:rPr>
          <w:sz w:val="22"/>
        </w:rPr>
        <w:t xml:space="preserve"> UE </w:t>
      </w:r>
      <w:r w:rsidR="004D025D">
        <w:rPr>
          <w:sz w:val="22"/>
        </w:rPr>
        <w:t xml:space="preserve">needs to drop </w:t>
      </w:r>
      <w:r w:rsidR="004D025D" w:rsidRPr="003E53B7">
        <w:rPr>
          <w:sz w:val="22"/>
        </w:rPr>
        <w:t>PUSCH</w:t>
      </w:r>
      <w:r w:rsidR="004D025D">
        <w:rPr>
          <w:sz w:val="22"/>
        </w:rPr>
        <w:t xml:space="preserve"> transmission</w:t>
      </w:r>
      <w:r w:rsidR="004D025D" w:rsidRPr="003E53B7">
        <w:rPr>
          <w:sz w:val="22"/>
        </w:rPr>
        <w:t xml:space="preserve"> on 31 ca</w:t>
      </w:r>
      <w:r w:rsidR="004D025D">
        <w:rPr>
          <w:sz w:val="22"/>
        </w:rPr>
        <w:t xml:space="preserve">rriers due to one sPUSCH transmission on 1 carrier. </w:t>
      </w:r>
      <w:r w:rsidR="00856823">
        <w:rPr>
          <w:sz w:val="22"/>
        </w:rPr>
        <w:t>Since transient period is defined per component carrier as written in TS36.101 section 6.3.4A, unless the UE is power-limited, performance degradation due to overlapping between sPUSCH and PUSCH across different component carriers does not occur.</w:t>
      </w:r>
    </w:p>
    <w:p w14:paraId="15F1D86E" w14:textId="51796354" w:rsidR="00F35AC3" w:rsidRPr="006022E9" w:rsidRDefault="00F35AC3" w:rsidP="00F35AC3">
      <w:pPr>
        <w:spacing w:afterLines="50" w:after="120"/>
        <w:jc w:val="both"/>
        <w:rPr>
          <w:rFonts w:eastAsia="ＭＳ 明朝"/>
          <w:b/>
          <w:sz w:val="22"/>
          <w:u w:val="single"/>
          <w:lang w:val="en-US"/>
        </w:rPr>
      </w:pPr>
      <w:r w:rsidRPr="006022E9">
        <w:rPr>
          <w:rFonts w:eastAsia="ＭＳ 明朝"/>
          <w:b/>
          <w:sz w:val="22"/>
          <w:u w:val="single"/>
          <w:lang w:val="en-US"/>
        </w:rPr>
        <w:t xml:space="preserve">Proposal </w:t>
      </w:r>
      <w:r>
        <w:rPr>
          <w:rFonts w:eastAsia="ＭＳ 明朝"/>
          <w:b/>
          <w:sz w:val="22"/>
          <w:u w:val="single"/>
          <w:lang w:val="en-US"/>
        </w:rPr>
        <w:t>4</w:t>
      </w:r>
      <w:r w:rsidRPr="006022E9">
        <w:rPr>
          <w:rFonts w:eastAsia="ＭＳ 明朝"/>
          <w:b/>
          <w:sz w:val="22"/>
          <w:u w:val="single"/>
          <w:lang w:val="en-US"/>
        </w:rPr>
        <w:t xml:space="preserve">: </w:t>
      </w:r>
    </w:p>
    <w:p w14:paraId="11983FFD" w14:textId="01D95914" w:rsidR="00F35AC3" w:rsidRDefault="00F35AC3" w:rsidP="003D5470">
      <w:pPr>
        <w:pStyle w:val="afd"/>
        <w:numPr>
          <w:ilvl w:val="0"/>
          <w:numId w:val="7"/>
        </w:numPr>
        <w:spacing w:after="50"/>
        <w:ind w:firstLineChars="0"/>
        <w:jc w:val="both"/>
        <w:rPr>
          <w:sz w:val="22"/>
        </w:rPr>
      </w:pPr>
      <w:r>
        <w:rPr>
          <w:rFonts w:ascii="Times New Roman" w:eastAsia="ＭＳ 明朝" w:hAnsi="Times New Roman" w:cs="Times New Roman"/>
          <w:i/>
          <w:sz w:val="22"/>
          <w:szCs w:val="20"/>
          <w:lang w:eastAsia="ja-JP"/>
        </w:rPr>
        <w:t>S</w:t>
      </w:r>
      <w:r w:rsidRPr="00840F42">
        <w:rPr>
          <w:rFonts w:ascii="Times New Roman" w:eastAsia="ＭＳ 明朝" w:hAnsi="Times New Roman" w:cs="Times New Roman"/>
          <w:i/>
          <w:sz w:val="22"/>
          <w:szCs w:val="20"/>
          <w:lang w:eastAsia="ja-JP"/>
        </w:rPr>
        <w:t>imultaneous transmission</w:t>
      </w:r>
      <w:r>
        <w:rPr>
          <w:rFonts w:ascii="Times New Roman" w:eastAsia="ＭＳ 明朝" w:hAnsi="Times New Roman" w:cs="Times New Roman"/>
          <w:i/>
          <w:sz w:val="22"/>
          <w:szCs w:val="20"/>
          <w:lang w:eastAsia="ja-JP"/>
        </w:rPr>
        <w:t xml:space="preserve"> of </w:t>
      </w:r>
      <w:r w:rsidRPr="003E53B7">
        <w:rPr>
          <w:rFonts w:ascii="Times New Roman" w:eastAsia="ＭＳ 明朝" w:hAnsi="Times New Roman" w:cs="Times New Roman" w:hint="eastAsia"/>
          <w:i/>
          <w:sz w:val="22"/>
          <w:szCs w:val="20"/>
          <w:lang w:eastAsia="ja-JP"/>
        </w:rPr>
        <w:t>sPUSCH</w:t>
      </w:r>
      <w:r>
        <w:rPr>
          <w:rFonts w:ascii="Times New Roman" w:eastAsia="ＭＳ 明朝" w:hAnsi="Times New Roman" w:cs="Times New Roman"/>
          <w:i/>
          <w:sz w:val="22"/>
          <w:szCs w:val="20"/>
          <w:lang w:eastAsia="ja-JP"/>
        </w:rPr>
        <w:t xml:space="preserve"> and </w:t>
      </w:r>
      <w:r w:rsidRPr="003E53B7">
        <w:rPr>
          <w:rFonts w:ascii="Times New Roman" w:eastAsia="ＭＳ 明朝" w:hAnsi="Times New Roman" w:cs="Times New Roman" w:hint="eastAsia"/>
          <w:i/>
          <w:sz w:val="22"/>
          <w:szCs w:val="20"/>
          <w:lang w:eastAsia="ja-JP"/>
        </w:rPr>
        <w:t xml:space="preserve">PUSCH </w:t>
      </w:r>
      <w:r>
        <w:rPr>
          <w:rFonts w:ascii="Times New Roman" w:eastAsia="ＭＳ 明朝" w:hAnsi="Times New Roman" w:cs="Times New Roman"/>
          <w:i/>
          <w:sz w:val="22"/>
          <w:szCs w:val="20"/>
          <w:lang w:eastAsia="ja-JP"/>
        </w:rPr>
        <w:t>in the same subframe</w:t>
      </w:r>
      <w:r w:rsidRPr="00840F42">
        <w:rPr>
          <w:rFonts w:ascii="Times New Roman" w:eastAsia="ＭＳ 明朝" w:hAnsi="Times New Roman" w:cs="Times New Roman"/>
          <w:i/>
          <w:sz w:val="22"/>
          <w:szCs w:val="20"/>
          <w:lang w:eastAsia="ja-JP"/>
        </w:rPr>
        <w:t xml:space="preserve"> across </w:t>
      </w:r>
      <w:r>
        <w:rPr>
          <w:rFonts w:ascii="Times New Roman" w:eastAsia="ＭＳ 明朝" w:hAnsi="Times New Roman" w:cs="Times New Roman"/>
          <w:i/>
          <w:sz w:val="22"/>
          <w:szCs w:val="20"/>
          <w:lang w:eastAsia="ja-JP"/>
        </w:rPr>
        <w:t xml:space="preserve">different </w:t>
      </w:r>
      <w:r w:rsidRPr="00840F42">
        <w:rPr>
          <w:rFonts w:ascii="Times New Roman" w:eastAsia="ＭＳ 明朝" w:hAnsi="Times New Roman" w:cs="Times New Roman"/>
          <w:i/>
          <w:sz w:val="22"/>
          <w:szCs w:val="20"/>
          <w:lang w:eastAsia="ja-JP"/>
        </w:rPr>
        <w:t>carriers should be supported</w:t>
      </w:r>
      <w:r>
        <w:rPr>
          <w:rFonts w:ascii="Times New Roman" w:eastAsia="ＭＳ 明朝" w:hAnsi="Times New Roman" w:cs="Times New Roman"/>
          <w:i/>
          <w:sz w:val="22"/>
          <w:szCs w:val="20"/>
          <w:lang w:eastAsia="ja-JP"/>
        </w:rPr>
        <w:t xml:space="preserve">. </w:t>
      </w:r>
    </w:p>
    <w:p w14:paraId="022EBA4F" w14:textId="5FE71B80" w:rsidR="004049D3" w:rsidRDefault="004049D3" w:rsidP="00840F42">
      <w:pPr>
        <w:spacing w:afterLines="50" w:after="120"/>
        <w:jc w:val="both"/>
        <w:rPr>
          <w:rFonts w:eastAsia="SimSun"/>
          <w:sz w:val="22"/>
          <w:lang w:eastAsia="zh-CN"/>
        </w:rPr>
      </w:pPr>
      <w:r>
        <w:rPr>
          <w:sz w:val="22"/>
        </w:rPr>
        <w:t>Then the question is how to transmit the UCI in PUSCH that collides with the sPUSCH in the same carrier if there is another PUSCH</w:t>
      </w:r>
      <w:r w:rsidR="00304FE0">
        <w:rPr>
          <w:sz w:val="22"/>
        </w:rPr>
        <w:t xml:space="preserve"> or sPUSCH</w:t>
      </w:r>
      <w:r>
        <w:rPr>
          <w:sz w:val="22"/>
        </w:rPr>
        <w:t xml:space="preserve"> transmitted in </w:t>
      </w:r>
      <w:r w:rsidR="00304FE0">
        <w:rPr>
          <w:sz w:val="22"/>
        </w:rPr>
        <w:t>a different</w:t>
      </w:r>
      <w:r>
        <w:rPr>
          <w:sz w:val="22"/>
        </w:rPr>
        <w:t xml:space="preserve"> carrier in the same subframe.</w:t>
      </w:r>
      <w:r>
        <w:rPr>
          <w:rFonts w:eastAsia="SimSun" w:hint="eastAsia"/>
          <w:sz w:val="22"/>
          <w:lang w:eastAsia="zh-CN"/>
        </w:rPr>
        <w:t xml:space="preserve"> </w:t>
      </w:r>
      <w:r>
        <w:rPr>
          <w:rFonts w:eastAsia="SimSun"/>
          <w:sz w:val="22"/>
          <w:lang w:eastAsia="zh-CN"/>
        </w:rPr>
        <w:t>Following are two options.</w:t>
      </w:r>
    </w:p>
    <w:p w14:paraId="7E3DD0FB" w14:textId="1F239BB7" w:rsidR="00573A64" w:rsidRPr="00840F42" w:rsidRDefault="00573A64" w:rsidP="00840F42">
      <w:pPr>
        <w:spacing w:afterLines="50" w:after="120"/>
        <w:jc w:val="both"/>
        <w:rPr>
          <w:sz w:val="22"/>
        </w:rPr>
      </w:pPr>
      <w:r w:rsidRPr="00840F42">
        <w:rPr>
          <w:sz w:val="22"/>
        </w:rPr>
        <w:t xml:space="preserve">Option 1: </w:t>
      </w:r>
      <w:r w:rsidR="00AF5ED9">
        <w:rPr>
          <w:sz w:val="22"/>
        </w:rPr>
        <w:t>regardless of the PUSCH/sPUSCH transmission in other carriers, same collision handling as for single carrier case can be applied</w:t>
      </w:r>
      <w:r w:rsidRPr="00840F42">
        <w:rPr>
          <w:sz w:val="22"/>
        </w:rPr>
        <w:t>.</w:t>
      </w:r>
    </w:p>
    <w:p w14:paraId="24873089" w14:textId="1EB6234C" w:rsidR="00573A64" w:rsidRPr="00840F42" w:rsidRDefault="00AF5ED9" w:rsidP="00840F42">
      <w:pPr>
        <w:spacing w:afterLines="50" w:after="120"/>
        <w:jc w:val="both"/>
        <w:rPr>
          <w:sz w:val="22"/>
        </w:rPr>
      </w:pPr>
      <w:r>
        <w:rPr>
          <w:sz w:val="22"/>
        </w:rPr>
        <w:t>Two options discussed in section 3.1</w:t>
      </w:r>
      <w:r w:rsidR="00304FE0">
        <w:rPr>
          <w:sz w:val="22"/>
        </w:rPr>
        <w:t xml:space="preserve"> for single carrier case</w:t>
      </w:r>
      <w:r>
        <w:rPr>
          <w:sz w:val="22"/>
        </w:rPr>
        <w:t xml:space="preserve"> can be re-used</w:t>
      </w:r>
      <w:r w:rsidR="00304FE0">
        <w:rPr>
          <w:sz w:val="22"/>
        </w:rPr>
        <w:t xml:space="preserve">. </w:t>
      </w:r>
      <w:r w:rsidR="00573A64" w:rsidRPr="00840F42">
        <w:rPr>
          <w:sz w:val="22"/>
        </w:rPr>
        <w:t>Th</w:t>
      </w:r>
      <w:r>
        <w:rPr>
          <w:sz w:val="22"/>
        </w:rPr>
        <w:t xml:space="preserve">e UCI is at least HARQ-ACK, and </w:t>
      </w:r>
      <w:r w:rsidR="00573A64" w:rsidRPr="00840F42">
        <w:rPr>
          <w:sz w:val="22"/>
        </w:rPr>
        <w:t>CQI/</w:t>
      </w:r>
      <w:r>
        <w:rPr>
          <w:sz w:val="22"/>
        </w:rPr>
        <w:t>PMI/</w:t>
      </w:r>
      <w:r w:rsidR="00573A64" w:rsidRPr="00840F42">
        <w:rPr>
          <w:sz w:val="22"/>
        </w:rPr>
        <w:t xml:space="preserve">RI </w:t>
      </w:r>
      <w:r>
        <w:rPr>
          <w:sz w:val="22"/>
        </w:rPr>
        <w:t>can be</w:t>
      </w:r>
      <w:r w:rsidR="00573A64" w:rsidRPr="00840F42">
        <w:rPr>
          <w:sz w:val="22"/>
        </w:rPr>
        <w:t xml:space="preserve"> dropped.</w:t>
      </w:r>
      <w:r>
        <w:rPr>
          <w:sz w:val="22"/>
        </w:rPr>
        <w:t xml:space="preserve"> </w:t>
      </w:r>
    </w:p>
    <w:p w14:paraId="715DBB47" w14:textId="7C1DFA0F" w:rsidR="00573A64" w:rsidRPr="00840F42" w:rsidRDefault="00573A64" w:rsidP="00840F42">
      <w:pPr>
        <w:spacing w:afterLines="50" w:after="120"/>
        <w:jc w:val="both"/>
        <w:rPr>
          <w:sz w:val="22"/>
        </w:rPr>
      </w:pPr>
      <w:r w:rsidRPr="00840F42">
        <w:rPr>
          <w:sz w:val="22"/>
        </w:rPr>
        <w:t>Option 2: In case if dropped/stopped PUSCH due to the collision with a sPUSCH includes UCI, the UCI is re-directed to PUSCH</w:t>
      </w:r>
      <w:r w:rsidR="00AF5ED9">
        <w:rPr>
          <w:sz w:val="22"/>
        </w:rPr>
        <w:t>/sPUSCH</w:t>
      </w:r>
      <w:r w:rsidRPr="00840F42">
        <w:rPr>
          <w:sz w:val="22"/>
        </w:rPr>
        <w:t xml:space="preserve"> in another carrier.</w:t>
      </w:r>
    </w:p>
    <w:p w14:paraId="2DAB08F1" w14:textId="2A7D2561" w:rsidR="00573A64" w:rsidRPr="00840F42" w:rsidRDefault="00AF5ED9" w:rsidP="00840F42">
      <w:pPr>
        <w:spacing w:afterLines="50" w:after="120"/>
        <w:jc w:val="both"/>
        <w:rPr>
          <w:sz w:val="22"/>
        </w:rPr>
      </w:pPr>
      <w:r>
        <w:rPr>
          <w:sz w:val="22"/>
        </w:rPr>
        <w:t xml:space="preserve">As shown in Figure </w:t>
      </w:r>
      <w:r w:rsidR="00B66191">
        <w:rPr>
          <w:sz w:val="22"/>
        </w:rPr>
        <w:t>2</w:t>
      </w:r>
      <w:r w:rsidR="00323172">
        <w:rPr>
          <w:sz w:val="22"/>
        </w:rPr>
        <w:t xml:space="preserve">a, if there is PUSCH transmission in another carrier, the UCI at least including HARQ-ACK can be re-directed in the PUSCH transmission, whether CSI can also be redirected depends on the UE processing time since rate-matching is required for mapping CSI on PUSCH. Actually, this behavior follows the legacy UE behavior that the UCI should be carried by the carrier with the smallest index since the </w:t>
      </w:r>
      <w:r w:rsidR="00323172" w:rsidRPr="00D002FC">
        <w:rPr>
          <w:sz w:val="22"/>
        </w:rPr>
        <w:t>original PUSCH</w:t>
      </w:r>
      <w:r w:rsidR="00323172">
        <w:rPr>
          <w:sz w:val="22"/>
        </w:rPr>
        <w:t xml:space="preserve"> transmission is dropped or corrupted. Figure </w:t>
      </w:r>
      <w:r w:rsidR="00B66191">
        <w:rPr>
          <w:sz w:val="22"/>
        </w:rPr>
        <w:t>2</w:t>
      </w:r>
      <w:r w:rsidR="00323172">
        <w:rPr>
          <w:sz w:val="22"/>
        </w:rPr>
        <w:t xml:space="preserve">b </w:t>
      </w:r>
      <w:r w:rsidR="00B66191">
        <w:rPr>
          <w:sz w:val="22"/>
        </w:rPr>
        <w:t xml:space="preserve">shows the UCI </w:t>
      </w:r>
      <w:r w:rsidR="00B66191" w:rsidRPr="00B66191">
        <w:rPr>
          <w:sz w:val="22"/>
        </w:rPr>
        <w:t>is re-directed to sPUSCH</w:t>
      </w:r>
      <w:r w:rsidR="00B66191">
        <w:rPr>
          <w:sz w:val="22"/>
        </w:rPr>
        <w:t xml:space="preserve"> on another </w:t>
      </w:r>
      <w:r w:rsidR="00B66191">
        <w:rPr>
          <w:sz w:val="22"/>
        </w:rPr>
        <w:lastRenderedPageBreak/>
        <w:t>carrier</w:t>
      </w:r>
      <w:r w:rsidR="00B66191" w:rsidRPr="00B66191">
        <w:rPr>
          <w:sz w:val="22"/>
        </w:rPr>
        <w:t xml:space="preserve">. </w:t>
      </w:r>
      <w:r w:rsidR="00573A64" w:rsidRPr="00840F42">
        <w:rPr>
          <w:sz w:val="22"/>
        </w:rPr>
        <w:t>The UCI is at least HARQ-ACK</w:t>
      </w:r>
      <w:r w:rsidR="00B66191">
        <w:rPr>
          <w:sz w:val="22"/>
        </w:rPr>
        <w:t xml:space="preserve"> and</w:t>
      </w:r>
      <w:r w:rsidR="00C119DD">
        <w:rPr>
          <w:sz w:val="22"/>
        </w:rPr>
        <w:t xml:space="preserve"> </w:t>
      </w:r>
      <w:r w:rsidR="00B66191">
        <w:rPr>
          <w:sz w:val="22"/>
        </w:rPr>
        <w:t>t</w:t>
      </w:r>
      <w:r w:rsidR="00573A64" w:rsidRPr="00840F42">
        <w:rPr>
          <w:sz w:val="22"/>
        </w:rPr>
        <w:t xml:space="preserve">he carrier where the UCI is re-directed </w:t>
      </w:r>
      <w:r w:rsidR="00B66191">
        <w:rPr>
          <w:sz w:val="22"/>
        </w:rPr>
        <w:t xml:space="preserve">should </w:t>
      </w:r>
      <w:r w:rsidR="00573A64" w:rsidRPr="00840F42">
        <w:rPr>
          <w:sz w:val="22"/>
        </w:rPr>
        <w:t>has the lowest index except for the original PUSCH delivering</w:t>
      </w:r>
      <w:r w:rsidR="00B66191">
        <w:rPr>
          <w:sz w:val="22"/>
        </w:rPr>
        <w:t xml:space="preserve">. Compared to option1, option 2 has no impact on sPUSCH performance meanwhile ensures at least the HARQ-ACK performance for legacy TTI. Therefore, option 2 is preferred for CA case.  </w:t>
      </w:r>
    </w:p>
    <w:p w14:paraId="3681BE7E" w14:textId="77777777" w:rsidR="00573A64" w:rsidRPr="00840F42" w:rsidRDefault="00573A64" w:rsidP="00840F42">
      <w:pPr>
        <w:spacing w:afterLines="50" w:after="120"/>
        <w:rPr>
          <w:sz w:val="22"/>
        </w:rPr>
      </w:pPr>
    </w:p>
    <w:p w14:paraId="5E57ACC4" w14:textId="60FDAFA1" w:rsidR="004D025D" w:rsidRDefault="00323172" w:rsidP="00840F42">
      <w:pPr>
        <w:spacing w:afterLines="50" w:after="120"/>
        <w:jc w:val="center"/>
        <w:rPr>
          <w:rFonts w:eastAsia="ＭＳ 明朝"/>
          <w:sz w:val="22"/>
          <w:lang w:val="en-US"/>
        </w:rPr>
      </w:pPr>
      <w:r>
        <w:rPr>
          <w:rFonts w:eastAsia="ＭＳ 明朝"/>
          <w:noProof/>
          <w:sz w:val="22"/>
          <w:lang w:val="en-US"/>
        </w:rPr>
        <w:drawing>
          <wp:inline distT="0" distB="0" distL="0" distR="0" wp14:anchorId="104D995C" wp14:editId="6AD263F0">
            <wp:extent cx="5345954" cy="167867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5859" cy="1684924"/>
                    </a:xfrm>
                    <a:prstGeom prst="rect">
                      <a:avLst/>
                    </a:prstGeom>
                    <a:noFill/>
                  </pic:spPr>
                </pic:pic>
              </a:graphicData>
            </a:graphic>
          </wp:inline>
        </w:drawing>
      </w:r>
    </w:p>
    <w:p w14:paraId="7F47A59A" w14:textId="02DB2833" w:rsidR="00323172" w:rsidRDefault="00323172" w:rsidP="00840F42">
      <w:pPr>
        <w:spacing w:afterLines="50" w:after="120"/>
        <w:jc w:val="center"/>
        <w:rPr>
          <w:rFonts w:eastAsia="SimSun"/>
          <w:sz w:val="22"/>
          <w:lang w:val="en-US" w:eastAsia="zh-CN"/>
        </w:rPr>
      </w:pPr>
      <w:r>
        <w:rPr>
          <w:rFonts w:eastAsia="SimSun" w:hint="eastAsia"/>
          <w:sz w:val="22"/>
          <w:lang w:val="en-US" w:eastAsia="zh-CN"/>
        </w:rPr>
        <w:t>3</w:t>
      </w:r>
      <w:r>
        <w:rPr>
          <w:rFonts w:eastAsia="SimSun"/>
          <w:sz w:val="22"/>
          <w:lang w:val="en-US" w:eastAsia="zh-CN"/>
        </w:rPr>
        <w:t>a</w:t>
      </w:r>
      <w:r>
        <w:rPr>
          <w:rFonts w:eastAsia="SimSun" w:hint="eastAsia"/>
          <w:sz w:val="22"/>
          <w:lang w:val="en-US" w:eastAsia="zh-CN"/>
        </w:rPr>
        <w:t xml:space="preserve">: </w:t>
      </w:r>
      <w:r>
        <w:rPr>
          <w:rFonts w:eastAsia="SimSun"/>
          <w:sz w:val="22"/>
          <w:lang w:val="en-US" w:eastAsia="zh-CN"/>
        </w:rPr>
        <w:t>UCI on PUSCH is redirected to PUSCH in the second smallest index carrier</w:t>
      </w:r>
    </w:p>
    <w:p w14:paraId="691E1F8A" w14:textId="77777777" w:rsidR="00323172" w:rsidRDefault="00323172" w:rsidP="00840F42">
      <w:pPr>
        <w:spacing w:afterLines="50" w:after="120"/>
        <w:jc w:val="center"/>
        <w:rPr>
          <w:rFonts w:eastAsia="ＭＳ 明朝"/>
          <w:sz w:val="22"/>
          <w:lang w:val="en-US"/>
        </w:rPr>
      </w:pPr>
    </w:p>
    <w:p w14:paraId="230DA4B2" w14:textId="2BBC090C" w:rsidR="00AF5ED9" w:rsidRDefault="00323172" w:rsidP="00840F42">
      <w:pPr>
        <w:spacing w:afterLines="50" w:after="120"/>
        <w:jc w:val="center"/>
        <w:rPr>
          <w:rFonts w:eastAsia="ＭＳ 明朝"/>
          <w:sz w:val="22"/>
          <w:lang w:val="en-US"/>
        </w:rPr>
      </w:pPr>
      <w:r>
        <w:rPr>
          <w:rFonts w:eastAsia="ＭＳ 明朝"/>
          <w:noProof/>
          <w:sz w:val="22"/>
          <w:lang w:val="en-US"/>
        </w:rPr>
        <w:drawing>
          <wp:inline distT="0" distB="0" distL="0" distR="0" wp14:anchorId="4FE11003" wp14:editId="1FFD6A18">
            <wp:extent cx="5333875" cy="196469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9585" cy="1966793"/>
                    </a:xfrm>
                    <a:prstGeom prst="rect">
                      <a:avLst/>
                    </a:prstGeom>
                    <a:noFill/>
                  </pic:spPr>
                </pic:pic>
              </a:graphicData>
            </a:graphic>
          </wp:inline>
        </w:drawing>
      </w:r>
    </w:p>
    <w:p w14:paraId="67B3E8CC" w14:textId="0C8C98BC" w:rsidR="00323172" w:rsidRPr="00840F42" w:rsidRDefault="00323172" w:rsidP="00840F42">
      <w:pPr>
        <w:spacing w:afterLines="50" w:after="120"/>
        <w:jc w:val="center"/>
        <w:rPr>
          <w:rFonts w:eastAsia="SimSun"/>
          <w:sz w:val="22"/>
          <w:lang w:val="en-US" w:eastAsia="zh-CN"/>
        </w:rPr>
      </w:pPr>
      <w:r>
        <w:rPr>
          <w:rFonts w:eastAsia="SimSun" w:hint="eastAsia"/>
          <w:sz w:val="22"/>
          <w:lang w:val="en-US" w:eastAsia="zh-CN"/>
        </w:rPr>
        <w:t>3</w:t>
      </w:r>
      <w:r>
        <w:rPr>
          <w:rFonts w:eastAsia="SimSun"/>
          <w:sz w:val="22"/>
          <w:lang w:val="en-US" w:eastAsia="zh-CN"/>
        </w:rPr>
        <w:t>b</w:t>
      </w:r>
      <w:r>
        <w:rPr>
          <w:rFonts w:eastAsia="SimSun" w:hint="eastAsia"/>
          <w:sz w:val="22"/>
          <w:lang w:val="en-US" w:eastAsia="zh-CN"/>
        </w:rPr>
        <w:t xml:space="preserve">: </w:t>
      </w:r>
      <w:r>
        <w:rPr>
          <w:rFonts w:eastAsia="SimSun"/>
          <w:sz w:val="22"/>
          <w:lang w:val="en-US" w:eastAsia="zh-CN"/>
        </w:rPr>
        <w:t>UCI on PUSCH is redirected to sPUSCH in second smallest index carrier</w:t>
      </w:r>
    </w:p>
    <w:p w14:paraId="3FB280D1" w14:textId="77777777" w:rsidR="00B66191" w:rsidRDefault="00B66191" w:rsidP="004D401E">
      <w:pPr>
        <w:spacing w:afterLines="50" w:after="120"/>
        <w:jc w:val="both"/>
        <w:rPr>
          <w:rFonts w:eastAsia="ＭＳ 明朝"/>
          <w:sz w:val="22"/>
          <w:lang w:val="en-US"/>
        </w:rPr>
      </w:pPr>
    </w:p>
    <w:p w14:paraId="0B26B051" w14:textId="64F254F7" w:rsidR="00F35AC3" w:rsidRDefault="004D025D" w:rsidP="004D401E">
      <w:pPr>
        <w:spacing w:afterLines="50" w:after="120"/>
        <w:jc w:val="both"/>
        <w:rPr>
          <w:rFonts w:eastAsia="ＭＳ 明朝"/>
          <w:sz w:val="22"/>
          <w:lang w:val="en-US"/>
        </w:rPr>
      </w:pPr>
      <w:r>
        <w:rPr>
          <w:rFonts w:eastAsia="ＭＳ 明朝"/>
          <w:sz w:val="22"/>
          <w:lang w:val="en-US"/>
        </w:rPr>
        <w:t>Above collision handling between sPUSCH and PUSCH on the same or different carrier can also be applied to the collision between sPUCCH and PUSCH on the same or different carrier</w:t>
      </w:r>
      <w:r>
        <w:rPr>
          <w:rFonts w:eastAsia="ＭＳ 明朝" w:hint="eastAsia"/>
          <w:sz w:val="22"/>
          <w:lang w:val="en-US"/>
        </w:rPr>
        <w:t xml:space="preserve">. </w:t>
      </w:r>
      <w:r w:rsidR="00F35AC3">
        <w:rPr>
          <w:rFonts w:eastAsia="ＭＳ 明朝"/>
          <w:sz w:val="22"/>
          <w:lang w:val="en-US"/>
        </w:rPr>
        <w:t>O</w:t>
      </w:r>
      <w:r>
        <w:rPr>
          <w:rFonts w:eastAsia="ＭＳ 明朝"/>
          <w:sz w:val="22"/>
          <w:lang w:val="en-US"/>
        </w:rPr>
        <w:t xml:space="preserve">ther collisions handling </w:t>
      </w:r>
      <w:r w:rsidR="00F35AC3">
        <w:rPr>
          <w:rFonts w:eastAsia="ＭＳ 明朝"/>
          <w:sz w:val="22"/>
          <w:lang w:val="en-US"/>
        </w:rPr>
        <w:t>such as</w:t>
      </w:r>
      <w:r>
        <w:rPr>
          <w:rFonts w:eastAsia="ＭＳ 明朝"/>
          <w:sz w:val="22"/>
          <w:lang w:val="en-US"/>
        </w:rPr>
        <w:t xml:space="preserve"> collision between sPUSCH and PUCCH, collision between sPUCCH and PUCCH need</w:t>
      </w:r>
      <w:r w:rsidR="00F35AC3">
        <w:rPr>
          <w:rFonts w:eastAsia="ＭＳ 明朝"/>
          <w:sz w:val="22"/>
          <w:lang w:val="en-US"/>
        </w:rPr>
        <w:t>s further discussions.</w:t>
      </w:r>
      <w:r w:rsidR="003C1900">
        <w:rPr>
          <w:rFonts w:eastAsia="ＭＳ 明朝"/>
          <w:sz w:val="22"/>
          <w:lang w:val="en-US"/>
        </w:rPr>
        <w:t xml:space="preserve"> Which transmission e.g. PUCCH or sPUSCH is prioritized should depend on the UCI type.  </w:t>
      </w:r>
    </w:p>
    <w:p w14:paraId="4ED3E924" w14:textId="3BD2BE8C" w:rsidR="00F35AC3" w:rsidRPr="006022E9" w:rsidRDefault="00F35AC3">
      <w:pPr>
        <w:spacing w:afterLines="50" w:after="120"/>
        <w:jc w:val="both"/>
        <w:rPr>
          <w:rFonts w:eastAsia="ＭＳ 明朝"/>
          <w:b/>
          <w:sz w:val="22"/>
          <w:u w:val="single"/>
          <w:lang w:val="en-US"/>
        </w:rPr>
      </w:pPr>
      <w:r w:rsidRPr="006022E9">
        <w:rPr>
          <w:rFonts w:eastAsia="ＭＳ 明朝"/>
          <w:b/>
          <w:sz w:val="22"/>
          <w:u w:val="single"/>
          <w:lang w:val="en-US"/>
        </w:rPr>
        <w:t xml:space="preserve">Proposal </w:t>
      </w:r>
      <w:r>
        <w:rPr>
          <w:rFonts w:eastAsia="ＭＳ 明朝"/>
          <w:b/>
          <w:sz w:val="22"/>
          <w:u w:val="single"/>
          <w:lang w:val="en-US"/>
        </w:rPr>
        <w:t>5</w:t>
      </w:r>
      <w:r w:rsidRPr="006022E9">
        <w:rPr>
          <w:rFonts w:eastAsia="ＭＳ 明朝"/>
          <w:b/>
          <w:sz w:val="22"/>
          <w:u w:val="single"/>
          <w:lang w:val="en-US"/>
        </w:rPr>
        <w:t xml:space="preserve">: </w:t>
      </w:r>
    </w:p>
    <w:p w14:paraId="0499666C" w14:textId="563AEFD4" w:rsidR="002F567E" w:rsidRPr="00840F42" w:rsidRDefault="00F35AC3" w:rsidP="003D5470">
      <w:pPr>
        <w:pStyle w:val="afd"/>
        <w:numPr>
          <w:ilvl w:val="0"/>
          <w:numId w:val="7"/>
        </w:numPr>
        <w:spacing w:after="50"/>
        <w:ind w:firstLineChars="0"/>
        <w:jc w:val="both"/>
        <w:rPr>
          <w:sz w:val="22"/>
        </w:rPr>
      </w:pPr>
      <w:r w:rsidRPr="00840F42">
        <w:rPr>
          <w:rFonts w:ascii="Times New Roman" w:eastAsia="ＭＳ 明朝" w:hAnsi="Times New Roman" w:cs="Times New Roman"/>
          <w:i/>
          <w:sz w:val="22"/>
          <w:szCs w:val="20"/>
          <w:lang w:eastAsia="ja-JP"/>
        </w:rPr>
        <w:t xml:space="preserve">In case of dropped/stopped PUSCH due to the collision with a sPUSCH includes UCI in the same subframe </w:t>
      </w:r>
      <w:r w:rsidR="002F567E" w:rsidRPr="00840F42">
        <w:rPr>
          <w:rFonts w:ascii="Times New Roman" w:eastAsia="ＭＳ 明朝" w:hAnsi="Times New Roman" w:cs="Times New Roman"/>
          <w:i/>
          <w:sz w:val="22"/>
          <w:szCs w:val="20"/>
          <w:lang w:eastAsia="ja-JP"/>
        </w:rPr>
        <w:t>on a given carrier and there is other PUSCH</w:t>
      </w:r>
      <w:r w:rsidR="00B66191">
        <w:rPr>
          <w:rFonts w:ascii="Times New Roman" w:eastAsia="ＭＳ 明朝" w:hAnsi="Times New Roman" w:cs="Times New Roman"/>
          <w:i/>
          <w:sz w:val="22"/>
          <w:szCs w:val="20"/>
          <w:lang w:eastAsia="ja-JP"/>
        </w:rPr>
        <w:t>/sPUSCH</w:t>
      </w:r>
      <w:r w:rsidR="002F567E" w:rsidRPr="00840F42">
        <w:rPr>
          <w:rFonts w:ascii="Times New Roman" w:eastAsia="ＭＳ 明朝" w:hAnsi="Times New Roman" w:cs="Times New Roman"/>
          <w:i/>
          <w:sz w:val="22"/>
          <w:szCs w:val="20"/>
          <w:lang w:eastAsia="ja-JP"/>
        </w:rPr>
        <w:t xml:space="preserve"> transmissions on different </w:t>
      </w:r>
      <w:r w:rsidR="002F567E">
        <w:rPr>
          <w:rFonts w:ascii="Times New Roman" w:eastAsia="ＭＳ 明朝" w:hAnsi="Times New Roman" w:cs="Times New Roman"/>
          <w:i/>
          <w:sz w:val="22"/>
          <w:szCs w:val="20"/>
          <w:lang w:eastAsia="ja-JP"/>
        </w:rPr>
        <w:t>carriers, option 2 is preferred.</w:t>
      </w:r>
    </w:p>
    <w:p w14:paraId="32A3E052" w14:textId="21C8FAE4" w:rsidR="00F35AC3" w:rsidRPr="00840F42" w:rsidRDefault="002F567E" w:rsidP="003D5470">
      <w:pPr>
        <w:pStyle w:val="afd"/>
        <w:numPr>
          <w:ilvl w:val="1"/>
          <w:numId w:val="7"/>
        </w:numPr>
        <w:spacing w:after="50"/>
        <w:ind w:firstLineChars="0"/>
        <w:jc w:val="both"/>
        <w:rPr>
          <w:rFonts w:ascii="Times New Roman" w:eastAsia="ＭＳ 明朝" w:hAnsi="Times New Roman" w:cs="Times New Roman"/>
          <w:i/>
          <w:sz w:val="22"/>
          <w:szCs w:val="20"/>
          <w:lang w:eastAsia="ja-JP"/>
        </w:rPr>
      </w:pPr>
      <w:r>
        <w:rPr>
          <w:rFonts w:ascii="Times New Roman" w:eastAsia="ＭＳ 明朝" w:hAnsi="Times New Roman" w:cs="Times New Roman"/>
          <w:i/>
          <w:sz w:val="22"/>
          <w:szCs w:val="20"/>
          <w:lang w:eastAsia="ja-JP"/>
        </w:rPr>
        <w:t>At least HARQ-ACK</w:t>
      </w:r>
      <w:r w:rsidR="00F35AC3" w:rsidRPr="00840F42">
        <w:rPr>
          <w:rFonts w:ascii="Times New Roman" w:eastAsia="ＭＳ 明朝" w:hAnsi="Times New Roman" w:cs="Times New Roman"/>
          <w:i/>
          <w:sz w:val="22"/>
          <w:szCs w:val="20"/>
          <w:lang w:eastAsia="ja-JP"/>
        </w:rPr>
        <w:t xml:space="preserve"> is re-directed to PUSCH</w:t>
      </w:r>
      <w:r w:rsidR="00B66191">
        <w:rPr>
          <w:rFonts w:ascii="Times New Roman" w:eastAsia="ＭＳ 明朝" w:hAnsi="Times New Roman" w:cs="Times New Roman"/>
          <w:i/>
          <w:sz w:val="22"/>
          <w:szCs w:val="20"/>
          <w:lang w:eastAsia="ja-JP"/>
        </w:rPr>
        <w:t>/sPUSCH</w:t>
      </w:r>
      <w:r w:rsidR="00F35AC3" w:rsidRPr="00840F42">
        <w:rPr>
          <w:rFonts w:ascii="Times New Roman" w:eastAsia="ＭＳ 明朝" w:hAnsi="Times New Roman" w:cs="Times New Roman"/>
          <w:i/>
          <w:sz w:val="22"/>
          <w:szCs w:val="20"/>
          <w:lang w:eastAsia="ja-JP"/>
        </w:rPr>
        <w:t xml:space="preserve"> in another carrier</w:t>
      </w:r>
      <w:r>
        <w:rPr>
          <w:rFonts w:ascii="Times New Roman" w:eastAsia="ＭＳ 明朝" w:hAnsi="Times New Roman" w:cs="Times New Roman"/>
          <w:i/>
          <w:sz w:val="22"/>
          <w:szCs w:val="20"/>
          <w:lang w:eastAsia="ja-JP"/>
        </w:rPr>
        <w:t xml:space="preserve"> having the second lowest CC index</w:t>
      </w:r>
      <w:r w:rsidR="00F35AC3" w:rsidRPr="00840F42">
        <w:rPr>
          <w:rFonts w:ascii="Times New Roman" w:eastAsia="ＭＳ 明朝" w:hAnsi="Times New Roman" w:cs="Times New Roman"/>
          <w:i/>
          <w:sz w:val="22"/>
          <w:szCs w:val="20"/>
          <w:lang w:eastAsia="ja-JP"/>
        </w:rPr>
        <w:t>.</w:t>
      </w:r>
    </w:p>
    <w:p w14:paraId="4AD28C5A" w14:textId="77777777" w:rsidR="00B66191" w:rsidRDefault="00B66191" w:rsidP="00840F42">
      <w:pPr>
        <w:spacing w:afterLines="50" w:after="120"/>
        <w:jc w:val="both"/>
        <w:rPr>
          <w:rFonts w:eastAsia="ＭＳ 明朝"/>
          <w:b/>
          <w:sz w:val="22"/>
          <w:u w:val="single"/>
        </w:rPr>
      </w:pPr>
    </w:p>
    <w:p w14:paraId="06456612" w14:textId="6E7648C4" w:rsidR="002F567E" w:rsidRPr="00840F42" w:rsidRDefault="002F567E" w:rsidP="00840F42">
      <w:pPr>
        <w:spacing w:afterLines="50" w:after="120"/>
        <w:jc w:val="both"/>
        <w:rPr>
          <w:rFonts w:eastAsia="ＭＳ 明朝"/>
          <w:b/>
          <w:sz w:val="22"/>
          <w:u w:val="single"/>
        </w:rPr>
      </w:pPr>
      <w:r w:rsidRPr="00840F42">
        <w:rPr>
          <w:rFonts w:eastAsia="ＭＳ 明朝"/>
          <w:b/>
          <w:sz w:val="22"/>
          <w:u w:val="single"/>
        </w:rPr>
        <w:t xml:space="preserve">Proposal </w:t>
      </w:r>
      <w:r>
        <w:rPr>
          <w:rFonts w:eastAsia="ＭＳ 明朝"/>
          <w:b/>
          <w:sz w:val="22"/>
          <w:u w:val="single"/>
        </w:rPr>
        <w:t>6</w:t>
      </w:r>
      <w:r w:rsidRPr="00840F42">
        <w:rPr>
          <w:rFonts w:eastAsia="ＭＳ 明朝"/>
          <w:b/>
          <w:sz w:val="22"/>
          <w:u w:val="single"/>
        </w:rPr>
        <w:t xml:space="preserve">: </w:t>
      </w:r>
    </w:p>
    <w:p w14:paraId="3E55D244" w14:textId="66A403B0" w:rsidR="00234090" w:rsidRPr="003D5470" w:rsidRDefault="002F567E" w:rsidP="003D5470">
      <w:pPr>
        <w:pStyle w:val="afd"/>
        <w:numPr>
          <w:ilvl w:val="0"/>
          <w:numId w:val="7"/>
        </w:numPr>
        <w:spacing w:after="50"/>
        <w:ind w:firstLineChars="0"/>
        <w:jc w:val="both"/>
        <w:rPr>
          <w:rFonts w:ascii="Times New Roman" w:eastAsia="ＭＳ 明朝" w:hAnsi="Times New Roman" w:cs="Times New Roman"/>
          <w:i/>
          <w:sz w:val="22"/>
          <w:szCs w:val="20"/>
          <w:lang w:eastAsia="ja-JP"/>
        </w:rPr>
      </w:pPr>
      <w:r w:rsidRPr="003D5470">
        <w:rPr>
          <w:rFonts w:ascii="Times New Roman" w:eastAsia="ＭＳ 明朝" w:hAnsi="Times New Roman" w:cs="Times New Roman"/>
          <w:i/>
          <w:sz w:val="22"/>
          <w:szCs w:val="20"/>
          <w:lang w:eastAsia="ja-JP"/>
        </w:rPr>
        <w:t xml:space="preserve">Same collision handling mechanism between sPUSCH and PUSCH in the same subframe on the same or different carrier can be applied to the collision handling between sPUCCH and PUSCH in the same subframe on the same or different carrier. </w:t>
      </w:r>
    </w:p>
    <w:bookmarkEnd w:id="4"/>
    <w:bookmarkEnd w:id="5"/>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7AF6A16A" w14:textId="75136407"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8D0333">
        <w:rPr>
          <w:sz w:val="22"/>
          <w:szCs w:val="24"/>
          <w:lang w:val="en-US"/>
        </w:rPr>
        <w:t xml:space="preserve">remaining issues </w:t>
      </w:r>
      <w:r w:rsidR="008D0333">
        <w:rPr>
          <w:rFonts w:eastAsia="SimSun"/>
          <w:sz w:val="22"/>
          <w:lang w:val="en-US" w:eastAsia="zh-CN"/>
        </w:rPr>
        <w:t xml:space="preserve">for the </w:t>
      </w:r>
      <w:r w:rsidR="008D0333">
        <w:rPr>
          <w:rFonts w:eastAsia="ＭＳ 明朝"/>
          <w:sz w:val="22"/>
        </w:rPr>
        <w:t xml:space="preserve">collision between sPUSCH and sPUCCH and collisions handling between sTTI and 1ms TTI for UL in the same TTI on a given carrier for a UE. Following proposals are made: </w:t>
      </w:r>
    </w:p>
    <w:p w14:paraId="4D7A0ECA" w14:textId="77777777" w:rsidR="001340D1" w:rsidRDefault="001340D1" w:rsidP="001340D1">
      <w:pPr>
        <w:spacing w:afterLines="50" w:after="120"/>
        <w:jc w:val="both"/>
        <w:rPr>
          <w:rFonts w:eastAsia="ＭＳ 明朝"/>
          <w:b/>
          <w:sz w:val="22"/>
          <w:u w:val="single"/>
          <w:lang w:val="en-US"/>
        </w:rPr>
      </w:pPr>
      <w:r w:rsidRPr="000E616C">
        <w:rPr>
          <w:rFonts w:eastAsia="ＭＳ 明朝"/>
          <w:b/>
          <w:sz w:val="22"/>
          <w:u w:val="single"/>
          <w:lang w:val="en-US"/>
        </w:rPr>
        <w:t xml:space="preserve">Proposal 1: </w:t>
      </w:r>
    </w:p>
    <w:p w14:paraId="5E9638F7" w14:textId="77777777" w:rsidR="001340D1" w:rsidRPr="000E616C" w:rsidRDefault="001340D1" w:rsidP="001340D1">
      <w:pPr>
        <w:numPr>
          <w:ilvl w:val="0"/>
          <w:numId w:val="7"/>
        </w:numPr>
        <w:spacing w:afterLines="50" w:after="120"/>
        <w:jc w:val="both"/>
        <w:rPr>
          <w:rFonts w:eastAsia="ＭＳ 明朝"/>
          <w:i/>
          <w:sz w:val="22"/>
          <w:lang w:val="en-US"/>
        </w:rPr>
      </w:pPr>
      <w:r w:rsidRPr="000E616C">
        <w:rPr>
          <w:rFonts w:eastAsia="ＭＳ 明朝"/>
          <w:i/>
          <w:sz w:val="22"/>
          <w:lang w:val="en-US"/>
        </w:rPr>
        <w:t>If the UE does not have the capability of or is not configured with simultaneous transmission of sPUSCH and sPUCCH by higher layer, legacy rules</w:t>
      </w:r>
      <w:r>
        <w:rPr>
          <w:rFonts w:eastAsia="ＭＳ 明朝"/>
          <w:i/>
          <w:sz w:val="22"/>
          <w:lang w:val="en-US"/>
        </w:rPr>
        <w:t xml:space="preserve"> are re-used </w:t>
      </w:r>
      <w:r w:rsidRPr="000E616C">
        <w:rPr>
          <w:rFonts w:eastAsia="ＭＳ 明朝"/>
          <w:i/>
          <w:sz w:val="22"/>
          <w:lang w:val="en-US"/>
        </w:rPr>
        <w:t>that the UCI shall be transmitted on sPUSCH if the UCI consists of periodic CSI (if P-CSI is supported</w:t>
      </w:r>
      <w:r>
        <w:rPr>
          <w:rFonts w:eastAsia="ＭＳ 明朝"/>
          <w:i/>
          <w:sz w:val="22"/>
          <w:lang w:val="en-US"/>
        </w:rPr>
        <w:t xml:space="preserve"> for sTTI</w:t>
      </w:r>
      <w:r w:rsidRPr="000E616C">
        <w:rPr>
          <w:rFonts w:eastAsia="ＭＳ 明朝"/>
          <w:i/>
          <w:sz w:val="22"/>
          <w:lang w:val="en-US"/>
        </w:rPr>
        <w:t>) and/or HARQ-ACK.</w:t>
      </w:r>
    </w:p>
    <w:p w14:paraId="441456EA" w14:textId="77777777" w:rsidR="001340D1" w:rsidRPr="000E616C" w:rsidRDefault="001340D1" w:rsidP="001340D1">
      <w:pPr>
        <w:spacing w:afterLines="50" w:after="120"/>
        <w:jc w:val="both"/>
        <w:rPr>
          <w:rFonts w:eastAsia="ＭＳ 明朝"/>
          <w:b/>
          <w:sz w:val="22"/>
          <w:u w:val="single"/>
          <w:lang w:val="en-US"/>
        </w:rPr>
      </w:pPr>
      <w:r w:rsidRPr="000E616C">
        <w:rPr>
          <w:rFonts w:eastAsia="ＭＳ 明朝"/>
          <w:b/>
          <w:sz w:val="22"/>
          <w:u w:val="single"/>
          <w:lang w:val="en-US"/>
        </w:rPr>
        <w:t xml:space="preserve">Proposal 2: </w:t>
      </w:r>
    </w:p>
    <w:p w14:paraId="5B571A29" w14:textId="77777777" w:rsidR="001340D1" w:rsidRPr="000E616C" w:rsidRDefault="001340D1" w:rsidP="001340D1">
      <w:pPr>
        <w:numPr>
          <w:ilvl w:val="0"/>
          <w:numId w:val="7"/>
        </w:numPr>
        <w:spacing w:afterLines="50" w:after="120"/>
        <w:jc w:val="both"/>
        <w:rPr>
          <w:rFonts w:eastAsia="ＭＳ 明朝"/>
          <w:i/>
          <w:sz w:val="22"/>
          <w:lang w:val="en-US"/>
        </w:rPr>
      </w:pPr>
      <w:r w:rsidRPr="000E616C">
        <w:rPr>
          <w:rFonts w:eastAsia="ＭＳ 明朝"/>
          <w:i/>
          <w:sz w:val="22"/>
          <w:lang w:val="en-US"/>
        </w:rPr>
        <w:t>Separate capability signaling and configuration of simultaneous transmission for sPUSCH/sPUCCH and PUSCH/PUCCH should be defined</w:t>
      </w:r>
      <w:r>
        <w:rPr>
          <w:rFonts w:eastAsia="ＭＳ 明朝"/>
          <w:i/>
          <w:sz w:val="22"/>
          <w:lang w:val="en-US"/>
        </w:rPr>
        <w:t>.</w:t>
      </w:r>
    </w:p>
    <w:p w14:paraId="6FB924ED" w14:textId="77777777" w:rsidR="002F567E" w:rsidRPr="006022E9" w:rsidRDefault="002F567E" w:rsidP="002F567E">
      <w:pPr>
        <w:spacing w:afterLines="50" w:after="120"/>
        <w:jc w:val="both"/>
        <w:rPr>
          <w:rFonts w:eastAsia="ＭＳ 明朝"/>
          <w:b/>
          <w:sz w:val="22"/>
          <w:u w:val="single"/>
          <w:lang w:val="en-US"/>
        </w:rPr>
      </w:pPr>
      <w:r w:rsidRPr="006022E9">
        <w:rPr>
          <w:rFonts w:eastAsia="ＭＳ 明朝"/>
          <w:b/>
          <w:sz w:val="22"/>
          <w:u w:val="single"/>
          <w:lang w:val="en-US"/>
        </w:rPr>
        <w:t xml:space="preserve">Proposal </w:t>
      </w:r>
      <w:r>
        <w:rPr>
          <w:rFonts w:eastAsia="ＭＳ 明朝"/>
          <w:b/>
          <w:sz w:val="22"/>
          <w:u w:val="single"/>
          <w:lang w:val="en-US"/>
        </w:rPr>
        <w:t>3</w:t>
      </w:r>
      <w:r w:rsidRPr="006022E9">
        <w:rPr>
          <w:rFonts w:eastAsia="ＭＳ 明朝"/>
          <w:b/>
          <w:sz w:val="22"/>
          <w:u w:val="single"/>
          <w:lang w:val="en-US"/>
        </w:rPr>
        <w:t xml:space="preserve">: </w:t>
      </w:r>
    </w:p>
    <w:p w14:paraId="2CCA81E6" w14:textId="77777777" w:rsidR="002F567E" w:rsidRDefault="002F567E" w:rsidP="003D5470">
      <w:pPr>
        <w:pStyle w:val="afd"/>
        <w:numPr>
          <w:ilvl w:val="0"/>
          <w:numId w:val="40"/>
        </w:numPr>
        <w:spacing w:after="50"/>
        <w:ind w:firstLineChars="0"/>
        <w:jc w:val="both"/>
        <w:rPr>
          <w:rFonts w:ascii="Times New Roman" w:eastAsia="ＭＳ 明朝" w:hAnsi="Times New Roman" w:cs="Times New Roman"/>
          <w:i/>
          <w:sz w:val="22"/>
          <w:szCs w:val="20"/>
          <w:lang w:eastAsia="ja-JP"/>
        </w:rPr>
      </w:pPr>
      <w:r w:rsidRPr="003E53B7">
        <w:rPr>
          <w:rFonts w:ascii="Times New Roman" w:eastAsia="ＭＳ 明朝" w:hAnsi="Times New Roman" w:cs="Times New Roman"/>
          <w:i/>
          <w:sz w:val="22"/>
          <w:szCs w:val="20"/>
          <w:lang w:eastAsia="ja-JP"/>
        </w:rPr>
        <w:t>In case of collision between PUSCH and sPUSCH in the same subframe on a given carrier for a UE</w:t>
      </w:r>
      <w:r>
        <w:rPr>
          <w:rFonts w:ascii="Times New Roman" w:eastAsia="ＭＳ 明朝" w:hAnsi="Times New Roman" w:cs="Times New Roman"/>
          <w:i/>
          <w:sz w:val="22"/>
          <w:szCs w:val="20"/>
          <w:lang w:eastAsia="ja-JP"/>
        </w:rPr>
        <w:t>, option 1 is slightly preferred.</w:t>
      </w:r>
    </w:p>
    <w:p w14:paraId="6FE61A4F" w14:textId="77777777" w:rsidR="002F567E" w:rsidRPr="003E53B7" w:rsidRDefault="002F567E" w:rsidP="003D5470">
      <w:pPr>
        <w:pStyle w:val="afd"/>
        <w:numPr>
          <w:ilvl w:val="1"/>
          <w:numId w:val="30"/>
        </w:numPr>
        <w:spacing w:after="50"/>
        <w:ind w:firstLineChars="0"/>
        <w:jc w:val="both"/>
        <w:rPr>
          <w:rFonts w:ascii="Times New Roman" w:eastAsia="ＭＳ 明朝" w:hAnsi="Times New Roman" w:cs="Times New Roman"/>
          <w:i/>
          <w:sz w:val="22"/>
          <w:szCs w:val="20"/>
          <w:lang w:eastAsia="ja-JP"/>
        </w:rPr>
      </w:pPr>
      <w:r>
        <w:rPr>
          <w:rFonts w:ascii="Times New Roman" w:eastAsia="ＭＳ 明朝" w:hAnsi="Times New Roman" w:cs="Times New Roman"/>
          <w:i/>
          <w:sz w:val="22"/>
          <w:szCs w:val="20"/>
          <w:lang w:eastAsia="ja-JP"/>
        </w:rPr>
        <w:t xml:space="preserve">The </w:t>
      </w:r>
      <w:r w:rsidRPr="003E53B7">
        <w:rPr>
          <w:rFonts w:ascii="Times New Roman" w:eastAsia="ＭＳ 明朝" w:hAnsi="Times New Roman" w:cs="Times New Roman"/>
          <w:i/>
          <w:sz w:val="22"/>
          <w:szCs w:val="20"/>
          <w:lang w:eastAsia="ja-JP"/>
        </w:rPr>
        <w:t>UE shall drop/stop the full PUSCH transmission</w:t>
      </w:r>
      <w:r>
        <w:rPr>
          <w:rFonts w:ascii="Times New Roman" w:eastAsia="ＭＳ 明朝" w:hAnsi="Times New Roman" w:cs="Times New Roman"/>
          <w:i/>
          <w:sz w:val="22"/>
          <w:szCs w:val="20"/>
          <w:lang w:eastAsia="ja-JP"/>
        </w:rPr>
        <w:t xml:space="preserve"> and </w:t>
      </w:r>
      <w:r w:rsidRPr="003E53B7">
        <w:rPr>
          <w:rFonts w:ascii="Times New Roman" w:eastAsia="ＭＳ 明朝" w:hAnsi="Times New Roman" w:cs="Times New Roman"/>
          <w:i/>
          <w:sz w:val="22"/>
          <w:szCs w:val="20"/>
          <w:lang w:eastAsia="ja-JP"/>
        </w:rPr>
        <w:t>HARQ-ACK on PUSCH is re-directed to sPUSCH whatever the collision positions</w:t>
      </w:r>
      <w:r>
        <w:rPr>
          <w:rFonts w:ascii="Times New Roman" w:hAnsi="Times New Roman" w:cs="Times New Roman" w:hint="eastAsia"/>
          <w:i/>
          <w:sz w:val="22"/>
          <w:szCs w:val="20"/>
        </w:rPr>
        <w:t>.</w:t>
      </w:r>
    </w:p>
    <w:p w14:paraId="698C4D05" w14:textId="77777777" w:rsidR="002F567E" w:rsidRPr="00840F42" w:rsidRDefault="002F567E" w:rsidP="003D5470">
      <w:pPr>
        <w:pStyle w:val="afd"/>
        <w:numPr>
          <w:ilvl w:val="2"/>
          <w:numId w:val="30"/>
        </w:numPr>
        <w:spacing w:after="50"/>
        <w:ind w:firstLineChars="0"/>
        <w:jc w:val="both"/>
        <w:rPr>
          <w:rFonts w:eastAsia="ＭＳ 明朝"/>
          <w:i/>
          <w:sz w:val="22"/>
        </w:rPr>
      </w:pPr>
      <w:r>
        <w:rPr>
          <w:rFonts w:ascii="Times New Roman" w:eastAsia="ＭＳ 明朝" w:hAnsi="Times New Roman" w:cs="Times New Roman"/>
          <w:i/>
          <w:sz w:val="22"/>
          <w:szCs w:val="20"/>
          <w:lang w:eastAsia="ja-JP"/>
        </w:rPr>
        <w:t>FFS HARQ-ACK bundling</w:t>
      </w:r>
    </w:p>
    <w:p w14:paraId="4673B0A0" w14:textId="77777777" w:rsidR="002F567E" w:rsidRPr="006022E9" w:rsidRDefault="002F567E" w:rsidP="002F567E">
      <w:pPr>
        <w:spacing w:afterLines="50" w:after="120"/>
        <w:jc w:val="both"/>
        <w:rPr>
          <w:rFonts w:eastAsia="ＭＳ 明朝"/>
          <w:b/>
          <w:sz w:val="22"/>
          <w:u w:val="single"/>
          <w:lang w:val="en-US"/>
        </w:rPr>
      </w:pPr>
      <w:r w:rsidRPr="006022E9">
        <w:rPr>
          <w:rFonts w:eastAsia="ＭＳ 明朝"/>
          <w:b/>
          <w:sz w:val="22"/>
          <w:u w:val="single"/>
          <w:lang w:val="en-US"/>
        </w:rPr>
        <w:t xml:space="preserve">Proposal </w:t>
      </w:r>
      <w:r>
        <w:rPr>
          <w:rFonts w:eastAsia="ＭＳ 明朝"/>
          <w:b/>
          <w:sz w:val="22"/>
          <w:u w:val="single"/>
          <w:lang w:val="en-US"/>
        </w:rPr>
        <w:t>4</w:t>
      </w:r>
      <w:r w:rsidRPr="006022E9">
        <w:rPr>
          <w:rFonts w:eastAsia="ＭＳ 明朝"/>
          <w:b/>
          <w:sz w:val="22"/>
          <w:u w:val="single"/>
          <w:lang w:val="en-US"/>
        </w:rPr>
        <w:t xml:space="preserve">: </w:t>
      </w:r>
    </w:p>
    <w:p w14:paraId="5F4BD4F9" w14:textId="77777777" w:rsidR="002F567E" w:rsidRPr="00840F42" w:rsidRDefault="002F567E" w:rsidP="00840F42">
      <w:pPr>
        <w:pStyle w:val="afd"/>
        <w:numPr>
          <w:ilvl w:val="0"/>
          <w:numId w:val="40"/>
        </w:numPr>
        <w:spacing w:after="50"/>
        <w:ind w:firstLineChars="0"/>
        <w:rPr>
          <w:rFonts w:ascii="Times New Roman" w:eastAsia="ＭＳ 明朝" w:hAnsi="Times New Roman" w:cs="Times New Roman"/>
          <w:i/>
          <w:sz w:val="22"/>
          <w:szCs w:val="20"/>
          <w:lang w:eastAsia="ja-JP"/>
        </w:rPr>
      </w:pPr>
      <w:r w:rsidRPr="00840F42">
        <w:rPr>
          <w:rFonts w:ascii="Times New Roman" w:eastAsia="ＭＳ 明朝" w:hAnsi="Times New Roman" w:cs="Times New Roman"/>
          <w:i/>
          <w:sz w:val="22"/>
          <w:szCs w:val="20"/>
          <w:lang w:eastAsia="ja-JP"/>
        </w:rPr>
        <w:t xml:space="preserve">Simultaneous transmission of sPUSCH and PUSCH in the same subframe across different carriers should be supported. </w:t>
      </w:r>
    </w:p>
    <w:p w14:paraId="7B362F0B" w14:textId="77777777" w:rsidR="002F567E" w:rsidRPr="006022E9" w:rsidRDefault="002F567E" w:rsidP="002F567E">
      <w:pPr>
        <w:spacing w:afterLines="50" w:after="120"/>
        <w:jc w:val="both"/>
        <w:rPr>
          <w:rFonts w:eastAsia="ＭＳ 明朝"/>
          <w:b/>
          <w:sz w:val="22"/>
          <w:u w:val="single"/>
          <w:lang w:val="en-US"/>
        </w:rPr>
      </w:pPr>
      <w:r w:rsidRPr="006022E9">
        <w:rPr>
          <w:rFonts w:eastAsia="ＭＳ 明朝"/>
          <w:b/>
          <w:sz w:val="22"/>
          <w:u w:val="single"/>
          <w:lang w:val="en-US"/>
        </w:rPr>
        <w:t xml:space="preserve">Proposal </w:t>
      </w:r>
      <w:r>
        <w:rPr>
          <w:rFonts w:eastAsia="ＭＳ 明朝"/>
          <w:b/>
          <w:sz w:val="22"/>
          <w:u w:val="single"/>
          <w:lang w:val="en-US"/>
        </w:rPr>
        <w:t>5</w:t>
      </w:r>
      <w:r w:rsidRPr="006022E9">
        <w:rPr>
          <w:rFonts w:eastAsia="ＭＳ 明朝"/>
          <w:b/>
          <w:sz w:val="22"/>
          <w:u w:val="single"/>
          <w:lang w:val="en-US"/>
        </w:rPr>
        <w:t xml:space="preserve">: </w:t>
      </w:r>
    </w:p>
    <w:p w14:paraId="68B7A9FC" w14:textId="33726D0F" w:rsidR="002F567E" w:rsidRPr="00840F42" w:rsidRDefault="002F567E" w:rsidP="003D5470">
      <w:pPr>
        <w:pStyle w:val="afd"/>
        <w:numPr>
          <w:ilvl w:val="0"/>
          <w:numId w:val="40"/>
        </w:numPr>
        <w:spacing w:after="50"/>
        <w:ind w:firstLineChars="0"/>
        <w:jc w:val="both"/>
        <w:rPr>
          <w:rFonts w:ascii="Times New Roman" w:eastAsia="ＭＳ 明朝" w:hAnsi="Times New Roman" w:cs="Times New Roman"/>
          <w:i/>
          <w:sz w:val="22"/>
          <w:szCs w:val="20"/>
          <w:lang w:eastAsia="ja-JP"/>
        </w:rPr>
      </w:pPr>
      <w:r w:rsidRPr="003E53B7">
        <w:rPr>
          <w:rFonts w:ascii="Times New Roman" w:eastAsia="ＭＳ 明朝" w:hAnsi="Times New Roman" w:cs="Times New Roman"/>
          <w:i/>
          <w:sz w:val="22"/>
          <w:szCs w:val="20"/>
          <w:lang w:eastAsia="ja-JP"/>
        </w:rPr>
        <w:t>In case of dropped/stopped PUSCH due to the collision with a sPUSCH includes UCI in the same subframe on a given carrier and there is other PUSCH</w:t>
      </w:r>
      <w:r w:rsidR="00B66191">
        <w:rPr>
          <w:rFonts w:ascii="Times New Roman" w:eastAsia="ＭＳ 明朝" w:hAnsi="Times New Roman" w:cs="Times New Roman"/>
          <w:i/>
          <w:sz w:val="22"/>
          <w:szCs w:val="20"/>
          <w:lang w:eastAsia="ja-JP"/>
        </w:rPr>
        <w:t>/sPUSCH</w:t>
      </w:r>
      <w:r w:rsidRPr="003E53B7">
        <w:rPr>
          <w:rFonts w:ascii="Times New Roman" w:eastAsia="ＭＳ 明朝" w:hAnsi="Times New Roman" w:cs="Times New Roman"/>
          <w:i/>
          <w:sz w:val="22"/>
          <w:szCs w:val="20"/>
          <w:lang w:eastAsia="ja-JP"/>
        </w:rPr>
        <w:t xml:space="preserve"> transmissions on different carriers, option 2 is preferred.</w:t>
      </w:r>
    </w:p>
    <w:p w14:paraId="69012573" w14:textId="2B458A63" w:rsidR="002F567E" w:rsidRPr="003E53B7" w:rsidRDefault="002F567E" w:rsidP="003D5470">
      <w:pPr>
        <w:pStyle w:val="afd"/>
        <w:numPr>
          <w:ilvl w:val="1"/>
          <w:numId w:val="30"/>
        </w:numPr>
        <w:spacing w:after="50"/>
        <w:ind w:firstLineChars="0"/>
        <w:jc w:val="both"/>
        <w:rPr>
          <w:rFonts w:ascii="Times New Roman" w:eastAsia="ＭＳ 明朝" w:hAnsi="Times New Roman" w:cs="Times New Roman"/>
          <w:i/>
          <w:sz w:val="22"/>
          <w:szCs w:val="20"/>
          <w:lang w:eastAsia="ja-JP"/>
        </w:rPr>
      </w:pPr>
      <w:r>
        <w:rPr>
          <w:rFonts w:ascii="Times New Roman" w:eastAsia="ＭＳ 明朝" w:hAnsi="Times New Roman" w:cs="Times New Roman"/>
          <w:i/>
          <w:sz w:val="22"/>
          <w:szCs w:val="20"/>
          <w:lang w:eastAsia="ja-JP"/>
        </w:rPr>
        <w:t>At least HARQ-ACK</w:t>
      </w:r>
      <w:r w:rsidRPr="003E53B7">
        <w:rPr>
          <w:rFonts w:ascii="Times New Roman" w:eastAsia="ＭＳ 明朝" w:hAnsi="Times New Roman" w:cs="Times New Roman"/>
          <w:i/>
          <w:sz w:val="22"/>
          <w:szCs w:val="20"/>
          <w:lang w:eastAsia="ja-JP"/>
        </w:rPr>
        <w:t xml:space="preserve"> is re-directed to PUSCH</w:t>
      </w:r>
      <w:r w:rsidR="00B66191">
        <w:rPr>
          <w:rFonts w:ascii="Times New Roman" w:eastAsia="ＭＳ 明朝" w:hAnsi="Times New Roman" w:cs="Times New Roman"/>
          <w:i/>
          <w:sz w:val="22"/>
          <w:szCs w:val="20"/>
          <w:lang w:eastAsia="ja-JP"/>
        </w:rPr>
        <w:t>/sPUSCH</w:t>
      </w:r>
      <w:r w:rsidRPr="003E53B7">
        <w:rPr>
          <w:rFonts w:ascii="Times New Roman" w:eastAsia="ＭＳ 明朝" w:hAnsi="Times New Roman" w:cs="Times New Roman"/>
          <w:i/>
          <w:sz w:val="22"/>
          <w:szCs w:val="20"/>
          <w:lang w:eastAsia="ja-JP"/>
        </w:rPr>
        <w:t xml:space="preserve"> in another carrier</w:t>
      </w:r>
      <w:r>
        <w:rPr>
          <w:rFonts w:ascii="Times New Roman" w:eastAsia="ＭＳ 明朝" w:hAnsi="Times New Roman" w:cs="Times New Roman"/>
          <w:i/>
          <w:sz w:val="22"/>
          <w:szCs w:val="20"/>
          <w:lang w:eastAsia="ja-JP"/>
        </w:rPr>
        <w:t xml:space="preserve"> having the second lowest CC index</w:t>
      </w:r>
      <w:r w:rsidRPr="003E53B7">
        <w:rPr>
          <w:rFonts w:ascii="Times New Roman" w:eastAsia="ＭＳ 明朝" w:hAnsi="Times New Roman" w:cs="Times New Roman"/>
          <w:i/>
          <w:sz w:val="22"/>
          <w:szCs w:val="20"/>
          <w:lang w:eastAsia="ja-JP"/>
        </w:rPr>
        <w:t>.</w:t>
      </w:r>
    </w:p>
    <w:p w14:paraId="2E591171" w14:textId="2F9E16EE" w:rsidR="002F567E" w:rsidRPr="006022E9" w:rsidRDefault="002F567E" w:rsidP="002F567E">
      <w:pPr>
        <w:spacing w:afterLines="50" w:after="120"/>
        <w:jc w:val="both"/>
        <w:rPr>
          <w:rFonts w:eastAsia="ＭＳ 明朝"/>
          <w:b/>
          <w:sz w:val="22"/>
          <w:u w:val="single"/>
          <w:lang w:val="en-US"/>
        </w:rPr>
      </w:pPr>
      <w:r w:rsidRPr="006022E9">
        <w:rPr>
          <w:rFonts w:eastAsia="ＭＳ 明朝"/>
          <w:b/>
          <w:sz w:val="22"/>
          <w:u w:val="single"/>
          <w:lang w:val="en-US"/>
        </w:rPr>
        <w:t xml:space="preserve">Proposal </w:t>
      </w:r>
      <w:r>
        <w:rPr>
          <w:rFonts w:eastAsia="ＭＳ 明朝"/>
          <w:b/>
          <w:sz w:val="22"/>
          <w:u w:val="single"/>
          <w:lang w:val="en-US"/>
        </w:rPr>
        <w:t>6</w:t>
      </w:r>
      <w:r w:rsidRPr="006022E9">
        <w:rPr>
          <w:rFonts w:eastAsia="ＭＳ 明朝"/>
          <w:b/>
          <w:sz w:val="22"/>
          <w:u w:val="single"/>
          <w:lang w:val="en-US"/>
        </w:rPr>
        <w:t xml:space="preserve">: </w:t>
      </w:r>
    </w:p>
    <w:p w14:paraId="11B90A1A" w14:textId="77777777" w:rsidR="002F567E" w:rsidRPr="00840F42" w:rsidRDefault="002F567E" w:rsidP="003D5470">
      <w:pPr>
        <w:pStyle w:val="afd"/>
        <w:numPr>
          <w:ilvl w:val="0"/>
          <w:numId w:val="40"/>
        </w:numPr>
        <w:spacing w:after="50"/>
        <w:ind w:firstLineChars="0"/>
        <w:jc w:val="both"/>
        <w:rPr>
          <w:rFonts w:ascii="Times New Roman" w:eastAsia="ＭＳ 明朝" w:hAnsi="Times New Roman" w:cs="Times New Roman"/>
          <w:i/>
          <w:sz w:val="22"/>
          <w:szCs w:val="20"/>
          <w:lang w:eastAsia="ja-JP"/>
        </w:rPr>
      </w:pPr>
      <w:r w:rsidRPr="00840F42">
        <w:rPr>
          <w:rFonts w:ascii="Times New Roman" w:eastAsia="ＭＳ 明朝" w:hAnsi="Times New Roman" w:cs="Times New Roman"/>
          <w:i/>
          <w:sz w:val="22"/>
          <w:szCs w:val="20"/>
          <w:lang w:eastAsia="ja-JP"/>
        </w:rPr>
        <w:t>Same collision handling mechanism between sPUSCH and PUSCH in the same subframe on the same or different carrier can be applied to the collision handling between sPUCCH and PUSCH in the same subframe on the same or different carrier</w:t>
      </w:r>
    </w:p>
    <w:p w14:paraId="1AAD2FB4" w14:textId="77777777" w:rsidR="001340D1" w:rsidRDefault="001340D1" w:rsidP="00840F42">
      <w:pPr>
        <w:jc w:val="both"/>
        <w:rPr>
          <w:b/>
          <w:lang w:val="en-US"/>
        </w:rPr>
      </w:pPr>
    </w:p>
    <w:p w14:paraId="3ED254C4" w14:textId="28A69BA1" w:rsidR="00D5166A" w:rsidRPr="007B3BA0" w:rsidRDefault="00D5166A" w:rsidP="006022E9">
      <w:pPr>
        <w:rPr>
          <w:b/>
          <w:lang w:val="en-US"/>
        </w:rPr>
      </w:pPr>
      <w:r w:rsidRPr="007B3BA0">
        <w:rPr>
          <w:b/>
          <w:lang w:val="en-US"/>
        </w:rPr>
        <w:t>References</w:t>
      </w:r>
    </w:p>
    <w:p w14:paraId="260AC164" w14:textId="1D940642" w:rsidR="00E8133A" w:rsidRDefault="00A35CF3" w:rsidP="00E8133A">
      <w:pPr>
        <w:widowControl w:val="0"/>
        <w:numPr>
          <w:ilvl w:val="0"/>
          <w:numId w:val="4"/>
        </w:numPr>
        <w:spacing w:after="120"/>
        <w:jc w:val="both"/>
        <w:rPr>
          <w:sz w:val="22"/>
          <w:szCs w:val="22"/>
          <w:lang w:val="en-US"/>
        </w:rPr>
      </w:pPr>
      <w:r>
        <w:rPr>
          <w:sz w:val="22"/>
          <w:szCs w:val="22"/>
          <w:lang w:val="en-US"/>
        </w:rPr>
        <w:t>3GPP RAN1#8</w:t>
      </w:r>
      <w:r w:rsidR="00234090">
        <w:rPr>
          <w:rFonts w:eastAsia="SimSun" w:hint="eastAsia"/>
          <w:sz w:val="22"/>
          <w:szCs w:val="22"/>
          <w:lang w:val="en-US" w:eastAsia="zh-CN"/>
        </w:rPr>
        <w:t>8</w:t>
      </w:r>
      <w:r>
        <w:rPr>
          <w:sz w:val="22"/>
          <w:szCs w:val="22"/>
          <w:lang w:val="en-US"/>
        </w:rPr>
        <w:t>, Chairman’s note.</w:t>
      </w:r>
    </w:p>
    <w:p w14:paraId="61C9DB17" w14:textId="165C7F2C" w:rsidR="00AF7D86" w:rsidRPr="008D0333" w:rsidRDefault="00362AA4" w:rsidP="007B3359">
      <w:pPr>
        <w:widowControl w:val="0"/>
        <w:numPr>
          <w:ilvl w:val="0"/>
          <w:numId w:val="4"/>
        </w:numPr>
        <w:spacing w:after="120"/>
        <w:jc w:val="both"/>
        <w:rPr>
          <w:sz w:val="22"/>
          <w:szCs w:val="22"/>
          <w:lang w:val="en-US"/>
        </w:rPr>
      </w:pPr>
      <w:r w:rsidRPr="001C474E">
        <w:rPr>
          <w:sz w:val="22"/>
          <w:szCs w:val="22"/>
          <w:lang w:val="en-US"/>
        </w:rPr>
        <w:t>3GPP RAN1#</w:t>
      </w:r>
      <w:r w:rsidR="00996D87" w:rsidRPr="001C474E">
        <w:rPr>
          <w:sz w:val="22"/>
          <w:szCs w:val="22"/>
          <w:lang w:val="en-US"/>
        </w:rPr>
        <w:t>8</w:t>
      </w:r>
      <w:r w:rsidR="00996D87">
        <w:rPr>
          <w:sz w:val="22"/>
          <w:szCs w:val="22"/>
          <w:lang w:val="en-US"/>
        </w:rPr>
        <w:t>8bis</w:t>
      </w:r>
      <w:r w:rsidRPr="001C474E">
        <w:rPr>
          <w:sz w:val="22"/>
          <w:szCs w:val="22"/>
          <w:lang w:val="en-US"/>
        </w:rPr>
        <w:t>, Chairman’s note.</w:t>
      </w:r>
    </w:p>
    <w:p w14:paraId="6207F1E5" w14:textId="50FF08FA" w:rsidR="00487CFD" w:rsidRPr="00996D87" w:rsidRDefault="00487CFD" w:rsidP="00325A16">
      <w:pPr>
        <w:widowControl w:val="0"/>
        <w:spacing w:after="120"/>
        <w:ind w:left="420"/>
        <w:jc w:val="both"/>
        <w:rPr>
          <w:sz w:val="22"/>
          <w:szCs w:val="22"/>
          <w:lang w:val="en-US"/>
        </w:rPr>
      </w:pPr>
    </w:p>
    <w:sectPr w:rsidR="00487CFD" w:rsidRPr="00996D8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F277F" w14:textId="77777777" w:rsidR="00107B56" w:rsidRDefault="00107B56">
      <w:r>
        <w:separator/>
      </w:r>
    </w:p>
  </w:endnote>
  <w:endnote w:type="continuationSeparator" w:id="0">
    <w:p w14:paraId="366D3284" w14:textId="77777777" w:rsidR="00107B56" w:rsidRDefault="00107B56">
      <w:r>
        <w:continuationSeparator/>
      </w:r>
    </w:p>
  </w:endnote>
  <w:endnote w:type="continuationNotice" w:id="1">
    <w:p w14:paraId="75E558AA" w14:textId="77777777" w:rsidR="00107B56" w:rsidRDefault="00107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10AA047A" w:rsidR="004C232F" w:rsidRPr="00000924" w:rsidRDefault="004C232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D547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D5470">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A1DDA" w14:textId="77777777" w:rsidR="00107B56" w:rsidRDefault="00107B56">
      <w:r>
        <w:separator/>
      </w:r>
    </w:p>
  </w:footnote>
  <w:footnote w:type="continuationSeparator" w:id="0">
    <w:p w14:paraId="7E3A337D" w14:textId="77777777" w:rsidR="00107B56" w:rsidRDefault="00107B56">
      <w:r>
        <w:continuationSeparator/>
      </w:r>
    </w:p>
  </w:footnote>
  <w:footnote w:type="continuationNotice" w:id="1">
    <w:p w14:paraId="4AB81EF0" w14:textId="77777777" w:rsidR="00107B56" w:rsidRDefault="00107B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cs="Times New Roman" w:hint="default"/>
      </w:rPr>
    </w:lvl>
    <w:lvl w:ilvl="1" w:tplc="7BAC08DC">
      <w:start w:val="1"/>
      <w:numFmt w:val="bullet"/>
      <w:lvlText w:val="•"/>
      <w:lvlJc w:val="left"/>
      <w:pPr>
        <w:tabs>
          <w:tab w:val="num" w:pos="1440"/>
        </w:tabs>
        <w:ind w:left="1440" w:hanging="360"/>
      </w:pPr>
      <w:rPr>
        <w:rFonts w:ascii="Arial" w:hAnsi="Arial" w:cs="Times New Roman" w:hint="default"/>
      </w:rPr>
    </w:lvl>
    <w:lvl w:ilvl="2" w:tplc="27B23882">
      <w:start w:val="1"/>
      <w:numFmt w:val="bullet"/>
      <w:lvlText w:val="•"/>
      <w:lvlJc w:val="left"/>
      <w:pPr>
        <w:tabs>
          <w:tab w:val="num" w:pos="2160"/>
        </w:tabs>
        <w:ind w:left="2160" w:hanging="360"/>
      </w:pPr>
      <w:rPr>
        <w:rFonts w:ascii="Arial" w:hAnsi="Arial" w:cs="Times New Roman" w:hint="default"/>
      </w:rPr>
    </w:lvl>
    <w:lvl w:ilvl="3" w:tplc="5BCAB78C">
      <w:start w:val="1"/>
      <w:numFmt w:val="bullet"/>
      <w:lvlText w:val="•"/>
      <w:lvlJc w:val="left"/>
      <w:pPr>
        <w:tabs>
          <w:tab w:val="num" w:pos="2880"/>
        </w:tabs>
        <w:ind w:left="2880" w:hanging="360"/>
      </w:pPr>
      <w:rPr>
        <w:rFonts w:ascii="Arial" w:hAnsi="Arial" w:cs="Times New Roman" w:hint="default"/>
      </w:rPr>
    </w:lvl>
    <w:lvl w:ilvl="4" w:tplc="FFD8B8D2">
      <w:start w:val="1"/>
      <w:numFmt w:val="bullet"/>
      <w:lvlText w:val="•"/>
      <w:lvlJc w:val="left"/>
      <w:pPr>
        <w:tabs>
          <w:tab w:val="num" w:pos="3600"/>
        </w:tabs>
        <w:ind w:left="3600" w:hanging="360"/>
      </w:pPr>
      <w:rPr>
        <w:rFonts w:ascii="Arial" w:hAnsi="Arial" w:cs="Times New Roman" w:hint="default"/>
      </w:rPr>
    </w:lvl>
    <w:lvl w:ilvl="5" w:tplc="C52E2556">
      <w:start w:val="1"/>
      <w:numFmt w:val="bullet"/>
      <w:lvlText w:val="•"/>
      <w:lvlJc w:val="left"/>
      <w:pPr>
        <w:tabs>
          <w:tab w:val="num" w:pos="4320"/>
        </w:tabs>
        <w:ind w:left="4320" w:hanging="360"/>
      </w:pPr>
      <w:rPr>
        <w:rFonts w:ascii="Arial" w:hAnsi="Arial" w:cs="Times New Roman" w:hint="default"/>
      </w:rPr>
    </w:lvl>
    <w:lvl w:ilvl="6" w:tplc="C8121648">
      <w:start w:val="1"/>
      <w:numFmt w:val="bullet"/>
      <w:lvlText w:val="•"/>
      <w:lvlJc w:val="left"/>
      <w:pPr>
        <w:tabs>
          <w:tab w:val="num" w:pos="5040"/>
        </w:tabs>
        <w:ind w:left="5040" w:hanging="360"/>
      </w:pPr>
      <w:rPr>
        <w:rFonts w:ascii="Arial" w:hAnsi="Arial" w:cs="Times New Roman" w:hint="default"/>
      </w:rPr>
    </w:lvl>
    <w:lvl w:ilvl="7" w:tplc="4C502404">
      <w:start w:val="1"/>
      <w:numFmt w:val="bullet"/>
      <w:lvlText w:val="•"/>
      <w:lvlJc w:val="left"/>
      <w:pPr>
        <w:tabs>
          <w:tab w:val="num" w:pos="5760"/>
        </w:tabs>
        <w:ind w:left="5760" w:hanging="360"/>
      </w:pPr>
      <w:rPr>
        <w:rFonts w:ascii="Arial" w:hAnsi="Arial" w:cs="Times New Roman" w:hint="default"/>
      </w:rPr>
    </w:lvl>
    <w:lvl w:ilvl="8" w:tplc="0C96353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89213B"/>
    <w:multiLevelType w:val="hybridMultilevel"/>
    <w:tmpl w:val="2F08C12C"/>
    <w:lvl w:ilvl="0" w:tplc="C1AC90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B1D51"/>
    <w:multiLevelType w:val="hybridMultilevel"/>
    <w:tmpl w:val="C8BA3928"/>
    <w:lvl w:ilvl="0" w:tplc="AFD63D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A5840"/>
    <w:multiLevelType w:val="hybridMultilevel"/>
    <w:tmpl w:val="78A4CC7A"/>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cs="Times New Roman" w:hint="default"/>
      </w:rPr>
    </w:lvl>
    <w:lvl w:ilvl="1" w:tplc="4B6E4574">
      <w:numFmt w:val="bullet"/>
      <w:lvlText w:val="–"/>
      <w:lvlJc w:val="left"/>
      <w:pPr>
        <w:tabs>
          <w:tab w:val="num" w:pos="1440"/>
        </w:tabs>
        <w:ind w:left="1440" w:hanging="360"/>
      </w:pPr>
      <w:rPr>
        <w:rFonts w:ascii="Arial" w:hAnsi="Arial" w:cs="Times New Roman" w:hint="default"/>
      </w:rPr>
    </w:lvl>
    <w:lvl w:ilvl="2" w:tplc="FEF2150E">
      <w:start w:val="1"/>
      <w:numFmt w:val="bullet"/>
      <w:lvlText w:val="•"/>
      <w:lvlJc w:val="left"/>
      <w:pPr>
        <w:tabs>
          <w:tab w:val="num" w:pos="2160"/>
        </w:tabs>
        <w:ind w:left="2160" w:hanging="360"/>
      </w:pPr>
      <w:rPr>
        <w:rFonts w:ascii="Arial" w:hAnsi="Arial" w:cs="Times New Roman" w:hint="default"/>
      </w:rPr>
    </w:lvl>
    <w:lvl w:ilvl="3" w:tplc="05C469A2">
      <w:start w:val="1"/>
      <w:numFmt w:val="bullet"/>
      <w:lvlText w:val="•"/>
      <w:lvlJc w:val="left"/>
      <w:pPr>
        <w:tabs>
          <w:tab w:val="num" w:pos="2880"/>
        </w:tabs>
        <w:ind w:left="2880" w:hanging="360"/>
      </w:pPr>
      <w:rPr>
        <w:rFonts w:ascii="Arial" w:hAnsi="Arial" w:cs="Times New Roman" w:hint="default"/>
      </w:rPr>
    </w:lvl>
    <w:lvl w:ilvl="4" w:tplc="E24E4E64">
      <w:start w:val="1"/>
      <w:numFmt w:val="bullet"/>
      <w:lvlText w:val="•"/>
      <w:lvlJc w:val="left"/>
      <w:pPr>
        <w:tabs>
          <w:tab w:val="num" w:pos="3600"/>
        </w:tabs>
        <w:ind w:left="3600" w:hanging="360"/>
      </w:pPr>
      <w:rPr>
        <w:rFonts w:ascii="Arial" w:hAnsi="Arial" w:cs="Times New Roman" w:hint="default"/>
      </w:rPr>
    </w:lvl>
    <w:lvl w:ilvl="5" w:tplc="E29E521E">
      <w:start w:val="1"/>
      <w:numFmt w:val="bullet"/>
      <w:lvlText w:val="•"/>
      <w:lvlJc w:val="left"/>
      <w:pPr>
        <w:tabs>
          <w:tab w:val="num" w:pos="4320"/>
        </w:tabs>
        <w:ind w:left="4320" w:hanging="360"/>
      </w:pPr>
      <w:rPr>
        <w:rFonts w:ascii="Arial" w:hAnsi="Arial" w:cs="Times New Roman" w:hint="default"/>
      </w:rPr>
    </w:lvl>
    <w:lvl w:ilvl="6" w:tplc="BDDA02AE">
      <w:start w:val="1"/>
      <w:numFmt w:val="bullet"/>
      <w:lvlText w:val="•"/>
      <w:lvlJc w:val="left"/>
      <w:pPr>
        <w:tabs>
          <w:tab w:val="num" w:pos="5040"/>
        </w:tabs>
        <w:ind w:left="5040" w:hanging="360"/>
      </w:pPr>
      <w:rPr>
        <w:rFonts w:ascii="Arial" w:hAnsi="Arial" w:cs="Times New Roman" w:hint="default"/>
      </w:rPr>
    </w:lvl>
    <w:lvl w:ilvl="7" w:tplc="3E92C6CA">
      <w:start w:val="1"/>
      <w:numFmt w:val="bullet"/>
      <w:lvlText w:val="•"/>
      <w:lvlJc w:val="left"/>
      <w:pPr>
        <w:tabs>
          <w:tab w:val="num" w:pos="5760"/>
        </w:tabs>
        <w:ind w:left="5760" w:hanging="360"/>
      </w:pPr>
      <w:rPr>
        <w:rFonts w:ascii="Arial" w:hAnsi="Arial" w:cs="Times New Roman" w:hint="default"/>
      </w:rPr>
    </w:lvl>
    <w:lvl w:ilvl="8" w:tplc="C97C23E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cs="Times New Roman" w:hint="default"/>
      </w:rPr>
    </w:lvl>
    <w:lvl w:ilvl="1" w:tplc="86782244">
      <w:numFmt w:val="bullet"/>
      <w:lvlText w:val="–"/>
      <w:lvlJc w:val="left"/>
      <w:pPr>
        <w:tabs>
          <w:tab w:val="num" w:pos="1440"/>
        </w:tabs>
        <w:ind w:left="1440" w:hanging="360"/>
      </w:pPr>
      <w:rPr>
        <w:rFonts w:ascii="Arial" w:hAnsi="Arial" w:cs="Times New Roman" w:hint="default"/>
      </w:rPr>
    </w:lvl>
    <w:lvl w:ilvl="2" w:tplc="CB60B1A6">
      <w:numFmt w:val="bullet"/>
      <w:lvlText w:val="•"/>
      <w:lvlJc w:val="left"/>
      <w:pPr>
        <w:tabs>
          <w:tab w:val="num" w:pos="2160"/>
        </w:tabs>
        <w:ind w:left="2160" w:hanging="360"/>
      </w:pPr>
      <w:rPr>
        <w:rFonts w:ascii="Arial" w:hAnsi="Arial" w:cs="Times New Roman" w:hint="default"/>
      </w:rPr>
    </w:lvl>
    <w:lvl w:ilvl="3" w:tplc="AC34B69A">
      <w:start w:val="1"/>
      <w:numFmt w:val="bullet"/>
      <w:lvlText w:val="•"/>
      <w:lvlJc w:val="left"/>
      <w:pPr>
        <w:tabs>
          <w:tab w:val="num" w:pos="2880"/>
        </w:tabs>
        <w:ind w:left="2880" w:hanging="360"/>
      </w:pPr>
      <w:rPr>
        <w:rFonts w:ascii="Arial" w:hAnsi="Arial" w:cs="Times New Roman" w:hint="default"/>
      </w:rPr>
    </w:lvl>
    <w:lvl w:ilvl="4" w:tplc="AA9815BA">
      <w:start w:val="1"/>
      <w:numFmt w:val="bullet"/>
      <w:lvlText w:val="•"/>
      <w:lvlJc w:val="left"/>
      <w:pPr>
        <w:tabs>
          <w:tab w:val="num" w:pos="3600"/>
        </w:tabs>
        <w:ind w:left="3600" w:hanging="360"/>
      </w:pPr>
      <w:rPr>
        <w:rFonts w:ascii="Arial" w:hAnsi="Arial" w:cs="Times New Roman" w:hint="default"/>
      </w:rPr>
    </w:lvl>
    <w:lvl w:ilvl="5" w:tplc="F16E8E4A">
      <w:start w:val="1"/>
      <w:numFmt w:val="bullet"/>
      <w:lvlText w:val="•"/>
      <w:lvlJc w:val="left"/>
      <w:pPr>
        <w:tabs>
          <w:tab w:val="num" w:pos="4320"/>
        </w:tabs>
        <w:ind w:left="4320" w:hanging="360"/>
      </w:pPr>
      <w:rPr>
        <w:rFonts w:ascii="Arial" w:hAnsi="Arial" w:cs="Times New Roman" w:hint="default"/>
      </w:rPr>
    </w:lvl>
    <w:lvl w:ilvl="6" w:tplc="55A87AFC">
      <w:start w:val="1"/>
      <w:numFmt w:val="bullet"/>
      <w:lvlText w:val="•"/>
      <w:lvlJc w:val="left"/>
      <w:pPr>
        <w:tabs>
          <w:tab w:val="num" w:pos="5040"/>
        </w:tabs>
        <w:ind w:left="5040" w:hanging="360"/>
      </w:pPr>
      <w:rPr>
        <w:rFonts w:ascii="Arial" w:hAnsi="Arial" w:cs="Times New Roman" w:hint="default"/>
      </w:rPr>
    </w:lvl>
    <w:lvl w:ilvl="7" w:tplc="82DA7DB6">
      <w:start w:val="1"/>
      <w:numFmt w:val="bullet"/>
      <w:lvlText w:val="•"/>
      <w:lvlJc w:val="left"/>
      <w:pPr>
        <w:tabs>
          <w:tab w:val="num" w:pos="5760"/>
        </w:tabs>
        <w:ind w:left="5760" w:hanging="360"/>
      </w:pPr>
      <w:rPr>
        <w:rFonts w:ascii="Arial" w:hAnsi="Arial" w:cs="Times New Roman" w:hint="default"/>
      </w:rPr>
    </w:lvl>
    <w:lvl w:ilvl="8" w:tplc="1FFC7A3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86B7DED"/>
    <w:multiLevelType w:val="hybridMultilevel"/>
    <w:tmpl w:val="697C1214"/>
    <w:lvl w:ilvl="0" w:tplc="42BA68D2">
      <w:start w:val="1"/>
      <w:numFmt w:val="bullet"/>
      <w:lvlText w:val="-"/>
      <w:lvlJc w:val="left"/>
      <w:pPr>
        <w:ind w:left="420" w:hanging="420"/>
      </w:pPr>
      <w:rPr>
        <w:rFonts w:ascii="Times New Roman" w:eastAsia="Batang"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0A533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B0D452F"/>
    <w:multiLevelType w:val="hybridMultilevel"/>
    <w:tmpl w:val="B6625116"/>
    <w:lvl w:ilvl="0" w:tplc="42BA68D2">
      <w:start w:val="1"/>
      <w:numFmt w:val="bullet"/>
      <w:lvlText w:val="-"/>
      <w:lvlJc w:val="left"/>
      <w:pPr>
        <w:ind w:left="420" w:hanging="420"/>
      </w:pPr>
      <w:rPr>
        <w:rFonts w:ascii="Times New Roman" w:eastAsia="Batang" w:hAnsi="Times New Roman" w:cs="Times New Roman" w:hint="default"/>
        <w:color w:val="000000" w:themeColor="text1"/>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644AA60">
      <w:start w:val="1"/>
      <w:numFmt w:val="bullet"/>
      <w:lvlText w:val="•"/>
      <w:lvlJc w:val="left"/>
      <w:pPr>
        <w:ind w:left="1680" w:hanging="420"/>
      </w:pPr>
      <w:rPr>
        <w:rFonts w:ascii="Arial" w:hAnsi="Arial" w:hint="default"/>
        <w:color w:val="C00000"/>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13C4CFB"/>
    <w:multiLevelType w:val="hybridMultilevel"/>
    <w:tmpl w:val="E5E2D5F6"/>
    <w:lvl w:ilvl="0" w:tplc="42BA68D2">
      <w:start w:val="1"/>
      <w:numFmt w:val="bullet"/>
      <w:lvlText w:val="-"/>
      <w:lvlJc w:val="left"/>
      <w:pPr>
        <w:ind w:left="420" w:hanging="420"/>
      </w:pPr>
      <w:rPr>
        <w:rFonts w:ascii="Times New Roman" w:eastAsia="Batang"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2326C2"/>
    <w:multiLevelType w:val="hybridMultilevel"/>
    <w:tmpl w:val="2D86F5FC"/>
    <w:lvl w:ilvl="0" w:tplc="42BA68D2">
      <w:start w:val="1"/>
      <w:numFmt w:val="bullet"/>
      <w:lvlText w:val="-"/>
      <w:lvlJc w:val="left"/>
      <w:pPr>
        <w:ind w:left="420" w:hanging="420"/>
      </w:pPr>
      <w:rPr>
        <w:rFonts w:ascii="Times New Roman" w:eastAsia="Batang"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6F6635"/>
    <w:multiLevelType w:val="hybridMultilevel"/>
    <w:tmpl w:val="BE38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73DACFA2">
      <w:start w:val="1"/>
      <w:numFmt w:val="bullet"/>
      <w:lvlText w:val="-"/>
      <w:lvlJc w:val="left"/>
      <w:pPr>
        <w:ind w:left="1680" w:hanging="420"/>
      </w:pPr>
      <w:rPr>
        <w:rFonts w:ascii="Times New Roman" w:eastAsia="Batang" w:hAnsi="Times New Roman" w:cs="Times New Roman" w:hint="default"/>
        <w:color w:val="C00000"/>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E062C3"/>
    <w:multiLevelType w:val="hybridMultilevel"/>
    <w:tmpl w:val="99E6AECC"/>
    <w:lvl w:ilvl="0" w:tplc="C1AC90A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928C6"/>
    <w:multiLevelType w:val="hybridMultilevel"/>
    <w:tmpl w:val="447005A0"/>
    <w:lvl w:ilvl="0" w:tplc="04090001">
      <w:start w:val="1"/>
      <w:numFmt w:val="bullet"/>
      <w:lvlText w:val=""/>
      <w:lvlJc w:val="left"/>
      <w:pPr>
        <w:ind w:left="420" w:hanging="420"/>
      </w:pPr>
      <w:rPr>
        <w:rFonts w:ascii="Wingdings" w:hAnsi="Wingdings" w:hint="default"/>
        <w:color w:val="000000" w:themeColor="text1"/>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644AA60">
      <w:start w:val="1"/>
      <w:numFmt w:val="bullet"/>
      <w:lvlText w:val="•"/>
      <w:lvlJc w:val="left"/>
      <w:pPr>
        <w:ind w:left="1680" w:hanging="420"/>
      </w:pPr>
      <w:rPr>
        <w:rFonts w:ascii="Arial" w:hAnsi="Arial" w:hint="default"/>
        <w:color w:val="C00000"/>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D61B9E"/>
    <w:multiLevelType w:val="hybridMultilevel"/>
    <w:tmpl w:val="67C69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42BA68D2">
      <w:start w:val="1"/>
      <w:numFmt w:val="bullet"/>
      <w:lvlText w:val="-"/>
      <w:lvlJc w:val="left"/>
      <w:pPr>
        <w:ind w:left="1680" w:hanging="420"/>
      </w:pPr>
      <w:rPr>
        <w:rFonts w:ascii="Times New Roman" w:eastAsia="Batang" w:hAnsi="Times New Roman" w:cs="Times New Roman" w:hint="default"/>
        <w:color w:val="000000" w:themeColor="text1"/>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601CCB"/>
    <w:multiLevelType w:val="hybridMultilevel"/>
    <w:tmpl w:val="7DF2535E"/>
    <w:lvl w:ilvl="0" w:tplc="EE444ED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E2171F"/>
    <w:multiLevelType w:val="hybridMultilevel"/>
    <w:tmpl w:val="797885AE"/>
    <w:lvl w:ilvl="0" w:tplc="02A855DC">
      <w:start w:val="1"/>
      <w:numFmt w:val="bullet"/>
      <w:lvlText w:val="•"/>
      <w:lvlJc w:val="left"/>
      <w:pPr>
        <w:tabs>
          <w:tab w:val="num" w:pos="720"/>
        </w:tabs>
        <w:ind w:left="720" w:hanging="360"/>
      </w:pPr>
      <w:rPr>
        <w:rFonts w:ascii="Arial" w:hAnsi="Arial" w:hint="default"/>
      </w:rPr>
    </w:lvl>
    <w:lvl w:ilvl="1" w:tplc="6A909754">
      <w:numFmt w:val="bullet"/>
      <w:lvlText w:val="–"/>
      <w:lvlJc w:val="left"/>
      <w:pPr>
        <w:tabs>
          <w:tab w:val="num" w:pos="1440"/>
        </w:tabs>
        <w:ind w:left="1440" w:hanging="360"/>
      </w:pPr>
      <w:rPr>
        <w:rFonts w:ascii="Arial" w:hAnsi="Arial" w:hint="default"/>
      </w:rPr>
    </w:lvl>
    <w:lvl w:ilvl="2" w:tplc="19924C32">
      <w:start w:val="1"/>
      <w:numFmt w:val="bullet"/>
      <w:lvlText w:val="•"/>
      <w:lvlJc w:val="left"/>
      <w:pPr>
        <w:tabs>
          <w:tab w:val="num" w:pos="2160"/>
        </w:tabs>
        <w:ind w:left="2160" w:hanging="360"/>
      </w:pPr>
      <w:rPr>
        <w:rFonts w:ascii="Arial" w:hAnsi="Arial" w:hint="default"/>
      </w:rPr>
    </w:lvl>
    <w:lvl w:ilvl="3" w:tplc="6A1895B6" w:tentative="1">
      <w:start w:val="1"/>
      <w:numFmt w:val="bullet"/>
      <w:lvlText w:val="•"/>
      <w:lvlJc w:val="left"/>
      <w:pPr>
        <w:tabs>
          <w:tab w:val="num" w:pos="2880"/>
        </w:tabs>
        <w:ind w:left="2880" w:hanging="360"/>
      </w:pPr>
      <w:rPr>
        <w:rFonts w:ascii="Arial" w:hAnsi="Arial" w:hint="default"/>
      </w:rPr>
    </w:lvl>
    <w:lvl w:ilvl="4" w:tplc="D0D03E6A" w:tentative="1">
      <w:start w:val="1"/>
      <w:numFmt w:val="bullet"/>
      <w:lvlText w:val="•"/>
      <w:lvlJc w:val="left"/>
      <w:pPr>
        <w:tabs>
          <w:tab w:val="num" w:pos="3600"/>
        </w:tabs>
        <w:ind w:left="3600" w:hanging="360"/>
      </w:pPr>
      <w:rPr>
        <w:rFonts w:ascii="Arial" w:hAnsi="Arial" w:hint="default"/>
      </w:rPr>
    </w:lvl>
    <w:lvl w:ilvl="5" w:tplc="E4AACF56" w:tentative="1">
      <w:start w:val="1"/>
      <w:numFmt w:val="bullet"/>
      <w:lvlText w:val="•"/>
      <w:lvlJc w:val="left"/>
      <w:pPr>
        <w:tabs>
          <w:tab w:val="num" w:pos="4320"/>
        </w:tabs>
        <w:ind w:left="4320" w:hanging="360"/>
      </w:pPr>
      <w:rPr>
        <w:rFonts w:ascii="Arial" w:hAnsi="Arial" w:hint="default"/>
      </w:rPr>
    </w:lvl>
    <w:lvl w:ilvl="6" w:tplc="A5B49E10" w:tentative="1">
      <w:start w:val="1"/>
      <w:numFmt w:val="bullet"/>
      <w:lvlText w:val="•"/>
      <w:lvlJc w:val="left"/>
      <w:pPr>
        <w:tabs>
          <w:tab w:val="num" w:pos="5040"/>
        </w:tabs>
        <w:ind w:left="5040" w:hanging="360"/>
      </w:pPr>
      <w:rPr>
        <w:rFonts w:ascii="Arial" w:hAnsi="Arial" w:hint="default"/>
      </w:rPr>
    </w:lvl>
    <w:lvl w:ilvl="7" w:tplc="436616C0" w:tentative="1">
      <w:start w:val="1"/>
      <w:numFmt w:val="bullet"/>
      <w:lvlText w:val="•"/>
      <w:lvlJc w:val="left"/>
      <w:pPr>
        <w:tabs>
          <w:tab w:val="num" w:pos="5760"/>
        </w:tabs>
        <w:ind w:left="5760" w:hanging="360"/>
      </w:pPr>
      <w:rPr>
        <w:rFonts w:ascii="Arial" w:hAnsi="Arial" w:hint="default"/>
      </w:rPr>
    </w:lvl>
    <w:lvl w:ilvl="8" w:tplc="29306A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5"/>
  </w:num>
  <w:num w:numId="4">
    <w:abstractNumId w:val="12"/>
  </w:num>
  <w:num w:numId="5">
    <w:abstractNumId w:val="33"/>
  </w:num>
  <w:num w:numId="6">
    <w:abstractNumId w:val="24"/>
  </w:num>
  <w:num w:numId="7">
    <w:abstractNumId w:val="6"/>
  </w:num>
  <w:num w:numId="8">
    <w:abstractNumId w:val="16"/>
  </w:num>
  <w:num w:numId="9">
    <w:abstractNumId w:val="14"/>
  </w:num>
  <w:num w:numId="10">
    <w:abstractNumId w:val="36"/>
  </w:num>
  <w:num w:numId="11">
    <w:abstractNumId w:val="32"/>
  </w:num>
  <w:num w:numId="12">
    <w:abstractNumId w:val="8"/>
  </w:num>
  <w:num w:numId="13">
    <w:abstractNumId w:val="26"/>
  </w:num>
  <w:num w:numId="14">
    <w:abstractNumId w:val="37"/>
  </w:num>
  <w:num w:numId="15">
    <w:abstractNumId w:val="2"/>
  </w:num>
  <w:num w:numId="16">
    <w:abstractNumId w:val="17"/>
  </w:num>
  <w:num w:numId="17">
    <w:abstractNumId w:val="27"/>
  </w:num>
  <w:num w:numId="18">
    <w:abstractNumId w:val="23"/>
  </w:num>
  <w:num w:numId="19">
    <w:abstractNumId w:val="31"/>
  </w:num>
  <w:num w:numId="20">
    <w:abstractNumId w:val="22"/>
  </w:num>
  <w:num w:numId="21">
    <w:abstractNumId w:val="1"/>
  </w:num>
  <w:num w:numId="22">
    <w:abstractNumId w:val="9"/>
  </w:num>
  <w:num w:numId="23">
    <w:abstractNumId w:val="25"/>
  </w:num>
  <w:num w:numId="24">
    <w:abstractNumId w:val="5"/>
    <w:lvlOverride w:ilvl="0">
      <w:startOverride w:val="1"/>
    </w:lvlOverride>
    <w:lvlOverride w:ilvl="1"/>
    <w:lvlOverride w:ilvl="2"/>
    <w:lvlOverride w:ilvl="3"/>
    <w:lvlOverride w:ilvl="4"/>
    <w:lvlOverride w:ilvl="5"/>
    <w:lvlOverride w:ilvl="6"/>
    <w:lvlOverride w:ilvl="7"/>
    <w:lvlOverride w:ilvl="8"/>
  </w:num>
  <w:num w:numId="25">
    <w:abstractNumId w:val="5"/>
  </w:num>
  <w:num w:numId="26">
    <w:abstractNumId w:val="3"/>
  </w:num>
  <w:num w:numId="27">
    <w:abstractNumId w:val="7"/>
  </w:num>
  <w:num w:numId="28">
    <w:abstractNumId w:val="11"/>
  </w:num>
  <w:num w:numId="29">
    <w:abstractNumId w:val="34"/>
  </w:num>
  <w:num w:numId="30">
    <w:abstractNumId w:val="13"/>
  </w:num>
  <w:num w:numId="31">
    <w:abstractNumId w:val="13"/>
  </w:num>
  <w:num w:numId="32">
    <w:abstractNumId w:val="21"/>
  </w:num>
  <w:num w:numId="33">
    <w:abstractNumId w:val="30"/>
  </w:num>
  <w:num w:numId="34">
    <w:abstractNumId w:val="19"/>
  </w:num>
  <w:num w:numId="35">
    <w:abstractNumId w:val="10"/>
  </w:num>
  <w:num w:numId="36">
    <w:abstractNumId w:val="18"/>
  </w:num>
  <w:num w:numId="37">
    <w:abstractNumId w:val="20"/>
  </w:num>
  <w:num w:numId="38">
    <w:abstractNumId w:val="35"/>
  </w:num>
  <w:num w:numId="39">
    <w:abstractNumId w:val="4"/>
  </w:num>
  <w:num w:numId="40">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662"/>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3CE6"/>
    <w:rsid w:val="00043E91"/>
    <w:rsid w:val="000445C0"/>
    <w:rsid w:val="00044B96"/>
    <w:rsid w:val="00045569"/>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18D5"/>
    <w:rsid w:val="00062E39"/>
    <w:rsid w:val="00062E9D"/>
    <w:rsid w:val="00063776"/>
    <w:rsid w:val="00063798"/>
    <w:rsid w:val="00063997"/>
    <w:rsid w:val="00065E11"/>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C77"/>
    <w:rsid w:val="0007420C"/>
    <w:rsid w:val="00074417"/>
    <w:rsid w:val="000744DC"/>
    <w:rsid w:val="0007451C"/>
    <w:rsid w:val="00074E61"/>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1C0"/>
    <w:rsid w:val="00087425"/>
    <w:rsid w:val="000874F0"/>
    <w:rsid w:val="000875FB"/>
    <w:rsid w:val="0008771A"/>
    <w:rsid w:val="000878E5"/>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6E8"/>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70B1"/>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B25"/>
    <w:rsid w:val="00100BC1"/>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07B56"/>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0D1"/>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4F9"/>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57E95"/>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369"/>
    <w:rsid w:val="001A65A8"/>
    <w:rsid w:val="001B02AB"/>
    <w:rsid w:val="001B06C8"/>
    <w:rsid w:val="001B10FB"/>
    <w:rsid w:val="001B123E"/>
    <w:rsid w:val="001B13FB"/>
    <w:rsid w:val="001B1B39"/>
    <w:rsid w:val="001B1BD2"/>
    <w:rsid w:val="001B1C1F"/>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6FE"/>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090"/>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672"/>
    <w:rsid w:val="00242873"/>
    <w:rsid w:val="00242B8D"/>
    <w:rsid w:val="00242BD8"/>
    <w:rsid w:val="00242C3B"/>
    <w:rsid w:val="00242E39"/>
    <w:rsid w:val="0024327B"/>
    <w:rsid w:val="002435B9"/>
    <w:rsid w:val="00243719"/>
    <w:rsid w:val="00243A41"/>
    <w:rsid w:val="00243BA6"/>
    <w:rsid w:val="00244300"/>
    <w:rsid w:val="002455B8"/>
    <w:rsid w:val="00245832"/>
    <w:rsid w:val="00245C48"/>
    <w:rsid w:val="00246630"/>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8DE"/>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6BC"/>
    <w:rsid w:val="00287CA4"/>
    <w:rsid w:val="00287EFB"/>
    <w:rsid w:val="0029095B"/>
    <w:rsid w:val="0029154E"/>
    <w:rsid w:val="002915E4"/>
    <w:rsid w:val="00291632"/>
    <w:rsid w:val="002919BF"/>
    <w:rsid w:val="002919C2"/>
    <w:rsid w:val="00291B85"/>
    <w:rsid w:val="002921E1"/>
    <w:rsid w:val="0029318A"/>
    <w:rsid w:val="00293863"/>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3E2"/>
    <w:rsid w:val="002B1DCF"/>
    <w:rsid w:val="002B2025"/>
    <w:rsid w:val="002B2035"/>
    <w:rsid w:val="002B208E"/>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9A0"/>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625"/>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67E"/>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4FE0"/>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645B"/>
    <w:rsid w:val="00317174"/>
    <w:rsid w:val="003174D8"/>
    <w:rsid w:val="00317865"/>
    <w:rsid w:val="003178CA"/>
    <w:rsid w:val="00317A1C"/>
    <w:rsid w:val="00317FB1"/>
    <w:rsid w:val="00320A48"/>
    <w:rsid w:val="00320C55"/>
    <w:rsid w:val="00321949"/>
    <w:rsid w:val="00321C9E"/>
    <w:rsid w:val="00321D4E"/>
    <w:rsid w:val="003220A7"/>
    <w:rsid w:val="00323172"/>
    <w:rsid w:val="00323A47"/>
    <w:rsid w:val="00323C81"/>
    <w:rsid w:val="0032419D"/>
    <w:rsid w:val="003242C7"/>
    <w:rsid w:val="003246E1"/>
    <w:rsid w:val="00324CC4"/>
    <w:rsid w:val="00325742"/>
    <w:rsid w:val="00325762"/>
    <w:rsid w:val="00325A16"/>
    <w:rsid w:val="00325BD1"/>
    <w:rsid w:val="00325BF4"/>
    <w:rsid w:val="00326195"/>
    <w:rsid w:val="0032630C"/>
    <w:rsid w:val="00326713"/>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B65"/>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2925"/>
    <w:rsid w:val="00373170"/>
    <w:rsid w:val="003739BD"/>
    <w:rsid w:val="00373B32"/>
    <w:rsid w:val="00374A8B"/>
    <w:rsid w:val="00374F49"/>
    <w:rsid w:val="003755A6"/>
    <w:rsid w:val="00375707"/>
    <w:rsid w:val="00375872"/>
    <w:rsid w:val="00375A98"/>
    <w:rsid w:val="00376123"/>
    <w:rsid w:val="0037676D"/>
    <w:rsid w:val="00376A26"/>
    <w:rsid w:val="00376B6A"/>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8B"/>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90C"/>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00"/>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70"/>
    <w:rsid w:val="003D5486"/>
    <w:rsid w:val="003D575D"/>
    <w:rsid w:val="003D5873"/>
    <w:rsid w:val="003D5FD6"/>
    <w:rsid w:val="003D6955"/>
    <w:rsid w:val="003D6C68"/>
    <w:rsid w:val="003D715F"/>
    <w:rsid w:val="003D72C8"/>
    <w:rsid w:val="003D74C3"/>
    <w:rsid w:val="003D75F7"/>
    <w:rsid w:val="003D7E76"/>
    <w:rsid w:val="003E07EC"/>
    <w:rsid w:val="003E084E"/>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9D3"/>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2E56"/>
    <w:rsid w:val="004130BB"/>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4B5"/>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916"/>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6C30"/>
    <w:rsid w:val="00467039"/>
    <w:rsid w:val="004675E9"/>
    <w:rsid w:val="00467A8B"/>
    <w:rsid w:val="00467AB5"/>
    <w:rsid w:val="00467AFF"/>
    <w:rsid w:val="0047070B"/>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B6A"/>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5C3"/>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232F"/>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25D"/>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56B"/>
    <w:rsid w:val="004D7A19"/>
    <w:rsid w:val="004D7B83"/>
    <w:rsid w:val="004D7C36"/>
    <w:rsid w:val="004E0294"/>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8C0"/>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C2"/>
    <w:rsid w:val="00526C12"/>
    <w:rsid w:val="00526F89"/>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A64"/>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2555"/>
    <w:rsid w:val="005831D1"/>
    <w:rsid w:val="005831F3"/>
    <w:rsid w:val="00583201"/>
    <w:rsid w:val="00583DEB"/>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5"/>
    <w:rsid w:val="00596F6B"/>
    <w:rsid w:val="00596FB3"/>
    <w:rsid w:val="005A044F"/>
    <w:rsid w:val="005A05C1"/>
    <w:rsid w:val="005A0A90"/>
    <w:rsid w:val="005A0C92"/>
    <w:rsid w:val="005A0D06"/>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2FE"/>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2E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619"/>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904"/>
    <w:rsid w:val="00676BD1"/>
    <w:rsid w:val="00676D5E"/>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4F3F"/>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838"/>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6D0B"/>
    <w:rsid w:val="006D70A5"/>
    <w:rsid w:val="006D7655"/>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CA0"/>
    <w:rsid w:val="006E4F12"/>
    <w:rsid w:val="006E551F"/>
    <w:rsid w:val="006E6188"/>
    <w:rsid w:val="006E6D5B"/>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1FEB"/>
    <w:rsid w:val="007122F9"/>
    <w:rsid w:val="0071230B"/>
    <w:rsid w:val="007123E7"/>
    <w:rsid w:val="007133B2"/>
    <w:rsid w:val="0071371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48"/>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8D0"/>
    <w:rsid w:val="00765A76"/>
    <w:rsid w:val="00765BF8"/>
    <w:rsid w:val="00765CFA"/>
    <w:rsid w:val="00765D59"/>
    <w:rsid w:val="007665D3"/>
    <w:rsid w:val="00766662"/>
    <w:rsid w:val="0076698B"/>
    <w:rsid w:val="0076699B"/>
    <w:rsid w:val="00766F5D"/>
    <w:rsid w:val="00767ABA"/>
    <w:rsid w:val="00767D13"/>
    <w:rsid w:val="0077007E"/>
    <w:rsid w:val="00770125"/>
    <w:rsid w:val="0077071D"/>
    <w:rsid w:val="00770FD4"/>
    <w:rsid w:val="00771003"/>
    <w:rsid w:val="00771263"/>
    <w:rsid w:val="007712E7"/>
    <w:rsid w:val="007714A1"/>
    <w:rsid w:val="00771609"/>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59AD"/>
    <w:rsid w:val="0077604C"/>
    <w:rsid w:val="007769CC"/>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A9A"/>
    <w:rsid w:val="007B1D23"/>
    <w:rsid w:val="007B211F"/>
    <w:rsid w:val="007B234D"/>
    <w:rsid w:val="007B2B08"/>
    <w:rsid w:val="007B2C0C"/>
    <w:rsid w:val="007B2CD9"/>
    <w:rsid w:val="007B2CFF"/>
    <w:rsid w:val="007B3359"/>
    <w:rsid w:val="007B341E"/>
    <w:rsid w:val="007B34B0"/>
    <w:rsid w:val="007B36CC"/>
    <w:rsid w:val="007B3BA0"/>
    <w:rsid w:val="007B3BDB"/>
    <w:rsid w:val="007B42F9"/>
    <w:rsid w:val="007B4F25"/>
    <w:rsid w:val="007B4F65"/>
    <w:rsid w:val="007B4F7F"/>
    <w:rsid w:val="007B5073"/>
    <w:rsid w:val="007B5403"/>
    <w:rsid w:val="007B5437"/>
    <w:rsid w:val="007B5E4C"/>
    <w:rsid w:val="007B6A4B"/>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44A"/>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1E"/>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C04"/>
    <w:rsid w:val="00837F2F"/>
    <w:rsid w:val="00840208"/>
    <w:rsid w:val="00840696"/>
    <w:rsid w:val="0084089A"/>
    <w:rsid w:val="00840D2E"/>
    <w:rsid w:val="00840E65"/>
    <w:rsid w:val="00840F42"/>
    <w:rsid w:val="00841011"/>
    <w:rsid w:val="00841462"/>
    <w:rsid w:val="00841737"/>
    <w:rsid w:val="00841AFD"/>
    <w:rsid w:val="00841B9D"/>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82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2D35"/>
    <w:rsid w:val="00893007"/>
    <w:rsid w:val="00893479"/>
    <w:rsid w:val="008955E3"/>
    <w:rsid w:val="008958CB"/>
    <w:rsid w:val="00895BF0"/>
    <w:rsid w:val="00895FCF"/>
    <w:rsid w:val="008962DC"/>
    <w:rsid w:val="00896452"/>
    <w:rsid w:val="0089663F"/>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33"/>
    <w:rsid w:val="008D035E"/>
    <w:rsid w:val="008D14F8"/>
    <w:rsid w:val="008D1BFB"/>
    <w:rsid w:val="008D1F09"/>
    <w:rsid w:val="008D24A5"/>
    <w:rsid w:val="008D31AA"/>
    <w:rsid w:val="008D3969"/>
    <w:rsid w:val="008D4AAF"/>
    <w:rsid w:val="008D4AD9"/>
    <w:rsid w:val="008D4B36"/>
    <w:rsid w:val="008D4D56"/>
    <w:rsid w:val="008D5204"/>
    <w:rsid w:val="008D5259"/>
    <w:rsid w:val="008D5845"/>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1B07"/>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78E"/>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7E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30E"/>
    <w:rsid w:val="00980834"/>
    <w:rsid w:val="009809E7"/>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6D87"/>
    <w:rsid w:val="009974CA"/>
    <w:rsid w:val="00997746"/>
    <w:rsid w:val="00997B57"/>
    <w:rsid w:val="009A07CA"/>
    <w:rsid w:val="009A0ADD"/>
    <w:rsid w:val="009A14EB"/>
    <w:rsid w:val="009A16BB"/>
    <w:rsid w:val="009A18AB"/>
    <w:rsid w:val="009A1A62"/>
    <w:rsid w:val="009A1C65"/>
    <w:rsid w:val="009A1CB4"/>
    <w:rsid w:val="009A2078"/>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6A7"/>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CE2"/>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B0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4FEE"/>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71B"/>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58E7"/>
    <w:rsid w:val="00AC60FC"/>
    <w:rsid w:val="00AC6A5A"/>
    <w:rsid w:val="00AC6CE7"/>
    <w:rsid w:val="00AC7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5ED9"/>
    <w:rsid w:val="00AF69AC"/>
    <w:rsid w:val="00AF6D5A"/>
    <w:rsid w:val="00AF7251"/>
    <w:rsid w:val="00AF73DC"/>
    <w:rsid w:val="00AF795C"/>
    <w:rsid w:val="00AF7C6C"/>
    <w:rsid w:val="00AF7D86"/>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002"/>
    <w:rsid w:val="00B10496"/>
    <w:rsid w:val="00B1087E"/>
    <w:rsid w:val="00B111C1"/>
    <w:rsid w:val="00B113B5"/>
    <w:rsid w:val="00B11B6C"/>
    <w:rsid w:val="00B11F09"/>
    <w:rsid w:val="00B12393"/>
    <w:rsid w:val="00B1290C"/>
    <w:rsid w:val="00B12E99"/>
    <w:rsid w:val="00B13624"/>
    <w:rsid w:val="00B138F3"/>
    <w:rsid w:val="00B13A2B"/>
    <w:rsid w:val="00B13D8F"/>
    <w:rsid w:val="00B14704"/>
    <w:rsid w:val="00B14797"/>
    <w:rsid w:val="00B14C55"/>
    <w:rsid w:val="00B1589B"/>
    <w:rsid w:val="00B15A67"/>
    <w:rsid w:val="00B15D4D"/>
    <w:rsid w:val="00B16084"/>
    <w:rsid w:val="00B16978"/>
    <w:rsid w:val="00B16A51"/>
    <w:rsid w:val="00B16B2C"/>
    <w:rsid w:val="00B1715A"/>
    <w:rsid w:val="00B17446"/>
    <w:rsid w:val="00B17893"/>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81F"/>
    <w:rsid w:val="00B26F89"/>
    <w:rsid w:val="00B276AD"/>
    <w:rsid w:val="00B276C8"/>
    <w:rsid w:val="00B2771B"/>
    <w:rsid w:val="00B277F6"/>
    <w:rsid w:val="00B27F82"/>
    <w:rsid w:val="00B30197"/>
    <w:rsid w:val="00B30252"/>
    <w:rsid w:val="00B30320"/>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7C9"/>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191"/>
    <w:rsid w:val="00B664A4"/>
    <w:rsid w:val="00B66861"/>
    <w:rsid w:val="00B66BE7"/>
    <w:rsid w:val="00B66D92"/>
    <w:rsid w:val="00B677AD"/>
    <w:rsid w:val="00B67F4A"/>
    <w:rsid w:val="00B7023A"/>
    <w:rsid w:val="00B70E53"/>
    <w:rsid w:val="00B71213"/>
    <w:rsid w:val="00B71C7F"/>
    <w:rsid w:val="00B71DC2"/>
    <w:rsid w:val="00B72388"/>
    <w:rsid w:val="00B7246C"/>
    <w:rsid w:val="00B725FC"/>
    <w:rsid w:val="00B72602"/>
    <w:rsid w:val="00B727CB"/>
    <w:rsid w:val="00B72F64"/>
    <w:rsid w:val="00B737CC"/>
    <w:rsid w:val="00B73C4A"/>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0A5C"/>
    <w:rsid w:val="00B91102"/>
    <w:rsid w:val="00B91375"/>
    <w:rsid w:val="00B91594"/>
    <w:rsid w:val="00B92207"/>
    <w:rsid w:val="00B927E9"/>
    <w:rsid w:val="00B93661"/>
    <w:rsid w:val="00B93BFE"/>
    <w:rsid w:val="00B94228"/>
    <w:rsid w:val="00B9432A"/>
    <w:rsid w:val="00B94376"/>
    <w:rsid w:val="00B947D0"/>
    <w:rsid w:val="00B9488E"/>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C008F"/>
    <w:rsid w:val="00BC1B1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027"/>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10B0"/>
    <w:rsid w:val="00BF2B7C"/>
    <w:rsid w:val="00BF2E16"/>
    <w:rsid w:val="00BF31A4"/>
    <w:rsid w:val="00BF3386"/>
    <w:rsid w:val="00BF338E"/>
    <w:rsid w:val="00BF41D0"/>
    <w:rsid w:val="00BF4614"/>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9DD"/>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754"/>
    <w:rsid w:val="00C17C99"/>
    <w:rsid w:val="00C17CD5"/>
    <w:rsid w:val="00C17D28"/>
    <w:rsid w:val="00C20205"/>
    <w:rsid w:val="00C20568"/>
    <w:rsid w:val="00C209BF"/>
    <w:rsid w:val="00C20A15"/>
    <w:rsid w:val="00C21D40"/>
    <w:rsid w:val="00C22392"/>
    <w:rsid w:val="00C22459"/>
    <w:rsid w:val="00C22B29"/>
    <w:rsid w:val="00C22BF2"/>
    <w:rsid w:val="00C22BF7"/>
    <w:rsid w:val="00C231A2"/>
    <w:rsid w:val="00C23273"/>
    <w:rsid w:val="00C232A2"/>
    <w:rsid w:val="00C235A0"/>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111"/>
    <w:rsid w:val="00C50C38"/>
    <w:rsid w:val="00C5107F"/>
    <w:rsid w:val="00C512CA"/>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1AF"/>
    <w:rsid w:val="00C71516"/>
    <w:rsid w:val="00C727DD"/>
    <w:rsid w:val="00C729FE"/>
    <w:rsid w:val="00C72B13"/>
    <w:rsid w:val="00C72B29"/>
    <w:rsid w:val="00C72C4A"/>
    <w:rsid w:val="00C72FDE"/>
    <w:rsid w:val="00C73273"/>
    <w:rsid w:val="00C73374"/>
    <w:rsid w:val="00C7368C"/>
    <w:rsid w:val="00C74AA2"/>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D34"/>
    <w:rsid w:val="00D17FEA"/>
    <w:rsid w:val="00D204BF"/>
    <w:rsid w:val="00D20DE5"/>
    <w:rsid w:val="00D20E87"/>
    <w:rsid w:val="00D212E6"/>
    <w:rsid w:val="00D21528"/>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4C7F"/>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1FE8"/>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A73"/>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C1B"/>
    <w:rsid w:val="00DE3EE0"/>
    <w:rsid w:val="00DE4323"/>
    <w:rsid w:val="00DE5606"/>
    <w:rsid w:val="00DE5A29"/>
    <w:rsid w:val="00DE5C63"/>
    <w:rsid w:val="00DE5EA9"/>
    <w:rsid w:val="00DE694E"/>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1957"/>
    <w:rsid w:val="00E0199A"/>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4A54"/>
    <w:rsid w:val="00E35930"/>
    <w:rsid w:val="00E35F3B"/>
    <w:rsid w:val="00E360FD"/>
    <w:rsid w:val="00E367C6"/>
    <w:rsid w:val="00E36943"/>
    <w:rsid w:val="00E36B7D"/>
    <w:rsid w:val="00E37555"/>
    <w:rsid w:val="00E37567"/>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40"/>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255"/>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B8D"/>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3C0"/>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961"/>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09F"/>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BE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9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AC3"/>
    <w:rsid w:val="00F35C3A"/>
    <w:rsid w:val="00F362B9"/>
    <w:rsid w:val="00F36318"/>
    <w:rsid w:val="00F36F05"/>
    <w:rsid w:val="00F3712E"/>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497D"/>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751"/>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998"/>
    <w:rsid w:val="00F60EDE"/>
    <w:rsid w:val="00F6130B"/>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9A8"/>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324"/>
    <w:rsid w:val="00FC36BD"/>
    <w:rsid w:val="00FC485F"/>
    <w:rsid w:val="00FC5262"/>
    <w:rsid w:val="00FC52B1"/>
    <w:rsid w:val="00FC534D"/>
    <w:rsid w:val="00FC5C64"/>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9E144923-F516-464B-902D-11C6B80ED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
    <w:basedOn w:val="a1"/>
    <w:next w:val="a1"/>
    <w:link w:val="1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FC5E95"/>
    <w:pPr>
      <w:ind w:firstLineChars="200" w:firstLine="420"/>
    </w:pPr>
    <w:rPr>
      <w:rFonts w:ascii="SimSun" w:eastAsia="SimSun" w:hAnsi="SimSun" w:cs="SimSun"/>
      <w:szCs w:val="24"/>
      <w:lang w:val="en-US" w:eastAsia="zh-CN"/>
    </w:rPr>
  </w:style>
  <w:style w:type="character" w:customStyle="1" w:styleId="afe">
    <w:name w:val="リスト段落 (文字)"/>
    <w:link w:val="afd"/>
    <w:uiPriority w:val="34"/>
    <w:rsid w:val="00E43373"/>
    <w:rPr>
      <w:rFonts w:ascii="SimSun" w:eastAsia="SimSun" w:hAnsi="SimSun" w:cs="SimSun"/>
      <w:sz w:val="24"/>
      <w:szCs w:val="24"/>
    </w:rPr>
  </w:style>
  <w:style w:type="character" w:customStyle="1" w:styleId="af8">
    <w:name w:val="コメント文字列 (文字)"/>
    <w:basedOn w:val="a2"/>
    <w:link w:val="af7"/>
    <w:semiHidden/>
    <w:rsid w:val="00453916"/>
    <w:rPr>
      <w:rFonts w:ascii="Times New Roman" w:eastAsia="ＭＳ ゴシック" w:hAnsi="Times New Roman"/>
      <w:lang w:val="en-GB"/>
    </w:rPr>
  </w:style>
  <w:style w:type="character" w:customStyle="1" w:styleId="clientsenword1">
    <w:name w:val="client_sen_word1"/>
    <w:basedOn w:val="a2"/>
    <w:rsid w:val="00C74AA2"/>
    <w:rPr>
      <w:sz w:val="20"/>
      <w:szCs w:val="20"/>
    </w:rPr>
  </w:style>
  <w:style w:type="paragraph" w:customStyle="1" w:styleId="References">
    <w:name w:val="References"/>
    <w:basedOn w:val="a1"/>
    <w:rsid w:val="00AF7D86"/>
    <w:pPr>
      <w:numPr>
        <w:numId w:val="36"/>
      </w:numPr>
      <w:autoSpaceDE w:val="0"/>
      <w:autoSpaceDN w:val="0"/>
      <w:spacing w:before="60" w:after="60" w:line="360" w:lineRule="atLeast"/>
      <w:jc w:val="both"/>
    </w:pPr>
    <w:rPr>
      <w:rFonts w:eastAsia="SimSun"/>
      <w:sz w:val="22"/>
      <w:szCs w:val="16"/>
      <w:lang w:val="en-US" w:eastAsia="en-US"/>
    </w:rPr>
  </w:style>
  <w:style w:type="character" w:customStyle="1" w:styleId="10">
    <w:name w:val="図表番号 (文字)1"/>
    <w:aliases w:val="cap (文字)1,cap Char (文字),Caption Char (文字),Caption Char1 Char (文字),cap Char Char1 (文字),Caption Char Char1 Char (文字),cap Char2 (文字),cap1 (文字),cap2 (文字),cap11 (文字),Légende-figure (文字),Légende-figure Char (文字),Beschrifubg (文字),label (文字)"/>
    <w:link w:val="ae"/>
    <w:rsid w:val="007D761E"/>
    <w:rPr>
      <w:rFonts w:ascii="Times New Roman" w:eastAsia="ＭＳ ゴシック"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423457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68096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53310">
      <w:bodyDiv w:val="1"/>
      <w:marLeft w:val="0"/>
      <w:marRight w:val="0"/>
      <w:marTop w:val="0"/>
      <w:marBottom w:val="0"/>
      <w:divBdr>
        <w:top w:val="none" w:sz="0" w:space="0" w:color="auto"/>
        <w:left w:val="none" w:sz="0" w:space="0" w:color="auto"/>
        <w:bottom w:val="none" w:sz="0" w:space="0" w:color="auto"/>
        <w:right w:val="none" w:sz="0" w:space="0" w:color="auto"/>
      </w:divBdr>
    </w:div>
    <w:div w:id="480275608">
      <w:bodyDiv w:val="1"/>
      <w:marLeft w:val="0"/>
      <w:marRight w:val="0"/>
      <w:marTop w:val="0"/>
      <w:marBottom w:val="0"/>
      <w:divBdr>
        <w:top w:val="none" w:sz="0" w:space="0" w:color="auto"/>
        <w:left w:val="none" w:sz="0" w:space="0" w:color="auto"/>
        <w:bottom w:val="none" w:sz="0" w:space="0" w:color="auto"/>
        <w:right w:val="none" w:sz="0" w:space="0" w:color="auto"/>
      </w:divBdr>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4356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740489">
      <w:bodyDiv w:val="1"/>
      <w:marLeft w:val="0"/>
      <w:marRight w:val="0"/>
      <w:marTop w:val="0"/>
      <w:marBottom w:val="0"/>
      <w:divBdr>
        <w:top w:val="none" w:sz="0" w:space="0" w:color="auto"/>
        <w:left w:val="none" w:sz="0" w:space="0" w:color="auto"/>
        <w:bottom w:val="none" w:sz="0" w:space="0" w:color="auto"/>
        <w:right w:val="none" w:sz="0" w:space="0" w:color="auto"/>
      </w:divBdr>
    </w:div>
    <w:div w:id="100840559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5431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981381">
      <w:marLeft w:val="0"/>
      <w:marRight w:val="0"/>
      <w:marTop w:val="100"/>
      <w:marBottom w:val="100"/>
      <w:divBdr>
        <w:top w:val="none" w:sz="0" w:space="0" w:color="auto"/>
        <w:left w:val="none" w:sz="0" w:space="0" w:color="auto"/>
        <w:bottom w:val="none" w:sz="0" w:space="0" w:color="auto"/>
        <w:right w:val="none" w:sz="0" w:space="0" w:color="auto"/>
      </w:divBdr>
      <w:divsChild>
        <w:div w:id="630793324">
          <w:marLeft w:val="0"/>
          <w:marRight w:val="0"/>
          <w:marTop w:val="0"/>
          <w:marBottom w:val="0"/>
          <w:divBdr>
            <w:top w:val="none" w:sz="0" w:space="0" w:color="auto"/>
            <w:left w:val="none" w:sz="0" w:space="0" w:color="auto"/>
            <w:bottom w:val="none" w:sz="0" w:space="0" w:color="auto"/>
            <w:right w:val="none" w:sz="0" w:space="0" w:color="auto"/>
          </w:divBdr>
          <w:divsChild>
            <w:div w:id="1425418601">
              <w:marLeft w:val="300"/>
              <w:marRight w:val="300"/>
              <w:marTop w:val="150"/>
              <w:marBottom w:val="150"/>
              <w:divBdr>
                <w:top w:val="none" w:sz="0" w:space="0" w:color="auto"/>
                <w:left w:val="none" w:sz="0" w:space="0" w:color="auto"/>
                <w:bottom w:val="none" w:sz="0" w:space="0" w:color="auto"/>
                <w:right w:val="none" w:sz="0" w:space="0" w:color="auto"/>
              </w:divBdr>
              <w:divsChild>
                <w:div w:id="833571934">
                  <w:marLeft w:val="0"/>
                  <w:marRight w:val="0"/>
                  <w:marTop w:val="0"/>
                  <w:marBottom w:val="0"/>
                  <w:divBdr>
                    <w:top w:val="none" w:sz="0" w:space="0" w:color="auto"/>
                    <w:left w:val="none" w:sz="0" w:space="0" w:color="auto"/>
                    <w:bottom w:val="none" w:sz="0" w:space="0" w:color="auto"/>
                    <w:right w:val="none" w:sz="0" w:space="0" w:color="auto"/>
                  </w:divBdr>
                  <w:divsChild>
                    <w:div w:id="1290627861">
                      <w:marLeft w:val="0"/>
                      <w:marRight w:val="0"/>
                      <w:marTop w:val="0"/>
                      <w:marBottom w:val="0"/>
                      <w:divBdr>
                        <w:top w:val="none" w:sz="0" w:space="0" w:color="auto"/>
                        <w:left w:val="none" w:sz="0" w:space="0" w:color="auto"/>
                        <w:bottom w:val="none" w:sz="0" w:space="0" w:color="auto"/>
                        <w:right w:val="none" w:sz="0" w:space="0" w:color="auto"/>
                      </w:divBdr>
                      <w:divsChild>
                        <w:div w:id="1211453264">
                          <w:marLeft w:val="0"/>
                          <w:marRight w:val="0"/>
                          <w:marTop w:val="0"/>
                          <w:marBottom w:val="0"/>
                          <w:divBdr>
                            <w:top w:val="none" w:sz="0" w:space="0" w:color="auto"/>
                            <w:left w:val="none" w:sz="0" w:space="0" w:color="auto"/>
                            <w:bottom w:val="none" w:sz="0" w:space="0" w:color="auto"/>
                            <w:right w:val="none" w:sz="0" w:space="0" w:color="auto"/>
                          </w:divBdr>
                          <w:divsChild>
                            <w:div w:id="14424518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1192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4219">
      <w:bodyDiv w:val="1"/>
      <w:marLeft w:val="0"/>
      <w:marRight w:val="0"/>
      <w:marTop w:val="0"/>
      <w:marBottom w:val="0"/>
      <w:divBdr>
        <w:top w:val="none" w:sz="0" w:space="0" w:color="auto"/>
        <w:left w:val="none" w:sz="0" w:space="0" w:color="auto"/>
        <w:bottom w:val="none" w:sz="0" w:space="0" w:color="auto"/>
        <w:right w:val="none" w:sz="0" w:space="0" w:color="auto"/>
      </w:divBdr>
      <w:divsChild>
        <w:div w:id="1368994605">
          <w:marLeft w:val="878"/>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25670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706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2377E-DC9C-4D8C-8DBF-272DFE951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1653</Words>
  <Characters>9423</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2017-05-05T12:47:00Z</dcterms:created>
  <dcterms:modified xsi:type="dcterms:W3CDTF">2017-05-05T12:49:00Z</dcterms:modified>
</cp:coreProperties>
</file>