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7C20" w:rsidRPr="002B7F31" w:rsidRDefault="000F7C20" w:rsidP="000F7C20">
      <w:pPr>
        <w:pStyle w:val="CRCoverPage"/>
        <w:tabs>
          <w:tab w:val="right" w:pos="9639"/>
        </w:tabs>
        <w:spacing w:after="0"/>
        <w:rPr>
          <w:b/>
          <w:noProof/>
          <w:sz w:val="28"/>
          <w:lang w:val="en-US" w:eastAsia="ko-KR"/>
        </w:rPr>
      </w:pPr>
      <w:r w:rsidRPr="002B7F31">
        <w:rPr>
          <w:b/>
          <w:noProof/>
          <w:sz w:val="24"/>
          <w:lang w:val="en-US"/>
        </w:rPr>
        <w:t>3GPP TSG RAN</w:t>
      </w:r>
      <w:r>
        <w:rPr>
          <w:b/>
          <w:noProof/>
          <w:sz w:val="24"/>
          <w:lang w:val="en-US"/>
        </w:rPr>
        <w:t>1</w:t>
      </w:r>
      <w:r w:rsidRPr="002B7F31">
        <w:rPr>
          <w:b/>
          <w:noProof/>
          <w:sz w:val="24"/>
          <w:lang w:val="en-US"/>
        </w:rPr>
        <w:t xml:space="preserve"> Meeting #</w:t>
      </w:r>
      <w:r>
        <w:rPr>
          <w:b/>
          <w:noProof/>
          <w:sz w:val="24"/>
          <w:lang w:val="en-US"/>
        </w:rPr>
        <w:t>85</w:t>
      </w:r>
      <w:r w:rsidRPr="002B7F31">
        <w:rPr>
          <w:b/>
          <w:i/>
          <w:noProof/>
          <w:sz w:val="28"/>
          <w:lang w:val="en-US"/>
        </w:rPr>
        <w:tab/>
      </w:r>
      <w:r>
        <w:rPr>
          <w:b/>
          <w:noProof/>
          <w:sz w:val="28"/>
          <w:lang w:val="en-US"/>
        </w:rPr>
        <w:t>R1-16</w:t>
      </w:r>
      <w:r w:rsidR="005E0AD2">
        <w:rPr>
          <w:b/>
          <w:noProof/>
          <w:sz w:val="28"/>
          <w:lang w:val="en-US" w:eastAsia="ko-KR"/>
        </w:rPr>
        <w:t>4805</w:t>
      </w:r>
    </w:p>
    <w:p w:rsidR="000F7C20" w:rsidRPr="002B7F31" w:rsidRDefault="000F7C20" w:rsidP="000F7C20">
      <w:pPr>
        <w:pStyle w:val="CRCoverPage"/>
        <w:tabs>
          <w:tab w:val="left" w:pos="7797"/>
        </w:tabs>
        <w:spacing w:after="0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Nanjing</w:t>
      </w:r>
      <w:r w:rsidRPr="002B7F31">
        <w:rPr>
          <w:b/>
          <w:noProof/>
          <w:sz w:val="24"/>
          <w:lang w:val="en-US"/>
        </w:rPr>
        <w:t xml:space="preserve">, </w:t>
      </w:r>
      <w:r w:rsidR="00AC6C25">
        <w:rPr>
          <w:b/>
          <w:noProof/>
          <w:sz w:val="24"/>
          <w:lang w:val="en-US"/>
        </w:rPr>
        <w:t xml:space="preserve">China, </w:t>
      </w:r>
      <w:bookmarkStart w:id="0" w:name="_GoBack"/>
      <w:bookmarkEnd w:id="0"/>
      <w:r>
        <w:rPr>
          <w:b/>
          <w:noProof/>
          <w:sz w:val="24"/>
          <w:lang w:val="en-US"/>
        </w:rPr>
        <w:t>May</w:t>
      </w:r>
      <w:r w:rsidRPr="002B7F31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23</w:t>
      </w:r>
      <w:r w:rsidRPr="002B7F31">
        <w:rPr>
          <w:b/>
          <w:noProof/>
          <w:sz w:val="24"/>
          <w:lang w:val="en-US"/>
        </w:rPr>
        <w:t xml:space="preserve"> - </w:t>
      </w:r>
      <w:r>
        <w:rPr>
          <w:b/>
          <w:noProof/>
          <w:sz w:val="24"/>
          <w:lang w:val="en-US"/>
        </w:rPr>
        <w:t>27</w:t>
      </w:r>
      <w:r w:rsidRPr="002B7F31">
        <w:rPr>
          <w:b/>
          <w:noProof/>
          <w:sz w:val="24"/>
          <w:lang w:val="en-US"/>
        </w:rPr>
        <w:t>, 201</w:t>
      </w:r>
      <w:r>
        <w:rPr>
          <w:b/>
          <w:noProof/>
          <w:sz w:val="24"/>
          <w:lang w:val="en-US"/>
        </w:rPr>
        <w:t>6</w:t>
      </w:r>
      <w:r w:rsidRPr="002B7F31">
        <w:rPr>
          <w:rFonts w:eastAsia="바탕" w:cs="Arial" w:hint="eastAsia"/>
          <w:b/>
          <w:sz w:val="24"/>
          <w:lang w:val="en-US" w:eastAsia="zh-CN"/>
        </w:rPr>
        <w:tab/>
      </w:r>
    </w:p>
    <w:p w:rsidR="000F7C20" w:rsidRPr="002B7F31" w:rsidRDefault="000F7C20" w:rsidP="000F7C20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바탕" w:hAnsi="Arial" w:cs="Arial"/>
          <w:b/>
          <w:sz w:val="24"/>
          <w:lang w:val="en-US" w:eastAsia="zh-CN"/>
        </w:rPr>
      </w:pPr>
    </w:p>
    <w:p w:rsidR="000F7C20" w:rsidRPr="0022038E" w:rsidRDefault="000F7C20" w:rsidP="000F7C2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val="en-US" w:eastAsia="zh-CN"/>
        </w:rPr>
      </w:pPr>
      <w:r w:rsidRPr="00195ADC">
        <w:rPr>
          <w:rFonts w:ascii="Arial" w:eastAsia="바탕" w:hAnsi="Arial"/>
          <w:b/>
          <w:lang w:val="en-US" w:eastAsia="zh-CN"/>
        </w:rPr>
        <w:t>Source:</w:t>
      </w:r>
      <w:r w:rsidRPr="00195ADC">
        <w:rPr>
          <w:rFonts w:ascii="Arial" w:eastAsia="바탕" w:hAnsi="Arial"/>
          <w:b/>
          <w:lang w:val="en-US" w:eastAsia="zh-CN"/>
        </w:rPr>
        <w:tab/>
      </w:r>
      <w:r w:rsidR="00106315">
        <w:rPr>
          <w:rFonts w:ascii="Arial" w:eastAsia="바탕" w:hAnsi="Arial"/>
          <w:lang w:val="en-US" w:eastAsia="zh-CN"/>
        </w:rPr>
        <w:t>Samsung, AT&amp;T</w:t>
      </w:r>
      <w:r w:rsidR="00C8231F" w:rsidRPr="00C8231F">
        <w:rPr>
          <w:rFonts w:ascii="Arial" w:eastAsia="바탕" w:hAnsi="Arial"/>
          <w:lang w:val="en-US" w:eastAsia="zh-CN"/>
        </w:rPr>
        <w:t>, Ericsson, Huawei, HiSilicon, Intel, KT Corporation, Nokia, NTT DOCOMO, Qualcomm, ETRI</w:t>
      </w:r>
    </w:p>
    <w:p w:rsidR="000F7C20" w:rsidRPr="002B7F31" w:rsidRDefault="000F7C20" w:rsidP="000F7C2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val="en-US" w:eastAsia="zh-CN"/>
        </w:rPr>
      </w:pPr>
      <w:r w:rsidRPr="002B7F31">
        <w:rPr>
          <w:rFonts w:ascii="Arial" w:eastAsia="바탕" w:hAnsi="Arial" w:cs="Arial"/>
          <w:b/>
          <w:lang w:val="en-US" w:eastAsia="zh-CN"/>
        </w:rPr>
        <w:t>Title:</w:t>
      </w:r>
      <w:r w:rsidRPr="002B7F31">
        <w:rPr>
          <w:rFonts w:ascii="Arial" w:eastAsia="바탕" w:hAnsi="Arial" w:cs="Arial"/>
          <w:b/>
          <w:lang w:val="en-US" w:eastAsia="zh-CN"/>
        </w:rPr>
        <w:tab/>
      </w:r>
      <w:r w:rsidR="00C8231F" w:rsidRPr="00C8231F">
        <w:rPr>
          <w:rFonts w:ascii="Arial" w:eastAsia="바탕" w:hAnsi="Arial" w:cs="Arial"/>
          <w:lang w:val="en-US" w:eastAsia="zh-CN"/>
        </w:rPr>
        <w:t>Remaining issues on UMi/UMa large-scale parameters</w:t>
      </w:r>
    </w:p>
    <w:p w:rsidR="000F7C20" w:rsidRPr="00705F2D" w:rsidRDefault="000F7C20" w:rsidP="000F7C20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lang w:val="en-US" w:eastAsia="zh-CN"/>
        </w:rPr>
      </w:pPr>
      <w:r w:rsidRPr="002B7F31">
        <w:rPr>
          <w:rFonts w:ascii="Arial" w:eastAsia="바탕" w:hAnsi="Arial"/>
          <w:b/>
          <w:lang w:val="en-US" w:eastAsia="zh-CN"/>
        </w:rPr>
        <w:t>Agenda Item:</w:t>
      </w:r>
      <w:r w:rsidRPr="002B7F31">
        <w:rPr>
          <w:rFonts w:ascii="Arial" w:eastAsia="바탕" w:hAnsi="Arial"/>
          <w:b/>
          <w:lang w:val="en-US" w:eastAsia="zh-CN"/>
        </w:rPr>
        <w:tab/>
      </w:r>
      <w:r w:rsidR="00C8231F">
        <w:rPr>
          <w:rFonts w:ascii="Arial" w:eastAsia="바탕" w:hAnsi="Arial"/>
          <w:lang w:val="en-US" w:eastAsia="zh-CN"/>
        </w:rPr>
        <w:t>7.2.2</w:t>
      </w:r>
    </w:p>
    <w:p w:rsidR="000F7C20" w:rsidRPr="001809D5" w:rsidRDefault="000F7C20" w:rsidP="000F7C20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/>
          <w:b/>
          <w:lang w:val="en-US" w:eastAsia="zh-CN"/>
        </w:rPr>
      </w:pPr>
      <w:r w:rsidRPr="002B7F31">
        <w:rPr>
          <w:rFonts w:ascii="Arial" w:eastAsia="바탕" w:hAnsi="Arial"/>
          <w:b/>
          <w:lang w:val="en-US" w:eastAsia="zh-CN"/>
        </w:rPr>
        <w:t>Document for:</w:t>
      </w:r>
      <w:r w:rsidRPr="002B7F31">
        <w:rPr>
          <w:rFonts w:ascii="Arial" w:eastAsia="바탕" w:hAnsi="Arial"/>
          <w:b/>
          <w:lang w:val="en-US" w:eastAsia="zh-CN"/>
        </w:rPr>
        <w:tab/>
      </w:r>
      <w:r w:rsidRPr="00705F2D">
        <w:rPr>
          <w:rFonts w:ascii="Arial" w:eastAsia="바탕" w:hAnsi="Arial"/>
          <w:lang w:val="en-US" w:eastAsia="zh-CN"/>
        </w:rPr>
        <w:t xml:space="preserve">Discussion </w:t>
      </w:r>
      <w:r>
        <w:rPr>
          <w:rFonts w:ascii="Arial" w:eastAsia="바탕" w:hAnsi="Arial"/>
          <w:lang w:val="en-US" w:eastAsia="zh-CN"/>
        </w:rPr>
        <w:t>and decision</w:t>
      </w:r>
    </w:p>
    <w:p w:rsidR="000F7C20" w:rsidRPr="002B7F31" w:rsidRDefault="000F7C20" w:rsidP="000F7C20">
      <w:pPr>
        <w:pStyle w:val="2"/>
        <w:rPr>
          <w:lang w:val="en-US"/>
        </w:rPr>
      </w:pPr>
      <w:r w:rsidRPr="002B7F31">
        <w:rPr>
          <w:lang w:val="en-US"/>
        </w:rPr>
        <w:t>1</w:t>
      </w:r>
      <w:r w:rsidRPr="002B7F31">
        <w:rPr>
          <w:lang w:val="en-US"/>
        </w:rPr>
        <w:tab/>
      </w:r>
      <w:r>
        <w:rPr>
          <w:lang w:val="en-US"/>
        </w:rPr>
        <w:t>Introduction</w:t>
      </w:r>
    </w:p>
    <w:p w:rsidR="00EE0A28" w:rsidRDefault="00C8231F" w:rsidP="00C8231F">
      <w:pPr>
        <w:rPr>
          <w:lang w:val="en-US"/>
        </w:rPr>
      </w:pPr>
      <w:r>
        <w:rPr>
          <w:lang w:val="en-US"/>
        </w:rPr>
        <w:t>In RAN1 #84bis meeting, the large-scale parameter</w:t>
      </w:r>
      <w:r w:rsidRPr="00C8231F">
        <w:rPr>
          <w:lang w:val="en-US"/>
        </w:rPr>
        <w:t xml:space="preserve">s and </w:t>
      </w:r>
      <w:r>
        <w:rPr>
          <w:lang w:val="en-US"/>
        </w:rPr>
        <w:t>related channel model parameters</w:t>
      </w:r>
      <w:r w:rsidRPr="00C8231F">
        <w:rPr>
          <w:lang w:val="en-US"/>
        </w:rPr>
        <w:t xml:space="preserve"> for</w:t>
      </w:r>
      <w:r>
        <w:rPr>
          <w:lang w:val="en-US"/>
        </w:rPr>
        <w:t xml:space="preserve"> UMi and UMa </w:t>
      </w:r>
      <w:r w:rsidRPr="00C8231F">
        <w:rPr>
          <w:lang w:val="en-US"/>
        </w:rPr>
        <w:t>scenario</w:t>
      </w:r>
      <w:r>
        <w:rPr>
          <w:lang w:val="en-US"/>
        </w:rPr>
        <w:t xml:space="preserve"> </w:t>
      </w:r>
      <w:r w:rsidRPr="00C8231F">
        <w:rPr>
          <w:lang w:val="en-US"/>
        </w:rPr>
        <w:t>have been agreed in [1]</w:t>
      </w:r>
      <w:r>
        <w:rPr>
          <w:lang w:val="en-US"/>
        </w:rPr>
        <w:t>, [2]</w:t>
      </w:r>
      <w:r w:rsidRPr="00C8231F">
        <w:rPr>
          <w:lang w:val="en-US"/>
        </w:rPr>
        <w:t>. During the emai</w:t>
      </w:r>
      <w:r w:rsidR="00EE0A28">
        <w:rPr>
          <w:lang w:val="en-US"/>
        </w:rPr>
        <w:t>l discussion after the meeting, some issues are found</w:t>
      </w:r>
      <w:r w:rsidR="000505BF">
        <w:rPr>
          <w:lang w:val="en-US"/>
        </w:rPr>
        <w:t xml:space="preserve"> on the parameter tables. F</w:t>
      </w:r>
      <w:r w:rsidR="00EE0A28">
        <w:rPr>
          <w:lang w:val="en-US"/>
        </w:rPr>
        <w:t xml:space="preserve">or example, XPR parameters in UMi are not defined and ZoD spread </w:t>
      </w:r>
      <w:r w:rsidR="00907C5F">
        <w:rPr>
          <w:lang w:val="en-US"/>
        </w:rPr>
        <w:t>/</w:t>
      </w:r>
      <w:r w:rsidR="00EE0A28">
        <w:rPr>
          <w:lang w:val="en-US"/>
        </w:rPr>
        <w:t xml:space="preserve"> ZoD offset parameters in UMi/UMa O2I are not available.</w:t>
      </w:r>
      <w:r w:rsidR="00EE0A28">
        <w:rPr>
          <w:rFonts w:hint="eastAsia"/>
          <w:lang w:val="en-US" w:eastAsia="ko-KR"/>
        </w:rPr>
        <w:t xml:space="preserve"> </w:t>
      </w:r>
      <w:r w:rsidRPr="00C8231F">
        <w:rPr>
          <w:lang w:val="en-US"/>
        </w:rPr>
        <w:t xml:space="preserve">In this contribution, </w:t>
      </w:r>
      <w:r w:rsidR="00EE0A28">
        <w:rPr>
          <w:lang w:val="en-US"/>
        </w:rPr>
        <w:t xml:space="preserve">the undefined </w:t>
      </w:r>
      <w:r w:rsidR="00907C5F">
        <w:rPr>
          <w:lang w:val="en-US"/>
        </w:rPr>
        <w:t xml:space="preserve">parameters </w:t>
      </w:r>
      <w:r w:rsidR="00EE0A28">
        <w:rPr>
          <w:lang w:val="en-US"/>
        </w:rPr>
        <w:t xml:space="preserve">in the current </w:t>
      </w:r>
      <w:r w:rsidR="00907C5F">
        <w:rPr>
          <w:lang w:val="en-US"/>
        </w:rPr>
        <w:t>draft TR are</w:t>
      </w:r>
      <w:r w:rsidR="00EE0A28">
        <w:rPr>
          <w:lang w:val="en-US"/>
        </w:rPr>
        <w:t xml:space="preserve"> proposed, and it also </w:t>
      </w:r>
      <w:r w:rsidR="00907C5F">
        <w:rPr>
          <w:lang w:val="en-US"/>
        </w:rPr>
        <w:t>covers</w:t>
      </w:r>
      <w:r w:rsidR="00EE0A28">
        <w:rPr>
          <w:lang w:val="en-US"/>
        </w:rPr>
        <w:t xml:space="preserve"> remaining issues on channel model parameters</w:t>
      </w:r>
    </w:p>
    <w:p w:rsidR="00427E3F" w:rsidRDefault="000F7C20" w:rsidP="00EE0A28">
      <w:pPr>
        <w:pStyle w:val="2"/>
        <w:rPr>
          <w:lang w:val="en-US"/>
        </w:rPr>
      </w:pPr>
      <w:r w:rsidRPr="002B7F31">
        <w:rPr>
          <w:lang w:val="en-US"/>
        </w:rPr>
        <w:t>2</w:t>
      </w:r>
      <w:r w:rsidRPr="002B7F31">
        <w:rPr>
          <w:lang w:val="en-US"/>
        </w:rPr>
        <w:tab/>
      </w:r>
      <w:r w:rsidR="000505BF">
        <w:rPr>
          <w:lang w:val="en-US"/>
        </w:rPr>
        <w:t>Discussion on remaining issues in large-scale parameters</w:t>
      </w:r>
    </w:p>
    <w:p w:rsidR="000505BF" w:rsidRPr="000505BF" w:rsidRDefault="008702A2" w:rsidP="000505BF">
      <w:pPr>
        <w:rPr>
          <w:lang w:val="en-US"/>
        </w:rPr>
      </w:pPr>
      <w:r>
        <w:rPr>
          <w:lang w:val="en-US"/>
        </w:rPr>
        <w:t xml:space="preserve">The </w:t>
      </w:r>
      <w:r w:rsidR="000505BF">
        <w:rPr>
          <w:lang w:val="en-US"/>
        </w:rPr>
        <w:t>large-scale parameter</w:t>
      </w:r>
      <w:r w:rsidR="00907C5F">
        <w:rPr>
          <w:lang w:val="en-US"/>
        </w:rPr>
        <w:t>s</w:t>
      </w:r>
      <w:r w:rsidR="000505BF">
        <w:rPr>
          <w:lang w:val="en-US"/>
        </w:rPr>
        <w:t xml:space="preserve"> and channel model parameters agreed in RAN1 #84 and RAN1 #84bis are summarized in Table 1</w:t>
      </w:r>
      <w:r>
        <w:rPr>
          <w:lang w:val="en-US"/>
        </w:rPr>
        <w:t>, Table 2 and Table 3</w:t>
      </w:r>
      <w:r w:rsidR="000505BF">
        <w:rPr>
          <w:lang w:val="en-US"/>
        </w:rPr>
        <w:t xml:space="preserve">, which is </w:t>
      </w:r>
      <w:r w:rsidR="00907C5F">
        <w:rPr>
          <w:lang w:val="en-US"/>
        </w:rPr>
        <w:t>taken from the</w:t>
      </w:r>
      <w:r w:rsidR="000505BF">
        <w:rPr>
          <w:lang w:val="en-US"/>
        </w:rPr>
        <w:t xml:space="preserve"> current Table</w:t>
      </w:r>
      <w:r>
        <w:rPr>
          <w:lang w:val="en-US"/>
        </w:rPr>
        <w:t>s</w:t>
      </w:r>
      <w:r w:rsidR="000505BF">
        <w:rPr>
          <w:lang w:val="en-US"/>
        </w:rPr>
        <w:t xml:space="preserve"> in </w:t>
      </w:r>
      <w:r w:rsidR="00907C5F">
        <w:rPr>
          <w:lang w:val="en-US"/>
        </w:rPr>
        <w:t>draft TR [3]</w:t>
      </w:r>
      <w:r w:rsidR="000505BF">
        <w:rPr>
          <w:lang w:val="en-US"/>
        </w:rPr>
        <w:t>.</w:t>
      </w:r>
      <w:r w:rsidR="00B409CC">
        <w:rPr>
          <w:lang w:val="en-US"/>
        </w:rPr>
        <w:t xml:space="preserve"> </w:t>
      </w:r>
      <w:r w:rsidR="002630EA">
        <w:rPr>
          <w:lang w:val="en-US"/>
        </w:rPr>
        <w:t>For example, XPR parameters,</w:t>
      </w:r>
      <w:r>
        <w:rPr>
          <w:lang w:val="en-US"/>
        </w:rPr>
        <w:t xml:space="preserve"> </w:t>
      </w:r>
      <w:r w:rsidR="00907C5F">
        <w:rPr>
          <w:lang w:val="en-US"/>
        </w:rPr>
        <w:t>ZoD s</w:t>
      </w:r>
      <w:r w:rsidR="002630EA">
        <w:rPr>
          <w:lang w:val="en-US"/>
        </w:rPr>
        <w:t>pread and ZoD offset parameters are missing to implement the channel model. Furthermore,</w:t>
      </w:r>
      <w:r w:rsidR="002630EA">
        <w:rPr>
          <w:rFonts w:hint="eastAsia"/>
          <w:lang w:val="en-US" w:eastAsia="ko-KR"/>
        </w:rPr>
        <w:t xml:space="preserve"> </w:t>
      </w:r>
      <w:r w:rsidR="002630EA">
        <w:rPr>
          <w:lang w:val="en-US" w:eastAsia="ko-KR"/>
        </w:rPr>
        <w:t xml:space="preserve">it is observed that </w:t>
      </w:r>
      <w:r w:rsidR="002630EA">
        <w:rPr>
          <w:rFonts w:hint="eastAsia"/>
          <w:lang w:eastAsia="zh-CN"/>
        </w:rPr>
        <w:t>t</w:t>
      </w:r>
      <w:r w:rsidR="00B409CC">
        <w:rPr>
          <w:rFonts w:hint="eastAsia"/>
          <w:lang w:eastAsia="zh-CN"/>
        </w:rPr>
        <w:t xml:space="preserve">he cross-correlation matrix for </w:t>
      </w:r>
      <w:r w:rsidR="002630EA">
        <w:rPr>
          <w:lang w:eastAsia="zh-CN"/>
        </w:rPr>
        <w:t>O2I</w:t>
      </w:r>
      <w:r w:rsidR="00B409CC">
        <w:rPr>
          <w:rFonts w:hint="eastAsia"/>
          <w:lang w:eastAsia="zh-CN"/>
        </w:rPr>
        <w:t xml:space="preserve"> case defined by the parameters in [</w:t>
      </w:r>
      <w:r w:rsidR="00B350DB">
        <w:rPr>
          <w:lang w:eastAsia="zh-CN"/>
        </w:rPr>
        <w:t>3</w:t>
      </w:r>
      <w:r w:rsidR="00B409CC">
        <w:rPr>
          <w:rFonts w:hint="eastAsia"/>
          <w:lang w:eastAsia="zh-CN"/>
        </w:rPr>
        <w:t xml:space="preserve">] is not </w:t>
      </w:r>
      <w:r w:rsidR="00B409CC">
        <w:rPr>
          <w:lang w:eastAsia="zh-CN"/>
        </w:rPr>
        <w:t>positive</w:t>
      </w:r>
      <w:r w:rsidR="002630EA">
        <w:rPr>
          <w:rFonts w:hint="eastAsia"/>
          <w:lang w:eastAsia="zh-CN"/>
        </w:rPr>
        <w:t xml:space="preserve"> definite</w:t>
      </w:r>
      <w:r w:rsidR="00907C5F">
        <w:rPr>
          <w:lang w:eastAsia="zh-CN"/>
        </w:rPr>
        <w:t>. The parameters need to be clarified</w:t>
      </w:r>
      <w:r w:rsidR="002630EA">
        <w:rPr>
          <w:lang w:eastAsia="zh-CN"/>
        </w:rPr>
        <w:t xml:space="preserve"> are color-</w:t>
      </w:r>
      <w:r w:rsidR="00110702">
        <w:rPr>
          <w:lang w:eastAsia="zh-CN"/>
        </w:rPr>
        <w:t>marked</w:t>
      </w:r>
      <w:r w:rsidR="00907C5F">
        <w:rPr>
          <w:lang w:eastAsia="zh-CN"/>
        </w:rPr>
        <w:t xml:space="preserve"> in Table 1, 2 and 3</w:t>
      </w:r>
      <w:r w:rsidR="002630EA">
        <w:rPr>
          <w:lang w:eastAsia="zh-CN"/>
        </w:rPr>
        <w:t>.</w:t>
      </w:r>
    </w:p>
    <w:p w:rsidR="00EE0A28" w:rsidRPr="00F05B61" w:rsidRDefault="00F05B61" w:rsidP="00F05B61">
      <w:pPr>
        <w:pStyle w:val="TH"/>
        <w:rPr>
          <w:rFonts w:eastAsia="맑은 고딕"/>
          <w:lang w:eastAsia="ko-KR"/>
        </w:rPr>
      </w:pPr>
      <w:r>
        <w:t>Table 1: Channel model parameters</w:t>
      </w:r>
      <w:r>
        <w:rPr>
          <w:lang w:eastAsia="ko-KR"/>
        </w:rPr>
        <w:t xml:space="preserve"> for UMi-Street Canyon (for </w:t>
      </w:r>
      <w:r>
        <w:rPr>
          <w:i/>
          <w:lang w:eastAsia="ko-KR"/>
        </w:rPr>
        <w:t>f</w:t>
      </w:r>
      <w:r w:rsidR="00B409CC">
        <w:rPr>
          <w:lang w:eastAsia="ko-KR"/>
        </w:rPr>
        <w:t xml:space="preserve"> &gt; 6 GHz), from </w:t>
      </w:r>
      <w:r>
        <w:rPr>
          <w:lang w:eastAsia="ko-KR"/>
        </w:rPr>
        <w:t>[3]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1079"/>
        <w:gridCol w:w="1998"/>
        <w:gridCol w:w="2130"/>
        <w:gridCol w:w="1055"/>
      </w:tblGrid>
      <w:tr w:rsidR="00427E3F" w:rsidRPr="00991224" w:rsidTr="00CF3884">
        <w:trPr>
          <w:cantSplit/>
          <w:trHeight w:val="200"/>
          <w:jc w:val="center"/>
        </w:trPr>
        <w:tc>
          <w:tcPr>
            <w:tcW w:w="2492" w:type="dxa"/>
            <w:gridSpan w:val="2"/>
            <w:vMerge w:val="restart"/>
            <w:shd w:val="clear" w:color="auto" w:fill="E0E0E0"/>
            <w:vAlign w:val="center"/>
          </w:tcPr>
          <w:p w:rsidR="00427E3F" w:rsidRPr="00991224" w:rsidRDefault="00427E3F" w:rsidP="00F429F8">
            <w:pPr>
              <w:pStyle w:val="TAH"/>
            </w:pPr>
            <w:r w:rsidRPr="00991224">
              <w:t>Scenarios</w:t>
            </w:r>
          </w:p>
        </w:tc>
        <w:tc>
          <w:tcPr>
            <w:tcW w:w="5183" w:type="dxa"/>
            <w:gridSpan w:val="3"/>
            <w:shd w:val="clear" w:color="auto" w:fill="E0E0E0"/>
            <w:vAlign w:val="center"/>
          </w:tcPr>
          <w:p w:rsidR="00427E3F" w:rsidRPr="00D82765" w:rsidRDefault="00427E3F" w:rsidP="00F429F8">
            <w:pPr>
              <w:pStyle w:val="TAH"/>
              <w:rPr>
                <w:lang w:eastAsia="ko-KR"/>
              </w:rPr>
            </w:pPr>
            <w:r w:rsidRPr="00461EBC">
              <w:rPr>
                <w:lang w:eastAsia="ko-KR"/>
              </w:rPr>
              <w:t>UMi – Street Canyon</w:t>
            </w:r>
          </w:p>
        </w:tc>
      </w:tr>
      <w:tr w:rsidR="00427E3F" w:rsidRPr="00991224" w:rsidTr="00CF3884">
        <w:trPr>
          <w:cantSplit/>
          <w:trHeight w:val="200"/>
          <w:jc w:val="center"/>
        </w:trPr>
        <w:tc>
          <w:tcPr>
            <w:tcW w:w="2492" w:type="dxa"/>
            <w:gridSpan w:val="2"/>
            <w:vMerge/>
            <w:shd w:val="clear" w:color="auto" w:fill="E0E0E0"/>
            <w:vAlign w:val="center"/>
          </w:tcPr>
          <w:p w:rsidR="00427E3F" w:rsidRPr="00991224" w:rsidRDefault="00427E3F" w:rsidP="00F429F8">
            <w:pPr>
              <w:pStyle w:val="TAH"/>
            </w:pPr>
          </w:p>
        </w:tc>
        <w:tc>
          <w:tcPr>
            <w:tcW w:w="1998" w:type="dxa"/>
            <w:shd w:val="clear" w:color="auto" w:fill="E0E0E0"/>
            <w:vAlign w:val="center"/>
          </w:tcPr>
          <w:p w:rsidR="00427E3F" w:rsidRPr="003E52AC" w:rsidRDefault="00427E3F" w:rsidP="00F429F8">
            <w:pPr>
              <w:pStyle w:val="TAH"/>
            </w:pPr>
            <w:r w:rsidRPr="003E52AC">
              <w:t>LOS</w:t>
            </w:r>
          </w:p>
        </w:tc>
        <w:tc>
          <w:tcPr>
            <w:tcW w:w="2130" w:type="dxa"/>
            <w:shd w:val="clear" w:color="auto" w:fill="E0E0E0"/>
            <w:vAlign w:val="center"/>
          </w:tcPr>
          <w:p w:rsidR="00427E3F" w:rsidRPr="003E52AC" w:rsidRDefault="00427E3F" w:rsidP="00F429F8">
            <w:pPr>
              <w:pStyle w:val="TAH"/>
            </w:pPr>
            <w:r w:rsidRPr="003E52AC">
              <w:t>NLOS</w:t>
            </w:r>
          </w:p>
        </w:tc>
        <w:tc>
          <w:tcPr>
            <w:tcW w:w="1055" w:type="dxa"/>
            <w:shd w:val="clear" w:color="auto" w:fill="E0E0E0"/>
            <w:vAlign w:val="center"/>
          </w:tcPr>
          <w:p w:rsidR="00427E3F" w:rsidRPr="003E52AC" w:rsidRDefault="00427E3F" w:rsidP="00F429F8">
            <w:pPr>
              <w:pStyle w:val="TAH"/>
            </w:pPr>
            <w:r w:rsidRPr="003E52AC">
              <w:t>O-to-I</w:t>
            </w:r>
          </w:p>
        </w:tc>
      </w:tr>
      <w:tr w:rsidR="00427E3F" w:rsidRPr="00991224" w:rsidTr="00CF3884">
        <w:trPr>
          <w:cantSplit/>
          <w:trHeight w:val="188"/>
          <w:jc w:val="center"/>
        </w:trPr>
        <w:tc>
          <w:tcPr>
            <w:tcW w:w="1413" w:type="dxa"/>
            <w:vMerge w:val="restart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="Symbol" w:hAnsi="Symbol"/>
                <w:i/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Delay spread (</w:t>
            </w:r>
            <w:r w:rsidRPr="00991224">
              <w:rPr>
                <w:i/>
                <w:sz w:val="16"/>
                <w:szCs w:val="16"/>
              </w:rPr>
              <w:t>DS</w:t>
            </w:r>
            <w:r w:rsidRPr="00991224">
              <w:rPr>
                <w:sz w:val="16"/>
                <w:szCs w:val="16"/>
              </w:rPr>
              <w:t>)</w:t>
            </w:r>
          </w:p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log</w:t>
            </w:r>
            <w:r w:rsidRPr="00991224">
              <w:rPr>
                <w:sz w:val="16"/>
                <w:szCs w:val="16"/>
                <w:vertAlign w:val="subscript"/>
              </w:rPr>
              <w:t>10</w:t>
            </w:r>
            <w:r w:rsidRPr="00991224">
              <w:rPr>
                <w:sz w:val="16"/>
                <w:szCs w:val="16"/>
              </w:rPr>
              <w:t>([s])</w:t>
            </w:r>
          </w:p>
        </w:tc>
        <w:tc>
          <w:tcPr>
            <w:tcW w:w="1079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DS</w:t>
            </w:r>
          </w:p>
        </w:tc>
        <w:tc>
          <w:tcPr>
            <w:tcW w:w="1998" w:type="dxa"/>
            <w:shd w:val="clear" w:color="auto" w:fill="FFF2CC" w:themeFill="accent4" w:themeFillTint="33"/>
            <w:vAlign w:val="center"/>
          </w:tcPr>
          <w:p w:rsidR="00427E3F" w:rsidRPr="00A0465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color w:val="000000"/>
                <w:kern w:val="24"/>
                <w:sz w:val="16"/>
                <w:szCs w:val="18"/>
              </w:rPr>
            </w:pPr>
            <w:r w:rsidRPr="00A04654">
              <w:rPr>
                <w:color w:val="000000"/>
                <w:kern w:val="24"/>
                <w:sz w:val="16"/>
                <w:szCs w:val="18"/>
              </w:rPr>
              <w:t>[-0.24*log10(1+f) – 7.14]</w:t>
            </w:r>
          </w:p>
        </w:tc>
        <w:tc>
          <w:tcPr>
            <w:tcW w:w="2130" w:type="dxa"/>
            <w:shd w:val="clear" w:color="auto" w:fill="FFF2CC" w:themeFill="accent4" w:themeFillTint="33"/>
            <w:vAlign w:val="center"/>
          </w:tcPr>
          <w:p w:rsidR="00427E3F" w:rsidRPr="00A0465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color w:val="000000"/>
                <w:kern w:val="24"/>
                <w:sz w:val="16"/>
                <w:szCs w:val="18"/>
              </w:rPr>
            </w:pPr>
            <w:r w:rsidRPr="00A04654">
              <w:rPr>
                <w:color w:val="000000"/>
                <w:kern w:val="24"/>
                <w:sz w:val="16"/>
                <w:szCs w:val="18"/>
              </w:rPr>
              <w:t>[-0.24*log10(1+f) – 6.83]</w:t>
            </w:r>
          </w:p>
        </w:tc>
        <w:tc>
          <w:tcPr>
            <w:tcW w:w="1055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[-6.62]</w:t>
            </w:r>
          </w:p>
        </w:tc>
      </w:tr>
      <w:tr w:rsidR="00427E3F" w:rsidRPr="00991224" w:rsidTr="00CF3884">
        <w:trPr>
          <w:cantSplit/>
          <w:trHeight w:val="188"/>
          <w:jc w:val="center"/>
        </w:trPr>
        <w:tc>
          <w:tcPr>
            <w:tcW w:w="1413" w:type="dxa"/>
            <w:vMerge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sym w:font="Symbol" w:char="F065"/>
            </w:r>
            <w:r w:rsidRPr="00991224">
              <w:rPr>
                <w:i/>
                <w:sz w:val="16"/>
                <w:szCs w:val="16"/>
                <w:vertAlign w:val="subscript"/>
              </w:rPr>
              <w:t>DS</w:t>
            </w:r>
          </w:p>
        </w:tc>
        <w:tc>
          <w:tcPr>
            <w:tcW w:w="1998" w:type="dxa"/>
            <w:shd w:val="clear" w:color="auto" w:fill="FFF2CC" w:themeFill="accent4" w:themeFillTint="33"/>
            <w:vAlign w:val="center"/>
          </w:tcPr>
          <w:p w:rsidR="00427E3F" w:rsidRPr="00A0465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color w:val="000000"/>
                <w:kern w:val="24"/>
                <w:sz w:val="16"/>
                <w:szCs w:val="18"/>
              </w:rPr>
            </w:pPr>
            <w:r w:rsidRPr="00A04654">
              <w:rPr>
                <w:color w:val="000000"/>
                <w:kern w:val="24"/>
                <w:sz w:val="16"/>
                <w:szCs w:val="18"/>
              </w:rPr>
              <w:t>0.38</w:t>
            </w:r>
          </w:p>
        </w:tc>
        <w:tc>
          <w:tcPr>
            <w:tcW w:w="2130" w:type="dxa"/>
            <w:shd w:val="clear" w:color="auto" w:fill="FFF2CC" w:themeFill="accent4" w:themeFillTint="33"/>
            <w:vAlign w:val="center"/>
          </w:tcPr>
          <w:p w:rsidR="00427E3F" w:rsidRPr="00A0465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color w:val="000000"/>
                <w:kern w:val="24"/>
                <w:sz w:val="16"/>
                <w:szCs w:val="18"/>
              </w:rPr>
            </w:pPr>
            <w:r w:rsidRPr="00A04654">
              <w:rPr>
                <w:color w:val="000000"/>
                <w:kern w:val="24"/>
                <w:sz w:val="16"/>
                <w:szCs w:val="18"/>
              </w:rPr>
              <w:t>[0.16*log10(1+f) + 0.28]</w:t>
            </w:r>
          </w:p>
        </w:tc>
        <w:tc>
          <w:tcPr>
            <w:tcW w:w="1055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[0.32]</w:t>
            </w:r>
          </w:p>
        </w:tc>
      </w:tr>
      <w:tr w:rsidR="00427E3F" w:rsidRPr="00991224" w:rsidTr="00CF3884">
        <w:trPr>
          <w:cantSplit/>
          <w:trHeight w:val="188"/>
          <w:jc w:val="center"/>
        </w:trPr>
        <w:tc>
          <w:tcPr>
            <w:tcW w:w="1413" w:type="dxa"/>
            <w:vMerge w:val="restart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vertAlign w:val="superscript"/>
              </w:rPr>
            </w:pPr>
            <w:r w:rsidRPr="00991224">
              <w:rPr>
                <w:sz w:val="16"/>
                <w:szCs w:val="16"/>
              </w:rPr>
              <w:t>AoD spread (</w:t>
            </w:r>
            <w:r w:rsidRPr="000C379E">
              <w:rPr>
                <w:i/>
              </w:rPr>
              <w:t>σ</w:t>
            </w:r>
            <w:r w:rsidRPr="000C379E">
              <w:rPr>
                <w:i/>
                <w:vertAlign w:val="subscript"/>
              </w:rPr>
              <w:t>ASD</w:t>
            </w:r>
            <w:r w:rsidRPr="000C379E">
              <w:t>)</w:t>
            </w:r>
            <w:r w:rsidRPr="00991224">
              <w:rPr>
                <w:sz w:val="16"/>
                <w:szCs w:val="16"/>
              </w:rPr>
              <w:t xml:space="preserve"> log</w:t>
            </w:r>
            <w:r w:rsidRPr="00991224">
              <w:rPr>
                <w:sz w:val="16"/>
                <w:szCs w:val="16"/>
                <w:vertAlign w:val="subscript"/>
              </w:rPr>
              <w:t>10</w:t>
            </w:r>
            <w:r w:rsidRPr="00991224">
              <w:rPr>
                <w:sz w:val="16"/>
                <w:szCs w:val="16"/>
              </w:rPr>
              <w:t>([</w:t>
            </w:r>
            <w:r w:rsidRPr="00991224">
              <w:rPr>
                <w:sz w:val="16"/>
                <w:szCs w:val="16"/>
              </w:rPr>
              <w:sym w:font="Symbol" w:char="F0B0"/>
            </w:r>
            <w:r w:rsidRPr="00991224">
              <w:rPr>
                <w:sz w:val="16"/>
                <w:szCs w:val="16"/>
              </w:rPr>
              <w:t>])</w:t>
            </w:r>
          </w:p>
        </w:tc>
        <w:tc>
          <w:tcPr>
            <w:tcW w:w="1079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ASD</w:t>
            </w:r>
          </w:p>
        </w:tc>
        <w:tc>
          <w:tcPr>
            <w:tcW w:w="1998" w:type="dxa"/>
            <w:vAlign w:val="center"/>
          </w:tcPr>
          <w:p w:rsidR="00427E3F" w:rsidRPr="0009731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D82765">
              <w:rPr>
                <w:color w:val="000000"/>
                <w:kern w:val="24"/>
                <w:sz w:val="16"/>
                <w:szCs w:val="18"/>
              </w:rPr>
              <w:t>-0.05</w:t>
            </w:r>
            <w:r w:rsidRPr="004A29D5">
              <w:rPr>
                <w:color w:val="000000"/>
                <w:kern w:val="24"/>
                <w:sz w:val="16"/>
                <w:szCs w:val="18"/>
              </w:rPr>
              <w:t xml:space="preserve"> log</w:t>
            </w:r>
            <w:r w:rsidRPr="004A29D5">
              <w:rPr>
                <w:color w:val="000000"/>
                <w:kern w:val="24"/>
                <w:sz w:val="16"/>
                <w:szCs w:val="18"/>
                <w:vertAlign w:val="subscript"/>
              </w:rPr>
              <w:t>10</w:t>
            </w:r>
            <w:r w:rsidRPr="004A29D5">
              <w:rPr>
                <w:color w:val="000000"/>
                <w:kern w:val="24"/>
                <w:sz w:val="16"/>
                <w:szCs w:val="18"/>
              </w:rPr>
              <w:t>(1+</w:t>
            </w:r>
            <w:r w:rsidRPr="004A29D5">
              <w:rPr>
                <w:i/>
                <w:color w:val="000000"/>
                <w:kern w:val="24"/>
                <w:sz w:val="16"/>
                <w:szCs w:val="18"/>
              </w:rPr>
              <w:t>f</w:t>
            </w:r>
            <w:r w:rsidRPr="004A29D5">
              <w:rPr>
                <w:color w:val="000000"/>
                <w:kern w:val="24"/>
                <w:sz w:val="16"/>
                <w:szCs w:val="18"/>
              </w:rPr>
              <w:t>)</w:t>
            </w:r>
            <w:r w:rsidRPr="00D82765">
              <w:rPr>
                <w:color w:val="000000"/>
                <w:kern w:val="24"/>
                <w:sz w:val="16"/>
                <w:szCs w:val="18"/>
              </w:rPr>
              <w:t xml:space="preserve"> + 1.21</w:t>
            </w:r>
          </w:p>
        </w:tc>
        <w:tc>
          <w:tcPr>
            <w:tcW w:w="2130" w:type="dxa"/>
            <w:vAlign w:val="center"/>
          </w:tcPr>
          <w:p w:rsidR="00427E3F" w:rsidRPr="0009731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D82765">
              <w:rPr>
                <w:color w:val="000000"/>
                <w:kern w:val="24"/>
                <w:sz w:val="16"/>
                <w:szCs w:val="18"/>
              </w:rPr>
              <w:t>-0.23</w:t>
            </w:r>
            <w:r w:rsidRPr="004A29D5">
              <w:rPr>
                <w:color w:val="000000"/>
                <w:kern w:val="24"/>
                <w:sz w:val="16"/>
                <w:szCs w:val="18"/>
              </w:rPr>
              <w:t xml:space="preserve"> log</w:t>
            </w:r>
            <w:r w:rsidRPr="004A29D5">
              <w:rPr>
                <w:color w:val="000000"/>
                <w:kern w:val="24"/>
                <w:sz w:val="16"/>
                <w:szCs w:val="18"/>
                <w:vertAlign w:val="subscript"/>
              </w:rPr>
              <w:t>10</w:t>
            </w:r>
            <w:r w:rsidRPr="004A29D5">
              <w:rPr>
                <w:color w:val="000000"/>
                <w:kern w:val="24"/>
                <w:sz w:val="16"/>
                <w:szCs w:val="18"/>
              </w:rPr>
              <w:t>(1+</w:t>
            </w:r>
            <w:r w:rsidRPr="004A29D5">
              <w:rPr>
                <w:i/>
                <w:color w:val="000000"/>
                <w:kern w:val="24"/>
                <w:sz w:val="16"/>
                <w:szCs w:val="18"/>
              </w:rPr>
              <w:t>f</w:t>
            </w:r>
            <w:r w:rsidRPr="004A29D5">
              <w:rPr>
                <w:color w:val="000000"/>
                <w:kern w:val="24"/>
                <w:sz w:val="16"/>
                <w:szCs w:val="18"/>
              </w:rPr>
              <w:t xml:space="preserve">) </w:t>
            </w:r>
            <w:r w:rsidRPr="00D82765">
              <w:rPr>
                <w:color w:val="000000"/>
                <w:kern w:val="24"/>
                <w:sz w:val="16"/>
                <w:szCs w:val="18"/>
              </w:rPr>
              <w:t xml:space="preserve"> + 1.53</w:t>
            </w:r>
          </w:p>
        </w:tc>
        <w:tc>
          <w:tcPr>
            <w:tcW w:w="1055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1.25</w:t>
            </w:r>
          </w:p>
        </w:tc>
      </w:tr>
      <w:tr w:rsidR="00427E3F" w:rsidRPr="00991224" w:rsidTr="00CF3884">
        <w:trPr>
          <w:cantSplit/>
          <w:trHeight w:val="188"/>
          <w:jc w:val="center"/>
        </w:trPr>
        <w:tc>
          <w:tcPr>
            <w:tcW w:w="1413" w:type="dxa"/>
            <w:vMerge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sym w:font="Symbol" w:char="F065"/>
            </w:r>
            <w:r w:rsidRPr="00991224">
              <w:rPr>
                <w:i/>
                <w:sz w:val="16"/>
                <w:szCs w:val="16"/>
                <w:vertAlign w:val="subscript"/>
              </w:rPr>
              <w:t>ASD</w:t>
            </w:r>
          </w:p>
        </w:tc>
        <w:tc>
          <w:tcPr>
            <w:tcW w:w="1998" w:type="dxa"/>
            <w:vAlign w:val="center"/>
          </w:tcPr>
          <w:p w:rsidR="00427E3F" w:rsidRPr="0009731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D82765">
              <w:rPr>
                <w:color w:val="000000"/>
                <w:kern w:val="24"/>
                <w:sz w:val="16"/>
                <w:szCs w:val="18"/>
              </w:rPr>
              <w:t>0.41</w:t>
            </w:r>
          </w:p>
        </w:tc>
        <w:tc>
          <w:tcPr>
            <w:tcW w:w="2130" w:type="dxa"/>
            <w:vAlign w:val="center"/>
          </w:tcPr>
          <w:p w:rsidR="00427E3F" w:rsidRPr="0009731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D82765">
              <w:rPr>
                <w:color w:val="000000"/>
                <w:kern w:val="24"/>
                <w:sz w:val="16"/>
                <w:szCs w:val="18"/>
              </w:rPr>
              <w:t>0.11</w:t>
            </w:r>
            <w:r w:rsidRPr="004A29D5">
              <w:rPr>
                <w:color w:val="000000"/>
                <w:kern w:val="24"/>
                <w:sz w:val="16"/>
                <w:szCs w:val="18"/>
              </w:rPr>
              <w:t xml:space="preserve"> log</w:t>
            </w:r>
            <w:r w:rsidRPr="004A29D5">
              <w:rPr>
                <w:color w:val="000000"/>
                <w:kern w:val="24"/>
                <w:sz w:val="16"/>
                <w:szCs w:val="18"/>
                <w:vertAlign w:val="subscript"/>
              </w:rPr>
              <w:t>10</w:t>
            </w:r>
            <w:r w:rsidRPr="004A29D5">
              <w:rPr>
                <w:color w:val="000000"/>
                <w:kern w:val="24"/>
                <w:sz w:val="16"/>
                <w:szCs w:val="18"/>
              </w:rPr>
              <w:t>(1+</w:t>
            </w:r>
            <w:r w:rsidRPr="004A29D5">
              <w:rPr>
                <w:i/>
                <w:color w:val="000000"/>
                <w:kern w:val="24"/>
                <w:sz w:val="16"/>
                <w:szCs w:val="18"/>
              </w:rPr>
              <w:t>f</w:t>
            </w:r>
            <w:r w:rsidRPr="004A29D5">
              <w:rPr>
                <w:color w:val="000000"/>
                <w:kern w:val="24"/>
                <w:sz w:val="16"/>
                <w:szCs w:val="18"/>
              </w:rPr>
              <w:t xml:space="preserve">) </w:t>
            </w:r>
            <w:r w:rsidRPr="00D82765">
              <w:rPr>
                <w:color w:val="000000"/>
                <w:kern w:val="24"/>
                <w:sz w:val="16"/>
                <w:szCs w:val="18"/>
              </w:rPr>
              <w:t xml:space="preserve"> + 0.33</w:t>
            </w:r>
          </w:p>
        </w:tc>
        <w:tc>
          <w:tcPr>
            <w:tcW w:w="1055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0.42</w:t>
            </w:r>
          </w:p>
        </w:tc>
      </w:tr>
      <w:tr w:rsidR="00427E3F" w:rsidRPr="00991224" w:rsidTr="00CF3884">
        <w:trPr>
          <w:cantSplit/>
          <w:trHeight w:val="200"/>
          <w:jc w:val="center"/>
        </w:trPr>
        <w:tc>
          <w:tcPr>
            <w:tcW w:w="1413" w:type="dxa"/>
            <w:vMerge w:val="restart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AoA spread (</w:t>
            </w:r>
            <w:r w:rsidRPr="000C379E">
              <w:rPr>
                <w:i/>
              </w:rPr>
              <w:t>σ</w:t>
            </w:r>
            <w:r w:rsidRPr="000C379E">
              <w:rPr>
                <w:i/>
                <w:vertAlign w:val="subscript"/>
              </w:rPr>
              <w:t>ASA</w:t>
            </w:r>
            <w:r w:rsidRPr="000C379E">
              <w:t>)</w:t>
            </w:r>
            <w:r w:rsidRPr="00991224">
              <w:rPr>
                <w:sz w:val="16"/>
                <w:szCs w:val="16"/>
              </w:rPr>
              <w:t xml:space="preserve"> log</w:t>
            </w:r>
            <w:r w:rsidRPr="00991224">
              <w:rPr>
                <w:sz w:val="16"/>
                <w:szCs w:val="16"/>
                <w:vertAlign w:val="subscript"/>
              </w:rPr>
              <w:t>10</w:t>
            </w:r>
            <w:r w:rsidRPr="00991224">
              <w:rPr>
                <w:sz w:val="16"/>
                <w:szCs w:val="16"/>
              </w:rPr>
              <w:t>([</w:t>
            </w:r>
            <w:r w:rsidRPr="00991224">
              <w:rPr>
                <w:sz w:val="16"/>
                <w:szCs w:val="16"/>
              </w:rPr>
              <w:sym w:font="Symbol" w:char="F0B0"/>
            </w:r>
            <w:r w:rsidRPr="00991224">
              <w:rPr>
                <w:sz w:val="16"/>
                <w:szCs w:val="16"/>
              </w:rPr>
              <w:t>])</w:t>
            </w:r>
          </w:p>
        </w:tc>
        <w:tc>
          <w:tcPr>
            <w:tcW w:w="1079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ASA</w:t>
            </w:r>
          </w:p>
        </w:tc>
        <w:tc>
          <w:tcPr>
            <w:tcW w:w="1998" w:type="dxa"/>
            <w:vAlign w:val="center"/>
          </w:tcPr>
          <w:p w:rsidR="00427E3F" w:rsidRPr="0009731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D82765">
              <w:rPr>
                <w:color w:val="000000"/>
                <w:kern w:val="24"/>
                <w:sz w:val="16"/>
                <w:szCs w:val="18"/>
              </w:rPr>
              <w:t>-0.08</w:t>
            </w:r>
            <w:r w:rsidRPr="004A29D5">
              <w:rPr>
                <w:color w:val="000000"/>
                <w:kern w:val="24"/>
                <w:sz w:val="16"/>
                <w:szCs w:val="18"/>
              </w:rPr>
              <w:t xml:space="preserve"> log</w:t>
            </w:r>
            <w:r w:rsidRPr="004A29D5">
              <w:rPr>
                <w:color w:val="000000"/>
                <w:kern w:val="24"/>
                <w:sz w:val="16"/>
                <w:szCs w:val="18"/>
                <w:vertAlign w:val="subscript"/>
              </w:rPr>
              <w:t>10</w:t>
            </w:r>
            <w:r w:rsidRPr="004A29D5">
              <w:rPr>
                <w:color w:val="000000"/>
                <w:kern w:val="24"/>
                <w:sz w:val="16"/>
                <w:szCs w:val="18"/>
              </w:rPr>
              <w:t>(1+</w:t>
            </w:r>
            <w:r w:rsidRPr="004A29D5">
              <w:rPr>
                <w:i/>
                <w:color w:val="000000"/>
                <w:kern w:val="24"/>
                <w:sz w:val="16"/>
                <w:szCs w:val="18"/>
              </w:rPr>
              <w:t>f</w:t>
            </w:r>
            <w:r w:rsidRPr="004A29D5">
              <w:rPr>
                <w:color w:val="000000"/>
                <w:kern w:val="24"/>
                <w:sz w:val="16"/>
                <w:szCs w:val="18"/>
              </w:rPr>
              <w:t>)</w:t>
            </w:r>
            <w:r w:rsidRPr="00D82765">
              <w:rPr>
                <w:color w:val="000000"/>
                <w:kern w:val="24"/>
                <w:sz w:val="16"/>
                <w:szCs w:val="18"/>
              </w:rPr>
              <w:t xml:space="preserve"> + 1.73</w:t>
            </w:r>
          </w:p>
        </w:tc>
        <w:tc>
          <w:tcPr>
            <w:tcW w:w="2130" w:type="dxa"/>
            <w:vAlign w:val="center"/>
          </w:tcPr>
          <w:p w:rsidR="00427E3F" w:rsidRPr="0009731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D82765">
              <w:rPr>
                <w:color w:val="000000"/>
                <w:kern w:val="24"/>
                <w:sz w:val="16"/>
                <w:szCs w:val="18"/>
              </w:rPr>
              <w:t>-0.08</w:t>
            </w:r>
            <w:r>
              <w:rPr>
                <w:rFonts w:hint="eastAsia"/>
                <w:color w:val="000000"/>
                <w:kern w:val="24"/>
                <w:sz w:val="16"/>
                <w:szCs w:val="18"/>
                <w:lang w:eastAsia="ko-KR"/>
              </w:rPr>
              <w:t xml:space="preserve"> </w:t>
            </w:r>
            <w:r w:rsidRPr="004A29D5">
              <w:rPr>
                <w:color w:val="000000"/>
                <w:kern w:val="24"/>
                <w:sz w:val="16"/>
                <w:szCs w:val="18"/>
              </w:rPr>
              <w:t>log</w:t>
            </w:r>
            <w:r w:rsidRPr="004A29D5">
              <w:rPr>
                <w:color w:val="000000"/>
                <w:kern w:val="24"/>
                <w:sz w:val="16"/>
                <w:szCs w:val="18"/>
                <w:vertAlign w:val="subscript"/>
              </w:rPr>
              <w:t>10</w:t>
            </w:r>
            <w:r w:rsidRPr="004A29D5">
              <w:rPr>
                <w:color w:val="000000"/>
                <w:kern w:val="24"/>
                <w:sz w:val="16"/>
                <w:szCs w:val="18"/>
              </w:rPr>
              <w:t>(1+</w:t>
            </w:r>
            <w:r w:rsidRPr="004A29D5">
              <w:rPr>
                <w:i/>
                <w:color w:val="000000"/>
                <w:kern w:val="24"/>
                <w:sz w:val="16"/>
                <w:szCs w:val="18"/>
              </w:rPr>
              <w:t>f</w:t>
            </w:r>
            <w:r w:rsidRPr="004A29D5">
              <w:rPr>
                <w:color w:val="000000"/>
                <w:kern w:val="24"/>
                <w:sz w:val="16"/>
                <w:szCs w:val="18"/>
              </w:rPr>
              <w:t xml:space="preserve">) </w:t>
            </w:r>
            <w:r w:rsidRPr="00D82765">
              <w:rPr>
                <w:color w:val="000000"/>
                <w:kern w:val="24"/>
                <w:sz w:val="16"/>
                <w:szCs w:val="18"/>
              </w:rPr>
              <w:t xml:space="preserve"> + 1.81</w:t>
            </w:r>
          </w:p>
        </w:tc>
        <w:tc>
          <w:tcPr>
            <w:tcW w:w="1055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1.76</w:t>
            </w:r>
          </w:p>
        </w:tc>
      </w:tr>
      <w:tr w:rsidR="00427E3F" w:rsidRPr="00991224" w:rsidTr="00CF3884">
        <w:trPr>
          <w:cantSplit/>
          <w:trHeight w:val="200"/>
          <w:jc w:val="center"/>
        </w:trPr>
        <w:tc>
          <w:tcPr>
            <w:tcW w:w="1413" w:type="dxa"/>
            <w:vMerge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sym w:font="Symbol" w:char="F065"/>
            </w:r>
            <w:r w:rsidRPr="00991224">
              <w:rPr>
                <w:i/>
                <w:sz w:val="16"/>
                <w:szCs w:val="16"/>
                <w:vertAlign w:val="subscript"/>
              </w:rPr>
              <w:t>ASA</w:t>
            </w:r>
          </w:p>
        </w:tc>
        <w:tc>
          <w:tcPr>
            <w:tcW w:w="1998" w:type="dxa"/>
            <w:vAlign w:val="center"/>
          </w:tcPr>
          <w:p w:rsidR="00427E3F" w:rsidRPr="0009731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D82765">
              <w:rPr>
                <w:color w:val="000000"/>
                <w:kern w:val="24"/>
                <w:sz w:val="16"/>
                <w:szCs w:val="18"/>
              </w:rPr>
              <w:t>0.014</w:t>
            </w:r>
            <w:r w:rsidRPr="004A29D5">
              <w:rPr>
                <w:color w:val="000000"/>
                <w:kern w:val="24"/>
                <w:sz w:val="16"/>
                <w:szCs w:val="18"/>
              </w:rPr>
              <w:t xml:space="preserve"> log</w:t>
            </w:r>
            <w:r w:rsidRPr="004A29D5">
              <w:rPr>
                <w:color w:val="000000"/>
                <w:kern w:val="24"/>
                <w:sz w:val="16"/>
                <w:szCs w:val="18"/>
                <w:vertAlign w:val="subscript"/>
              </w:rPr>
              <w:t>10</w:t>
            </w:r>
            <w:r w:rsidRPr="004A29D5">
              <w:rPr>
                <w:color w:val="000000"/>
                <w:kern w:val="24"/>
                <w:sz w:val="16"/>
                <w:szCs w:val="18"/>
              </w:rPr>
              <w:t>(1+</w:t>
            </w:r>
            <w:r w:rsidRPr="004A29D5">
              <w:rPr>
                <w:i/>
                <w:color w:val="000000"/>
                <w:kern w:val="24"/>
                <w:sz w:val="16"/>
                <w:szCs w:val="18"/>
              </w:rPr>
              <w:t>f</w:t>
            </w:r>
            <w:r w:rsidRPr="004A29D5">
              <w:rPr>
                <w:color w:val="000000"/>
                <w:kern w:val="24"/>
                <w:sz w:val="16"/>
                <w:szCs w:val="18"/>
              </w:rPr>
              <w:t>)</w:t>
            </w:r>
            <w:r w:rsidRPr="00D82765">
              <w:rPr>
                <w:color w:val="000000"/>
                <w:kern w:val="24"/>
                <w:sz w:val="16"/>
                <w:szCs w:val="18"/>
              </w:rPr>
              <w:t xml:space="preserve"> + 0.28</w:t>
            </w:r>
          </w:p>
        </w:tc>
        <w:tc>
          <w:tcPr>
            <w:tcW w:w="2130" w:type="dxa"/>
            <w:vAlign w:val="center"/>
          </w:tcPr>
          <w:p w:rsidR="00427E3F" w:rsidRPr="0009731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D82765">
              <w:rPr>
                <w:color w:val="000000"/>
                <w:kern w:val="24"/>
                <w:sz w:val="16"/>
                <w:szCs w:val="18"/>
              </w:rPr>
              <w:t>0.05</w:t>
            </w:r>
            <w:r w:rsidRPr="004A29D5">
              <w:rPr>
                <w:color w:val="000000"/>
                <w:kern w:val="24"/>
                <w:sz w:val="16"/>
                <w:szCs w:val="18"/>
              </w:rPr>
              <w:t xml:space="preserve"> log</w:t>
            </w:r>
            <w:r w:rsidRPr="004A29D5">
              <w:rPr>
                <w:color w:val="000000"/>
                <w:kern w:val="24"/>
                <w:sz w:val="16"/>
                <w:szCs w:val="18"/>
                <w:vertAlign w:val="subscript"/>
              </w:rPr>
              <w:t>10</w:t>
            </w:r>
            <w:r w:rsidRPr="004A29D5">
              <w:rPr>
                <w:color w:val="000000"/>
                <w:kern w:val="24"/>
                <w:sz w:val="16"/>
                <w:szCs w:val="18"/>
              </w:rPr>
              <w:t>(1+</w:t>
            </w:r>
            <w:r w:rsidRPr="004A29D5">
              <w:rPr>
                <w:i/>
                <w:color w:val="000000"/>
                <w:kern w:val="24"/>
                <w:sz w:val="16"/>
                <w:szCs w:val="18"/>
              </w:rPr>
              <w:t>f</w:t>
            </w:r>
            <w:r w:rsidRPr="004A29D5">
              <w:rPr>
                <w:color w:val="000000"/>
                <w:kern w:val="24"/>
                <w:sz w:val="16"/>
                <w:szCs w:val="18"/>
              </w:rPr>
              <w:t xml:space="preserve">) </w:t>
            </w:r>
            <w:r w:rsidRPr="00D82765">
              <w:rPr>
                <w:color w:val="000000"/>
                <w:kern w:val="24"/>
                <w:sz w:val="16"/>
                <w:szCs w:val="18"/>
              </w:rPr>
              <w:t xml:space="preserve"> + 0.3</w:t>
            </w:r>
          </w:p>
        </w:tc>
        <w:tc>
          <w:tcPr>
            <w:tcW w:w="1055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0.16</w:t>
            </w:r>
          </w:p>
        </w:tc>
      </w:tr>
      <w:tr w:rsidR="00427E3F" w:rsidRPr="00991224" w:rsidTr="00CF3884">
        <w:trPr>
          <w:cantSplit/>
          <w:trHeight w:val="200"/>
          <w:jc w:val="center"/>
        </w:trPr>
        <w:tc>
          <w:tcPr>
            <w:tcW w:w="1413" w:type="dxa"/>
            <w:vMerge w:val="restart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ZoA spread (</w:t>
            </w:r>
            <w:r w:rsidRPr="000C379E">
              <w:rPr>
                <w:i/>
              </w:rPr>
              <w:t>σ</w:t>
            </w:r>
            <w:r w:rsidRPr="000C379E">
              <w:rPr>
                <w:i/>
                <w:vertAlign w:val="subscript"/>
              </w:rPr>
              <w:t>ZSA</w:t>
            </w:r>
            <w:r w:rsidRPr="000C379E">
              <w:t>)</w:t>
            </w:r>
            <w:r w:rsidRPr="00991224">
              <w:rPr>
                <w:sz w:val="16"/>
                <w:szCs w:val="16"/>
              </w:rPr>
              <w:t xml:space="preserve"> log</w:t>
            </w:r>
            <w:r w:rsidRPr="00991224">
              <w:rPr>
                <w:sz w:val="16"/>
                <w:szCs w:val="16"/>
                <w:vertAlign w:val="subscript"/>
              </w:rPr>
              <w:t>10</w:t>
            </w:r>
            <w:r w:rsidRPr="00991224">
              <w:rPr>
                <w:sz w:val="16"/>
                <w:szCs w:val="16"/>
              </w:rPr>
              <w:t>([</w:t>
            </w:r>
            <w:r w:rsidRPr="00991224">
              <w:rPr>
                <w:sz w:val="16"/>
                <w:szCs w:val="16"/>
              </w:rPr>
              <w:sym w:font="Symbol" w:char="F0B0"/>
            </w:r>
            <w:r w:rsidRPr="00991224">
              <w:rPr>
                <w:sz w:val="16"/>
                <w:szCs w:val="16"/>
              </w:rPr>
              <w:t>])</w:t>
            </w:r>
            <w:r w:rsidRPr="00991224">
              <w:rPr>
                <w:sz w:val="16"/>
                <w:szCs w:val="16"/>
                <w:vertAlign w:val="superscript"/>
              </w:rPr>
              <w:t>2)</w:t>
            </w:r>
          </w:p>
        </w:tc>
        <w:tc>
          <w:tcPr>
            <w:tcW w:w="1079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ZSA</w:t>
            </w:r>
          </w:p>
        </w:tc>
        <w:tc>
          <w:tcPr>
            <w:tcW w:w="1998" w:type="dxa"/>
            <w:vAlign w:val="center"/>
          </w:tcPr>
          <w:p w:rsidR="00427E3F" w:rsidRPr="0009731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D82765">
              <w:rPr>
                <w:color w:val="000000"/>
                <w:kern w:val="24"/>
                <w:sz w:val="16"/>
                <w:szCs w:val="18"/>
              </w:rPr>
              <w:t>-0.1</w:t>
            </w:r>
            <w:r w:rsidRPr="004A29D5">
              <w:rPr>
                <w:color w:val="000000"/>
                <w:kern w:val="24"/>
                <w:sz w:val="16"/>
                <w:szCs w:val="18"/>
              </w:rPr>
              <w:t xml:space="preserve"> log</w:t>
            </w:r>
            <w:r w:rsidRPr="004A29D5">
              <w:rPr>
                <w:color w:val="000000"/>
                <w:kern w:val="24"/>
                <w:sz w:val="16"/>
                <w:szCs w:val="18"/>
                <w:vertAlign w:val="subscript"/>
              </w:rPr>
              <w:t>10</w:t>
            </w:r>
            <w:r w:rsidRPr="004A29D5">
              <w:rPr>
                <w:color w:val="000000"/>
                <w:kern w:val="24"/>
                <w:sz w:val="16"/>
                <w:szCs w:val="18"/>
              </w:rPr>
              <w:t>(1+</w:t>
            </w:r>
            <w:r w:rsidRPr="004A29D5">
              <w:rPr>
                <w:i/>
                <w:color w:val="000000"/>
                <w:kern w:val="24"/>
                <w:sz w:val="16"/>
                <w:szCs w:val="18"/>
              </w:rPr>
              <w:t>f</w:t>
            </w:r>
            <w:r w:rsidRPr="004A29D5">
              <w:rPr>
                <w:color w:val="000000"/>
                <w:kern w:val="24"/>
                <w:sz w:val="16"/>
                <w:szCs w:val="18"/>
              </w:rPr>
              <w:t>)</w:t>
            </w:r>
            <w:r w:rsidRPr="00D82765">
              <w:rPr>
                <w:color w:val="000000"/>
                <w:kern w:val="24"/>
                <w:sz w:val="16"/>
                <w:szCs w:val="18"/>
              </w:rPr>
              <w:t xml:space="preserve"> + 0.73</w:t>
            </w:r>
          </w:p>
        </w:tc>
        <w:tc>
          <w:tcPr>
            <w:tcW w:w="2130" w:type="dxa"/>
            <w:vAlign w:val="center"/>
          </w:tcPr>
          <w:p w:rsidR="00427E3F" w:rsidRPr="0009731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D82765">
              <w:rPr>
                <w:color w:val="000000"/>
                <w:kern w:val="24"/>
                <w:sz w:val="16"/>
                <w:szCs w:val="18"/>
              </w:rPr>
              <w:t>-0.04</w:t>
            </w:r>
            <w:r w:rsidRPr="004A29D5">
              <w:rPr>
                <w:color w:val="000000"/>
                <w:kern w:val="24"/>
                <w:sz w:val="16"/>
                <w:szCs w:val="18"/>
              </w:rPr>
              <w:t xml:space="preserve"> log</w:t>
            </w:r>
            <w:r w:rsidRPr="004A29D5">
              <w:rPr>
                <w:color w:val="000000"/>
                <w:kern w:val="24"/>
                <w:sz w:val="16"/>
                <w:szCs w:val="18"/>
                <w:vertAlign w:val="subscript"/>
              </w:rPr>
              <w:t>10</w:t>
            </w:r>
            <w:r w:rsidRPr="004A29D5">
              <w:rPr>
                <w:color w:val="000000"/>
                <w:kern w:val="24"/>
                <w:sz w:val="16"/>
                <w:szCs w:val="18"/>
              </w:rPr>
              <w:t>(1+</w:t>
            </w:r>
            <w:r w:rsidRPr="004A29D5">
              <w:rPr>
                <w:i/>
                <w:color w:val="000000"/>
                <w:kern w:val="24"/>
                <w:sz w:val="16"/>
                <w:szCs w:val="18"/>
              </w:rPr>
              <w:t>f</w:t>
            </w:r>
            <w:r w:rsidRPr="004A29D5">
              <w:rPr>
                <w:color w:val="000000"/>
                <w:kern w:val="24"/>
                <w:sz w:val="16"/>
                <w:szCs w:val="18"/>
              </w:rPr>
              <w:t xml:space="preserve">) </w:t>
            </w:r>
            <w:r w:rsidRPr="00D82765">
              <w:rPr>
                <w:color w:val="000000"/>
                <w:kern w:val="24"/>
                <w:sz w:val="16"/>
                <w:szCs w:val="18"/>
              </w:rPr>
              <w:t xml:space="preserve"> + 0.92</w:t>
            </w:r>
          </w:p>
        </w:tc>
        <w:tc>
          <w:tcPr>
            <w:tcW w:w="1055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1.01</w:t>
            </w:r>
          </w:p>
        </w:tc>
      </w:tr>
      <w:tr w:rsidR="00427E3F" w:rsidRPr="00991224" w:rsidTr="00CF3884">
        <w:trPr>
          <w:cantSplit/>
          <w:trHeight w:val="200"/>
          <w:jc w:val="center"/>
        </w:trPr>
        <w:tc>
          <w:tcPr>
            <w:tcW w:w="1413" w:type="dxa"/>
            <w:vMerge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sym w:font="Symbol" w:char="F065"/>
            </w:r>
            <w:r w:rsidRPr="00991224">
              <w:rPr>
                <w:i/>
                <w:sz w:val="16"/>
                <w:szCs w:val="16"/>
                <w:vertAlign w:val="subscript"/>
              </w:rPr>
              <w:t>ZSA</w:t>
            </w:r>
          </w:p>
        </w:tc>
        <w:tc>
          <w:tcPr>
            <w:tcW w:w="1998" w:type="dxa"/>
            <w:vAlign w:val="center"/>
          </w:tcPr>
          <w:p w:rsidR="00427E3F" w:rsidRPr="0009731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D82765">
              <w:rPr>
                <w:color w:val="000000"/>
                <w:kern w:val="24"/>
                <w:sz w:val="16"/>
                <w:szCs w:val="18"/>
              </w:rPr>
              <w:t>-0.04</w:t>
            </w:r>
            <w:r w:rsidRPr="004A29D5">
              <w:rPr>
                <w:color w:val="000000"/>
                <w:kern w:val="24"/>
                <w:sz w:val="16"/>
                <w:szCs w:val="18"/>
              </w:rPr>
              <w:t xml:space="preserve"> log</w:t>
            </w:r>
            <w:r w:rsidRPr="004A29D5">
              <w:rPr>
                <w:color w:val="000000"/>
                <w:kern w:val="24"/>
                <w:sz w:val="16"/>
                <w:szCs w:val="18"/>
                <w:vertAlign w:val="subscript"/>
              </w:rPr>
              <w:t>10</w:t>
            </w:r>
            <w:r w:rsidRPr="004A29D5">
              <w:rPr>
                <w:color w:val="000000"/>
                <w:kern w:val="24"/>
                <w:sz w:val="16"/>
                <w:szCs w:val="18"/>
              </w:rPr>
              <w:t>(1+</w:t>
            </w:r>
            <w:r w:rsidRPr="004A29D5">
              <w:rPr>
                <w:i/>
                <w:color w:val="000000"/>
                <w:kern w:val="24"/>
                <w:sz w:val="16"/>
                <w:szCs w:val="18"/>
              </w:rPr>
              <w:t>f</w:t>
            </w:r>
            <w:r w:rsidRPr="004A29D5">
              <w:rPr>
                <w:color w:val="000000"/>
                <w:kern w:val="24"/>
                <w:sz w:val="16"/>
                <w:szCs w:val="18"/>
              </w:rPr>
              <w:t>)</w:t>
            </w:r>
            <w:r w:rsidRPr="00D82765">
              <w:rPr>
                <w:color w:val="000000"/>
                <w:kern w:val="24"/>
                <w:sz w:val="16"/>
                <w:szCs w:val="18"/>
              </w:rPr>
              <w:t xml:space="preserve"> + 0.34</w:t>
            </w:r>
          </w:p>
        </w:tc>
        <w:tc>
          <w:tcPr>
            <w:tcW w:w="2130" w:type="dxa"/>
            <w:vAlign w:val="center"/>
          </w:tcPr>
          <w:p w:rsidR="00427E3F" w:rsidRPr="0009731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D82765">
              <w:rPr>
                <w:color w:val="000000"/>
                <w:kern w:val="24"/>
                <w:sz w:val="16"/>
                <w:szCs w:val="18"/>
              </w:rPr>
              <w:t>-0.07</w:t>
            </w:r>
            <w:r>
              <w:rPr>
                <w:rFonts w:hint="eastAsia"/>
                <w:color w:val="000000"/>
                <w:kern w:val="24"/>
                <w:sz w:val="16"/>
                <w:szCs w:val="18"/>
                <w:lang w:eastAsia="ko-KR"/>
              </w:rPr>
              <w:t xml:space="preserve"> </w:t>
            </w:r>
            <w:r w:rsidRPr="004A29D5">
              <w:rPr>
                <w:color w:val="000000"/>
                <w:kern w:val="24"/>
                <w:sz w:val="16"/>
                <w:szCs w:val="18"/>
              </w:rPr>
              <w:t>log</w:t>
            </w:r>
            <w:r w:rsidRPr="004A29D5">
              <w:rPr>
                <w:color w:val="000000"/>
                <w:kern w:val="24"/>
                <w:sz w:val="16"/>
                <w:szCs w:val="18"/>
                <w:vertAlign w:val="subscript"/>
              </w:rPr>
              <w:t>10</w:t>
            </w:r>
            <w:r w:rsidRPr="004A29D5">
              <w:rPr>
                <w:color w:val="000000"/>
                <w:kern w:val="24"/>
                <w:sz w:val="16"/>
                <w:szCs w:val="18"/>
              </w:rPr>
              <w:t>(1+</w:t>
            </w:r>
            <w:r w:rsidRPr="004A29D5">
              <w:rPr>
                <w:i/>
                <w:color w:val="000000"/>
                <w:kern w:val="24"/>
                <w:sz w:val="16"/>
                <w:szCs w:val="18"/>
              </w:rPr>
              <w:t>f</w:t>
            </w:r>
            <w:r w:rsidRPr="004A29D5">
              <w:rPr>
                <w:color w:val="000000"/>
                <w:kern w:val="24"/>
                <w:sz w:val="16"/>
                <w:szCs w:val="18"/>
              </w:rPr>
              <w:t xml:space="preserve">) </w:t>
            </w:r>
            <w:r w:rsidRPr="00D82765">
              <w:rPr>
                <w:color w:val="000000"/>
                <w:kern w:val="24"/>
                <w:sz w:val="16"/>
                <w:szCs w:val="18"/>
              </w:rPr>
              <w:t xml:space="preserve"> + 0.41</w:t>
            </w:r>
          </w:p>
        </w:tc>
        <w:tc>
          <w:tcPr>
            <w:tcW w:w="1055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0.43</w:t>
            </w:r>
          </w:p>
        </w:tc>
      </w:tr>
      <w:tr w:rsidR="00427E3F" w:rsidRPr="00991224" w:rsidTr="00CF3884">
        <w:trPr>
          <w:cantSplit/>
          <w:trHeight w:val="364"/>
          <w:jc w:val="center"/>
        </w:trPr>
        <w:tc>
          <w:tcPr>
            <w:tcW w:w="1413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Shadow fading (</w:t>
            </w:r>
            <w:r w:rsidRPr="00991224">
              <w:rPr>
                <w:i/>
                <w:sz w:val="16"/>
                <w:szCs w:val="16"/>
              </w:rPr>
              <w:t>SF</w:t>
            </w:r>
            <w:r w:rsidRPr="00991224">
              <w:rPr>
                <w:sz w:val="16"/>
                <w:szCs w:val="16"/>
              </w:rPr>
              <w:t>)</w:t>
            </w:r>
            <w:r w:rsidRPr="00991224">
              <w:rPr>
                <w:sz w:val="16"/>
                <w:szCs w:val="16"/>
                <w:vertAlign w:val="subscript"/>
              </w:rPr>
              <w:t xml:space="preserve"> </w:t>
            </w:r>
            <w:r w:rsidRPr="00991224">
              <w:rPr>
                <w:sz w:val="16"/>
                <w:szCs w:val="16"/>
              </w:rPr>
              <w:t>[dB]</w:t>
            </w:r>
          </w:p>
        </w:tc>
        <w:tc>
          <w:tcPr>
            <w:tcW w:w="1079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</w:t>
            </w:r>
            <w:r w:rsidRPr="00991224">
              <w:rPr>
                <w:i/>
                <w:sz w:val="16"/>
                <w:szCs w:val="16"/>
                <w:vertAlign w:val="subscript"/>
              </w:rPr>
              <w:t>SF</w:t>
            </w:r>
          </w:p>
        </w:tc>
        <w:tc>
          <w:tcPr>
            <w:tcW w:w="1998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See table 7.4.1-1</w:t>
            </w:r>
          </w:p>
        </w:tc>
        <w:tc>
          <w:tcPr>
            <w:tcW w:w="2130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See table 7.4.1-1</w:t>
            </w:r>
          </w:p>
        </w:tc>
        <w:tc>
          <w:tcPr>
            <w:tcW w:w="1055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</w:tr>
      <w:tr w:rsidR="00427E3F" w:rsidRPr="00991224" w:rsidTr="00CF3884">
        <w:trPr>
          <w:cantSplit/>
          <w:trHeight w:val="200"/>
          <w:jc w:val="center"/>
        </w:trPr>
        <w:tc>
          <w:tcPr>
            <w:tcW w:w="1413" w:type="dxa"/>
            <w:vMerge w:val="restart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K-factor (</w:t>
            </w:r>
            <w:r w:rsidRPr="00991224">
              <w:rPr>
                <w:i/>
                <w:sz w:val="16"/>
                <w:szCs w:val="16"/>
              </w:rPr>
              <w:t>K</w:t>
            </w:r>
            <w:r w:rsidRPr="00991224">
              <w:rPr>
                <w:sz w:val="16"/>
                <w:szCs w:val="16"/>
              </w:rPr>
              <w:t>) [dB]</w:t>
            </w:r>
          </w:p>
        </w:tc>
        <w:tc>
          <w:tcPr>
            <w:tcW w:w="1079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K</w:t>
            </w:r>
          </w:p>
        </w:tc>
        <w:tc>
          <w:tcPr>
            <w:tcW w:w="1998" w:type="dxa"/>
            <w:vAlign w:val="center"/>
          </w:tcPr>
          <w:p w:rsidR="00427E3F" w:rsidRPr="00A0465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b/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9</w:t>
            </w:r>
          </w:p>
        </w:tc>
        <w:tc>
          <w:tcPr>
            <w:tcW w:w="2130" w:type="dxa"/>
            <w:vAlign w:val="center"/>
          </w:tcPr>
          <w:p w:rsidR="00427E3F" w:rsidRPr="00A0465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b/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N/A</w:t>
            </w:r>
          </w:p>
        </w:tc>
        <w:tc>
          <w:tcPr>
            <w:tcW w:w="1055" w:type="dxa"/>
            <w:vAlign w:val="center"/>
          </w:tcPr>
          <w:p w:rsidR="00427E3F" w:rsidRPr="00A04654" w:rsidRDefault="008702A2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b/>
                <w:sz w:val="16"/>
                <w:szCs w:val="16"/>
                <w:lang w:eastAsia="ko-KR"/>
              </w:rPr>
            </w:pPr>
            <w:r w:rsidRPr="00991224">
              <w:rPr>
                <w:sz w:val="16"/>
                <w:szCs w:val="16"/>
              </w:rPr>
              <w:t>N/A</w:t>
            </w:r>
          </w:p>
        </w:tc>
      </w:tr>
      <w:tr w:rsidR="00427E3F" w:rsidRPr="00991224" w:rsidTr="00CF3884">
        <w:trPr>
          <w:cantSplit/>
          <w:trHeight w:val="200"/>
          <w:jc w:val="center"/>
        </w:trPr>
        <w:tc>
          <w:tcPr>
            <w:tcW w:w="1413" w:type="dxa"/>
            <w:vMerge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</w:t>
            </w:r>
            <w:r w:rsidRPr="00991224">
              <w:rPr>
                <w:i/>
                <w:sz w:val="16"/>
                <w:szCs w:val="16"/>
                <w:vertAlign w:val="subscript"/>
              </w:rPr>
              <w:t>K</w:t>
            </w:r>
          </w:p>
        </w:tc>
        <w:tc>
          <w:tcPr>
            <w:tcW w:w="1998" w:type="dxa"/>
            <w:vAlign w:val="center"/>
          </w:tcPr>
          <w:p w:rsidR="00427E3F" w:rsidRPr="00A0465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b/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5</w:t>
            </w:r>
          </w:p>
        </w:tc>
        <w:tc>
          <w:tcPr>
            <w:tcW w:w="2130" w:type="dxa"/>
            <w:vAlign w:val="center"/>
          </w:tcPr>
          <w:p w:rsidR="00427E3F" w:rsidRPr="00A0465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b/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N/A</w:t>
            </w:r>
          </w:p>
        </w:tc>
        <w:tc>
          <w:tcPr>
            <w:tcW w:w="1055" w:type="dxa"/>
            <w:vAlign w:val="center"/>
          </w:tcPr>
          <w:p w:rsidR="00427E3F" w:rsidRPr="00A04654" w:rsidRDefault="008702A2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b/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N/A</w:t>
            </w:r>
          </w:p>
        </w:tc>
      </w:tr>
      <w:tr w:rsidR="00427E3F" w:rsidRPr="00991224" w:rsidTr="00CF3884">
        <w:trPr>
          <w:cantSplit/>
          <w:trHeight w:val="364"/>
          <w:jc w:val="center"/>
        </w:trPr>
        <w:tc>
          <w:tcPr>
            <w:tcW w:w="1413" w:type="dxa"/>
            <w:vMerge w:val="restart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 xml:space="preserve">Cross-Correlations </w:t>
            </w:r>
          </w:p>
        </w:tc>
        <w:tc>
          <w:tcPr>
            <w:tcW w:w="1079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i/>
                <w:sz w:val="16"/>
                <w:szCs w:val="16"/>
              </w:rPr>
              <w:t>ASD</w:t>
            </w:r>
            <w:r w:rsidRPr="00991224">
              <w:rPr>
                <w:sz w:val="16"/>
                <w:szCs w:val="16"/>
              </w:rPr>
              <w:t xml:space="preserve"> vs </w:t>
            </w:r>
            <w:r w:rsidRPr="00991224">
              <w:rPr>
                <w:i/>
                <w:sz w:val="16"/>
                <w:szCs w:val="16"/>
              </w:rPr>
              <w:t>DS</w:t>
            </w:r>
          </w:p>
        </w:tc>
        <w:tc>
          <w:tcPr>
            <w:tcW w:w="1998" w:type="dxa"/>
            <w:vAlign w:val="center"/>
          </w:tcPr>
          <w:p w:rsidR="00427E3F" w:rsidRPr="00F81A36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A04654">
              <w:rPr>
                <w:rFonts w:hint="eastAsia"/>
                <w:sz w:val="16"/>
                <w:szCs w:val="16"/>
              </w:rPr>
              <w:t xml:space="preserve">0.5 </w:t>
            </w:r>
          </w:p>
        </w:tc>
        <w:tc>
          <w:tcPr>
            <w:tcW w:w="2130" w:type="dxa"/>
          </w:tcPr>
          <w:p w:rsidR="00427E3F" w:rsidRPr="00F81A36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A04654">
              <w:rPr>
                <w:sz w:val="16"/>
                <w:szCs w:val="16"/>
              </w:rPr>
              <w:t xml:space="preserve">0 </w:t>
            </w:r>
          </w:p>
        </w:tc>
        <w:tc>
          <w:tcPr>
            <w:tcW w:w="1055" w:type="dxa"/>
            <w:shd w:val="clear" w:color="auto" w:fill="FFF2CC" w:themeFill="accent4" w:themeFillTint="33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</w:t>
            </w:r>
          </w:p>
        </w:tc>
      </w:tr>
      <w:tr w:rsidR="00427E3F" w:rsidRPr="00991224" w:rsidTr="00CF3884">
        <w:trPr>
          <w:cantSplit/>
          <w:trHeight w:val="364"/>
          <w:jc w:val="center"/>
        </w:trPr>
        <w:tc>
          <w:tcPr>
            <w:tcW w:w="1413" w:type="dxa"/>
            <w:vMerge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i/>
                <w:sz w:val="16"/>
                <w:szCs w:val="16"/>
              </w:rPr>
              <w:t>ASA</w:t>
            </w:r>
            <w:r w:rsidRPr="00991224">
              <w:rPr>
                <w:sz w:val="16"/>
                <w:szCs w:val="16"/>
              </w:rPr>
              <w:t xml:space="preserve"> vs </w:t>
            </w:r>
            <w:r w:rsidRPr="00991224">
              <w:rPr>
                <w:i/>
                <w:sz w:val="16"/>
                <w:szCs w:val="16"/>
              </w:rPr>
              <w:t>DS</w:t>
            </w:r>
          </w:p>
        </w:tc>
        <w:tc>
          <w:tcPr>
            <w:tcW w:w="1998" w:type="dxa"/>
            <w:vAlign w:val="center"/>
          </w:tcPr>
          <w:p w:rsidR="00427E3F" w:rsidRPr="00F81A36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A04654">
              <w:rPr>
                <w:rFonts w:hint="eastAsia"/>
                <w:sz w:val="16"/>
                <w:szCs w:val="16"/>
              </w:rPr>
              <w:t xml:space="preserve">0.8 </w:t>
            </w:r>
          </w:p>
        </w:tc>
        <w:tc>
          <w:tcPr>
            <w:tcW w:w="2130" w:type="dxa"/>
          </w:tcPr>
          <w:p w:rsidR="00427E3F" w:rsidRPr="00F81A36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A04654">
              <w:rPr>
                <w:sz w:val="16"/>
                <w:szCs w:val="16"/>
              </w:rPr>
              <w:t xml:space="preserve">0.4 </w:t>
            </w:r>
          </w:p>
        </w:tc>
        <w:tc>
          <w:tcPr>
            <w:tcW w:w="1055" w:type="dxa"/>
            <w:shd w:val="clear" w:color="auto" w:fill="FFF2CC" w:themeFill="accent4" w:themeFillTint="33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0.25</w:t>
            </w:r>
          </w:p>
        </w:tc>
      </w:tr>
      <w:tr w:rsidR="00427E3F" w:rsidRPr="00991224" w:rsidTr="00CF3884">
        <w:trPr>
          <w:cantSplit/>
          <w:trHeight w:val="364"/>
          <w:jc w:val="center"/>
        </w:trPr>
        <w:tc>
          <w:tcPr>
            <w:tcW w:w="1413" w:type="dxa"/>
            <w:vMerge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i/>
                <w:sz w:val="16"/>
                <w:szCs w:val="16"/>
              </w:rPr>
              <w:t>ASA</w:t>
            </w:r>
            <w:r w:rsidRPr="00991224">
              <w:rPr>
                <w:sz w:val="16"/>
                <w:szCs w:val="16"/>
              </w:rPr>
              <w:t xml:space="preserve"> vs </w:t>
            </w:r>
            <w:r w:rsidRPr="00991224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998" w:type="dxa"/>
            <w:vAlign w:val="center"/>
          </w:tcPr>
          <w:p w:rsidR="00427E3F" w:rsidRPr="00F81A36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A04654">
              <w:rPr>
                <w:rFonts w:hint="eastAsia"/>
                <w:sz w:val="16"/>
                <w:szCs w:val="16"/>
              </w:rPr>
              <w:t xml:space="preserve">-0.4 </w:t>
            </w:r>
          </w:p>
        </w:tc>
        <w:tc>
          <w:tcPr>
            <w:tcW w:w="2130" w:type="dxa"/>
          </w:tcPr>
          <w:p w:rsidR="00427E3F" w:rsidRPr="00F81A36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A04654">
              <w:rPr>
                <w:sz w:val="16"/>
                <w:szCs w:val="16"/>
              </w:rPr>
              <w:t xml:space="preserve">-0.4 </w:t>
            </w:r>
          </w:p>
        </w:tc>
        <w:tc>
          <w:tcPr>
            <w:tcW w:w="1055" w:type="dxa"/>
            <w:shd w:val="clear" w:color="auto" w:fill="FFF2CC" w:themeFill="accent4" w:themeFillTint="33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0.53</w:t>
            </w:r>
          </w:p>
        </w:tc>
      </w:tr>
      <w:tr w:rsidR="00427E3F" w:rsidRPr="00991224" w:rsidTr="00CF3884">
        <w:trPr>
          <w:cantSplit/>
          <w:trHeight w:val="364"/>
          <w:jc w:val="center"/>
        </w:trPr>
        <w:tc>
          <w:tcPr>
            <w:tcW w:w="1413" w:type="dxa"/>
            <w:vMerge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i/>
                <w:sz w:val="16"/>
                <w:szCs w:val="16"/>
              </w:rPr>
              <w:t>ASD</w:t>
            </w:r>
            <w:r w:rsidRPr="00991224">
              <w:rPr>
                <w:sz w:val="16"/>
                <w:szCs w:val="16"/>
              </w:rPr>
              <w:t xml:space="preserve"> vs </w:t>
            </w:r>
            <w:r w:rsidRPr="00991224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998" w:type="dxa"/>
            <w:vAlign w:val="center"/>
          </w:tcPr>
          <w:p w:rsidR="00427E3F" w:rsidRPr="00F81A36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A04654">
              <w:rPr>
                <w:rFonts w:hint="eastAsia"/>
                <w:sz w:val="16"/>
                <w:szCs w:val="16"/>
              </w:rPr>
              <w:t xml:space="preserve">-0.5 </w:t>
            </w:r>
          </w:p>
        </w:tc>
        <w:tc>
          <w:tcPr>
            <w:tcW w:w="2130" w:type="dxa"/>
          </w:tcPr>
          <w:p w:rsidR="00427E3F" w:rsidRPr="00F81A36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A04654">
              <w:rPr>
                <w:sz w:val="16"/>
                <w:szCs w:val="16"/>
              </w:rPr>
              <w:t xml:space="preserve">0 </w:t>
            </w:r>
          </w:p>
        </w:tc>
        <w:tc>
          <w:tcPr>
            <w:tcW w:w="1055" w:type="dxa"/>
            <w:shd w:val="clear" w:color="auto" w:fill="FFF2CC" w:themeFill="accent4" w:themeFillTint="33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</w:t>
            </w:r>
          </w:p>
        </w:tc>
      </w:tr>
      <w:tr w:rsidR="00427E3F" w:rsidRPr="00991224" w:rsidTr="00CF3884">
        <w:trPr>
          <w:cantSplit/>
          <w:trHeight w:val="364"/>
          <w:jc w:val="center"/>
        </w:trPr>
        <w:tc>
          <w:tcPr>
            <w:tcW w:w="1413" w:type="dxa"/>
            <w:vMerge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i/>
                <w:sz w:val="16"/>
                <w:szCs w:val="16"/>
              </w:rPr>
              <w:t>DS</w:t>
            </w:r>
            <w:r w:rsidR="00CF3884">
              <w:rPr>
                <w:sz w:val="16"/>
                <w:szCs w:val="16"/>
              </w:rPr>
              <w:t xml:space="preserve">  </w:t>
            </w:r>
            <w:r w:rsidRPr="00991224">
              <w:rPr>
                <w:sz w:val="16"/>
                <w:szCs w:val="16"/>
              </w:rPr>
              <w:t xml:space="preserve">vs </w:t>
            </w:r>
            <w:r w:rsidRPr="00991224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998" w:type="dxa"/>
            <w:vAlign w:val="center"/>
          </w:tcPr>
          <w:p w:rsidR="00427E3F" w:rsidRPr="00F81A36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A04654">
              <w:rPr>
                <w:rFonts w:hint="eastAsia"/>
                <w:sz w:val="16"/>
                <w:szCs w:val="16"/>
              </w:rPr>
              <w:t xml:space="preserve">-0.4 </w:t>
            </w:r>
          </w:p>
        </w:tc>
        <w:tc>
          <w:tcPr>
            <w:tcW w:w="2130" w:type="dxa"/>
          </w:tcPr>
          <w:p w:rsidR="00427E3F" w:rsidRPr="00F81A36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A04654">
              <w:rPr>
                <w:sz w:val="16"/>
                <w:szCs w:val="16"/>
              </w:rPr>
              <w:t xml:space="preserve">-0.7 </w:t>
            </w:r>
          </w:p>
        </w:tc>
        <w:tc>
          <w:tcPr>
            <w:tcW w:w="1055" w:type="dxa"/>
            <w:shd w:val="clear" w:color="auto" w:fill="FFF2CC" w:themeFill="accent4" w:themeFillTint="33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-0.5</w:t>
            </w:r>
          </w:p>
        </w:tc>
      </w:tr>
      <w:tr w:rsidR="00427E3F" w:rsidRPr="00991224" w:rsidTr="00CF3884">
        <w:trPr>
          <w:cantSplit/>
          <w:trHeight w:val="364"/>
          <w:jc w:val="center"/>
        </w:trPr>
        <w:tc>
          <w:tcPr>
            <w:tcW w:w="1413" w:type="dxa"/>
            <w:vMerge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i/>
                <w:sz w:val="16"/>
                <w:szCs w:val="16"/>
              </w:rPr>
              <w:t>ASD</w:t>
            </w:r>
            <w:r w:rsidRPr="00991224">
              <w:rPr>
                <w:sz w:val="16"/>
                <w:szCs w:val="16"/>
                <w:vertAlign w:val="subscript"/>
              </w:rPr>
              <w:t xml:space="preserve"> </w:t>
            </w:r>
            <w:r w:rsidRPr="00991224">
              <w:rPr>
                <w:sz w:val="16"/>
                <w:szCs w:val="16"/>
              </w:rPr>
              <w:t xml:space="preserve">vs </w:t>
            </w:r>
            <w:r w:rsidRPr="00991224">
              <w:rPr>
                <w:i/>
                <w:sz w:val="16"/>
                <w:szCs w:val="16"/>
              </w:rPr>
              <w:t>ASA</w:t>
            </w:r>
          </w:p>
        </w:tc>
        <w:tc>
          <w:tcPr>
            <w:tcW w:w="1998" w:type="dxa"/>
            <w:vAlign w:val="center"/>
          </w:tcPr>
          <w:p w:rsidR="00427E3F" w:rsidRPr="00F81A36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A04654">
              <w:rPr>
                <w:rFonts w:hint="eastAsia"/>
                <w:sz w:val="16"/>
                <w:szCs w:val="16"/>
              </w:rPr>
              <w:t xml:space="preserve">0.4 </w:t>
            </w:r>
          </w:p>
        </w:tc>
        <w:tc>
          <w:tcPr>
            <w:tcW w:w="2130" w:type="dxa"/>
          </w:tcPr>
          <w:p w:rsidR="00427E3F" w:rsidRPr="00F81A36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A04654">
              <w:rPr>
                <w:sz w:val="16"/>
                <w:szCs w:val="16"/>
              </w:rPr>
              <w:t xml:space="preserve">0 </w:t>
            </w:r>
          </w:p>
        </w:tc>
        <w:tc>
          <w:tcPr>
            <w:tcW w:w="1055" w:type="dxa"/>
            <w:shd w:val="clear" w:color="auto" w:fill="FFF2CC" w:themeFill="accent4" w:themeFillTint="33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427E3F" w:rsidRPr="00991224" w:rsidTr="00CF3884">
        <w:trPr>
          <w:cantSplit/>
          <w:trHeight w:val="364"/>
          <w:jc w:val="center"/>
        </w:trPr>
        <w:tc>
          <w:tcPr>
            <w:tcW w:w="1413" w:type="dxa"/>
            <w:vMerge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i/>
                <w:sz w:val="16"/>
                <w:szCs w:val="16"/>
              </w:rPr>
              <w:t>ASD</w:t>
            </w:r>
            <w:r w:rsidRPr="00991224">
              <w:rPr>
                <w:sz w:val="16"/>
                <w:szCs w:val="16"/>
              </w:rPr>
              <w:t xml:space="preserve"> vs </w:t>
            </w:r>
            <w:r w:rsidRPr="00991224">
              <w:rPr>
                <w:rFonts w:ascii="Symbol" w:hAnsi="Symbol"/>
                <w:i/>
                <w:sz w:val="16"/>
                <w:szCs w:val="16"/>
              </w:rPr>
              <w:t></w:t>
            </w:r>
          </w:p>
        </w:tc>
        <w:tc>
          <w:tcPr>
            <w:tcW w:w="1998" w:type="dxa"/>
            <w:vAlign w:val="center"/>
          </w:tcPr>
          <w:p w:rsidR="00427E3F" w:rsidRPr="00F81A36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A04654">
              <w:rPr>
                <w:rFonts w:hint="eastAsia"/>
                <w:sz w:val="16"/>
                <w:szCs w:val="16"/>
              </w:rPr>
              <w:t xml:space="preserve">-0.2 </w:t>
            </w:r>
          </w:p>
        </w:tc>
        <w:tc>
          <w:tcPr>
            <w:tcW w:w="2130" w:type="dxa"/>
          </w:tcPr>
          <w:p w:rsidR="00427E3F" w:rsidRPr="00F81A36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A04654">
              <w:rPr>
                <w:sz w:val="16"/>
                <w:szCs w:val="16"/>
              </w:rPr>
              <w:t>N/A</w:t>
            </w:r>
          </w:p>
        </w:tc>
        <w:tc>
          <w:tcPr>
            <w:tcW w:w="1055" w:type="dxa"/>
            <w:shd w:val="clear" w:color="auto" w:fill="FFF2CC" w:themeFill="accent4" w:themeFillTint="33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</w:tr>
      <w:tr w:rsidR="00427E3F" w:rsidRPr="00991224" w:rsidTr="00CF3884">
        <w:trPr>
          <w:cantSplit/>
          <w:trHeight w:val="364"/>
          <w:jc w:val="center"/>
        </w:trPr>
        <w:tc>
          <w:tcPr>
            <w:tcW w:w="1413" w:type="dxa"/>
            <w:vMerge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i/>
                <w:sz w:val="16"/>
                <w:szCs w:val="16"/>
              </w:rPr>
              <w:t>ASA</w:t>
            </w:r>
            <w:r w:rsidRPr="00991224">
              <w:rPr>
                <w:sz w:val="16"/>
                <w:szCs w:val="16"/>
              </w:rPr>
              <w:t xml:space="preserve"> vs </w:t>
            </w:r>
            <w:r w:rsidRPr="00991224">
              <w:rPr>
                <w:rFonts w:ascii="Symbol" w:hAnsi="Symbol"/>
                <w:i/>
                <w:sz w:val="16"/>
                <w:szCs w:val="16"/>
              </w:rPr>
              <w:t></w:t>
            </w:r>
          </w:p>
        </w:tc>
        <w:tc>
          <w:tcPr>
            <w:tcW w:w="1998" w:type="dxa"/>
            <w:vAlign w:val="center"/>
          </w:tcPr>
          <w:p w:rsidR="00427E3F" w:rsidRPr="00F81A36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A04654">
              <w:rPr>
                <w:rFonts w:hint="eastAsia"/>
                <w:sz w:val="16"/>
                <w:szCs w:val="16"/>
              </w:rPr>
              <w:t xml:space="preserve">-0.3 </w:t>
            </w:r>
          </w:p>
        </w:tc>
        <w:tc>
          <w:tcPr>
            <w:tcW w:w="2130" w:type="dxa"/>
          </w:tcPr>
          <w:p w:rsidR="00427E3F" w:rsidRPr="00F81A36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A04654">
              <w:rPr>
                <w:sz w:val="16"/>
                <w:szCs w:val="16"/>
              </w:rPr>
              <w:t>N/A</w:t>
            </w:r>
          </w:p>
        </w:tc>
        <w:tc>
          <w:tcPr>
            <w:tcW w:w="1055" w:type="dxa"/>
            <w:shd w:val="clear" w:color="auto" w:fill="FFF2CC" w:themeFill="accent4" w:themeFillTint="33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</w:tr>
      <w:tr w:rsidR="00427E3F" w:rsidRPr="00991224" w:rsidTr="00CF3884">
        <w:trPr>
          <w:cantSplit/>
          <w:trHeight w:val="364"/>
          <w:jc w:val="center"/>
        </w:trPr>
        <w:tc>
          <w:tcPr>
            <w:tcW w:w="1413" w:type="dxa"/>
            <w:vMerge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i/>
                <w:sz w:val="16"/>
                <w:szCs w:val="16"/>
              </w:rPr>
              <w:t>DS</w:t>
            </w:r>
            <w:r w:rsidRPr="00991224">
              <w:rPr>
                <w:sz w:val="16"/>
                <w:szCs w:val="16"/>
              </w:rPr>
              <w:t xml:space="preserve"> vs </w:t>
            </w:r>
            <w:r w:rsidRPr="00991224">
              <w:rPr>
                <w:rFonts w:ascii="Symbol" w:hAnsi="Symbol"/>
                <w:i/>
                <w:sz w:val="16"/>
                <w:szCs w:val="16"/>
              </w:rPr>
              <w:t></w:t>
            </w:r>
          </w:p>
        </w:tc>
        <w:tc>
          <w:tcPr>
            <w:tcW w:w="1998" w:type="dxa"/>
            <w:vAlign w:val="center"/>
          </w:tcPr>
          <w:p w:rsidR="00427E3F" w:rsidRPr="00F81A36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A04654">
              <w:rPr>
                <w:rFonts w:hint="eastAsia"/>
                <w:sz w:val="16"/>
                <w:szCs w:val="16"/>
              </w:rPr>
              <w:t xml:space="preserve">-0.7 </w:t>
            </w:r>
          </w:p>
        </w:tc>
        <w:tc>
          <w:tcPr>
            <w:tcW w:w="2130" w:type="dxa"/>
          </w:tcPr>
          <w:p w:rsidR="00427E3F" w:rsidRPr="00F81A36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A04654">
              <w:rPr>
                <w:sz w:val="16"/>
                <w:szCs w:val="16"/>
              </w:rPr>
              <w:t>N/A</w:t>
            </w:r>
          </w:p>
        </w:tc>
        <w:tc>
          <w:tcPr>
            <w:tcW w:w="1055" w:type="dxa"/>
            <w:shd w:val="clear" w:color="auto" w:fill="FFF2CC" w:themeFill="accent4" w:themeFillTint="33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</w:tr>
      <w:tr w:rsidR="00427E3F" w:rsidRPr="00991224" w:rsidTr="00CF3884">
        <w:trPr>
          <w:cantSplit/>
          <w:trHeight w:val="364"/>
          <w:jc w:val="center"/>
        </w:trPr>
        <w:tc>
          <w:tcPr>
            <w:tcW w:w="1413" w:type="dxa"/>
            <w:vMerge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i/>
                <w:sz w:val="16"/>
                <w:szCs w:val="16"/>
              </w:rPr>
              <w:t>SF</w:t>
            </w:r>
            <w:r w:rsidRPr="00991224">
              <w:rPr>
                <w:sz w:val="16"/>
                <w:szCs w:val="16"/>
              </w:rPr>
              <w:t xml:space="preserve"> vs </w:t>
            </w:r>
            <w:r w:rsidRPr="00991224">
              <w:rPr>
                <w:rFonts w:ascii="Symbol" w:hAnsi="Symbol"/>
                <w:i/>
                <w:sz w:val="16"/>
                <w:szCs w:val="16"/>
              </w:rPr>
              <w:t></w:t>
            </w:r>
          </w:p>
        </w:tc>
        <w:tc>
          <w:tcPr>
            <w:tcW w:w="1998" w:type="dxa"/>
            <w:vAlign w:val="center"/>
          </w:tcPr>
          <w:p w:rsidR="00427E3F" w:rsidRPr="00F81A36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A04654">
              <w:rPr>
                <w:rFonts w:hint="eastAsia"/>
                <w:sz w:val="16"/>
                <w:szCs w:val="16"/>
              </w:rPr>
              <w:t xml:space="preserve">0.5 </w:t>
            </w:r>
          </w:p>
        </w:tc>
        <w:tc>
          <w:tcPr>
            <w:tcW w:w="2130" w:type="dxa"/>
          </w:tcPr>
          <w:p w:rsidR="00427E3F" w:rsidRPr="00F81A36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A04654">
              <w:rPr>
                <w:sz w:val="16"/>
                <w:szCs w:val="16"/>
              </w:rPr>
              <w:t>N/A</w:t>
            </w:r>
          </w:p>
        </w:tc>
        <w:tc>
          <w:tcPr>
            <w:tcW w:w="1055" w:type="dxa"/>
            <w:shd w:val="clear" w:color="auto" w:fill="FFF2CC" w:themeFill="accent4" w:themeFillTint="33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</w:tr>
      <w:tr w:rsidR="00427E3F" w:rsidRPr="00991224" w:rsidTr="00CF3884">
        <w:trPr>
          <w:cantSplit/>
          <w:trHeight w:val="364"/>
          <w:jc w:val="center"/>
        </w:trPr>
        <w:tc>
          <w:tcPr>
            <w:tcW w:w="1413" w:type="dxa"/>
            <w:vMerge w:val="restart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 xml:space="preserve">Cross-Correlations </w:t>
            </w:r>
            <w:r w:rsidRPr="00991224">
              <w:rPr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1079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i/>
                <w:sz w:val="16"/>
                <w:szCs w:val="16"/>
              </w:rPr>
              <w:t>ZSD</w:t>
            </w:r>
            <w:r w:rsidRPr="00991224">
              <w:rPr>
                <w:sz w:val="16"/>
                <w:szCs w:val="16"/>
              </w:rPr>
              <w:t xml:space="preserve"> vs </w:t>
            </w:r>
            <w:r w:rsidRPr="00991224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998" w:type="dxa"/>
            <w:vAlign w:val="center"/>
          </w:tcPr>
          <w:p w:rsidR="00427E3F" w:rsidRPr="00F81A36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A04654">
              <w:rPr>
                <w:rFonts w:hint="eastAsia"/>
                <w:sz w:val="16"/>
                <w:szCs w:val="16"/>
              </w:rPr>
              <w:t xml:space="preserve">0 </w:t>
            </w:r>
          </w:p>
        </w:tc>
        <w:tc>
          <w:tcPr>
            <w:tcW w:w="2130" w:type="dxa"/>
          </w:tcPr>
          <w:p w:rsidR="00427E3F" w:rsidRPr="00F81A36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A04654">
              <w:rPr>
                <w:sz w:val="16"/>
                <w:szCs w:val="16"/>
              </w:rPr>
              <w:t xml:space="preserve">0 </w:t>
            </w:r>
          </w:p>
        </w:tc>
        <w:tc>
          <w:tcPr>
            <w:tcW w:w="1055" w:type="dxa"/>
            <w:shd w:val="clear" w:color="auto" w:fill="FFF2CC" w:themeFill="accent4" w:themeFillTint="33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-0.15</w:t>
            </w:r>
          </w:p>
        </w:tc>
      </w:tr>
      <w:tr w:rsidR="00427E3F" w:rsidRPr="00991224" w:rsidTr="00CF3884">
        <w:trPr>
          <w:cantSplit/>
          <w:trHeight w:val="364"/>
          <w:jc w:val="center"/>
        </w:trPr>
        <w:tc>
          <w:tcPr>
            <w:tcW w:w="1413" w:type="dxa"/>
            <w:vMerge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i/>
                <w:sz w:val="16"/>
                <w:szCs w:val="16"/>
              </w:rPr>
              <w:t>ZSA</w:t>
            </w:r>
            <w:r w:rsidRPr="00991224">
              <w:rPr>
                <w:sz w:val="16"/>
                <w:szCs w:val="16"/>
              </w:rPr>
              <w:t xml:space="preserve"> vs </w:t>
            </w:r>
            <w:r w:rsidRPr="00991224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998" w:type="dxa"/>
            <w:vAlign w:val="center"/>
          </w:tcPr>
          <w:p w:rsidR="00427E3F" w:rsidRPr="00F81A36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A04654">
              <w:rPr>
                <w:rFonts w:hint="eastAsia"/>
                <w:sz w:val="16"/>
                <w:szCs w:val="16"/>
              </w:rPr>
              <w:t xml:space="preserve">0 </w:t>
            </w:r>
          </w:p>
        </w:tc>
        <w:tc>
          <w:tcPr>
            <w:tcW w:w="2130" w:type="dxa"/>
          </w:tcPr>
          <w:p w:rsidR="00427E3F" w:rsidRPr="00F81A36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A04654">
              <w:rPr>
                <w:sz w:val="16"/>
                <w:szCs w:val="16"/>
              </w:rPr>
              <w:t xml:space="preserve">0 </w:t>
            </w:r>
          </w:p>
        </w:tc>
        <w:tc>
          <w:tcPr>
            <w:tcW w:w="1055" w:type="dxa"/>
            <w:shd w:val="clear" w:color="auto" w:fill="FFF2CC" w:themeFill="accent4" w:themeFillTint="33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</w:t>
            </w:r>
          </w:p>
        </w:tc>
      </w:tr>
      <w:tr w:rsidR="00427E3F" w:rsidRPr="00991224" w:rsidTr="00CF3884">
        <w:trPr>
          <w:cantSplit/>
          <w:trHeight w:val="364"/>
          <w:jc w:val="center"/>
        </w:trPr>
        <w:tc>
          <w:tcPr>
            <w:tcW w:w="1413" w:type="dxa"/>
            <w:vMerge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i/>
                <w:sz w:val="16"/>
                <w:szCs w:val="16"/>
              </w:rPr>
              <w:t>ZSD</w:t>
            </w:r>
            <w:r w:rsidRPr="00991224">
              <w:rPr>
                <w:sz w:val="16"/>
                <w:szCs w:val="16"/>
              </w:rPr>
              <w:t xml:space="preserve"> vs </w:t>
            </w:r>
            <w:r w:rsidRPr="00991224">
              <w:rPr>
                <w:i/>
                <w:sz w:val="16"/>
                <w:szCs w:val="16"/>
              </w:rPr>
              <w:t>K</w:t>
            </w:r>
          </w:p>
        </w:tc>
        <w:tc>
          <w:tcPr>
            <w:tcW w:w="1998" w:type="dxa"/>
            <w:vAlign w:val="center"/>
          </w:tcPr>
          <w:p w:rsidR="00427E3F" w:rsidRPr="00F81A36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A04654">
              <w:rPr>
                <w:rFonts w:hint="eastAsia"/>
                <w:sz w:val="16"/>
                <w:szCs w:val="16"/>
              </w:rPr>
              <w:t xml:space="preserve">0 </w:t>
            </w:r>
          </w:p>
        </w:tc>
        <w:tc>
          <w:tcPr>
            <w:tcW w:w="2130" w:type="dxa"/>
            <w:vAlign w:val="center"/>
          </w:tcPr>
          <w:p w:rsidR="00427E3F" w:rsidRPr="00F81A36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A04654">
              <w:rPr>
                <w:sz w:val="16"/>
                <w:szCs w:val="16"/>
              </w:rPr>
              <w:t>N/A</w:t>
            </w:r>
          </w:p>
        </w:tc>
        <w:tc>
          <w:tcPr>
            <w:tcW w:w="1055" w:type="dxa"/>
            <w:shd w:val="clear" w:color="auto" w:fill="FFF2CC" w:themeFill="accent4" w:themeFillTint="33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</w:tr>
      <w:tr w:rsidR="00427E3F" w:rsidRPr="00991224" w:rsidTr="00CF3884">
        <w:trPr>
          <w:cantSplit/>
          <w:trHeight w:val="364"/>
          <w:jc w:val="center"/>
        </w:trPr>
        <w:tc>
          <w:tcPr>
            <w:tcW w:w="1413" w:type="dxa"/>
            <w:vMerge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i/>
                <w:sz w:val="16"/>
                <w:szCs w:val="16"/>
              </w:rPr>
              <w:t>ZSA</w:t>
            </w:r>
            <w:r w:rsidRPr="00991224">
              <w:rPr>
                <w:sz w:val="16"/>
                <w:szCs w:val="16"/>
              </w:rPr>
              <w:t xml:space="preserve"> vs </w:t>
            </w:r>
            <w:r w:rsidRPr="00991224">
              <w:rPr>
                <w:i/>
                <w:sz w:val="16"/>
                <w:szCs w:val="16"/>
              </w:rPr>
              <w:t>K</w:t>
            </w:r>
          </w:p>
        </w:tc>
        <w:tc>
          <w:tcPr>
            <w:tcW w:w="1998" w:type="dxa"/>
            <w:vAlign w:val="center"/>
          </w:tcPr>
          <w:p w:rsidR="00427E3F" w:rsidRPr="00F81A36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A04654">
              <w:rPr>
                <w:rFonts w:hint="eastAsia"/>
                <w:sz w:val="16"/>
                <w:szCs w:val="16"/>
              </w:rPr>
              <w:t xml:space="preserve">0 </w:t>
            </w:r>
          </w:p>
        </w:tc>
        <w:tc>
          <w:tcPr>
            <w:tcW w:w="2130" w:type="dxa"/>
            <w:vAlign w:val="center"/>
          </w:tcPr>
          <w:p w:rsidR="00427E3F" w:rsidRPr="00F81A36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A04654">
              <w:rPr>
                <w:sz w:val="16"/>
                <w:szCs w:val="16"/>
              </w:rPr>
              <w:t>N/A</w:t>
            </w:r>
          </w:p>
        </w:tc>
        <w:tc>
          <w:tcPr>
            <w:tcW w:w="1055" w:type="dxa"/>
            <w:shd w:val="clear" w:color="auto" w:fill="FFF2CC" w:themeFill="accent4" w:themeFillTint="33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</w:tr>
      <w:tr w:rsidR="00427E3F" w:rsidRPr="00991224" w:rsidTr="00CF3884">
        <w:trPr>
          <w:cantSplit/>
          <w:trHeight w:val="364"/>
          <w:jc w:val="center"/>
        </w:trPr>
        <w:tc>
          <w:tcPr>
            <w:tcW w:w="1413" w:type="dxa"/>
            <w:vMerge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i/>
                <w:sz w:val="16"/>
                <w:szCs w:val="16"/>
              </w:rPr>
              <w:t>ZSD</w:t>
            </w:r>
            <w:r w:rsidRPr="00991224">
              <w:rPr>
                <w:sz w:val="16"/>
                <w:szCs w:val="16"/>
              </w:rPr>
              <w:t xml:space="preserve"> vs </w:t>
            </w:r>
            <w:r w:rsidRPr="00991224">
              <w:rPr>
                <w:i/>
                <w:sz w:val="16"/>
                <w:szCs w:val="16"/>
              </w:rPr>
              <w:t>DS</w:t>
            </w:r>
          </w:p>
        </w:tc>
        <w:tc>
          <w:tcPr>
            <w:tcW w:w="1998" w:type="dxa"/>
            <w:vAlign w:val="center"/>
          </w:tcPr>
          <w:p w:rsidR="00427E3F" w:rsidRPr="00F81A36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A04654">
              <w:rPr>
                <w:rFonts w:hint="eastAsia"/>
                <w:sz w:val="16"/>
                <w:szCs w:val="16"/>
              </w:rPr>
              <w:t xml:space="preserve">0 </w:t>
            </w:r>
          </w:p>
        </w:tc>
        <w:tc>
          <w:tcPr>
            <w:tcW w:w="2130" w:type="dxa"/>
            <w:vAlign w:val="center"/>
          </w:tcPr>
          <w:p w:rsidR="00427E3F" w:rsidRPr="00F81A36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A04654">
              <w:rPr>
                <w:sz w:val="16"/>
                <w:szCs w:val="16"/>
              </w:rPr>
              <w:t xml:space="preserve">-0.5 </w:t>
            </w:r>
          </w:p>
        </w:tc>
        <w:tc>
          <w:tcPr>
            <w:tcW w:w="1055" w:type="dxa"/>
            <w:shd w:val="clear" w:color="auto" w:fill="FFF2CC" w:themeFill="accent4" w:themeFillTint="33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0.01</w:t>
            </w:r>
          </w:p>
        </w:tc>
      </w:tr>
      <w:tr w:rsidR="00427E3F" w:rsidRPr="00991224" w:rsidTr="00CF3884">
        <w:trPr>
          <w:cantSplit/>
          <w:trHeight w:val="364"/>
          <w:jc w:val="center"/>
        </w:trPr>
        <w:tc>
          <w:tcPr>
            <w:tcW w:w="1413" w:type="dxa"/>
            <w:vMerge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i/>
                <w:sz w:val="16"/>
                <w:szCs w:val="16"/>
              </w:rPr>
              <w:t>ZSA</w:t>
            </w:r>
            <w:r w:rsidRPr="00991224">
              <w:rPr>
                <w:sz w:val="16"/>
                <w:szCs w:val="16"/>
                <w:vertAlign w:val="subscript"/>
              </w:rPr>
              <w:t xml:space="preserve"> </w:t>
            </w:r>
            <w:r w:rsidRPr="00991224">
              <w:rPr>
                <w:sz w:val="16"/>
                <w:szCs w:val="16"/>
              </w:rPr>
              <w:t xml:space="preserve">vs </w:t>
            </w:r>
            <w:r w:rsidRPr="00991224">
              <w:rPr>
                <w:i/>
                <w:sz w:val="16"/>
                <w:szCs w:val="16"/>
              </w:rPr>
              <w:t>DS</w:t>
            </w:r>
          </w:p>
        </w:tc>
        <w:tc>
          <w:tcPr>
            <w:tcW w:w="1998" w:type="dxa"/>
            <w:vAlign w:val="center"/>
          </w:tcPr>
          <w:p w:rsidR="00427E3F" w:rsidRPr="00F81A36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A04654">
              <w:rPr>
                <w:rFonts w:hint="eastAsia"/>
                <w:sz w:val="16"/>
                <w:szCs w:val="16"/>
              </w:rPr>
              <w:t xml:space="preserve">0.2 </w:t>
            </w:r>
          </w:p>
        </w:tc>
        <w:tc>
          <w:tcPr>
            <w:tcW w:w="2130" w:type="dxa"/>
            <w:vAlign w:val="center"/>
          </w:tcPr>
          <w:p w:rsidR="00427E3F" w:rsidRPr="00F81A36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A04654">
              <w:rPr>
                <w:sz w:val="16"/>
                <w:szCs w:val="16"/>
              </w:rPr>
              <w:t xml:space="preserve">0 </w:t>
            </w:r>
          </w:p>
        </w:tc>
        <w:tc>
          <w:tcPr>
            <w:tcW w:w="1055" w:type="dxa"/>
            <w:shd w:val="clear" w:color="auto" w:fill="FFF2CC" w:themeFill="accent4" w:themeFillTint="33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-0.53</w:t>
            </w:r>
          </w:p>
        </w:tc>
      </w:tr>
      <w:tr w:rsidR="00427E3F" w:rsidRPr="00991224" w:rsidTr="00CF3884">
        <w:trPr>
          <w:cantSplit/>
          <w:trHeight w:val="364"/>
          <w:jc w:val="center"/>
        </w:trPr>
        <w:tc>
          <w:tcPr>
            <w:tcW w:w="1413" w:type="dxa"/>
            <w:vMerge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i/>
                <w:sz w:val="16"/>
                <w:szCs w:val="16"/>
              </w:rPr>
              <w:t>ZSD</w:t>
            </w:r>
            <w:r w:rsidRPr="00991224">
              <w:rPr>
                <w:sz w:val="16"/>
                <w:szCs w:val="16"/>
              </w:rPr>
              <w:t xml:space="preserve"> vs </w:t>
            </w:r>
            <w:r w:rsidRPr="00991224">
              <w:rPr>
                <w:i/>
                <w:sz w:val="16"/>
                <w:szCs w:val="16"/>
              </w:rPr>
              <w:t>ASD</w:t>
            </w:r>
          </w:p>
        </w:tc>
        <w:tc>
          <w:tcPr>
            <w:tcW w:w="1998" w:type="dxa"/>
            <w:vAlign w:val="center"/>
          </w:tcPr>
          <w:p w:rsidR="00427E3F" w:rsidRPr="00F81A36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A04654">
              <w:rPr>
                <w:rFonts w:hint="eastAsia"/>
                <w:sz w:val="16"/>
                <w:szCs w:val="16"/>
              </w:rPr>
              <w:t xml:space="preserve">0.5 </w:t>
            </w:r>
          </w:p>
        </w:tc>
        <w:tc>
          <w:tcPr>
            <w:tcW w:w="2130" w:type="dxa"/>
            <w:vAlign w:val="center"/>
          </w:tcPr>
          <w:p w:rsidR="00427E3F" w:rsidRPr="00F81A36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A04654">
              <w:rPr>
                <w:sz w:val="16"/>
                <w:szCs w:val="16"/>
              </w:rPr>
              <w:t xml:space="preserve">0.5 </w:t>
            </w:r>
          </w:p>
        </w:tc>
        <w:tc>
          <w:tcPr>
            <w:tcW w:w="1055" w:type="dxa"/>
            <w:shd w:val="clear" w:color="auto" w:fill="FFF2CC" w:themeFill="accent4" w:themeFillTint="33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-0.2</w:t>
            </w:r>
          </w:p>
        </w:tc>
      </w:tr>
      <w:tr w:rsidR="00427E3F" w:rsidRPr="00991224" w:rsidTr="00CF3884">
        <w:trPr>
          <w:cantSplit/>
          <w:trHeight w:val="364"/>
          <w:jc w:val="center"/>
        </w:trPr>
        <w:tc>
          <w:tcPr>
            <w:tcW w:w="1413" w:type="dxa"/>
            <w:vMerge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i/>
                <w:sz w:val="16"/>
                <w:szCs w:val="16"/>
              </w:rPr>
              <w:t>ZSA</w:t>
            </w:r>
            <w:r w:rsidRPr="00991224">
              <w:rPr>
                <w:sz w:val="16"/>
                <w:szCs w:val="16"/>
              </w:rPr>
              <w:t xml:space="preserve"> vs </w:t>
            </w:r>
            <w:r w:rsidRPr="00991224">
              <w:rPr>
                <w:i/>
                <w:sz w:val="16"/>
                <w:szCs w:val="16"/>
              </w:rPr>
              <w:t>ASD</w:t>
            </w:r>
          </w:p>
        </w:tc>
        <w:tc>
          <w:tcPr>
            <w:tcW w:w="1998" w:type="dxa"/>
            <w:vAlign w:val="center"/>
          </w:tcPr>
          <w:p w:rsidR="00427E3F" w:rsidRPr="00F81A36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A04654">
              <w:rPr>
                <w:rFonts w:hint="eastAsia"/>
                <w:sz w:val="16"/>
                <w:szCs w:val="16"/>
              </w:rPr>
              <w:t xml:space="preserve">0.3 </w:t>
            </w:r>
          </w:p>
        </w:tc>
        <w:tc>
          <w:tcPr>
            <w:tcW w:w="2130" w:type="dxa"/>
            <w:vAlign w:val="center"/>
          </w:tcPr>
          <w:p w:rsidR="00427E3F" w:rsidRPr="00F81A36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A04654">
              <w:rPr>
                <w:sz w:val="16"/>
                <w:szCs w:val="16"/>
              </w:rPr>
              <w:t xml:space="preserve">0.5 </w:t>
            </w:r>
          </w:p>
        </w:tc>
        <w:tc>
          <w:tcPr>
            <w:tcW w:w="1055" w:type="dxa"/>
            <w:shd w:val="clear" w:color="auto" w:fill="FFF2CC" w:themeFill="accent4" w:themeFillTint="33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0.42</w:t>
            </w:r>
          </w:p>
        </w:tc>
      </w:tr>
      <w:tr w:rsidR="00427E3F" w:rsidRPr="00991224" w:rsidTr="00CF3884">
        <w:trPr>
          <w:cantSplit/>
          <w:trHeight w:val="364"/>
          <w:jc w:val="center"/>
        </w:trPr>
        <w:tc>
          <w:tcPr>
            <w:tcW w:w="1413" w:type="dxa"/>
            <w:vMerge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i/>
                <w:sz w:val="16"/>
                <w:szCs w:val="16"/>
              </w:rPr>
              <w:t>ZSD</w:t>
            </w:r>
            <w:r w:rsidRPr="00991224">
              <w:rPr>
                <w:sz w:val="16"/>
                <w:szCs w:val="16"/>
              </w:rPr>
              <w:t xml:space="preserve"> vs </w:t>
            </w:r>
            <w:r w:rsidRPr="00991224">
              <w:rPr>
                <w:i/>
                <w:sz w:val="16"/>
                <w:szCs w:val="16"/>
              </w:rPr>
              <w:t>ASA</w:t>
            </w:r>
          </w:p>
        </w:tc>
        <w:tc>
          <w:tcPr>
            <w:tcW w:w="1998" w:type="dxa"/>
            <w:vAlign w:val="center"/>
          </w:tcPr>
          <w:p w:rsidR="00427E3F" w:rsidRPr="00F81A36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A04654">
              <w:rPr>
                <w:rFonts w:hint="eastAsia"/>
                <w:sz w:val="16"/>
                <w:szCs w:val="16"/>
              </w:rPr>
              <w:t xml:space="preserve">0 </w:t>
            </w:r>
          </w:p>
        </w:tc>
        <w:tc>
          <w:tcPr>
            <w:tcW w:w="2130" w:type="dxa"/>
            <w:vAlign w:val="center"/>
          </w:tcPr>
          <w:p w:rsidR="00427E3F" w:rsidRPr="00F81A36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A04654">
              <w:rPr>
                <w:sz w:val="16"/>
                <w:szCs w:val="16"/>
              </w:rPr>
              <w:t xml:space="preserve">0 </w:t>
            </w:r>
          </w:p>
        </w:tc>
        <w:tc>
          <w:tcPr>
            <w:tcW w:w="1055" w:type="dxa"/>
            <w:shd w:val="clear" w:color="auto" w:fill="FFF2CC" w:themeFill="accent4" w:themeFillTint="33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-0.21</w:t>
            </w:r>
          </w:p>
        </w:tc>
      </w:tr>
      <w:tr w:rsidR="00427E3F" w:rsidRPr="00991224" w:rsidTr="00CF3884">
        <w:trPr>
          <w:cantSplit/>
          <w:trHeight w:val="364"/>
          <w:jc w:val="center"/>
        </w:trPr>
        <w:tc>
          <w:tcPr>
            <w:tcW w:w="1413" w:type="dxa"/>
            <w:vMerge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i/>
                <w:sz w:val="16"/>
                <w:szCs w:val="16"/>
              </w:rPr>
              <w:t>ZSA</w:t>
            </w:r>
            <w:r w:rsidRPr="00991224">
              <w:rPr>
                <w:sz w:val="16"/>
                <w:szCs w:val="16"/>
              </w:rPr>
              <w:t xml:space="preserve"> vs </w:t>
            </w:r>
            <w:r w:rsidRPr="00991224">
              <w:rPr>
                <w:i/>
                <w:sz w:val="16"/>
                <w:szCs w:val="16"/>
              </w:rPr>
              <w:t>ASA</w:t>
            </w:r>
          </w:p>
        </w:tc>
        <w:tc>
          <w:tcPr>
            <w:tcW w:w="1998" w:type="dxa"/>
            <w:vAlign w:val="center"/>
          </w:tcPr>
          <w:p w:rsidR="00427E3F" w:rsidRPr="00F81A36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A04654">
              <w:rPr>
                <w:rFonts w:hint="eastAsia"/>
                <w:sz w:val="16"/>
                <w:szCs w:val="16"/>
              </w:rPr>
              <w:t xml:space="preserve">0 </w:t>
            </w:r>
          </w:p>
        </w:tc>
        <w:tc>
          <w:tcPr>
            <w:tcW w:w="2130" w:type="dxa"/>
            <w:vAlign w:val="center"/>
          </w:tcPr>
          <w:p w:rsidR="00427E3F" w:rsidRPr="00F81A36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A04654">
              <w:rPr>
                <w:sz w:val="16"/>
                <w:szCs w:val="16"/>
              </w:rPr>
              <w:t xml:space="preserve">0.2 </w:t>
            </w:r>
          </w:p>
        </w:tc>
        <w:tc>
          <w:tcPr>
            <w:tcW w:w="1055" w:type="dxa"/>
            <w:shd w:val="clear" w:color="auto" w:fill="FFF2CC" w:themeFill="accent4" w:themeFillTint="33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0.23</w:t>
            </w:r>
          </w:p>
        </w:tc>
      </w:tr>
      <w:tr w:rsidR="00427E3F" w:rsidRPr="00991224" w:rsidTr="00CF3884">
        <w:trPr>
          <w:cantSplit/>
          <w:trHeight w:val="364"/>
          <w:jc w:val="center"/>
        </w:trPr>
        <w:tc>
          <w:tcPr>
            <w:tcW w:w="1413" w:type="dxa"/>
            <w:vMerge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i/>
                <w:sz w:val="16"/>
                <w:szCs w:val="16"/>
              </w:rPr>
              <w:t>ZSD</w:t>
            </w:r>
            <w:r w:rsidRPr="00991224">
              <w:rPr>
                <w:sz w:val="16"/>
                <w:szCs w:val="16"/>
              </w:rPr>
              <w:t xml:space="preserve"> vs </w:t>
            </w:r>
            <w:r w:rsidRPr="00991224">
              <w:rPr>
                <w:i/>
                <w:sz w:val="16"/>
                <w:szCs w:val="16"/>
              </w:rPr>
              <w:t>ZSA</w:t>
            </w:r>
          </w:p>
        </w:tc>
        <w:tc>
          <w:tcPr>
            <w:tcW w:w="1998" w:type="dxa"/>
            <w:vAlign w:val="center"/>
          </w:tcPr>
          <w:p w:rsidR="00427E3F" w:rsidRPr="00F81A36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A04654">
              <w:rPr>
                <w:rFonts w:hint="eastAsia"/>
                <w:sz w:val="16"/>
                <w:szCs w:val="16"/>
              </w:rPr>
              <w:t xml:space="preserve">0 </w:t>
            </w:r>
          </w:p>
        </w:tc>
        <w:tc>
          <w:tcPr>
            <w:tcW w:w="2130" w:type="dxa"/>
            <w:vAlign w:val="center"/>
          </w:tcPr>
          <w:p w:rsidR="00427E3F" w:rsidRPr="00F81A36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A04654">
              <w:rPr>
                <w:sz w:val="16"/>
                <w:szCs w:val="16"/>
              </w:rPr>
              <w:t xml:space="preserve">0 </w:t>
            </w:r>
          </w:p>
        </w:tc>
        <w:tc>
          <w:tcPr>
            <w:tcW w:w="1055" w:type="dxa"/>
            <w:shd w:val="clear" w:color="auto" w:fill="FFF2CC" w:themeFill="accent4" w:themeFillTint="33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0.38</w:t>
            </w:r>
          </w:p>
        </w:tc>
      </w:tr>
      <w:tr w:rsidR="00427E3F" w:rsidRPr="00991224" w:rsidTr="00CF3884">
        <w:trPr>
          <w:cantSplit/>
          <w:trHeight w:val="188"/>
          <w:jc w:val="center"/>
        </w:trPr>
        <w:tc>
          <w:tcPr>
            <w:tcW w:w="2492" w:type="dxa"/>
            <w:gridSpan w:val="2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Delay distribution</w:t>
            </w:r>
          </w:p>
        </w:tc>
        <w:tc>
          <w:tcPr>
            <w:tcW w:w="1998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Exp</w:t>
            </w:r>
          </w:p>
        </w:tc>
        <w:tc>
          <w:tcPr>
            <w:tcW w:w="2130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Exp</w:t>
            </w:r>
          </w:p>
        </w:tc>
        <w:tc>
          <w:tcPr>
            <w:tcW w:w="1055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Exp</w:t>
            </w:r>
          </w:p>
        </w:tc>
      </w:tr>
      <w:tr w:rsidR="00427E3F" w:rsidRPr="00991224" w:rsidTr="00CF3884">
        <w:trPr>
          <w:cantSplit/>
          <w:trHeight w:val="175"/>
          <w:jc w:val="center"/>
        </w:trPr>
        <w:tc>
          <w:tcPr>
            <w:tcW w:w="2492" w:type="dxa"/>
            <w:gridSpan w:val="2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AoD and AoA distribution</w:t>
            </w:r>
          </w:p>
        </w:tc>
        <w:tc>
          <w:tcPr>
            <w:tcW w:w="5183" w:type="dxa"/>
            <w:gridSpan w:val="3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Wrapped Gaussian</w:t>
            </w:r>
          </w:p>
        </w:tc>
      </w:tr>
      <w:tr w:rsidR="00427E3F" w:rsidRPr="00991224" w:rsidTr="00CF3884">
        <w:trPr>
          <w:cantSplit/>
          <w:trHeight w:val="188"/>
          <w:jc w:val="center"/>
        </w:trPr>
        <w:tc>
          <w:tcPr>
            <w:tcW w:w="2492" w:type="dxa"/>
            <w:gridSpan w:val="2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ZoD and ZoA distribution</w:t>
            </w:r>
          </w:p>
        </w:tc>
        <w:tc>
          <w:tcPr>
            <w:tcW w:w="5183" w:type="dxa"/>
            <w:gridSpan w:val="3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Laplacian</w:t>
            </w:r>
          </w:p>
        </w:tc>
      </w:tr>
      <w:tr w:rsidR="00427E3F" w:rsidRPr="00991224" w:rsidTr="00CF3884">
        <w:trPr>
          <w:cantSplit/>
          <w:trHeight w:val="188"/>
          <w:jc w:val="center"/>
        </w:trPr>
        <w:tc>
          <w:tcPr>
            <w:tcW w:w="2492" w:type="dxa"/>
            <w:gridSpan w:val="2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 xml:space="preserve">Delay scaling parameter  </w:t>
            </w:r>
            <w:r w:rsidRPr="00991224">
              <w:rPr>
                <w:i/>
                <w:sz w:val="16"/>
                <w:szCs w:val="16"/>
              </w:rPr>
              <w:t>r</w:t>
            </w:r>
            <w:r w:rsidRPr="00991224">
              <w:rPr>
                <w:i/>
                <w:sz w:val="16"/>
                <w:szCs w:val="16"/>
                <w:vertAlign w:val="subscript"/>
              </w:rPr>
              <w:sym w:font="Symbol" w:char="F074"/>
            </w:r>
          </w:p>
        </w:tc>
        <w:tc>
          <w:tcPr>
            <w:tcW w:w="1998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A04654">
              <w:rPr>
                <w:rFonts w:hint="eastAsia"/>
                <w:sz w:val="16"/>
                <w:szCs w:val="16"/>
              </w:rPr>
              <w:t>3</w:t>
            </w:r>
          </w:p>
        </w:tc>
        <w:tc>
          <w:tcPr>
            <w:tcW w:w="2130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A04654">
              <w:rPr>
                <w:sz w:val="16"/>
                <w:szCs w:val="16"/>
              </w:rPr>
              <w:t>2.1</w:t>
            </w:r>
          </w:p>
        </w:tc>
        <w:tc>
          <w:tcPr>
            <w:tcW w:w="1055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</w:t>
            </w:r>
          </w:p>
        </w:tc>
      </w:tr>
      <w:tr w:rsidR="00427E3F" w:rsidRPr="00991224" w:rsidTr="00CF3884">
        <w:trPr>
          <w:cantSplit/>
          <w:trHeight w:val="200"/>
          <w:jc w:val="center"/>
        </w:trPr>
        <w:tc>
          <w:tcPr>
            <w:tcW w:w="1413" w:type="dxa"/>
            <w:vMerge w:val="restart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ko-KR"/>
              </w:rPr>
            </w:pPr>
            <w:r w:rsidRPr="00991224">
              <w:rPr>
                <w:sz w:val="16"/>
                <w:szCs w:val="16"/>
              </w:rPr>
              <w:t>XPR</w:t>
            </w:r>
            <w:r w:rsidRPr="00991224">
              <w:rPr>
                <w:sz w:val="16"/>
                <w:szCs w:val="16"/>
                <w:vertAlign w:val="subscript"/>
              </w:rPr>
              <w:t xml:space="preserve"> </w:t>
            </w:r>
            <w:r w:rsidRPr="00991224">
              <w:rPr>
                <w:sz w:val="16"/>
                <w:szCs w:val="16"/>
              </w:rPr>
              <w:t>[dB]</w:t>
            </w:r>
          </w:p>
        </w:tc>
        <w:tc>
          <w:tcPr>
            <w:tcW w:w="1079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</w:p>
        </w:tc>
        <w:tc>
          <w:tcPr>
            <w:tcW w:w="1998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130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55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</w:tr>
      <w:tr w:rsidR="00427E3F" w:rsidRPr="00991224" w:rsidTr="00CF3884">
        <w:trPr>
          <w:cantSplit/>
          <w:trHeight w:val="200"/>
          <w:jc w:val="center"/>
        </w:trPr>
        <w:tc>
          <w:tcPr>
            <w:tcW w:w="1413" w:type="dxa"/>
            <w:vMerge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="Symbol" w:hAnsi="Symbol"/>
                <w:i/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</w:t>
            </w:r>
          </w:p>
        </w:tc>
        <w:tc>
          <w:tcPr>
            <w:tcW w:w="1998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bidi="ar-LY"/>
              </w:rPr>
            </w:pPr>
          </w:p>
        </w:tc>
        <w:tc>
          <w:tcPr>
            <w:tcW w:w="2130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bidi="ar-LY"/>
              </w:rPr>
            </w:pPr>
          </w:p>
        </w:tc>
        <w:tc>
          <w:tcPr>
            <w:tcW w:w="1055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427E3F" w:rsidRPr="00991224" w:rsidTr="00907C5F">
        <w:trPr>
          <w:cantSplit/>
          <w:trHeight w:val="188"/>
          <w:jc w:val="center"/>
        </w:trPr>
        <w:tc>
          <w:tcPr>
            <w:tcW w:w="2492" w:type="dxa"/>
            <w:gridSpan w:val="2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Number of clusters</w:t>
            </w:r>
          </w:p>
        </w:tc>
        <w:tc>
          <w:tcPr>
            <w:tcW w:w="1998" w:type="dxa"/>
            <w:vAlign w:val="center"/>
          </w:tcPr>
          <w:p w:rsidR="00427E3F" w:rsidRPr="0009731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D82765">
              <w:rPr>
                <w:color w:val="000000"/>
                <w:kern w:val="24"/>
                <w:sz w:val="16"/>
                <w:szCs w:val="21"/>
                <w:lang w:eastAsia="ko-KR"/>
              </w:rPr>
              <w:t>12</w:t>
            </w:r>
          </w:p>
        </w:tc>
        <w:tc>
          <w:tcPr>
            <w:tcW w:w="2130" w:type="dxa"/>
            <w:vAlign w:val="center"/>
          </w:tcPr>
          <w:p w:rsidR="00427E3F" w:rsidRPr="0009731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D82765">
              <w:rPr>
                <w:color w:val="000000"/>
                <w:kern w:val="24"/>
                <w:sz w:val="16"/>
                <w:szCs w:val="21"/>
                <w:lang w:eastAsia="ko-KR"/>
              </w:rPr>
              <w:t>19</w:t>
            </w:r>
          </w:p>
        </w:tc>
        <w:tc>
          <w:tcPr>
            <w:tcW w:w="1055" w:type="dxa"/>
            <w:shd w:val="clear" w:color="auto" w:fill="FFF2CC" w:themeFill="accent4" w:themeFillTint="33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[12]</w:t>
            </w:r>
          </w:p>
        </w:tc>
      </w:tr>
      <w:tr w:rsidR="00427E3F" w:rsidRPr="00991224" w:rsidTr="00907C5F">
        <w:trPr>
          <w:cantSplit/>
          <w:trHeight w:val="175"/>
          <w:jc w:val="center"/>
        </w:trPr>
        <w:tc>
          <w:tcPr>
            <w:tcW w:w="2492" w:type="dxa"/>
            <w:gridSpan w:val="2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Number of rays per cluster</w:t>
            </w:r>
          </w:p>
        </w:tc>
        <w:tc>
          <w:tcPr>
            <w:tcW w:w="1998" w:type="dxa"/>
            <w:vAlign w:val="center"/>
          </w:tcPr>
          <w:p w:rsidR="00427E3F" w:rsidRPr="0009731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D82765">
              <w:rPr>
                <w:color w:val="000000"/>
                <w:kern w:val="24"/>
                <w:sz w:val="16"/>
                <w:szCs w:val="21"/>
                <w:lang w:eastAsia="ko-KR"/>
              </w:rPr>
              <w:t>20</w:t>
            </w:r>
          </w:p>
        </w:tc>
        <w:tc>
          <w:tcPr>
            <w:tcW w:w="2130" w:type="dxa"/>
            <w:vAlign w:val="center"/>
          </w:tcPr>
          <w:p w:rsidR="00427E3F" w:rsidRPr="0009731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D82765">
              <w:rPr>
                <w:color w:val="000000"/>
                <w:kern w:val="24"/>
                <w:sz w:val="16"/>
                <w:szCs w:val="21"/>
                <w:lang w:eastAsia="ko-KR"/>
              </w:rPr>
              <w:t>20</w:t>
            </w:r>
          </w:p>
        </w:tc>
        <w:tc>
          <w:tcPr>
            <w:tcW w:w="1055" w:type="dxa"/>
            <w:shd w:val="clear" w:color="auto" w:fill="FFF2CC" w:themeFill="accent4" w:themeFillTint="33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[20]</w:t>
            </w:r>
          </w:p>
        </w:tc>
      </w:tr>
      <w:tr w:rsidR="00427E3F" w:rsidRPr="00991224" w:rsidTr="0050188D">
        <w:trPr>
          <w:cantSplit/>
          <w:trHeight w:val="188"/>
          <w:jc w:val="center"/>
        </w:trPr>
        <w:tc>
          <w:tcPr>
            <w:tcW w:w="2492" w:type="dxa"/>
            <w:gridSpan w:val="2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ko-KR"/>
              </w:rPr>
            </w:pPr>
            <w:r w:rsidRPr="0050188D">
              <w:rPr>
                <w:sz w:val="16"/>
                <w:szCs w:val="16"/>
                <w:lang w:eastAsia="ko-KR"/>
              </w:rPr>
              <w:t xml:space="preserve">Cluster </w:t>
            </w:r>
            <w:r w:rsidRPr="0050188D">
              <w:rPr>
                <w:i/>
                <w:sz w:val="16"/>
                <w:szCs w:val="16"/>
                <w:lang w:eastAsia="ko-KR"/>
              </w:rPr>
              <w:t xml:space="preserve">DS </w:t>
            </w:r>
            <w:r w:rsidRPr="0050188D">
              <w:rPr>
                <w:sz w:val="16"/>
                <w:szCs w:val="16"/>
                <w:lang w:eastAsia="ko-KR"/>
              </w:rPr>
              <w:t>[ns]</w:t>
            </w:r>
          </w:p>
        </w:tc>
        <w:tc>
          <w:tcPr>
            <w:tcW w:w="1998" w:type="dxa"/>
            <w:shd w:val="clear" w:color="auto" w:fill="FFF2CC" w:themeFill="accent4" w:themeFillTint="33"/>
            <w:vAlign w:val="center"/>
          </w:tcPr>
          <w:p w:rsidR="00427E3F" w:rsidRPr="0009731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bidi="ar-LY"/>
              </w:rPr>
            </w:pPr>
            <w:r w:rsidRPr="00D82765">
              <w:rPr>
                <w:color w:val="000000"/>
                <w:kern w:val="24"/>
                <w:sz w:val="16"/>
                <w:szCs w:val="21"/>
                <w:lang w:eastAsia="ko-KR"/>
              </w:rPr>
              <w:t>-12.0*</w:t>
            </w:r>
            <w:r w:rsidRPr="004A29D5">
              <w:rPr>
                <w:color w:val="000000"/>
                <w:kern w:val="24"/>
                <w:sz w:val="16"/>
                <w:szCs w:val="18"/>
              </w:rPr>
              <w:t xml:space="preserve"> log</w:t>
            </w:r>
            <w:r w:rsidRPr="004A29D5">
              <w:rPr>
                <w:color w:val="000000"/>
                <w:kern w:val="24"/>
                <w:sz w:val="16"/>
                <w:szCs w:val="18"/>
                <w:vertAlign w:val="subscript"/>
              </w:rPr>
              <w:t>10</w:t>
            </w:r>
            <w:r w:rsidRPr="004A29D5">
              <w:rPr>
                <w:color w:val="000000"/>
                <w:kern w:val="24"/>
                <w:sz w:val="16"/>
                <w:szCs w:val="18"/>
              </w:rPr>
              <w:t>(1+</w:t>
            </w:r>
            <w:r w:rsidRPr="004A29D5">
              <w:rPr>
                <w:i/>
                <w:color w:val="000000"/>
                <w:kern w:val="24"/>
                <w:sz w:val="16"/>
                <w:szCs w:val="18"/>
              </w:rPr>
              <w:t>f</w:t>
            </w:r>
            <w:r w:rsidRPr="004A29D5">
              <w:rPr>
                <w:color w:val="000000"/>
                <w:kern w:val="24"/>
                <w:sz w:val="16"/>
                <w:szCs w:val="18"/>
              </w:rPr>
              <w:t xml:space="preserve">) </w:t>
            </w:r>
            <w:r w:rsidRPr="00D82765">
              <w:rPr>
                <w:color w:val="000000"/>
                <w:kern w:val="24"/>
                <w:sz w:val="16"/>
                <w:szCs w:val="21"/>
                <w:lang w:eastAsia="ko-KR"/>
              </w:rPr>
              <w:t>+ 36.6</w:t>
            </w:r>
          </w:p>
        </w:tc>
        <w:tc>
          <w:tcPr>
            <w:tcW w:w="2130" w:type="dxa"/>
            <w:vAlign w:val="center"/>
          </w:tcPr>
          <w:p w:rsidR="00427E3F" w:rsidRPr="0009731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bidi="ar-LY"/>
              </w:rPr>
            </w:pPr>
            <w:r w:rsidRPr="00D82765">
              <w:rPr>
                <w:color w:val="000000"/>
                <w:kern w:val="24"/>
                <w:sz w:val="16"/>
                <w:szCs w:val="22"/>
                <w:lang w:eastAsia="ko-KR"/>
              </w:rPr>
              <w:t>11</w:t>
            </w:r>
          </w:p>
        </w:tc>
        <w:tc>
          <w:tcPr>
            <w:tcW w:w="1055" w:type="dxa"/>
            <w:shd w:val="clear" w:color="auto" w:fill="FFF2CC" w:themeFill="accent4" w:themeFillTint="33"/>
            <w:vAlign w:val="center"/>
          </w:tcPr>
          <w:p w:rsidR="00427E3F" w:rsidRPr="00991224" w:rsidRDefault="0050188D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 xml:space="preserve"> </w:t>
            </w:r>
          </w:p>
        </w:tc>
      </w:tr>
      <w:tr w:rsidR="00427E3F" w:rsidRPr="00991224" w:rsidTr="00CF3884">
        <w:trPr>
          <w:cantSplit/>
          <w:trHeight w:val="175"/>
          <w:jc w:val="center"/>
        </w:trPr>
        <w:tc>
          <w:tcPr>
            <w:tcW w:w="2492" w:type="dxa"/>
            <w:gridSpan w:val="2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 xml:space="preserve">Cluster </w:t>
            </w:r>
            <w:r w:rsidRPr="00991224">
              <w:rPr>
                <w:i/>
                <w:sz w:val="16"/>
                <w:szCs w:val="16"/>
              </w:rPr>
              <w:t>ASD</w:t>
            </w:r>
            <w:r>
              <w:rPr>
                <w:i/>
                <w:sz w:val="16"/>
                <w:szCs w:val="16"/>
              </w:rPr>
              <w:t xml:space="preserve"> </w:t>
            </w:r>
            <w:r w:rsidRPr="00A04654">
              <w:rPr>
                <w:sz w:val="16"/>
                <w:szCs w:val="16"/>
              </w:rPr>
              <w:t>[degrees]</w:t>
            </w:r>
          </w:p>
        </w:tc>
        <w:tc>
          <w:tcPr>
            <w:tcW w:w="1998" w:type="dxa"/>
            <w:vAlign w:val="center"/>
          </w:tcPr>
          <w:p w:rsidR="00427E3F" w:rsidRPr="0009731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D82765">
              <w:rPr>
                <w:color w:val="000000"/>
                <w:kern w:val="24"/>
                <w:sz w:val="16"/>
                <w:szCs w:val="21"/>
                <w:lang w:eastAsia="ko-KR"/>
              </w:rPr>
              <w:t>3</w:t>
            </w:r>
          </w:p>
        </w:tc>
        <w:tc>
          <w:tcPr>
            <w:tcW w:w="2130" w:type="dxa"/>
            <w:vAlign w:val="center"/>
          </w:tcPr>
          <w:p w:rsidR="00427E3F" w:rsidRPr="0009731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D82765">
              <w:rPr>
                <w:color w:val="000000"/>
                <w:kern w:val="24"/>
                <w:sz w:val="16"/>
                <w:szCs w:val="21"/>
                <w:lang w:eastAsia="ko-KR"/>
              </w:rPr>
              <w:t>10</w:t>
            </w:r>
          </w:p>
        </w:tc>
        <w:tc>
          <w:tcPr>
            <w:tcW w:w="1055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427E3F" w:rsidRPr="00991224" w:rsidTr="00CF3884">
        <w:trPr>
          <w:cantSplit/>
          <w:trHeight w:val="188"/>
          <w:jc w:val="center"/>
        </w:trPr>
        <w:tc>
          <w:tcPr>
            <w:tcW w:w="2492" w:type="dxa"/>
            <w:gridSpan w:val="2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 xml:space="preserve">Cluster </w:t>
            </w:r>
            <w:r w:rsidRPr="00991224">
              <w:rPr>
                <w:i/>
                <w:sz w:val="16"/>
                <w:szCs w:val="16"/>
              </w:rPr>
              <w:t>ASA</w:t>
            </w:r>
            <w:r w:rsidRPr="00A04654">
              <w:rPr>
                <w:sz w:val="16"/>
                <w:szCs w:val="16"/>
              </w:rPr>
              <w:t>[degrees]</w:t>
            </w:r>
          </w:p>
        </w:tc>
        <w:tc>
          <w:tcPr>
            <w:tcW w:w="1998" w:type="dxa"/>
            <w:vAlign w:val="center"/>
          </w:tcPr>
          <w:p w:rsidR="00427E3F" w:rsidRPr="0009731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D82765">
              <w:rPr>
                <w:color w:val="000000"/>
                <w:kern w:val="24"/>
                <w:sz w:val="16"/>
                <w:szCs w:val="21"/>
                <w:lang w:val="en-US" w:eastAsia="ko-KR"/>
              </w:rPr>
              <w:t>17</w:t>
            </w:r>
          </w:p>
        </w:tc>
        <w:tc>
          <w:tcPr>
            <w:tcW w:w="2130" w:type="dxa"/>
            <w:vAlign w:val="center"/>
          </w:tcPr>
          <w:p w:rsidR="00427E3F" w:rsidRPr="0009731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D82765">
              <w:rPr>
                <w:color w:val="000000"/>
                <w:kern w:val="24"/>
                <w:sz w:val="16"/>
                <w:szCs w:val="21"/>
                <w:lang w:val="en-US" w:eastAsia="ko-KR"/>
              </w:rPr>
              <w:t>22</w:t>
            </w:r>
          </w:p>
        </w:tc>
        <w:tc>
          <w:tcPr>
            <w:tcW w:w="1055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</w:tr>
      <w:tr w:rsidR="00427E3F" w:rsidRPr="00991224" w:rsidTr="00CF3884">
        <w:trPr>
          <w:cantSplit/>
          <w:trHeight w:val="175"/>
          <w:jc w:val="center"/>
        </w:trPr>
        <w:tc>
          <w:tcPr>
            <w:tcW w:w="2492" w:type="dxa"/>
            <w:gridSpan w:val="2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ko-KR"/>
              </w:rPr>
            </w:pPr>
            <w:r w:rsidRPr="00991224">
              <w:rPr>
                <w:sz w:val="16"/>
                <w:szCs w:val="16"/>
              </w:rPr>
              <w:t xml:space="preserve">Cluser </w:t>
            </w:r>
            <w:r w:rsidRPr="00991224">
              <w:rPr>
                <w:i/>
                <w:sz w:val="16"/>
                <w:szCs w:val="16"/>
              </w:rPr>
              <w:t>ZSA</w:t>
            </w:r>
            <w:r w:rsidRPr="00A04654">
              <w:rPr>
                <w:sz w:val="16"/>
                <w:szCs w:val="16"/>
              </w:rPr>
              <w:t>[degrees]</w:t>
            </w:r>
          </w:p>
        </w:tc>
        <w:tc>
          <w:tcPr>
            <w:tcW w:w="1998" w:type="dxa"/>
            <w:vAlign w:val="center"/>
          </w:tcPr>
          <w:p w:rsidR="00427E3F" w:rsidRPr="0009731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bidi="ar-LY"/>
              </w:rPr>
            </w:pPr>
            <w:r w:rsidRPr="00D82765">
              <w:rPr>
                <w:color w:val="000000"/>
                <w:kern w:val="24"/>
                <w:sz w:val="16"/>
                <w:szCs w:val="21"/>
                <w:lang w:eastAsia="ko-KR"/>
              </w:rPr>
              <w:t>7</w:t>
            </w:r>
          </w:p>
        </w:tc>
        <w:tc>
          <w:tcPr>
            <w:tcW w:w="2130" w:type="dxa"/>
            <w:vAlign w:val="center"/>
          </w:tcPr>
          <w:p w:rsidR="00427E3F" w:rsidRPr="0009731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bidi="ar-LY"/>
              </w:rPr>
            </w:pPr>
            <w:r w:rsidRPr="00D82765">
              <w:rPr>
                <w:color w:val="000000"/>
                <w:kern w:val="24"/>
                <w:sz w:val="16"/>
                <w:szCs w:val="21"/>
                <w:lang w:eastAsia="ko-KR"/>
              </w:rPr>
              <w:t>7</w:t>
            </w:r>
          </w:p>
        </w:tc>
        <w:tc>
          <w:tcPr>
            <w:tcW w:w="1055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427E3F" w:rsidRPr="00991224" w:rsidTr="0050188D">
        <w:trPr>
          <w:cantSplit/>
          <w:trHeight w:val="200"/>
          <w:jc w:val="center"/>
        </w:trPr>
        <w:tc>
          <w:tcPr>
            <w:tcW w:w="2492" w:type="dxa"/>
            <w:gridSpan w:val="2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 xml:space="preserve">Per cluster shadowing std </w:t>
            </w:r>
            <w:r w:rsidRPr="00991224">
              <w:rPr>
                <w:rFonts w:ascii="Symbol" w:hAnsi="Symbol"/>
                <w:sz w:val="16"/>
                <w:szCs w:val="16"/>
              </w:rPr>
              <w:t></w:t>
            </w:r>
            <w:r w:rsidRPr="00991224">
              <w:rPr>
                <w:sz w:val="16"/>
                <w:szCs w:val="16"/>
              </w:rPr>
              <w:t xml:space="preserve"> [dB]</w:t>
            </w:r>
          </w:p>
        </w:tc>
        <w:tc>
          <w:tcPr>
            <w:tcW w:w="1998" w:type="dxa"/>
            <w:shd w:val="clear" w:color="auto" w:fill="FFF2CC" w:themeFill="accent4" w:themeFillTint="33"/>
            <w:vAlign w:val="center"/>
          </w:tcPr>
          <w:p w:rsidR="00427E3F" w:rsidRPr="0009731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D82765">
              <w:rPr>
                <w:color w:val="000000"/>
                <w:kern w:val="24"/>
                <w:sz w:val="16"/>
                <w:szCs w:val="21"/>
                <w:lang w:eastAsia="ko-KR"/>
              </w:rPr>
              <w:t>5</w:t>
            </w:r>
          </w:p>
        </w:tc>
        <w:tc>
          <w:tcPr>
            <w:tcW w:w="2130" w:type="dxa"/>
            <w:shd w:val="clear" w:color="auto" w:fill="FFF2CC" w:themeFill="accent4" w:themeFillTint="33"/>
            <w:vAlign w:val="center"/>
          </w:tcPr>
          <w:p w:rsidR="00427E3F" w:rsidRPr="0009731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D82765">
              <w:rPr>
                <w:color w:val="000000"/>
                <w:kern w:val="24"/>
                <w:sz w:val="16"/>
                <w:szCs w:val="21"/>
                <w:lang w:eastAsia="ko-KR"/>
              </w:rPr>
              <w:t>3.09*</w:t>
            </w:r>
            <w:r w:rsidRPr="004A29D5">
              <w:rPr>
                <w:color w:val="000000"/>
                <w:kern w:val="24"/>
                <w:sz w:val="16"/>
                <w:szCs w:val="18"/>
              </w:rPr>
              <w:t xml:space="preserve"> log</w:t>
            </w:r>
            <w:r w:rsidRPr="004A29D5">
              <w:rPr>
                <w:color w:val="000000"/>
                <w:kern w:val="24"/>
                <w:sz w:val="16"/>
                <w:szCs w:val="18"/>
                <w:vertAlign w:val="subscript"/>
              </w:rPr>
              <w:t>10</w:t>
            </w:r>
            <w:r w:rsidRPr="004A29D5">
              <w:rPr>
                <w:color w:val="000000"/>
                <w:kern w:val="24"/>
                <w:sz w:val="16"/>
                <w:szCs w:val="18"/>
              </w:rPr>
              <w:t>(1+</w:t>
            </w:r>
            <w:r w:rsidRPr="004A29D5">
              <w:rPr>
                <w:i/>
                <w:color w:val="000000"/>
                <w:kern w:val="24"/>
                <w:sz w:val="16"/>
                <w:szCs w:val="18"/>
              </w:rPr>
              <w:t>f</w:t>
            </w:r>
            <w:r w:rsidRPr="004A29D5">
              <w:rPr>
                <w:color w:val="000000"/>
                <w:kern w:val="24"/>
                <w:sz w:val="16"/>
                <w:szCs w:val="18"/>
              </w:rPr>
              <w:t>)</w:t>
            </w:r>
            <w:r w:rsidRPr="00D82765">
              <w:rPr>
                <w:color w:val="000000"/>
                <w:kern w:val="24"/>
                <w:sz w:val="16"/>
                <w:szCs w:val="21"/>
                <w:lang w:eastAsia="ko-KR"/>
              </w:rPr>
              <w:t xml:space="preserve"> + 5.72</w:t>
            </w:r>
          </w:p>
        </w:tc>
        <w:tc>
          <w:tcPr>
            <w:tcW w:w="1055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427E3F" w:rsidRPr="00991224" w:rsidTr="00CF3884">
        <w:trPr>
          <w:cantSplit/>
          <w:trHeight w:val="175"/>
          <w:jc w:val="center"/>
        </w:trPr>
        <w:tc>
          <w:tcPr>
            <w:tcW w:w="1413" w:type="dxa"/>
            <w:vMerge w:val="restart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ko-KR"/>
              </w:rPr>
            </w:pPr>
            <w:r w:rsidRPr="00991224">
              <w:rPr>
                <w:sz w:val="14"/>
              </w:rPr>
              <w:t>Correlation distance in the horizontal plane [m]</w:t>
            </w:r>
          </w:p>
        </w:tc>
        <w:tc>
          <w:tcPr>
            <w:tcW w:w="1079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  <w:szCs w:val="14"/>
              </w:rPr>
            </w:pPr>
            <w:r w:rsidRPr="00991224">
              <w:rPr>
                <w:i/>
                <w:sz w:val="14"/>
              </w:rPr>
              <w:t>DS</w:t>
            </w:r>
          </w:p>
        </w:tc>
        <w:tc>
          <w:tcPr>
            <w:tcW w:w="1998" w:type="dxa"/>
            <w:vAlign w:val="center"/>
          </w:tcPr>
          <w:p w:rsidR="00427E3F" w:rsidRPr="00A0465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color w:val="000000"/>
                <w:kern w:val="24"/>
                <w:sz w:val="16"/>
                <w:szCs w:val="21"/>
                <w:lang w:eastAsia="ko-KR"/>
              </w:rPr>
            </w:pPr>
            <w:r w:rsidRPr="00A04654">
              <w:rPr>
                <w:rFonts w:hint="eastAsia"/>
                <w:color w:val="000000"/>
                <w:kern w:val="24"/>
                <w:sz w:val="16"/>
                <w:szCs w:val="21"/>
                <w:lang w:eastAsia="ko-KR"/>
              </w:rPr>
              <w:t>7</w:t>
            </w:r>
          </w:p>
        </w:tc>
        <w:tc>
          <w:tcPr>
            <w:tcW w:w="2130" w:type="dxa"/>
            <w:vAlign w:val="center"/>
          </w:tcPr>
          <w:p w:rsidR="00427E3F" w:rsidRPr="00A0465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color w:val="000000"/>
                <w:kern w:val="24"/>
                <w:sz w:val="16"/>
                <w:szCs w:val="21"/>
                <w:lang w:eastAsia="ko-KR"/>
              </w:rPr>
            </w:pPr>
            <w:r w:rsidRPr="00A04654">
              <w:rPr>
                <w:rFonts w:hint="eastAsia"/>
                <w:color w:val="000000"/>
                <w:kern w:val="24"/>
                <w:sz w:val="16"/>
                <w:szCs w:val="21"/>
                <w:lang w:eastAsia="ko-KR"/>
              </w:rPr>
              <w:t>10</w:t>
            </w:r>
          </w:p>
        </w:tc>
        <w:tc>
          <w:tcPr>
            <w:tcW w:w="1055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</w:rPr>
            </w:pPr>
            <w:r>
              <w:rPr>
                <w:sz w:val="14"/>
              </w:rPr>
              <w:t>10</w:t>
            </w:r>
          </w:p>
        </w:tc>
      </w:tr>
      <w:tr w:rsidR="00427E3F" w:rsidRPr="00991224" w:rsidTr="00CF3884">
        <w:trPr>
          <w:cantSplit/>
          <w:trHeight w:val="200"/>
          <w:jc w:val="center"/>
        </w:trPr>
        <w:tc>
          <w:tcPr>
            <w:tcW w:w="1413" w:type="dxa"/>
            <w:vMerge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  <w:szCs w:val="14"/>
              </w:rPr>
            </w:pPr>
            <w:r w:rsidRPr="00991224">
              <w:rPr>
                <w:i/>
                <w:sz w:val="14"/>
              </w:rPr>
              <w:t>ASD</w:t>
            </w:r>
          </w:p>
        </w:tc>
        <w:tc>
          <w:tcPr>
            <w:tcW w:w="1998" w:type="dxa"/>
            <w:vAlign w:val="center"/>
          </w:tcPr>
          <w:p w:rsidR="00427E3F" w:rsidRPr="00A0465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color w:val="000000"/>
                <w:kern w:val="24"/>
                <w:sz w:val="16"/>
                <w:szCs w:val="21"/>
                <w:lang w:eastAsia="ko-KR"/>
              </w:rPr>
            </w:pPr>
            <w:r w:rsidRPr="00A04654">
              <w:rPr>
                <w:rFonts w:hint="eastAsia"/>
                <w:color w:val="000000"/>
                <w:kern w:val="24"/>
                <w:sz w:val="16"/>
                <w:szCs w:val="21"/>
                <w:lang w:eastAsia="ko-KR"/>
              </w:rPr>
              <w:t>8</w:t>
            </w:r>
          </w:p>
        </w:tc>
        <w:tc>
          <w:tcPr>
            <w:tcW w:w="2130" w:type="dxa"/>
            <w:vAlign w:val="center"/>
          </w:tcPr>
          <w:p w:rsidR="00427E3F" w:rsidRPr="00A0465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color w:val="000000"/>
                <w:kern w:val="24"/>
                <w:sz w:val="16"/>
                <w:szCs w:val="21"/>
                <w:lang w:eastAsia="ko-KR"/>
              </w:rPr>
            </w:pPr>
            <w:r w:rsidRPr="00A04654">
              <w:rPr>
                <w:rFonts w:hint="eastAsia"/>
                <w:color w:val="000000"/>
                <w:kern w:val="24"/>
                <w:sz w:val="16"/>
                <w:szCs w:val="21"/>
                <w:lang w:eastAsia="ko-KR"/>
              </w:rPr>
              <w:t>10</w:t>
            </w:r>
          </w:p>
        </w:tc>
        <w:tc>
          <w:tcPr>
            <w:tcW w:w="1055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</w:rPr>
            </w:pPr>
            <w:r>
              <w:rPr>
                <w:sz w:val="14"/>
              </w:rPr>
              <w:t>11</w:t>
            </w:r>
          </w:p>
        </w:tc>
      </w:tr>
      <w:tr w:rsidR="00427E3F" w:rsidRPr="00991224" w:rsidTr="00CF3884">
        <w:trPr>
          <w:cantSplit/>
          <w:trHeight w:val="188"/>
          <w:jc w:val="center"/>
        </w:trPr>
        <w:tc>
          <w:tcPr>
            <w:tcW w:w="1413" w:type="dxa"/>
            <w:vMerge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  <w:szCs w:val="14"/>
              </w:rPr>
            </w:pPr>
            <w:r w:rsidRPr="00991224">
              <w:rPr>
                <w:i/>
                <w:sz w:val="14"/>
              </w:rPr>
              <w:t>ASA</w:t>
            </w:r>
          </w:p>
        </w:tc>
        <w:tc>
          <w:tcPr>
            <w:tcW w:w="1998" w:type="dxa"/>
            <w:vAlign w:val="center"/>
          </w:tcPr>
          <w:p w:rsidR="00427E3F" w:rsidRPr="00A0465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color w:val="000000"/>
                <w:kern w:val="24"/>
                <w:sz w:val="16"/>
                <w:szCs w:val="21"/>
                <w:lang w:eastAsia="ko-KR"/>
              </w:rPr>
            </w:pPr>
            <w:r w:rsidRPr="00A04654">
              <w:rPr>
                <w:rFonts w:hint="eastAsia"/>
                <w:color w:val="000000"/>
                <w:kern w:val="24"/>
                <w:sz w:val="16"/>
                <w:szCs w:val="21"/>
                <w:lang w:eastAsia="ko-KR"/>
              </w:rPr>
              <w:t>8</w:t>
            </w:r>
          </w:p>
        </w:tc>
        <w:tc>
          <w:tcPr>
            <w:tcW w:w="2130" w:type="dxa"/>
            <w:vAlign w:val="center"/>
          </w:tcPr>
          <w:p w:rsidR="00427E3F" w:rsidRPr="00A0465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color w:val="000000"/>
                <w:kern w:val="24"/>
                <w:sz w:val="16"/>
                <w:szCs w:val="21"/>
                <w:lang w:eastAsia="ko-KR"/>
              </w:rPr>
            </w:pPr>
            <w:r w:rsidRPr="00A04654">
              <w:rPr>
                <w:rFonts w:hint="eastAsia"/>
                <w:color w:val="000000"/>
                <w:kern w:val="24"/>
                <w:sz w:val="16"/>
                <w:szCs w:val="21"/>
                <w:lang w:eastAsia="ko-KR"/>
              </w:rPr>
              <w:t>9</w:t>
            </w:r>
          </w:p>
        </w:tc>
        <w:tc>
          <w:tcPr>
            <w:tcW w:w="1055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</w:rPr>
            </w:pPr>
            <w:r>
              <w:rPr>
                <w:sz w:val="14"/>
              </w:rPr>
              <w:t>17</w:t>
            </w:r>
          </w:p>
        </w:tc>
      </w:tr>
      <w:tr w:rsidR="00427E3F" w:rsidRPr="00991224" w:rsidTr="00CF3884">
        <w:trPr>
          <w:cantSplit/>
          <w:trHeight w:val="200"/>
          <w:jc w:val="center"/>
        </w:trPr>
        <w:tc>
          <w:tcPr>
            <w:tcW w:w="1413" w:type="dxa"/>
            <w:vMerge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  <w:szCs w:val="14"/>
              </w:rPr>
            </w:pPr>
            <w:r w:rsidRPr="00991224">
              <w:rPr>
                <w:i/>
                <w:sz w:val="14"/>
              </w:rPr>
              <w:t>SF</w:t>
            </w:r>
          </w:p>
        </w:tc>
        <w:tc>
          <w:tcPr>
            <w:tcW w:w="1998" w:type="dxa"/>
            <w:vAlign w:val="center"/>
          </w:tcPr>
          <w:p w:rsidR="00427E3F" w:rsidRPr="00A0465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color w:val="000000"/>
                <w:kern w:val="24"/>
                <w:sz w:val="16"/>
                <w:szCs w:val="21"/>
                <w:lang w:eastAsia="ko-KR"/>
              </w:rPr>
            </w:pPr>
            <w:r>
              <w:rPr>
                <w:color w:val="000000"/>
                <w:kern w:val="24"/>
                <w:sz w:val="16"/>
                <w:szCs w:val="21"/>
                <w:lang w:eastAsia="ko-KR"/>
              </w:rPr>
              <w:t>10</w:t>
            </w:r>
          </w:p>
        </w:tc>
        <w:tc>
          <w:tcPr>
            <w:tcW w:w="2130" w:type="dxa"/>
            <w:vAlign w:val="center"/>
          </w:tcPr>
          <w:p w:rsidR="00427E3F" w:rsidRPr="00A0465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color w:val="000000"/>
                <w:kern w:val="24"/>
                <w:sz w:val="16"/>
                <w:szCs w:val="21"/>
                <w:lang w:eastAsia="ko-KR"/>
              </w:rPr>
            </w:pPr>
            <w:r>
              <w:rPr>
                <w:color w:val="000000"/>
                <w:kern w:val="24"/>
                <w:sz w:val="16"/>
                <w:szCs w:val="21"/>
                <w:lang w:eastAsia="ko-KR"/>
              </w:rPr>
              <w:t>13</w:t>
            </w:r>
          </w:p>
        </w:tc>
        <w:tc>
          <w:tcPr>
            <w:tcW w:w="1055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</w:rPr>
            </w:pPr>
            <w:r>
              <w:rPr>
                <w:sz w:val="14"/>
              </w:rPr>
              <w:t>7</w:t>
            </w:r>
          </w:p>
        </w:tc>
      </w:tr>
      <w:tr w:rsidR="00427E3F" w:rsidRPr="00991224" w:rsidTr="00CF3884">
        <w:trPr>
          <w:cantSplit/>
          <w:trHeight w:val="188"/>
          <w:jc w:val="center"/>
        </w:trPr>
        <w:tc>
          <w:tcPr>
            <w:tcW w:w="1413" w:type="dxa"/>
            <w:vMerge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="Symbol" w:hAnsi="Symbol"/>
                <w:i/>
                <w:sz w:val="14"/>
                <w:szCs w:val="14"/>
              </w:rPr>
            </w:pPr>
            <w:r w:rsidRPr="00991224">
              <w:rPr>
                <w:rFonts w:ascii="Symbol" w:hAnsi="Symbol"/>
                <w:i/>
                <w:sz w:val="14"/>
              </w:rPr>
              <w:t></w:t>
            </w:r>
          </w:p>
        </w:tc>
        <w:tc>
          <w:tcPr>
            <w:tcW w:w="1998" w:type="dxa"/>
            <w:vAlign w:val="center"/>
          </w:tcPr>
          <w:p w:rsidR="00427E3F" w:rsidRPr="00A0465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color w:val="000000"/>
                <w:kern w:val="24"/>
                <w:sz w:val="16"/>
                <w:szCs w:val="21"/>
                <w:lang w:eastAsia="ko-KR"/>
              </w:rPr>
            </w:pPr>
            <w:r>
              <w:rPr>
                <w:color w:val="000000"/>
                <w:kern w:val="24"/>
                <w:sz w:val="16"/>
                <w:szCs w:val="21"/>
                <w:lang w:eastAsia="ko-KR"/>
              </w:rPr>
              <w:t>15</w:t>
            </w:r>
          </w:p>
        </w:tc>
        <w:tc>
          <w:tcPr>
            <w:tcW w:w="2130" w:type="dxa"/>
            <w:vAlign w:val="center"/>
          </w:tcPr>
          <w:p w:rsidR="00427E3F" w:rsidRPr="00A0465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color w:val="000000"/>
                <w:kern w:val="24"/>
                <w:sz w:val="16"/>
                <w:szCs w:val="21"/>
                <w:lang w:eastAsia="ko-KR"/>
              </w:rPr>
            </w:pPr>
            <w:r w:rsidRPr="00385174">
              <w:rPr>
                <w:sz w:val="14"/>
              </w:rPr>
              <w:t>N/A</w:t>
            </w:r>
          </w:p>
        </w:tc>
        <w:tc>
          <w:tcPr>
            <w:tcW w:w="1055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</w:rPr>
            </w:pPr>
            <w:r>
              <w:rPr>
                <w:sz w:val="14"/>
              </w:rPr>
              <w:t>N/A</w:t>
            </w:r>
          </w:p>
        </w:tc>
      </w:tr>
      <w:tr w:rsidR="00427E3F" w:rsidRPr="00991224" w:rsidTr="0050188D">
        <w:trPr>
          <w:cantSplit/>
          <w:trHeight w:val="200"/>
          <w:jc w:val="center"/>
        </w:trPr>
        <w:tc>
          <w:tcPr>
            <w:tcW w:w="1413" w:type="dxa"/>
            <w:vMerge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i/>
                <w:sz w:val="14"/>
              </w:rPr>
            </w:pPr>
            <w:r w:rsidRPr="00991224">
              <w:rPr>
                <w:i/>
                <w:sz w:val="14"/>
              </w:rPr>
              <w:t>ZSA</w:t>
            </w:r>
          </w:p>
        </w:tc>
        <w:tc>
          <w:tcPr>
            <w:tcW w:w="1998" w:type="dxa"/>
            <w:shd w:val="clear" w:color="auto" w:fill="FFF2CC" w:themeFill="accent4" w:themeFillTint="33"/>
            <w:vAlign w:val="center"/>
          </w:tcPr>
          <w:p w:rsidR="00427E3F" w:rsidRPr="00A0465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color w:val="000000"/>
                <w:kern w:val="24"/>
                <w:sz w:val="16"/>
                <w:szCs w:val="21"/>
                <w:lang w:eastAsia="ko-KR"/>
              </w:rPr>
            </w:pPr>
            <w:r w:rsidRPr="004A3F4A">
              <w:rPr>
                <w:color w:val="000000"/>
                <w:kern w:val="24"/>
                <w:sz w:val="16"/>
                <w:szCs w:val="21"/>
                <w:lang w:eastAsia="ko-KR"/>
              </w:rPr>
              <w:t>[</w:t>
            </w:r>
            <w:r w:rsidRPr="004A3F4A">
              <w:rPr>
                <w:rFonts w:hint="eastAsia"/>
                <w:color w:val="000000"/>
                <w:kern w:val="24"/>
                <w:sz w:val="16"/>
                <w:szCs w:val="21"/>
                <w:lang w:eastAsia="ko-KR"/>
              </w:rPr>
              <w:t>-4.95*log10(1+f)+12.65</w:t>
            </w:r>
            <w:r w:rsidRPr="004A3F4A">
              <w:rPr>
                <w:color w:val="000000"/>
                <w:kern w:val="24"/>
                <w:sz w:val="16"/>
                <w:szCs w:val="21"/>
                <w:lang w:eastAsia="ko-KR"/>
              </w:rPr>
              <w:t>]</w:t>
            </w:r>
          </w:p>
        </w:tc>
        <w:tc>
          <w:tcPr>
            <w:tcW w:w="2130" w:type="dxa"/>
            <w:vAlign w:val="center"/>
          </w:tcPr>
          <w:p w:rsidR="00427E3F" w:rsidRPr="00A0465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color w:val="000000"/>
                <w:kern w:val="24"/>
                <w:sz w:val="16"/>
                <w:szCs w:val="21"/>
                <w:lang w:eastAsia="ko-KR"/>
              </w:rPr>
            </w:pPr>
            <w:r>
              <w:rPr>
                <w:color w:val="000000"/>
                <w:kern w:val="24"/>
                <w:sz w:val="16"/>
                <w:szCs w:val="21"/>
                <w:lang w:eastAsia="ko-KR"/>
              </w:rPr>
              <w:t>10</w:t>
            </w:r>
          </w:p>
        </w:tc>
        <w:tc>
          <w:tcPr>
            <w:tcW w:w="1055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</w:rPr>
            </w:pPr>
            <w:r>
              <w:rPr>
                <w:sz w:val="14"/>
              </w:rPr>
              <w:t>25</w:t>
            </w:r>
          </w:p>
        </w:tc>
      </w:tr>
      <w:tr w:rsidR="00427E3F" w:rsidRPr="00991224" w:rsidTr="0050188D">
        <w:trPr>
          <w:cantSplit/>
          <w:trHeight w:val="188"/>
          <w:jc w:val="center"/>
        </w:trPr>
        <w:tc>
          <w:tcPr>
            <w:tcW w:w="1413" w:type="dxa"/>
            <w:vMerge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i/>
                <w:sz w:val="14"/>
              </w:rPr>
            </w:pPr>
            <w:r w:rsidRPr="00991224">
              <w:rPr>
                <w:i/>
                <w:sz w:val="14"/>
              </w:rPr>
              <w:t>ZSD</w:t>
            </w:r>
          </w:p>
        </w:tc>
        <w:tc>
          <w:tcPr>
            <w:tcW w:w="1998" w:type="dxa"/>
            <w:shd w:val="clear" w:color="auto" w:fill="FFF2CC" w:themeFill="accent4" w:themeFillTint="33"/>
            <w:vAlign w:val="center"/>
          </w:tcPr>
          <w:p w:rsidR="00427E3F" w:rsidRPr="00A0465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color w:val="000000"/>
                <w:kern w:val="24"/>
                <w:sz w:val="16"/>
                <w:szCs w:val="21"/>
                <w:lang w:eastAsia="ko-KR"/>
              </w:rPr>
            </w:pPr>
            <w:r w:rsidRPr="000E38E5">
              <w:rPr>
                <w:color w:val="000000"/>
                <w:kern w:val="24"/>
                <w:sz w:val="16"/>
                <w:szCs w:val="21"/>
                <w:lang w:eastAsia="ko-KR"/>
              </w:rPr>
              <w:t>[-3.76*log10(1+f)+11.92]</w:t>
            </w:r>
          </w:p>
        </w:tc>
        <w:tc>
          <w:tcPr>
            <w:tcW w:w="2130" w:type="dxa"/>
            <w:vAlign w:val="center"/>
          </w:tcPr>
          <w:p w:rsidR="00427E3F" w:rsidRPr="00A0465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color w:val="000000"/>
                <w:kern w:val="24"/>
                <w:sz w:val="16"/>
                <w:szCs w:val="21"/>
                <w:lang w:eastAsia="ko-KR"/>
              </w:rPr>
            </w:pPr>
            <w:r>
              <w:rPr>
                <w:color w:val="000000"/>
                <w:kern w:val="24"/>
                <w:sz w:val="16"/>
                <w:szCs w:val="21"/>
                <w:lang w:eastAsia="ko-KR"/>
              </w:rPr>
              <w:t>10</w:t>
            </w:r>
          </w:p>
        </w:tc>
        <w:tc>
          <w:tcPr>
            <w:tcW w:w="1055" w:type="dxa"/>
            <w:vAlign w:val="center"/>
          </w:tcPr>
          <w:p w:rsidR="00427E3F" w:rsidRPr="00991224" w:rsidRDefault="00427E3F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</w:rPr>
            </w:pPr>
            <w:r>
              <w:rPr>
                <w:sz w:val="14"/>
              </w:rPr>
              <w:t>25</w:t>
            </w:r>
          </w:p>
        </w:tc>
      </w:tr>
    </w:tbl>
    <w:p w:rsidR="008702A2" w:rsidRDefault="008702A2" w:rsidP="008702A2">
      <w:pPr>
        <w:pStyle w:val="TH"/>
      </w:pPr>
    </w:p>
    <w:p w:rsidR="008702A2" w:rsidRPr="00B409CC" w:rsidRDefault="008702A2" w:rsidP="008702A2">
      <w:pPr>
        <w:pStyle w:val="TH"/>
        <w:rPr>
          <w:rFonts w:eastAsia="맑은 고딕"/>
          <w:lang w:eastAsia="ko-KR"/>
        </w:rPr>
      </w:pPr>
      <w:r>
        <w:t xml:space="preserve">Table 2: ZSD and ZoD offset parameters for </w:t>
      </w:r>
      <w:r>
        <w:rPr>
          <w:lang w:eastAsia="ko-KR"/>
        </w:rPr>
        <w:t>UMi – Street Canyon, from [3]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8"/>
        <w:gridCol w:w="750"/>
        <w:gridCol w:w="2542"/>
        <w:gridCol w:w="2714"/>
        <w:gridCol w:w="905"/>
        <w:gridCol w:w="1029"/>
      </w:tblGrid>
      <w:tr w:rsidR="008702A2" w:rsidTr="00F429F8">
        <w:trPr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8702A2" w:rsidRDefault="008702A2" w:rsidP="00F429F8">
            <w:pPr>
              <w:pStyle w:val="TAH"/>
            </w:pPr>
            <w:r>
              <w:t>Scenarios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8702A2" w:rsidRDefault="008702A2" w:rsidP="00F429F8">
            <w:pPr>
              <w:pStyle w:val="TAH"/>
              <w:rPr>
                <w:lang w:eastAsia="ko-KR"/>
              </w:rPr>
            </w:pPr>
            <w:r>
              <w:t>UMi</w:t>
            </w:r>
            <w:r>
              <w:rPr>
                <w:lang w:eastAsia="ko-KR"/>
              </w:rPr>
              <w:t xml:space="preserve"> – Street Canyon</w:t>
            </w:r>
          </w:p>
        </w:tc>
      </w:tr>
      <w:tr w:rsidR="008702A2" w:rsidTr="00F429F8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2A2" w:rsidRDefault="008702A2" w:rsidP="00F429F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8702A2" w:rsidRDefault="008702A2" w:rsidP="00F429F8">
            <w:pPr>
              <w:pStyle w:val="TAH"/>
            </w:pPr>
            <w:r>
              <w:t>LOS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8702A2" w:rsidRDefault="008702A2" w:rsidP="00F429F8">
            <w:pPr>
              <w:pStyle w:val="TAH"/>
            </w:pPr>
            <w:r>
              <w:t>NLOS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8702A2" w:rsidRDefault="008702A2" w:rsidP="00F429F8">
            <w:pPr>
              <w:pStyle w:val="TAH"/>
            </w:pPr>
            <w:r>
              <w:t>O-to-I</w:t>
            </w:r>
          </w:p>
        </w:tc>
      </w:tr>
      <w:tr w:rsidR="008702A2" w:rsidTr="00F429F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702A2" w:rsidRDefault="008702A2" w:rsidP="00F429F8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702A2" w:rsidRDefault="008702A2" w:rsidP="00F429F8">
            <w:pPr>
              <w:pStyle w:val="TAH"/>
              <w:rPr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702A2" w:rsidRDefault="008702A2" w:rsidP="00F429F8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702A2" w:rsidRDefault="008702A2" w:rsidP="00F429F8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8702A2" w:rsidRDefault="008702A2" w:rsidP="00F429F8">
            <w:pPr>
              <w:pStyle w:val="TAH"/>
            </w:pPr>
            <w:r>
              <w:t>LOS O-to-I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8702A2" w:rsidRDefault="008702A2" w:rsidP="00F429F8">
            <w:pPr>
              <w:pStyle w:val="TAH"/>
            </w:pPr>
            <w:r>
              <w:t>NLOS O-to I</w:t>
            </w:r>
          </w:p>
        </w:tc>
      </w:tr>
      <w:tr w:rsidR="008702A2" w:rsidTr="00F429F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2A2" w:rsidRDefault="008702A2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ZoD spread</w:t>
            </w:r>
            <w:r>
              <w:rPr>
                <w:sz w:val="16"/>
                <w:szCs w:val="16"/>
                <w:vertAlign w:val="superscript"/>
              </w:rPr>
              <w:t>1)</w:t>
            </w:r>
            <w:r>
              <w:rPr>
                <w:sz w:val="16"/>
                <w:szCs w:val="16"/>
              </w:rPr>
              <w:t xml:space="preserve"> (</w:t>
            </w:r>
            <w:r>
              <w:rPr>
                <w:i/>
                <w:sz w:val="16"/>
                <w:szCs w:val="16"/>
              </w:rPr>
              <w:t>σ</w:t>
            </w:r>
            <w:r>
              <w:rPr>
                <w:i/>
                <w:sz w:val="16"/>
                <w:szCs w:val="16"/>
                <w:vertAlign w:val="subscript"/>
              </w:rPr>
              <w:t>ZSD</w:t>
            </w:r>
            <w:r>
              <w:rPr>
                <w:sz w:val="16"/>
                <w:szCs w:val="16"/>
              </w:rPr>
              <w:t>)log</w:t>
            </w:r>
            <w:r>
              <w:rPr>
                <w:sz w:val="16"/>
                <w:szCs w:val="16"/>
                <w:vertAlign w:val="subscript"/>
              </w:rPr>
              <w:t>10</w:t>
            </w:r>
            <w:r>
              <w:rPr>
                <w:sz w:val="16"/>
                <w:szCs w:val="16"/>
              </w:rPr>
              <w:t>([</w:t>
            </w:r>
            <w:r>
              <w:rPr>
                <w:sz w:val="16"/>
                <w:szCs w:val="16"/>
              </w:rPr>
              <w:sym w:font="Symbol" w:char="F0B0"/>
            </w:r>
            <w:r>
              <w:rPr>
                <w:sz w:val="16"/>
                <w:szCs w:val="16"/>
              </w:rPr>
              <w:t>])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2A2" w:rsidRDefault="008702A2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µ</w:t>
            </w:r>
            <w:r>
              <w:rPr>
                <w:i/>
                <w:sz w:val="16"/>
                <w:szCs w:val="16"/>
                <w:vertAlign w:val="subscript"/>
              </w:rPr>
              <w:t>ZSD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2A2" w:rsidRDefault="008702A2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max[-0.21, -14.8(d</w:t>
            </w:r>
            <w:r>
              <w:rPr>
                <w:color w:val="000000"/>
                <w:kern w:val="24"/>
                <w:sz w:val="16"/>
                <w:szCs w:val="16"/>
                <w:vertAlign w:val="subscript"/>
              </w:rPr>
              <w:t>2D</w:t>
            </w:r>
            <w:r>
              <w:rPr>
                <w:sz w:val="16"/>
                <w:szCs w:val="16"/>
              </w:rPr>
              <w:t>/1000</w:t>
            </w:r>
            <w:r>
              <w:rPr>
                <w:color w:val="000000"/>
                <w:kern w:val="24"/>
                <w:sz w:val="16"/>
                <w:szCs w:val="16"/>
              </w:rPr>
              <w:t>) + 0.01|h</w:t>
            </w:r>
            <w:r>
              <w:rPr>
                <w:color w:val="000000"/>
                <w:kern w:val="24"/>
                <w:sz w:val="16"/>
                <w:szCs w:val="16"/>
                <w:vertAlign w:val="subscript"/>
              </w:rPr>
              <w:t>UT</w:t>
            </w:r>
            <w:r>
              <w:rPr>
                <w:color w:val="000000"/>
                <w:kern w:val="24"/>
                <w:sz w:val="16"/>
                <w:szCs w:val="16"/>
              </w:rPr>
              <w:t>-h</w:t>
            </w:r>
            <w:r>
              <w:rPr>
                <w:color w:val="000000"/>
                <w:kern w:val="24"/>
                <w:sz w:val="16"/>
                <w:szCs w:val="16"/>
                <w:vertAlign w:val="subscript"/>
              </w:rPr>
              <w:t>BS</w:t>
            </w:r>
            <w:r>
              <w:rPr>
                <w:color w:val="000000"/>
                <w:kern w:val="24"/>
                <w:sz w:val="16"/>
                <w:szCs w:val="16"/>
              </w:rPr>
              <w:t>| + 0.83]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2A2" w:rsidRDefault="008702A2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val="fr-FR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max[-0.5, -3.1(d</w:t>
            </w:r>
            <w:r>
              <w:rPr>
                <w:color w:val="000000"/>
                <w:kern w:val="24"/>
                <w:sz w:val="16"/>
                <w:szCs w:val="16"/>
                <w:vertAlign w:val="subscript"/>
              </w:rPr>
              <w:t>2D</w:t>
            </w:r>
            <w:r>
              <w:rPr>
                <w:sz w:val="16"/>
                <w:szCs w:val="16"/>
              </w:rPr>
              <w:t>/1000</w:t>
            </w:r>
            <w:r>
              <w:rPr>
                <w:color w:val="000000"/>
                <w:kern w:val="24"/>
                <w:sz w:val="16"/>
                <w:szCs w:val="16"/>
              </w:rPr>
              <w:t>) + 0.01max(h</w:t>
            </w:r>
            <w:r>
              <w:rPr>
                <w:color w:val="000000"/>
                <w:kern w:val="24"/>
                <w:sz w:val="16"/>
                <w:szCs w:val="16"/>
                <w:vertAlign w:val="subscript"/>
              </w:rPr>
              <w:t>UT</w:t>
            </w:r>
            <w:r>
              <w:rPr>
                <w:color w:val="000000"/>
                <w:kern w:val="24"/>
                <w:sz w:val="16"/>
                <w:szCs w:val="16"/>
              </w:rPr>
              <w:t>-h</w:t>
            </w:r>
            <w:r>
              <w:rPr>
                <w:color w:val="000000"/>
                <w:kern w:val="24"/>
                <w:sz w:val="16"/>
                <w:szCs w:val="16"/>
                <w:vertAlign w:val="subscript"/>
              </w:rPr>
              <w:t>BS</w:t>
            </w:r>
            <w:r>
              <w:rPr>
                <w:color w:val="000000"/>
                <w:kern w:val="24"/>
                <w:sz w:val="16"/>
                <w:szCs w:val="16"/>
              </w:rPr>
              <w:t>,0) +0.2]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8702A2" w:rsidRDefault="008702A2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8702A2" w:rsidRDefault="008702A2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</w:rPr>
              <w:t>N/A</w:t>
            </w:r>
          </w:p>
        </w:tc>
      </w:tr>
      <w:tr w:rsidR="008702A2" w:rsidTr="00F429F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2A2" w:rsidRDefault="008702A2" w:rsidP="00F429F8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2A2" w:rsidRDefault="008702A2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sym w:font="Symbol" w:char="F065"/>
            </w:r>
            <w:r>
              <w:rPr>
                <w:i/>
                <w:sz w:val="16"/>
                <w:szCs w:val="16"/>
                <w:vertAlign w:val="subscript"/>
              </w:rPr>
              <w:t>ZSD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2A2" w:rsidRDefault="008702A2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8"/>
              </w:rPr>
              <w:t>0.35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2A2" w:rsidRDefault="008702A2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8"/>
              </w:rPr>
              <w:t>0.35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8702A2" w:rsidRDefault="008702A2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8702A2" w:rsidRDefault="008702A2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</w:tr>
      <w:tr w:rsidR="008702A2" w:rsidTr="00F429F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2A2" w:rsidRDefault="008702A2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ZoD offset</w:t>
            </w:r>
            <w:r>
              <w:rPr>
                <w:sz w:val="16"/>
                <w:szCs w:val="16"/>
                <w:vertAlign w:val="superscript"/>
              </w:rPr>
              <w:t>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2A2" w:rsidRDefault="008702A2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µ</w:t>
            </w:r>
            <w:r>
              <w:rPr>
                <w:i/>
                <w:sz w:val="16"/>
                <w:szCs w:val="16"/>
                <w:vertAlign w:val="subscript"/>
              </w:rPr>
              <w:t>offset,ZOD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2A2" w:rsidRDefault="008702A2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2A2" w:rsidRDefault="008702A2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8"/>
              </w:rPr>
              <w:t>-10^{-1.5log10(max(10, d</w:t>
            </w:r>
            <w:r>
              <w:rPr>
                <w:i/>
                <w:iCs/>
                <w:color w:val="000000"/>
                <w:kern w:val="24"/>
                <w:position w:val="-5"/>
                <w:sz w:val="16"/>
                <w:szCs w:val="18"/>
                <w:vertAlign w:val="subscript"/>
              </w:rPr>
              <w:t>2D</w:t>
            </w:r>
            <w:r>
              <w:rPr>
                <w:color w:val="000000"/>
                <w:kern w:val="24"/>
                <w:sz w:val="16"/>
                <w:szCs w:val="18"/>
              </w:rPr>
              <w:t>))+3.3}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8702A2" w:rsidRDefault="008702A2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8702A2" w:rsidRDefault="008702A2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</w:tr>
      <w:tr w:rsidR="008702A2" w:rsidTr="00F429F8">
        <w:trPr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2A2" w:rsidRDefault="008702A2" w:rsidP="00F429F8">
            <w:pPr>
              <w:pStyle w:val="TAN"/>
              <w:rPr>
                <w:lang w:eastAsia="ko-KR"/>
              </w:rPr>
            </w:pPr>
            <w:r>
              <w:rPr>
                <w:i/>
                <w:lang w:eastAsia="ko-KR"/>
              </w:rPr>
              <w:t>f</w:t>
            </w:r>
            <w:r>
              <w:rPr>
                <w:lang w:eastAsia="ko-KR"/>
              </w:rPr>
              <w:t xml:space="preserve"> is carrier frequency in GHz; </w:t>
            </w:r>
            <w:r>
              <w:rPr>
                <w:i/>
                <w:lang w:eastAsia="ko-KR"/>
              </w:rPr>
              <w:t>d</w:t>
            </w:r>
            <w:r>
              <w:rPr>
                <w:vertAlign w:val="subscript"/>
                <w:lang w:eastAsia="ko-KR"/>
              </w:rPr>
              <w:t>2D</w:t>
            </w:r>
            <w:r>
              <w:rPr>
                <w:lang w:eastAsia="ko-KR"/>
              </w:rPr>
              <w:t xml:space="preserve"> is MS-BS distance in km.</w:t>
            </w:r>
          </w:p>
          <w:p w:rsidR="008702A2" w:rsidRDefault="008702A2" w:rsidP="00F429F8">
            <w:pPr>
              <w:pStyle w:val="TAN"/>
              <w:rPr>
                <w:lang w:eastAsia="ko-KR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h</w:t>
            </w:r>
            <w:r>
              <w:rPr>
                <w:color w:val="000000"/>
                <w:kern w:val="24"/>
                <w:sz w:val="16"/>
                <w:szCs w:val="16"/>
                <w:vertAlign w:val="subscript"/>
              </w:rPr>
              <w:t xml:space="preserve">BS </w:t>
            </w:r>
            <w:r>
              <w:rPr>
                <w:lang w:eastAsia="ko-KR"/>
              </w:rPr>
              <w:t xml:space="preserve">and </w:t>
            </w:r>
            <w:r>
              <w:rPr>
                <w:color w:val="000000"/>
                <w:kern w:val="24"/>
                <w:sz w:val="16"/>
                <w:szCs w:val="16"/>
              </w:rPr>
              <w:t>h</w:t>
            </w:r>
            <w:r>
              <w:rPr>
                <w:color w:val="000000"/>
                <w:kern w:val="24"/>
                <w:sz w:val="16"/>
                <w:szCs w:val="16"/>
                <w:vertAlign w:val="subscript"/>
              </w:rPr>
              <w:t>UT</w:t>
            </w:r>
            <w:r>
              <w:rPr>
                <w:lang w:eastAsia="ko-KR"/>
              </w:rPr>
              <w:t xml:space="preserve"> are antenna height in m for BS and UT separately </w:t>
            </w:r>
          </w:p>
          <w:p w:rsidR="008702A2" w:rsidRDefault="008702A2" w:rsidP="00F429F8">
            <w:pPr>
              <w:pStyle w:val="TAN"/>
              <w:rPr>
                <w:sz w:val="16"/>
                <w:szCs w:val="16"/>
              </w:rPr>
            </w:pPr>
          </w:p>
        </w:tc>
      </w:tr>
    </w:tbl>
    <w:p w:rsidR="008702A2" w:rsidRPr="00F05B61" w:rsidRDefault="008702A2" w:rsidP="008702A2">
      <w:pPr>
        <w:rPr>
          <w:lang w:val="en-US" w:eastAsia="ko-KR"/>
        </w:rPr>
      </w:pPr>
    </w:p>
    <w:p w:rsidR="008702A2" w:rsidRDefault="008702A2" w:rsidP="008702A2">
      <w:pPr>
        <w:pStyle w:val="TH"/>
        <w:spacing w:before="0" w:after="120"/>
        <w:rPr>
          <w:rFonts w:eastAsia="맑은 고딕"/>
        </w:rPr>
      </w:pPr>
      <w:r>
        <w:t>Table 3: ZSD and ZoD offset parameters for Uma, from [3]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3"/>
        <w:gridCol w:w="750"/>
        <w:gridCol w:w="2704"/>
        <w:gridCol w:w="2353"/>
        <w:gridCol w:w="978"/>
        <w:gridCol w:w="1100"/>
      </w:tblGrid>
      <w:tr w:rsidR="008702A2" w:rsidTr="00F429F8">
        <w:trPr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8702A2" w:rsidRDefault="008702A2" w:rsidP="00F429F8">
            <w:pPr>
              <w:pStyle w:val="TAH"/>
            </w:pPr>
            <w:r>
              <w:t>Scenarios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8702A2" w:rsidRDefault="008702A2" w:rsidP="00F429F8">
            <w:pPr>
              <w:pStyle w:val="TAH"/>
            </w:pPr>
            <w:r>
              <w:t>Uma</w:t>
            </w:r>
          </w:p>
        </w:tc>
      </w:tr>
      <w:tr w:rsidR="008702A2" w:rsidTr="00F429F8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2A2" w:rsidRDefault="008702A2" w:rsidP="00F429F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8702A2" w:rsidRDefault="008702A2" w:rsidP="00F429F8">
            <w:pPr>
              <w:pStyle w:val="TAH"/>
            </w:pPr>
            <w:r>
              <w:t>LOS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8702A2" w:rsidRDefault="008702A2" w:rsidP="00F429F8">
            <w:pPr>
              <w:pStyle w:val="TAH"/>
            </w:pPr>
            <w:r>
              <w:t>NLOS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8702A2" w:rsidRDefault="008702A2" w:rsidP="00F429F8">
            <w:pPr>
              <w:pStyle w:val="TAH"/>
            </w:pPr>
            <w:r>
              <w:t>O-to-I</w:t>
            </w:r>
          </w:p>
        </w:tc>
      </w:tr>
      <w:tr w:rsidR="008702A2" w:rsidTr="00F429F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702A2" w:rsidRDefault="008702A2" w:rsidP="00F429F8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702A2" w:rsidRDefault="008702A2" w:rsidP="00F429F8">
            <w:pPr>
              <w:pStyle w:val="TAH"/>
              <w:rPr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702A2" w:rsidRDefault="008702A2" w:rsidP="00F429F8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702A2" w:rsidRDefault="008702A2" w:rsidP="00F429F8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8702A2" w:rsidRDefault="008702A2" w:rsidP="00F429F8">
            <w:pPr>
              <w:pStyle w:val="TAH"/>
            </w:pPr>
            <w:r>
              <w:t>LOS O-to-I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8702A2" w:rsidRDefault="008702A2" w:rsidP="00F429F8">
            <w:pPr>
              <w:pStyle w:val="TAH"/>
            </w:pPr>
            <w:r>
              <w:t>NLOS O-to I</w:t>
            </w:r>
          </w:p>
        </w:tc>
      </w:tr>
      <w:tr w:rsidR="008702A2" w:rsidTr="00F429F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2A2" w:rsidRDefault="008702A2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ZoD spread</w:t>
            </w:r>
            <w:r>
              <w:rPr>
                <w:sz w:val="16"/>
                <w:szCs w:val="16"/>
                <w:vertAlign w:val="superscript"/>
              </w:rPr>
              <w:t>1)</w:t>
            </w:r>
            <w:r>
              <w:rPr>
                <w:sz w:val="16"/>
                <w:szCs w:val="16"/>
              </w:rPr>
              <w:t xml:space="preserve"> (</w:t>
            </w:r>
            <w:r>
              <w:rPr>
                <w:i/>
                <w:sz w:val="16"/>
                <w:szCs w:val="16"/>
              </w:rPr>
              <w:t>σ</w:t>
            </w:r>
            <w:r>
              <w:rPr>
                <w:i/>
                <w:sz w:val="16"/>
                <w:szCs w:val="16"/>
                <w:vertAlign w:val="subscript"/>
              </w:rPr>
              <w:t>ZSD</w:t>
            </w:r>
            <w:r>
              <w:rPr>
                <w:sz w:val="16"/>
                <w:szCs w:val="16"/>
              </w:rPr>
              <w:t>) log</w:t>
            </w:r>
            <w:r>
              <w:rPr>
                <w:sz w:val="16"/>
                <w:szCs w:val="16"/>
                <w:vertAlign w:val="subscript"/>
              </w:rPr>
              <w:t>10</w:t>
            </w:r>
            <w:r>
              <w:rPr>
                <w:sz w:val="16"/>
                <w:szCs w:val="16"/>
              </w:rPr>
              <w:t>([</w:t>
            </w:r>
            <w:r>
              <w:rPr>
                <w:sz w:val="16"/>
                <w:szCs w:val="16"/>
              </w:rPr>
              <w:sym w:font="Symbol" w:char="F0B0"/>
            </w:r>
            <w:r>
              <w:rPr>
                <w:sz w:val="16"/>
                <w:szCs w:val="16"/>
              </w:rPr>
              <w:t>])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2A2" w:rsidRDefault="008702A2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µ</w:t>
            </w:r>
            <w:r>
              <w:rPr>
                <w:i/>
                <w:sz w:val="16"/>
                <w:szCs w:val="16"/>
                <w:vertAlign w:val="subscript"/>
              </w:rPr>
              <w:t>ZSD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2A2" w:rsidRDefault="008702A2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max[-0.5, -2.1(</w:t>
            </w:r>
            <w:r>
              <w:rPr>
                <w:i/>
                <w:iCs/>
                <w:sz w:val="16"/>
                <w:szCs w:val="16"/>
              </w:rPr>
              <w:t>d</w:t>
            </w:r>
            <w:r>
              <w:rPr>
                <w:i/>
                <w:iCs/>
                <w:sz w:val="16"/>
                <w:szCs w:val="16"/>
                <w:vertAlign w:val="subscript"/>
              </w:rPr>
              <w:t>2D</w:t>
            </w:r>
            <w:r>
              <w:rPr>
                <w:sz w:val="16"/>
                <w:szCs w:val="16"/>
              </w:rPr>
              <w:t>/1000) -0.01 (</w:t>
            </w:r>
            <w:r>
              <w:rPr>
                <w:i/>
                <w:iCs/>
                <w:sz w:val="16"/>
                <w:szCs w:val="16"/>
              </w:rPr>
              <w:t>h</w:t>
            </w:r>
            <w:r>
              <w:rPr>
                <w:i/>
                <w:iCs/>
                <w:sz w:val="16"/>
                <w:szCs w:val="16"/>
                <w:vertAlign w:val="subscript"/>
              </w:rPr>
              <w:t xml:space="preserve">UT </w:t>
            </w:r>
            <w:r>
              <w:rPr>
                <w:sz w:val="16"/>
                <w:szCs w:val="16"/>
              </w:rPr>
              <w:t>- 1.5)+0.75]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2A2" w:rsidRDefault="008702A2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max[-0.5, -2.1(</w:t>
            </w:r>
            <w:r>
              <w:rPr>
                <w:i/>
                <w:iCs/>
                <w:sz w:val="16"/>
                <w:szCs w:val="16"/>
              </w:rPr>
              <w:t>d</w:t>
            </w:r>
            <w:r>
              <w:rPr>
                <w:i/>
                <w:iCs/>
                <w:sz w:val="16"/>
                <w:szCs w:val="16"/>
                <w:vertAlign w:val="subscript"/>
              </w:rPr>
              <w:t>2D</w:t>
            </w:r>
            <w:r>
              <w:rPr>
                <w:sz w:val="16"/>
                <w:szCs w:val="16"/>
              </w:rPr>
              <w:t>/1000) +0.9]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8702A2" w:rsidRDefault="008702A2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8702A2" w:rsidRDefault="008702A2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</w:tr>
      <w:tr w:rsidR="008702A2" w:rsidTr="00F429F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2A2" w:rsidRDefault="008702A2" w:rsidP="00F429F8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2A2" w:rsidRDefault="008702A2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sym w:font="Symbol" w:char="F065"/>
            </w:r>
            <w:r>
              <w:rPr>
                <w:i/>
                <w:sz w:val="16"/>
                <w:szCs w:val="16"/>
                <w:vertAlign w:val="subscript"/>
              </w:rPr>
              <w:t>ZSD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2A2" w:rsidRPr="00F05B61" w:rsidRDefault="008702A2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ko-KR"/>
              </w:rPr>
            </w:pPr>
            <w:r w:rsidRPr="00F05B61">
              <w:rPr>
                <w:sz w:val="16"/>
                <w:szCs w:val="16"/>
                <w:lang w:eastAsia="ko-KR"/>
              </w:rPr>
              <w:t>0.40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2A2" w:rsidRPr="00F05B61" w:rsidRDefault="008702A2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ko-KR"/>
              </w:rPr>
            </w:pPr>
            <w:r w:rsidRPr="00F05B61">
              <w:rPr>
                <w:sz w:val="16"/>
                <w:szCs w:val="16"/>
                <w:lang w:eastAsia="ko-KR"/>
              </w:rPr>
              <w:t>0.49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8702A2" w:rsidRDefault="008702A2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8702A2" w:rsidRDefault="008702A2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</w:tr>
      <w:tr w:rsidR="008702A2" w:rsidTr="00F429F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2A2" w:rsidRDefault="008702A2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ZoD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2A2" w:rsidRDefault="008702A2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µ</w:t>
            </w:r>
            <w:r>
              <w:rPr>
                <w:i/>
                <w:sz w:val="16"/>
                <w:szCs w:val="16"/>
                <w:vertAlign w:val="subscript"/>
              </w:rPr>
              <w:t>offset,ZOD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2A2" w:rsidRDefault="008702A2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2A2" w:rsidRDefault="008702A2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  <w:lang w:eastAsia="ko-KR"/>
              </w:rPr>
              <w:t>e</w:t>
            </w:r>
            <w:r>
              <w:rPr>
                <w:sz w:val="16"/>
                <w:szCs w:val="16"/>
                <w:lang w:eastAsia="ko-KR"/>
              </w:rPr>
              <w:t>(</w:t>
            </w:r>
            <w:r>
              <w:rPr>
                <w:i/>
                <w:sz w:val="16"/>
                <w:szCs w:val="16"/>
                <w:lang w:eastAsia="ko-KR"/>
              </w:rPr>
              <w:t>f</w:t>
            </w:r>
            <w:r>
              <w:rPr>
                <w:sz w:val="16"/>
                <w:szCs w:val="16"/>
                <w:lang w:eastAsia="ko-KR"/>
              </w:rPr>
              <w:t>)</w:t>
            </w:r>
            <w:r>
              <w:rPr>
                <w:sz w:val="16"/>
                <w:szCs w:val="16"/>
              </w:rPr>
              <w:t>-10^{</w:t>
            </w:r>
            <w:r>
              <w:rPr>
                <w:i/>
                <w:sz w:val="16"/>
                <w:szCs w:val="16"/>
                <w:lang w:eastAsia="ko-KR"/>
              </w:rPr>
              <w:t>a</w:t>
            </w:r>
            <w:r>
              <w:rPr>
                <w:sz w:val="16"/>
                <w:szCs w:val="16"/>
                <w:lang w:eastAsia="ko-KR"/>
              </w:rPr>
              <w:t>(</w:t>
            </w:r>
            <w:r>
              <w:rPr>
                <w:i/>
                <w:sz w:val="16"/>
                <w:szCs w:val="16"/>
                <w:lang w:eastAsia="ko-KR"/>
              </w:rPr>
              <w:t>f</w:t>
            </w:r>
            <w:r>
              <w:rPr>
                <w:sz w:val="16"/>
                <w:szCs w:val="16"/>
                <w:lang w:eastAsia="ko-KR"/>
              </w:rPr>
              <w:t xml:space="preserve">) </w:t>
            </w:r>
            <w:r>
              <w:rPr>
                <w:sz w:val="16"/>
                <w:szCs w:val="16"/>
              </w:rPr>
              <w:t>log</w:t>
            </w:r>
            <w:r>
              <w:rPr>
                <w:sz w:val="16"/>
                <w:szCs w:val="16"/>
                <w:vertAlign w:val="subscript"/>
              </w:rPr>
              <w:t>10</w:t>
            </w:r>
            <w:r>
              <w:rPr>
                <w:sz w:val="16"/>
                <w:szCs w:val="16"/>
              </w:rPr>
              <w:t>(max(</w:t>
            </w:r>
            <w:r>
              <w:rPr>
                <w:i/>
                <w:sz w:val="16"/>
                <w:szCs w:val="16"/>
                <w:lang w:eastAsia="ko-KR"/>
              </w:rPr>
              <w:t>b</w:t>
            </w:r>
            <w:r>
              <w:rPr>
                <w:sz w:val="16"/>
                <w:szCs w:val="16"/>
                <w:lang w:eastAsia="ko-KR"/>
              </w:rPr>
              <w:t>(</w:t>
            </w:r>
            <w:r>
              <w:rPr>
                <w:i/>
                <w:sz w:val="16"/>
                <w:szCs w:val="16"/>
                <w:lang w:eastAsia="ko-KR"/>
              </w:rPr>
              <w:t>f</w:t>
            </w:r>
            <w:r>
              <w:rPr>
                <w:sz w:val="16"/>
                <w:szCs w:val="16"/>
                <w:lang w:eastAsia="ko-KR"/>
              </w:rPr>
              <w:t>)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i/>
                <w:sz w:val="16"/>
                <w:szCs w:val="16"/>
              </w:rPr>
              <w:t>d</w:t>
            </w:r>
            <w:r>
              <w:rPr>
                <w:i/>
                <w:sz w:val="16"/>
                <w:szCs w:val="16"/>
                <w:vertAlign w:val="subscript"/>
              </w:rPr>
              <w:t>2D</w:t>
            </w:r>
            <w:r>
              <w:rPr>
                <w:sz w:val="16"/>
                <w:szCs w:val="16"/>
              </w:rPr>
              <w:t>))+</w:t>
            </w:r>
            <w:r>
              <w:rPr>
                <w:i/>
                <w:sz w:val="16"/>
                <w:szCs w:val="16"/>
                <w:lang w:eastAsia="ko-KR"/>
              </w:rPr>
              <w:t>c</w:t>
            </w:r>
            <w:r>
              <w:rPr>
                <w:sz w:val="16"/>
                <w:szCs w:val="16"/>
                <w:lang w:eastAsia="ko-KR"/>
              </w:rPr>
              <w:t>(</w:t>
            </w:r>
            <w:r>
              <w:rPr>
                <w:i/>
                <w:sz w:val="16"/>
                <w:szCs w:val="16"/>
                <w:lang w:eastAsia="ko-KR"/>
              </w:rPr>
              <w:t>f</w:t>
            </w:r>
            <w:r>
              <w:rPr>
                <w:sz w:val="16"/>
                <w:szCs w:val="16"/>
                <w:lang w:eastAsia="ko-KR"/>
              </w:rPr>
              <w:t>)</w:t>
            </w:r>
            <w:r>
              <w:rPr>
                <w:sz w:val="16"/>
                <w:szCs w:val="16"/>
              </w:rPr>
              <w:t>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8702A2" w:rsidRDefault="008702A2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8702A2" w:rsidRDefault="008702A2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</w:tr>
      <w:tr w:rsidR="008702A2" w:rsidTr="00F429F8">
        <w:trPr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2A2" w:rsidRDefault="008702A2" w:rsidP="00F429F8">
            <w:pPr>
              <w:pStyle w:val="TAN"/>
              <w:rPr>
                <w:lang w:eastAsia="ko-KR"/>
              </w:rPr>
            </w:pPr>
            <w:r>
              <w:rPr>
                <w:i/>
                <w:lang w:eastAsia="ko-KR"/>
              </w:rPr>
              <w:t>f</w:t>
            </w:r>
            <w:r>
              <w:rPr>
                <w:lang w:eastAsia="ko-KR"/>
              </w:rPr>
              <w:t xml:space="preserve"> is carrier frequency in GHz; </w:t>
            </w:r>
            <w:r>
              <w:rPr>
                <w:i/>
                <w:lang w:eastAsia="ko-KR"/>
              </w:rPr>
              <w:t>d</w:t>
            </w:r>
            <w:r>
              <w:rPr>
                <w:vertAlign w:val="subscript"/>
                <w:lang w:eastAsia="ko-KR"/>
              </w:rPr>
              <w:t>2D</w:t>
            </w:r>
            <w:r>
              <w:rPr>
                <w:lang w:eastAsia="ko-KR"/>
              </w:rPr>
              <w:t xml:space="preserve"> is MS-BS distance in km.</w:t>
            </w:r>
          </w:p>
          <w:p w:rsidR="008702A2" w:rsidRDefault="008702A2" w:rsidP="00F429F8">
            <w:pPr>
              <w:pStyle w:val="TAN"/>
              <w:rPr>
                <w:lang w:val="en-US" w:eastAsia="ko-KR"/>
              </w:rPr>
            </w:pPr>
            <w:r>
              <w:rPr>
                <w:lang w:eastAsia="ko-KR"/>
              </w:rPr>
              <w:t xml:space="preserve">For NLOS ZOD offset: </w:t>
            </w:r>
            <w:r>
              <w:rPr>
                <w:rFonts w:ascii="Times New Roman" w:hAnsi="Times New Roman"/>
                <w:i/>
                <w:lang w:eastAsia="ko-KR"/>
              </w:rPr>
              <w:t>a</w:t>
            </w:r>
            <w:r>
              <w:rPr>
                <w:rFonts w:ascii="Times New Roman" w:hAnsi="Times New Roman"/>
                <w:lang w:eastAsia="ko-KR"/>
              </w:rPr>
              <w:t>(</w:t>
            </w:r>
            <w:r>
              <w:rPr>
                <w:rFonts w:ascii="Times New Roman" w:hAnsi="Times New Roman"/>
                <w:i/>
                <w:lang w:eastAsia="ko-KR"/>
              </w:rPr>
              <w:t>f</w:t>
            </w:r>
            <w:r>
              <w:rPr>
                <w:rFonts w:ascii="Times New Roman" w:hAnsi="Times New Roman"/>
                <w:lang w:eastAsia="ko-KR"/>
              </w:rPr>
              <w:t>) = 208log</w:t>
            </w:r>
            <w:r>
              <w:rPr>
                <w:rFonts w:ascii="Times New Roman" w:hAnsi="Times New Roman"/>
                <w:vertAlign w:val="subscript"/>
                <w:lang w:eastAsia="ko-KR"/>
              </w:rPr>
              <w:t>10</w:t>
            </w:r>
            <w:r>
              <w:rPr>
                <w:rFonts w:ascii="Times New Roman" w:hAnsi="Times New Roman"/>
                <w:lang w:eastAsia="ko-KR"/>
              </w:rPr>
              <w:t>(</w:t>
            </w:r>
            <w:r>
              <w:rPr>
                <w:rFonts w:ascii="Times New Roman" w:hAnsi="Times New Roman"/>
                <w:i/>
                <w:lang w:eastAsia="ko-KR"/>
              </w:rPr>
              <w:t>f</w:t>
            </w:r>
            <w:r>
              <w:rPr>
                <w:rFonts w:ascii="Times New Roman" w:hAnsi="Times New Roman"/>
                <w:lang w:eastAsia="ko-KR"/>
              </w:rPr>
              <w:t xml:space="preserve">)-782; </w:t>
            </w:r>
            <w:r>
              <w:rPr>
                <w:rFonts w:ascii="Times New Roman" w:hAnsi="Times New Roman"/>
                <w:i/>
                <w:lang w:eastAsia="ko-KR"/>
              </w:rPr>
              <w:t>b</w:t>
            </w:r>
            <w:r>
              <w:rPr>
                <w:rFonts w:ascii="Times New Roman" w:hAnsi="Times New Roman"/>
                <w:lang w:eastAsia="ko-KR"/>
              </w:rPr>
              <w:t>(</w:t>
            </w:r>
            <w:r>
              <w:rPr>
                <w:rFonts w:ascii="Times New Roman" w:hAnsi="Times New Roman"/>
                <w:i/>
                <w:lang w:eastAsia="ko-KR"/>
              </w:rPr>
              <w:t>f</w:t>
            </w:r>
            <w:r>
              <w:rPr>
                <w:rFonts w:ascii="Times New Roman" w:hAnsi="Times New Roman"/>
                <w:lang w:eastAsia="ko-KR"/>
              </w:rPr>
              <w:t xml:space="preserve">) = 0.025; </w:t>
            </w:r>
            <w:r>
              <w:rPr>
                <w:rFonts w:ascii="Times New Roman" w:hAnsi="Times New Roman"/>
                <w:i/>
                <w:lang w:eastAsia="ko-KR"/>
              </w:rPr>
              <w:t>c</w:t>
            </w:r>
            <w:r>
              <w:rPr>
                <w:rFonts w:ascii="Times New Roman" w:hAnsi="Times New Roman"/>
                <w:lang w:eastAsia="ko-KR"/>
              </w:rPr>
              <w:t>(</w:t>
            </w:r>
            <w:r>
              <w:rPr>
                <w:rFonts w:ascii="Times New Roman" w:hAnsi="Times New Roman"/>
                <w:i/>
                <w:lang w:eastAsia="ko-KR"/>
              </w:rPr>
              <w:t>f</w:t>
            </w:r>
            <w:r>
              <w:rPr>
                <w:rFonts w:ascii="Times New Roman" w:hAnsi="Times New Roman"/>
                <w:lang w:eastAsia="ko-KR"/>
              </w:rPr>
              <w:t>) = -0.13log</w:t>
            </w:r>
            <w:r>
              <w:rPr>
                <w:rFonts w:ascii="Times New Roman" w:hAnsi="Times New Roman"/>
                <w:vertAlign w:val="subscript"/>
                <w:lang w:eastAsia="ko-KR"/>
              </w:rPr>
              <w:t>10</w:t>
            </w:r>
            <w:r>
              <w:rPr>
                <w:rFonts w:ascii="Times New Roman" w:hAnsi="Times New Roman"/>
                <w:lang w:eastAsia="ko-KR"/>
              </w:rPr>
              <w:t>(</w:t>
            </w:r>
            <w:r>
              <w:rPr>
                <w:rFonts w:ascii="Times New Roman" w:hAnsi="Times New Roman"/>
                <w:i/>
                <w:lang w:eastAsia="ko-KR"/>
              </w:rPr>
              <w:t>f</w:t>
            </w:r>
            <w:r>
              <w:rPr>
                <w:rFonts w:ascii="Times New Roman" w:hAnsi="Times New Roman"/>
                <w:lang w:eastAsia="ko-KR"/>
              </w:rPr>
              <w:t xml:space="preserve">)+2.03; </w:t>
            </w:r>
            <w:r>
              <w:rPr>
                <w:rFonts w:ascii="Times New Roman" w:hAnsi="Times New Roman"/>
                <w:i/>
                <w:lang w:eastAsia="ko-KR"/>
              </w:rPr>
              <w:t>e</w:t>
            </w:r>
            <w:r>
              <w:rPr>
                <w:rFonts w:ascii="Times New Roman" w:hAnsi="Times New Roman"/>
                <w:lang w:eastAsia="ko-KR"/>
              </w:rPr>
              <w:t>(</w:t>
            </w:r>
            <w:r>
              <w:rPr>
                <w:rFonts w:ascii="Times New Roman" w:hAnsi="Times New Roman"/>
                <w:i/>
                <w:lang w:eastAsia="ko-KR"/>
              </w:rPr>
              <w:t>f</w:t>
            </w:r>
            <w:r>
              <w:rPr>
                <w:rFonts w:ascii="Times New Roman" w:hAnsi="Times New Roman"/>
                <w:lang w:eastAsia="ko-KR"/>
              </w:rPr>
              <w:t>) = 7.66log</w:t>
            </w:r>
            <w:r>
              <w:rPr>
                <w:rFonts w:ascii="Times New Roman" w:hAnsi="Times New Roman"/>
                <w:vertAlign w:val="subscript"/>
                <w:lang w:eastAsia="ko-KR"/>
              </w:rPr>
              <w:t>10</w:t>
            </w:r>
            <w:r>
              <w:rPr>
                <w:rFonts w:ascii="Times New Roman" w:hAnsi="Times New Roman"/>
                <w:lang w:eastAsia="ko-KR"/>
              </w:rPr>
              <w:t>(</w:t>
            </w:r>
            <w:r>
              <w:rPr>
                <w:rFonts w:ascii="Times New Roman" w:hAnsi="Times New Roman"/>
                <w:i/>
                <w:lang w:eastAsia="ko-KR"/>
              </w:rPr>
              <w:t>f</w:t>
            </w:r>
            <w:r>
              <w:rPr>
                <w:rFonts w:ascii="Times New Roman" w:hAnsi="Times New Roman"/>
                <w:lang w:eastAsia="ko-KR"/>
              </w:rPr>
              <w:t xml:space="preserve">)-5.96. </w:t>
            </w:r>
          </w:p>
          <w:p w:rsidR="008702A2" w:rsidRDefault="008702A2" w:rsidP="00F429F8">
            <w:pPr>
              <w:pStyle w:val="TAN"/>
            </w:pPr>
          </w:p>
        </w:tc>
      </w:tr>
    </w:tbl>
    <w:p w:rsidR="00110702" w:rsidRDefault="00110702" w:rsidP="000F7C20">
      <w:pPr>
        <w:rPr>
          <w:lang w:eastAsia="ko-KR"/>
        </w:rPr>
      </w:pPr>
    </w:p>
    <w:p w:rsidR="00910036" w:rsidRDefault="00910036" w:rsidP="000F7C20">
      <w:pPr>
        <w:rPr>
          <w:lang w:val="en-US" w:eastAsia="ko-KR"/>
        </w:rPr>
      </w:pPr>
    </w:p>
    <w:p w:rsidR="002630EA" w:rsidRPr="00110702" w:rsidRDefault="00110702" w:rsidP="000F7C20">
      <w:pPr>
        <w:rPr>
          <w:lang w:val="en-US" w:eastAsia="ko-KR"/>
        </w:rPr>
      </w:pPr>
      <w:r>
        <w:rPr>
          <w:lang w:val="en-US" w:eastAsia="ko-KR"/>
        </w:rPr>
        <w:lastRenderedPageBreak/>
        <w:t xml:space="preserve">In the </w:t>
      </w:r>
      <w:r w:rsidR="00907C5F">
        <w:rPr>
          <w:lang w:val="en-US" w:eastAsia="ko-KR"/>
        </w:rPr>
        <w:t xml:space="preserve">UMi </w:t>
      </w:r>
      <w:r>
        <w:rPr>
          <w:lang w:val="en-US" w:eastAsia="ko-KR"/>
        </w:rPr>
        <w:t>channel model parameter proposal</w:t>
      </w:r>
      <w:r w:rsidR="00907C5F">
        <w:rPr>
          <w:lang w:val="en-US" w:eastAsia="ko-KR"/>
        </w:rPr>
        <w:t xml:space="preserve"> [</w:t>
      </w:r>
      <w:r w:rsidR="006974EB">
        <w:rPr>
          <w:lang w:val="en-US" w:eastAsia="ko-KR"/>
        </w:rPr>
        <w:t>4]</w:t>
      </w:r>
      <w:r>
        <w:rPr>
          <w:lang w:val="en-US" w:eastAsia="ko-KR"/>
        </w:rPr>
        <w:t xml:space="preserve">, the most of LSPs are analyzed based on many measurement data and ray-tracing. However, the </w:t>
      </w:r>
      <w:r w:rsidR="006974EB">
        <w:rPr>
          <w:lang w:val="en-US" w:eastAsia="ko-KR"/>
        </w:rPr>
        <w:t xml:space="preserve">channel modeling </w:t>
      </w:r>
      <w:r>
        <w:rPr>
          <w:lang w:val="en-US" w:eastAsia="ko-KR"/>
        </w:rPr>
        <w:t>parameters with the lack of measureme</w:t>
      </w:r>
      <w:r w:rsidR="006974EB">
        <w:rPr>
          <w:lang w:val="en-US" w:eastAsia="ko-KR"/>
        </w:rPr>
        <w:t>nt data was adopted from 3D-SCM [</w:t>
      </w:r>
      <w:r>
        <w:rPr>
          <w:lang w:val="en-US" w:eastAsia="ko-KR"/>
        </w:rPr>
        <w:t>TR36.873</w:t>
      </w:r>
      <w:r w:rsidR="006974EB">
        <w:rPr>
          <w:lang w:val="en-US" w:eastAsia="ko-KR"/>
        </w:rPr>
        <w:t>]</w:t>
      </w:r>
      <w:r>
        <w:rPr>
          <w:lang w:val="en-US" w:eastAsia="ko-KR"/>
        </w:rPr>
        <w:t>. In the same manner, the XPR measurement data is not enough to analyze over all frequency range, then it is proposed to reuse the numbers from 3D-SCM. It can be updated later if needed and when many measurement data</w:t>
      </w:r>
      <w:r w:rsidR="006974EB">
        <w:rPr>
          <w:lang w:val="en-US" w:eastAsia="ko-KR"/>
        </w:rPr>
        <w:t>sets are available</w:t>
      </w:r>
      <w:r>
        <w:rPr>
          <w:lang w:val="en-US" w:eastAsia="ko-KR"/>
        </w:rPr>
        <w:t xml:space="preserve"> to model.</w:t>
      </w:r>
    </w:p>
    <w:p w:rsidR="00B409CC" w:rsidRDefault="00B409CC" w:rsidP="00B409CC">
      <w:pPr>
        <w:jc w:val="both"/>
        <w:rPr>
          <w:b/>
          <w:lang w:val="en-US" w:eastAsia="ko-KR"/>
        </w:rPr>
      </w:pPr>
      <w:r>
        <w:rPr>
          <w:b/>
          <w:lang w:val="en-US" w:eastAsia="ko-KR"/>
        </w:rPr>
        <w:t>Proposal 1: Reuse the mean and standard deviation of XPR parameters from TR36.873 model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1079"/>
        <w:gridCol w:w="1998"/>
        <w:gridCol w:w="2130"/>
      </w:tblGrid>
      <w:tr w:rsidR="00B409CC" w:rsidRPr="00991224" w:rsidTr="008702A2">
        <w:trPr>
          <w:cantSplit/>
          <w:trHeight w:val="200"/>
          <w:jc w:val="center"/>
        </w:trPr>
        <w:tc>
          <w:tcPr>
            <w:tcW w:w="2492" w:type="dxa"/>
            <w:gridSpan w:val="2"/>
            <w:shd w:val="clear" w:color="auto" w:fill="F2F2F2" w:themeFill="background1" w:themeFillShade="F2"/>
            <w:vAlign w:val="center"/>
          </w:tcPr>
          <w:p w:rsidR="00B409CC" w:rsidRPr="00B409CC" w:rsidRDefault="00B409CC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="Symbol" w:hAnsi="Symbol"/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UMi-SC</w:t>
            </w:r>
          </w:p>
        </w:tc>
        <w:tc>
          <w:tcPr>
            <w:tcW w:w="1998" w:type="dxa"/>
            <w:shd w:val="clear" w:color="auto" w:fill="F2F2F2" w:themeFill="background1" w:themeFillShade="F2"/>
            <w:vAlign w:val="center"/>
          </w:tcPr>
          <w:p w:rsidR="00B409CC" w:rsidRPr="00991224" w:rsidRDefault="00B409CC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LoS</w:t>
            </w:r>
          </w:p>
        </w:tc>
        <w:tc>
          <w:tcPr>
            <w:tcW w:w="2130" w:type="dxa"/>
            <w:shd w:val="clear" w:color="auto" w:fill="F2F2F2" w:themeFill="background1" w:themeFillShade="F2"/>
            <w:vAlign w:val="center"/>
          </w:tcPr>
          <w:p w:rsidR="00B409CC" w:rsidRPr="00991224" w:rsidRDefault="00B409CC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NLoS</w:t>
            </w:r>
          </w:p>
        </w:tc>
      </w:tr>
      <w:tr w:rsidR="00B409CC" w:rsidRPr="00991224" w:rsidTr="00F429F8">
        <w:trPr>
          <w:cantSplit/>
          <w:trHeight w:val="200"/>
          <w:jc w:val="center"/>
        </w:trPr>
        <w:tc>
          <w:tcPr>
            <w:tcW w:w="1413" w:type="dxa"/>
            <w:vMerge w:val="restart"/>
            <w:vAlign w:val="center"/>
          </w:tcPr>
          <w:p w:rsidR="00B409CC" w:rsidRPr="00991224" w:rsidRDefault="00B409CC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ko-KR"/>
              </w:rPr>
            </w:pPr>
            <w:r w:rsidRPr="00991224">
              <w:rPr>
                <w:sz w:val="16"/>
                <w:szCs w:val="16"/>
              </w:rPr>
              <w:t>XPR</w:t>
            </w:r>
            <w:r w:rsidRPr="00991224">
              <w:rPr>
                <w:sz w:val="16"/>
                <w:szCs w:val="16"/>
                <w:vertAlign w:val="subscript"/>
              </w:rPr>
              <w:t xml:space="preserve"> </w:t>
            </w:r>
            <w:r w:rsidRPr="00991224">
              <w:rPr>
                <w:sz w:val="16"/>
                <w:szCs w:val="16"/>
              </w:rPr>
              <w:t>[dB]</w:t>
            </w:r>
          </w:p>
        </w:tc>
        <w:tc>
          <w:tcPr>
            <w:tcW w:w="1079" w:type="dxa"/>
            <w:vAlign w:val="center"/>
          </w:tcPr>
          <w:p w:rsidR="00B409CC" w:rsidRPr="00991224" w:rsidRDefault="00B409CC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</w:p>
        </w:tc>
        <w:tc>
          <w:tcPr>
            <w:tcW w:w="1998" w:type="dxa"/>
            <w:vAlign w:val="center"/>
          </w:tcPr>
          <w:p w:rsidR="00B409CC" w:rsidRPr="008702A2" w:rsidRDefault="00B409CC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b/>
                <w:color w:val="C45911" w:themeColor="accent2" w:themeShade="BF"/>
                <w:sz w:val="18"/>
                <w:szCs w:val="16"/>
                <w:lang w:eastAsia="ko-KR"/>
              </w:rPr>
            </w:pPr>
            <w:r w:rsidRPr="008702A2">
              <w:rPr>
                <w:rFonts w:hint="eastAsia"/>
                <w:b/>
                <w:color w:val="C45911" w:themeColor="accent2" w:themeShade="BF"/>
                <w:sz w:val="18"/>
                <w:szCs w:val="16"/>
                <w:lang w:eastAsia="ko-KR"/>
              </w:rPr>
              <w:t>9</w:t>
            </w:r>
          </w:p>
        </w:tc>
        <w:tc>
          <w:tcPr>
            <w:tcW w:w="2130" w:type="dxa"/>
            <w:vAlign w:val="center"/>
          </w:tcPr>
          <w:p w:rsidR="00B409CC" w:rsidRPr="008702A2" w:rsidRDefault="00B409CC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b/>
                <w:color w:val="C45911" w:themeColor="accent2" w:themeShade="BF"/>
                <w:sz w:val="18"/>
                <w:szCs w:val="16"/>
                <w:lang w:eastAsia="ko-KR"/>
              </w:rPr>
            </w:pPr>
            <w:r w:rsidRPr="008702A2">
              <w:rPr>
                <w:rFonts w:hint="eastAsia"/>
                <w:b/>
                <w:color w:val="C45911" w:themeColor="accent2" w:themeShade="BF"/>
                <w:sz w:val="18"/>
                <w:szCs w:val="16"/>
                <w:lang w:eastAsia="ko-KR"/>
              </w:rPr>
              <w:t>8</w:t>
            </w:r>
          </w:p>
        </w:tc>
      </w:tr>
      <w:tr w:rsidR="00B409CC" w:rsidRPr="00991224" w:rsidTr="00F429F8">
        <w:trPr>
          <w:cantSplit/>
          <w:trHeight w:val="200"/>
          <w:jc w:val="center"/>
        </w:trPr>
        <w:tc>
          <w:tcPr>
            <w:tcW w:w="1413" w:type="dxa"/>
            <w:vMerge/>
            <w:vAlign w:val="center"/>
          </w:tcPr>
          <w:p w:rsidR="00B409CC" w:rsidRPr="00991224" w:rsidRDefault="00B409CC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B409CC" w:rsidRPr="00991224" w:rsidRDefault="00B409CC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="Symbol" w:hAnsi="Symbol"/>
                <w:i/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</w:t>
            </w:r>
          </w:p>
        </w:tc>
        <w:tc>
          <w:tcPr>
            <w:tcW w:w="1998" w:type="dxa"/>
            <w:vAlign w:val="center"/>
          </w:tcPr>
          <w:p w:rsidR="00B409CC" w:rsidRPr="008702A2" w:rsidRDefault="00B409CC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b/>
                <w:color w:val="C45911" w:themeColor="accent2" w:themeShade="BF"/>
                <w:sz w:val="18"/>
                <w:szCs w:val="16"/>
                <w:lang w:eastAsia="ko-KR" w:bidi="ar-LY"/>
              </w:rPr>
            </w:pPr>
            <w:r w:rsidRPr="008702A2">
              <w:rPr>
                <w:rFonts w:hint="eastAsia"/>
                <w:b/>
                <w:color w:val="C45911" w:themeColor="accent2" w:themeShade="BF"/>
                <w:sz w:val="18"/>
                <w:szCs w:val="16"/>
                <w:lang w:eastAsia="ko-KR" w:bidi="ar-LY"/>
              </w:rPr>
              <w:t>3</w:t>
            </w:r>
          </w:p>
        </w:tc>
        <w:tc>
          <w:tcPr>
            <w:tcW w:w="2130" w:type="dxa"/>
            <w:vAlign w:val="center"/>
          </w:tcPr>
          <w:p w:rsidR="00B409CC" w:rsidRPr="008702A2" w:rsidRDefault="00B409CC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b/>
                <w:color w:val="C45911" w:themeColor="accent2" w:themeShade="BF"/>
                <w:sz w:val="18"/>
                <w:szCs w:val="16"/>
                <w:lang w:eastAsia="ko-KR" w:bidi="ar-LY"/>
              </w:rPr>
            </w:pPr>
            <w:r w:rsidRPr="008702A2">
              <w:rPr>
                <w:rFonts w:hint="eastAsia"/>
                <w:b/>
                <w:color w:val="C45911" w:themeColor="accent2" w:themeShade="BF"/>
                <w:sz w:val="18"/>
                <w:szCs w:val="16"/>
                <w:lang w:eastAsia="ko-KR" w:bidi="ar-LY"/>
              </w:rPr>
              <w:t>3</w:t>
            </w:r>
          </w:p>
        </w:tc>
      </w:tr>
    </w:tbl>
    <w:p w:rsidR="00B409CC" w:rsidRDefault="00B409CC" w:rsidP="00B409CC">
      <w:pPr>
        <w:jc w:val="both"/>
        <w:rPr>
          <w:b/>
          <w:lang w:val="en-US" w:eastAsia="ko-KR"/>
        </w:rPr>
      </w:pPr>
    </w:p>
    <w:p w:rsidR="008702A2" w:rsidRDefault="008702A2" w:rsidP="00B409CC">
      <w:pPr>
        <w:jc w:val="both"/>
        <w:rPr>
          <w:b/>
          <w:lang w:val="en-US" w:eastAsia="ko-KR"/>
        </w:rPr>
      </w:pPr>
      <w:r>
        <w:rPr>
          <w:lang w:val="en-US"/>
        </w:rPr>
        <w:t xml:space="preserve">The </w:t>
      </w:r>
      <w:r w:rsidR="00110702">
        <w:rPr>
          <w:lang w:val="en-US"/>
        </w:rPr>
        <w:t xml:space="preserve">LoS </w:t>
      </w:r>
      <w:r>
        <w:rPr>
          <w:lang w:val="en-US"/>
        </w:rPr>
        <w:t>cluster DS</w:t>
      </w:r>
      <w:r>
        <w:rPr>
          <w:rFonts w:ascii="Symbol" w:hAnsi="Symbol"/>
          <w:sz w:val="16"/>
          <w:szCs w:val="16"/>
        </w:rPr>
        <w:t></w:t>
      </w:r>
      <w:r w:rsidR="00110702">
        <w:rPr>
          <w:lang w:val="en-US"/>
        </w:rPr>
        <w:t>in the current agreement</w:t>
      </w:r>
      <w:r w:rsidR="00B41F8D">
        <w:rPr>
          <w:lang w:val="en-US"/>
        </w:rPr>
        <w:t xml:space="preserve"> has larger value than NLoS cluster DS</w:t>
      </w:r>
      <w:r>
        <w:rPr>
          <w:lang w:val="en-US"/>
        </w:rPr>
        <w:t xml:space="preserve">. For example, </w:t>
      </w:r>
      <w:r w:rsidR="00B41F8D">
        <w:rPr>
          <w:lang w:val="en-US"/>
        </w:rPr>
        <w:t xml:space="preserve">26.5 ns is modeled </w:t>
      </w:r>
      <w:r w:rsidR="006F7C29">
        <w:rPr>
          <w:lang w:val="en-US"/>
        </w:rPr>
        <w:t xml:space="preserve">as LoS cluster DS </w:t>
      </w:r>
      <w:r w:rsidR="00B41F8D">
        <w:rPr>
          <w:lang w:val="en-US"/>
        </w:rPr>
        <w:t>in 6 GHz</w:t>
      </w:r>
      <w:r w:rsidR="006F7C29">
        <w:rPr>
          <w:lang w:val="en-US"/>
        </w:rPr>
        <w:t xml:space="preserve"> compared to 11 ns in NLoS cluster DS</w:t>
      </w:r>
      <w:r w:rsidR="00B41F8D">
        <w:rPr>
          <w:lang w:val="en-US"/>
        </w:rPr>
        <w:t>. To fix the larger cluster DS over frequency, fixed cluster DS in LoS is preferable and smaller value than NLoS value is proposed.</w:t>
      </w:r>
      <w:r w:rsidR="006F7C29">
        <w:rPr>
          <w:lang w:val="en-US"/>
        </w:rPr>
        <w:t xml:space="preserve"> Also, it is proposed to reuse NLoS cluster DS value for O2I scenarios.</w:t>
      </w:r>
    </w:p>
    <w:p w:rsidR="008702A2" w:rsidRDefault="008702A2" w:rsidP="00B409CC">
      <w:pPr>
        <w:jc w:val="both"/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 xml:space="preserve">Proposal 2: </w:t>
      </w:r>
      <w:r>
        <w:rPr>
          <w:b/>
          <w:lang w:val="en-US" w:eastAsia="ko-KR"/>
        </w:rPr>
        <w:t xml:space="preserve">Adopt the cluster DS as fixed number, 5 for LoS and </w:t>
      </w:r>
      <w:r w:rsidR="006974EB" w:rsidRPr="006974EB">
        <w:rPr>
          <w:b/>
          <w:lang w:val="en-US" w:eastAsia="ko-KR"/>
        </w:rPr>
        <w:t>11</w:t>
      </w:r>
      <w:r>
        <w:rPr>
          <w:b/>
          <w:lang w:val="en-US" w:eastAsia="ko-KR"/>
        </w:rPr>
        <w:t xml:space="preserve"> for O2I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1779"/>
        <w:gridCol w:w="1909"/>
        <w:gridCol w:w="1855"/>
        <w:gridCol w:w="1855"/>
      </w:tblGrid>
      <w:tr w:rsidR="008702A2" w:rsidRPr="00097314" w:rsidTr="008702A2">
        <w:trPr>
          <w:cantSplit/>
          <w:trHeight w:val="200"/>
          <w:jc w:val="center"/>
        </w:trPr>
        <w:tc>
          <w:tcPr>
            <w:tcW w:w="2230" w:type="dxa"/>
            <w:shd w:val="clear" w:color="auto" w:fill="F2F2F2" w:themeFill="background1" w:themeFillShade="F2"/>
            <w:vAlign w:val="center"/>
          </w:tcPr>
          <w:p w:rsidR="008702A2" w:rsidRPr="00991224" w:rsidRDefault="008702A2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ko-KR"/>
              </w:rPr>
              <w:t>UMi-SC</w:t>
            </w:r>
          </w:p>
        </w:tc>
        <w:tc>
          <w:tcPr>
            <w:tcW w:w="1779" w:type="dxa"/>
            <w:shd w:val="clear" w:color="auto" w:fill="F2F2F2" w:themeFill="background1" w:themeFillShade="F2"/>
            <w:vAlign w:val="center"/>
          </w:tcPr>
          <w:p w:rsidR="008702A2" w:rsidRPr="00D82765" w:rsidRDefault="008702A2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color w:val="000000"/>
                <w:kern w:val="24"/>
                <w:sz w:val="16"/>
                <w:szCs w:val="21"/>
                <w:lang w:eastAsia="ko-KR"/>
              </w:rPr>
            </w:pPr>
            <w:r>
              <w:rPr>
                <w:rFonts w:hint="eastAsia"/>
                <w:color w:val="000000"/>
                <w:kern w:val="24"/>
                <w:sz w:val="16"/>
                <w:szCs w:val="21"/>
                <w:lang w:eastAsia="ko-KR"/>
              </w:rPr>
              <w:t>LoS</w:t>
            </w:r>
          </w:p>
        </w:tc>
        <w:tc>
          <w:tcPr>
            <w:tcW w:w="1909" w:type="dxa"/>
            <w:shd w:val="clear" w:color="auto" w:fill="F2F2F2" w:themeFill="background1" w:themeFillShade="F2"/>
            <w:vAlign w:val="center"/>
          </w:tcPr>
          <w:p w:rsidR="008702A2" w:rsidRPr="00D82765" w:rsidRDefault="008702A2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color w:val="000000"/>
                <w:kern w:val="24"/>
                <w:sz w:val="16"/>
                <w:szCs w:val="21"/>
                <w:lang w:eastAsia="ko-KR"/>
              </w:rPr>
            </w:pPr>
            <w:r>
              <w:rPr>
                <w:rFonts w:hint="eastAsia"/>
                <w:color w:val="000000"/>
                <w:kern w:val="24"/>
                <w:sz w:val="16"/>
                <w:szCs w:val="21"/>
                <w:lang w:eastAsia="ko-KR"/>
              </w:rPr>
              <w:t>NLoS</w:t>
            </w:r>
          </w:p>
        </w:tc>
        <w:tc>
          <w:tcPr>
            <w:tcW w:w="1855" w:type="dxa"/>
            <w:shd w:val="clear" w:color="auto" w:fill="F2F2F2" w:themeFill="background1" w:themeFillShade="F2"/>
          </w:tcPr>
          <w:p w:rsidR="008702A2" w:rsidRDefault="008702A2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color w:val="000000"/>
                <w:kern w:val="24"/>
                <w:sz w:val="16"/>
                <w:szCs w:val="21"/>
                <w:lang w:eastAsia="ko-KR"/>
              </w:rPr>
            </w:pPr>
            <w:r>
              <w:rPr>
                <w:rFonts w:hint="eastAsia"/>
                <w:color w:val="000000"/>
                <w:kern w:val="24"/>
                <w:sz w:val="16"/>
                <w:szCs w:val="21"/>
                <w:lang w:eastAsia="ko-KR"/>
              </w:rPr>
              <w:t xml:space="preserve">UMi </w:t>
            </w:r>
            <w:r>
              <w:rPr>
                <w:color w:val="000000"/>
                <w:kern w:val="24"/>
                <w:sz w:val="16"/>
                <w:szCs w:val="21"/>
                <w:lang w:eastAsia="ko-KR"/>
              </w:rPr>
              <w:t>O2I</w:t>
            </w:r>
          </w:p>
        </w:tc>
        <w:tc>
          <w:tcPr>
            <w:tcW w:w="1855" w:type="dxa"/>
            <w:shd w:val="clear" w:color="auto" w:fill="F2F2F2" w:themeFill="background1" w:themeFillShade="F2"/>
          </w:tcPr>
          <w:p w:rsidR="008702A2" w:rsidRDefault="008702A2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color w:val="000000"/>
                <w:kern w:val="24"/>
                <w:sz w:val="16"/>
                <w:szCs w:val="21"/>
                <w:lang w:eastAsia="ko-KR"/>
              </w:rPr>
            </w:pPr>
            <w:r>
              <w:rPr>
                <w:rFonts w:hint="eastAsia"/>
                <w:color w:val="000000"/>
                <w:kern w:val="24"/>
                <w:sz w:val="16"/>
                <w:szCs w:val="21"/>
                <w:lang w:eastAsia="ko-KR"/>
              </w:rPr>
              <w:t>U</w:t>
            </w:r>
            <w:r>
              <w:rPr>
                <w:color w:val="000000"/>
                <w:kern w:val="24"/>
                <w:sz w:val="16"/>
                <w:szCs w:val="21"/>
                <w:lang w:eastAsia="ko-KR"/>
              </w:rPr>
              <w:t>M</w:t>
            </w:r>
            <w:r>
              <w:rPr>
                <w:rFonts w:hint="eastAsia"/>
                <w:color w:val="000000"/>
                <w:kern w:val="24"/>
                <w:sz w:val="16"/>
                <w:szCs w:val="21"/>
                <w:lang w:eastAsia="ko-KR"/>
              </w:rPr>
              <w:t xml:space="preserve">a </w:t>
            </w:r>
            <w:r>
              <w:rPr>
                <w:color w:val="000000"/>
                <w:kern w:val="24"/>
                <w:sz w:val="16"/>
                <w:szCs w:val="21"/>
                <w:lang w:eastAsia="ko-KR"/>
              </w:rPr>
              <w:t>O2I</w:t>
            </w:r>
          </w:p>
        </w:tc>
      </w:tr>
      <w:tr w:rsidR="008702A2" w:rsidRPr="00097314" w:rsidTr="008702A2">
        <w:trPr>
          <w:cantSplit/>
          <w:trHeight w:val="200"/>
          <w:jc w:val="center"/>
        </w:trPr>
        <w:tc>
          <w:tcPr>
            <w:tcW w:w="2230" w:type="dxa"/>
            <w:vAlign w:val="center"/>
          </w:tcPr>
          <w:p w:rsidR="008702A2" w:rsidRPr="00991224" w:rsidRDefault="008702A2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50188D">
              <w:rPr>
                <w:sz w:val="16"/>
                <w:szCs w:val="16"/>
                <w:lang w:eastAsia="ko-KR"/>
              </w:rPr>
              <w:t xml:space="preserve">Cluster </w:t>
            </w:r>
            <w:r w:rsidRPr="0050188D">
              <w:rPr>
                <w:i/>
                <w:sz w:val="16"/>
                <w:szCs w:val="16"/>
                <w:lang w:eastAsia="ko-KR"/>
              </w:rPr>
              <w:t xml:space="preserve">DS </w:t>
            </w:r>
            <w:r w:rsidRPr="0050188D">
              <w:rPr>
                <w:sz w:val="16"/>
                <w:szCs w:val="16"/>
                <w:lang w:eastAsia="ko-KR"/>
              </w:rPr>
              <w:t>[ns]</w:t>
            </w:r>
          </w:p>
        </w:tc>
        <w:tc>
          <w:tcPr>
            <w:tcW w:w="1779" w:type="dxa"/>
            <w:shd w:val="clear" w:color="auto" w:fill="FFFFFF" w:themeFill="background1"/>
            <w:vAlign w:val="center"/>
          </w:tcPr>
          <w:p w:rsidR="008702A2" w:rsidRPr="00097314" w:rsidRDefault="008702A2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8702A2">
              <w:rPr>
                <w:b/>
                <w:color w:val="C45911" w:themeColor="accent2" w:themeShade="BF"/>
                <w:sz w:val="18"/>
                <w:szCs w:val="16"/>
                <w:lang w:eastAsia="ko-KR"/>
              </w:rPr>
              <w:t>5</w:t>
            </w:r>
          </w:p>
        </w:tc>
        <w:tc>
          <w:tcPr>
            <w:tcW w:w="1909" w:type="dxa"/>
            <w:shd w:val="clear" w:color="auto" w:fill="FFFFFF" w:themeFill="background1"/>
            <w:vAlign w:val="center"/>
          </w:tcPr>
          <w:p w:rsidR="008702A2" w:rsidRPr="00097314" w:rsidRDefault="008702A2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21"/>
                <w:lang w:eastAsia="ko-KR"/>
              </w:rPr>
              <w:t>11</w:t>
            </w:r>
          </w:p>
        </w:tc>
        <w:tc>
          <w:tcPr>
            <w:tcW w:w="1855" w:type="dxa"/>
            <w:shd w:val="clear" w:color="auto" w:fill="FFFFFF" w:themeFill="background1"/>
          </w:tcPr>
          <w:p w:rsidR="008702A2" w:rsidRPr="006F7C29" w:rsidRDefault="006974EB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b/>
                <w:color w:val="C45911" w:themeColor="accent2" w:themeShade="BF"/>
                <w:sz w:val="18"/>
                <w:szCs w:val="16"/>
                <w:lang w:eastAsia="ko-KR"/>
              </w:rPr>
            </w:pPr>
            <w:r w:rsidRPr="006F7C29">
              <w:rPr>
                <w:b/>
                <w:color w:val="C45911" w:themeColor="accent2" w:themeShade="BF"/>
                <w:sz w:val="18"/>
                <w:szCs w:val="16"/>
                <w:lang w:eastAsia="ko-KR"/>
              </w:rPr>
              <w:t>11</w:t>
            </w:r>
          </w:p>
        </w:tc>
        <w:tc>
          <w:tcPr>
            <w:tcW w:w="1855" w:type="dxa"/>
            <w:shd w:val="clear" w:color="auto" w:fill="FFFFFF" w:themeFill="background1"/>
          </w:tcPr>
          <w:p w:rsidR="008702A2" w:rsidRPr="006974EB" w:rsidRDefault="006974EB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6F7C29">
              <w:rPr>
                <w:b/>
                <w:color w:val="C45911" w:themeColor="accent2" w:themeShade="BF"/>
                <w:sz w:val="18"/>
                <w:szCs w:val="16"/>
                <w:lang w:eastAsia="ko-KR"/>
              </w:rPr>
              <w:t>11</w:t>
            </w:r>
          </w:p>
        </w:tc>
      </w:tr>
    </w:tbl>
    <w:p w:rsidR="008702A2" w:rsidRDefault="008702A2" w:rsidP="00B409CC">
      <w:pPr>
        <w:jc w:val="both"/>
        <w:rPr>
          <w:b/>
          <w:lang w:val="en-US" w:eastAsia="ko-KR"/>
        </w:rPr>
      </w:pPr>
    </w:p>
    <w:p w:rsidR="008702A2" w:rsidRDefault="008702A2" w:rsidP="00B409CC">
      <w:pPr>
        <w:jc w:val="both"/>
        <w:rPr>
          <w:b/>
          <w:lang w:val="en-US" w:eastAsia="ko-KR"/>
        </w:rPr>
      </w:pPr>
      <w:r>
        <w:rPr>
          <w:lang w:val="en-US"/>
        </w:rPr>
        <w:t xml:space="preserve">The per-cluster shading std </w:t>
      </w:r>
      <w:r w:rsidRPr="00991224">
        <w:rPr>
          <w:rFonts w:ascii="Symbol" w:hAnsi="Symbol"/>
          <w:sz w:val="16"/>
          <w:szCs w:val="16"/>
        </w:rPr>
        <w:t></w:t>
      </w:r>
      <w:r>
        <w:rPr>
          <w:rFonts w:ascii="Symbol" w:hAnsi="Symbol"/>
          <w:sz w:val="16"/>
          <w:szCs w:val="16"/>
        </w:rPr>
        <w:t></w:t>
      </w:r>
      <w:r>
        <w:rPr>
          <w:lang w:val="en-US"/>
        </w:rPr>
        <w:t>in NLoS has larger value in h</w:t>
      </w:r>
      <w:r w:rsidR="00B41F8D">
        <w:rPr>
          <w:lang w:val="en-US"/>
        </w:rPr>
        <w:t>igher frequency. For example, 11 dB values are calcu</w:t>
      </w:r>
      <w:r w:rsidR="006F7C29">
        <w:rPr>
          <w:lang w:val="en-US"/>
        </w:rPr>
        <w:t xml:space="preserve">lated in 60 GHz, which is large </w:t>
      </w:r>
      <w:r w:rsidR="00910036">
        <w:rPr>
          <w:lang w:val="en-US"/>
        </w:rPr>
        <w:t>SF value</w:t>
      </w:r>
      <w:r w:rsidR="006F7C29">
        <w:rPr>
          <w:lang w:val="en-US"/>
        </w:rPr>
        <w:t>, even larger than general SF factor, 7.8 dB</w:t>
      </w:r>
      <w:r w:rsidR="00910036">
        <w:rPr>
          <w:lang w:val="en-US"/>
        </w:rPr>
        <w:t>. As like the same manner on cluster parameters which is taken from 3D-SCM, TR36.873, the 3dB value for both LoS and NLoS is proposed.</w:t>
      </w:r>
    </w:p>
    <w:p w:rsidR="008702A2" w:rsidRDefault="008702A2" w:rsidP="008702A2">
      <w:pPr>
        <w:jc w:val="both"/>
        <w:rPr>
          <w:b/>
          <w:lang w:val="en-US" w:eastAsia="ko-KR"/>
        </w:rPr>
      </w:pPr>
      <w:r>
        <w:rPr>
          <w:b/>
          <w:lang w:val="en-US" w:eastAsia="ko-KR"/>
        </w:rPr>
        <w:t>Proposal 3: Modify the per-cluster SF parameters</w:t>
      </w:r>
      <w:r w:rsidR="00572ECF">
        <w:rPr>
          <w:b/>
          <w:lang w:val="en-US" w:eastAsia="ko-KR"/>
        </w:rPr>
        <w:t xml:space="preserve"> for both UMi LoS and NLoS</w:t>
      </w:r>
      <w:r>
        <w:rPr>
          <w:b/>
          <w:lang w:val="en-US" w:eastAsia="ko-KR"/>
        </w:rPr>
        <w:t xml:space="preserve"> to</w:t>
      </w:r>
      <w:r w:rsidR="00572ECF">
        <w:rPr>
          <w:b/>
          <w:lang w:val="en-US" w:eastAsia="ko-KR"/>
        </w:rPr>
        <w:t xml:space="preserve"> 3 dB</w:t>
      </w:r>
      <w:r w:rsidR="00910036">
        <w:rPr>
          <w:b/>
          <w:lang w:val="en-US" w:eastAsia="ko-KR"/>
        </w:rPr>
        <w:t xml:space="preserve"> </w:t>
      </w:r>
      <w:r w:rsidR="00572ECF">
        <w:rPr>
          <w:b/>
          <w:lang w:val="en-US" w:eastAsia="ko-KR"/>
        </w:rPr>
        <w:t xml:space="preserve">adopting </w:t>
      </w:r>
      <w:r w:rsidR="00910036">
        <w:rPr>
          <w:b/>
          <w:lang w:val="en-US" w:eastAsia="ko-KR"/>
        </w:rPr>
        <w:t>from TR36.873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2"/>
        <w:gridCol w:w="1998"/>
        <w:gridCol w:w="2130"/>
      </w:tblGrid>
      <w:tr w:rsidR="008702A2" w:rsidRPr="00097314" w:rsidTr="008702A2">
        <w:trPr>
          <w:cantSplit/>
          <w:trHeight w:val="200"/>
          <w:jc w:val="center"/>
        </w:trPr>
        <w:tc>
          <w:tcPr>
            <w:tcW w:w="2492" w:type="dxa"/>
            <w:shd w:val="clear" w:color="auto" w:fill="F2F2F2" w:themeFill="background1" w:themeFillShade="F2"/>
            <w:vAlign w:val="center"/>
          </w:tcPr>
          <w:p w:rsidR="008702A2" w:rsidRPr="00991224" w:rsidRDefault="008702A2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ko-KR"/>
              </w:rPr>
              <w:t>UMi-SC</w:t>
            </w:r>
          </w:p>
        </w:tc>
        <w:tc>
          <w:tcPr>
            <w:tcW w:w="1998" w:type="dxa"/>
            <w:shd w:val="clear" w:color="auto" w:fill="F2F2F2" w:themeFill="background1" w:themeFillShade="F2"/>
            <w:vAlign w:val="center"/>
          </w:tcPr>
          <w:p w:rsidR="008702A2" w:rsidRPr="00D82765" w:rsidRDefault="008702A2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color w:val="000000"/>
                <w:kern w:val="24"/>
                <w:sz w:val="16"/>
                <w:szCs w:val="21"/>
                <w:lang w:eastAsia="ko-KR"/>
              </w:rPr>
            </w:pPr>
            <w:r>
              <w:rPr>
                <w:rFonts w:hint="eastAsia"/>
                <w:color w:val="000000"/>
                <w:kern w:val="24"/>
                <w:sz w:val="16"/>
                <w:szCs w:val="21"/>
                <w:lang w:eastAsia="ko-KR"/>
              </w:rPr>
              <w:t>LoS</w:t>
            </w:r>
          </w:p>
        </w:tc>
        <w:tc>
          <w:tcPr>
            <w:tcW w:w="2130" w:type="dxa"/>
            <w:shd w:val="clear" w:color="auto" w:fill="F2F2F2" w:themeFill="background1" w:themeFillShade="F2"/>
            <w:vAlign w:val="center"/>
          </w:tcPr>
          <w:p w:rsidR="008702A2" w:rsidRPr="00D82765" w:rsidRDefault="008702A2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color w:val="000000"/>
                <w:kern w:val="24"/>
                <w:sz w:val="16"/>
                <w:szCs w:val="21"/>
                <w:lang w:eastAsia="ko-KR"/>
              </w:rPr>
            </w:pPr>
            <w:r>
              <w:rPr>
                <w:rFonts w:hint="eastAsia"/>
                <w:color w:val="000000"/>
                <w:kern w:val="24"/>
                <w:sz w:val="16"/>
                <w:szCs w:val="21"/>
                <w:lang w:eastAsia="ko-KR"/>
              </w:rPr>
              <w:t>NLoS</w:t>
            </w:r>
          </w:p>
        </w:tc>
      </w:tr>
      <w:tr w:rsidR="008702A2" w:rsidRPr="00097314" w:rsidTr="008702A2">
        <w:trPr>
          <w:cantSplit/>
          <w:trHeight w:val="200"/>
          <w:jc w:val="center"/>
        </w:trPr>
        <w:tc>
          <w:tcPr>
            <w:tcW w:w="2492" w:type="dxa"/>
            <w:vAlign w:val="center"/>
          </w:tcPr>
          <w:p w:rsidR="008702A2" w:rsidRPr="00991224" w:rsidRDefault="008702A2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 xml:space="preserve">Per cluster shadowing std </w:t>
            </w:r>
            <w:r w:rsidRPr="00991224">
              <w:rPr>
                <w:rFonts w:ascii="Symbol" w:hAnsi="Symbol"/>
                <w:sz w:val="16"/>
                <w:szCs w:val="16"/>
              </w:rPr>
              <w:t></w:t>
            </w:r>
            <w:r w:rsidRPr="00991224">
              <w:rPr>
                <w:sz w:val="16"/>
                <w:szCs w:val="16"/>
              </w:rPr>
              <w:t xml:space="preserve"> [dB]</w:t>
            </w:r>
          </w:p>
        </w:tc>
        <w:tc>
          <w:tcPr>
            <w:tcW w:w="1998" w:type="dxa"/>
            <w:shd w:val="clear" w:color="auto" w:fill="FFFFFF" w:themeFill="background1"/>
            <w:vAlign w:val="center"/>
          </w:tcPr>
          <w:p w:rsidR="008702A2" w:rsidRPr="008702A2" w:rsidRDefault="008702A2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b/>
                <w:color w:val="C45911" w:themeColor="accent2" w:themeShade="BF"/>
                <w:sz w:val="18"/>
                <w:szCs w:val="16"/>
                <w:lang w:eastAsia="ko-KR"/>
              </w:rPr>
            </w:pPr>
            <w:r w:rsidRPr="008702A2">
              <w:rPr>
                <w:b/>
                <w:color w:val="C45911" w:themeColor="accent2" w:themeShade="BF"/>
                <w:sz w:val="18"/>
                <w:szCs w:val="16"/>
                <w:lang w:eastAsia="ko-KR"/>
              </w:rPr>
              <w:t>3</w:t>
            </w:r>
          </w:p>
        </w:tc>
        <w:tc>
          <w:tcPr>
            <w:tcW w:w="2130" w:type="dxa"/>
            <w:shd w:val="clear" w:color="auto" w:fill="FFFFFF" w:themeFill="background1"/>
            <w:vAlign w:val="center"/>
          </w:tcPr>
          <w:p w:rsidR="008702A2" w:rsidRPr="008702A2" w:rsidRDefault="008702A2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b/>
                <w:color w:val="C45911" w:themeColor="accent2" w:themeShade="BF"/>
                <w:sz w:val="18"/>
                <w:szCs w:val="16"/>
                <w:lang w:eastAsia="ko-KR"/>
              </w:rPr>
            </w:pPr>
            <w:r w:rsidRPr="008702A2">
              <w:rPr>
                <w:b/>
                <w:color w:val="C45911" w:themeColor="accent2" w:themeShade="BF"/>
                <w:sz w:val="18"/>
                <w:szCs w:val="16"/>
                <w:lang w:eastAsia="ko-KR"/>
              </w:rPr>
              <w:t>3</w:t>
            </w:r>
          </w:p>
        </w:tc>
      </w:tr>
    </w:tbl>
    <w:p w:rsidR="00B409CC" w:rsidRPr="008702A2" w:rsidRDefault="00B409CC" w:rsidP="000F7C20">
      <w:pPr>
        <w:rPr>
          <w:lang w:val="en-US" w:eastAsia="ko-KR"/>
        </w:rPr>
      </w:pPr>
    </w:p>
    <w:p w:rsidR="00EE0A28" w:rsidRPr="00427E3F" w:rsidRDefault="00910036" w:rsidP="000F7C20">
      <w:pPr>
        <w:rPr>
          <w:lang w:eastAsia="ko-KR"/>
        </w:rPr>
      </w:pPr>
      <w:r>
        <w:rPr>
          <w:rFonts w:hint="eastAsia"/>
          <w:lang w:eastAsia="ko-KR"/>
        </w:rPr>
        <w:t xml:space="preserve">In O2I channel parameter, the </w:t>
      </w:r>
      <w:r>
        <w:rPr>
          <w:lang w:eastAsia="ko-KR"/>
        </w:rPr>
        <w:t>LSPs are taken from the 3D-SCM model. In 3D-SCM, the ZoD parameters are modelled as same as O2O case. In the same manner, the ZoD spread and ZoD offset parameters can be reuse from O2O parameters.</w:t>
      </w:r>
    </w:p>
    <w:p w:rsidR="00F05B61" w:rsidRDefault="00910036" w:rsidP="00EE0A28">
      <w:pPr>
        <w:jc w:val="both"/>
        <w:rPr>
          <w:b/>
          <w:lang w:val="en-US" w:eastAsia="ko-KR"/>
        </w:rPr>
      </w:pPr>
      <w:r>
        <w:rPr>
          <w:b/>
          <w:lang w:val="en-US" w:eastAsia="ko-KR"/>
        </w:rPr>
        <w:t>Proposal 4</w:t>
      </w:r>
      <w:r w:rsidR="00F05B61">
        <w:rPr>
          <w:b/>
          <w:lang w:val="en-US" w:eastAsia="ko-KR"/>
        </w:rPr>
        <w:t xml:space="preserve">: Reuse ZoD spread and ZoD offset for UMi O2I and UMa O2I from UMi </w:t>
      </w:r>
      <w:r>
        <w:rPr>
          <w:b/>
          <w:lang w:val="en-US" w:eastAsia="ko-KR"/>
        </w:rPr>
        <w:t xml:space="preserve">O2O </w:t>
      </w:r>
      <w:r w:rsidR="00F05B61">
        <w:rPr>
          <w:b/>
          <w:lang w:val="en-US" w:eastAsia="ko-KR"/>
        </w:rPr>
        <w:t>and U</w:t>
      </w:r>
      <w:r>
        <w:rPr>
          <w:b/>
          <w:lang w:val="en-US" w:eastAsia="ko-KR"/>
        </w:rPr>
        <w:t>M</w:t>
      </w:r>
      <w:r w:rsidR="00F05B61">
        <w:rPr>
          <w:b/>
          <w:lang w:val="en-US" w:eastAsia="ko-KR"/>
        </w:rPr>
        <w:t>a</w:t>
      </w:r>
      <w:r>
        <w:rPr>
          <w:b/>
          <w:lang w:val="en-US" w:eastAsia="ko-KR"/>
        </w:rPr>
        <w:t xml:space="preserve"> O2O</w:t>
      </w:r>
      <w:r w:rsidR="00A8181E">
        <w:rPr>
          <w:b/>
          <w:lang w:val="en-US" w:eastAsia="ko-KR"/>
        </w:rPr>
        <w:t>, respectively</w:t>
      </w:r>
    </w:p>
    <w:p w:rsidR="006F7C29" w:rsidRDefault="006F7C29" w:rsidP="00EE0A28">
      <w:pPr>
        <w:jc w:val="both"/>
        <w:rPr>
          <w:b/>
          <w:lang w:val="en-US" w:eastAsia="ko-KR"/>
        </w:rPr>
      </w:pPr>
    </w:p>
    <w:p w:rsidR="00FD36D1" w:rsidRPr="00FD36D1" w:rsidRDefault="00FD36D1" w:rsidP="00EE0A28">
      <w:pPr>
        <w:jc w:val="both"/>
        <w:rPr>
          <w:lang w:val="en-US" w:eastAsia="zh-CN"/>
        </w:rPr>
      </w:pPr>
      <w:r>
        <w:rPr>
          <w:lang w:val="en-US" w:eastAsia="zh-CN"/>
        </w:rPr>
        <w:t>It is commonly accepted</w:t>
      </w:r>
      <w:r w:rsidR="006F7C29">
        <w:rPr>
          <w:rFonts w:hint="eastAsia"/>
          <w:lang w:eastAsia="zh-CN"/>
        </w:rPr>
        <w:t xml:space="preserve"> that</w:t>
      </w:r>
      <w:r w:rsidR="00F429F8">
        <w:rPr>
          <w:rFonts w:hint="eastAsia"/>
          <w:lang w:eastAsia="zh-CN"/>
        </w:rPr>
        <w:t xml:space="preserve"> </w:t>
      </w:r>
      <w:r w:rsidR="00F429F8">
        <w:rPr>
          <w:lang w:eastAsia="zh-CN"/>
        </w:rPr>
        <w:t xml:space="preserve">the </w:t>
      </w:r>
      <w:r>
        <w:rPr>
          <w:lang w:eastAsia="zh-CN"/>
        </w:rPr>
        <w:t xml:space="preserve">cross-correlation value less than 0.4 can be considered lowly </w:t>
      </w:r>
      <w:r w:rsidR="00F429F8">
        <w:rPr>
          <w:rFonts w:hint="eastAsia"/>
          <w:lang w:eastAsia="zh-CN"/>
        </w:rPr>
        <w:t>correlated</w:t>
      </w:r>
      <w:r>
        <w:rPr>
          <w:lang w:eastAsia="zh-CN"/>
        </w:rPr>
        <w:t>, then t</w:t>
      </w:r>
      <w:r w:rsidRPr="00FD36D1">
        <w:rPr>
          <w:lang w:eastAsia="zh-CN"/>
        </w:rPr>
        <w:t xml:space="preserve">he LSP cross-correlation matrix </w:t>
      </w:r>
      <w:r>
        <w:rPr>
          <w:lang w:eastAsia="zh-CN"/>
        </w:rPr>
        <w:t xml:space="preserve">for O2I scenarios </w:t>
      </w:r>
      <w:r w:rsidRPr="00FD36D1">
        <w:rPr>
          <w:lang w:eastAsia="zh-CN"/>
        </w:rPr>
        <w:t>can become positive definite by setting entries with values &lt;0.4 to zero</w:t>
      </w:r>
      <w:r>
        <w:rPr>
          <w:lang w:eastAsia="zh-CN"/>
        </w:rPr>
        <w:t xml:space="preserve">. </w:t>
      </w:r>
    </w:p>
    <w:p w:rsidR="00FD36D1" w:rsidRDefault="00FD36D1" w:rsidP="00FD36D1">
      <w:pPr>
        <w:jc w:val="both"/>
        <w:rPr>
          <w:b/>
          <w:lang w:val="en-US" w:eastAsia="ko-KR"/>
        </w:rPr>
      </w:pPr>
      <w:r>
        <w:rPr>
          <w:b/>
          <w:lang w:val="en-US" w:eastAsia="ko-KR"/>
        </w:rPr>
        <w:t xml:space="preserve">Proposal 5: </w:t>
      </w:r>
      <w:r w:rsidRPr="00FD36D1">
        <w:rPr>
          <w:b/>
          <w:lang w:eastAsia="ko-KR"/>
        </w:rPr>
        <w:t>Adopt the re</w:t>
      </w:r>
      <w:r>
        <w:rPr>
          <w:b/>
          <w:lang w:eastAsia="ko-KR"/>
        </w:rPr>
        <w:t xml:space="preserve">vised cross-correlation parameters </w:t>
      </w:r>
      <w:r w:rsidRPr="00FD36D1">
        <w:rPr>
          <w:b/>
          <w:lang w:eastAsia="ko-KR"/>
        </w:rPr>
        <w:t>for O2I</w:t>
      </w:r>
      <w:r w:rsidR="00572ECF">
        <w:rPr>
          <w:b/>
          <w:lang w:eastAsia="ko-KR"/>
        </w:rPr>
        <w:t xml:space="preserve"> scenarios</w:t>
      </w:r>
      <w:r w:rsidR="00A804B2" w:rsidRPr="00A804B2">
        <w:rPr>
          <w:b/>
          <w:lang w:eastAsia="ko-KR"/>
        </w:rPr>
        <w:t xml:space="preserve"> </w:t>
      </w:r>
      <w:r w:rsidR="00A804B2">
        <w:rPr>
          <w:b/>
          <w:lang w:eastAsia="ko-KR"/>
        </w:rPr>
        <w:t>in Table 4</w:t>
      </w:r>
    </w:p>
    <w:p w:rsidR="00572ECF" w:rsidRPr="00A804B2" w:rsidRDefault="00572ECF" w:rsidP="00572ECF">
      <w:pPr>
        <w:pStyle w:val="TH"/>
        <w:spacing w:before="0" w:after="120"/>
        <w:rPr>
          <w:rFonts w:eastAsia="맑은 고딕"/>
          <w:sz w:val="18"/>
        </w:rPr>
      </w:pPr>
      <w:r w:rsidRPr="00A804B2">
        <w:rPr>
          <w:sz w:val="18"/>
        </w:rPr>
        <w:t xml:space="preserve">Table 4: </w:t>
      </w:r>
      <w:r w:rsidR="00A804B2" w:rsidRPr="00A804B2">
        <w:rPr>
          <w:sz w:val="18"/>
        </w:rPr>
        <w:t>revised</w:t>
      </w:r>
      <w:r w:rsidRPr="00A804B2">
        <w:rPr>
          <w:sz w:val="18"/>
        </w:rPr>
        <w:t xml:space="preserve"> cross-correlation parame</w:t>
      </w:r>
      <w:r w:rsidR="00A804B2">
        <w:rPr>
          <w:sz w:val="18"/>
        </w:rPr>
        <w:t>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1079"/>
        <w:gridCol w:w="1055"/>
      </w:tblGrid>
      <w:tr w:rsidR="00F429F8" w:rsidRPr="00991224" w:rsidTr="00F429F8">
        <w:trPr>
          <w:cantSplit/>
          <w:trHeight w:val="364"/>
          <w:jc w:val="center"/>
        </w:trPr>
        <w:tc>
          <w:tcPr>
            <w:tcW w:w="3547" w:type="dxa"/>
            <w:gridSpan w:val="3"/>
            <w:vAlign w:val="center"/>
          </w:tcPr>
          <w:p w:rsidR="00F429F8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 xml:space="preserve">UMi </w:t>
            </w:r>
            <w:r>
              <w:rPr>
                <w:sz w:val="16"/>
                <w:szCs w:val="16"/>
                <w:lang w:eastAsia="ko-KR"/>
              </w:rPr>
              <w:t>/ UMa O2I</w:t>
            </w:r>
          </w:p>
        </w:tc>
      </w:tr>
      <w:tr w:rsidR="00F429F8" w:rsidRPr="00991224" w:rsidTr="00F429F8">
        <w:trPr>
          <w:cantSplit/>
          <w:trHeight w:val="364"/>
          <w:jc w:val="center"/>
        </w:trPr>
        <w:tc>
          <w:tcPr>
            <w:tcW w:w="1413" w:type="dxa"/>
            <w:vMerge w:val="restart"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 xml:space="preserve">Cross-Correlations </w:t>
            </w:r>
          </w:p>
        </w:tc>
        <w:tc>
          <w:tcPr>
            <w:tcW w:w="1079" w:type="dxa"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i/>
                <w:sz w:val="16"/>
                <w:szCs w:val="16"/>
              </w:rPr>
              <w:t>ASD</w:t>
            </w:r>
            <w:r w:rsidRPr="00991224">
              <w:rPr>
                <w:sz w:val="16"/>
                <w:szCs w:val="16"/>
              </w:rPr>
              <w:t xml:space="preserve"> vs </w:t>
            </w:r>
            <w:r w:rsidRPr="00991224">
              <w:rPr>
                <w:i/>
                <w:sz w:val="16"/>
                <w:szCs w:val="16"/>
              </w:rPr>
              <w:t>DS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</w:t>
            </w:r>
          </w:p>
        </w:tc>
      </w:tr>
      <w:tr w:rsidR="00F429F8" w:rsidRPr="00991224" w:rsidTr="00F429F8">
        <w:trPr>
          <w:cantSplit/>
          <w:trHeight w:val="364"/>
          <w:jc w:val="center"/>
        </w:trPr>
        <w:tc>
          <w:tcPr>
            <w:tcW w:w="1413" w:type="dxa"/>
            <w:vMerge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i/>
                <w:sz w:val="16"/>
                <w:szCs w:val="16"/>
              </w:rPr>
              <w:t>ASA</w:t>
            </w:r>
            <w:r w:rsidRPr="00991224">
              <w:rPr>
                <w:sz w:val="16"/>
                <w:szCs w:val="16"/>
              </w:rPr>
              <w:t xml:space="preserve"> vs </w:t>
            </w:r>
            <w:r w:rsidRPr="00991224">
              <w:rPr>
                <w:i/>
                <w:sz w:val="16"/>
                <w:szCs w:val="16"/>
              </w:rPr>
              <w:t>DS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F429F8">
              <w:rPr>
                <w:b/>
                <w:color w:val="C45911" w:themeColor="accent2" w:themeShade="BF"/>
                <w:sz w:val="18"/>
                <w:szCs w:val="16"/>
                <w:lang w:eastAsia="ko-KR"/>
              </w:rPr>
              <w:t>0</w:t>
            </w:r>
          </w:p>
        </w:tc>
      </w:tr>
      <w:tr w:rsidR="00F429F8" w:rsidRPr="00991224" w:rsidTr="00F429F8">
        <w:trPr>
          <w:cantSplit/>
          <w:trHeight w:val="364"/>
          <w:jc w:val="center"/>
        </w:trPr>
        <w:tc>
          <w:tcPr>
            <w:tcW w:w="1413" w:type="dxa"/>
            <w:vMerge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i/>
                <w:sz w:val="16"/>
                <w:szCs w:val="16"/>
              </w:rPr>
              <w:t>ASA</w:t>
            </w:r>
            <w:r w:rsidRPr="00991224">
              <w:rPr>
                <w:sz w:val="16"/>
                <w:szCs w:val="16"/>
              </w:rPr>
              <w:t xml:space="preserve"> vs </w:t>
            </w:r>
            <w:r w:rsidRPr="00991224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0.53</w:t>
            </w:r>
          </w:p>
        </w:tc>
      </w:tr>
      <w:tr w:rsidR="00F429F8" w:rsidRPr="00991224" w:rsidTr="00F429F8">
        <w:trPr>
          <w:cantSplit/>
          <w:trHeight w:val="364"/>
          <w:jc w:val="center"/>
        </w:trPr>
        <w:tc>
          <w:tcPr>
            <w:tcW w:w="1413" w:type="dxa"/>
            <w:vMerge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i/>
                <w:sz w:val="16"/>
                <w:szCs w:val="16"/>
              </w:rPr>
              <w:t>ASD</w:t>
            </w:r>
            <w:r w:rsidRPr="00991224">
              <w:rPr>
                <w:sz w:val="16"/>
                <w:szCs w:val="16"/>
              </w:rPr>
              <w:t xml:space="preserve"> vs </w:t>
            </w:r>
            <w:r w:rsidRPr="00991224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F429F8">
              <w:rPr>
                <w:b/>
                <w:color w:val="C45911" w:themeColor="accent2" w:themeShade="BF"/>
                <w:sz w:val="18"/>
                <w:szCs w:val="16"/>
                <w:lang w:eastAsia="ko-KR"/>
              </w:rPr>
              <w:t>0</w:t>
            </w:r>
          </w:p>
        </w:tc>
      </w:tr>
      <w:tr w:rsidR="00F429F8" w:rsidRPr="00991224" w:rsidTr="00F429F8">
        <w:trPr>
          <w:cantSplit/>
          <w:trHeight w:val="364"/>
          <w:jc w:val="center"/>
        </w:trPr>
        <w:tc>
          <w:tcPr>
            <w:tcW w:w="1413" w:type="dxa"/>
            <w:vMerge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i/>
                <w:sz w:val="16"/>
                <w:szCs w:val="16"/>
              </w:rPr>
              <w:t>DS</w:t>
            </w:r>
            <w:r>
              <w:rPr>
                <w:sz w:val="16"/>
                <w:szCs w:val="16"/>
              </w:rPr>
              <w:t xml:space="preserve">  </w:t>
            </w:r>
            <w:r w:rsidRPr="00991224">
              <w:rPr>
                <w:sz w:val="16"/>
                <w:szCs w:val="16"/>
              </w:rPr>
              <w:t xml:space="preserve">vs </w:t>
            </w:r>
            <w:r w:rsidRPr="00991224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-0.5</w:t>
            </w:r>
          </w:p>
        </w:tc>
      </w:tr>
      <w:tr w:rsidR="00F429F8" w:rsidRPr="00991224" w:rsidTr="00F429F8">
        <w:trPr>
          <w:cantSplit/>
          <w:trHeight w:val="364"/>
          <w:jc w:val="center"/>
        </w:trPr>
        <w:tc>
          <w:tcPr>
            <w:tcW w:w="1413" w:type="dxa"/>
            <w:vMerge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i/>
                <w:sz w:val="16"/>
                <w:szCs w:val="16"/>
              </w:rPr>
              <w:t>ASD</w:t>
            </w:r>
            <w:r w:rsidRPr="00991224">
              <w:rPr>
                <w:sz w:val="16"/>
                <w:szCs w:val="16"/>
                <w:vertAlign w:val="subscript"/>
              </w:rPr>
              <w:t xml:space="preserve"> </w:t>
            </w:r>
            <w:r w:rsidRPr="00991224">
              <w:rPr>
                <w:sz w:val="16"/>
                <w:szCs w:val="16"/>
              </w:rPr>
              <w:t xml:space="preserve">vs </w:t>
            </w:r>
            <w:r w:rsidRPr="00991224">
              <w:rPr>
                <w:i/>
                <w:sz w:val="16"/>
                <w:szCs w:val="16"/>
              </w:rPr>
              <w:t>ASA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F429F8" w:rsidRPr="00991224" w:rsidTr="00F429F8">
        <w:trPr>
          <w:cantSplit/>
          <w:trHeight w:val="364"/>
          <w:jc w:val="center"/>
        </w:trPr>
        <w:tc>
          <w:tcPr>
            <w:tcW w:w="1413" w:type="dxa"/>
            <w:vMerge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i/>
                <w:sz w:val="16"/>
                <w:szCs w:val="16"/>
              </w:rPr>
              <w:t>ASD</w:t>
            </w:r>
            <w:r w:rsidRPr="00991224">
              <w:rPr>
                <w:sz w:val="16"/>
                <w:szCs w:val="16"/>
              </w:rPr>
              <w:t xml:space="preserve"> vs </w:t>
            </w:r>
            <w:r w:rsidRPr="00991224">
              <w:rPr>
                <w:rFonts w:ascii="Symbol" w:hAnsi="Symbol"/>
                <w:i/>
                <w:sz w:val="16"/>
                <w:szCs w:val="16"/>
              </w:rPr>
              <w:t>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</w:tr>
      <w:tr w:rsidR="00F429F8" w:rsidRPr="00991224" w:rsidTr="00F429F8">
        <w:trPr>
          <w:cantSplit/>
          <w:trHeight w:val="364"/>
          <w:jc w:val="center"/>
        </w:trPr>
        <w:tc>
          <w:tcPr>
            <w:tcW w:w="1413" w:type="dxa"/>
            <w:vMerge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i/>
                <w:sz w:val="16"/>
                <w:szCs w:val="16"/>
              </w:rPr>
              <w:t>ASA</w:t>
            </w:r>
            <w:r w:rsidRPr="00991224">
              <w:rPr>
                <w:sz w:val="16"/>
                <w:szCs w:val="16"/>
              </w:rPr>
              <w:t xml:space="preserve"> vs </w:t>
            </w:r>
            <w:r w:rsidRPr="00991224">
              <w:rPr>
                <w:rFonts w:ascii="Symbol" w:hAnsi="Symbol"/>
                <w:i/>
                <w:sz w:val="16"/>
                <w:szCs w:val="16"/>
              </w:rPr>
              <w:t>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</w:tr>
      <w:tr w:rsidR="00F429F8" w:rsidRPr="00991224" w:rsidTr="00F429F8">
        <w:trPr>
          <w:cantSplit/>
          <w:trHeight w:val="364"/>
          <w:jc w:val="center"/>
        </w:trPr>
        <w:tc>
          <w:tcPr>
            <w:tcW w:w="1413" w:type="dxa"/>
            <w:vMerge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i/>
                <w:sz w:val="16"/>
                <w:szCs w:val="16"/>
              </w:rPr>
              <w:t>DS</w:t>
            </w:r>
            <w:r w:rsidRPr="00991224">
              <w:rPr>
                <w:sz w:val="16"/>
                <w:szCs w:val="16"/>
              </w:rPr>
              <w:t xml:space="preserve"> vs </w:t>
            </w:r>
            <w:r w:rsidRPr="00991224">
              <w:rPr>
                <w:rFonts w:ascii="Symbol" w:hAnsi="Symbol"/>
                <w:i/>
                <w:sz w:val="16"/>
                <w:szCs w:val="16"/>
              </w:rPr>
              <w:t>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</w:tr>
      <w:tr w:rsidR="00F429F8" w:rsidRPr="00991224" w:rsidTr="00F429F8">
        <w:trPr>
          <w:cantSplit/>
          <w:trHeight w:val="364"/>
          <w:jc w:val="center"/>
        </w:trPr>
        <w:tc>
          <w:tcPr>
            <w:tcW w:w="1413" w:type="dxa"/>
            <w:vMerge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i/>
                <w:sz w:val="16"/>
                <w:szCs w:val="16"/>
              </w:rPr>
              <w:t>SF</w:t>
            </w:r>
            <w:r w:rsidRPr="00991224">
              <w:rPr>
                <w:sz w:val="16"/>
                <w:szCs w:val="16"/>
              </w:rPr>
              <w:t xml:space="preserve"> vs </w:t>
            </w:r>
            <w:r w:rsidRPr="00991224">
              <w:rPr>
                <w:rFonts w:ascii="Symbol" w:hAnsi="Symbol"/>
                <w:i/>
                <w:sz w:val="16"/>
                <w:szCs w:val="16"/>
              </w:rPr>
              <w:t>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</w:tr>
      <w:tr w:rsidR="00F429F8" w:rsidRPr="00991224" w:rsidTr="00F429F8">
        <w:trPr>
          <w:cantSplit/>
          <w:trHeight w:val="364"/>
          <w:jc w:val="center"/>
        </w:trPr>
        <w:tc>
          <w:tcPr>
            <w:tcW w:w="1413" w:type="dxa"/>
            <w:vMerge w:val="restart"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 xml:space="preserve">Cross-Correlations </w:t>
            </w:r>
            <w:r w:rsidRPr="00991224">
              <w:rPr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1079" w:type="dxa"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i/>
                <w:sz w:val="16"/>
                <w:szCs w:val="16"/>
              </w:rPr>
              <w:t>ZSD</w:t>
            </w:r>
            <w:r w:rsidRPr="00991224">
              <w:rPr>
                <w:sz w:val="16"/>
                <w:szCs w:val="16"/>
              </w:rPr>
              <w:t xml:space="preserve"> vs </w:t>
            </w:r>
            <w:r w:rsidRPr="00991224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F429F8">
              <w:rPr>
                <w:b/>
                <w:color w:val="C45911" w:themeColor="accent2" w:themeShade="BF"/>
                <w:sz w:val="18"/>
                <w:szCs w:val="16"/>
                <w:lang w:eastAsia="ko-KR"/>
              </w:rPr>
              <w:t>0</w:t>
            </w:r>
          </w:p>
        </w:tc>
      </w:tr>
      <w:tr w:rsidR="00F429F8" w:rsidRPr="00991224" w:rsidTr="00F429F8">
        <w:trPr>
          <w:cantSplit/>
          <w:trHeight w:val="364"/>
          <w:jc w:val="center"/>
        </w:trPr>
        <w:tc>
          <w:tcPr>
            <w:tcW w:w="1413" w:type="dxa"/>
            <w:vMerge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i/>
                <w:sz w:val="16"/>
                <w:szCs w:val="16"/>
              </w:rPr>
              <w:t>ZSA</w:t>
            </w:r>
            <w:r w:rsidRPr="00991224">
              <w:rPr>
                <w:sz w:val="16"/>
                <w:szCs w:val="16"/>
              </w:rPr>
              <w:t xml:space="preserve"> vs </w:t>
            </w:r>
            <w:r w:rsidRPr="00991224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</w:t>
            </w:r>
          </w:p>
        </w:tc>
      </w:tr>
      <w:tr w:rsidR="00F429F8" w:rsidRPr="00991224" w:rsidTr="00F429F8">
        <w:trPr>
          <w:cantSplit/>
          <w:trHeight w:val="364"/>
          <w:jc w:val="center"/>
        </w:trPr>
        <w:tc>
          <w:tcPr>
            <w:tcW w:w="1413" w:type="dxa"/>
            <w:vMerge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i/>
                <w:sz w:val="16"/>
                <w:szCs w:val="16"/>
              </w:rPr>
              <w:t>ZSD</w:t>
            </w:r>
            <w:r w:rsidRPr="00991224">
              <w:rPr>
                <w:sz w:val="16"/>
                <w:szCs w:val="16"/>
              </w:rPr>
              <w:t xml:space="preserve"> vs </w:t>
            </w:r>
            <w:r w:rsidRPr="00991224">
              <w:rPr>
                <w:i/>
                <w:sz w:val="16"/>
                <w:szCs w:val="16"/>
              </w:rPr>
              <w:t>K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</w:tr>
      <w:tr w:rsidR="00F429F8" w:rsidRPr="00991224" w:rsidTr="00F429F8">
        <w:trPr>
          <w:cantSplit/>
          <w:trHeight w:val="364"/>
          <w:jc w:val="center"/>
        </w:trPr>
        <w:tc>
          <w:tcPr>
            <w:tcW w:w="1413" w:type="dxa"/>
            <w:vMerge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i/>
                <w:sz w:val="16"/>
                <w:szCs w:val="16"/>
              </w:rPr>
              <w:t>ZSA</w:t>
            </w:r>
            <w:r w:rsidRPr="00991224">
              <w:rPr>
                <w:sz w:val="16"/>
                <w:szCs w:val="16"/>
              </w:rPr>
              <w:t xml:space="preserve"> vs </w:t>
            </w:r>
            <w:r w:rsidRPr="00991224">
              <w:rPr>
                <w:i/>
                <w:sz w:val="16"/>
                <w:szCs w:val="16"/>
              </w:rPr>
              <w:t>K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</w:tr>
      <w:tr w:rsidR="00F429F8" w:rsidRPr="00991224" w:rsidTr="00F429F8">
        <w:trPr>
          <w:cantSplit/>
          <w:trHeight w:val="364"/>
          <w:jc w:val="center"/>
        </w:trPr>
        <w:tc>
          <w:tcPr>
            <w:tcW w:w="1413" w:type="dxa"/>
            <w:vMerge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i/>
                <w:sz w:val="16"/>
                <w:szCs w:val="16"/>
              </w:rPr>
              <w:t>ZSD</w:t>
            </w:r>
            <w:r w:rsidRPr="00991224">
              <w:rPr>
                <w:sz w:val="16"/>
                <w:szCs w:val="16"/>
              </w:rPr>
              <w:t xml:space="preserve"> vs </w:t>
            </w:r>
            <w:r w:rsidRPr="00991224">
              <w:rPr>
                <w:i/>
                <w:sz w:val="16"/>
                <w:szCs w:val="16"/>
              </w:rPr>
              <w:t>DS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F429F8">
              <w:rPr>
                <w:b/>
                <w:color w:val="C45911" w:themeColor="accent2" w:themeShade="BF"/>
                <w:sz w:val="18"/>
                <w:szCs w:val="16"/>
                <w:lang w:eastAsia="ko-KR"/>
              </w:rPr>
              <w:t>0</w:t>
            </w:r>
          </w:p>
        </w:tc>
      </w:tr>
      <w:tr w:rsidR="00F429F8" w:rsidRPr="00991224" w:rsidTr="00F429F8">
        <w:trPr>
          <w:cantSplit/>
          <w:trHeight w:val="364"/>
          <w:jc w:val="center"/>
        </w:trPr>
        <w:tc>
          <w:tcPr>
            <w:tcW w:w="1413" w:type="dxa"/>
            <w:vMerge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i/>
                <w:sz w:val="16"/>
                <w:szCs w:val="16"/>
              </w:rPr>
              <w:t>ZSA</w:t>
            </w:r>
            <w:r w:rsidRPr="00991224">
              <w:rPr>
                <w:sz w:val="16"/>
                <w:szCs w:val="16"/>
                <w:vertAlign w:val="subscript"/>
              </w:rPr>
              <w:t xml:space="preserve"> </w:t>
            </w:r>
            <w:r w:rsidRPr="00991224">
              <w:rPr>
                <w:sz w:val="16"/>
                <w:szCs w:val="16"/>
              </w:rPr>
              <w:t xml:space="preserve">vs </w:t>
            </w:r>
            <w:r w:rsidRPr="00991224">
              <w:rPr>
                <w:i/>
                <w:sz w:val="16"/>
                <w:szCs w:val="16"/>
              </w:rPr>
              <w:t>DS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-0.53</w:t>
            </w:r>
          </w:p>
        </w:tc>
      </w:tr>
      <w:tr w:rsidR="00F429F8" w:rsidRPr="00991224" w:rsidTr="00F429F8">
        <w:trPr>
          <w:cantSplit/>
          <w:trHeight w:val="364"/>
          <w:jc w:val="center"/>
        </w:trPr>
        <w:tc>
          <w:tcPr>
            <w:tcW w:w="1413" w:type="dxa"/>
            <w:vMerge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i/>
                <w:sz w:val="16"/>
                <w:szCs w:val="16"/>
              </w:rPr>
              <w:t>ZSD</w:t>
            </w:r>
            <w:r w:rsidRPr="00991224">
              <w:rPr>
                <w:sz w:val="16"/>
                <w:szCs w:val="16"/>
              </w:rPr>
              <w:t xml:space="preserve"> vs </w:t>
            </w:r>
            <w:r w:rsidRPr="00991224">
              <w:rPr>
                <w:i/>
                <w:sz w:val="16"/>
                <w:szCs w:val="16"/>
              </w:rPr>
              <w:t>ASD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F429F8">
              <w:rPr>
                <w:b/>
                <w:color w:val="C45911" w:themeColor="accent2" w:themeShade="BF"/>
                <w:sz w:val="18"/>
                <w:szCs w:val="16"/>
                <w:lang w:eastAsia="ko-KR"/>
              </w:rPr>
              <w:t>0</w:t>
            </w:r>
          </w:p>
        </w:tc>
      </w:tr>
      <w:tr w:rsidR="00F429F8" w:rsidRPr="00F429F8" w:rsidTr="00F429F8">
        <w:trPr>
          <w:cantSplit/>
          <w:trHeight w:val="364"/>
          <w:jc w:val="center"/>
        </w:trPr>
        <w:tc>
          <w:tcPr>
            <w:tcW w:w="1413" w:type="dxa"/>
            <w:vMerge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i/>
                <w:sz w:val="16"/>
                <w:szCs w:val="16"/>
              </w:rPr>
              <w:t>ZSA</w:t>
            </w:r>
            <w:r w:rsidRPr="00991224">
              <w:rPr>
                <w:sz w:val="16"/>
                <w:szCs w:val="16"/>
              </w:rPr>
              <w:t xml:space="preserve"> vs </w:t>
            </w:r>
            <w:r w:rsidRPr="00991224">
              <w:rPr>
                <w:i/>
                <w:sz w:val="16"/>
                <w:szCs w:val="16"/>
              </w:rPr>
              <w:t>ASD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0.42</w:t>
            </w:r>
          </w:p>
        </w:tc>
      </w:tr>
      <w:tr w:rsidR="00F429F8" w:rsidRPr="00991224" w:rsidTr="00F429F8">
        <w:trPr>
          <w:cantSplit/>
          <w:trHeight w:val="364"/>
          <w:jc w:val="center"/>
        </w:trPr>
        <w:tc>
          <w:tcPr>
            <w:tcW w:w="1413" w:type="dxa"/>
            <w:vMerge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i/>
                <w:sz w:val="16"/>
                <w:szCs w:val="16"/>
              </w:rPr>
              <w:t>ZSD</w:t>
            </w:r>
            <w:r w:rsidRPr="00991224">
              <w:rPr>
                <w:sz w:val="16"/>
                <w:szCs w:val="16"/>
              </w:rPr>
              <w:t xml:space="preserve"> vs </w:t>
            </w:r>
            <w:r w:rsidRPr="00991224">
              <w:rPr>
                <w:i/>
                <w:sz w:val="16"/>
                <w:szCs w:val="16"/>
              </w:rPr>
              <w:t>ASA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F429F8">
              <w:rPr>
                <w:b/>
                <w:color w:val="C45911" w:themeColor="accent2" w:themeShade="BF"/>
                <w:sz w:val="18"/>
                <w:szCs w:val="16"/>
                <w:lang w:eastAsia="ko-KR"/>
              </w:rPr>
              <w:t>0</w:t>
            </w:r>
          </w:p>
        </w:tc>
      </w:tr>
      <w:tr w:rsidR="00F429F8" w:rsidRPr="00991224" w:rsidTr="00F429F8">
        <w:trPr>
          <w:cantSplit/>
          <w:trHeight w:val="364"/>
          <w:jc w:val="center"/>
        </w:trPr>
        <w:tc>
          <w:tcPr>
            <w:tcW w:w="1413" w:type="dxa"/>
            <w:vMerge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i/>
                <w:sz w:val="16"/>
                <w:szCs w:val="16"/>
              </w:rPr>
              <w:t>ZSA</w:t>
            </w:r>
            <w:r w:rsidRPr="00991224">
              <w:rPr>
                <w:sz w:val="16"/>
                <w:szCs w:val="16"/>
              </w:rPr>
              <w:t xml:space="preserve"> vs </w:t>
            </w:r>
            <w:r w:rsidRPr="00991224">
              <w:rPr>
                <w:i/>
                <w:sz w:val="16"/>
                <w:szCs w:val="16"/>
              </w:rPr>
              <w:t>ASA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F429F8">
              <w:rPr>
                <w:b/>
                <w:color w:val="C45911" w:themeColor="accent2" w:themeShade="BF"/>
                <w:sz w:val="18"/>
                <w:szCs w:val="16"/>
                <w:lang w:eastAsia="ko-KR"/>
              </w:rPr>
              <w:t>0</w:t>
            </w:r>
          </w:p>
        </w:tc>
      </w:tr>
      <w:tr w:rsidR="00F429F8" w:rsidRPr="00991224" w:rsidTr="00F429F8">
        <w:trPr>
          <w:cantSplit/>
          <w:trHeight w:val="364"/>
          <w:jc w:val="center"/>
        </w:trPr>
        <w:tc>
          <w:tcPr>
            <w:tcW w:w="1413" w:type="dxa"/>
            <w:vMerge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i/>
                <w:sz w:val="16"/>
                <w:szCs w:val="16"/>
              </w:rPr>
              <w:t>ZSD</w:t>
            </w:r>
            <w:r w:rsidRPr="00991224">
              <w:rPr>
                <w:sz w:val="16"/>
                <w:szCs w:val="16"/>
              </w:rPr>
              <w:t xml:space="preserve"> vs </w:t>
            </w:r>
            <w:r w:rsidRPr="00991224">
              <w:rPr>
                <w:i/>
                <w:sz w:val="16"/>
                <w:szCs w:val="16"/>
              </w:rPr>
              <w:t>ZSA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F429F8" w:rsidRPr="00991224" w:rsidRDefault="00F429F8" w:rsidP="00F429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F429F8">
              <w:rPr>
                <w:b/>
                <w:color w:val="C45911" w:themeColor="accent2" w:themeShade="BF"/>
                <w:sz w:val="18"/>
                <w:szCs w:val="16"/>
                <w:lang w:eastAsia="ko-KR"/>
              </w:rPr>
              <w:t>0</w:t>
            </w:r>
          </w:p>
        </w:tc>
      </w:tr>
    </w:tbl>
    <w:p w:rsidR="00F429F8" w:rsidRDefault="00F429F8" w:rsidP="00EE0A28">
      <w:pPr>
        <w:jc w:val="both"/>
        <w:rPr>
          <w:b/>
          <w:lang w:val="en-US" w:eastAsia="ko-KR"/>
        </w:rPr>
      </w:pPr>
    </w:p>
    <w:p w:rsidR="00F05B61" w:rsidRDefault="00FD36D1" w:rsidP="00EE0A28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>Proposal 6</w:t>
      </w:r>
      <w:r w:rsidR="00F05B61">
        <w:rPr>
          <w:rFonts w:hint="eastAsia"/>
          <w:b/>
          <w:lang w:val="en-US" w:eastAsia="ko-KR"/>
        </w:rPr>
        <w:t>: Remove square bracket</w:t>
      </w:r>
      <w:r>
        <w:rPr>
          <w:b/>
          <w:lang w:val="en-US" w:eastAsia="ko-KR"/>
        </w:rPr>
        <w:t>s</w:t>
      </w:r>
      <w:r w:rsidR="00F05B61">
        <w:rPr>
          <w:rFonts w:hint="eastAsia"/>
          <w:b/>
          <w:lang w:val="en-US" w:eastAsia="ko-KR"/>
        </w:rPr>
        <w:t xml:space="preserve"> </w:t>
      </w:r>
      <w:r w:rsidR="00910036">
        <w:rPr>
          <w:b/>
          <w:lang w:val="en-US" w:eastAsia="ko-KR"/>
        </w:rPr>
        <w:t xml:space="preserve">in </w:t>
      </w:r>
      <w:r w:rsidR="00A8181E">
        <w:rPr>
          <w:b/>
          <w:lang w:val="en-US" w:eastAsia="ko-KR"/>
        </w:rPr>
        <w:t xml:space="preserve">Table 1 </w:t>
      </w:r>
      <w:r w:rsidR="00910036">
        <w:rPr>
          <w:b/>
          <w:lang w:val="en-US" w:eastAsia="ko-KR"/>
        </w:rPr>
        <w:t>UMi channel parameter</w:t>
      </w:r>
      <w:r w:rsidR="00A8181E">
        <w:rPr>
          <w:b/>
          <w:lang w:val="en-US" w:eastAsia="ko-KR"/>
        </w:rPr>
        <w:t>s</w:t>
      </w:r>
      <w:r w:rsidR="00910036">
        <w:rPr>
          <w:b/>
          <w:lang w:val="en-US" w:eastAsia="ko-KR"/>
        </w:rPr>
        <w:t>, if there is no other proposal</w:t>
      </w:r>
      <w:r w:rsidR="00A8181E">
        <w:rPr>
          <w:b/>
          <w:lang w:val="en-US" w:eastAsia="ko-KR"/>
        </w:rPr>
        <w:t xml:space="preserve"> to update</w:t>
      </w:r>
    </w:p>
    <w:p w:rsidR="00EE0A28" w:rsidRPr="000E0B10" w:rsidRDefault="00EE0A28" w:rsidP="000F7C20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b/>
          <w:lang w:val="en-US" w:eastAsia="ko-KR"/>
        </w:rPr>
      </w:pPr>
    </w:p>
    <w:p w:rsidR="000F7C20" w:rsidRDefault="000F7C20" w:rsidP="000F7C20">
      <w:pPr>
        <w:pStyle w:val="2"/>
        <w:rPr>
          <w:lang w:val="en-US" w:eastAsia="ko-KR"/>
        </w:rPr>
      </w:pPr>
      <w:r>
        <w:rPr>
          <w:lang w:val="en-US" w:eastAsia="ko-KR"/>
        </w:rPr>
        <w:t>3</w:t>
      </w:r>
      <w:r w:rsidRPr="002B7F31">
        <w:rPr>
          <w:lang w:val="en-US" w:eastAsia="ko-KR"/>
        </w:rPr>
        <w:tab/>
      </w:r>
      <w:r>
        <w:rPr>
          <w:lang w:val="en-US" w:eastAsia="ko-KR"/>
        </w:rPr>
        <w:t>Conclusion</w:t>
      </w:r>
    </w:p>
    <w:p w:rsidR="00A8181E" w:rsidRDefault="00A8181E" w:rsidP="00A8181E">
      <w:pPr>
        <w:jc w:val="both"/>
        <w:rPr>
          <w:b/>
          <w:lang w:val="en-US" w:eastAsia="ko-KR"/>
        </w:rPr>
      </w:pPr>
      <w:r>
        <w:rPr>
          <w:b/>
          <w:lang w:val="en-US" w:eastAsia="ko-KR"/>
        </w:rPr>
        <w:t>Proposal 1: Reuse the mean and standard deviation of XPR parameters from TR36.873 model</w:t>
      </w:r>
    </w:p>
    <w:p w:rsidR="00A8181E" w:rsidRDefault="00A8181E" w:rsidP="00A8181E">
      <w:pPr>
        <w:jc w:val="both"/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 xml:space="preserve">Proposal 2: </w:t>
      </w:r>
      <w:r>
        <w:rPr>
          <w:b/>
          <w:lang w:val="en-US" w:eastAsia="ko-KR"/>
        </w:rPr>
        <w:t xml:space="preserve">Adopt the cluster DS as fixed number, 5 for LoS and </w:t>
      </w:r>
      <w:r w:rsidR="006F7C29">
        <w:rPr>
          <w:b/>
          <w:lang w:val="en-US" w:eastAsia="ko-KR"/>
        </w:rPr>
        <w:t>11 fo</w:t>
      </w:r>
      <w:r>
        <w:rPr>
          <w:b/>
          <w:lang w:val="en-US" w:eastAsia="ko-KR"/>
        </w:rPr>
        <w:t>r O2I</w:t>
      </w:r>
    </w:p>
    <w:p w:rsidR="00572ECF" w:rsidRDefault="00572ECF" w:rsidP="00572ECF">
      <w:pPr>
        <w:jc w:val="both"/>
        <w:rPr>
          <w:b/>
          <w:lang w:val="en-US" w:eastAsia="ko-KR"/>
        </w:rPr>
      </w:pPr>
      <w:r>
        <w:rPr>
          <w:b/>
          <w:lang w:val="en-US" w:eastAsia="ko-KR"/>
        </w:rPr>
        <w:t>Proposal 3: Modify the per-cluster SF parameters to 3 dB for both UMi LoS and NLoS adopting from TR36.873</w:t>
      </w:r>
    </w:p>
    <w:p w:rsidR="00A8181E" w:rsidRDefault="00FD36D1" w:rsidP="00A8181E">
      <w:pPr>
        <w:jc w:val="both"/>
        <w:rPr>
          <w:b/>
          <w:lang w:val="en-US" w:eastAsia="ko-KR"/>
        </w:rPr>
      </w:pPr>
      <w:r>
        <w:rPr>
          <w:b/>
          <w:lang w:val="en-US" w:eastAsia="ko-KR"/>
        </w:rPr>
        <w:t>Proposal 4</w:t>
      </w:r>
      <w:r w:rsidR="00A8181E">
        <w:rPr>
          <w:b/>
          <w:lang w:val="en-US" w:eastAsia="ko-KR"/>
        </w:rPr>
        <w:t>: Reuse ZoD spread and ZoD offset for UMi O2I and UMa O2I from UMi O2O and UMa O2O, respectively</w:t>
      </w:r>
    </w:p>
    <w:p w:rsidR="00A804B2" w:rsidRDefault="00A804B2" w:rsidP="00A8181E">
      <w:pPr>
        <w:jc w:val="both"/>
        <w:rPr>
          <w:b/>
          <w:lang w:val="en-US" w:eastAsia="ko-KR"/>
        </w:rPr>
      </w:pPr>
      <w:r w:rsidRPr="00A804B2">
        <w:rPr>
          <w:b/>
          <w:lang w:val="en-US" w:eastAsia="ko-KR"/>
        </w:rPr>
        <w:t>Proposal 5: Adopt the revised cross-correlation parameters for O2I scenarios in Table 4</w:t>
      </w:r>
    </w:p>
    <w:p w:rsidR="00A8181E" w:rsidRDefault="00FD36D1" w:rsidP="00A8181E">
      <w:pPr>
        <w:jc w:val="both"/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>Proposal 6</w:t>
      </w:r>
      <w:r w:rsidR="00A8181E">
        <w:rPr>
          <w:rFonts w:hint="eastAsia"/>
          <w:b/>
          <w:lang w:val="en-US" w:eastAsia="ko-KR"/>
        </w:rPr>
        <w:t>: Remove square bracket</w:t>
      </w:r>
      <w:r>
        <w:rPr>
          <w:b/>
          <w:lang w:val="en-US" w:eastAsia="ko-KR"/>
        </w:rPr>
        <w:t>s</w:t>
      </w:r>
      <w:r w:rsidR="00A8181E">
        <w:rPr>
          <w:rFonts w:hint="eastAsia"/>
          <w:b/>
          <w:lang w:val="en-US" w:eastAsia="ko-KR"/>
        </w:rPr>
        <w:t xml:space="preserve"> </w:t>
      </w:r>
      <w:r w:rsidR="00A8181E">
        <w:rPr>
          <w:b/>
          <w:lang w:val="en-US" w:eastAsia="ko-KR"/>
        </w:rPr>
        <w:t>in Table 1 UMi channel parameters, if there is no other proposal to update</w:t>
      </w:r>
    </w:p>
    <w:p w:rsidR="000F7C20" w:rsidRPr="00A8181E" w:rsidRDefault="000F7C20" w:rsidP="000F7C20">
      <w:pPr>
        <w:rPr>
          <w:lang w:val="en-US" w:eastAsia="ko-KR"/>
        </w:rPr>
      </w:pPr>
    </w:p>
    <w:p w:rsidR="000F7C20" w:rsidRDefault="000F7C20" w:rsidP="000F7C20">
      <w:pPr>
        <w:pStyle w:val="2"/>
        <w:ind w:leftChars="50" w:left="100" w:firstLineChars="50" w:firstLine="160"/>
        <w:rPr>
          <w:lang w:val="en-US"/>
        </w:rPr>
      </w:pPr>
      <w:r>
        <w:rPr>
          <w:lang w:val="en-US"/>
        </w:rPr>
        <w:t>References</w:t>
      </w:r>
    </w:p>
    <w:p w:rsidR="000B15D3" w:rsidRDefault="000F7C20" w:rsidP="00385174">
      <w:pPr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 w:hint="eastAsia"/>
          <w:sz w:val="22"/>
          <w:szCs w:val="22"/>
          <w:lang w:eastAsia="ja-JP"/>
        </w:rPr>
        <w:t>[1]</w:t>
      </w:r>
      <w:r w:rsidR="00A8181E">
        <w:rPr>
          <w:rFonts w:ascii="Arial" w:hAnsi="Arial" w:cs="Arial"/>
          <w:sz w:val="22"/>
          <w:szCs w:val="22"/>
          <w:lang w:eastAsia="ja-JP"/>
        </w:rPr>
        <w:t xml:space="preserve">  R1-162</w:t>
      </w:r>
      <w:r>
        <w:rPr>
          <w:rFonts w:ascii="Arial" w:hAnsi="Arial" w:cs="Arial"/>
          <w:sz w:val="22"/>
          <w:szCs w:val="22"/>
          <w:lang w:eastAsia="ja-JP"/>
        </w:rPr>
        <w:t xml:space="preserve">718, </w:t>
      </w:r>
      <w:r w:rsidR="00A8181E" w:rsidRPr="00A8181E">
        <w:rPr>
          <w:rFonts w:ascii="Arial" w:hAnsi="Arial" w:cs="Arial"/>
          <w:sz w:val="22"/>
          <w:szCs w:val="22"/>
          <w:lang w:eastAsia="ja-JP"/>
        </w:rPr>
        <w:t>Updated joint proposal on large-scale and small-scale parameters for UMi scenario</w:t>
      </w:r>
      <w:r w:rsidRPr="00494C8E">
        <w:rPr>
          <w:rFonts w:ascii="Arial" w:hAnsi="Arial" w:cs="Arial"/>
          <w:sz w:val="22"/>
          <w:szCs w:val="22"/>
          <w:lang w:eastAsia="ja-JP"/>
        </w:rPr>
        <w:t xml:space="preserve">, </w:t>
      </w:r>
      <w:r w:rsidR="000B15D3" w:rsidRPr="000B15D3">
        <w:rPr>
          <w:rFonts w:ascii="Arial" w:hAnsi="Arial" w:cs="Arial"/>
          <w:sz w:val="22"/>
          <w:szCs w:val="22"/>
          <w:lang w:eastAsia="ja-JP"/>
        </w:rPr>
        <w:t xml:space="preserve">Samsung, AT&amp;T, CMCC, Ericsson, Huawei, HiSilicon, Intel, KT Corporation, Nokia, NTT DOCOMO, Qualcomm, ETRI </w:t>
      </w:r>
    </w:p>
    <w:p w:rsidR="000F7C20" w:rsidRPr="00B350DB" w:rsidRDefault="000F7C20" w:rsidP="00385174">
      <w:pPr>
        <w:rPr>
          <w:rFonts w:ascii="Arial" w:hAnsi="Arial" w:cs="Arial"/>
          <w:sz w:val="22"/>
          <w:szCs w:val="22"/>
          <w:lang w:eastAsia="ja-JP"/>
        </w:rPr>
      </w:pPr>
      <w:r w:rsidRPr="00494C8E">
        <w:rPr>
          <w:rFonts w:ascii="Arial" w:hAnsi="Arial" w:cs="Arial"/>
          <w:sz w:val="22"/>
          <w:szCs w:val="22"/>
          <w:lang w:eastAsia="ja-JP"/>
        </w:rPr>
        <w:t xml:space="preserve">[2] </w:t>
      </w:r>
      <w:r w:rsidR="00B350DB">
        <w:rPr>
          <w:rFonts w:ascii="Arial" w:hAnsi="Arial" w:cs="Arial"/>
          <w:sz w:val="22"/>
          <w:szCs w:val="22"/>
          <w:lang w:eastAsia="ja-JP"/>
        </w:rPr>
        <w:t xml:space="preserve"> </w:t>
      </w:r>
      <w:r w:rsidR="00B350DB" w:rsidRPr="00B350DB">
        <w:rPr>
          <w:rFonts w:ascii="Arial" w:hAnsi="Arial" w:cs="Arial"/>
          <w:sz w:val="22"/>
          <w:szCs w:val="22"/>
          <w:lang w:eastAsia="ja-JP"/>
        </w:rPr>
        <w:t>R1-162572</w:t>
      </w:r>
      <w:r w:rsidR="00B350DB">
        <w:rPr>
          <w:rFonts w:ascii="Arial" w:hAnsi="Arial" w:cs="Arial"/>
          <w:sz w:val="22"/>
          <w:szCs w:val="22"/>
          <w:lang w:eastAsia="ja-JP"/>
        </w:rPr>
        <w:t xml:space="preserve">, </w:t>
      </w:r>
      <w:r w:rsidR="00B350DB" w:rsidRPr="00B350DB">
        <w:rPr>
          <w:rFonts w:ascii="Arial" w:hAnsi="Arial" w:cs="Arial"/>
          <w:sz w:val="22"/>
          <w:szCs w:val="22"/>
          <w:lang w:eastAsia="ja-JP"/>
        </w:rPr>
        <w:t>Refinem</w:t>
      </w:r>
      <w:r w:rsidR="00B350DB">
        <w:rPr>
          <w:rFonts w:ascii="Arial" w:hAnsi="Arial" w:cs="Arial"/>
          <w:sz w:val="22"/>
          <w:szCs w:val="22"/>
          <w:lang w:eastAsia="ja-JP"/>
        </w:rPr>
        <w:t xml:space="preserve">ent on UMa LSP, </w:t>
      </w:r>
      <w:r w:rsidR="00B350DB" w:rsidRPr="00B350DB">
        <w:rPr>
          <w:rFonts w:ascii="Arial" w:hAnsi="Arial" w:cs="Arial"/>
          <w:sz w:val="22"/>
          <w:szCs w:val="22"/>
          <w:lang w:eastAsia="ja-JP"/>
        </w:rPr>
        <w:t>Nokia, Samsung, AT&amp;T, CMCC, Ericsson, Huawei, HiSilicon, Intel, KT Corporation, NTT DOCOMO, Qualcomm</w:t>
      </w:r>
    </w:p>
    <w:p w:rsidR="002306D3" w:rsidRDefault="00B350DB">
      <w:pPr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/>
          <w:sz w:val="22"/>
          <w:szCs w:val="22"/>
          <w:lang w:eastAsia="ja-JP"/>
        </w:rPr>
        <w:t xml:space="preserve">[3]  TR 38.900 </w:t>
      </w:r>
      <w:r w:rsidRPr="00B350DB">
        <w:rPr>
          <w:rFonts w:ascii="Arial" w:hAnsi="Arial" w:cs="Arial"/>
          <w:sz w:val="22"/>
          <w:szCs w:val="22"/>
          <w:lang w:eastAsia="ja-JP"/>
        </w:rPr>
        <w:t>Channel model for frequency spectrum above 6 GHz</w:t>
      </w:r>
      <w:r>
        <w:rPr>
          <w:rFonts w:ascii="Arial" w:hAnsi="Arial" w:cs="Arial"/>
          <w:sz w:val="22"/>
          <w:szCs w:val="22"/>
          <w:lang w:eastAsia="ja-JP"/>
        </w:rPr>
        <w:t>, v.0.3.0</w:t>
      </w:r>
    </w:p>
    <w:p w:rsidR="006974EB" w:rsidRDefault="006974EB" w:rsidP="006974EB">
      <w:pPr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/>
          <w:sz w:val="22"/>
          <w:szCs w:val="22"/>
          <w:lang w:val="en-US" w:eastAsia="ja-JP"/>
        </w:rPr>
        <w:t>[</w:t>
      </w:r>
      <w:r>
        <w:rPr>
          <w:rFonts w:ascii="Arial" w:hAnsi="Arial" w:cs="Arial"/>
          <w:sz w:val="22"/>
          <w:szCs w:val="22"/>
          <w:lang w:eastAsia="ja-JP"/>
        </w:rPr>
        <w:t>4</w:t>
      </w:r>
      <w:r w:rsidRPr="001A7DD3">
        <w:rPr>
          <w:rFonts w:ascii="Arial" w:hAnsi="Arial" w:cs="Arial"/>
          <w:sz w:val="22"/>
          <w:szCs w:val="22"/>
          <w:lang w:eastAsia="ja-JP"/>
        </w:rPr>
        <w:t>] R1-161706</w:t>
      </w:r>
      <w:r>
        <w:rPr>
          <w:rFonts w:ascii="Arial" w:hAnsi="Arial" w:cs="Arial"/>
          <w:sz w:val="22"/>
          <w:szCs w:val="22"/>
          <w:lang w:eastAsia="ja-JP"/>
        </w:rPr>
        <w:t>,</w:t>
      </w:r>
      <w:r w:rsidRPr="001A7DD3">
        <w:rPr>
          <w:rFonts w:ascii="Arial" w:hAnsi="Arial" w:cs="Arial"/>
          <w:sz w:val="22"/>
          <w:szCs w:val="22"/>
          <w:lang w:eastAsia="ja-JP"/>
        </w:rPr>
        <w:t xml:space="preserve"> Joint proposal on large-scale and small-scale para</w:t>
      </w:r>
      <w:r>
        <w:rPr>
          <w:rFonts w:ascii="Arial" w:hAnsi="Arial" w:cs="Arial"/>
          <w:sz w:val="22"/>
          <w:szCs w:val="22"/>
          <w:lang w:eastAsia="ja-JP"/>
        </w:rPr>
        <w:t xml:space="preserve">meters for &gt;6GHz channel model,  </w:t>
      </w:r>
      <w:r w:rsidRPr="001A7DD3">
        <w:rPr>
          <w:rFonts w:ascii="Arial" w:hAnsi="Arial" w:cs="Arial"/>
          <w:sz w:val="22"/>
          <w:szCs w:val="22"/>
          <w:lang w:eastAsia="ja-JP"/>
        </w:rPr>
        <w:t>Samsung, AT&amp;T, CMCC, Ericsson, Huawei, HiSilicon, Intel, KT Corporation, Nokia Networks, NTT DOCOMO, Qualcomm, ETRI</w:t>
      </w:r>
      <w:r>
        <w:rPr>
          <w:rFonts w:ascii="Arial" w:hAnsi="Arial" w:cs="Arial"/>
          <w:sz w:val="22"/>
          <w:szCs w:val="22"/>
          <w:lang w:eastAsia="ja-JP"/>
        </w:rPr>
        <w:t>, March 2016</w:t>
      </w:r>
    </w:p>
    <w:p w:rsidR="006974EB" w:rsidRPr="006974EB" w:rsidRDefault="006974EB">
      <w:pPr>
        <w:rPr>
          <w:rFonts w:ascii="Arial" w:eastAsia="MS Mincho" w:hAnsi="Arial" w:cs="Arial"/>
          <w:sz w:val="22"/>
          <w:szCs w:val="22"/>
          <w:lang w:val="en-US" w:eastAsia="ja-JP"/>
        </w:rPr>
      </w:pPr>
    </w:p>
    <w:sectPr w:rsidR="006974EB" w:rsidRPr="006974EB" w:rsidSect="00BC6394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2E16" w:rsidRDefault="00D22E16">
      <w:pPr>
        <w:spacing w:after="0"/>
      </w:pPr>
      <w:r>
        <w:separator/>
      </w:r>
    </w:p>
  </w:endnote>
  <w:endnote w:type="continuationSeparator" w:id="0">
    <w:p w:rsidR="00D22E16" w:rsidRDefault="00D22E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2E16" w:rsidRDefault="00D22E16">
      <w:pPr>
        <w:spacing w:after="0"/>
      </w:pPr>
      <w:r>
        <w:separator/>
      </w:r>
    </w:p>
  </w:footnote>
  <w:footnote w:type="continuationSeparator" w:id="0">
    <w:p w:rsidR="00D22E16" w:rsidRDefault="00D22E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6A5D84"/>
    <w:multiLevelType w:val="hybridMultilevel"/>
    <w:tmpl w:val="C1FED4C8"/>
    <w:lvl w:ilvl="0" w:tplc="8F866C0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CFFA2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B6FDF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60276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CA5A2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2EC0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8878F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96139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C213A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C20"/>
    <w:rsid w:val="00032C01"/>
    <w:rsid w:val="000505BF"/>
    <w:rsid w:val="000B15D3"/>
    <w:rsid w:val="000D32D6"/>
    <w:rsid w:val="000E48F6"/>
    <w:rsid w:val="000F7C20"/>
    <w:rsid w:val="00105B9D"/>
    <w:rsid w:val="00106315"/>
    <w:rsid w:val="00110702"/>
    <w:rsid w:val="0014061E"/>
    <w:rsid w:val="001616ED"/>
    <w:rsid w:val="0018174E"/>
    <w:rsid w:val="001A4868"/>
    <w:rsid w:val="001C58F2"/>
    <w:rsid w:val="00225D2D"/>
    <w:rsid w:val="00227007"/>
    <w:rsid w:val="002306D3"/>
    <w:rsid w:val="002411FB"/>
    <w:rsid w:val="002630EA"/>
    <w:rsid w:val="00281A42"/>
    <w:rsid w:val="0029154A"/>
    <w:rsid w:val="002C0B4A"/>
    <w:rsid w:val="002C175F"/>
    <w:rsid w:val="00302231"/>
    <w:rsid w:val="00385174"/>
    <w:rsid w:val="003C6706"/>
    <w:rsid w:val="00405DFB"/>
    <w:rsid w:val="00427E3F"/>
    <w:rsid w:val="00435113"/>
    <w:rsid w:val="00457BD8"/>
    <w:rsid w:val="004628C4"/>
    <w:rsid w:val="00484379"/>
    <w:rsid w:val="0050188D"/>
    <w:rsid w:val="0056703F"/>
    <w:rsid w:val="00572ECF"/>
    <w:rsid w:val="005741C3"/>
    <w:rsid w:val="005A6932"/>
    <w:rsid w:val="005A7A1F"/>
    <w:rsid w:val="005E0AD2"/>
    <w:rsid w:val="005F0F41"/>
    <w:rsid w:val="00603EB2"/>
    <w:rsid w:val="00640B8E"/>
    <w:rsid w:val="00667DE7"/>
    <w:rsid w:val="006974EB"/>
    <w:rsid w:val="006A01E7"/>
    <w:rsid w:val="006B274B"/>
    <w:rsid w:val="006F7C29"/>
    <w:rsid w:val="007206EC"/>
    <w:rsid w:val="00765E48"/>
    <w:rsid w:val="007809E7"/>
    <w:rsid w:val="007E51F8"/>
    <w:rsid w:val="0084490F"/>
    <w:rsid w:val="008702A2"/>
    <w:rsid w:val="008B6CF2"/>
    <w:rsid w:val="008F5E6C"/>
    <w:rsid w:val="00907C5F"/>
    <w:rsid w:val="00910036"/>
    <w:rsid w:val="00941958"/>
    <w:rsid w:val="009D153F"/>
    <w:rsid w:val="009E06DA"/>
    <w:rsid w:val="00A65CB5"/>
    <w:rsid w:val="00A804B2"/>
    <w:rsid w:val="00A8181E"/>
    <w:rsid w:val="00A85BC1"/>
    <w:rsid w:val="00AB4CF1"/>
    <w:rsid w:val="00AC6C25"/>
    <w:rsid w:val="00B350DB"/>
    <w:rsid w:val="00B35E9D"/>
    <w:rsid w:val="00B409CC"/>
    <w:rsid w:val="00B41F8D"/>
    <w:rsid w:val="00B62745"/>
    <w:rsid w:val="00BC6394"/>
    <w:rsid w:val="00BD22E0"/>
    <w:rsid w:val="00BE16F3"/>
    <w:rsid w:val="00BF38E2"/>
    <w:rsid w:val="00C8231F"/>
    <w:rsid w:val="00C94F66"/>
    <w:rsid w:val="00CE3BD1"/>
    <w:rsid w:val="00CF3884"/>
    <w:rsid w:val="00D17370"/>
    <w:rsid w:val="00D22E16"/>
    <w:rsid w:val="00DC6265"/>
    <w:rsid w:val="00E32801"/>
    <w:rsid w:val="00EC1978"/>
    <w:rsid w:val="00EC2545"/>
    <w:rsid w:val="00ED673E"/>
    <w:rsid w:val="00EE0A28"/>
    <w:rsid w:val="00F05B61"/>
    <w:rsid w:val="00F21ECD"/>
    <w:rsid w:val="00F429F8"/>
    <w:rsid w:val="00F87792"/>
    <w:rsid w:val="00FA6D38"/>
    <w:rsid w:val="00FD36D1"/>
    <w:rsid w:val="00FE52FF"/>
    <w:rsid w:val="00FF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985E486-AA4E-480E-8C7E-CBCE43C29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7C20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0F7C20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uiPriority w:val="99"/>
    <w:qFormat/>
    <w:rsid w:val="000F7C20"/>
    <w:pPr>
      <w:keepLines/>
      <w:spacing w:before="180"/>
      <w:ind w:left="1134" w:hanging="1134"/>
      <w:outlineLvl w:val="1"/>
    </w:pPr>
    <w:rPr>
      <w:rFonts w:ascii="Arial" w:eastAsia="맑은 고딕" w:hAnsi="Arial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basedOn w:val="a0"/>
    <w:link w:val="2"/>
    <w:uiPriority w:val="99"/>
    <w:rsid w:val="000F7C20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customStyle="1" w:styleId="CRCoverPage">
    <w:name w:val="CR Cover Page"/>
    <w:rsid w:val="000F7C20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3">
    <w:name w:val="caption"/>
    <w:aliases w:val="cap"/>
    <w:basedOn w:val="a"/>
    <w:link w:val="Char"/>
    <w:qFormat/>
    <w:rsid w:val="000F7C20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lang w:val="en-US"/>
    </w:rPr>
  </w:style>
  <w:style w:type="character" w:customStyle="1" w:styleId="Char">
    <w:name w:val="캡션 Char"/>
    <w:aliases w:val="cap Char"/>
    <w:link w:val="a3"/>
    <w:rsid w:val="000F7C20"/>
    <w:rPr>
      <w:rFonts w:ascii="Arial" w:eastAsia="맑은 고딕" w:hAnsi="Arial" w:cs="Arial"/>
      <w:b/>
      <w:bCs/>
      <w:kern w:val="0"/>
      <w:szCs w:val="20"/>
      <w:lang w:eastAsia="en-US"/>
    </w:rPr>
  </w:style>
  <w:style w:type="character" w:customStyle="1" w:styleId="1Char">
    <w:name w:val="제목 1 Char"/>
    <w:basedOn w:val="a0"/>
    <w:link w:val="1"/>
    <w:uiPriority w:val="9"/>
    <w:rsid w:val="000F7C20"/>
    <w:rPr>
      <w:rFonts w:asciiTheme="majorHAnsi" w:eastAsiaTheme="majorEastAsia" w:hAnsiTheme="majorHAnsi" w:cstheme="majorBidi"/>
      <w:kern w:val="0"/>
      <w:sz w:val="28"/>
      <w:szCs w:val="28"/>
      <w:lang w:val="en-GB" w:eastAsia="en-US"/>
    </w:rPr>
  </w:style>
  <w:style w:type="paragraph" w:customStyle="1" w:styleId="TAH">
    <w:name w:val="TAH"/>
    <w:basedOn w:val="a"/>
    <w:rsid w:val="00427E3F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18"/>
    </w:rPr>
  </w:style>
  <w:style w:type="paragraph" w:customStyle="1" w:styleId="TAN">
    <w:name w:val="TAN"/>
    <w:basedOn w:val="a"/>
    <w:rsid w:val="00427E3F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</w:rPr>
  </w:style>
  <w:style w:type="character" w:customStyle="1" w:styleId="THChar">
    <w:name w:val="TH Char"/>
    <w:link w:val="TH"/>
    <w:locked/>
    <w:rsid w:val="00F05B61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F05B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 w:cs="Arial"/>
      <w:b/>
      <w:kern w:val="2"/>
      <w:szCs w:val="22"/>
    </w:rPr>
  </w:style>
  <w:style w:type="paragraph" w:styleId="a4">
    <w:name w:val="header"/>
    <w:basedOn w:val="a"/>
    <w:link w:val="Char0"/>
    <w:uiPriority w:val="99"/>
    <w:unhideWhenUsed/>
    <w:rsid w:val="005E0AD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5E0AD2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5">
    <w:name w:val="footer"/>
    <w:basedOn w:val="a"/>
    <w:link w:val="Char1"/>
    <w:uiPriority w:val="99"/>
    <w:unhideWhenUsed/>
    <w:rsid w:val="005E0AD2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5E0AD2"/>
    <w:rPr>
      <w:rFonts w:ascii="Times New Roman" w:eastAsia="맑은 고딕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5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7615">
          <w:marLeft w:val="30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6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00623">
          <w:marLeft w:val="30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44457">
          <w:marLeft w:val="30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2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1402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94991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6210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5954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1224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2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02DCF-1ED8-44F9-A901-B1C858BBE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1268</Words>
  <Characters>7234</Characters>
  <Application>Microsoft Office Word</Application>
  <DocSecurity>0</DocSecurity>
  <Lines>60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Elec.</Company>
  <LinksUpToDate>false</LinksUpToDate>
  <CharactersWithSpaces>8486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허수영/차세대통신그룹(IM)/E5(책임)/삼성전자</dc:creator>
  <cp:keywords/>
  <dc:description/>
  <cp:lastModifiedBy>허수영/차세대통신그룹(IM)/E5(책임)/삼성전자</cp:lastModifiedBy>
  <cp:revision>6</cp:revision>
  <dcterms:created xsi:type="dcterms:W3CDTF">2016-05-13T06:05:00Z</dcterms:created>
  <dcterms:modified xsi:type="dcterms:W3CDTF">2016-05-13T10:44:00Z</dcterms:modified>
</cp:coreProperties>
</file>