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FE5" w:rsidRPr="00762F5A" w:rsidRDefault="007641A2" w:rsidP="00C94FE5">
      <w:pPr>
        <w:pStyle w:val="a3"/>
        <w:tabs>
          <w:tab w:val="right" w:pos="8280"/>
          <w:tab w:val="right" w:pos="9781"/>
        </w:tabs>
        <w:ind w:right="-58"/>
        <w:rPr>
          <w:rFonts w:cs="Arial"/>
          <w:bCs/>
          <w:sz w:val="20"/>
        </w:rPr>
      </w:pPr>
      <w:r>
        <w:rPr>
          <w:rFonts w:cs="Arial"/>
          <w:b w:val="0"/>
          <w:bCs/>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 w:val="0"/>
          <w:bCs/>
          <w:lang w:eastAsia="ja-JP"/>
        </w:rPr>
        <w:fldChar w:fldCharType="begin"/>
      </w:r>
      <w:r>
        <w:rPr>
          <w:rFonts w:cs="Arial"/>
          <w:bCs/>
          <w:sz w:val="20"/>
          <w:lang w:eastAsia="ja-JP"/>
        </w:rPr>
        <w:instrText xml:space="preserve"> SEQ MTEqn \r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MTSec \r 1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MTChap \r 1 \h \* MERGEFORMAT </w:instrText>
      </w:r>
      <w:r>
        <w:rPr>
          <w:rFonts w:cs="Arial"/>
          <w:b w:val="0"/>
          <w:bCs/>
          <w:lang w:eastAsia="ja-JP"/>
        </w:rPr>
        <w:fldChar w:fldCharType="end"/>
      </w:r>
      <w:r>
        <w:rPr>
          <w:rFonts w:cs="Arial"/>
          <w:b w:val="0"/>
          <w:bCs/>
          <w:lang w:eastAsia="ja-JP"/>
        </w:rPr>
        <w:fldChar w:fldCharType="end"/>
      </w:r>
      <w:r w:rsidR="00C94FE5" w:rsidRPr="00762F5A">
        <w:rPr>
          <w:rFonts w:cs="Arial"/>
          <w:bCs/>
          <w:sz w:val="20"/>
        </w:rPr>
        <w:t>3GPP TSG RAN WG1 Meeting #83</w:t>
      </w:r>
      <w:r w:rsidR="00C94FE5" w:rsidRPr="00762F5A">
        <w:rPr>
          <w:rFonts w:cs="Arial"/>
          <w:bCs/>
          <w:sz w:val="20"/>
        </w:rPr>
        <w:tab/>
      </w:r>
      <w:r w:rsidR="00C94FE5">
        <w:rPr>
          <w:rFonts w:eastAsia="宋体" w:cs="Arial" w:hint="eastAsia"/>
          <w:bCs/>
          <w:sz w:val="20"/>
          <w:lang w:eastAsia="zh-CN"/>
        </w:rPr>
        <w:t xml:space="preserve">              </w:t>
      </w:r>
      <w:bookmarkStart w:id="0" w:name="_GoBack"/>
      <w:r w:rsidR="00762F5A">
        <w:t>R1-156958</w:t>
      </w:r>
      <w:bookmarkEnd w:id="0"/>
    </w:p>
    <w:p w:rsidR="00C94FE5" w:rsidRPr="00762F5A" w:rsidRDefault="00C94FE5" w:rsidP="00762F5A">
      <w:pPr>
        <w:pStyle w:val="a3"/>
        <w:tabs>
          <w:tab w:val="right" w:pos="8280"/>
          <w:tab w:val="right" w:pos="9781"/>
        </w:tabs>
        <w:ind w:right="-58"/>
        <w:rPr>
          <w:rFonts w:cs="Arial"/>
          <w:bCs/>
          <w:sz w:val="20"/>
        </w:rPr>
      </w:pPr>
      <w:r w:rsidRPr="00762F5A">
        <w:rPr>
          <w:rFonts w:cs="Arial"/>
          <w:bCs/>
          <w:sz w:val="20"/>
        </w:rPr>
        <w:t>Anaheim, USA, 15th - 22th November 2015</w:t>
      </w:r>
    </w:p>
    <w:p w:rsidR="00C94FE5" w:rsidRPr="00762F5A" w:rsidRDefault="00C94FE5" w:rsidP="00424C85">
      <w:pPr>
        <w:pStyle w:val="a3"/>
        <w:tabs>
          <w:tab w:val="right" w:pos="8280"/>
          <w:tab w:val="right" w:pos="9781"/>
        </w:tabs>
        <w:ind w:right="-58"/>
        <w:rPr>
          <w:rFonts w:eastAsia="宋体" w:cs="Arial"/>
          <w:bCs/>
          <w:sz w:val="20"/>
          <w:lang w:val="en-US" w:eastAsia="zh-CN"/>
        </w:rPr>
      </w:pP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bookmarkStart w:id="1" w:name="OLE_LINK1"/>
      <w:bookmarkStart w:id="2" w:name="OLE_LINK2"/>
      <w:r w:rsidR="00194200" w:rsidRPr="00194200">
        <w:rPr>
          <w:rFonts w:eastAsia="宋体"/>
          <w:b w:val="0"/>
          <w:sz w:val="20"/>
          <w:lang w:eastAsia="zh-CN"/>
        </w:rPr>
        <w:t>Indication methods for partial subframe</w:t>
      </w:r>
      <w:bookmarkEnd w:id="1"/>
      <w:bookmarkEnd w:id="2"/>
    </w:p>
    <w:p w:rsidR="005479EF" w:rsidRPr="00B85CAE"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DD512B">
        <w:rPr>
          <w:rFonts w:ascii="Arial" w:eastAsia="宋体" w:hAnsi="Arial" w:hint="eastAsia"/>
          <w:lang w:eastAsia="zh-CN"/>
        </w:rPr>
        <w:t>6</w:t>
      </w:r>
      <w:r w:rsidR="00B048A9" w:rsidRPr="00194200">
        <w:rPr>
          <w:rFonts w:ascii="Arial" w:hAnsi="Arial"/>
          <w:lang w:eastAsia="ja-JP"/>
        </w:rPr>
        <w:t>.2.</w:t>
      </w:r>
      <w:r w:rsidR="00780BE7">
        <w:rPr>
          <w:rFonts w:ascii="Arial" w:eastAsia="宋体" w:hAnsi="Arial" w:hint="eastAsia"/>
          <w:lang w:eastAsia="zh-CN"/>
        </w:rPr>
        <w:t>3</w:t>
      </w:r>
      <w:r w:rsidR="00B048A9" w:rsidRPr="00194200">
        <w:rPr>
          <w:rFonts w:ascii="Arial" w:hAnsi="Arial"/>
          <w:lang w:eastAsia="ja-JP"/>
        </w:rPr>
        <w:t>.</w:t>
      </w:r>
      <w:r w:rsidR="00B85CAE" w:rsidRPr="00194200">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CC65C9" w:rsidRPr="00B1628C" w:rsidRDefault="0001639B" w:rsidP="00CC65C9">
      <w:pPr>
        <w:rPr>
          <w:bCs/>
          <w:lang w:val="en-US" w:eastAsia="ja-JP"/>
        </w:rPr>
      </w:pPr>
      <w:bookmarkStart w:id="3" w:name="OLE_LINK10"/>
      <w:bookmarkStart w:id="4" w:name="OLE_LINK11"/>
      <w:r>
        <w:rPr>
          <w:rFonts w:eastAsia="宋体" w:hint="eastAsia"/>
          <w:bCs/>
          <w:lang w:val="en-US" w:eastAsia="zh-CN"/>
        </w:rPr>
        <w:t>In RAN1</w:t>
      </w:r>
      <w:r w:rsidRPr="001142F3">
        <w:rPr>
          <w:lang w:val="en-US"/>
        </w:rPr>
        <w:t>#</w:t>
      </w:r>
      <w:r w:rsidR="000546C5">
        <w:rPr>
          <w:rFonts w:eastAsia="宋体" w:hint="eastAsia"/>
          <w:lang w:val="en-US" w:eastAsia="zh-CN"/>
        </w:rPr>
        <w:t>82</w:t>
      </w:r>
      <w:r>
        <w:rPr>
          <w:rFonts w:eastAsia="宋体" w:hint="eastAsia"/>
          <w:lang w:val="en-US" w:eastAsia="zh-CN"/>
        </w:rPr>
        <w:t>, there were following</w:t>
      </w:r>
      <w:r w:rsidRPr="0001639B">
        <w:rPr>
          <w:rFonts w:hint="eastAsia"/>
          <w:bCs/>
          <w:lang w:val="en-US" w:eastAsia="ja-JP"/>
        </w:rPr>
        <w:t xml:space="preserve"> </w:t>
      </w:r>
      <w:r>
        <w:rPr>
          <w:rFonts w:eastAsia="宋体" w:hint="eastAsia"/>
          <w:bCs/>
          <w:lang w:val="en-US" w:eastAsia="zh-CN"/>
        </w:rPr>
        <w:t>a</w:t>
      </w:r>
      <w:r w:rsidR="00CC65C9" w:rsidRPr="0001639B">
        <w:rPr>
          <w:rFonts w:hint="eastAsia"/>
          <w:bCs/>
          <w:lang w:val="en-US" w:eastAsia="ja-JP"/>
        </w:rPr>
        <w:t>greements</w:t>
      </w:r>
      <w:r w:rsidR="00752CED">
        <w:rPr>
          <w:rFonts w:eastAsia="宋体" w:hint="eastAsia"/>
          <w:bCs/>
          <w:lang w:val="en-US" w:eastAsia="zh-CN"/>
        </w:rPr>
        <w:t xml:space="preserve"> regarding </w:t>
      </w:r>
      <w:r w:rsidR="00D53D3B">
        <w:rPr>
          <w:rFonts w:eastAsia="宋体" w:hint="eastAsia"/>
          <w:bCs/>
          <w:lang w:val="en-US" w:eastAsia="zh-CN"/>
        </w:rPr>
        <w:t xml:space="preserve">DL </w:t>
      </w:r>
      <w:bookmarkStart w:id="5" w:name="OLE_LINK5"/>
      <w:r w:rsidR="00752CED">
        <w:rPr>
          <w:rFonts w:eastAsia="宋体" w:hint="eastAsia"/>
          <w:bCs/>
          <w:lang w:val="en-US" w:eastAsia="zh-CN"/>
        </w:rPr>
        <w:t>transport block mapping</w:t>
      </w:r>
      <w:bookmarkEnd w:id="5"/>
      <w:r w:rsidR="00CC65C9" w:rsidRPr="0001639B">
        <w:rPr>
          <w:rFonts w:hint="eastAsia"/>
          <w:bCs/>
          <w:lang w:val="en-US" w:eastAsia="ja-JP"/>
        </w:rPr>
        <w:t>:</w:t>
      </w:r>
    </w:p>
    <w:p w:rsidR="000546C5" w:rsidRPr="0013176E" w:rsidRDefault="000546C5" w:rsidP="000546C5">
      <w:pPr>
        <w:numPr>
          <w:ilvl w:val="0"/>
          <w:numId w:val="17"/>
        </w:numPr>
        <w:spacing w:after="0"/>
        <w:rPr>
          <w:lang w:val="en-US" w:eastAsia="ja-JP"/>
        </w:rPr>
      </w:pPr>
      <w:r w:rsidRPr="0013176E">
        <w:rPr>
          <w:lang w:val="en-US" w:eastAsia="ja-JP"/>
        </w:rPr>
        <w:t>The following option is excluded for PDSCH transmission in a DL subframe on a LAA SCell</w:t>
      </w:r>
    </w:p>
    <w:p w:rsidR="000546C5" w:rsidRPr="0013176E" w:rsidRDefault="000546C5" w:rsidP="000546C5">
      <w:pPr>
        <w:numPr>
          <w:ilvl w:val="1"/>
          <w:numId w:val="17"/>
        </w:numPr>
        <w:spacing w:after="0"/>
        <w:rPr>
          <w:lang w:val="en-US" w:eastAsia="ja-JP"/>
        </w:rPr>
      </w:pPr>
      <w:r w:rsidRPr="0013176E">
        <w:rPr>
          <w:i/>
          <w:iCs/>
          <w:lang w:val="en-US" w:eastAsia="ja-JP"/>
        </w:rPr>
        <w:t>Option 2: A DL transport block is transmitted on a subset of the OFDM symbols in the DL subframe and all OFDM symbols in the next or the previous subframe (i.e. Super TTI)</w:t>
      </w:r>
    </w:p>
    <w:p w:rsidR="000546C5" w:rsidRPr="0013176E" w:rsidRDefault="000546C5" w:rsidP="000546C5">
      <w:pPr>
        <w:numPr>
          <w:ilvl w:val="0"/>
          <w:numId w:val="17"/>
        </w:numPr>
        <w:spacing w:after="0"/>
        <w:rPr>
          <w:lang w:val="en-US" w:eastAsia="ja-JP"/>
        </w:rPr>
      </w:pPr>
      <w:r w:rsidRPr="0013176E">
        <w:rPr>
          <w:lang w:val="en-US" w:eastAsia="ja-JP"/>
        </w:rPr>
        <w:t xml:space="preserve">Further study on the following options for PDSCH transmission in a DL subframe on a LAA SCell considering spectrum efficiency, </w:t>
      </w:r>
      <w:proofErr w:type="spellStart"/>
      <w:r w:rsidRPr="0013176E">
        <w:rPr>
          <w:lang w:val="en-US" w:eastAsia="ja-JP"/>
        </w:rPr>
        <w:t>eNB</w:t>
      </w:r>
      <w:proofErr w:type="spellEnd"/>
      <w:r w:rsidRPr="0013176E">
        <w:rPr>
          <w:lang w:val="en-US" w:eastAsia="ja-JP"/>
        </w:rPr>
        <w:t xml:space="preserve">/UE complexity, </w:t>
      </w:r>
      <w:proofErr w:type="spellStart"/>
      <w:r w:rsidRPr="0013176E">
        <w:rPr>
          <w:lang w:val="en-US" w:eastAsia="ja-JP"/>
        </w:rPr>
        <w:t>etc</w:t>
      </w:r>
      <w:proofErr w:type="spellEnd"/>
    </w:p>
    <w:p w:rsidR="000546C5" w:rsidRPr="0013176E" w:rsidRDefault="000546C5" w:rsidP="000546C5">
      <w:pPr>
        <w:numPr>
          <w:ilvl w:val="1"/>
          <w:numId w:val="17"/>
        </w:numPr>
        <w:spacing w:after="0"/>
        <w:rPr>
          <w:lang w:val="en-US" w:eastAsia="ja-JP"/>
        </w:rPr>
      </w:pPr>
      <w:r w:rsidRPr="0013176E">
        <w:rPr>
          <w:i/>
          <w:iCs/>
          <w:lang w:val="en-US" w:eastAsia="ja-JP"/>
        </w:rPr>
        <w:t>Option 1: A DL transport block is only transmitted on a subset or all of the OFDM symbols in the DL subframe (i.e. Partial TTI)</w:t>
      </w:r>
    </w:p>
    <w:p w:rsidR="000546C5" w:rsidRPr="0013176E" w:rsidRDefault="000546C5" w:rsidP="000546C5">
      <w:pPr>
        <w:numPr>
          <w:ilvl w:val="1"/>
          <w:numId w:val="17"/>
        </w:numPr>
        <w:spacing w:after="0"/>
        <w:rPr>
          <w:lang w:val="en-US" w:eastAsia="ja-JP"/>
        </w:rPr>
      </w:pPr>
      <w:r w:rsidRPr="0013176E">
        <w:rPr>
          <w:i/>
          <w:iCs/>
          <w:lang w:val="en-US" w:eastAsia="ja-JP"/>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4152C1" w:rsidRDefault="00D53D3B" w:rsidP="00DA6736">
      <w:pPr>
        <w:spacing w:beforeLines="50" w:before="120" w:after="0"/>
        <w:rPr>
          <w:rFonts w:eastAsia="宋体"/>
          <w:lang w:val="en-US" w:eastAsia="zh-CN"/>
        </w:rPr>
      </w:pPr>
      <w:r>
        <w:rPr>
          <w:rFonts w:eastAsia="宋体" w:hint="eastAsia"/>
          <w:lang w:val="en-US" w:eastAsia="zh-CN"/>
        </w:rPr>
        <w:t xml:space="preserve">The mapping of corresponding DCI has </w:t>
      </w:r>
      <w:r w:rsidR="00E35ED8">
        <w:rPr>
          <w:rFonts w:eastAsia="宋体" w:hint="eastAsia"/>
          <w:lang w:val="en-US" w:eastAsia="zh-CN"/>
        </w:rPr>
        <w:t>tight</w:t>
      </w:r>
      <w:r>
        <w:rPr>
          <w:rFonts w:eastAsia="宋体" w:hint="eastAsia"/>
          <w:lang w:val="en-US" w:eastAsia="zh-CN"/>
        </w:rPr>
        <w:t xml:space="preserve"> relation with DL </w:t>
      </w:r>
      <w:r>
        <w:rPr>
          <w:rFonts w:eastAsia="宋体" w:hint="eastAsia"/>
          <w:bCs/>
          <w:lang w:val="en-US" w:eastAsia="zh-CN"/>
        </w:rPr>
        <w:t xml:space="preserve">transport block mapping, thus we would like to </w:t>
      </w:r>
      <w:r w:rsidR="00E35ED8">
        <w:rPr>
          <w:rFonts w:eastAsia="宋体" w:hint="eastAsia"/>
          <w:bCs/>
          <w:lang w:val="en-US" w:eastAsia="zh-CN"/>
        </w:rPr>
        <w:t xml:space="preserve">discuss some indication methods for the partial </w:t>
      </w:r>
      <w:proofErr w:type="spellStart"/>
      <w:r w:rsidR="00E35ED8">
        <w:rPr>
          <w:rFonts w:eastAsia="宋体" w:hint="eastAsia"/>
          <w:bCs/>
          <w:lang w:val="en-US" w:eastAsia="zh-CN"/>
        </w:rPr>
        <w:t>subframe</w:t>
      </w:r>
      <w:proofErr w:type="spellEnd"/>
      <w:r w:rsidR="00E35ED8">
        <w:rPr>
          <w:rFonts w:eastAsia="宋体" w:hint="eastAsia"/>
          <w:bCs/>
          <w:lang w:val="en-US" w:eastAsia="zh-CN"/>
        </w:rPr>
        <w:t xml:space="preserve"> </w:t>
      </w:r>
      <w:r w:rsidR="00423DA2">
        <w:rPr>
          <w:rFonts w:eastAsia="宋体" w:hint="eastAsia"/>
          <w:bCs/>
          <w:lang w:val="en-US" w:eastAsia="zh-CN"/>
        </w:rPr>
        <w:t>associated</w:t>
      </w:r>
      <w:r w:rsidR="00E35ED8">
        <w:rPr>
          <w:rFonts w:eastAsia="宋体" w:hint="eastAsia"/>
          <w:bCs/>
          <w:lang w:val="en-US" w:eastAsia="zh-CN"/>
        </w:rPr>
        <w:t xml:space="preserve"> with </w:t>
      </w:r>
      <w:r w:rsidR="000546C5">
        <w:rPr>
          <w:rFonts w:eastAsia="宋体" w:hint="eastAsia"/>
          <w:szCs w:val="36"/>
          <w:lang w:eastAsia="zh-CN"/>
        </w:rPr>
        <w:t>Burst Structure Indication</w:t>
      </w:r>
      <w:r w:rsidR="000546C5" w:rsidDel="000546C5">
        <w:rPr>
          <w:rFonts w:eastAsia="宋体" w:hint="eastAsia"/>
          <w:bCs/>
          <w:lang w:val="en-US" w:eastAsia="zh-CN"/>
        </w:rPr>
        <w:t xml:space="preserve"> </w:t>
      </w:r>
      <w:r w:rsidR="005D4E5B">
        <w:rPr>
          <w:rFonts w:eastAsia="宋体"/>
          <w:bCs/>
          <w:lang w:val="en-US" w:eastAsia="zh-CN"/>
        </w:rPr>
        <w:fldChar w:fldCharType="begin"/>
      </w:r>
      <w:r w:rsidR="005D4E5B">
        <w:rPr>
          <w:rFonts w:eastAsia="宋体"/>
          <w:bCs/>
          <w:lang w:val="en-US" w:eastAsia="zh-CN"/>
        </w:rPr>
        <w:instrText xml:space="preserve"> </w:instrText>
      </w:r>
      <w:r w:rsidR="005D4E5B">
        <w:rPr>
          <w:rFonts w:eastAsia="宋体" w:hint="eastAsia"/>
          <w:bCs/>
          <w:lang w:val="en-US" w:eastAsia="zh-CN"/>
        </w:rPr>
        <w:instrText>REF _Ref427319601 \r \h</w:instrText>
      </w:r>
      <w:r w:rsidR="005D4E5B">
        <w:rPr>
          <w:rFonts w:eastAsia="宋体"/>
          <w:bCs/>
          <w:lang w:val="en-US" w:eastAsia="zh-CN"/>
        </w:rPr>
        <w:instrText xml:space="preserve"> </w:instrText>
      </w:r>
      <w:r w:rsidR="005D4E5B">
        <w:rPr>
          <w:rFonts w:eastAsia="宋体"/>
          <w:bCs/>
          <w:lang w:val="en-US" w:eastAsia="zh-CN"/>
        </w:rPr>
      </w:r>
      <w:r w:rsidR="005D4E5B">
        <w:rPr>
          <w:rFonts w:eastAsia="宋体"/>
          <w:bCs/>
          <w:lang w:val="en-US" w:eastAsia="zh-CN"/>
        </w:rPr>
        <w:fldChar w:fldCharType="separate"/>
      </w:r>
      <w:r w:rsidR="005D4E5B">
        <w:rPr>
          <w:rFonts w:eastAsia="宋体"/>
          <w:bCs/>
          <w:lang w:val="en-US" w:eastAsia="zh-CN"/>
        </w:rPr>
        <w:t>[1]</w:t>
      </w:r>
      <w:r w:rsidR="005D4E5B">
        <w:rPr>
          <w:rFonts w:eastAsia="宋体"/>
          <w:bCs/>
          <w:lang w:val="en-US" w:eastAsia="zh-CN"/>
        </w:rPr>
        <w:fldChar w:fldCharType="end"/>
      </w:r>
      <w:r w:rsidR="0096482E">
        <w:rPr>
          <w:rFonts w:eastAsia="宋体" w:hint="eastAsia"/>
          <w:lang w:val="en-US" w:eastAsia="zh-CN"/>
        </w:rPr>
        <w:t>.</w:t>
      </w:r>
      <w:r w:rsidR="007D6112">
        <w:rPr>
          <w:rFonts w:eastAsia="宋体" w:hint="eastAsia"/>
          <w:lang w:val="en-US" w:eastAsia="zh-CN"/>
        </w:rPr>
        <w:t xml:space="preserve"> For the TBS selection of DL partial subframe, it is discussed in another companion contribution</w:t>
      </w:r>
      <w:r w:rsidR="00852BC9">
        <w:rPr>
          <w:rFonts w:eastAsia="宋体" w:hint="eastAsia"/>
          <w:lang w:val="en-US" w:eastAsia="zh-CN"/>
        </w:rPr>
        <w:t xml:space="preserve"> </w:t>
      </w:r>
      <w:r w:rsidR="00852BC9">
        <w:rPr>
          <w:rFonts w:eastAsia="宋体"/>
          <w:lang w:val="en-US" w:eastAsia="zh-CN"/>
        </w:rPr>
        <w:fldChar w:fldCharType="begin"/>
      </w:r>
      <w:r w:rsidR="00852BC9">
        <w:rPr>
          <w:rFonts w:eastAsia="宋体"/>
          <w:lang w:val="en-US" w:eastAsia="zh-CN"/>
        </w:rPr>
        <w:instrText xml:space="preserve"> </w:instrText>
      </w:r>
      <w:r w:rsidR="00852BC9">
        <w:rPr>
          <w:rFonts w:eastAsia="宋体" w:hint="eastAsia"/>
          <w:lang w:val="en-US" w:eastAsia="zh-CN"/>
        </w:rPr>
        <w:instrText>REF _Ref427319539 \r \h</w:instrText>
      </w:r>
      <w:r w:rsidR="00852BC9">
        <w:rPr>
          <w:rFonts w:eastAsia="宋体"/>
          <w:lang w:val="en-US" w:eastAsia="zh-CN"/>
        </w:rPr>
        <w:instrText xml:space="preserve"> </w:instrText>
      </w:r>
      <w:r w:rsidR="00852BC9">
        <w:rPr>
          <w:rFonts w:eastAsia="宋体"/>
          <w:lang w:val="en-US" w:eastAsia="zh-CN"/>
        </w:rPr>
      </w:r>
      <w:r w:rsidR="00852BC9">
        <w:rPr>
          <w:rFonts w:eastAsia="宋体"/>
          <w:lang w:val="en-US" w:eastAsia="zh-CN"/>
        </w:rPr>
        <w:fldChar w:fldCharType="separate"/>
      </w:r>
      <w:r w:rsidR="00852BC9">
        <w:rPr>
          <w:rFonts w:eastAsia="宋体"/>
          <w:lang w:val="en-US" w:eastAsia="zh-CN"/>
        </w:rPr>
        <w:t>[2]</w:t>
      </w:r>
      <w:r w:rsidR="00852BC9">
        <w:rPr>
          <w:rFonts w:eastAsia="宋体"/>
          <w:lang w:val="en-US" w:eastAsia="zh-CN"/>
        </w:rPr>
        <w:fldChar w:fldCharType="end"/>
      </w:r>
      <w:r w:rsidR="007D6112">
        <w:rPr>
          <w:rFonts w:eastAsia="宋体" w:hint="eastAsia"/>
          <w:lang w:val="en-US" w:eastAsia="zh-CN"/>
        </w:rPr>
        <w:t>.</w:t>
      </w:r>
    </w:p>
    <w:bookmarkEnd w:id="3"/>
    <w:bookmarkEnd w:id="4"/>
    <w:p w:rsidR="00483CD0" w:rsidRDefault="00483CD0" w:rsidP="00A712D3">
      <w:pPr>
        <w:pStyle w:val="1"/>
        <w:tabs>
          <w:tab w:val="num" w:pos="426"/>
        </w:tabs>
        <w:ind w:left="426" w:hanging="426"/>
        <w:rPr>
          <w:rFonts w:eastAsia="宋体"/>
          <w:szCs w:val="36"/>
          <w:lang w:eastAsia="zh-CN"/>
        </w:rPr>
      </w:pPr>
      <w:r>
        <w:rPr>
          <w:rFonts w:eastAsia="宋体" w:hint="eastAsia"/>
          <w:szCs w:val="36"/>
          <w:lang w:eastAsia="zh-CN"/>
        </w:rPr>
        <w:t>Methods for partial subframe indication</w:t>
      </w:r>
      <w:r w:rsidR="00C12F8A">
        <w:rPr>
          <w:rFonts w:eastAsia="宋体" w:hint="eastAsia"/>
          <w:szCs w:val="36"/>
          <w:lang w:eastAsia="zh-CN"/>
        </w:rPr>
        <w:t xml:space="preserve"> without Burst Structure I</w:t>
      </w:r>
      <w:r w:rsidR="006B701B">
        <w:rPr>
          <w:rFonts w:eastAsia="宋体" w:hint="eastAsia"/>
          <w:szCs w:val="36"/>
          <w:lang w:eastAsia="zh-CN"/>
        </w:rPr>
        <w:t>ndication</w:t>
      </w:r>
    </w:p>
    <w:p w:rsidR="00187BF8" w:rsidRDefault="006B701B" w:rsidP="009E631D">
      <w:pPr>
        <w:rPr>
          <w:rFonts w:eastAsia="宋体"/>
          <w:lang w:eastAsia="zh-CN"/>
        </w:rPr>
      </w:pPr>
      <w:r>
        <w:rPr>
          <w:rFonts w:eastAsia="宋体"/>
          <w:lang w:eastAsia="zh-CN"/>
        </w:rPr>
        <w:t>I</w:t>
      </w:r>
      <w:r>
        <w:rPr>
          <w:rFonts w:eastAsia="宋体" w:hint="eastAsia"/>
          <w:lang w:eastAsia="zh-CN"/>
        </w:rPr>
        <w:t xml:space="preserve">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_Ref427319601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[1]</w:t>
      </w:r>
      <w:r w:rsidR="00D10DEB">
        <w:rPr>
          <w:rFonts w:eastAsia="宋体"/>
          <w:lang w:eastAsia="zh-CN"/>
        </w:rPr>
        <w:fldChar w:fldCharType="end"/>
      </w:r>
      <w:r>
        <w:rPr>
          <w:rFonts w:eastAsia="宋体" w:hint="eastAsia"/>
          <w:lang w:eastAsia="zh-CN"/>
        </w:rPr>
        <w:t xml:space="preserve">, one design direction is no </w:t>
      </w:r>
      <w:bookmarkStart w:id="6" w:name="OLE_LINK7"/>
      <w:bookmarkStart w:id="7" w:name="OLE_LINK8"/>
      <w:r w:rsidR="00C12F8A">
        <w:rPr>
          <w:rFonts w:eastAsia="宋体" w:hint="eastAsia"/>
          <w:szCs w:val="36"/>
          <w:lang w:eastAsia="zh-CN"/>
        </w:rPr>
        <w:t>Burst Structure I</w:t>
      </w:r>
      <w:r>
        <w:rPr>
          <w:rFonts w:eastAsia="宋体" w:hint="eastAsia"/>
          <w:szCs w:val="36"/>
          <w:lang w:eastAsia="zh-CN"/>
        </w:rPr>
        <w:t>ndication</w:t>
      </w:r>
      <w:bookmarkEnd w:id="6"/>
      <w:bookmarkEnd w:id="7"/>
      <w:r w:rsidR="009F5926">
        <w:rPr>
          <w:rFonts w:eastAsia="宋体" w:hint="eastAsia"/>
          <w:szCs w:val="36"/>
          <w:lang w:eastAsia="zh-CN"/>
        </w:rPr>
        <w:t xml:space="preserve"> (BSI)</w:t>
      </w:r>
      <w:r>
        <w:rPr>
          <w:rFonts w:eastAsia="宋体" w:hint="eastAsia"/>
          <w:szCs w:val="36"/>
          <w:lang w:eastAsia="zh-CN"/>
        </w:rPr>
        <w:t xml:space="preserve"> in the </w:t>
      </w:r>
      <w:r>
        <w:rPr>
          <w:rFonts w:eastAsia="宋体" w:hint="eastAsia"/>
          <w:lang w:eastAsia="zh-CN"/>
        </w:rPr>
        <w:t>beginning of the burst</w:t>
      </w:r>
      <w:r w:rsidR="001E6BAC">
        <w:rPr>
          <w:rFonts w:eastAsia="宋体" w:hint="eastAsia"/>
          <w:lang w:eastAsia="zh-CN"/>
        </w:rPr>
        <w:t>, thus the UE would assume independent relation for each subframe</w:t>
      </w:r>
      <w:r>
        <w:rPr>
          <w:rFonts w:eastAsia="宋体" w:hint="eastAsia"/>
          <w:lang w:eastAsia="zh-CN"/>
        </w:rPr>
        <w:t xml:space="preserve">. </w:t>
      </w:r>
      <w:r w:rsidR="00705AC5">
        <w:rPr>
          <w:rFonts w:eastAsiaTheme="minorEastAsia" w:hint="eastAsia"/>
          <w:lang w:eastAsia="ja-JP"/>
        </w:rPr>
        <w:t xml:space="preserve">As </w:t>
      </w:r>
      <w:r w:rsidR="00187BF8">
        <w:rPr>
          <w:rFonts w:eastAsiaTheme="minorEastAsia"/>
          <w:lang w:eastAsia="ja-JP"/>
        </w:rPr>
        <w:t xml:space="preserve">there is </w:t>
      </w:r>
      <w:r w:rsidR="00705AC5">
        <w:rPr>
          <w:rFonts w:eastAsiaTheme="minorEastAsia" w:hint="eastAsia"/>
          <w:lang w:eastAsia="ja-JP"/>
        </w:rPr>
        <w:t xml:space="preserve">no BSI, the usage of </w:t>
      </w:r>
      <w:r w:rsidR="00187BF8">
        <w:rPr>
          <w:rFonts w:eastAsiaTheme="minorEastAsia"/>
          <w:lang w:eastAsia="ja-JP"/>
        </w:rPr>
        <w:t>each</w:t>
      </w:r>
      <w:r w:rsidR="00705AC5">
        <w:rPr>
          <w:rFonts w:eastAsiaTheme="minorEastAsia" w:hint="eastAsia"/>
          <w:lang w:eastAsia="ja-JP"/>
        </w:rPr>
        <w:t xml:space="preserve"> subframe is indicated by </w:t>
      </w:r>
      <w:r w:rsidR="00187BF8">
        <w:rPr>
          <w:rFonts w:eastAsiaTheme="minorEastAsia"/>
          <w:lang w:eastAsia="ja-JP"/>
        </w:rPr>
        <w:t xml:space="preserve">individual </w:t>
      </w:r>
      <w:r w:rsidR="00705AC5">
        <w:rPr>
          <w:rFonts w:eastAsiaTheme="minorEastAsia" w:hint="eastAsia"/>
          <w:lang w:eastAsia="ja-JP"/>
        </w:rPr>
        <w:t xml:space="preserve">EPDCCH. </w:t>
      </w:r>
      <w:r w:rsidR="00A6330B">
        <w:rPr>
          <w:rFonts w:eastAsiaTheme="minorEastAsia" w:hint="eastAsia"/>
          <w:lang w:eastAsia="ja-JP"/>
        </w:rPr>
        <w:t xml:space="preserve">We presume EPDCCH instead of PDCCH in the system design without BSI because the system design without BSI may not have CRS. </w:t>
      </w:r>
      <w:r w:rsidR="00483CD0">
        <w:rPr>
          <w:rFonts w:eastAsia="宋体" w:hint="eastAsia"/>
          <w:lang w:eastAsia="zh-CN"/>
        </w:rPr>
        <w:t xml:space="preserve">From frequency/carrier domain, </w:t>
      </w:r>
      <w:r w:rsidR="00705AC5">
        <w:rPr>
          <w:rFonts w:eastAsiaTheme="minorEastAsia" w:hint="eastAsia"/>
          <w:lang w:eastAsia="ja-JP"/>
        </w:rPr>
        <w:t>EPDCCH</w:t>
      </w:r>
      <w:r w:rsidR="00483CD0">
        <w:rPr>
          <w:rFonts w:eastAsia="宋体" w:hint="eastAsia"/>
          <w:lang w:eastAsia="zh-CN"/>
        </w:rPr>
        <w:t xml:space="preserve"> could be sent </w:t>
      </w:r>
      <w:r w:rsidR="00F852F1">
        <w:rPr>
          <w:rFonts w:eastAsia="宋体" w:hint="eastAsia"/>
          <w:lang w:eastAsia="zh-CN"/>
        </w:rPr>
        <w:t>from the</w:t>
      </w:r>
      <w:r w:rsidR="00483CD0">
        <w:rPr>
          <w:rFonts w:eastAsia="宋体" w:hint="eastAsia"/>
          <w:lang w:eastAsia="zh-CN"/>
        </w:rPr>
        <w:t xml:space="preserve"> same carrier as self-scheduling or </w:t>
      </w:r>
      <w:r w:rsidR="00F852F1">
        <w:rPr>
          <w:rFonts w:eastAsia="宋体" w:hint="eastAsia"/>
          <w:lang w:eastAsia="zh-CN"/>
        </w:rPr>
        <w:t>from a</w:t>
      </w:r>
      <w:r w:rsidR="00483CD0">
        <w:rPr>
          <w:rFonts w:eastAsia="宋体" w:hint="eastAsia"/>
          <w:lang w:eastAsia="zh-CN"/>
        </w:rPr>
        <w:t xml:space="preserve"> different carrier </w:t>
      </w:r>
      <w:r w:rsidR="00F852F1">
        <w:rPr>
          <w:rFonts w:eastAsia="宋体" w:hint="eastAsia"/>
          <w:lang w:eastAsia="zh-CN"/>
        </w:rPr>
        <w:t xml:space="preserve">(e.g. licensed carrier) </w:t>
      </w:r>
      <w:r w:rsidR="00483CD0">
        <w:rPr>
          <w:rFonts w:eastAsia="宋体" w:hint="eastAsia"/>
          <w:lang w:eastAsia="zh-CN"/>
        </w:rPr>
        <w:t>as cross-carrier scheduling</w:t>
      </w:r>
      <w:r w:rsidR="0018281A">
        <w:rPr>
          <w:rFonts w:eastAsia="宋体" w:hint="eastAsia"/>
          <w:lang w:eastAsia="zh-CN"/>
        </w:rPr>
        <w:t xml:space="preserve"> which is discussed in our</w:t>
      </w:r>
      <w:r w:rsidR="00483CD0">
        <w:rPr>
          <w:rFonts w:eastAsia="宋体" w:hint="eastAsia"/>
          <w:lang w:eastAsia="zh-CN"/>
        </w:rPr>
        <w:t xml:space="preserve"> </w:t>
      </w:r>
      <w:r w:rsidR="0018281A">
        <w:rPr>
          <w:rFonts w:eastAsia="宋体" w:hint="eastAsia"/>
          <w:lang w:eastAsia="zh-CN"/>
        </w:rPr>
        <w:t xml:space="preserve">companion </w:t>
      </w:r>
      <w:r w:rsidR="008024DD">
        <w:rPr>
          <w:rFonts w:eastAsia="宋体"/>
          <w:lang w:eastAsia="zh-CN"/>
        </w:rPr>
        <w:t>contribution</w:t>
      </w:r>
      <w:r w:rsidR="008024DD" w:rsidRPr="008024DD">
        <w:rPr>
          <w:rFonts w:eastAsia="宋体"/>
          <w:lang w:eastAsia="zh-CN"/>
        </w:rPr>
        <w:t xml:space="preserve"> </w:t>
      </w:r>
      <w:r w:rsidR="00D10DEB">
        <w:rPr>
          <w:rFonts w:eastAsia="宋体"/>
          <w:lang w:eastAsia="zh-CN"/>
        </w:rPr>
        <w:fldChar w:fldCharType="begin"/>
      </w:r>
      <w:r w:rsidR="00D10DEB">
        <w:rPr>
          <w:rFonts w:eastAsia="宋体"/>
          <w:lang w:eastAsia="zh-CN"/>
        </w:rPr>
        <w:instrText xml:space="preserve"> REF _Ref427319565 \r \h </w:instrText>
      </w:r>
      <w:r w:rsidR="00D10DEB">
        <w:rPr>
          <w:rFonts w:eastAsia="宋体"/>
          <w:lang w:eastAsia="zh-CN"/>
        </w:rPr>
      </w:r>
      <w:r w:rsidR="00D10DEB">
        <w:rPr>
          <w:rFonts w:eastAsia="宋体"/>
          <w:lang w:eastAsia="zh-CN"/>
        </w:rPr>
        <w:fldChar w:fldCharType="separate"/>
      </w:r>
      <w:r w:rsidR="00D10DEB">
        <w:rPr>
          <w:rFonts w:eastAsia="宋体"/>
          <w:lang w:eastAsia="zh-CN"/>
        </w:rPr>
        <w:t>[3]</w:t>
      </w:r>
      <w:r w:rsidR="00D10DEB">
        <w:rPr>
          <w:rFonts w:eastAsia="宋体"/>
          <w:lang w:eastAsia="zh-CN"/>
        </w:rPr>
        <w:fldChar w:fldCharType="end"/>
      </w:r>
      <w:r w:rsidR="00483CD0" w:rsidRPr="008024DD">
        <w:rPr>
          <w:rFonts w:eastAsia="宋体" w:hint="eastAsia"/>
          <w:lang w:eastAsia="zh-CN"/>
        </w:rPr>
        <w:t>.</w:t>
      </w:r>
      <w:r w:rsidR="00483CD0">
        <w:rPr>
          <w:rFonts w:eastAsia="宋体" w:hint="eastAsia"/>
          <w:lang w:eastAsia="zh-CN"/>
        </w:rPr>
        <w:t xml:space="preserve"> From time </w:t>
      </w:r>
      <w:r w:rsidR="00483CD0">
        <w:rPr>
          <w:rFonts w:eastAsia="宋体"/>
          <w:lang w:eastAsia="zh-CN"/>
        </w:rPr>
        <w:t>domain</w:t>
      </w:r>
      <w:r w:rsidR="00483CD0">
        <w:rPr>
          <w:rFonts w:eastAsia="宋体" w:hint="eastAsia"/>
          <w:lang w:eastAsia="zh-CN"/>
        </w:rPr>
        <w:t xml:space="preserve">, </w:t>
      </w:r>
      <w:r w:rsidR="00705AC5">
        <w:rPr>
          <w:rFonts w:eastAsiaTheme="minorEastAsia" w:hint="eastAsia"/>
          <w:lang w:eastAsia="ja-JP"/>
        </w:rPr>
        <w:t>EPDCCH</w:t>
      </w:r>
      <w:r w:rsidR="00483CD0">
        <w:rPr>
          <w:rFonts w:eastAsia="宋体" w:hint="eastAsia"/>
          <w:lang w:eastAsia="zh-CN"/>
        </w:rPr>
        <w:t xml:space="preserve"> could be sent in </w:t>
      </w:r>
      <w:r w:rsidR="00187BF8">
        <w:rPr>
          <w:rFonts w:eastAsia="宋体"/>
          <w:lang w:eastAsia="zh-CN"/>
        </w:rPr>
        <w:t xml:space="preserve">the </w:t>
      </w:r>
      <w:r w:rsidR="00483CD0">
        <w:rPr>
          <w:rFonts w:eastAsia="宋体" w:hint="eastAsia"/>
          <w:lang w:eastAsia="zh-CN"/>
        </w:rPr>
        <w:t xml:space="preserve">same subframe </w:t>
      </w:r>
      <w:r w:rsidR="00187BF8">
        <w:rPr>
          <w:rFonts w:eastAsia="宋体"/>
          <w:lang w:eastAsia="zh-CN"/>
        </w:rPr>
        <w:t>(</w:t>
      </w:r>
      <w:r w:rsidR="00483CD0">
        <w:rPr>
          <w:rFonts w:eastAsia="宋体" w:hint="eastAsia"/>
          <w:lang w:eastAsia="zh-CN"/>
        </w:rPr>
        <w:t xml:space="preserve">as </w:t>
      </w:r>
      <w:r w:rsidR="00187BF8">
        <w:rPr>
          <w:rFonts w:eastAsia="宋体"/>
          <w:lang w:eastAsia="zh-CN"/>
        </w:rPr>
        <w:t xml:space="preserve">in the </w:t>
      </w:r>
      <w:r w:rsidR="00483CD0">
        <w:rPr>
          <w:rFonts w:eastAsia="宋体" w:hint="eastAsia"/>
          <w:lang w:eastAsia="zh-CN"/>
        </w:rPr>
        <w:t>current design</w:t>
      </w:r>
      <w:r w:rsidR="00187BF8">
        <w:rPr>
          <w:rFonts w:eastAsia="宋体"/>
          <w:lang w:eastAsia="zh-CN"/>
        </w:rPr>
        <w:t>)</w:t>
      </w:r>
      <w:r w:rsidR="00483CD0">
        <w:rPr>
          <w:rFonts w:eastAsia="宋体" w:hint="eastAsia"/>
          <w:lang w:eastAsia="zh-CN"/>
        </w:rPr>
        <w:t xml:space="preserve"> or in different subframe. Combination of frequency and time domains provide different options</w:t>
      </w:r>
      <w:r w:rsidR="00F852F1">
        <w:rPr>
          <w:rFonts w:eastAsia="宋体" w:hint="eastAsia"/>
          <w:lang w:eastAsia="zh-CN"/>
        </w:rPr>
        <w:t xml:space="preserve">, while </w:t>
      </w:r>
      <w:r w:rsidR="0018281A">
        <w:rPr>
          <w:rFonts w:eastAsia="宋体" w:hint="eastAsia"/>
          <w:lang w:eastAsia="zh-CN"/>
        </w:rPr>
        <w:t xml:space="preserve">time domain </w:t>
      </w:r>
      <w:r w:rsidR="009E631D">
        <w:rPr>
          <w:rFonts w:eastAsia="宋体" w:hint="eastAsia"/>
          <w:lang w:eastAsia="zh-CN"/>
        </w:rPr>
        <w:t>based options are mainly focused in this contribution</w:t>
      </w:r>
      <w:r w:rsidR="00F852F1">
        <w:rPr>
          <w:rFonts w:eastAsia="宋体" w:hint="eastAsia"/>
          <w:lang w:eastAsia="zh-CN"/>
        </w:rPr>
        <w:t>.</w:t>
      </w:r>
    </w:p>
    <w:p w:rsidR="00187BF8" w:rsidRDefault="00F852F1" w:rsidP="009E631D">
      <w:pPr>
        <w:rPr>
          <w:rFonts w:eastAsia="宋体"/>
          <w:lang w:eastAsia="zh-CN"/>
        </w:rPr>
      </w:pPr>
      <w:r>
        <w:rPr>
          <w:rFonts w:eastAsia="宋体"/>
          <w:lang w:eastAsia="zh-CN"/>
        </w:rPr>
        <w:t>I</w:t>
      </w:r>
      <w:r>
        <w:rPr>
          <w:rFonts w:eastAsia="宋体" w:hint="eastAsia"/>
          <w:lang w:eastAsia="zh-CN"/>
        </w:rPr>
        <w:t xml:space="preserve">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_Ref427319584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[4]</w:t>
      </w:r>
      <w:r w:rsidR="00D10DEB">
        <w:rPr>
          <w:rFonts w:eastAsia="宋体"/>
          <w:lang w:eastAsia="zh-CN"/>
        </w:rPr>
        <w:fldChar w:fldCharType="end"/>
      </w:r>
      <w:r>
        <w:rPr>
          <w:rFonts w:eastAsia="宋体" w:hint="eastAsia"/>
          <w:lang w:eastAsia="zh-CN"/>
        </w:rPr>
        <w:t>, we have identified two options</w:t>
      </w:r>
      <w:r w:rsidR="00C659B9">
        <w:rPr>
          <w:rFonts w:eastAsia="宋体" w:hint="eastAsia"/>
          <w:lang w:eastAsia="zh-CN"/>
        </w:rPr>
        <w:t xml:space="preserve"> </w:t>
      </w:r>
      <w:r w:rsidR="009E631D">
        <w:rPr>
          <w:rFonts w:eastAsia="宋体" w:hint="eastAsia"/>
          <w:lang w:eastAsia="zh-CN"/>
        </w:rPr>
        <w:t xml:space="preserve">for indicating partial </w:t>
      </w:r>
      <w:r w:rsidR="00943284">
        <w:rPr>
          <w:rFonts w:eastAsia="宋体" w:hint="eastAsia"/>
          <w:lang w:eastAsia="zh-CN"/>
        </w:rPr>
        <w:t>PDSCH</w:t>
      </w:r>
      <w:r w:rsidR="009E631D">
        <w:rPr>
          <w:rFonts w:eastAsia="宋体" w:hint="eastAsia"/>
          <w:lang w:eastAsia="zh-CN"/>
        </w:rPr>
        <w:t xml:space="preserve"> in the </w:t>
      </w:r>
      <w:r w:rsidR="00187BF8">
        <w:rPr>
          <w:rFonts w:eastAsia="宋体"/>
          <w:lang w:eastAsia="zh-CN"/>
        </w:rPr>
        <w:t xml:space="preserve">start of a </w:t>
      </w:r>
      <w:r w:rsidR="00856850">
        <w:rPr>
          <w:rFonts w:eastAsia="宋体" w:hint="eastAsia"/>
          <w:lang w:eastAsia="zh-CN"/>
        </w:rPr>
        <w:t>burst</w:t>
      </w:r>
      <w:r w:rsidR="00187BF8">
        <w:rPr>
          <w:rFonts w:eastAsia="宋体"/>
          <w:lang w:eastAsia="zh-CN"/>
        </w:rPr>
        <w:t>, shown in Figure 1,</w:t>
      </w:r>
      <w:r w:rsidR="00856850">
        <w:rPr>
          <w:rFonts w:eastAsia="宋体" w:hint="eastAsia"/>
          <w:lang w:eastAsia="zh-CN"/>
        </w:rPr>
        <w:t xml:space="preserve"> </w:t>
      </w:r>
      <w:r w:rsidR="00C659B9">
        <w:rPr>
          <w:rFonts w:eastAsia="宋体" w:hint="eastAsia"/>
          <w:lang w:eastAsia="zh-CN"/>
        </w:rPr>
        <w:t>i.e.</w:t>
      </w:r>
    </w:p>
    <w:p w:rsidR="00187BF8" w:rsidRDefault="00C43D60" w:rsidP="009E631D">
      <w:pPr>
        <w:rPr>
          <w:rFonts w:eastAsia="宋体"/>
          <w:lang w:eastAsia="zh-CN"/>
        </w:rPr>
      </w:pPr>
      <w:r>
        <w:rPr>
          <w:rFonts w:eastAsia="宋体" w:hint="eastAsia"/>
          <w:lang w:eastAsia="zh-CN"/>
        </w:rPr>
        <w:t xml:space="preserve">(a) </w:t>
      </w:r>
      <w:r w:rsidR="008B5656">
        <w:rPr>
          <w:rFonts w:eastAsiaTheme="minorEastAsia"/>
          <w:lang w:eastAsia="ja-JP"/>
        </w:rPr>
        <w:t>Same</w:t>
      </w:r>
      <w:r w:rsidR="00705AC5">
        <w:rPr>
          <w:rFonts w:eastAsiaTheme="minorEastAsia" w:hint="eastAsia"/>
          <w:lang w:eastAsia="ja-JP"/>
        </w:rPr>
        <w:t xml:space="preserve"> subframe</w:t>
      </w:r>
      <w:r w:rsidR="00C659B9">
        <w:rPr>
          <w:rFonts w:eastAsia="宋体" w:hint="eastAsia"/>
          <w:lang w:eastAsia="zh-CN"/>
        </w:rPr>
        <w:t xml:space="preserve"> indication</w:t>
      </w:r>
      <w:r w:rsidR="00187BF8">
        <w:rPr>
          <w:rFonts w:eastAsia="宋体"/>
          <w:lang w:eastAsia="zh-CN"/>
        </w:rPr>
        <w:t>;</w:t>
      </w:r>
      <w:r w:rsidR="00C659B9">
        <w:rPr>
          <w:rFonts w:eastAsia="宋体" w:hint="eastAsia"/>
          <w:lang w:eastAsia="zh-CN"/>
        </w:rPr>
        <w:t xml:space="preserve"> and</w:t>
      </w:r>
    </w:p>
    <w:p w:rsidR="00631CDA" w:rsidRDefault="00C43D60" w:rsidP="009E631D">
      <w:pPr>
        <w:rPr>
          <w:rFonts w:eastAsia="宋体"/>
          <w:lang w:eastAsia="zh-CN"/>
        </w:rPr>
      </w:pPr>
      <w:r>
        <w:rPr>
          <w:rFonts w:eastAsia="宋体" w:hint="eastAsia"/>
          <w:lang w:eastAsia="zh-CN"/>
        </w:rPr>
        <w:t xml:space="preserve">(b) </w:t>
      </w:r>
      <w:r w:rsidR="008B5656">
        <w:rPr>
          <w:rFonts w:eastAsiaTheme="minorEastAsia"/>
          <w:lang w:eastAsia="ja-JP"/>
        </w:rPr>
        <w:t>Next</w:t>
      </w:r>
      <w:r w:rsidR="00705AC5">
        <w:rPr>
          <w:rFonts w:eastAsiaTheme="minorEastAsia" w:hint="eastAsia"/>
          <w:lang w:eastAsia="ja-JP"/>
        </w:rPr>
        <w:t xml:space="preserve"> subframe </w:t>
      </w:r>
      <w:r w:rsidR="00C659B9">
        <w:rPr>
          <w:rFonts w:eastAsia="宋体" w:hint="eastAsia"/>
          <w:lang w:eastAsia="zh-CN"/>
        </w:rPr>
        <w:t>indication</w:t>
      </w:r>
      <w:r w:rsidR="008B5656">
        <w:rPr>
          <w:rFonts w:eastAsia="宋体" w:hint="eastAsia"/>
          <w:lang w:eastAsia="zh-CN"/>
        </w:rPr>
        <w:t>.</w:t>
      </w:r>
    </w:p>
    <w:p w:rsidR="00483CD0" w:rsidRDefault="009E631D" w:rsidP="009E631D">
      <w:pPr>
        <w:rPr>
          <w:rFonts w:eastAsia="宋体"/>
          <w:lang w:eastAsia="zh-CN"/>
        </w:rPr>
      </w:pPr>
      <w:r>
        <w:rPr>
          <w:rFonts w:eastAsia="宋体" w:hint="eastAsia"/>
          <w:lang w:eastAsia="zh-CN"/>
        </w:rPr>
        <w:t xml:space="preserve">The </w:t>
      </w:r>
      <w:r w:rsidR="00187BF8">
        <w:rPr>
          <w:rFonts w:eastAsia="宋体"/>
          <w:lang w:eastAsia="zh-CN"/>
        </w:rPr>
        <w:t>comparison</w:t>
      </w:r>
      <w:r w:rsidR="00187BF8">
        <w:rPr>
          <w:rFonts w:eastAsia="宋体" w:hint="eastAsia"/>
          <w:lang w:eastAsia="zh-CN"/>
        </w:rPr>
        <w:t xml:space="preserve"> </w:t>
      </w:r>
      <w:r>
        <w:rPr>
          <w:rFonts w:eastAsia="宋体" w:hint="eastAsia"/>
          <w:lang w:eastAsia="zh-CN"/>
        </w:rPr>
        <w:t xml:space="preserve">of these two options is listed in </w:t>
      </w:r>
      <w:r w:rsidR="00E9681D">
        <w:rPr>
          <w:rFonts w:eastAsia="宋体"/>
          <w:lang w:eastAsia="zh-CN"/>
        </w:rPr>
        <w:fldChar w:fldCharType="begin"/>
      </w:r>
      <w:r w:rsidR="00E9681D">
        <w:rPr>
          <w:rFonts w:eastAsia="宋体"/>
          <w:lang w:eastAsia="zh-CN"/>
        </w:rPr>
        <w:instrText xml:space="preserve"> </w:instrText>
      </w:r>
      <w:r w:rsidR="00E9681D">
        <w:rPr>
          <w:rFonts w:eastAsia="宋体" w:hint="eastAsia"/>
          <w:lang w:eastAsia="zh-CN"/>
        </w:rPr>
        <w:instrText>REF _Ref427060905 \h</w:instrText>
      </w:r>
      <w:r w:rsidR="00E9681D">
        <w:rPr>
          <w:rFonts w:eastAsia="宋体"/>
          <w:lang w:eastAsia="zh-CN"/>
        </w:rPr>
        <w:instrText xml:space="preserve"> </w:instrText>
      </w:r>
      <w:r w:rsidR="00E9681D">
        <w:rPr>
          <w:rFonts w:eastAsia="宋体"/>
          <w:lang w:eastAsia="zh-CN"/>
        </w:rPr>
      </w:r>
      <w:r w:rsidR="00E9681D">
        <w:rPr>
          <w:rFonts w:eastAsia="宋体"/>
          <w:lang w:eastAsia="zh-CN"/>
        </w:rPr>
        <w:fldChar w:fldCharType="separate"/>
      </w:r>
      <w:r w:rsidR="00E9681D">
        <w:t xml:space="preserve">Table </w:t>
      </w:r>
      <w:r w:rsidR="00E9681D">
        <w:rPr>
          <w:noProof/>
        </w:rPr>
        <w:t>1</w:t>
      </w:r>
      <w:r w:rsidR="00E9681D">
        <w:rPr>
          <w:rFonts w:eastAsia="宋体"/>
          <w:lang w:eastAsia="zh-CN"/>
        </w:rPr>
        <w:fldChar w:fldCharType="end"/>
      </w:r>
      <w:r>
        <w:rPr>
          <w:rFonts w:eastAsia="宋体" w:hint="eastAsia"/>
          <w:lang w:eastAsia="zh-CN"/>
        </w:rPr>
        <w:t>.</w:t>
      </w:r>
    </w:p>
    <w:p w:rsidR="00C45E8C" w:rsidRDefault="00086D72" w:rsidP="00C45E8C">
      <w:pPr>
        <w:keepNext/>
        <w:jc w:val="center"/>
      </w:pPr>
      <w:r>
        <w:rPr>
          <w:rFonts w:eastAsia="宋体" w:hint="eastAsia"/>
          <w:noProof/>
          <w:lang w:val="en-US" w:eastAsia="zh-CN"/>
        </w:rPr>
        <w:lastRenderedPageBreak/>
        <mc:AlternateContent>
          <mc:Choice Requires="wpc">
            <w:drawing>
              <wp:inline distT="0" distB="0" distL="0" distR="0" wp14:anchorId="25419259" wp14:editId="5F982231">
                <wp:extent cx="5486400" cy="2599781"/>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 name="直接连接符 156"/>
                        <wps:cNvCnPr/>
                        <wps:spPr>
                          <a:xfrm>
                            <a:off x="556601" y="738335"/>
                            <a:ext cx="0" cy="68722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直接连接符 215"/>
                        <wps:cNvCnPr/>
                        <wps:spPr>
                          <a:xfrm>
                            <a:off x="147453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a:off x="363498" y="1062067"/>
                            <a:ext cx="1300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320109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a:off x="411930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3008050" y="1062335"/>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5033699" y="73833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a:off x="3922449" y="1062185"/>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文本框 164"/>
                        <wps:cNvSpPr txBox="1"/>
                        <wps:spPr>
                          <a:xfrm>
                            <a:off x="295343" y="1749287"/>
                            <a:ext cx="1408517" cy="4430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79B5" w:rsidRPr="001579B5" w:rsidRDefault="001579B5" w:rsidP="00856850">
                              <w:pPr>
                                <w:jc w:val="center"/>
                                <w:rPr>
                                  <w:rFonts w:eastAsia="宋体"/>
                                  <w:lang w:eastAsia="zh-CN"/>
                                </w:rPr>
                              </w:pPr>
                              <w:r>
                                <w:rPr>
                                  <w:rFonts w:eastAsia="宋体" w:hint="eastAsia"/>
                                  <w:lang w:eastAsia="zh-CN"/>
                                </w:rPr>
                                <w:t>BD for EPDCCH</w:t>
                              </w:r>
                              <w:r w:rsidR="00856850">
                                <w:rPr>
                                  <w:rFonts w:eastAsia="宋体" w:hint="eastAsia"/>
                                  <w:lang w:eastAsia="zh-CN"/>
                                </w:rPr>
                                <w:t xml:space="preserve"> at candidate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矩形 230"/>
                        <wps:cNvSpPr/>
                        <wps:spPr>
                          <a:xfrm>
                            <a:off x="806499" y="907127"/>
                            <a:ext cx="668031"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1" name="矩形 231"/>
                        <wps:cNvSpPr/>
                        <wps:spPr>
                          <a:xfrm>
                            <a:off x="3451280" y="907127"/>
                            <a:ext cx="668020"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2" name="矩形 232"/>
                        <wps:cNvSpPr/>
                        <wps:spPr>
                          <a:xfrm>
                            <a:off x="4119300" y="911330"/>
                            <a:ext cx="914398"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3" name="文本框 164"/>
                        <wps:cNvSpPr txBox="1"/>
                        <wps:spPr>
                          <a:xfrm>
                            <a:off x="4036409" y="1673710"/>
                            <a:ext cx="1408430" cy="442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C1192" w:rsidRDefault="001C1192" w:rsidP="001C1192">
                              <w:pPr>
                                <w:pStyle w:val="afb"/>
                                <w:spacing w:before="0" w:beforeAutospacing="0" w:after="180" w:afterAutospacing="0"/>
                                <w:jc w:val="center"/>
                              </w:pPr>
                              <w:r>
                                <w:rPr>
                                  <w:rFonts w:ascii="Times New Roman" w:hAnsi="Times New Roman"/>
                                  <w:sz w:val="20"/>
                                  <w:szCs w:val="20"/>
                                  <w:lang w:val="en-GB"/>
                                </w:rPr>
                                <w:t xml:space="preserve">BD for EPDCCH at </w:t>
                              </w:r>
                              <w:r>
                                <w:rPr>
                                  <w:rFonts w:ascii="Times New Roman" w:hAnsi="Times New Roman" w:hint="eastAsia"/>
                                  <w:sz w:val="20"/>
                                  <w:szCs w:val="20"/>
                                  <w:lang w:val="en-GB"/>
                                </w:rPr>
                                <w:t>next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任意多边形 169"/>
                        <wps:cNvSpPr/>
                        <wps:spPr>
                          <a:xfrm>
                            <a:off x="3526972" y="403245"/>
                            <a:ext cx="937118" cy="465719"/>
                          </a:xfrm>
                          <a:custGeom>
                            <a:avLst/>
                            <a:gdLst>
                              <a:gd name="connsiteX0" fmla="*/ 937118 w 937118"/>
                              <a:gd name="connsiteY0" fmla="*/ 324294 h 324294"/>
                              <a:gd name="connsiteX1" fmla="*/ 511156 w 937118"/>
                              <a:gd name="connsiteY1" fmla="*/ 562 h 324294"/>
                              <a:gd name="connsiteX2" fmla="*/ 0 w 937118"/>
                              <a:gd name="connsiteY2" fmla="*/ 261819 h 324294"/>
                            </a:gdLst>
                            <a:ahLst/>
                            <a:cxnLst>
                              <a:cxn ang="0">
                                <a:pos x="connsiteX0" y="connsiteY0"/>
                              </a:cxn>
                              <a:cxn ang="0">
                                <a:pos x="connsiteX1" y="connsiteY1"/>
                              </a:cxn>
                              <a:cxn ang="0">
                                <a:pos x="connsiteX2" y="connsiteY2"/>
                              </a:cxn>
                            </a:cxnLst>
                            <a:rect l="l" t="t" r="r" b="b"/>
                            <a:pathLst>
                              <a:path w="937118" h="324294">
                                <a:moveTo>
                                  <a:pt x="937118" y="324294"/>
                                </a:moveTo>
                                <a:cubicBezTo>
                                  <a:pt x="802230" y="167634"/>
                                  <a:pt x="667342" y="10974"/>
                                  <a:pt x="511156" y="562"/>
                                </a:cubicBezTo>
                                <a:cubicBezTo>
                                  <a:pt x="354970" y="-9851"/>
                                  <a:pt x="177485" y="125984"/>
                                  <a:pt x="0" y="261819"/>
                                </a:cubicBezTo>
                              </a:path>
                            </a:pathLst>
                          </a:custGeom>
                          <a:noFill/>
                          <a:ln>
                            <a:tailEnd type="arrow"/>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文本框 164"/>
                        <wps:cNvSpPr txBox="1"/>
                        <wps:spPr>
                          <a:xfrm>
                            <a:off x="3273099" y="45433"/>
                            <a:ext cx="1408430"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Default="00C45E8C" w:rsidP="00C45E8C">
                              <w:pPr>
                                <w:pStyle w:val="afb"/>
                                <w:spacing w:before="0" w:beforeAutospacing="0" w:after="180" w:afterAutospacing="0"/>
                                <w:jc w:val="center"/>
                              </w:pPr>
                              <w:r>
                                <w:rPr>
                                  <w:rFonts w:ascii="Times New Roman" w:hAnsi="Times New Roman"/>
                                  <w:sz w:val="20"/>
                                  <w:szCs w:val="20"/>
                                  <w:lang w:val="en-GB"/>
                                </w:rPr>
                                <w:t>E</w:t>
                              </w:r>
                              <w:r>
                                <w:rPr>
                                  <w:rFonts w:ascii="Times New Roman" w:hAnsi="Times New Roman" w:hint="eastAsia"/>
                                  <w:sz w:val="20"/>
                                  <w:szCs w:val="20"/>
                                  <w:lang w:val="en-GB"/>
                                </w:rPr>
                                <w:t>xplicitly indicate the candidate 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文本框 170"/>
                        <wps:cNvSpPr txBox="1"/>
                        <wps:spPr>
                          <a:xfrm>
                            <a:off x="806499" y="2191770"/>
                            <a:ext cx="764578" cy="3918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Pr="00C45E8C" w:rsidRDefault="00C45E8C">
                              <w:pPr>
                                <w:rPr>
                                  <w:rFonts w:eastAsia="宋体"/>
                                  <w:lang w:eastAsia="zh-CN"/>
                                </w:rPr>
                              </w:pPr>
                              <w:r>
                                <w:rPr>
                                  <w:rFonts w:eastAsia="宋体" w:hint="eastAsia"/>
                                  <w:lang w:eastAsia="zh-C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文本框 170"/>
                        <wps:cNvSpPr txBox="1"/>
                        <wps:spPr>
                          <a:xfrm>
                            <a:off x="3951190" y="2208584"/>
                            <a:ext cx="764540"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Default="00C45E8C" w:rsidP="00C45E8C">
                              <w:pPr>
                                <w:pStyle w:val="afb"/>
                                <w:spacing w:before="0" w:beforeAutospacing="0" w:after="180" w:afterAutospacing="0"/>
                              </w:pPr>
                              <w:r>
                                <w:rPr>
                                  <w:rFonts w:ascii="Times New Roman" w:hAnsi="Times New Roman"/>
                                  <w:sz w:val="20"/>
                                  <w:szCs w:val="20"/>
                                  <w:lang w:val="en-GB"/>
                                </w:rPr>
                                <w:t>(</w:t>
                              </w:r>
                              <w:r>
                                <w:rPr>
                                  <w:rFonts w:ascii="Times New Roman" w:hAnsi="Times New Roman" w:hint="eastAsia"/>
                                  <w:sz w:val="20"/>
                                  <w:szCs w:val="20"/>
                                  <w:lang w:val="en-GB"/>
                                </w:rPr>
                                <w:t>b</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文本框 164"/>
                        <wps:cNvSpPr txBox="1"/>
                        <wps:spPr>
                          <a:xfrm>
                            <a:off x="2935314" y="1673657"/>
                            <a:ext cx="1408430"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159F" w:rsidRDefault="0001159F" w:rsidP="0001159F">
                              <w:pPr>
                                <w:pStyle w:val="afb"/>
                                <w:spacing w:before="0" w:beforeAutospacing="0" w:after="180" w:afterAutospacing="0"/>
                                <w:jc w:val="center"/>
                              </w:pPr>
                              <w:r>
                                <w:rPr>
                                  <w:rFonts w:ascii="Times New Roman" w:hAnsi="Times New Roman"/>
                                  <w:sz w:val="20"/>
                                  <w:szCs w:val="20"/>
                                  <w:lang w:val="en-GB"/>
                                </w:rPr>
                                <w:t>B</w:t>
                              </w:r>
                              <w:r>
                                <w:rPr>
                                  <w:rFonts w:ascii="Times New Roman" w:hAnsi="Times New Roman" w:hint="eastAsia"/>
                                  <w:sz w:val="20"/>
                                  <w:szCs w:val="20"/>
                                  <w:lang w:val="en-GB"/>
                                </w:rPr>
                                <w:t>uffer the partial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64"/>
                        <wps:cNvSpPr txBox="1"/>
                        <wps:spPr>
                          <a:xfrm>
                            <a:off x="560907" y="1231054"/>
                            <a:ext cx="959371"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973A3E"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hint="eastAsia"/>
                                  <w:sz w:val="20"/>
                                  <w:szCs w:val="20"/>
                                  <w:lang w:val="en-GB"/>
                                </w:rPr>
                                <w:t xml:space="preserve">PDSCH </w:t>
                              </w:r>
                            </w:p>
                            <w:p w:rsidR="00973A3E" w:rsidRDefault="00973A3E" w:rsidP="00370C0C">
                              <w:pPr>
                                <w:pStyle w:val="afb"/>
                                <w:spacing w:before="0" w:beforeAutospacing="0" w:after="0" w:afterAutospacing="0"/>
                                <w:jc w:val="center"/>
                              </w:pPr>
                              <w:proofErr w:type="gramStart"/>
                              <w:r>
                                <w:rPr>
                                  <w:rFonts w:ascii="Times New Roman" w:hAnsi="Times New Roman" w:hint="eastAsia"/>
                                  <w:sz w:val="20"/>
                                  <w:szCs w:val="20"/>
                                  <w:lang w:val="en-GB"/>
                                </w:rPr>
                                <w:t>with</w:t>
                              </w:r>
                              <w:proofErr w:type="gramEnd"/>
                              <w:r>
                                <w:rPr>
                                  <w:rFonts w:ascii="Times New Roman" w:hAnsi="Times New Roman" w:hint="eastAsia"/>
                                  <w:sz w:val="20"/>
                                  <w:szCs w:val="20"/>
                                  <w:lang w:val="en-GB"/>
                                </w:rPr>
                                <w:t xml:space="preserve"> </w:t>
                              </w:r>
                              <w:r>
                                <w:rPr>
                                  <w:rFonts w:ascii="Times New Roman" w:hAnsi="Times New Roman"/>
                                  <w:sz w:val="20"/>
                                  <w:szCs w:val="20"/>
                                  <w:lang w:val="en-GB"/>
                                </w:rPr>
                                <w:t>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64"/>
                        <wps:cNvSpPr txBox="1"/>
                        <wps:spPr>
                          <a:xfrm>
                            <a:off x="4046729" y="1197990"/>
                            <a:ext cx="1074601"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370C0C"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PDSCH</w:t>
                              </w:r>
                            </w:p>
                            <w:p w:rsidR="00370C0C" w:rsidRDefault="00370C0C" w:rsidP="00370C0C">
                              <w:pPr>
                                <w:pStyle w:val="afb"/>
                                <w:spacing w:before="0" w:beforeAutospacing="0" w:after="0" w:afterAutospacing="0"/>
                                <w:jc w:val="center"/>
                              </w:pPr>
                              <w:r>
                                <w:rPr>
                                  <w:rFonts w:ascii="Times New Roman" w:hAnsi="Times New Roman"/>
                                  <w:sz w:val="20"/>
                                  <w:szCs w:val="20"/>
                                  <w:lang w:val="en-GB"/>
                                </w:rPr>
                                <w:t xml:space="preserve"> </w:t>
                              </w: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64"/>
                        <wps:cNvSpPr txBox="1"/>
                        <wps:spPr>
                          <a:xfrm>
                            <a:off x="3201090" y="1202166"/>
                            <a:ext cx="958850" cy="2232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370C0C" w:rsidP="00370C0C">
                              <w:pPr>
                                <w:pStyle w:val="afb"/>
                                <w:spacing w:before="0" w:beforeAutospacing="0" w:after="180" w:afterAutospacing="0"/>
                                <w:jc w:val="center"/>
                              </w:pPr>
                              <w:r>
                                <w:rPr>
                                  <w:rFonts w:ascii="Times New Roman" w:hAnsi="Times New Roman"/>
                                  <w:sz w:val="20"/>
                                  <w:szCs w:val="20"/>
                                  <w:lang w:val="en-GB"/>
                                </w:rPr>
                                <w:t>PDSCH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直接连接符 3"/>
                        <wps:cNvCnPr>
                          <a:stCxn id="52" idx="0"/>
                          <a:endCxn id="230" idx="2"/>
                        </wps:cNvCnPr>
                        <wps:spPr>
                          <a:xfrm flipV="1">
                            <a:off x="1040593" y="1062067"/>
                            <a:ext cx="99922" cy="16898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直接连接符 4"/>
                        <wps:cNvCnPr>
                          <a:stCxn id="54" idx="0"/>
                          <a:endCxn id="231" idx="2"/>
                        </wps:cNvCnPr>
                        <wps:spPr>
                          <a:xfrm flipV="1">
                            <a:off x="3680515" y="1062067"/>
                            <a:ext cx="104775" cy="14009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直接连接符 5"/>
                        <wps:cNvCnPr>
                          <a:stCxn id="232" idx="2"/>
                          <a:endCxn id="53" idx="0"/>
                        </wps:cNvCnPr>
                        <wps:spPr>
                          <a:xfrm>
                            <a:off x="4576499" y="1066270"/>
                            <a:ext cx="7531" cy="13172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55" o:spid="_x0000_s1026" editas="canvas" style="width:6in;height:204.7pt;mso-position-horizontal-relative:char;mso-position-vertical-relative:line" coordsize="54864,25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996;visibility:visible;mso-wrap-style:square">
                  <v:fill o:detectmouseclick="t"/>
                  <v:path o:connecttype="none"/>
                </v:shape>
                <v:line id="直接连接符 156" o:spid="_x0000_s1028" style="position:absolute;visibility:visible;mso-wrap-style:square" from="5566,7383" to="5566,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jPvMEAAADcAAAADwAAAGRycy9kb3ducmV2LnhtbERP3WrCMBS+H/gO4QjezVTBotUoIorC&#10;2MDqAxyaY1NtTkoTbff2y2Cwu/Px/Z7Vpre1eFHrK8cKJuMEBHHhdMWlguvl8D4H4QOyxtoxKfgm&#10;D5v14G2FmXYdn+mVh1LEEPYZKjAhNJmUvjBk0Y9dQxy5m2sthgjbUuoWuxhuazlNklRarDg2GGxo&#10;Z6h45E+rYBGud7N/HOcf+ezSfaXms7zftFKjYb9dggjUh3/xn/uk4/xZCr/PxAv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eM+8wQAAANwAAAAPAAAAAAAAAAAAAAAA&#10;AKECAABkcnMvZG93bnJldi54bWxQSwUGAAAAAAQABAD5AAAAjwMAAAAA&#10;" strokecolor="black [3213]" strokeweight="2pt"/>
                <v:line id="直接连接符 215" o:spid="_x0000_s1029" style="position:absolute;visibility:visible;mso-wrap-style:square" from="14745,7384" to="14745,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WJd8MAAADcAAAADwAAAGRycy9kb3ducmV2LnhtbESP0YrCMBRE3wX/IVzBN00VFK1GEVEU&#10;ll2w+gGX5tpUm5vSRNv9+83Cwj4OM3OGWW87W4k3Nb50rGAyTkAQ506XXCi4XY+jBQgfkDVWjknB&#10;N3nYbvq9NabatXyhdxYKESHsU1RgQqhTKX1uyKIfu5o4enfXWAxRNoXUDbYRbis5TZK5tFhyXDBY&#10;095Q/sxeVsEy3B7m8DwtPrLZtf2am8/icddKDQfdbgUiUBf+w3/ts1Ywnczg90w8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liXfDAAAA3AAAAA8AAAAAAAAAAAAA&#10;AAAAoQIAAGRycy9kb3ducmV2LnhtbFBLBQYAAAAABAAEAPkAAACRAwAAAAA=&#10;" strokecolor="black [3213]" strokeweight="2pt"/>
                <v:line id="直接连接符 157" o:spid="_x0000_s1030" style="position:absolute;visibility:visible;mso-wrap-style:square" from="3634,10620" to="16641,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q7EcMAAADcAAAADwAAAGRycy9kb3ducmV2LnhtbERPS2vCQBC+C/0PyxR6042CRlJXCYJg&#10;68lH6XXITpO02dmwu43RX+8Kgrf5+J6zWPWmER05X1tWMB4lIIgLq2suFZyOm+EchA/IGhvLpOBC&#10;HlbLl8ECM23PvKfuEEoRQ9hnqKAKoc2k9EVFBv3ItsSR+7HOYIjQlVI7PMdw08hJksykwZpjQ4Ut&#10;rSsq/g7/RsG8+Px1eZp/jKdfbXrtJrvZ5jtV6u21z99BBOrDU/xwb3WcP03h/ky8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6uxHDAAAA3AAAAA8AAAAAAAAAAAAA&#10;AAAAoQIAAGRycy9kb3ducmV2LnhtbFBLBQYAAAAABAAEAPkAAACRAwAAAAA=&#10;" strokecolor="black [3213]"/>
                <v:line id="直接连接符 223" o:spid="_x0000_s1031" style="position:absolute;visibility:visible;mso-wrap-style:square" from="32010,7384" to="32010,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JcQAAADcAAAADwAAAGRycy9kb3ducmV2LnhtbESP0WrCQBRE3wv9h+UKvtWNEcWmrlJK&#10;RUEqGP2AS/aajWbvhuxq4t+7hUIfh5k5wyxWva3FnVpfOVYwHiUgiAunKy4VnI7rtzkIH5A11o5J&#10;wYM8rJavLwvMtOv4QPc8lCJC2GeowITQZFL6wpBFP3INcfTOrrUYomxLqVvsItzWMk2SmbRYcVww&#10;2NCXoeKa36yC93C6mO/rZr7Lp8duPzM/5eWslRoO+s8PEIH68B/+a2+1gjSdwO+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LH4lxAAAANwAAAAPAAAAAAAAAAAA&#10;AAAAAKECAABkcnMvZG93bnJldi54bWxQSwUGAAAAAAQABAD5AAAAkgMAAAAA&#10;" strokecolor="black [3213]" strokeweight="2pt"/>
                <v:line id="直接连接符 224" o:spid="_x0000_s1032" style="position:absolute;visibility:visible;mso-wrap-style:square" from="41193,7384" to="41193,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XmUcQAAADcAAAADwAAAGRycy9kb3ducmV2LnhtbESP0WrCQBRE3wv9h+UKvtWNQcWmrlJK&#10;RUEqGP2AS/aajWbvhuxq4t+7hUIfh5k5wyxWva3FnVpfOVYwHiUgiAunKy4VnI7rtzkIH5A11o5J&#10;wYM8rJavLwvMtOv4QPc8lCJC2GeowITQZFL6wpBFP3INcfTOrrUYomxLqVvsItzWMk2SmbRYcVww&#10;2NCXoeKa36yC93C6mO/rZr7Lp8duPzM/5eWslRoO+s8PEIH68B/+a2+1gjSdwO+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xeZRxAAAANwAAAAPAAAAAAAAAAAA&#10;AAAAAKECAABkcnMvZG93bnJldi54bWxQSwUGAAAAAAQABAD5AAAAkgMAAAAA&#10;" strokecolor="black [3213]" strokeweight="2pt"/>
                <v:line id="直接连接符 225" o:spid="_x0000_s1033" style="position:absolute;visibility:visible;mso-wrap-style:square" from="30080,10623" to="43085,10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eS/MUAAADcAAAADwAAAGRycy9kb3ducmV2LnhtbESPQWvCQBSE7wX/w/KE3urGgEaiqwRB&#10;0Hqqben1kX0mabNvw+4ao7/eLRR6HGbmG2a1GUwrenK+saxgOklAEJdWN1wp+HjfvSxA+ICssbVM&#10;Cm7kYbMePa0w1/bKb9SfQiUihH2OCuoQulxKX9Zk0E9sRxy9s3UGQ5SuktrhNcJNK9MkmUuDDceF&#10;Gjva1lT+nC5GwaJ8/XZFVhyms88uu/fpcb77ypR6Hg/FEkSgIfyH/9p7rSBNZ/B7Jh4B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eS/MUAAADcAAAADwAAAAAAAAAA&#10;AAAAAAChAgAAZHJzL2Rvd25yZXYueG1sUEsFBgAAAAAEAAQA+QAAAJMDAAAAAA==&#10;" strokecolor="black [3213]"/>
                <v:line id="直接连接符 227" o:spid="_x0000_s1034" style="position:absolute;visibility:visible;mso-wrap-style:square" from="50336,7383" to="50336,1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4JsQAAADcAAAADwAAAGRycy9kb3ducmV2LnhtbESP0WrCQBRE3wv+w3IF3+rGgFajq0ip&#10;WJAWGv2AS/aajWbvhuxq4t93hUIfh5k5w6w2va3FnVpfOVYwGScgiAunKy4VnI671zkIH5A11o5J&#10;wYM8bNaDlxVm2nX8Q/c8lCJC2GeowITQZFL6wpBFP3YNcfTOrrUYomxLqVvsItzWMk2SmbRYcVww&#10;2NC7oeKa36yCRThdzMd1Pz/k02P3PTNf5eWslRoN++0SRKA+/If/2p9aQZq+wfN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3gmxAAAANwAAAAPAAAAAAAAAAAA&#10;AAAAAKECAABkcnMvZG93bnJldi54bWxQSwUGAAAAAAQABAD5AAAAkgMAAAAA&#10;" strokecolor="black [3213]" strokeweight="2pt"/>
                <v:line id="直接连接符 228" o:spid="_x0000_s1035" style="position:absolute;visibility:visible;mso-wrap-style:square" from="39224,10621" to="52229,10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Y9YsIAAADcAAAADwAAAGRycy9kb3ducmV2LnhtbERPz2vCMBS+D/wfwhN2m6mFWalGKYKg&#10;7jQ38fponm21eSlJrHV//XIY7Pjx/V6uB9OKnpxvLCuYThIQxKXVDVcKvr+2b3MQPiBrbC2Tgid5&#10;WK9GL0vMtX3wJ/XHUIkYwj5HBXUIXS6lL2sy6Ce2I47cxTqDIUJXSe3wEcNNK9MkmUmDDceGGjva&#10;1FTejnejYF4erq7Iiv30/dRlP336MdueM6Vex0OxABFoCP/iP/dOK0jTuDa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Y9YsIAAADcAAAADwAAAAAAAAAAAAAA&#10;AAChAgAAZHJzL2Rvd25yZXYueG1sUEsFBgAAAAAEAAQA+QAAAJADAAAAAA==&#10;" strokecolor="black [3213]"/>
                <v:shapetype id="_x0000_t202" coordsize="21600,21600" o:spt="202" path="m,l,21600r21600,l21600,xe">
                  <v:stroke joinstyle="miter"/>
                  <v:path gradientshapeok="t" o:connecttype="rect"/>
                </v:shapetype>
                <v:shape id="文本框 164" o:spid="_x0000_s1036" type="#_x0000_t202" style="position:absolute;left:2953;top:17492;width:14085;height:4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cXcQA&#10;AADcAAAADwAAAGRycy9kb3ducmV2LnhtbERPS2vCQBC+F/oflin0UnTT+irRVUrRKt402tLbkB2T&#10;0OxsyK5J+u9dQfA2H99zZovOlKKh2hWWFbz2IxDEqdUFZwoOyar3DsJ5ZI2lZVLwTw4W88eHGcba&#10;tryjZu8zEULYxagg976KpXRpTgZd31bEgTvZ2qAPsM6krrEN4aaUb1E0lgYLDg05VvSZU/q3PxsF&#10;vy/Zz9Z1X8d2MBpUy3WTTL51otTzU/cxBeGp83fxzb3RYf54C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3F3EAAAA3AAAAA8AAAAAAAAAAAAAAAAAmAIAAGRycy9k&#10;b3ducmV2LnhtbFBLBQYAAAAABAAEAPUAAACJAwAAAAA=&#10;" fillcolor="white [3201]" stroked="f" strokeweight=".5pt">
                  <v:textbox>
                    <w:txbxContent>
                      <w:p w:rsidR="001579B5" w:rsidRPr="001579B5" w:rsidRDefault="001579B5" w:rsidP="00856850">
                        <w:pPr>
                          <w:jc w:val="center"/>
                          <w:rPr>
                            <w:rFonts w:eastAsia="宋体"/>
                            <w:lang w:eastAsia="zh-CN"/>
                          </w:rPr>
                        </w:pPr>
                        <w:r>
                          <w:rPr>
                            <w:rFonts w:eastAsia="宋体" w:hint="eastAsia"/>
                            <w:lang w:eastAsia="zh-CN"/>
                          </w:rPr>
                          <w:t>BD for EPDCCH</w:t>
                        </w:r>
                        <w:r w:rsidR="00856850">
                          <w:rPr>
                            <w:rFonts w:eastAsia="宋体" w:hint="eastAsia"/>
                            <w:lang w:eastAsia="zh-CN"/>
                          </w:rPr>
                          <w:t xml:space="preserve"> at candidate positions</w:t>
                        </w:r>
                      </w:p>
                    </w:txbxContent>
                  </v:textbox>
                </v:shape>
                <v:rect id="矩形 230" o:spid="_x0000_s1037" style="position:absolute;left:8064;top:9071;width:668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oU8AA&#10;AADcAAAADwAAAGRycy9kb3ducmV2LnhtbERPz2vCMBS+D/wfwhN2GZquA5FqWqZQmLfZDc+P5pmU&#10;NS+lyWr975fDwOPH93tfza4XE42h86zgdZ2BIG697tgo+P6qV1sQISJr7D2TgjsFqMrF0x4L7W98&#10;pqmJRqQQDgUqsDEOhZShteQwrP1AnLirHx3GBEcj9Yi3FO56mWfZRjrsODVYHOhoqf1pfp0Cutwb&#10;bk9meyDK6pO3Jj+/fCr1vJzfdyAizfEh/nd/aAX5W5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SoU8AAAADcAAAADwAAAAAAAAAAAAAAAACYAgAAZHJzL2Rvd25y&#10;ZXYueG1sUEsFBgAAAAAEAAQA9QAAAIUDA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rect id="矩形 231" o:spid="_x0000_s1038" style="position:absolute;left:34512;top:9071;width:668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gNyMEA&#10;AADcAAAADwAAAGRycy9kb3ducmV2LnhtbESPQYvCMBSE74L/ITzBi2hqFxbpGkUFYb1pFc+P5m1S&#10;bF5Kk9X6742wsMdhZr5hluveNeJOXag9K5jPMhDEldc1GwWX8366ABEissbGMyl4UoD1ajhYYqH9&#10;g090L6MRCcKhQAU2xraQMlSWHIaZb4mT9+M7hzHJzkjd4SPBXSPzLPuUDmtOCxZb2lmqbuWvU0DX&#10;Z8nVwSy2RNn+4K3JT5OjUuNRv/kCEamP/+G/9rdWkH/M4X0mHQG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YDcjBAAAA3AAAAA8AAAAAAAAAAAAAAAAAmAIAAGRycy9kb3du&#10;cmV2LnhtbFBLBQYAAAAABAAEAPUAAACGAw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rect id="矩形 232" o:spid="_x0000_s1039" style="position:absolute;left:41193;top:9113;width:9143;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Tv8EA&#10;AADcAAAADwAAAGRycy9kb3ducmV2LnhtbESPQYvCMBSE78L+h/AWvIimVhCpRtkVBL2tddnzo3km&#10;xealNFHrvzcLgsdhZr5hVpveNeJGXag9K5hOMhDEldc1GwW/p914ASJEZI2NZ1LwoACb9cdghYX2&#10;dz7SrYxGJAiHAhXYGNtCylBZchgmviVO3tl3DmOSnZG6w3uCu0bmWTaXDmtOCxZb2lqqLuXVKaC/&#10;R8nVwSy+ibLdwVuTH0c/Sg0/+68liEh9fIdf7b1WkM9y+D+Tj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Kk7/BAAAA3AAAAA8AAAAAAAAAAAAAAAAAmAIAAGRycy9kb3du&#10;cmV2LnhtbFBLBQYAAAAABAAEAPUAAACGAw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40" type="#_x0000_t202" style="position:absolute;left:40364;top:16737;width:14084;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KSMYA&#10;AADcAAAADwAAAGRycy9kb3ducmV2LnhtbESPT2vCQBTE74V+h+UVvJS60WArqauI+A9vmtrS2yP7&#10;moRm34bsmsRv7wqFHoeZ+Q0zW/SmEi01rrSsYDSMQBBnVpecK/hINy9TEM4ja6wsk4IrOVjMHx9m&#10;mGjb8ZHak89FgLBLUEHhfZ1I6bKCDLqhrYmD92Mbgz7IJpe6wS7ATSXHUfQqDZYcFgqsaVVQ9nu6&#10;GAXfz/nXwfXbcxdP4nq9a9O3T50qNXjql+8gPPX+P/zX3msF4ziG+5lw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sKSMYAAADcAAAADwAAAAAAAAAAAAAAAACYAgAAZHJz&#10;L2Rvd25yZXYueG1sUEsFBgAAAAAEAAQA9QAAAIsDAAAAAA==&#10;" fillcolor="white [3201]" stroked="f" strokeweight=".5pt">
                  <v:textbox>
                    <w:txbxContent>
                      <w:p w:rsidR="001C1192" w:rsidRDefault="001C1192" w:rsidP="001C1192">
                        <w:pPr>
                          <w:pStyle w:val="afb"/>
                          <w:spacing w:before="0" w:beforeAutospacing="0" w:after="180" w:afterAutospacing="0"/>
                          <w:jc w:val="center"/>
                        </w:pPr>
                        <w:r>
                          <w:rPr>
                            <w:rFonts w:ascii="Times New Roman" w:hAnsi="Times New Roman"/>
                            <w:sz w:val="20"/>
                            <w:szCs w:val="20"/>
                            <w:lang w:val="en-GB"/>
                          </w:rPr>
                          <w:t xml:space="preserve">BD for EPDCCH at </w:t>
                        </w:r>
                        <w:r>
                          <w:rPr>
                            <w:rFonts w:ascii="Times New Roman" w:hAnsi="Times New Roman" w:hint="eastAsia"/>
                            <w:sz w:val="20"/>
                            <w:szCs w:val="20"/>
                            <w:lang w:val="en-GB"/>
                          </w:rPr>
                          <w:t>next subframe</w:t>
                        </w:r>
                      </w:p>
                    </w:txbxContent>
                  </v:textbox>
                </v:shape>
                <v:shape id="任意多边形 169" o:spid="_x0000_s1041" style="position:absolute;left:35269;top:4032;width:9371;height:4657;visibility:visible;mso-wrap-style:square;v-text-anchor:middle" coordsize="937118,324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9fsIA&#10;AADcAAAADwAAAGRycy9kb3ducmV2LnhtbERPS4vCMBC+C/6HMAveNF1Rd7caRQUfJ2FdQY+zzdhW&#10;m0lpotZ/bwTB23x8zxlNalOIK1Uut6zgsxOBIE6szjlVsPtbtL9BOI+ssbBMCu7kYDJuNkYYa3vj&#10;X7pufSpCCLsYFWTel7GULsnIoOvYkjhwR1sZ9AFWqdQV3kK4KWQ3igbSYM6hIcOS5hkl5+3FKOib&#10;/+VmxeevWZ2ceof5YX+JuqxU66OeDkF4qv1b/HKvdZg/+IHnM+ECO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H1+wgAAANwAAAAPAAAAAAAAAAAAAAAAAJgCAABkcnMvZG93&#10;bnJldi54bWxQSwUGAAAAAAQABAD1AAAAhwMAAAAA&#10;" path="m937118,324294c802230,167634,667342,10974,511156,562,354970,-9851,177485,125984,,261819e" filled="f" strokecolor="#243f60 [1604]" strokeweight="2pt">
                  <v:stroke endarrow="open"/>
                  <v:path arrowok="t" o:connecttype="custom" o:connectlocs="937118,465719;511156,807;0,375999" o:connectangles="0,0,0"/>
                </v:shape>
                <v:shape id="文本框 164" o:spid="_x0000_s1042" type="#_x0000_t202" style="position:absolute;left:32730;top:454;width:14085;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Sv8MA&#10;AADcAAAADwAAAGRycy9kb3ducmV2LnhtbERPy4rCMBTdC/MP4Q6403TK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vSv8MAAADcAAAADwAAAAAAAAAAAAAAAACYAgAAZHJzL2Rv&#10;d25yZXYueG1sUEsFBgAAAAAEAAQA9QAAAIgDAAAAAA==&#10;" filled="f" stroked="f" strokeweight=".5pt">
                  <v:textbox>
                    <w:txbxContent>
                      <w:p w:rsidR="00C45E8C" w:rsidRDefault="00C45E8C" w:rsidP="00C45E8C">
                        <w:pPr>
                          <w:pStyle w:val="afb"/>
                          <w:spacing w:before="0" w:beforeAutospacing="0" w:after="180" w:afterAutospacing="0"/>
                          <w:jc w:val="center"/>
                        </w:pPr>
                        <w:r>
                          <w:rPr>
                            <w:rFonts w:ascii="Times New Roman" w:hAnsi="Times New Roman"/>
                            <w:sz w:val="20"/>
                            <w:szCs w:val="20"/>
                            <w:lang w:val="en-GB"/>
                          </w:rPr>
                          <w:t>E</w:t>
                        </w:r>
                        <w:r>
                          <w:rPr>
                            <w:rFonts w:ascii="Times New Roman" w:hAnsi="Times New Roman" w:hint="eastAsia"/>
                            <w:sz w:val="20"/>
                            <w:szCs w:val="20"/>
                            <w:lang w:val="en-GB"/>
                          </w:rPr>
                          <w:t>xplicitly indicate the candidate position</w:t>
                        </w:r>
                      </w:p>
                    </w:txbxContent>
                  </v:textbox>
                </v:shape>
                <v:shape id="文本框 170" o:spid="_x0000_s1043" type="#_x0000_t202" style="position:absolute;left:8064;top:21917;width:7646;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rsidR="00C45E8C" w:rsidRPr="00C45E8C" w:rsidRDefault="00C45E8C">
                        <w:pPr>
                          <w:rPr>
                            <w:rFonts w:eastAsia="宋体"/>
                            <w:lang w:eastAsia="zh-CN"/>
                          </w:rPr>
                        </w:pPr>
                        <w:r>
                          <w:rPr>
                            <w:rFonts w:eastAsia="宋体" w:hint="eastAsia"/>
                            <w:lang w:eastAsia="zh-CN"/>
                          </w:rPr>
                          <w:t>(a)</w:t>
                        </w:r>
                      </w:p>
                    </w:txbxContent>
                  </v:textbox>
                </v:shape>
                <v:shape id="文本框 170" o:spid="_x0000_s1044" type="#_x0000_t202" style="position:absolute;left:39511;top:22085;width:764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UvMcA&#10;AADcAAAADwAAAGRycy9kb3ducmV2LnhtbESPzWrDMBCE74W+g9hCb41c4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g1LzHAAAA3AAAAA8AAAAAAAAAAAAAAAAAmAIAAGRy&#10;cy9kb3ducmV2LnhtbFBLBQYAAAAABAAEAPUAAACMAwAAAAA=&#10;" filled="f" stroked="f" strokeweight=".5pt">
                  <v:textbox>
                    <w:txbxContent>
                      <w:p w:rsidR="00C45E8C" w:rsidRDefault="00C45E8C" w:rsidP="00C45E8C">
                        <w:pPr>
                          <w:pStyle w:val="afb"/>
                          <w:spacing w:before="0" w:beforeAutospacing="0" w:after="180" w:afterAutospacing="0"/>
                        </w:pPr>
                        <w:r>
                          <w:rPr>
                            <w:rFonts w:ascii="Times New Roman" w:hAnsi="Times New Roman"/>
                            <w:sz w:val="20"/>
                            <w:szCs w:val="20"/>
                            <w:lang w:val="en-GB"/>
                          </w:rPr>
                          <w:t>(</w:t>
                        </w:r>
                        <w:r>
                          <w:rPr>
                            <w:rFonts w:ascii="Times New Roman" w:hAnsi="Times New Roman" w:hint="eastAsia"/>
                            <w:sz w:val="20"/>
                            <w:szCs w:val="20"/>
                            <w:lang w:val="en-GB"/>
                          </w:rPr>
                          <w:t>b</w:t>
                        </w:r>
                        <w:r>
                          <w:rPr>
                            <w:rFonts w:ascii="Times New Roman" w:hAnsi="Times New Roman"/>
                            <w:sz w:val="20"/>
                            <w:szCs w:val="20"/>
                            <w:lang w:val="en-GB"/>
                          </w:rPr>
                          <w:t>)</w:t>
                        </w:r>
                      </w:p>
                    </w:txbxContent>
                  </v:textbox>
                </v:shape>
                <v:shape id="文本框 164" o:spid="_x0000_s1045" type="#_x0000_t202" style="position:absolute;left:29353;top:16736;width:14084;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01159F" w:rsidRDefault="0001159F" w:rsidP="0001159F">
                        <w:pPr>
                          <w:pStyle w:val="afb"/>
                          <w:spacing w:before="0" w:beforeAutospacing="0" w:after="180" w:afterAutospacing="0"/>
                          <w:jc w:val="center"/>
                        </w:pPr>
                        <w:r>
                          <w:rPr>
                            <w:rFonts w:ascii="Times New Roman" w:hAnsi="Times New Roman"/>
                            <w:sz w:val="20"/>
                            <w:szCs w:val="20"/>
                            <w:lang w:val="en-GB"/>
                          </w:rPr>
                          <w:t>B</w:t>
                        </w:r>
                        <w:r>
                          <w:rPr>
                            <w:rFonts w:ascii="Times New Roman" w:hAnsi="Times New Roman" w:hint="eastAsia"/>
                            <w:sz w:val="20"/>
                            <w:szCs w:val="20"/>
                            <w:lang w:val="en-GB"/>
                          </w:rPr>
                          <w:t>uffer the partial subframe</w:t>
                        </w:r>
                      </w:p>
                    </w:txbxContent>
                  </v:textbox>
                </v:shape>
                <v:shape id="文本框 164" o:spid="_x0000_s1046" type="#_x0000_t202" style="position:absolute;left:5609;top:12310;width:9593;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370C0C" w:rsidRDefault="00973A3E"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hint="eastAsia"/>
                            <w:sz w:val="20"/>
                            <w:szCs w:val="20"/>
                            <w:lang w:val="en-GB"/>
                          </w:rPr>
                          <w:t xml:space="preserve">PDSCH </w:t>
                        </w:r>
                      </w:p>
                      <w:p w:rsidR="00973A3E" w:rsidRDefault="00973A3E" w:rsidP="00370C0C">
                        <w:pPr>
                          <w:pStyle w:val="afb"/>
                          <w:spacing w:before="0" w:beforeAutospacing="0" w:after="0" w:afterAutospacing="0"/>
                          <w:jc w:val="center"/>
                        </w:pPr>
                        <w:proofErr w:type="gramStart"/>
                        <w:r>
                          <w:rPr>
                            <w:rFonts w:ascii="Times New Roman" w:hAnsi="Times New Roman" w:hint="eastAsia"/>
                            <w:sz w:val="20"/>
                            <w:szCs w:val="20"/>
                            <w:lang w:val="en-GB"/>
                          </w:rPr>
                          <w:t>with</w:t>
                        </w:r>
                        <w:proofErr w:type="gramEnd"/>
                        <w:r>
                          <w:rPr>
                            <w:rFonts w:ascii="Times New Roman" w:hAnsi="Times New Roman" w:hint="eastAsia"/>
                            <w:sz w:val="20"/>
                            <w:szCs w:val="20"/>
                            <w:lang w:val="en-GB"/>
                          </w:rPr>
                          <w:t xml:space="preserve"> </w:t>
                        </w:r>
                        <w:r>
                          <w:rPr>
                            <w:rFonts w:ascii="Times New Roman" w:hAnsi="Times New Roman"/>
                            <w:sz w:val="20"/>
                            <w:szCs w:val="20"/>
                            <w:lang w:val="en-GB"/>
                          </w:rPr>
                          <w:t>EPDCCH</w:t>
                        </w:r>
                      </w:p>
                    </w:txbxContent>
                  </v:textbox>
                </v:shape>
                <v:shape id="文本框 164" o:spid="_x0000_s1047" type="#_x0000_t202" style="position:absolute;left:40467;top:11979;width:10746;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370C0C" w:rsidRDefault="00370C0C"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PDSCH</w:t>
                        </w:r>
                      </w:p>
                      <w:p w:rsidR="00370C0C" w:rsidRDefault="00370C0C" w:rsidP="00370C0C">
                        <w:pPr>
                          <w:pStyle w:val="afb"/>
                          <w:spacing w:before="0" w:beforeAutospacing="0" w:after="0" w:afterAutospacing="0"/>
                          <w:jc w:val="center"/>
                        </w:pPr>
                        <w:r>
                          <w:rPr>
                            <w:rFonts w:ascii="Times New Roman" w:hAnsi="Times New Roman"/>
                            <w:sz w:val="20"/>
                            <w:szCs w:val="20"/>
                            <w:lang w:val="en-GB"/>
                          </w:rPr>
                          <w:t xml:space="preserve"> </w:t>
                        </w: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shape id="文本框 164" o:spid="_x0000_s1048" type="#_x0000_t202" style="position:absolute;left:32010;top:12021;width:9589;height:2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370C0C" w:rsidRDefault="00370C0C" w:rsidP="00370C0C">
                        <w:pPr>
                          <w:pStyle w:val="afb"/>
                          <w:spacing w:before="0" w:beforeAutospacing="0" w:after="180" w:afterAutospacing="0"/>
                          <w:jc w:val="center"/>
                        </w:pPr>
                        <w:r>
                          <w:rPr>
                            <w:rFonts w:ascii="Times New Roman" w:hAnsi="Times New Roman"/>
                            <w:sz w:val="20"/>
                            <w:szCs w:val="20"/>
                            <w:lang w:val="en-GB"/>
                          </w:rPr>
                          <w:t>PDSCH</w:t>
                        </w:r>
                      </w:p>
                    </w:txbxContent>
                  </v:textbox>
                </v:shape>
                <v:line id="直接连接符 3" o:spid="_x0000_s1049" style="position:absolute;flip:y;visibility:visible;mso-wrap-style:square" from="10405,10620" to="11405,1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P1xMQAAADaAAAADwAAAGRycy9kb3ducmV2LnhtbESPQWvCQBSE74L/YXmF3nSjFivRVUSQ&#10;Bgtq1YPHR/aZhGbfptmtSfvrXUHwOMzMN8xs0ZpSXKl2hWUFg34Egji1uuBMwem47k1AOI+ssbRM&#10;Cv7IwWLe7cww1rbhL7oefCYChF2MCnLvq1hKl+Zk0PVtRRy8i60N+iDrTOoamwA3pRxG0VgaLDgs&#10;5FjRKqf0+/BrFCQJbzb/vN6dB/ufDz8qPrdvzbtSry/tcgrCU+uf4Uc70QpG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ExAAAANoAAAAPAAAAAAAAAAAA&#10;AAAAAKECAABkcnMvZG93bnJldi54bWxQSwUGAAAAAAQABAD5AAAAkgMAAAAA&#10;" strokecolor="#4579b8 [3044]"/>
                <v:line id="直接连接符 4" o:spid="_x0000_s1050" style="position:absolute;flip:y;visibility:visible;mso-wrap-style:square" from="36805,10620" to="37852,1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ptsMQAAADaAAAADwAAAGRycy9kb3ducmV2LnhtbESPT2vCQBTE7wW/w/IEb7qxSpXoKlIQ&#10;gwVb/xw8PrLPJJh9G7Nbk/bTuwWhx2FmfsPMl60pxZ1qV1hWMBxEIIhTqwvOFJyO6/4UhPPIGkvL&#10;pOCHHCwXnZc5xto2vKf7wWciQNjFqCD3voqldGlOBt3AVsTBu9jaoA+yzqSusQlwU8rXKHqTBgsO&#10;CzlW9J5Tej18GwVJwtvtL68/z8Ov28aPio/duJko1eu2qxkIT63/Dz/biVYwhr8r4Qb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im2wxAAAANoAAAAPAAAAAAAAAAAA&#10;AAAAAKECAABkcnMvZG93bnJldi54bWxQSwUGAAAAAAQABAD5AAAAkgMAAAAA&#10;" strokecolor="#4579b8 [3044]"/>
                <v:line id="直接连接符 5" o:spid="_x0000_s1051" style="position:absolute;visibility:visible;mso-wrap-style:square" from="45764,10662" to="45840,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W2H8MAAADaAAAADwAAAGRycy9kb3ducmV2LnhtbESPUWsCMRCE3wv9D2ELvtVcFUVPo4hQ&#10;kNqXqj9gvWzvDi+bM9nq2V9vCgUfh5n5hpkvO9eoC4VYezbw1s9AERfe1lwaOOzfXyegoiBbbDyT&#10;gRtFWC6en+aYW3/lL7rspFQJwjFHA5VIm2sdi4ocxr5viZP37YNDSTKU2ga8Jrhr9CDLxtphzWmh&#10;wpbWFRWn3Y8zcN5+buLt2AxkPPr9OIXVZCrDaEzvpVvNQAl18gj/tzfWwAj+rqQbo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lth/DAAAA2gAAAA8AAAAAAAAAAAAA&#10;AAAAoQIAAGRycy9kb3ducmV2LnhtbFBLBQYAAAAABAAEAPkAAACRAwAAAAA=&#10;" strokecolor="#4579b8 [3044]"/>
                <w10:anchorlock/>
              </v:group>
            </w:pict>
          </mc:Fallback>
        </mc:AlternateContent>
      </w:r>
    </w:p>
    <w:p w:rsidR="009E631D" w:rsidRPr="00C45E8C" w:rsidRDefault="00C45E8C" w:rsidP="00C45E8C">
      <w:pPr>
        <w:pStyle w:val="ab"/>
        <w:spacing w:after="240"/>
        <w:jc w:val="center"/>
        <w:rPr>
          <w:rFonts w:eastAsia="宋体"/>
          <w:lang w:eastAsia="zh-CN"/>
        </w:rPr>
      </w:pPr>
      <w:bookmarkStart w:id="8" w:name="_Ref427060926"/>
      <w:r>
        <w:t xml:space="preserve">Figure </w:t>
      </w:r>
      <w:r>
        <w:fldChar w:fldCharType="begin"/>
      </w:r>
      <w:r>
        <w:instrText xml:space="preserve"> SEQ Figure \* ARABIC </w:instrText>
      </w:r>
      <w:r>
        <w:fldChar w:fldCharType="separate"/>
      </w:r>
      <w:r w:rsidR="00CE54EE">
        <w:rPr>
          <w:noProof/>
        </w:rPr>
        <w:t>1</w:t>
      </w:r>
      <w:r>
        <w:fldChar w:fldCharType="end"/>
      </w:r>
      <w:bookmarkEnd w:id="8"/>
      <w:r w:rsidR="00030F0D">
        <w:rPr>
          <w:rFonts w:eastAsia="宋体" w:hint="eastAsia"/>
          <w:lang w:eastAsia="zh-CN"/>
        </w:rPr>
        <w:t xml:space="preserve"> P</w:t>
      </w:r>
      <w:r>
        <w:rPr>
          <w:rFonts w:eastAsia="宋体" w:hint="eastAsia"/>
          <w:lang w:eastAsia="zh-CN"/>
        </w:rPr>
        <w:t xml:space="preserve">artial subframe </w:t>
      </w:r>
      <w:r w:rsidR="00943284">
        <w:rPr>
          <w:rFonts w:eastAsia="宋体" w:hint="eastAsia"/>
          <w:lang w:eastAsia="zh-CN"/>
        </w:rPr>
        <w:t xml:space="preserve">start position </w:t>
      </w:r>
      <w:r>
        <w:rPr>
          <w:rFonts w:eastAsia="宋体" w:hint="eastAsia"/>
          <w:lang w:eastAsia="zh-CN"/>
        </w:rPr>
        <w:t>indication methods in the same and different subframe</w:t>
      </w:r>
    </w:p>
    <w:p w:rsidR="00C45E8C" w:rsidRPr="00C45E8C" w:rsidRDefault="00C45E8C" w:rsidP="00E35162">
      <w:pPr>
        <w:pStyle w:val="TAH"/>
        <w:rPr>
          <w:lang w:eastAsia="zh-CN"/>
        </w:rPr>
      </w:pPr>
      <w:bookmarkStart w:id="9" w:name="_Ref427060905"/>
      <w:r>
        <w:t xml:space="preserve">Table </w:t>
      </w:r>
      <w:r w:rsidR="009F5926">
        <w:fldChar w:fldCharType="begin"/>
      </w:r>
      <w:r w:rsidR="009F5926">
        <w:instrText xml:space="preserve"> SEQ Table \* ARABIC </w:instrText>
      </w:r>
      <w:r w:rsidR="009F5926">
        <w:fldChar w:fldCharType="separate"/>
      </w:r>
      <w:r w:rsidR="009F5926">
        <w:rPr>
          <w:noProof/>
        </w:rPr>
        <w:t>1</w:t>
      </w:r>
      <w:r w:rsidR="009F5926">
        <w:fldChar w:fldCharType="end"/>
      </w:r>
      <w:bookmarkEnd w:id="9"/>
      <w:r>
        <w:rPr>
          <w:rFonts w:hint="eastAsia"/>
          <w:lang w:eastAsia="zh-CN"/>
        </w:rPr>
        <w:t xml:space="preserve"> Comparison of partial </w:t>
      </w:r>
      <w:r w:rsidR="00943284">
        <w:rPr>
          <w:rFonts w:hint="eastAsia"/>
          <w:lang w:eastAsia="zh-CN"/>
        </w:rPr>
        <w:t>PDSCH</w:t>
      </w:r>
      <w:r w:rsidR="0001159F">
        <w:rPr>
          <w:rFonts w:hint="eastAsia"/>
          <w:lang w:eastAsia="zh-CN"/>
        </w:rPr>
        <w:t xml:space="preserve"> </w:t>
      </w:r>
      <w:r>
        <w:rPr>
          <w:rFonts w:hint="eastAsia"/>
          <w:lang w:eastAsia="zh-CN"/>
        </w:rPr>
        <w:t>indication method</w:t>
      </w:r>
      <w:r w:rsidR="009F5926">
        <w:rPr>
          <w:rFonts w:hint="eastAsia"/>
          <w:lang w:eastAsia="zh-CN"/>
        </w:rPr>
        <w:t xml:space="preserve"> without BSI</w:t>
      </w:r>
    </w:p>
    <w:tbl>
      <w:tblPr>
        <w:tblStyle w:val="af7"/>
        <w:tblW w:w="0" w:type="auto"/>
        <w:jc w:val="center"/>
        <w:tblLook w:val="04A0" w:firstRow="1" w:lastRow="0" w:firstColumn="1" w:lastColumn="0" w:noHBand="0" w:noVBand="1"/>
      </w:tblPr>
      <w:tblGrid>
        <w:gridCol w:w="3285"/>
        <w:gridCol w:w="3285"/>
        <w:gridCol w:w="3286"/>
      </w:tblGrid>
      <w:tr w:rsidR="009E631D" w:rsidTr="008661D2">
        <w:trPr>
          <w:jc w:val="center"/>
        </w:trPr>
        <w:tc>
          <w:tcPr>
            <w:tcW w:w="3285" w:type="dxa"/>
            <w:vAlign w:val="center"/>
          </w:tcPr>
          <w:p w:rsidR="009E631D" w:rsidRPr="009E631D" w:rsidRDefault="009E631D" w:rsidP="00E35162">
            <w:pPr>
              <w:pStyle w:val="TAH"/>
              <w:rPr>
                <w:lang w:eastAsia="zh-CN"/>
              </w:rPr>
            </w:pPr>
            <w:r>
              <w:rPr>
                <w:rFonts w:hint="eastAsia"/>
                <w:lang w:eastAsia="zh-CN"/>
              </w:rPr>
              <w:t>Indication method</w:t>
            </w:r>
          </w:p>
        </w:tc>
        <w:tc>
          <w:tcPr>
            <w:tcW w:w="3285" w:type="dxa"/>
            <w:vAlign w:val="center"/>
          </w:tcPr>
          <w:p w:rsidR="009E631D" w:rsidRDefault="00C43D60" w:rsidP="00E35162">
            <w:pPr>
              <w:pStyle w:val="TAH"/>
              <w:rPr>
                <w:lang w:eastAsia="zh-CN"/>
              </w:rPr>
            </w:pPr>
            <w:r>
              <w:rPr>
                <w:rFonts w:hint="eastAsia"/>
                <w:lang w:eastAsia="zh-CN"/>
              </w:rPr>
              <w:t xml:space="preserve">(a) </w:t>
            </w:r>
            <w:r w:rsidR="001579B5">
              <w:rPr>
                <w:rFonts w:hint="eastAsia"/>
                <w:lang w:eastAsia="zh-CN"/>
              </w:rPr>
              <w:t>E</w:t>
            </w:r>
            <w:r w:rsidR="009E631D">
              <w:rPr>
                <w:rFonts w:hint="eastAsia"/>
                <w:lang w:eastAsia="zh-CN"/>
              </w:rPr>
              <w:t>PDCCH</w:t>
            </w:r>
            <w:r w:rsidR="001579B5">
              <w:rPr>
                <w:rFonts w:hint="eastAsia"/>
                <w:lang w:eastAsia="zh-CN"/>
              </w:rPr>
              <w:t xml:space="preserve"> </w:t>
            </w:r>
            <w:r w:rsidR="00187BF8">
              <w:rPr>
                <w:lang w:eastAsia="zh-CN"/>
              </w:rPr>
              <w:t>in</w:t>
            </w:r>
            <w:r w:rsidR="00187BF8">
              <w:rPr>
                <w:rFonts w:hint="eastAsia"/>
                <w:lang w:eastAsia="zh-CN"/>
              </w:rPr>
              <w:t xml:space="preserve"> </w:t>
            </w:r>
            <w:r w:rsidR="00B80B0A">
              <w:rPr>
                <w:rFonts w:hint="eastAsia"/>
                <w:lang w:eastAsia="zh-CN"/>
              </w:rPr>
              <w:t>same partial subframe</w:t>
            </w:r>
          </w:p>
        </w:tc>
        <w:tc>
          <w:tcPr>
            <w:tcW w:w="3286" w:type="dxa"/>
            <w:vAlign w:val="center"/>
          </w:tcPr>
          <w:p w:rsidR="009E631D" w:rsidRPr="009E631D" w:rsidRDefault="00C43D60" w:rsidP="00E35162">
            <w:pPr>
              <w:pStyle w:val="TAH"/>
              <w:rPr>
                <w:lang w:eastAsia="zh-CN"/>
              </w:rPr>
            </w:pPr>
            <w:r>
              <w:rPr>
                <w:rFonts w:hint="eastAsia"/>
                <w:lang w:eastAsia="zh-CN"/>
              </w:rPr>
              <w:t xml:space="preserve">(b) </w:t>
            </w:r>
            <w:r w:rsidR="00BB39C1">
              <w:t xml:space="preserve">EPDCCH </w:t>
            </w:r>
            <w:r w:rsidR="00187BF8">
              <w:t xml:space="preserve">in </w:t>
            </w:r>
            <w:r w:rsidR="00BB39C1">
              <w:rPr>
                <w:rFonts w:hint="eastAsia"/>
              </w:rPr>
              <w:t xml:space="preserve">next </w:t>
            </w:r>
            <w:r w:rsidR="00B80B0A">
              <w:rPr>
                <w:rFonts w:hint="eastAsia"/>
                <w:lang w:eastAsia="zh-CN"/>
              </w:rPr>
              <w:t xml:space="preserve">normal </w:t>
            </w:r>
            <w:r w:rsidR="00BB39C1">
              <w:rPr>
                <w:rFonts w:hint="eastAsia"/>
              </w:rPr>
              <w:t>subframe</w:t>
            </w:r>
          </w:p>
        </w:tc>
      </w:tr>
      <w:tr w:rsidR="009E631D" w:rsidTr="008661D2">
        <w:trPr>
          <w:jc w:val="center"/>
        </w:trPr>
        <w:tc>
          <w:tcPr>
            <w:tcW w:w="3285" w:type="dxa"/>
            <w:vAlign w:val="center"/>
          </w:tcPr>
          <w:p w:rsidR="009E631D" w:rsidRDefault="00603BD6" w:rsidP="00E35162">
            <w:pPr>
              <w:pStyle w:val="TAL"/>
              <w:rPr>
                <w:lang w:eastAsia="zh-CN"/>
              </w:rPr>
            </w:pPr>
            <w:r>
              <w:rPr>
                <w:rFonts w:hint="eastAsia"/>
                <w:lang w:eastAsia="zh-CN"/>
              </w:rPr>
              <w:t>DL control region assumed</w:t>
            </w:r>
            <w:r w:rsidR="0001159F">
              <w:rPr>
                <w:rFonts w:hint="eastAsia"/>
                <w:lang w:eastAsia="zh-CN"/>
              </w:rPr>
              <w:t xml:space="preserve"> at UE</w:t>
            </w:r>
          </w:p>
        </w:tc>
        <w:tc>
          <w:tcPr>
            <w:tcW w:w="3285" w:type="dxa"/>
            <w:vAlign w:val="center"/>
          </w:tcPr>
          <w:p w:rsidR="009E631D" w:rsidRDefault="0001159F" w:rsidP="00E35162">
            <w:pPr>
              <w:pStyle w:val="TAL"/>
              <w:jc w:val="center"/>
              <w:rPr>
                <w:lang w:eastAsia="zh-CN"/>
              </w:rPr>
            </w:pPr>
            <w:r w:rsidRPr="0001159F">
              <w:rPr>
                <w:color w:val="FF0000"/>
                <w:lang w:eastAsia="zh-CN"/>
              </w:rPr>
              <w:t>N</w:t>
            </w:r>
            <w:r w:rsidRPr="0001159F">
              <w:rPr>
                <w:rFonts w:hint="eastAsia"/>
                <w:color w:val="FF0000"/>
                <w:lang w:eastAsia="zh-CN"/>
              </w:rPr>
              <w:t xml:space="preserve">umber of candidate </w:t>
            </w:r>
            <w:r w:rsidR="00187BF8">
              <w:rPr>
                <w:color w:val="FF0000"/>
                <w:lang w:eastAsia="zh-CN"/>
              </w:rPr>
              <w:t xml:space="preserve">time </w:t>
            </w:r>
            <w:r w:rsidRPr="0001159F">
              <w:rPr>
                <w:rFonts w:hint="eastAsia"/>
                <w:color w:val="FF0000"/>
                <w:lang w:eastAsia="zh-CN"/>
              </w:rPr>
              <w:t>position</w:t>
            </w:r>
            <w:r w:rsidR="00187BF8">
              <w:rPr>
                <w:color w:val="FF0000"/>
                <w:lang w:eastAsia="zh-CN"/>
              </w:rPr>
              <w:t>s</w:t>
            </w:r>
          </w:p>
        </w:tc>
        <w:tc>
          <w:tcPr>
            <w:tcW w:w="3286" w:type="dxa"/>
            <w:vAlign w:val="center"/>
          </w:tcPr>
          <w:p w:rsidR="009E631D" w:rsidRPr="0001159F" w:rsidRDefault="00603BD6" w:rsidP="00E35162">
            <w:pPr>
              <w:pStyle w:val="TAL"/>
              <w:jc w:val="center"/>
              <w:rPr>
                <w:lang w:eastAsia="zh-CN"/>
              </w:rPr>
            </w:pPr>
            <w:r>
              <w:rPr>
                <w:color w:val="00B050"/>
                <w:lang w:eastAsia="zh-CN"/>
              </w:rPr>
              <w:t>F</w:t>
            </w:r>
            <w:r>
              <w:rPr>
                <w:rFonts w:hint="eastAsia"/>
                <w:color w:val="00B050"/>
                <w:lang w:eastAsia="zh-CN"/>
              </w:rPr>
              <w:t>ixed</w:t>
            </w:r>
          </w:p>
        </w:tc>
      </w:tr>
      <w:tr w:rsidR="009E631D" w:rsidTr="008661D2">
        <w:trPr>
          <w:jc w:val="center"/>
        </w:trPr>
        <w:tc>
          <w:tcPr>
            <w:tcW w:w="3285" w:type="dxa"/>
            <w:vAlign w:val="center"/>
          </w:tcPr>
          <w:p w:rsidR="009E631D" w:rsidRDefault="0001159F" w:rsidP="00E35162">
            <w:pPr>
              <w:pStyle w:val="TAL"/>
              <w:rPr>
                <w:lang w:eastAsia="zh-CN"/>
              </w:rPr>
            </w:pPr>
            <w:r>
              <w:rPr>
                <w:lang w:eastAsia="zh-CN"/>
              </w:rPr>
              <w:t>B</w:t>
            </w:r>
            <w:r>
              <w:rPr>
                <w:rFonts w:hint="eastAsia"/>
                <w:lang w:eastAsia="zh-CN"/>
              </w:rPr>
              <w:t>uffer requirement at UE</w:t>
            </w:r>
          </w:p>
        </w:tc>
        <w:tc>
          <w:tcPr>
            <w:tcW w:w="3285" w:type="dxa"/>
            <w:vAlign w:val="center"/>
          </w:tcPr>
          <w:p w:rsidR="009E631D" w:rsidRDefault="00603BD6" w:rsidP="00E35162">
            <w:pPr>
              <w:pStyle w:val="TAL"/>
              <w:jc w:val="center"/>
              <w:rPr>
                <w:lang w:eastAsia="zh-CN"/>
              </w:rPr>
            </w:pPr>
            <w:r>
              <w:rPr>
                <w:rFonts w:hint="eastAsia"/>
                <w:color w:val="00B050"/>
                <w:lang w:eastAsia="zh-CN"/>
              </w:rPr>
              <w:t>1</w:t>
            </w:r>
            <w:r w:rsidR="0001159F" w:rsidRPr="0001159F">
              <w:rPr>
                <w:rFonts w:hint="eastAsia"/>
                <w:color w:val="00B050"/>
                <w:lang w:eastAsia="zh-CN"/>
              </w:rPr>
              <w:t xml:space="preserve"> subframe</w:t>
            </w:r>
          </w:p>
        </w:tc>
        <w:tc>
          <w:tcPr>
            <w:tcW w:w="3286" w:type="dxa"/>
            <w:vAlign w:val="center"/>
          </w:tcPr>
          <w:p w:rsidR="009E631D" w:rsidRDefault="00603BD6" w:rsidP="00E35162">
            <w:pPr>
              <w:pStyle w:val="TAL"/>
              <w:jc w:val="center"/>
              <w:rPr>
                <w:lang w:eastAsia="zh-CN"/>
              </w:rPr>
            </w:pPr>
            <w:r>
              <w:rPr>
                <w:rFonts w:hint="eastAsia"/>
                <w:color w:val="FF0000"/>
                <w:lang w:eastAsia="zh-CN"/>
              </w:rPr>
              <w:t>1</w:t>
            </w:r>
            <w:r w:rsidR="00C1634A">
              <w:rPr>
                <w:rFonts w:hint="eastAsia"/>
                <w:color w:val="FF0000"/>
                <w:lang w:eastAsia="zh-CN"/>
              </w:rPr>
              <w:t xml:space="preserve"> </w:t>
            </w:r>
            <w:r w:rsidR="00875540">
              <w:rPr>
                <w:rFonts w:hint="eastAsia"/>
                <w:color w:val="FF0000"/>
                <w:lang w:eastAsia="zh-CN"/>
              </w:rPr>
              <w:t>to</w:t>
            </w:r>
            <w:r w:rsidR="00C1634A">
              <w:rPr>
                <w:rFonts w:hint="eastAsia"/>
                <w:color w:val="FF0000"/>
                <w:lang w:eastAsia="zh-CN"/>
              </w:rPr>
              <w:t xml:space="preserve"> </w:t>
            </w:r>
            <w:r>
              <w:rPr>
                <w:rFonts w:hint="eastAsia"/>
                <w:color w:val="FF0000"/>
                <w:lang w:eastAsia="zh-CN"/>
              </w:rPr>
              <w:t>2</w:t>
            </w:r>
            <w:r w:rsidR="0001159F" w:rsidRPr="0001159F">
              <w:rPr>
                <w:rFonts w:hint="eastAsia"/>
                <w:color w:val="FF0000"/>
                <w:lang w:eastAsia="zh-CN"/>
              </w:rPr>
              <w:t xml:space="preserve"> subframe</w:t>
            </w:r>
            <w:r w:rsidR="00C1634A">
              <w:rPr>
                <w:rFonts w:hint="eastAsia"/>
                <w:color w:val="FF0000"/>
                <w:lang w:eastAsia="zh-CN"/>
              </w:rPr>
              <w:t>s</w:t>
            </w:r>
          </w:p>
        </w:tc>
      </w:tr>
      <w:tr w:rsidR="008661D2" w:rsidTr="008661D2">
        <w:trPr>
          <w:jc w:val="center"/>
        </w:trPr>
        <w:tc>
          <w:tcPr>
            <w:tcW w:w="3285" w:type="dxa"/>
            <w:vAlign w:val="center"/>
          </w:tcPr>
          <w:p w:rsidR="008661D2" w:rsidRDefault="008661D2" w:rsidP="00E35162">
            <w:pPr>
              <w:pStyle w:val="TAL"/>
              <w:rPr>
                <w:lang w:eastAsia="zh-CN"/>
              </w:rPr>
            </w:pPr>
            <w:r>
              <w:rPr>
                <w:lang w:eastAsia="zh-CN"/>
              </w:rPr>
              <w:t>S</w:t>
            </w:r>
            <w:r>
              <w:rPr>
                <w:rFonts w:hint="eastAsia"/>
                <w:lang w:eastAsia="zh-CN"/>
              </w:rPr>
              <w:t>cheduling type</w:t>
            </w:r>
            <w:r w:rsidR="00B1050A">
              <w:rPr>
                <w:rFonts w:hint="eastAsia"/>
                <w:lang w:eastAsia="zh-CN"/>
              </w:rPr>
              <w:t xml:space="preserve"> supported</w:t>
            </w:r>
          </w:p>
        </w:tc>
        <w:tc>
          <w:tcPr>
            <w:tcW w:w="3285" w:type="dxa"/>
            <w:vAlign w:val="center"/>
          </w:tcPr>
          <w:p w:rsidR="008661D2" w:rsidRPr="0001159F" w:rsidRDefault="008661D2" w:rsidP="00E35162">
            <w:pPr>
              <w:pStyle w:val="TAL"/>
              <w:jc w:val="center"/>
              <w:rPr>
                <w:color w:val="00B050"/>
                <w:lang w:eastAsia="zh-CN"/>
              </w:rPr>
            </w:pPr>
            <w:r w:rsidRPr="008661D2">
              <w:rPr>
                <w:color w:val="000000" w:themeColor="text1"/>
                <w:lang w:eastAsia="zh-CN"/>
              </w:rPr>
              <w:t>S</w:t>
            </w:r>
            <w:r w:rsidRPr="008661D2">
              <w:rPr>
                <w:rFonts w:hint="eastAsia"/>
                <w:color w:val="000000" w:themeColor="text1"/>
                <w:lang w:eastAsia="zh-CN"/>
              </w:rPr>
              <w:t>elf-scheduling only</w:t>
            </w:r>
          </w:p>
        </w:tc>
        <w:tc>
          <w:tcPr>
            <w:tcW w:w="3286" w:type="dxa"/>
            <w:vAlign w:val="center"/>
          </w:tcPr>
          <w:p w:rsidR="008661D2" w:rsidRPr="0001159F" w:rsidRDefault="008661D2" w:rsidP="00E35162">
            <w:pPr>
              <w:pStyle w:val="TAL"/>
              <w:jc w:val="center"/>
              <w:rPr>
                <w:color w:val="FF0000"/>
                <w:lang w:eastAsia="zh-CN"/>
              </w:rPr>
            </w:pPr>
            <w:r w:rsidRPr="008661D2">
              <w:rPr>
                <w:color w:val="000000" w:themeColor="text1"/>
                <w:lang w:eastAsia="zh-CN"/>
              </w:rPr>
              <w:t>S</w:t>
            </w:r>
            <w:r w:rsidRPr="008661D2">
              <w:rPr>
                <w:rFonts w:hint="eastAsia"/>
                <w:color w:val="000000" w:themeColor="text1"/>
                <w:lang w:eastAsia="zh-CN"/>
              </w:rPr>
              <w:t>elf-scheduling</w:t>
            </w:r>
            <w:r>
              <w:rPr>
                <w:rFonts w:hint="eastAsia"/>
                <w:color w:val="000000" w:themeColor="text1"/>
                <w:lang w:eastAsia="zh-CN"/>
              </w:rPr>
              <w:t xml:space="preserve"> or cross-carrier scheduling</w:t>
            </w:r>
          </w:p>
        </w:tc>
      </w:tr>
      <w:tr w:rsidR="00C1634A" w:rsidTr="008661D2">
        <w:trPr>
          <w:jc w:val="center"/>
        </w:trPr>
        <w:tc>
          <w:tcPr>
            <w:tcW w:w="3285" w:type="dxa"/>
            <w:vAlign w:val="center"/>
          </w:tcPr>
          <w:p w:rsidR="00C1634A" w:rsidRDefault="00A9294D" w:rsidP="00E35162">
            <w:pPr>
              <w:pStyle w:val="TAL"/>
              <w:rPr>
                <w:lang w:eastAsia="zh-CN"/>
              </w:rPr>
            </w:pPr>
            <w:r>
              <w:rPr>
                <w:rFonts w:hint="eastAsia"/>
                <w:lang w:eastAsia="zh-CN"/>
              </w:rPr>
              <w:t xml:space="preserve">New </w:t>
            </w:r>
            <w:r w:rsidR="00C1634A">
              <w:rPr>
                <w:rFonts w:hint="eastAsia"/>
                <w:lang w:eastAsia="zh-CN"/>
              </w:rPr>
              <w:t>DL control region</w:t>
            </w:r>
          </w:p>
        </w:tc>
        <w:tc>
          <w:tcPr>
            <w:tcW w:w="3285" w:type="dxa"/>
            <w:vAlign w:val="center"/>
          </w:tcPr>
          <w:p w:rsidR="00C1634A" w:rsidRPr="008661D2" w:rsidRDefault="00A9294D" w:rsidP="00E35162">
            <w:pPr>
              <w:pStyle w:val="TAL"/>
              <w:jc w:val="center"/>
              <w:rPr>
                <w:color w:val="000000" w:themeColor="text1"/>
                <w:lang w:eastAsia="zh-CN"/>
              </w:rPr>
            </w:pPr>
            <w:r>
              <w:rPr>
                <w:rFonts w:hint="eastAsia"/>
                <w:color w:val="FF0000"/>
                <w:lang w:eastAsia="zh-CN"/>
              </w:rPr>
              <w:t>Required</w:t>
            </w:r>
          </w:p>
        </w:tc>
        <w:tc>
          <w:tcPr>
            <w:tcW w:w="3286" w:type="dxa"/>
            <w:vAlign w:val="center"/>
          </w:tcPr>
          <w:p w:rsidR="00C1634A" w:rsidRPr="008661D2" w:rsidRDefault="00C1634A" w:rsidP="00E35162">
            <w:pPr>
              <w:pStyle w:val="TAL"/>
              <w:jc w:val="center"/>
              <w:rPr>
                <w:color w:val="000000" w:themeColor="text1"/>
                <w:lang w:eastAsia="zh-CN"/>
              </w:rPr>
            </w:pPr>
            <w:r w:rsidRPr="00C1634A">
              <w:rPr>
                <w:color w:val="00B050"/>
                <w:lang w:eastAsia="zh-CN"/>
              </w:rPr>
              <w:t>N</w:t>
            </w:r>
            <w:r w:rsidRPr="00C1634A">
              <w:rPr>
                <w:rFonts w:hint="eastAsia"/>
                <w:color w:val="00B050"/>
                <w:lang w:eastAsia="zh-CN"/>
              </w:rPr>
              <w:t xml:space="preserve">ot </w:t>
            </w:r>
            <w:r w:rsidR="00A9294D">
              <w:rPr>
                <w:rFonts w:hint="eastAsia"/>
                <w:color w:val="00B050"/>
                <w:lang w:eastAsia="zh-CN"/>
              </w:rPr>
              <w:t>required</w:t>
            </w:r>
          </w:p>
        </w:tc>
      </w:tr>
      <w:tr w:rsidR="009E631D" w:rsidTr="008661D2">
        <w:trPr>
          <w:jc w:val="center"/>
        </w:trPr>
        <w:tc>
          <w:tcPr>
            <w:tcW w:w="3285" w:type="dxa"/>
            <w:vAlign w:val="center"/>
          </w:tcPr>
          <w:p w:rsidR="009E631D" w:rsidRDefault="00C1634A" w:rsidP="00E35162">
            <w:pPr>
              <w:pStyle w:val="TAL"/>
              <w:rPr>
                <w:lang w:eastAsia="zh-CN"/>
              </w:rPr>
            </w:pPr>
            <w:r>
              <w:rPr>
                <w:lang w:eastAsia="zh-CN"/>
              </w:rPr>
              <w:t>T</w:t>
            </w:r>
            <w:r>
              <w:rPr>
                <w:rFonts w:hint="eastAsia"/>
                <w:lang w:eastAsia="zh-CN"/>
              </w:rPr>
              <w:t>iming</w:t>
            </w:r>
            <w:r w:rsidR="00BD0191">
              <w:rPr>
                <w:rFonts w:hint="eastAsia"/>
                <w:lang w:eastAsia="zh-CN"/>
              </w:rPr>
              <w:t xml:space="preserve"> </w:t>
            </w:r>
            <w:r w:rsidR="00BD0191" w:rsidRPr="00BD0191">
              <w:rPr>
                <w:lang w:eastAsia="zh-CN"/>
              </w:rPr>
              <w:t>relationship</w:t>
            </w:r>
            <w:r w:rsidR="00BD0191">
              <w:rPr>
                <w:rFonts w:hint="eastAsia"/>
                <w:lang w:eastAsia="zh-CN"/>
              </w:rPr>
              <w:t xml:space="preserve"> between EPDCCH and PDSCH in</w:t>
            </w:r>
            <w:r>
              <w:rPr>
                <w:rFonts w:hint="eastAsia"/>
                <w:lang w:eastAsia="zh-CN"/>
              </w:rPr>
              <w:t xml:space="preserve"> the </w:t>
            </w:r>
            <w:r w:rsidR="00BD0191">
              <w:rPr>
                <w:rFonts w:hint="eastAsia"/>
                <w:lang w:eastAsia="zh-CN"/>
              </w:rPr>
              <w:t>UE implementation architecture</w:t>
            </w:r>
          </w:p>
        </w:tc>
        <w:tc>
          <w:tcPr>
            <w:tcW w:w="3285" w:type="dxa"/>
            <w:vAlign w:val="center"/>
          </w:tcPr>
          <w:p w:rsidR="009E631D" w:rsidRPr="00BD0191" w:rsidRDefault="00BD0191" w:rsidP="00E35162">
            <w:pPr>
              <w:pStyle w:val="TAL"/>
              <w:jc w:val="center"/>
              <w:rPr>
                <w:lang w:eastAsia="zh-CN"/>
              </w:rPr>
            </w:pPr>
            <w:r w:rsidRPr="00BD0191">
              <w:rPr>
                <w:color w:val="00B050"/>
                <w:lang w:eastAsia="zh-CN"/>
              </w:rPr>
              <w:t>N</w:t>
            </w:r>
            <w:r w:rsidRPr="00BD0191">
              <w:rPr>
                <w:rFonts w:hint="eastAsia"/>
                <w:color w:val="00B050"/>
                <w:lang w:eastAsia="zh-CN"/>
              </w:rPr>
              <w:t>ot changed</w:t>
            </w:r>
          </w:p>
        </w:tc>
        <w:tc>
          <w:tcPr>
            <w:tcW w:w="3286" w:type="dxa"/>
            <w:vAlign w:val="center"/>
          </w:tcPr>
          <w:p w:rsidR="009E631D" w:rsidRDefault="00BD0191" w:rsidP="00E35162">
            <w:pPr>
              <w:pStyle w:val="TAL"/>
              <w:jc w:val="center"/>
              <w:rPr>
                <w:lang w:eastAsia="zh-CN"/>
              </w:rPr>
            </w:pPr>
            <w:r w:rsidRPr="00BD0191">
              <w:rPr>
                <w:color w:val="FF0000"/>
                <w:lang w:eastAsia="zh-CN"/>
              </w:rPr>
              <w:t>C</w:t>
            </w:r>
            <w:r w:rsidRPr="00BD0191">
              <w:rPr>
                <w:rFonts w:hint="eastAsia"/>
                <w:color w:val="FF0000"/>
                <w:lang w:eastAsia="zh-CN"/>
              </w:rPr>
              <w:t>hanged</w:t>
            </w:r>
          </w:p>
        </w:tc>
      </w:tr>
    </w:tbl>
    <w:p w:rsidR="009909AF" w:rsidRDefault="00402C3C" w:rsidP="00402C3C">
      <w:pPr>
        <w:spacing w:beforeLines="100" w:before="240"/>
        <w:rPr>
          <w:rFonts w:eastAsia="宋体"/>
          <w:lang w:eastAsia="zh-CN"/>
        </w:rPr>
      </w:pPr>
      <w:r>
        <w:rPr>
          <w:rFonts w:eastAsia="宋体" w:hint="eastAsia"/>
          <w:lang w:eastAsia="zh-CN"/>
        </w:rPr>
        <w:t>There are pros and cons in different aspect</w:t>
      </w:r>
      <w:r w:rsidR="00815535">
        <w:rPr>
          <w:rFonts w:eastAsia="宋体" w:hint="eastAsia"/>
          <w:lang w:eastAsia="zh-CN"/>
        </w:rPr>
        <w:t>s</w:t>
      </w:r>
      <w:r>
        <w:rPr>
          <w:rFonts w:eastAsia="宋体" w:hint="eastAsia"/>
          <w:lang w:eastAsia="zh-CN"/>
        </w:rPr>
        <w:t xml:space="preserve">. </w:t>
      </w:r>
      <w:r>
        <w:rPr>
          <w:rFonts w:eastAsia="宋体"/>
          <w:lang w:eastAsia="zh-CN"/>
        </w:rPr>
        <w:t>I</w:t>
      </w:r>
      <w:r>
        <w:rPr>
          <w:rFonts w:eastAsia="宋体" w:hint="eastAsia"/>
          <w:lang w:eastAsia="zh-CN"/>
        </w:rPr>
        <w:t>n order to reduce BD effort of option (a), few candidate</w:t>
      </w:r>
      <w:r w:rsidR="00815535">
        <w:rPr>
          <w:rFonts w:eastAsia="宋体" w:hint="eastAsia"/>
          <w:lang w:eastAsia="zh-CN"/>
        </w:rPr>
        <w:t xml:space="preserve"> start positions would be assumed </w:t>
      </w:r>
      <w:r w:rsidR="009909AF">
        <w:rPr>
          <w:rFonts w:eastAsia="宋体" w:hint="eastAsia"/>
          <w:lang w:eastAsia="zh-CN"/>
        </w:rPr>
        <w:t xml:space="preserve">though benefit of introducing partial subframe is more or less reduced. </w:t>
      </w:r>
      <w:r w:rsidR="000153D7">
        <w:rPr>
          <w:rFonts w:eastAsia="宋体" w:hint="eastAsia"/>
          <w:lang w:eastAsia="zh-CN"/>
        </w:rPr>
        <w:t xml:space="preserve">For option (b), existing UE implementation might be modified to support partial subframe </w:t>
      </w:r>
      <w:r w:rsidR="003C414D" w:rsidRPr="003C414D">
        <w:rPr>
          <w:rFonts w:eastAsia="宋体"/>
          <w:lang w:eastAsia="zh-CN"/>
        </w:rPr>
        <w:t xml:space="preserve">related to the PDSCH decoding </w:t>
      </w:r>
      <w:r w:rsidR="000153D7">
        <w:rPr>
          <w:rFonts w:eastAsia="宋体" w:hint="eastAsia"/>
          <w:lang w:eastAsia="zh-CN"/>
        </w:rPr>
        <w:t>thus</w:t>
      </w:r>
      <w:r w:rsidR="00402BA2">
        <w:rPr>
          <w:rFonts w:eastAsia="宋体" w:hint="eastAsia"/>
          <w:lang w:eastAsia="zh-CN"/>
        </w:rPr>
        <w:t xml:space="preserve"> </w:t>
      </w:r>
      <w:r w:rsidR="003C414D">
        <w:rPr>
          <w:rFonts w:eastAsiaTheme="minorEastAsia" w:hint="eastAsia"/>
          <w:lang w:eastAsia="ja-JP"/>
        </w:rPr>
        <w:t xml:space="preserve">the development effort and implementation </w:t>
      </w:r>
      <w:r w:rsidR="00AB5D23" w:rsidRPr="00AB5D23">
        <w:rPr>
          <w:rFonts w:eastAsia="宋体"/>
          <w:lang w:eastAsia="zh-CN"/>
        </w:rPr>
        <w:t xml:space="preserve">cost </w:t>
      </w:r>
      <w:r w:rsidR="00AB5D23">
        <w:rPr>
          <w:rFonts w:eastAsia="宋体" w:hint="eastAsia"/>
          <w:lang w:eastAsia="zh-CN"/>
        </w:rPr>
        <w:t xml:space="preserve">would be </w:t>
      </w:r>
      <w:r w:rsidR="00AB5D23" w:rsidRPr="00AB5D23">
        <w:rPr>
          <w:rFonts w:eastAsia="宋体"/>
          <w:lang w:eastAsia="zh-CN"/>
        </w:rPr>
        <w:t>concerned</w:t>
      </w:r>
      <w:r w:rsidR="00AB5D23">
        <w:rPr>
          <w:rFonts w:eastAsia="宋体" w:hint="eastAsia"/>
          <w:lang w:eastAsia="zh-CN"/>
        </w:rPr>
        <w:t xml:space="preserve">. Therefore how much gain could be obtained by partial subframe is </w:t>
      </w:r>
      <w:r w:rsidR="00AB5D23" w:rsidRPr="00AB5D23">
        <w:rPr>
          <w:rFonts w:eastAsia="宋体"/>
          <w:lang w:eastAsia="zh-CN"/>
        </w:rPr>
        <w:t>decisive</w:t>
      </w:r>
      <w:r w:rsidR="00AB5D23">
        <w:rPr>
          <w:rFonts w:eastAsia="宋体" w:hint="eastAsia"/>
          <w:lang w:eastAsia="zh-CN"/>
        </w:rPr>
        <w:t>.</w:t>
      </w:r>
    </w:p>
    <w:p w:rsidR="00AB5D23" w:rsidRDefault="00AB5D23" w:rsidP="00402C3C">
      <w:pPr>
        <w:spacing w:beforeLines="100" w:before="240"/>
        <w:rPr>
          <w:rFonts w:eastAsiaTheme="minorEastAsia"/>
          <w:b/>
          <w:lang w:eastAsia="ja-JP"/>
        </w:rPr>
      </w:pPr>
      <w:r w:rsidRPr="00AB5D23">
        <w:rPr>
          <w:rFonts w:eastAsia="宋体"/>
          <w:b/>
          <w:lang w:eastAsia="zh-CN"/>
        </w:rPr>
        <w:t>O</w:t>
      </w:r>
      <w:r w:rsidRPr="00AB5D23">
        <w:rPr>
          <w:rFonts w:eastAsia="宋体" w:hint="eastAsia"/>
          <w:b/>
          <w:lang w:eastAsia="zh-CN"/>
        </w:rPr>
        <w:t>bservation-1:</w:t>
      </w:r>
      <w:r>
        <w:rPr>
          <w:rFonts w:eastAsia="宋体" w:hint="eastAsia"/>
          <w:b/>
          <w:lang w:eastAsia="zh-CN"/>
        </w:rPr>
        <w:t xml:space="preserve"> </w:t>
      </w:r>
      <w:r w:rsidR="00077D4A">
        <w:rPr>
          <w:rFonts w:eastAsia="宋体" w:hint="eastAsia"/>
          <w:b/>
          <w:lang w:eastAsia="zh-CN"/>
        </w:rPr>
        <w:t>To support more candidate start positions</w:t>
      </w:r>
      <w:r w:rsidR="00C12F8A">
        <w:rPr>
          <w:rFonts w:eastAsia="宋体" w:hint="eastAsia"/>
          <w:b/>
          <w:lang w:eastAsia="zh-CN"/>
        </w:rPr>
        <w:t xml:space="preserve"> by EPDCCH indication implicitly or explicitly</w:t>
      </w:r>
      <w:r w:rsidR="00077D4A">
        <w:rPr>
          <w:rFonts w:eastAsia="宋体" w:hint="eastAsia"/>
          <w:b/>
          <w:lang w:eastAsia="zh-CN"/>
        </w:rPr>
        <w:t>, more complexity or cost at UE is required</w:t>
      </w:r>
      <w:r w:rsidR="00E12240">
        <w:rPr>
          <w:rFonts w:eastAsia="宋体" w:hint="eastAsia"/>
          <w:b/>
          <w:lang w:eastAsia="zh-CN"/>
        </w:rPr>
        <w:t xml:space="preserve"> without Burst Structure Indication</w:t>
      </w:r>
      <w:r w:rsidR="00077D4A">
        <w:rPr>
          <w:rFonts w:eastAsia="宋体" w:hint="eastAsia"/>
          <w:b/>
          <w:lang w:eastAsia="zh-CN"/>
        </w:rPr>
        <w:t>.</w:t>
      </w:r>
    </w:p>
    <w:p w:rsidR="00241B49" w:rsidRPr="00E35162" w:rsidRDefault="00241B49" w:rsidP="00402C3C">
      <w:pPr>
        <w:spacing w:beforeLines="100" w:before="240"/>
        <w:rPr>
          <w:rFonts w:eastAsiaTheme="minorEastAsia"/>
          <w:b/>
          <w:lang w:eastAsia="ja-JP"/>
        </w:rPr>
      </w:pPr>
    </w:p>
    <w:p w:rsidR="00BC7F04" w:rsidRDefault="00E0458A" w:rsidP="00A712D3">
      <w:pPr>
        <w:pStyle w:val="1"/>
        <w:tabs>
          <w:tab w:val="num" w:pos="426"/>
        </w:tabs>
        <w:ind w:left="426" w:hanging="426"/>
        <w:rPr>
          <w:rFonts w:eastAsia="宋体"/>
          <w:szCs w:val="36"/>
          <w:lang w:eastAsia="zh-CN"/>
        </w:rPr>
      </w:pPr>
      <w:r>
        <w:rPr>
          <w:rFonts w:eastAsia="宋体" w:hint="eastAsia"/>
          <w:szCs w:val="36"/>
          <w:lang w:eastAsia="zh-CN"/>
        </w:rPr>
        <w:t>Methods for pa</w:t>
      </w:r>
      <w:r w:rsidR="00C12F8A">
        <w:rPr>
          <w:rFonts w:eastAsia="宋体" w:hint="eastAsia"/>
          <w:szCs w:val="36"/>
          <w:lang w:eastAsia="zh-CN"/>
        </w:rPr>
        <w:t>rtial subframe indication with B</w:t>
      </w:r>
      <w:r>
        <w:rPr>
          <w:rFonts w:eastAsia="宋体" w:hint="eastAsia"/>
          <w:szCs w:val="36"/>
          <w:lang w:eastAsia="zh-CN"/>
        </w:rPr>
        <w:t xml:space="preserve">urst </w:t>
      </w:r>
      <w:r w:rsidR="00C12F8A">
        <w:rPr>
          <w:rFonts w:eastAsia="宋体" w:hint="eastAsia"/>
          <w:szCs w:val="36"/>
          <w:lang w:eastAsia="zh-CN"/>
        </w:rPr>
        <w:t>Structure I</w:t>
      </w:r>
      <w:r>
        <w:rPr>
          <w:rFonts w:eastAsia="宋体" w:hint="eastAsia"/>
          <w:szCs w:val="36"/>
          <w:lang w:eastAsia="zh-CN"/>
        </w:rPr>
        <w:t>ndication</w:t>
      </w:r>
    </w:p>
    <w:p w:rsidR="00423DA2" w:rsidRDefault="006B701B" w:rsidP="008318A0">
      <w:pPr>
        <w:rPr>
          <w:rFonts w:eastAsia="宋体"/>
          <w:lang w:eastAsia="zh-CN"/>
        </w:rPr>
      </w:pPr>
      <w:r>
        <w:rPr>
          <w:rFonts w:eastAsia="宋体" w:hint="eastAsia"/>
          <w:lang w:eastAsia="zh-CN"/>
        </w:rPr>
        <w:t>Another</w:t>
      </w:r>
      <w:r w:rsidR="00F77F77">
        <w:rPr>
          <w:rFonts w:eastAsia="宋体" w:hint="eastAsia"/>
          <w:lang w:eastAsia="zh-CN"/>
        </w:rPr>
        <w:t xml:space="preserve"> design direction</w:t>
      </w:r>
      <w:r>
        <w:rPr>
          <w:rFonts w:eastAsia="宋体" w:hint="eastAsia"/>
          <w:lang w:eastAsia="zh-CN"/>
        </w:rPr>
        <w:t xml:space="preserve"> in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_Ref427319601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[1]</w:t>
      </w:r>
      <w:r w:rsidR="00D10DEB">
        <w:rPr>
          <w:rFonts w:eastAsia="宋体"/>
          <w:lang w:eastAsia="zh-CN"/>
        </w:rPr>
        <w:fldChar w:fldCharType="end"/>
      </w:r>
      <w:r w:rsidR="00C12F8A">
        <w:rPr>
          <w:rFonts w:eastAsia="宋体" w:hint="eastAsia"/>
          <w:lang w:eastAsia="zh-CN"/>
        </w:rPr>
        <w:t xml:space="preserve"> is to have </w:t>
      </w:r>
      <w:r w:rsidR="00241B49">
        <w:rPr>
          <w:rFonts w:eastAsiaTheme="minorEastAsia" w:hint="eastAsia"/>
          <w:lang w:eastAsia="ja-JP"/>
        </w:rPr>
        <w:t>BSI</w:t>
      </w:r>
      <w:r w:rsidR="00F77F77">
        <w:rPr>
          <w:rFonts w:eastAsia="宋体" w:hint="eastAsia"/>
          <w:lang w:eastAsia="zh-CN"/>
        </w:rPr>
        <w:t xml:space="preserve"> in the</w:t>
      </w:r>
      <w:bookmarkStart w:id="10" w:name="OLE_LINK4"/>
      <w:bookmarkStart w:id="11" w:name="OLE_LINK6"/>
      <w:r w:rsidR="00F77F77">
        <w:rPr>
          <w:rFonts w:eastAsia="宋体" w:hint="eastAsia"/>
          <w:lang w:eastAsia="zh-CN"/>
        </w:rPr>
        <w:t xml:space="preserve"> beginning of the burst</w:t>
      </w:r>
      <w:bookmarkEnd w:id="10"/>
      <w:bookmarkEnd w:id="11"/>
      <w:r w:rsidR="001E6BAC">
        <w:rPr>
          <w:rFonts w:eastAsia="宋体" w:hint="eastAsia"/>
          <w:lang w:eastAsia="zh-CN"/>
        </w:rPr>
        <w:t xml:space="preserve">, thus </w:t>
      </w:r>
      <w:r w:rsidR="00FE589A">
        <w:rPr>
          <w:rFonts w:eastAsia="宋体" w:hint="eastAsia"/>
          <w:lang w:eastAsia="zh-CN"/>
        </w:rPr>
        <w:t xml:space="preserve">the </w:t>
      </w:r>
      <w:r w:rsidR="001E6BAC">
        <w:rPr>
          <w:rFonts w:eastAsia="宋体" w:hint="eastAsia"/>
          <w:lang w:eastAsia="zh-CN"/>
        </w:rPr>
        <w:t xml:space="preserve">UE would </w:t>
      </w:r>
      <w:r w:rsidR="00FE589A">
        <w:rPr>
          <w:rFonts w:eastAsia="宋体" w:hint="eastAsia"/>
          <w:lang w:eastAsia="zh-CN"/>
        </w:rPr>
        <w:t xml:space="preserve">know the DL/UL duration by reading </w:t>
      </w:r>
      <w:r w:rsidR="00241B49">
        <w:rPr>
          <w:rFonts w:eastAsiaTheme="minorEastAsia" w:hint="eastAsia"/>
          <w:lang w:eastAsia="ja-JP"/>
        </w:rPr>
        <w:t>BSI</w:t>
      </w:r>
      <w:r w:rsidR="00F77F77">
        <w:rPr>
          <w:rFonts w:eastAsia="宋体" w:hint="eastAsia"/>
          <w:lang w:eastAsia="zh-CN"/>
        </w:rPr>
        <w:t>.</w:t>
      </w:r>
      <w:r w:rsidR="00FE589A">
        <w:rPr>
          <w:rFonts w:eastAsia="宋体" w:hint="eastAsia"/>
          <w:lang w:eastAsia="zh-CN"/>
        </w:rPr>
        <w:t xml:space="preserve"> </w:t>
      </w:r>
      <w:r w:rsidR="001E5E85">
        <w:rPr>
          <w:rFonts w:eastAsia="宋体" w:hint="eastAsia"/>
          <w:lang w:eastAsia="zh-CN"/>
        </w:rPr>
        <w:t xml:space="preserve">The </w:t>
      </w:r>
      <w:r w:rsidR="00FD563F">
        <w:rPr>
          <w:rFonts w:eastAsia="宋体" w:hint="eastAsia"/>
          <w:lang w:eastAsia="zh-CN"/>
        </w:rPr>
        <w:t xml:space="preserve">start position of partial subframe would be derived from detection of </w:t>
      </w:r>
      <w:r w:rsidR="00892764">
        <w:rPr>
          <w:rFonts w:eastAsiaTheme="minorEastAsia" w:hint="eastAsia"/>
          <w:lang w:eastAsia="ja-JP"/>
        </w:rPr>
        <w:t>BSI</w:t>
      </w:r>
      <w:r w:rsidR="00D9798F">
        <w:rPr>
          <w:rFonts w:eastAsia="宋体" w:hint="eastAsia"/>
          <w:lang w:eastAsia="zh-CN"/>
        </w:rPr>
        <w:t>. D</w:t>
      </w:r>
      <w:r w:rsidR="00995CCD">
        <w:rPr>
          <w:rFonts w:eastAsia="宋体" w:hint="eastAsia"/>
          <w:lang w:eastAsia="zh-CN"/>
        </w:rPr>
        <w:t>ifferent</w:t>
      </w:r>
      <w:r w:rsidR="00FD563F">
        <w:rPr>
          <w:rFonts w:eastAsia="宋体" w:hint="eastAsia"/>
          <w:lang w:eastAsia="zh-CN"/>
        </w:rPr>
        <w:t xml:space="preserve"> burst structure indication can </w:t>
      </w:r>
      <w:r w:rsidR="00995CCD">
        <w:rPr>
          <w:rFonts w:eastAsia="宋体" w:hint="eastAsia"/>
          <w:lang w:eastAsia="zh-CN"/>
        </w:rPr>
        <w:t>have different effect on UE receiver.</w:t>
      </w:r>
      <w:r w:rsidR="000C5B78">
        <w:rPr>
          <w:rFonts w:eastAsia="宋体" w:hint="eastAsia"/>
          <w:lang w:eastAsia="zh-CN"/>
        </w:rPr>
        <w:t xml:space="preserve"> </w:t>
      </w:r>
      <w:r w:rsidR="00355888">
        <w:rPr>
          <w:rFonts w:eastAsiaTheme="minorEastAsia" w:hint="eastAsia"/>
          <w:lang w:eastAsia="ja-JP"/>
        </w:rPr>
        <w:t>As CRS would be available in the design with BSI, PDCCH would possible. As EPDCCH can be also usable in the design with BSI, here we use the term (E</w:t>
      </w:r>
      <w:proofErr w:type="gramStart"/>
      <w:r w:rsidR="00355888">
        <w:rPr>
          <w:rFonts w:eastAsiaTheme="minorEastAsia" w:hint="eastAsia"/>
          <w:lang w:eastAsia="ja-JP"/>
        </w:rPr>
        <w:t>)PDCCH</w:t>
      </w:r>
      <w:proofErr w:type="gramEnd"/>
      <w:r w:rsidR="00355888">
        <w:rPr>
          <w:rFonts w:eastAsiaTheme="minorEastAsia" w:hint="eastAsia"/>
          <w:lang w:eastAsia="ja-JP"/>
        </w:rPr>
        <w:t xml:space="preserve">. </w:t>
      </w:r>
      <w:r w:rsidR="000C5B78">
        <w:rPr>
          <w:rFonts w:eastAsia="宋体" w:hint="eastAsia"/>
          <w:lang w:eastAsia="zh-CN"/>
        </w:rPr>
        <w:t>There coul</w:t>
      </w:r>
      <w:r w:rsidR="00D9798F">
        <w:rPr>
          <w:rFonts w:eastAsia="宋体" w:hint="eastAsia"/>
          <w:lang w:eastAsia="zh-CN"/>
        </w:rPr>
        <w:t xml:space="preserve">d be following options for sending </w:t>
      </w:r>
      <w:r w:rsidR="00892764">
        <w:rPr>
          <w:rFonts w:eastAsiaTheme="minorEastAsia" w:hint="eastAsia"/>
          <w:lang w:eastAsia="ja-JP"/>
        </w:rPr>
        <w:t>BSI</w:t>
      </w:r>
      <w:r w:rsidR="000C5B78">
        <w:rPr>
          <w:rFonts w:eastAsia="宋体" w:hint="eastAsia"/>
          <w:lang w:eastAsia="zh-CN"/>
        </w:rPr>
        <w:t xml:space="preserve"> </w:t>
      </w:r>
      <w:r w:rsidR="00DB1347">
        <w:rPr>
          <w:rFonts w:eastAsia="宋体" w:hint="eastAsia"/>
          <w:lang w:eastAsia="zh-CN"/>
        </w:rPr>
        <w:t xml:space="preserve">which are </w:t>
      </w:r>
      <w:r w:rsidR="000C5B78">
        <w:rPr>
          <w:rFonts w:eastAsia="宋体" w:hint="eastAsia"/>
          <w:lang w:eastAsia="zh-CN"/>
        </w:rPr>
        <w:t xml:space="preserve">shown in </w:t>
      </w:r>
      <w:r w:rsidR="00E9681D">
        <w:rPr>
          <w:rFonts w:eastAsia="宋体"/>
          <w:lang w:eastAsia="zh-CN"/>
        </w:rPr>
        <w:fldChar w:fldCharType="begin"/>
      </w:r>
      <w:r w:rsidR="00E9681D">
        <w:rPr>
          <w:rFonts w:eastAsia="宋体"/>
          <w:lang w:eastAsia="zh-CN"/>
        </w:rPr>
        <w:instrText xml:space="preserve"> </w:instrText>
      </w:r>
      <w:r w:rsidR="00E9681D">
        <w:rPr>
          <w:rFonts w:eastAsia="宋体" w:hint="eastAsia"/>
          <w:lang w:eastAsia="zh-CN"/>
        </w:rPr>
        <w:instrText>REF _Ref427060881 \h</w:instrText>
      </w:r>
      <w:r w:rsidR="00E9681D">
        <w:rPr>
          <w:rFonts w:eastAsia="宋体"/>
          <w:lang w:eastAsia="zh-CN"/>
        </w:rPr>
        <w:instrText xml:space="preserve"> </w:instrText>
      </w:r>
      <w:r w:rsidR="00E9681D">
        <w:rPr>
          <w:rFonts w:eastAsia="宋体"/>
          <w:lang w:eastAsia="zh-CN"/>
        </w:rPr>
      </w:r>
      <w:r w:rsidR="00E9681D">
        <w:rPr>
          <w:rFonts w:eastAsia="宋体"/>
          <w:lang w:eastAsia="zh-CN"/>
        </w:rPr>
        <w:fldChar w:fldCharType="separate"/>
      </w:r>
      <w:r w:rsidR="00E9681D">
        <w:t xml:space="preserve">Figure </w:t>
      </w:r>
      <w:r w:rsidR="00E9681D">
        <w:rPr>
          <w:noProof/>
        </w:rPr>
        <w:t>2</w:t>
      </w:r>
      <w:r w:rsidR="00E9681D">
        <w:rPr>
          <w:rFonts w:eastAsia="宋体"/>
          <w:lang w:eastAsia="zh-CN"/>
        </w:rPr>
        <w:fldChar w:fldCharType="end"/>
      </w:r>
      <w:r w:rsidR="000C5B78">
        <w:rPr>
          <w:rFonts w:eastAsia="宋体" w:hint="eastAsia"/>
          <w:lang w:eastAsia="zh-CN"/>
        </w:rPr>
        <w:t>.</w:t>
      </w:r>
    </w:p>
    <w:p w:rsidR="00B92C8F" w:rsidRDefault="00B92C8F" w:rsidP="008318A0">
      <w:pPr>
        <w:rPr>
          <w:rFonts w:eastAsia="宋体"/>
          <w:lang w:eastAsia="zh-CN"/>
        </w:rPr>
      </w:pPr>
      <w:r>
        <w:rPr>
          <w:rFonts w:eastAsia="宋体" w:hint="eastAsia"/>
          <w:lang w:eastAsia="zh-CN"/>
        </w:rPr>
        <w:t>1</w:t>
      </w:r>
      <w:r w:rsidR="0055293C">
        <w:rPr>
          <w:rFonts w:eastAsia="宋体" w:hint="eastAsia"/>
          <w:lang w:eastAsia="zh-CN"/>
        </w:rPr>
        <w:t>)</w:t>
      </w:r>
      <w:r>
        <w:rPr>
          <w:rFonts w:eastAsia="宋体" w:hint="eastAsia"/>
          <w:lang w:eastAsia="zh-CN"/>
        </w:rPr>
        <w:t xml:space="preserve"> </w:t>
      </w:r>
      <w:r w:rsidR="00DB1347">
        <w:rPr>
          <w:rFonts w:eastAsia="宋体" w:hint="eastAsia"/>
          <w:lang w:eastAsia="zh-CN"/>
        </w:rPr>
        <w:t>O</w:t>
      </w:r>
      <w:r w:rsidR="00D9798F">
        <w:rPr>
          <w:rFonts w:eastAsia="宋体" w:hint="eastAsia"/>
          <w:lang w:eastAsia="zh-CN"/>
        </w:rPr>
        <w:t xml:space="preserve">ption </w:t>
      </w:r>
      <w:r w:rsidR="00E3657A">
        <w:rPr>
          <w:rFonts w:eastAsia="宋体" w:hint="eastAsia"/>
          <w:lang w:eastAsia="zh-CN"/>
        </w:rPr>
        <w:t>(i)</w:t>
      </w:r>
      <w:r>
        <w:rPr>
          <w:rFonts w:eastAsia="宋体" w:hint="eastAsia"/>
          <w:lang w:eastAsia="zh-CN"/>
        </w:rPr>
        <w:t xml:space="preserve">: BSI </w:t>
      </w:r>
      <w:r w:rsidR="00CE54EE">
        <w:rPr>
          <w:rFonts w:eastAsia="宋体" w:hint="eastAsia"/>
          <w:lang w:eastAsia="zh-CN"/>
        </w:rPr>
        <w:t xml:space="preserve">as one DCI </w:t>
      </w:r>
      <w:r>
        <w:rPr>
          <w:rFonts w:eastAsia="宋体" w:hint="eastAsia"/>
          <w:lang w:eastAsia="zh-CN"/>
        </w:rPr>
        <w:t>in (E</w:t>
      </w:r>
      <w:proofErr w:type="gramStart"/>
      <w:r>
        <w:rPr>
          <w:rFonts w:eastAsia="宋体" w:hint="eastAsia"/>
          <w:lang w:eastAsia="zh-CN"/>
        </w:rPr>
        <w:t>)PDCCH</w:t>
      </w:r>
      <w:proofErr w:type="gramEnd"/>
      <w:r>
        <w:rPr>
          <w:rFonts w:eastAsia="宋体" w:hint="eastAsia"/>
          <w:lang w:eastAsia="zh-CN"/>
        </w:rPr>
        <w:t xml:space="preserve"> of same subframe</w:t>
      </w:r>
    </w:p>
    <w:p w:rsidR="00DB1347" w:rsidRDefault="0055293C" w:rsidP="008318A0">
      <w:pPr>
        <w:rPr>
          <w:rFonts w:eastAsia="宋体"/>
          <w:lang w:eastAsia="zh-CN"/>
        </w:rPr>
      </w:pPr>
      <w:r>
        <w:rPr>
          <w:rFonts w:eastAsia="宋体" w:hint="eastAsia"/>
          <w:lang w:eastAsia="zh-CN"/>
        </w:rPr>
        <w:t>2)</w:t>
      </w:r>
      <w:r w:rsidR="00021840">
        <w:rPr>
          <w:rFonts w:eastAsia="宋体" w:hint="eastAsia"/>
          <w:lang w:eastAsia="zh-CN"/>
        </w:rPr>
        <w:t xml:space="preserve"> O</w:t>
      </w:r>
      <w:r w:rsidR="00D9798F">
        <w:rPr>
          <w:rFonts w:eastAsia="宋体" w:hint="eastAsia"/>
          <w:lang w:eastAsia="zh-CN"/>
        </w:rPr>
        <w:t xml:space="preserve">ption </w:t>
      </w:r>
      <w:r w:rsidR="00E3657A">
        <w:rPr>
          <w:rFonts w:eastAsia="宋体" w:hint="eastAsia"/>
          <w:lang w:eastAsia="zh-CN"/>
        </w:rPr>
        <w:t>(ii)</w:t>
      </w:r>
      <w:r w:rsidR="00DB1347">
        <w:rPr>
          <w:rFonts w:eastAsia="宋体" w:hint="eastAsia"/>
          <w:lang w:eastAsia="zh-CN"/>
        </w:rPr>
        <w:t xml:space="preserve">: BSI </w:t>
      </w:r>
      <w:r w:rsidR="008B29C5">
        <w:rPr>
          <w:rFonts w:eastAsia="宋体" w:hint="eastAsia"/>
          <w:lang w:eastAsia="zh-CN"/>
        </w:rPr>
        <w:t>as new signal</w:t>
      </w:r>
      <w:r w:rsidR="00524616">
        <w:rPr>
          <w:rFonts w:eastAsia="宋体" w:hint="eastAsia"/>
          <w:lang w:eastAsia="zh-CN"/>
        </w:rPr>
        <w:t xml:space="preserve"> </w:t>
      </w:r>
      <w:r w:rsidR="00DB1347">
        <w:rPr>
          <w:rFonts w:eastAsia="宋体" w:hint="eastAsia"/>
          <w:lang w:eastAsia="zh-CN"/>
        </w:rPr>
        <w:t xml:space="preserve">in the beginning of burst before </w:t>
      </w:r>
      <w:r w:rsidR="008A370F">
        <w:rPr>
          <w:rFonts w:eastAsia="宋体" w:hint="eastAsia"/>
          <w:lang w:eastAsia="zh-CN"/>
        </w:rPr>
        <w:t xml:space="preserve">DL </w:t>
      </w:r>
      <w:r w:rsidR="00187BF8">
        <w:rPr>
          <w:rFonts w:eastAsia="宋体"/>
          <w:lang w:eastAsia="zh-CN"/>
        </w:rPr>
        <w:t xml:space="preserve">partial </w:t>
      </w:r>
      <w:r w:rsidR="008A370F">
        <w:rPr>
          <w:rFonts w:eastAsia="宋体" w:hint="eastAsia"/>
          <w:lang w:eastAsia="zh-CN"/>
        </w:rPr>
        <w:t>subframe</w:t>
      </w:r>
    </w:p>
    <w:p w:rsidR="00B92C8F" w:rsidRPr="00030F0D" w:rsidRDefault="008B29C5" w:rsidP="00030F0D">
      <w:pPr>
        <w:rPr>
          <w:rFonts w:eastAsia="宋体"/>
          <w:lang w:eastAsia="zh-CN"/>
        </w:rPr>
      </w:pPr>
      <w:r>
        <w:rPr>
          <w:rFonts w:eastAsia="宋体" w:hint="eastAsia"/>
          <w:lang w:eastAsia="zh-CN"/>
        </w:rPr>
        <w:t xml:space="preserve">3) Option </w:t>
      </w:r>
      <w:r w:rsidR="00E3657A">
        <w:rPr>
          <w:rFonts w:eastAsia="宋体" w:hint="eastAsia"/>
          <w:lang w:eastAsia="zh-CN"/>
        </w:rPr>
        <w:t>(iii)</w:t>
      </w:r>
      <w:r>
        <w:rPr>
          <w:rFonts w:eastAsia="宋体" w:hint="eastAsia"/>
          <w:lang w:eastAsia="zh-CN"/>
        </w:rPr>
        <w:t>: Preamble in the beginning of the burst</w:t>
      </w:r>
      <w:r w:rsidR="008A370F">
        <w:rPr>
          <w:rFonts w:eastAsia="宋体" w:hint="eastAsia"/>
          <w:lang w:eastAsia="zh-CN"/>
        </w:rPr>
        <w:t xml:space="preserve"> before BSI and DL </w:t>
      </w:r>
      <w:r w:rsidR="00187BF8">
        <w:rPr>
          <w:rFonts w:eastAsia="宋体"/>
          <w:lang w:eastAsia="zh-CN"/>
        </w:rPr>
        <w:t xml:space="preserve">partial </w:t>
      </w:r>
      <w:proofErr w:type="spellStart"/>
      <w:r w:rsidR="008A370F">
        <w:rPr>
          <w:rFonts w:eastAsia="宋体" w:hint="eastAsia"/>
          <w:lang w:eastAsia="zh-CN"/>
        </w:rPr>
        <w:t>subframe</w:t>
      </w:r>
      <w:proofErr w:type="spellEnd"/>
      <w:r w:rsidR="008A370F">
        <w:rPr>
          <w:rFonts w:eastAsia="宋体" w:hint="eastAsia"/>
          <w:lang w:eastAsia="zh-CN"/>
        </w:rPr>
        <w:t xml:space="preserve"> (</w:t>
      </w:r>
      <w:r w:rsidR="00E3657A">
        <w:rPr>
          <w:rFonts w:eastAsia="宋体"/>
          <w:lang w:eastAsia="zh-CN"/>
        </w:rPr>
        <w:t>(i)</w:t>
      </w:r>
      <w:r w:rsidR="008A370F">
        <w:rPr>
          <w:rFonts w:eastAsia="宋体" w:hint="eastAsia"/>
          <w:lang w:eastAsia="zh-CN"/>
        </w:rPr>
        <w:t xml:space="preserve"> or </w:t>
      </w:r>
      <w:r w:rsidR="00E3657A">
        <w:rPr>
          <w:rFonts w:eastAsia="宋体" w:hint="eastAsia"/>
          <w:lang w:eastAsia="zh-CN"/>
        </w:rPr>
        <w:t>(ii)</w:t>
      </w:r>
      <w:r w:rsidR="008A370F">
        <w:rPr>
          <w:rFonts w:eastAsia="宋体" w:hint="eastAsia"/>
          <w:lang w:eastAsia="zh-CN"/>
        </w:rPr>
        <w:t>)</w:t>
      </w:r>
    </w:p>
    <w:p w:rsidR="00CE54EE" w:rsidRDefault="00CE54EE" w:rsidP="00CE54EE">
      <w:pPr>
        <w:keepNext/>
        <w:jc w:val="center"/>
      </w:pPr>
      <w:r>
        <w:rPr>
          <w:rFonts w:eastAsia="宋体"/>
          <w:noProof/>
          <w:lang w:val="en-US" w:eastAsia="zh-CN"/>
        </w:rPr>
        <w:lastRenderedPageBreak/>
        <mc:AlternateContent>
          <mc:Choice Requires="wpc">
            <w:drawing>
              <wp:inline distT="0" distB="0" distL="0" distR="0" wp14:anchorId="08E757A6" wp14:editId="2E1A1F7F">
                <wp:extent cx="5830067" cy="1663103"/>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直接连接符 26"/>
                        <wps:cNvCnPr/>
                        <wps:spPr>
                          <a:xfrm>
                            <a:off x="557587" y="106617"/>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1475797" y="106617"/>
                            <a:ext cx="0" cy="6864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364547" y="430467"/>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807777" y="275527"/>
                            <a:ext cx="668020" cy="15430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34" name="文本框 164"/>
                        <wps:cNvSpPr txBox="1"/>
                        <wps:spPr>
                          <a:xfrm>
                            <a:off x="277531" y="1087984"/>
                            <a:ext cx="1408430" cy="442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BD for (E</w:t>
                              </w:r>
                              <w:proofErr w:type="gramStart"/>
                              <w:r>
                                <w:rPr>
                                  <w:rFonts w:ascii="Times New Roman" w:hAnsi="Times New Roman"/>
                                  <w:sz w:val="20"/>
                                  <w:szCs w:val="20"/>
                                  <w:lang w:val="en-GB"/>
                                </w:rPr>
                                <w:t>)PDCCH</w:t>
                              </w:r>
                              <w:proofErr w:type="gramEnd"/>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直接连接符 35"/>
                        <wps:cNvCnPr/>
                        <wps:spPr>
                          <a:xfrm>
                            <a:off x="2237783" y="99585"/>
                            <a:ext cx="0" cy="6864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3155358" y="99585"/>
                            <a:ext cx="0" cy="6858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2044743" y="423435"/>
                            <a:ext cx="1299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2645478" y="275509"/>
                            <a:ext cx="509666" cy="146634"/>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0" name="矩形 40"/>
                        <wps:cNvSpPr/>
                        <wps:spPr>
                          <a:xfrm>
                            <a:off x="2469207" y="269136"/>
                            <a:ext cx="176298" cy="153035"/>
                          </a:xfrm>
                          <a:prstGeom prst="rect">
                            <a:avLst/>
                          </a:prstGeom>
                          <a:solidFill>
                            <a:srgbClr val="FFC0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1" name="文本框 164"/>
                        <wps:cNvSpPr txBox="1"/>
                        <wps:spPr>
                          <a:xfrm>
                            <a:off x="2366272" y="217448"/>
                            <a:ext cx="393727" cy="238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hint="eastAsia"/>
                                  <w:sz w:val="20"/>
                                  <w:szCs w:val="20"/>
                                  <w:lang w:val="en-GB"/>
                                </w:rPr>
                                <w:t>BSI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文本框 164"/>
                        <wps:cNvSpPr txBox="1"/>
                        <wps:spPr>
                          <a:xfrm>
                            <a:off x="1973899" y="1088601"/>
                            <a:ext cx="1407795" cy="4419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BSI</w:t>
                              </w:r>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直接连接符 46"/>
                        <wps:cNvCnPr/>
                        <wps:spPr>
                          <a:xfrm>
                            <a:off x="4015821" y="107011"/>
                            <a:ext cx="0" cy="6858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4933396" y="107011"/>
                            <a:ext cx="0" cy="6851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22781" y="430861"/>
                            <a:ext cx="1299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49"/>
                        <wps:cNvSpPr/>
                        <wps:spPr>
                          <a:xfrm>
                            <a:off x="4423491" y="282906"/>
                            <a:ext cx="509270" cy="14605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0" name="矩形 50"/>
                        <wps:cNvSpPr/>
                        <wps:spPr>
                          <a:xfrm>
                            <a:off x="4226656" y="276556"/>
                            <a:ext cx="175895" cy="152400"/>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1" name="文本框 164"/>
                        <wps:cNvSpPr txBox="1"/>
                        <wps:spPr>
                          <a:xfrm>
                            <a:off x="3970025" y="36001"/>
                            <a:ext cx="713662"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2779" w:rsidRDefault="00082779" w:rsidP="00082779">
                              <w:pPr>
                                <w:pStyle w:val="afb"/>
                                <w:spacing w:before="0" w:beforeAutospacing="0" w:after="180" w:afterAutospacing="0"/>
                                <w:jc w:val="center"/>
                              </w:pPr>
                              <w:r>
                                <w:rPr>
                                  <w:rFonts w:ascii="Times New Roman" w:hAnsi="Times New Roman" w:hint="eastAsia"/>
                                  <w:sz w:val="20"/>
                                  <w:szCs w:val="20"/>
                                  <w:lang w:val="en-GB"/>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164"/>
                        <wps:cNvSpPr txBox="1"/>
                        <wps:spPr>
                          <a:xfrm>
                            <a:off x="3760818" y="1089236"/>
                            <a:ext cx="1407160" cy="441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82779" w:rsidRDefault="00082779" w:rsidP="00082779">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Preamble</w:t>
                              </w:r>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文本框 170"/>
                        <wps:cNvSpPr txBox="1"/>
                        <wps:spPr>
                          <a:xfrm>
                            <a:off x="803737" y="1390117"/>
                            <a:ext cx="379739" cy="252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proofErr w:type="gramStart"/>
                              <w:r w:rsidR="00E3657A">
                                <w:rPr>
                                  <w:rFonts w:ascii="Times New Roman" w:hAnsi="Times New Roman" w:hint="eastAsia"/>
                                  <w:sz w:val="20"/>
                                  <w:szCs w:val="20"/>
                                  <w:lang w:val="en-GB"/>
                                </w:rPr>
                                <w:t>i</w:t>
                              </w:r>
                              <w:proofErr w:type="gramEnd"/>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170"/>
                        <wps:cNvSpPr txBox="1"/>
                        <wps:spPr>
                          <a:xfrm>
                            <a:off x="2518351" y="1411175"/>
                            <a:ext cx="379095"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文本框 170"/>
                        <wps:cNvSpPr txBox="1"/>
                        <wps:spPr>
                          <a:xfrm>
                            <a:off x="4296082" y="1411726"/>
                            <a:ext cx="464604" cy="2501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iii</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文本框 164"/>
                        <wps:cNvSpPr txBox="1"/>
                        <wps:spPr>
                          <a:xfrm>
                            <a:off x="905935" y="224525"/>
                            <a:ext cx="39370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jc w:val="center"/>
                              </w:pPr>
                              <w:r>
                                <w:rPr>
                                  <w:rFonts w:ascii="Times New Roman" w:hAnsi="Times New Roman"/>
                                  <w:sz w:val="20"/>
                                  <w:szCs w:val="20"/>
                                  <w:lang w:val="en-GB"/>
                                </w:rPr>
                                <w:t>BSI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486221" y="564620"/>
                            <a:ext cx="1058995"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577C" w:rsidRDefault="0062577C" w:rsidP="0062577C">
                              <w:pPr>
                                <w:pStyle w:val="afb"/>
                                <w:spacing w:before="0" w:beforeAutospacing="0" w:after="0" w:afterAutospacing="0"/>
                                <w:jc w:val="center"/>
                              </w:pPr>
                              <w:r>
                                <w:rPr>
                                  <w:rFonts w:ascii="Times New Roman" w:hAnsi="Times New Roman"/>
                                  <w:sz w:val="20"/>
                                  <w:szCs w:val="20"/>
                                  <w:lang w:val="en-GB"/>
                                </w:rPr>
                                <w:t xml:space="preserve">PDSCH </w:t>
                              </w:r>
                            </w:p>
                            <w:p w:rsidR="0062577C" w:rsidRDefault="0062577C" w:rsidP="0062577C">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w:t>
                              </w:r>
                              <w:r>
                                <w:rPr>
                                  <w:rFonts w:ascii="Times New Roman" w:hAnsi="Times New Roman" w:hint="eastAsia"/>
                                  <w:sz w:val="20"/>
                                  <w:szCs w:val="20"/>
                                  <w:lang w:val="en-GB"/>
                                </w:rPr>
                                <w:t>(</w:t>
                              </w:r>
                              <w:r>
                                <w:rPr>
                                  <w:rFonts w:ascii="Times New Roman" w:hAnsi="Times New Roman"/>
                                  <w:sz w:val="20"/>
                                  <w:szCs w:val="20"/>
                                  <w:lang w:val="en-GB"/>
                                </w:rPr>
                                <w:t>E</w:t>
                              </w:r>
                              <w:r>
                                <w:rPr>
                                  <w:rFonts w:ascii="Times New Roman" w:hAnsi="Times New Roman" w:hint="eastAsia"/>
                                  <w:sz w:val="20"/>
                                  <w:szCs w:val="20"/>
                                  <w:lang w:val="en-GB"/>
                                </w:rPr>
                                <w:t>)</w:t>
                              </w:r>
                              <w:r>
                                <w:rPr>
                                  <w:rFonts w:ascii="Times New Roman" w:hAnsi="Times New Roman"/>
                                  <w:sz w:val="20"/>
                                  <w:szCs w:val="20"/>
                                  <w:lang w:val="en-GB"/>
                                </w:rPr>
                                <w:t>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文本框 164"/>
                        <wps:cNvSpPr txBox="1"/>
                        <wps:spPr>
                          <a:xfrm>
                            <a:off x="2172423" y="565253"/>
                            <a:ext cx="1058545" cy="441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直接连接符 6"/>
                        <wps:cNvCnPr>
                          <a:endCxn id="60" idx="2"/>
                        </wps:cNvCnPr>
                        <wps:spPr>
                          <a:xfrm flipV="1">
                            <a:off x="1030514" y="463285"/>
                            <a:ext cx="72271" cy="1013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a:endCxn id="38" idx="2"/>
                        </wps:cNvCnPr>
                        <wps:spPr>
                          <a:xfrm flipV="1">
                            <a:off x="2699657" y="422143"/>
                            <a:ext cx="200654" cy="1424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文本框 164"/>
                        <wps:cNvSpPr txBox="1"/>
                        <wps:spPr>
                          <a:xfrm>
                            <a:off x="3924296" y="579099"/>
                            <a:ext cx="1057910" cy="440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直接连接符 8"/>
                        <wps:cNvCnPr>
                          <a:stCxn id="62" idx="0"/>
                          <a:endCxn id="49" idx="2"/>
                        </wps:cNvCnPr>
                        <wps:spPr>
                          <a:xfrm flipV="1">
                            <a:off x="4453251" y="428956"/>
                            <a:ext cx="224875" cy="150143"/>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052" editas="canvas" style="width:459.05pt;height:130.95pt;mso-position-horizontal-relative:char;mso-position-vertical-relative:line" coordsize="58299,16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">
                <v:shape id="_x0000_s1053" type="#_x0000_t75" style="position:absolute;width:58299;height:16630;visibility:visible;mso-wrap-style:square">
                  <v:fill o:detectmouseclick="t"/>
                  <v:path o:connecttype="none"/>
                </v:shape>
                <v:line id="直接连接符 26" o:spid="_x0000_s1054" style="position:absolute;visibility:visible;mso-wrap-style:square" from="5575,1066" to="5575,7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d2uMQAAADbAAAADwAAAGRycy9kb3ducmV2LnhtbESP0WrCQBRE3wv+w3IF3+pGoUGjG5HS&#10;UqG0YPQDLtlrNjF7N2S3Jv69Wyj0cZiZM8x2N9pW3Kj3tWMFi3kCgrh0uuZKwfn0/rwC4QOyxtYx&#10;KbiTh10+edpipt3AR7oVoRIRwj5DBSaELpPSl4Ys+rnriKN3cb3FEGVfSd3jEOG2lcskSaXFmuOC&#10;wY5eDZXX4scqWIdzY96uH6vP4uU0fKfmq2ouWqnZdNxvQAQaw3/4r33QCpYp/H6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Z3a4xAAAANsAAAAPAAAAAAAAAAAA&#10;AAAAAKECAABkcnMvZG93bnJldi54bWxQSwUGAAAAAAQABAD5AAAAkgMAAAAA&#10;" strokecolor="black [3213]" strokeweight="2pt"/>
                <v:line id="直接连接符 27" o:spid="_x0000_s1055" style="position:absolute;visibility:visible;mso-wrap-style:square" from="14757,1066" to="14757,7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vTI8QAAADbAAAADwAAAGRycy9kb3ducmV2LnhtbESP0WrCQBRE34X+w3KFvulGoRqjqxSx&#10;tFAUjH7AJXvNRrN3Q3Zr0r/vFgQfh5k5w6w2va3FnVpfOVYwGScgiAunKy4VnE8foxSED8gaa8ek&#10;4Jc8bNYvgxVm2nV8pHseShEh7DNUYEJoMil9YciiH7uGOHoX11oMUbal1C12EW5rOU2SmbRYcVww&#10;2NDWUHHLf6yCRThfze72mX7nb6fuMDP78nrRSr0O+/cliEB9eIYf7S+tYDqH/y/xB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9MjxAAAANsAAAAPAAAAAAAAAAAA&#10;AAAAAKECAABkcnMvZG93bnJldi54bWxQSwUGAAAAAAQABAD5AAAAkgMAAAAA&#10;" strokecolor="black [3213]" strokeweight="2pt"/>
                <v:line id="直接连接符 28" o:spid="_x0000_s1056" style="position:absolute;visibility:visible;mso-wrap-style:square" from="3645,4304" to="16650,4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rect id="矩形 30" o:spid="_x0000_s1057" style="position:absolute;left:8077;top:2755;width:6680;height:1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hjgrwA&#10;AADbAAAADwAAAGRycy9kb3ducmV2LnhtbERPTYvCMBC9C/6HMIIX0VQXRKpRVBD0tnYXz0MzJsVm&#10;Upqo9d+bg+Dx8b5Xm87V4kFtqDwrmE4yEMSl1xUbBf9/h/ECRIjIGmvPpOBFATbrfm+FufZPPtOj&#10;iEakEA45KrAxNrmUobTkMEx8Q5y4q28dxgRbI3WLzxTuajnLsrl0WHFqsNjQ3lJ5K+5OAV1eBZcn&#10;s9gRZYeTt2Z2Hv0qNRx02yWISF38ij/uo1bwk9an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GGOCvAAAANsAAAAPAAAAAAAAAAAAAAAAAJgCAABkcnMvZG93bnJldi54&#10;bWxQSwUGAAAAAAQABAD1AAAAgQMAAAAA&#10;" fillcolor="#0070c0" strokecolor="#00b0f0"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58" type="#_x0000_t202" style="position:absolute;left:2775;top:10879;width:14084;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du8YA&#10;AADbAAAADwAAAGRycy9kb3ducmV2LnhtbESPQWvCQBSE7wX/w/IKXopu2lQtqauUYlW8adTS2yP7&#10;mgSzb0N2m8R/7xYKPQ4z8w0zX/amEi01rrSs4HEcgSDOrC45V3BMP0YvIJxH1lhZJgVXcrBcDO7m&#10;mGjb8Z7ag89FgLBLUEHhfZ1I6bKCDLqxrYmD920bgz7IJpe6wS7ATSWfomgqDZYcFgqs6b2g7HL4&#10;MQq+HvLPnevXpy6exPVq06azs06VGt73b68gPPX+P/zX3moF8TP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du8YAAADbAAAADwAAAAAAAAAAAAAAAACYAgAAZHJz&#10;L2Rvd25yZXYueG1sUEsFBgAAAAAEAAQA9QAAAIsDAAAAAA==&#10;" fillcolor="white [3201]" stroked="f" strokeweight=".5pt">
                  <v:textbo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BD for (E</w:t>
                        </w:r>
                        <w:proofErr w:type="gramStart"/>
                        <w:r>
                          <w:rPr>
                            <w:rFonts w:ascii="Times New Roman" w:hAnsi="Times New Roman"/>
                            <w:sz w:val="20"/>
                            <w:szCs w:val="20"/>
                            <w:lang w:val="en-GB"/>
                          </w:rPr>
                          <w:t>)PDCCH</w:t>
                        </w:r>
                        <w:proofErr w:type="gramEnd"/>
                        <w:r>
                          <w:rPr>
                            <w:rFonts w:ascii="Times New Roman" w:hAnsi="Times New Roman"/>
                            <w:sz w:val="20"/>
                            <w:szCs w:val="20"/>
                            <w:lang w:val="en-GB"/>
                          </w:rPr>
                          <w:t xml:space="preserve"> at candidate positions</w:t>
                        </w:r>
                      </w:p>
                    </w:txbxContent>
                  </v:textbox>
                </v:shape>
                <v:line id="直接连接符 35" o:spid="_x0000_s1059" style="position:absolute;visibility:visible;mso-wrap-style:square" from="22377,995" to="22377,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x+EsQAAADbAAAADwAAAGRycy9kb3ducmV2LnhtbESP0WrCQBRE34X+w3KFvulGixKjqxRp&#10;aUEUjH7AJXvNRrN3Q3Zr0r93CwUfh5k5w6w2va3FnVpfOVYwGScgiAunKy4VnE+foxSED8gaa8ek&#10;4Jc8bNYvgxVm2nV8pHseShEh7DNUYEJoMil9YciiH7uGOHoX11oMUbal1C12EW5rOU2SubRYcVww&#10;2NDWUHHLf6yCRThfzcftK93ls1N3mJt9eb1opV6H/fsSRKA+PMP/7W+t4G0Gf1/i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bH4SxAAAANsAAAAPAAAAAAAAAAAA&#10;AAAAAKECAABkcnMvZG93bnJldi54bWxQSwUGAAAAAAQABAD5AAAAkgMAAAAA&#10;" strokecolor="black [3213]" strokeweight="2pt"/>
                <v:line id="直接连接符 36" o:spid="_x0000_s1060" style="position:absolute;visibility:visible;mso-wrap-style:square" from="31553,995" to="31553,7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7gZcMAAADbAAAADwAAAGRycy9kb3ducmV2LnhtbESP0WrCQBRE3wv+w3KFvtWNlgaNriKi&#10;tCAVjH7AJXvNRrN3Q3Y16d+7hUIfh5k5wyxWva3Fg1pfOVYwHiUgiAunKy4VnE+7tykIH5A11o5J&#10;wQ95WC0HLwvMtOv4SI88lCJC2GeowITQZFL6wpBFP3INcfQurrUYomxLqVvsItzWcpIkqbRYcVww&#10;2NDGUHHL71bBLJyvZnv7nO7zj1N3SM13eb1opV6H/XoOIlAf/sN/7S+t4D2F3y/xB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GXDAAAA2wAAAA8AAAAAAAAAAAAA&#10;AAAAoQIAAGRycy9kb3ducmV2LnhtbFBLBQYAAAAABAAEAPkAAACRAwAAAAA=&#10;" strokecolor="black [3213]" strokeweight="2pt"/>
                <v:line id="直接连接符 37" o:spid="_x0000_s1061" style="position:absolute;visibility:visible;mso-wrap-style:square" from="20447,4234" to="33445,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dBLMQAAADbAAAADwAAAGRycy9kb3ducmV2LnhtbESPQWvCQBSE74L/YXmF3nSjpU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0EsxAAAANsAAAAPAAAAAAAAAAAA&#10;AAAAAKECAABkcnMvZG93bnJldi54bWxQSwUGAAAAAAQABAD5AAAAkgMAAAAA&#10;" strokecolor="black [3213]"/>
                <v:rect id="矩形 38" o:spid="_x0000_s1062" style="position:absolute;left:26454;top:2755;width:5097;height:1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vhLwA&#10;AADbAAAADwAAAGRycy9kb3ducmV2LnhtbERPTYvCMBC9C/6HMIIX0VQXRKpRVBD0tnYXz0MzJsVm&#10;Upqo9d+bg+Dx8b5Xm87V4kFtqDwrmE4yEMSl1xUbBf9/h/ECRIjIGmvPpOBFATbrfm+FufZPPtOj&#10;iEakEA45KrAxNrmUobTkMEx8Q5y4q28dxgRbI3WLzxTuajnLsrl0WHFqsNjQ3lJ5K+5OAV1eBZcn&#10;s9gRZYeTt2Z2Hv0qNRx02yWISF38ij/uo1bwk8am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bm+EvAAAANsAAAAPAAAAAAAAAAAAAAAAAJgCAABkcnMvZG93bnJldi54&#10;bWxQSwUGAAAAAAQABAD1AAAAgQMAAAAA&#10;" fillcolor="#0070c0" strokecolor="#00b0f0"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rect id="矩形 40" o:spid="_x0000_s1063" style="position:absolute;left:24692;top:2691;width:1763;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AVu8AA&#10;AADbAAAADwAAAGRycy9kb3ducmV2LnhtbERPTWvCQBC9F/wPywi91U1FJKauIoIgSA+1otchO82m&#10;yc6G7Khpf333IPT4eN/L9eBbdaM+1oENvE4yUMRlsDVXBk6fu5ccVBRki21gMvBDEdar0dMSCxvu&#10;/EG3o1QqhXAs0IAT6QqtY+nIY5yEjjhxX6H3KAn2lbY93lO4b/U0y+baY82pwWFHW0dlc7x6A/4d&#10;m9/8++w3i7Y55AuSi5uKMc/jYfMGSmiQf/HDvbcGZml9+pJ+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AVu8AAAADbAAAADwAAAAAAAAAAAAAAAACYAgAAZHJzL2Rvd25y&#10;ZXYueG1sUEsFBgAAAAAEAAQA9QAAAIUDAAAAAA==&#10;" fillcolor="#ffc000" strokecolor="yellow"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64" type="#_x0000_t202" style="position:absolute;left:23662;top:2174;width:3937;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8B29C5" w:rsidRDefault="008B29C5" w:rsidP="008B29C5">
                        <w:pPr>
                          <w:pStyle w:val="afb"/>
                          <w:spacing w:before="0" w:beforeAutospacing="0" w:after="180" w:afterAutospacing="0"/>
                          <w:jc w:val="center"/>
                        </w:pPr>
                        <w:r>
                          <w:rPr>
                            <w:rFonts w:ascii="Times New Roman" w:hAnsi="Times New Roman" w:hint="eastAsia"/>
                            <w:sz w:val="20"/>
                            <w:szCs w:val="20"/>
                            <w:lang w:val="en-GB"/>
                          </w:rPr>
                          <w:t>BSI</w:t>
                        </w:r>
                      </w:p>
                    </w:txbxContent>
                  </v:textbox>
                </v:shape>
                <v:shape id="文本框 164" o:spid="_x0000_s1065" type="#_x0000_t202" style="position:absolute;left:19738;top:10886;width:14078;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BSI</w:t>
                        </w:r>
                        <w:r>
                          <w:rPr>
                            <w:rFonts w:ascii="Times New Roman" w:hAnsi="Times New Roman"/>
                            <w:sz w:val="20"/>
                            <w:szCs w:val="20"/>
                            <w:lang w:val="en-GB"/>
                          </w:rPr>
                          <w:t xml:space="preserve"> at candidate positions</w:t>
                        </w:r>
                      </w:p>
                    </w:txbxContent>
                  </v:textbox>
                </v:shape>
                <v:line id="直接连接符 46" o:spid="_x0000_s1066" style="position:absolute;visibility:visible;mso-wrap-style:square" from="40158,1070" to="40158,7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iTGMMAAADbAAAADwAAAGRycy9kb3ducmV2LnhtbESP0WrCQBRE3wv+w3KFvtWN0gaNriKi&#10;tCAVjH7AJXvNRrN3Q3Y16d+7hUIfh5k5wyxWva3Fg1pfOVYwHiUgiAunKy4VnE+7tykIH5A11o5J&#10;wQ95WC0HLwvMtOv4SI88lCJC2GeowITQZFL6wpBFP3INcfQurrUYomxLqVvsItzWcpIkqbRYcVww&#10;2NDGUHHL71bBLJyvZnv7nO7zj1N3SM13eb1opV6H/XoOIlAf/sN/7S+t4D2F3y/xB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4kxjDAAAA2wAAAA8AAAAAAAAAAAAA&#10;AAAAoQIAAGRycy9kb3ducmV2LnhtbFBLBQYAAAAABAAEAPkAAACRAwAAAAA=&#10;" strokecolor="black [3213]" strokeweight="2pt"/>
                <v:line id="直接连接符 47" o:spid="_x0000_s1067" style="position:absolute;visibility:visible;mso-wrap-style:square" from="49333,1070" to="49333,7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2g8QAAADbAAAADwAAAGRycy9kb3ducmV2LnhtbESP0WrCQBRE34X+w3ILvummpbU2zSql&#10;VCyIQqMfcMneZKPZuyG7mvTvu4Lg4zAzZ5hsOdhGXKjztWMFT9MEBHHhdM2VgsN+NZmD8AFZY+OY&#10;FPyRh+XiYZRhql3Pv3TJQyUihH2KCkwIbSqlLwxZ9FPXEkevdJ3FEGVXSd1hH+G2kc9JMpMWa44L&#10;Blv6MlSc8rNV8B4OR/N9Ws83+eu+383MtjqWWqnx4/D5ASLQEO7hW/tHK3h5g+u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9DaDxAAAANsAAAAPAAAAAAAAAAAA&#10;AAAAAKECAABkcnMvZG93bnJldi54bWxQSwUGAAAAAAQABAD5AAAAkgMAAAAA&#10;" strokecolor="black [3213]" strokeweight="2pt"/>
                <v:line id="直接连接符 48" o:spid="_x0000_s1068" style="position:absolute;visibility:visible;mso-wrap-style:square" from="38227,4308" to="51219,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6mI8IAAADbAAAADwAAAGRycy9kb3ducmV2LnhtbERPy2rCQBTdF/yH4Qru6kRp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46mI8IAAADbAAAADwAAAAAAAAAAAAAA&#10;AAChAgAAZHJzL2Rvd25yZXYueG1sUEsFBgAAAAAEAAQA+QAAAJADAAAAAA==&#10;" strokecolor="black [3213]"/>
                <v:rect id="矩形 49" o:spid="_x0000_s1069" style="position:absolute;left:44234;top:2829;width:5093;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5YsAA&#10;AADbAAAADwAAAGRycy9kb3ducmV2LnhtbESPQYvCMBSE78L+h/AWvIimKyJuNYoKgt60yp4fzduk&#10;bPNSmqzWf28EweMwM98wi1XnanGlNlSeFXyNMhDEpdcVGwWX8244AxEissbaMym4U4DV8qO3wFz7&#10;G5/oWkQjEoRDjgpsjE0uZSgtOQwj3xAn79e3DmOSrZG6xVuCu1qOs2wqHVacFiw2tLVU/hX/TgH9&#10;3AsuD2a2Icp2B2/N+DQ4KtX/7NZzEJG6+A6/2nutYPINzy/p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S5YsAAAADbAAAADwAAAAAAAAAAAAAAAACYAgAAZHJzL2Rvd25y&#10;ZXYueG1sUEsFBgAAAAAEAAQA9QAAAIUDAAAAAA==&#10;" fillcolor="#0070c0" strokecolor="#00b0f0" strokeweight="2pt">
                  <v:textbo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v:textbox>
                </v:rect>
                <v:rect id="矩形 50" o:spid="_x0000_s1070" style="position:absolute;left:42266;top:2765;width:175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kjnMIA&#10;AADbAAAADwAAAGRycy9kb3ducmV2LnhtbERPz2vCMBS+C/4P4Q28DE0nOKUzigjDeRI7Rb29NW9t&#10;sXkpSabVv94cBh4/vt/TeWtqcSHnK8sK3gYJCOLc6ooLBbvvz/4EhA/IGmvLpOBGHuazbmeKqbZX&#10;3tIlC4WIIexTVFCG0KRS+rwkg35gG+LI/VpnMEToCqkdXmO4qeUwSd6lwYpjQ4kNLUvKz9mfUbA/&#10;bF7pcJSbtcvHP9XuvgrZaaVU76VdfIAI1Ian+N/9pRWM4vr4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SOcwgAAANsAAAAPAAAAAAAAAAAAAAAAAJgCAABkcnMvZG93&#10;bnJldi54bWxQSwUGAAAAAAQABAD1AAAAhwMAAAAA&#10;" fillcolor="#00b050" strokecolor="#92d050" strokeweight="2pt">
                  <v:textbo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71" type="#_x0000_t202" style="position:absolute;left:39700;top:360;width:713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082779" w:rsidRDefault="00082779" w:rsidP="00082779">
                        <w:pPr>
                          <w:pStyle w:val="afb"/>
                          <w:spacing w:before="0" w:beforeAutospacing="0" w:after="180" w:afterAutospacing="0"/>
                          <w:jc w:val="center"/>
                        </w:pPr>
                        <w:r>
                          <w:rPr>
                            <w:rFonts w:ascii="Times New Roman" w:hAnsi="Times New Roman" w:hint="eastAsia"/>
                            <w:sz w:val="20"/>
                            <w:szCs w:val="20"/>
                            <w:lang w:val="en-GB"/>
                          </w:rPr>
                          <w:t>Preamble</w:t>
                        </w:r>
                      </w:p>
                    </w:txbxContent>
                  </v:textbox>
                </v:shape>
                <v:shape id="文本框 164" o:spid="_x0000_s1072" type="#_x0000_t202" style="position:absolute;left:37608;top:10892;width:14071;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D98YA&#10;AADbAAAADwAAAGRycy9kb3ducmV2LnhtbESPS2vDMBCE74H+B7GFXkIityEPnCihlLYJudXOg9wW&#10;a2ObWitjqbbz76tCoMdhZr5hVpveVKKlxpWWFTyPIxDEmdUl5woO6cdoAcJ5ZI2VZVJwIweb9cNg&#10;hbG2HX9Rm/hcBAi7GBUU3texlC4ryKAb25o4eFfbGPRBNrnUDXYBbir5EkUzabDksFBgTW8FZd/J&#10;j1FwGebnves/j91kOqnft206P+lUqafH/nUJwlPv/8P39k4rmM7g70v4AX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zD98YAAADbAAAADwAAAAAAAAAAAAAAAACYAgAAZHJz&#10;L2Rvd25yZXYueG1sUEsFBgAAAAAEAAQA9QAAAIsDAAAAAA==&#10;" fillcolor="white [3201]" stroked="f" strokeweight=".5pt">
                  <v:textbox>
                    <w:txbxContent>
                      <w:p w:rsidR="00082779" w:rsidRDefault="00082779" w:rsidP="00082779">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Preamble</w:t>
                        </w:r>
                        <w:r>
                          <w:rPr>
                            <w:rFonts w:ascii="Times New Roman" w:hAnsi="Times New Roman"/>
                            <w:sz w:val="20"/>
                            <w:szCs w:val="20"/>
                            <w:lang w:val="en-GB"/>
                          </w:rPr>
                          <w:t xml:space="preserve"> at candidate positions</w:t>
                        </w:r>
                      </w:p>
                    </w:txbxContent>
                  </v:textbox>
                </v:shape>
                <v:shape id="文本框 170" o:spid="_x0000_s1073" type="#_x0000_t202" style="position:absolute;left:8037;top:13901;width:3797;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proofErr w:type="gramStart"/>
                        <w:r w:rsidR="00E3657A">
                          <w:rPr>
                            <w:rFonts w:ascii="Times New Roman" w:hAnsi="Times New Roman" w:hint="eastAsia"/>
                            <w:sz w:val="20"/>
                            <w:szCs w:val="20"/>
                            <w:lang w:val="en-GB"/>
                          </w:rPr>
                          <w:t>i</w:t>
                        </w:r>
                        <w:proofErr w:type="gramEnd"/>
                        <w:r>
                          <w:rPr>
                            <w:rFonts w:ascii="Times New Roman" w:hAnsi="Times New Roman"/>
                            <w:sz w:val="20"/>
                            <w:szCs w:val="20"/>
                            <w:lang w:val="en-GB"/>
                          </w:rPr>
                          <w:t>)</w:t>
                        </w:r>
                      </w:p>
                    </w:txbxContent>
                  </v:textbox>
                </v:shape>
                <v:shape id="文本框 170" o:spid="_x0000_s1074" type="#_x0000_t202" style="position:absolute;left:25183;top:14111;width:3791;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w:t>
                        </w:r>
                        <w:r>
                          <w:rPr>
                            <w:rFonts w:ascii="Times New Roman" w:hAnsi="Times New Roman"/>
                            <w:sz w:val="20"/>
                            <w:szCs w:val="20"/>
                            <w:lang w:val="en-GB"/>
                          </w:rPr>
                          <w:t>)</w:t>
                        </w:r>
                      </w:p>
                    </w:txbxContent>
                  </v:textbox>
                </v:shape>
                <v:shape id="文本框 170" o:spid="_x0000_s1075" type="#_x0000_t202" style="position:absolute;left:42960;top:14117;width:4646;height:2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iii</w:t>
                        </w:r>
                        <w:r>
                          <w:rPr>
                            <w:rFonts w:ascii="Times New Roman" w:hAnsi="Times New Roman"/>
                            <w:sz w:val="20"/>
                            <w:szCs w:val="20"/>
                            <w:lang w:val="en-GB"/>
                          </w:rPr>
                          <w:t>)</w:t>
                        </w:r>
                      </w:p>
                    </w:txbxContent>
                  </v:textbox>
                </v:shape>
                <v:shape id="文本框 164" o:spid="_x0000_s1076" type="#_x0000_t202" style="position:absolute;left:9059;top:2245;width:3937;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rsidR="00524616" w:rsidRDefault="00524616" w:rsidP="00524616">
                        <w:pPr>
                          <w:pStyle w:val="afb"/>
                          <w:spacing w:before="0" w:beforeAutospacing="0" w:after="180" w:afterAutospacing="0"/>
                          <w:jc w:val="center"/>
                        </w:pPr>
                        <w:r>
                          <w:rPr>
                            <w:rFonts w:ascii="Times New Roman" w:hAnsi="Times New Roman"/>
                            <w:sz w:val="20"/>
                            <w:szCs w:val="20"/>
                            <w:lang w:val="en-GB"/>
                          </w:rPr>
                          <w:t>BSI</w:t>
                        </w:r>
                      </w:p>
                    </w:txbxContent>
                  </v:textbox>
                </v:shape>
                <v:shape id="文本框 164" o:spid="_x0000_s1077" type="#_x0000_t202" style="position:absolute;left:4862;top:5646;width:10590;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62577C" w:rsidRDefault="0062577C" w:rsidP="0062577C">
                        <w:pPr>
                          <w:pStyle w:val="afb"/>
                          <w:spacing w:before="0" w:beforeAutospacing="0" w:after="0" w:afterAutospacing="0"/>
                          <w:jc w:val="center"/>
                        </w:pPr>
                        <w:r>
                          <w:rPr>
                            <w:rFonts w:ascii="Times New Roman" w:hAnsi="Times New Roman"/>
                            <w:sz w:val="20"/>
                            <w:szCs w:val="20"/>
                            <w:lang w:val="en-GB"/>
                          </w:rPr>
                          <w:t xml:space="preserve">PDSCH </w:t>
                        </w:r>
                      </w:p>
                      <w:p w:rsidR="0062577C" w:rsidRDefault="0062577C" w:rsidP="0062577C">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w:t>
                        </w:r>
                        <w:r>
                          <w:rPr>
                            <w:rFonts w:ascii="Times New Roman" w:hAnsi="Times New Roman" w:hint="eastAsia"/>
                            <w:sz w:val="20"/>
                            <w:szCs w:val="20"/>
                            <w:lang w:val="en-GB"/>
                          </w:rPr>
                          <w:t>(</w:t>
                        </w:r>
                        <w:r>
                          <w:rPr>
                            <w:rFonts w:ascii="Times New Roman" w:hAnsi="Times New Roman"/>
                            <w:sz w:val="20"/>
                            <w:szCs w:val="20"/>
                            <w:lang w:val="en-GB"/>
                          </w:rPr>
                          <w:t>E</w:t>
                        </w:r>
                        <w:r>
                          <w:rPr>
                            <w:rFonts w:ascii="Times New Roman" w:hAnsi="Times New Roman" w:hint="eastAsia"/>
                            <w:sz w:val="20"/>
                            <w:szCs w:val="20"/>
                            <w:lang w:val="en-GB"/>
                          </w:rPr>
                          <w:t>)</w:t>
                        </w:r>
                        <w:r>
                          <w:rPr>
                            <w:rFonts w:ascii="Times New Roman" w:hAnsi="Times New Roman"/>
                            <w:sz w:val="20"/>
                            <w:szCs w:val="20"/>
                            <w:lang w:val="en-GB"/>
                          </w:rPr>
                          <w:t>PDCCH</w:t>
                        </w:r>
                      </w:p>
                    </w:txbxContent>
                  </v:textbox>
                </v:shape>
                <v:shape id="文本框 164" o:spid="_x0000_s1078" type="#_x0000_t202" style="position:absolute;left:21724;top:5652;width:10585;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line id="直接连接符 6" o:spid="_x0000_s1079" style="position:absolute;flip:y;visibility:visible;mso-wrap-style:square" from="10305,4632" to="11027,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RWXMQAAADaAAAADwAAAGRycy9kb3ducmV2LnhtbESPT2vCQBTE7wW/w/IEb7rxD1qiq4gg&#10;BgtttT30+Mg+k2D2bcyuJvXTuwWhx2FmfsMsVq0pxY1qV1hWMBxEIIhTqwvOFHx/bfuvIJxH1lha&#10;JgW/5GC17LwsMNa24QPdjj4TAcIuRgW591UspUtzMugGtiIO3snWBn2QdSZ1jU2Am1KOomgqDRYc&#10;FnKsaJNTej5ejYIk4f3+ztuPn+HnZefHxdv7pJkp1eu26zkIT63/Dz/biVYwhb8r4Qb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FZcxAAAANoAAAAPAAAAAAAAAAAA&#10;AAAAAKECAABkcnMvZG93bnJldi54bWxQSwUGAAAAAAQABAD5AAAAkgMAAAAA&#10;" strokecolor="#4579b8 [3044]"/>
                <v:line id="直接连接符 7" o:spid="_x0000_s1080" style="position:absolute;flip:y;visibility:visible;mso-wrap-style:square" from="26996,4221" to="29003,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jzx8QAAADaAAAADwAAAGRycy9kb3ducmV2LnhtbESPQWvCQBSE74L/YXmF3nSjFS3RVUSQ&#10;BgVtbQ89PrLPJDT7Ns2uJvrrXUHwOMzMN8xs0ZpSnKl2hWUFg34Egji1uuBMwc/3uvcOwnlkjaVl&#10;UnAhB4t5tzPDWNuGv+h88JkIEHYxKsi9r2IpXZqTQde3FXHwjrY26IOsM6lrbALclHIYRWNpsOCw&#10;kGNFq5zSv8PJKEgS3myuvN7/Dj7/P/xbsd2NmolSry/tcgrCU+uf4Uc70Qom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PPHxAAAANoAAAAPAAAAAAAAAAAA&#10;AAAAAKECAABkcnMvZG93bnJldi54bWxQSwUGAAAAAAQABAD5AAAAkgMAAAAA&#10;" strokecolor="#4579b8 [3044]"/>
                <v:shape id="文本框 164" o:spid="_x0000_s1081" type="#_x0000_t202" style="position:absolute;left:39242;top:5790;width:10580;height:4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line id="直接连接符 8" o:spid="_x0000_s1082" style="position:absolute;flip:y;visibility:visible;mso-wrap-style:square" from="44532,4289" to="46781,5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w10:anchorlock/>
              </v:group>
            </w:pict>
          </mc:Fallback>
        </mc:AlternateContent>
      </w:r>
    </w:p>
    <w:p w:rsidR="00045DB2" w:rsidRPr="00030F0D" w:rsidRDefault="00CE54EE" w:rsidP="00CE54EE">
      <w:pPr>
        <w:pStyle w:val="ab"/>
        <w:jc w:val="center"/>
        <w:rPr>
          <w:rFonts w:eastAsia="宋体"/>
          <w:lang w:eastAsia="zh-CN"/>
        </w:rPr>
      </w:pPr>
      <w:bookmarkStart w:id="12" w:name="_Ref427060881"/>
      <w:r>
        <w:t xml:space="preserve">Figure </w:t>
      </w:r>
      <w:r>
        <w:fldChar w:fldCharType="begin"/>
      </w:r>
      <w:r>
        <w:instrText xml:space="preserve"> SEQ Figure \* ARABIC </w:instrText>
      </w:r>
      <w:r>
        <w:fldChar w:fldCharType="separate"/>
      </w:r>
      <w:r>
        <w:rPr>
          <w:noProof/>
        </w:rPr>
        <w:t>2</w:t>
      </w:r>
      <w:r>
        <w:fldChar w:fldCharType="end"/>
      </w:r>
      <w:bookmarkEnd w:id="12"/>
      <w:r w:rsidR="00030F0D">
        <w:rPr>
          <w:rFonts w:eastAsia="宋体" w:hint="eastAsia"/>
          <w:lang w:eastAsia="zh-CN"/>
        </w:rPr>
        <w:t xml:space="preserve"> </w:t>
      </w:r>
      <w:r w:rsidR="004B3DF3">
        <w:rPr>
          <w:rFonts w:eastAsia="宋体" w:hint="eastAsia"/>
          <w:lang w:eastAsia="zh-CN"/>
        </w:rPr>
        <w:t>Burst Structure Indication in the beginning of the burst</w:t>
      </w:r>
    </w:p>
    <w:p w:rsidR="000C0E4F" w:rsidRDefault="000C0E4F" w:rsidP="008318A0">
      <w:pPr>
        <w:rPr>
          <w:rFonts w:eastAsia="宋体"/>
          <w:lang w:eastAsia="zh-CN"/>
        </w:rPr>
      </w:pPr>
      <w:r>
        <w:rPr>
          <w:rFonts w:eastAsia="宋体" w:hint="eastAsia"/>
          <w:lang w:eastAsia="zh-CN"/>
        </w:rPr>
        <w:t xml:space="preserve">For option </w:t>
      </w:r>
      <w:r w:rsidR="00E3657A">
        <w:rPr>
          <w:rFonts w:eastAsia="宋体" w:hint="eastAsia"/>
          <w:lang w:eastAsia="zh-CN"/>
        </w:rPr>
        <w:t>(i)</w:t>
      </w:r>
      <w:r>
        <w:rPr>
          <w:rFonts w:eastAsia="宋体" w:hint="eastAsia"/>
          <w:lang w:eastAsia="zh-CN"/>
        </w:rPr>
        <w:t>, BD for (E</w:t>
      </w:r>
      <w:proofErr w:type="gramStart"/>
      <w:r>
        <w:rPr>
          <w:rFonts w:eastAsia="宋体" w:hint="eastAsia"/>
          <w:lang w:eastAsia="zh-CN"/>
        </w:rPr>
        <w:t>)PDCCH</w:t>
      </w:r>
      <w:proofErr w:type="gramEnd"/>
      <w:r>
        <w:rPr>
          <w:rFonts w:eastAsia="宋体" w:hint="eastAsia"/>
          <w:lang w:eastAsia="zh-CN"/>
        </w:rPr>
        <w:t xml:space="preserve"> containing BSI has similar complexity to BD for (E)PDCCH containing other DCI therefore limited  number of candidate start position might be required to reduce UE detection complexity. For option </w:t>
      </w:r>
      <w:r w:rsidR="00E3657A">
        <w:rPr>
          <w:rFonts w:eastAsia="宋体" w:hint="eastAsia"/>
          <w:lang w:eastAsia="zh-CN"/>
        </w:rPr>
        <w:t>(ii)</w:t>
      </w:r>
      <w:r>
        <w:rPr>
          <w:rFonts w:eastAsia="宋体" w:hint="eastAsia"/>
          <w:lang w:eastAsia="zh-CN"/>
        </w:rPr>
        <w:t>, BD for BSI signal could be simpler than BD for traditional DCI due to much simpler mapping rule therefore more candidate</w:t>
      </w:r>
      <w:r w:rsidR="008A370F">
        <w:rPr>
          <w:rFonts w:eastAsia="宋体" w:hint="eastAsia"/>
          <w:lang w:eastAsia="zh-CN"/>
        </w:rPr>
        <w:t xml:space="preserve"> start</w:t>
      </w:r>
      <w:r>
        <w:rPr>
          <w:rFonts w:eastAsia="宋体" w:hint="eastAsia"/>
          <w:lang w:eastAsia="zh-CN"/>
        </w:rPr>
        <w:t xml:space="preserve"> positions is possible. For option </w:t>
      </w:r>
      <w:r w:rsidR="00E3657A">
        <w:rPr>
          <w:rFonts w:eastAsia="宋体" w:hint="eastAsia"/>
          <w:lang w:eastAsia="zh-CN"/>
        </w:rPr>
        <w:t>(iii)</w:t>
      </w:r>
      <w:r>
        <w:rPr>
          <w:rFonts w:eastAsia="宋体" w:hint="eastAsia"/>
          <w:lang w:eastAsia="zh-CN"/>
        </w:rPr>
        <w:t xml:space="preserve">, </w:t>
      </w:r>
      <w:r w:rsidR="008A370F">
        <w:rPr>
          <w:rFonts w:eastAsia="宋体" w:hint="eastAsia"/>
          <w:lang w:eastAsia="zh-CN"/>
        </w:rPr>
        <w:t>much less complexity could be needed for detection of Preamble thus even more candidate start positions could be supported.</w:t>
      </w:r>
      <w:r w:rsidR="00402EB3">
        <w:rPr>
          <w:rFonts w:eastAsia="宋体" w:hint="eastAsia"/>
          <w:lang w:eastAsia="zh-CN"/>
        </w:rPr>
        <w:t xml:space="preserve"> From the above, more candidate start position could be supported by BSI without much UE complexity required.</w:t>
      </w:r>
      <w:r w:rsidR="0004660C">
        <w:rPr>
          <w:rFonts w:eastAsia="宋体" w:hint="eastAsia"/>
          <w:lang w:eastAsia="zh-CN"/>
        </w:rPr>
        <w:t xml:space="preserve"> Even BSI is missed </w:t>
      </w:r>
      <w:r w:rsidR="00077D4A">
        <w:rPr>
          <w:rFonts w:eastAsia="宋体" w:hint="eastAsia"/>
          <w:lang w:eastAsia="zh-CN"/>
        </w:rPr>
        <w:t xml:space="preserve">(partial subframe is also likely to be missed) </w:t>
      </w:r>
      <w:r w:rsidR="0004660C">
        <w:rPr>
          <w:rFonts w:eastAsia="宋体" w:hint="eastAsia"/>
          <w:lang w:eastAsia="zh-CN"/>
        </w:rPr>
        <w:t xml:space="preserve">at some UE, a </w:t>
      </w:r>
      <w:proofErr w:type="spellStart"/>
      <w:r w:rsidR="0004660C">
        <w:rPr>
          <w:rFonts w:eastAsia="宋体" w:hint="eastAsia"/>
          <w:lang w:eastAsia="zh-CN"/>
        </w:rPr>
        <w:t>fallback</w:t>
      </w:r>
      <w:proofErr w:type="spellEnd"/>
      <w:r w:rsidR="0004660C">
        <w:rPr>
          <w:rFonts w:eastAsia="宋体" w:hint="eastAsia"/>
          <w:lang w:eastAsia="zh-CN"/>
        </w:rPr>
        <w:t xml:space="preserve"> mode that supports only normal subframe could work.</w:t>
      </w:r>
    </w:p>
    <w:p w:rsidR="0000765D" w:rsidRDefault="003613BD" w:rsidP="008318A0">
      <w:pPr>
        <w:rPr>
          <w:rFonts w:eastAsia="宋体"/>
          <w:lang w:eastAsia="zh-CN"/>
        </w:rPr>
      </w:pPr>
      <w:r>
        <w:rPr>
          <w:rFonts w:eastAsia="宋体" w:hint="eastAsia"/>
          <w:lang w:eastAsia="zh-CN"/>
        </w:rPr>
        <w:t>With B</w:t>
      </w:r>
      <w:r w:rsidR="00892764">
        <w:rPr>
          <w:rFonts w:eastAsiaTheme="minorEastAsia" w:hint="eastAsia"/>
          <w:lang w:eastAsia="ja-JP"/>
        </w:rPr>
        <w:t>SI</w:t>
      </w:r>
      <w:r>
        <w:rPr>
          <w:rFonts w:eastAsia="宋体" w:hint="eastAsia"/>
          <w:lang w:eastAsia="zh-CN"/>
        </w:rPr>
        <w:t xml:space="preserve">, the comparison between option (a) and option (b) </w:t>
      </w:r>
      <w:r w:rsidR="00943284">
        <w:rPr>
          <w:rFonts w:eastAsia="宋体" w:hint="eastAsia"/>
          <w:lang w:eastAsia="zh-CN"/>
        </w:rPr>
        <w:t xml:space="preserve">for partial </w:t>
      </w:r>
      <w:r w:rsidR="00AD2EAF">
        <w:rPr>
          <w:rFonts w:eastAsia="宋体" w:hint="eastAsia"/>
          <w:lang w:eastAsia="zh-CN"/>
        </w:rPr>
        <w:t xml:space="preserve">PDSCH indication </w:t>
      </w:r>
      <w:r>
        <w:rPr>
          <w:rFonts w:eastAsia="宋体" w:hint="eastAsia"/>
          <w:lang w:eastAsia="zh-CN"/>
        </w:rPr>
        <w:t xml:space="preserve">can be summarized in </w:t>
      </w:r>
      <w:r w:rsidR="00FA728F">
        <w:rPr>
          <w:rFonts w:eastAsia="宋体"/>
          <w:lang w:eastAsia="zh-CN"/>
        </w:rPr>
        <w:fldChar w:fldCharType="begin"/>
      </w:r>
      <w:r w:rsidR="00FA728F">
        <w:rPr>
          <w:rFonts w:eastAsia="宋体"/>
          <w:lang w:eastAsia="zh-CN"/>
        </w:rPr>
        <w:instrText xml:space="preserve"> </w:instrText>
      </w:r>
      <w:r w:rsidR="00FA728F">
        <w:rPr>
          <w:rFonts w:eastAsia="宋体" w:hint="eastAsia"/>
          <w:lang w:eastAsia="zh-CN"/>
        </w:rPr>
        <w:instrText>REF _Ref427060848 \h</w:instrText>
      </w:r>
      <w:r w:rsidR="00FA728F">
        <w:rPr>
          <w:rFonts w:eastAsia="宋体"/>
          <w:lang w:eastAsia="zh-CN"/>
        </w:rPr>
        <w:instrText xml:space="preserve"> </w:instrText>
      </w:r>
      <w:r w:rsidR="00FA728F">
        <w:rPr>
          <w:rFonts w:eastAsia="宋体"/>
          <w:lang w:eastAsia="zh-CN"/>
        </w:rPr>
      </w:r>
      <w:r w:rsidR="00FA728F">
        <w:rPr>
          <w:rFonts w:eastAsia="宋体"/>
          <w:lang w:eastAsia="zh-CN"/>
        </w:rPr>
        <w:fldChar w:fldCharType="separate"/>
      </w:r>
      <w:r w:rsidR="00FA728F">
        <w:t xml:space="preserve">Table </w:t>
      </w:r>
      <w:r w:rsidR="00FA728F">
        <w:rPr>
          <w:noProof/>
        </w:rPr>
        <w:t>2</w:t>
      </w:r>
      <w:r w:rsidR="00FA728F">
        <w:rPr>
          <w:rFonts w:eastAsia="宋体"/>
          <w:lang w:eastAsia="zh-CN"/>
        </w:rPr>
        <w:fldChar w:fldCharType="end"/>
      </w:r>
      <w:r>
        <w:rPr>
          <w:rFonts w:eastAsia="宋体" w:hint="eastAsia"/>
          <w:lang w:eastAsia="zh-CN"/>
        </w:rPr>
        <w:t>.</w:t>
      </w:r>
    </w:p>
    <w:p w:rsidR="009F5926" w:rsidRPr="009F5926" w:rsidRDefault="009F5926" w:rsidP="00C16F96">
      <w:pPr>
        <w:pStyle w:val="TAH"/>
        <w:rPr>
          <w:lang w:eastAsia="zh-CN"/>
        </w:rPr>
      </w:pPr>
      <w:bookmarkStart w:id="13" w:name="_Ref427060848"/>
      <w:r>
        <w:t xml:space="preserve">Table </w:t>
      </w:r>
      <w:r>
        <w:fldChar w:fldCharType="begin"/>
      </w:r>
      <w:r>
        <w:instrText xml:space="preserve"> SEQ Table \* ARABIC </w:instrText>
      </w:r>
      <w:r>
        <w:fldChar w:fldCharType="separate"/>
      </w:r>
      <w:r>
        <w:rPr>
          <w:noProof/>
        </w:rPr>
        <w:t>2</w:t>
      </w:r>
      <w:r>
        <w:fldChar w:fldCharType="end"/>
      </w:r>
      <w:bookmarkEnd w:id="13"/>
      <w:r>
        <w:rPr>
          <w:rFonts w:hint="eastAsia"/>
          <w:lang w:eastAsia="zh-CN"/>
        </w:rPr>
        <w:t xml:space="preserve"> Comparison of partial </w:t>
      </w:r>
      <w:r w:rsidR="00943284">
        <w:rPr>
          <w:rFonts w:hint="eastAsia"/>
          <w:lang w:eastAsia="zh-CN"/>
        </w:rPr>
        <w:t>PDSCH</w:t>
      </w:r>
      <w:r>
        <w:rPr>
          <w:rFonts w:hint="eastAsia"/>
          <w:lang w:eastAsia="zh-CN"/>
        </w:rPr>
        <w:t xml:space="preserve"> indication method with BSI</w:t>
      </w:r>
    </w:p>
    <w:tbl>
      <w:tblPr>
        <w:tblStyle w:val="af7"/>
        <w:tblW w:w="0" w:type="auto"/>
        <w:tblLook w:val="04A0" w:firstRow="1" w:lastRow="0" w:firstColumn="1" w:lastColumn="0" w:noHBand="0" w:noVBand="1"/>
      </w:tblPr>
      <w:tblGrid>
        <w:gridCol w:w="3285"/>
        <w:gridCol w:w="3285"/>
        <w:gridCol w:w="3286"/>
      </w:tblGrid>
      <w:tr w:rsidR="009F5926" w:rsidTr="00EA2721">
        <w:tc>
          <w:tcPr>
            <w:tcW w:w="3285" w:type="dxa"/>
            <w:vAlign w:val="center"/>
          </w:tcPr>
          <w:p w:rsidR="009F5926" w:rsidRPr="009E631D" w:rsidRDefault="009F5926" w:rsidP="00C16F96">
            <w:pPr>
              <w:pStyle w:val="TAH"/>
              <w:rPr>
                <w:lang w:eastAsia="zh-CN"/>
              </w:rPr>
            </w:pPr>
            <w:r>
              <w:rPr>
                <w:rFonts w:hint="eastAsia"/>
                <w:lang w:eastAsia="zh-CN"/>
              </w:rPr>
              <w:t>Indication method</w:t>
            </w:r>
          </w:p>
        </w:tc>
        <w:tc>
          <w:tcPr>
            <w:tcW w:w="3285" w:type="dxa"/>
            <w:vAlign w:val="center"/>
          </w:tcPr>
          <w:p w:rsidR="009F5926" w:rsidRDefault="009F5926" w:rsidP="00C16F96">
            <w:pPr>
              <w:pStyle w:val="TAH"/>
              <w:rPr>
                <w:lang w:eastAsia="zh-CN"/>
              </w:rPr>
            </w:pPr>
            <w:r>
              <w:rPr>
                <w:rFonts w:hint="eastAsia"/>
                <w:lang w:eastAsia="zh-CN"/>
              </w:rPr>
              <w:t xml:space="preserve">(a) (E)PDCCH </w:t>
            </w:r>
            <w:r w:rsidR="00C33249">
              <w:rPr>
                <w:lang w:eastAsia="zh-CN"/>
              </w:rPr>
              <w:t>in</w:t>
            </w:r>
            <w:r w:rsidR="00C33249">
              <w:rPr>
                <w:rFonts w:hint="eastAsia"/>
                <w:lang w:eastAsia="zh-CN"/>
              </w:rPr>
              <w:t xml:space="preserve"> </w:t>
            </w:r>
            <w:r w:rsidR="00C46416">
              <w:rPr>
                <w:rFonts w:hint="eastAsia"/>
                <w:lang w:eastAsia="zh-CN"/>
              </w:rPr>
              <w:t>same partial subframe</w:t>
            </w:r>
          </w:p>
        </w:tc>
        <w:tc>
          <w:tcPr>
            <w:tcW w:w="3286" w:type="dxa"/>
            <w:vAlign w:val="center"/>
          </w:tcPr>
          <w:p w:rsidR="009F5926" w:rsidRPr="009E631D" w:rsidRDefault="009F5926" w:rsidP="00C16F96">
            <w:pPr>
              <w:pStyle w:val="TAH"/>
              <w:rPr>
                <w:lang w:eastAsia="zh-CN"/>
              </w:rPr>
            </w:pPr>
            <w:r>
              <w:rPr>
                <w:rFonts w:hint="eastAsia"/>
                <w:lang w:eastAsia="zh-CN"/>
              </w:rPr>
              <w:t xml:space="preserve">(b) </w:t>
            </w:r>
            <w:r>
              <w:t xml:space="preserve">(E)PDCCH </w:t>
            </w:r>
            <w:r w:rsidR="00C33249">
              <w:t xml:space="preserve">in </w:t>
            </w:r>
            <w:r>
              <w:rPr>
                <w:rFonts w:hint="eastAsia"/>
              </w:rPr>
              <w:t xml:space="preserve">next </w:t>
            </w:r>
            <w:r w:rsidR="00C46416">
              <w:rPr>
                <w:rFonts w:hint="eastAsia"/>
                <w:lang w:eastAsia="zh-CN"/>
              </w:rPr>
              <w:t xml:space="preserve">normal </w:t>
            </w:r>
            <w:r>
              <w:rPr>
                <w:rFonts w:hint="eastAsia"/>
              </w:rPr>
              <w:t>subframe</w:t>
            </w:r>
          </w:p>
        </w:tc>
      </w:tr>
      <w:tr w:rsidR="009F5926" w:rsidTr="008F1480">
        <w:tc>
          <w:tcPr>
            <w:tcW w:w="3285" w:type="dxa"/>
            <w:vAlign w:val="center"/>
          </w:tcPr>
          <w:p w:rsidR="009F5926" w:rsidRDefault="009F5926" w:rsidP="00C16F96">
            <w:pPr>
              <w:pStyle w:val="TAL"/>
              <w:rPr>
                <w:lang w:eastAsia="zh-CN"/>
              </w:rPr>
            </w:pPr>
            <w:r>
              <w:rPr>
                <w:rFonts w:hint="eastAsia"/>
                <w:lang w:eastAsia="zh-CN"/>
              </w:rPr>
              <w:t>DL control region assumed at UE</w:t>
            </w:r>
          </w:p>
        </w:tc>
        <w:tc>
          <w:tcPr>
            <w:tcW w:w="3285" w:type="dxa"/>
            <w:vAlign w:val="center"/>
          </w:tcPr>
          <w:p w:rsidR="009F5926" w:rsidRDefault="00A9294D" w:rsidP="00C16F96">
            <w:pPr>
              <w:pStyle w:val="TAL"/>
              <w:jc w:val="center"/>
              <w:rPr>
                <w:lang w:eastAsia="zh-CN"/>
              </w:rPr>
            </w:pPr>
            <w:r w:rsidRPr="00A9294D">
              <w:rPr>
                <w:rFonts w:hint="eastAsia"/>
                <w:color w:val="00B050"/>
                <w:lang w:eastAsia="zh-CN"/>
              </w:rPr>
              <w:t>Fixed</w:t>
            </w:r>
          </w:p>
        </w:tc>
        <w:tc>
          <w:tcPr>
            <w:tcW w:w="3286" w:type="dxa"/>
            <w:vAlign w:val="center"/>
          </w:tcPr>
          <w:p w:rsidR="009F5926" w:rsidRPr="0001159F" w:rsidRDefault="009F5926" w:rsidP="00C16F96">
            <w:pPr>
              <w:pStyle w:val="TAL"/>
              <w:jc w:val="center"/>
              <w:rPr>
                <w:lang w:eastAsia="zh-CN"/>
              </w:rPr>
            </w:pPr>
            <w:r>
              <w:rPr>
                <w:color w:val="00B050"/>
                <w:lang w:eastAsia="zh-CN"/>
              </w:rPr>
              <w:t>F</w:t>
            </w:r>
            <w:r>
              <w:rPr>
                <w:rFonts w:hint="eastAsia"/>
                <w:color w:val="00B050"/>
                <w:lang w:eastAsia="zh-CN"/>
              </w:rPr>
              <w:t>ixed</w:t>
            </w:r>
          </w:p>
        </w:tc>
      </w:tr>
      <w:tr w:rsidR="009F5926" w:rsidTr="008F1480">
        <w:tc>
          <w:tcPr>
            <w:tcW w:w="3285" w:type="dxa"/>
            <w:vAlign w:val="center"/>
          </w:tcPr>
          <w:p w:rsidR="009F5926" w:rsidRDefault="009F5926" w:rsidP="00C16F96">
            <w:pPr>
              <w:pStyle w:val="TAL"/>
              <w:rPr>
                <w:lang w:eastAsia="zh-CN"/>
              </w:rPr>
            </w:pPr>
            <w:r>
              <w:rPr>
                <w:lang w:eastAsia="zh-CN"/>
              </w:rPr>
              <w:t>B</w:t>
            </w:r>
            <w:r>
              <w:rPr>
                <w:rFonts w:hint="eastAsia"/>
                <w:lang w:eastAsia="zh-CN"/>
              </w:rPr>
              <w:t>uffer requirement at UE</w:t>
            </w:r>
          </w:p>
        </w:tc>
        <w:tc>
          <w:tcPr>
            <w:tcW w:w="3285" w:type="dxa"/>
            <w:vAlign w:val="center"/>
          </w:tcPr>
          <w:p w:rsidR="009F5926" w:rsidRDefault="009F5926" w:rsidP="00C16F96">
            <w:pPr>
              <w:pStyle w:val="TAL"/>
              <w:jc w:val="center"/>
              <w:rPr>
                <w:lang w:eastAsia="zh-CN"/>
              </w:rPr>
            </w:pPr>
            <w:r>
              <w:rPr>
                <w:rFonts w:hint="eastAsia"/>
                <w:color w:val="00B050"/>
                <w:lang w:eastAsia="zh-CN"/>
              </w:rPr>
              <w:t>1</w:t>
            </w:r>
            <w:r w:rsidRPr="0001159F">
              <w:rPr>
                <w:rFonts w:hint="eastAsia"/>
                <w:color w:val="00B050"/>
                <w:lang w:eastAsia="zh-CN"/>
              </w:rPr>
              <w:t xml:space="preserve"> subframe</w:t>
            </w:r>
          </w:p>
        </w:tc>
        <w:tc>
          <w:tcPr>
            <w:tcW w:w="3286" w:type="dxa"/>
            <w:vAlign w:val="center"/>
          </w:tcPr>
          <w:p w:rsidR="009F5926" w:rsidRDefault="009F5926" w:rsidP="00C16F96">
            <w:pPr>
              <w:pStyle w:val="TAL"/>
              <w:jc w:val="center"/>
              <w:rPr>
                <w:lang w:eastAsia="zh-CN"/>
              </w:rPr>
            </w:pPr>
            <w:r>
              <w:rPr>
                <w:rFonts w:hint="eastAsia"/>
                <w:color w:val="FF0000"/>
                <w:lang w:eastAsia="zh-CN"/>
              </w:rPr>
              <w:t>1 to 2</w:t>
            </w:r>
            <w:r w:rsidRPr="0001159F">
              <w:rPr>
                <w:rFonts w:hint="eastAsia"/>
                <w:color w:val="FF0000"/>
                <w:lang w:eastAsia="zh-CN"/>
              </w:rPr>
              <w:t xml:space="preserve"> subframe</w:t>
            </w:r>
            <w:r>
              <w:rPr>
                <w:rFonts w:hint="eastAsia"/>
                <w:color w:val="FF0000"/>
                <w:lang w:eastAsia="zh-CN"/>
              </w:rPr>
              <w:t>s</w:t>
            </w:r>
          </w:p>
        </w:tc>
      </w:tr>
      <w:tr w:rsidR="009F5926" w:rsidTr="008F1480">
        <w:tc>
          <w:tcPr>
            <w:tcW w:w="3285" w:type="dxa"/>
            <w:vAlign w:val="center"/>
          </w:tcPr>
          <w:p w:rsidR="009F5926" w:rsidRDefault="009F5926" w:rsidP="00C16F96">
            <w:pPr>
              <w:pStyle w:val="TAL"/>
              <w:rPr>
                <w:lang w:eastAsia="zh-CN"/>
              </w:rPr>
            </w:pPr>
            <w:r>
              <w:rPr>
                <w:lang w:eastAsia="zh-CN"/>
              </w:rPr>
              <w:t>S</w:t>
            </w:r>
            <w:r>
              <w:rPr>
                <w:rFonts w:hint="eastAsia"/>
                <w:lang w:eastAsia="zh-CN"/>
              </w:rPr>
              <w:t>cheduling type</w:t>
            </w:r>
            <w:r w:rsidR="00B1050A">
              <w:rPr>
                <w:rFonts w:hint="eastAsia"/>
                <w:lang w:eastAsia="zh-CN"/>
              </w:rPr>
              <w:t xml:space="preserve"> supported</w:t>
            </w:r>
          </w:p>
        </w:tc>
        <w:tc>
          <w:tcPr>
            <w:tcW w:w="3285" w:type="dxa"/>
            <w:vAlign w:val="center"/>
          </w:tcPr>
          <w:p w:rsidR="009F5926" w:rsidRPr="0001159F" w:rsidRDefault="009F5926" w:rsidP="00C16F96">
            <w:pPr>
              <w:pStyle w:val="TAL"/>
              <w:jc w:val="center"/>
              <w:rPr>
                <w:color w:val="00B050"/>
                <w:lang w:eastAsia="zh-CN"/>
              </w:rPr>
            </w:pPr>
            <w:r w:rsidRPr="008661D2">
              <w:rPr>
                <w:color w:val="000000" w:themeColor="text1"/>
                <w:lang w:eastAsia="zh-CN"/>
              </w:rPr>
              <w:t>S</w:t>
            </w:r>
            <w:r w:rsidRPr="008661D2">
              <w:rPr>
                <w:rFonts w:hint="eastAsia"/>
                <w:color w:val="000000" w:themeColor="text1"/>
                <w:lang w:eastAsia="zh-CN"/>
              </w:rPr>
              <w:t>elf-scheduling only</w:t>
            </w:r>
          </w:p>
        </w:tc>
        <w:tc>
          <w:tcPr>
            <w:tcW w:w="3286" w:type="dxa"/>
            <w:vAlign w:val="center"/>
          </w:tcPr>
          <w:p w:rsidR="009F5926" w:rsidRPr="0001159F" w:rsidRDefault="009F5926" w:rsidP="00C16F96">
            <w:pPr>
              <w:pStyle w:val="TAL"/>
              <w:jc w:val="center"/>
              <w:rPr>
                <w:color w:val="FF0000"/>
                <w:lang w:eastAsia="zh-CN"/>
              </w:rPr>
            </w:pPr>
            <w:r w:rsidRPr="008661D2">
              <w:rPr>
                <w:color w:val="000000" w:themeColor="text1"/>
                <w:lang w:eastAsia="zh-CN"/>
              </w:rPr>
              <w:t>S</w:t>
            </w:r>
            <w:r w:rsidRPr="008661D2">
              <w:rPr>
                <w:rFonts w:hint="eastAsia"/>
                <w:color w:val="000000" w:themeColor="text1"/>
                <w:lang w:eastAsia="zh-CN"/>
              </w:rPr>
              <w:t>elf-scheduling</w:t>
            </w:r>
            <w:r>
              <w:rPr>
                <w:rFonts w:hint="eastAsia"/>
                <w:color w:val="000000" w:themeColor="text1"/>
                <w:lang w:eastAsia="zh-CN"/>
              </w:rPr>
              <w:t xml:space="preserve"> or cross-carrier scheduling</w:t>
            </w:r>
          </w:p>
        </w:tc>
      </w:tr>
      <w:tr w:rsidR="009F5926" w:rsidTr="008F1480">
        <w:tc>
          <w:tcPr>
            <w:tcW w:w="3285" w:type="dxa"/>
            <w:vAlign w:val="center"/>
          </w:tcPr>
          <w:p w:rsidR="009F5926" w:rsidRDefault="00A9294D" w:rsidP="00C16F96">
            <w:pPr>
              <w:pStyle w:val="TAL"/>
              <w:rPr>
                <w:lang w:eastAsia="zh-CN"/>
              </w:rPr>
            </w:pPr>
            <w:r>
              <w:rPr>
                <w:rFonts w:hint="eastAsia"/>
                <w:lang w:eastAsia="zh-CN"/>
              </w:rPr>
              <w:t xml:space="preserve">New </w:t>
            </w:r>
            <w:r w:rsidR="009F5926">
              <w:rPr>
                <w:rFonts w:hint="eastAsia"/>
                <w:lang w:eastAsia="zh-CN"/>
              </w:rPr>
              <w:t>DL control region</w:t>
            </w:r>
          </w:p>
        </w:tc>
        <w:tc>
          <w:tcPr>
            <w:tcW w:w="3285" w:type="dxa"/>
            <w:vAlign w:val="center"/>
          </w:tcPr>
          <w:p w:rsidR="009F5926" w:rsidRPr="008661D2" w:rsidRDefault="00A9294D" w:rsidP="00C16F96">
            <w:pPr>
              <w:pStyle w:val="TAL"/>
              <w:jc w:val="center"/>
              <w:rPr>
                <w:color w:val="000000" w:themeColor="text1"/>
                <w:lang w:eastAsia="zh-CN"/>
              </w:rPr>
            </w:pPr>
            <w:r>
              <w:rPr>
                <w:rFonts w:hint="eastAsia"/>
                <w:color w:val="FF0000"/>
                <w:lang w:eastAsia="zh-CN"/>
              </w:rPr>
              <w:t>Required</w:t>
            </w:r>
          </w:p>
        </w:tc>
        <w:tc>
          <w:tcPr>
            <w:tcW w:w="3286" w:type="dxa"/>
            <w:vAlign w:val="center"/>
          </w:tcPr>
          <w:p w:rsidR="009F5926" w:rsidRPr="008661D2" w:rsidRDefault="009F5926" w:rsidP="00C16F96">
            <w:pPr>
              <w:pStyle w:val="TAL"/>
              <w:jc w:val="center"/>
              <w:rPr>
                <w:color w:val="000000" w:themeColor="text1"/>
                <w:lang w:eastAsia="zh-CN"/>
              </w:rPr>
            </w:pPr>
            <w:r w:rsidRPr="00C1634A">
              <w:rPr>
                <w:color w:val="00B050"/>
                <w:lang w:eastAsia="zh-CN"/>
              </w:rPr>
              <w:t>N</w:t>
            </w:r>
            <w:r w:rsidRPr="00C1634A">
              <w:rPr>
                <w:rFonts w:hint="eastAsia"/>
                <w:color w:val="00B050"/>
                <w:lang w:eastAsia="zh-CN"/>
              </w:rPr>
              <w:t xml:space="preserve">ot </w:t>
            </w:r>
            <w:r w:rsidR="00A9294D">
              <w:rPr>
                <w:rFonts w:hint="eastAsia"/>
                <w:color w:val="00B050"/>
                <w:lang w:eastAsia="zh-CN"/>
              </w:rPr>
              <w:t>required</w:t>
            </w:r>
          </w:p>
        </w:tc>
      </w:tr>
      <w:tr w:rsidR="009F5926" w:rsidTr="008F1480">
        <w:tc>
          <w:tcPr>
            <w:tcW w:w="3285" w:type="dxa"/>
            <w:vAlign w:val="center"/>
          </w:tcPr>
          <w:p w:rsidR="009F5926" w:rsidRDefault="009F5926" w:rsidP="00C16F96">
            <w:pPr>
              <w:pStyle w:val="TAL"/>
              <w:rPr>
                <w:lang w:eastAsia="zh-CN"/>
              </w:rPr>
            </w:pPr>
            <w:r>
              <w:rPr>
                <w:lang w:eastAsia="zh-CN"/>
              </w:rPr>
              <w:t>T</w:t>
            </w:r>
            <w:r>
              <w:rPr>
                <w:rFonts w:hint="eastAsia"/>
                <w:lang w:eastAsia="zh-CN"/>
              </w:rPr>
              <w:t xml:space="preserve">iming </w:t>
            </w:r>
            <w:r w:rsidRPr="00BD0191">
              <w:rPr>
                <w:lang w:eastAsia="zh-CN"/>
              </w:rPr>
              <w:t>relationship</w:t>
            </w:r>
            <w:r>
              <w:rPr>
                <w:rFonts w:hint="eastAsia"/>
                <w:lang w:eastAsia="zh-CN"/>
              </w:rPr>
              <w:t xml:space="preserve"> between (E)PDCCH and PDSCH in the UE implementation architecture</w:t>
            </w:r>
          </w:p>
        </w:tc>
        <w:tc>
          <w:tcPr>
            <w:tcW w:w="3285" w:type="dxa"/>
            <w:vAlign w:val="center"/>
          </w:tcPr>
          <w:p w:rsidR="009F5926" w:rsidRPr="00BD0191" w:rsidRDefault="009F5926" w:rsidP="00C16F96">
            <w:pPr>
              <w:pStyle w:val="TAL"/>
              <w:jc w:val="center"/>
              <w:rPr>
                <w:lang w:eastAsia="zh-CN"/>
              </w:rPr>
            </w:pPr>
            <w:r w:rsidRPr="00BD0191">
              <w:rPr>
                <w:color w:val="00B050"/>
                <w:lang w:eastAsia="zh-CN"/>
              </w:rPr>
              <w:t>N</w:t>
            </w:r>
            <w:r w:rsidRPr="00BD0191">
              <w:rPr>
                <w:rFonts w:hint="eastAsia"/>
                <w:color w:val="00B050"/>
                <w:lang w:eastAsia="zh-CN"/>
              </w:rPr>
              <w:t>ot changed</w:t>
            </w:r>
          </w:p>
        </w:tc>
        <w:tc>
          <w:tcPr>
            <w:tcW w:w="3286" w:type="dxa"/>
            <w:vAlign w:val="center"/>
          </w:tcPr>
          <w:p w:rsidR="009F5926" w:rsidRDefault="009F5926" w:rsidP="00C16F96">
            <w:pPr>
              <w:pStyle w:val="TAL"/>
              <w:jc w:val="center"/>
              <w:rPr>
                <w:lang w:eastAsia="zh-CN"/>
              </w:rPr>
            </w:pPr>
            <w:r w:rsidRPr="00BD0191">
              <w:rPr>
                <w:color w:val="FF0000"/>
                <w:lang w:eastAsia="zh-CN"/>
              </w:rPr>
              <w:t>C</w:t>
            </w:r>
            <w:r w:rsidRPr="00BD0191">
              <w:rPr>
                <w:rFonts w:hint="eastAsia"/>
                <w:color w:val="FF0000"/>
                <w:lang w:eastAsia="zh-CN"/>
              </w:rPr>
              <w:t>hanged</w:t>
            </w:r>
          </w:p>
        </w:tc>
      </w:tr>
    </w:tbl>
    <w:p w:rsidR="00045DB2" w:rsidRPr="00402EB3" w:rsidRDefault="00402EB3" w:rsidP="00402EB3">
      <w:pPr>
        <w:spacing w:beforeLines="100" w:before="240"/>
        <w:rPr>
          <w:rFonts w:eastAsia="宋体"/>
          <w:lang w:eastAsia="zh-CN"/>
        </w:rPr>
      </w:pPr>
      <w:r>
        <w:rPr>
          <w:rFonts w:eastAsia="宋体" w:hint="eastAsia"/>
          <w:lang w:eastAsia="zh-CN"/>
        </w:rPr>
        <w:t xml:space="preserve">From the Table above, we </w:t>
      </w:r>
      <w:r w:rsidR="00C33249">
        <w:rPr>
          <w:rFonts w:eastAsia="宋体"/>
          <w:lang w:eastAsia="zh-CN"/>
        </w:rPr>
        <w:t>can</w:t>
      </w:r>
      <w:r w:rsidR="00C33249">
        <w:rPr>
          <w:rFonts w:eastAsia="宋体" w:hint="eastAsia"/>
          <w:lang w:eastAsia="zh-CN"/>
        </w:rPr>
        <w:t xml:space="preserve"> </w:t>
      </w:r>
      <w:r>
        <w:rPr>
          <w:rFonts w:eastAsia="宋体" w:hint="eastAsia"/>
          <w:lang w:eastAsia="zh-CN"/>
        </w:rPr>
        <w:t xml:space="preserve">see that the UE complexity issue of option (a) could be well resolved by BSI while </w:t>
      </w:r>
      <w:r w:rsidR="0004660C">
        <w:rPr>
          <w:rFonts w:eastAsia="宋体"/>
          <w:lang w:eastAsia="zh-CN"/>
        </w:rPr>
        <w:t>option (b) still has</w:t>
      </w:r>
      <w:r>
        <w:rPr>
          <w:rFonts w:eastAsia="宋体" w:hint="eastAsia"/>
          <w:lang w:eastAsia="zh-CN"/>
        </w:rPr>
        <w:t xml:space="preserve"> the UE implementation requirements.</w:t>
      </w:r>
    </w:p>
    <w:p w:rsidR="008936C2" w:rsidRDefault="00FA728F" w:rsidP="008318A0">
      <w:pPr>
        <w:rPr>
          <w:rFonts w:eastAsia="宋体"/>
          <w:b/>
          <w:lang w:eastAsia="zh-CN"/>
        </w:rPr>
      </w:pPr>
      <w:r w:rsidRPr="00FA728F">
        <w:rPr>
          <w:rFonts w:eastAsia="宋体"/>
          <w:b/>
          <w:lang w:eastAsia="zh-CN"/>
        </w:rPr>
        <w:t>O</w:t>
      </w:r>
      <w:r w:rsidRPr="00FA728F">
        <w:rPr>
          <w:rFonts w:eastAsia="宋体" w:hint="eastAsia"/>
          <w:b/>
          <w:lang w:eastAsia="zh-CN"/>
        </w:rPr>
        <w:t>bservation-2:</w:t>
      </w:r>
      <w:r w:rsidR="00C12F8A">
        <w:rPr>
          <w:rFonts w:eastAsia="宋体" w:hint="eastAsia"/>
          <w:b/>
          <w:lang w:eastAsia="zh-CN"/>
        </w:rPr>
        <w:t xml:space="preserve"> With Burst Structure Indication, </w:t>
      </w:r>
      <w:r w:rsidR="00943284">
        <w:rPr>
          <w:rFonts w:eastAsia="宋体" w:hint="eastAsia"/>
          <w:b/>
          <w:lang w:eastAsia="zh-CN"/>
        </w:rPr>
        <w:t>less complexity is required to support more candidate start positions</w:t>
      </w:r>
      <w:r w:rsidR="003A07D8">
        <w:rPr>
          <w:rFonts w:eastAsia="宋体" w:hint="eastAsia"/>
          <w:b/>
          <w:lang w:eastAsia="zh-CN"/>
        </w:rPr>
        <w:t>.</w:t>
      </w:r>
    </w:p>
    <w:p w:rsidR="00943284" w:rsidRPr="00FA728F" w:rsidRDefault="00943284" w:rsidP="008318A0">
      <w:pPr>
        <w:rPr>
          <w:rFonts w:eastAsia="宋体"/>
          <w:b/>
          <w:lang w:eastAsia="zh-CN"/>
        </w:rPr>
      </w:pPr>
      <w:r>
        <w:rPr>
          <w:rFonts w:eastAsia="宋体"/>
          <w:b/>
          <w:lang w:eastAsia="zh-CN"/>
        </w:rPr>
        <w:t>O</w:t>
      </w:r>
      <w:r>
        <w:rPr>
          <w:rFonts w:eastAsia="宋体" w:hint="eastAsia"/>
          <w:b/>
          <w:lang w:eastAsia="zh-CN"/>
        </w:rPr>
        <w:t xml:space="preserve">bservation-3: </w:t>
      </w:r>
      <w:r w:rsidR="00250002">
        <w:rPr>
          <w:rFonts w:eastAsia="宋体" w:hint="eastAsia"/>
          <w:b/>
          <w:lang w:eastAsia="zh-CN"/>
        </w:rPr>
        <w:t>With Burst Structure Indication,</w:t>
      </w:r>
      <w:r w:rsidR="00250002" w:rsidRPr="001809AD">
        <w:rPr>
          <w:rFonts w:eastAsia="宋体"/>
          <w:b/>
          <w:lang w:eastAsia="zh-CN"/>
        </w:rPr>
        <w:t xml:space="preserve"> </w:t>
      </w:r>
      <w:r w:rsidR="001809AD" w:rsidRPr="001809AD">
        <w:rPr>
          <w:rFonts w:eastAsia="宋体"/>
          <w:b/>
          <w:lang w:eastAsia="zh-CN"/>
        </w:rPr>
        <w:t>(E</w:t>
      </w:r>
      <w:proofErr w:type="gramStart"/>
      <w:r w:rsidR="001809AD" w:rsidRPr="001809AD">
        <w:rPr>
          <w:rFonts w:eastAsia="宋体"/>
          <w:b/>
          <w:lang w:eastAsia="zh-CN"/>
        </w:rPr>
        <w:t>)PDCCH</w:t>
      </w:r>
      <w:proofErr w:type="gramEnd"/>
      <w:r w:rsidR="001809AD" w:rsidRPr="001809AD">
        <w:rPr>
          <w:rFonts w:eastAsia="宋体"/>
          <w:b/>
          <w:lang w:eastAsia="zh-CN"/>
        </w:rPr>
        <w:t xml:space="preserve"> at </w:t>
      </w:r>
      <w:r w:rsidR="00AD2EAF">
        <w:rPr>
          <w:rFonts w:eastAsia="宋体" w:hint="eastAsia"/>
          <w:b/>
          <w:lang w:eastAsia="zh-CN"/>
        </w:rPr>
        <w:t xml:space="preserve">same partial subframe </w:t>
      </w:r>
      <w:r w:rsidR="00250002">
        <w:rPr>
          <w:rFonts w:eastAsia="宋体" w:hint="eastAsia"/>
          <w:b/>
          <w:lang w:eastAsia="zh-CN"/>
        </w:rPr>
        <w:t>has no</w:t>
      </w:r>
      <w:r w:rsidR="003A07D8">
        <w:rPr>
          <w:rFonts w:eastAsia="宋体" w:hint="eastAsia"/>
          <w:b/>
          <w:lang w:eastAsia="zh-CN"/>
        </w:rPr>
        <w:t xml:space="preserve"> requirement for</w:t>
      </w:r>
      <w:r w:rsidR="00250002">
        <w:rPr>
          <w:rFonts w:eastAsia="宋体" w:hint="eastAsia"/>
          <w:b/>
          <w:lang w:eastAsia="zh-CN"/>
        </w:rPr>
        <w:t xml:space="preserve"> additional BD complexity</w:t>
      </w:r>
      <w:r w:rsidR="003A07D8">
        <w:rPr>
          <w:rFonts w:eastAsia="宋体" w:hint="eastAsia"/>
          <w:b/>
          <w:lang w:eastAsia="zh-CN"/>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9C0285" w:rsidRDefault="00EE4882" w:rsidP="00A26DD3">
      <w:pPr>
        <w:rPr>
          <w:rFonts w:eastAsia="宋体"/>
          <w:lang w:eastAsia="zh-CN"/>
        </w:rPr>
      </w:pPr>
      <w:r>
        <w:rPr>
          <w:rFonts w:eastAsia="宋体" w:hint="eastAsia"/>
          <w:lang w:eastAsia="zh-CN"/>
        </w:rPr>
        <w:t>In this contribution, we had discussed the indication options for partial subframe. Following is observed.</w:t>
      </w:r>
    </w:p>
    <w:p w:rsidR="00E12240" w:rsidRPr="00E12240" w:rsidRDefault="00E12240" w:rsidP="003A07D8">
      <w:pPr>
        <w:rPr>
          <w:rFonts w:eastAsia="宋体"/>
          <w:b/>
          <w:lang w:eastAsia="zh-CN"/>
        </w:rPr>
      </w:pPr>
      <w:r w:rsidRPr="00AB5D23">
        <w:rPr>
          <w:rFonts w:eastAsia="宋体"/>
          <w:b/>
          <w:lang w:eastAsia="zh-CN"/>
        </w:rPr>
        <w:t>O</w:t>
      </w:r>
      <w:r w:rsidRPr="00AB5D23">
        <w:rPr>
          <w:rFonts w:eastAsia="宋体" w:hint="eastAsia"/>
          <w:b/>
          <w:lang w:eastAsia="zh-CN"/>
        </w:rPr>
        <w:t>bservation-1:</w:t>
      </w:r>
      <w:r>
        <w:rPr>
          <w:rFonts w:eastAsia="宋体" w:hint="eastAsia"/>
          <w:b/>
          <w:lang w:eastAsia="zh-CN"/>
        </w:rPr>
        <w:t xml:space="preserve"> To support more candidate start positions by EPDCCH indication implicitly or explicitly, more complexity or cost at UE is required without Burst Structure Indication.</w:t>
      </w:r>
    </w:p>
    <w:p w:rsidR="003A07D8" w:rsidRDefault="003A07D8" w:rsidP="003A07D8">
      <w:pPr>
        <w:rPr>
          <w:rFonts w:eastAsia="宋体"/>
          <w:b/>
          <w:lang w:eastAsia="zh-CN"/>
        </w:rPr>
      </w:pPr>
      <w:r w:rsidRPr="00FA728F">
        <w:rPr>
          <w:rFonts w:eastAsia="宋体"/>
          <w:b/>
          <w:lang w:eastAsia="zh-CN"/>
        </w:rPr>
        <w:t>O</w:t>
      </w:r>
      <w:r w:rsidRPr="00FA728F">
        <w:rPr>
          <w:rFonts w:eastAsia="宋体" w:hint="eastAsia"/>
          <w:b/>
          <w:lang w:eastAsia="zh-CN"/>
        </w:rPr>
        <w:t>bservation-2:</w:t>
      </w:r>
      <w:r>
        <w:rPr>
          <w:rFonts w:eastAsia="宋体" w:hint="eastAsia"/>
          <w:b/>
          <w:lang w:eastAsia="zh-CN"/>
        </w:rPr>
        <w:t xml:space="preserve"> With Burst Structure Indication, less complexity is required to support more candidate start positions.</w:t>
      </w:r>
    </w:p>
    <w:p w:rsidR="00224BF3" w:rsidRDefault="003A07D8" w:rsidP="003A07D8">
      <w:pPr>
        <w:rPr>
          <w:rFonts w:eastAsia="宋体"/>
          <w:b/>
          <w:lang w:eastAsia="zh-CN"/>
        </w:rPr>
      </w:pPr>
      <w:r>
        <w:rPr>
          <w:rFonts w:eastAsia="宋体"/>
          <w:b/>
          <w:lang w:eastAsia="zh-CN"/>
        </w:rPr>
        <w:t>O</w:t>
      </w:r>
      <w:r>
        <w:rPr>
          <w:rFonts w:eastAsia="宋体" w:hint="eastAsia"/>
          <w:b/>
          <w:lang w:eastAsia="zh-CN"/>
        </w:rPr>
        <w:t>bservation-3: With Burst Structure Indication,</w:t>
      </w:r>
      <w:r w:rsidRPr="001809AD">
        <w:rPr>
          <w:rFonts w:eastAsia="宋体"/>
          <w:b/>
          <w:lang w:eastAsia="zh-CN"/>
        </w:rPr>
        <w:t xml:space="preserve"> (E</w:t>
      </w:r>
      <w:proofErr w:type="gramStart"/>
      <w:r w:rsidRPr="001809AD">
        <w:rPr>
          <w:rFonts w:eastAsia="宋体"/>
          <w:b/>
          <w:lang w:eastAsia="zh-CN"/>
        </w:rPr>
        <w:t>)PDCCH</w:t>
      </w:r>
      <w:proofErr w:type="gramEnd"/>
      <w:r w:rsidRPr="001809AD">
        <w:rPr>
          <w:rFonts w:eastAsia="宋体"/>
          <w:b/>
          <w:lang w:eastAsia="zh-CN"/>
        </w:rPr>
        <w:t xml:space="preserve"> at </w:t>
      </w:r>
      <w:r>
        <w:rPr>
          <w:rFonts w:eastAsia="宋体" w:hint="eastAsia"/>
          <w:b/>
          <w:lang w:eastAsia="zh-CN"/>
        </w:rPr>
        <w:t>same partial subframe has no requirement for additional BD complexity.</w:t>
      </w:r>
    </w:p>
    <w:p w:rsidR="003A07D8" w:rsidRPr="003A07D8" w:rsidRDefault="003A07D8" w:rsidP="003A07D8">
      <w:pPr>
        <w:rPr>
          <w:rFonts w:eastAsia="宋体"/>
          <w:lang w:eastAsia="zh-CN"/>
        </w:rPr>
      </w:pPr>
      <w:r w:rsidRPr="003A07D8">
        <w:rPr>
          <w:rFonts w:eastAsia="宋体" w:hint="eastAsia"/>
          <w:lang w:eastAsia="zh-CN"/>
        </w:rPr>
        <w:t>Based on above, we propose following.</w:t>
      </w:r>
    </w:p>
    <w:p w:rsidR="003A07D8" w:rsidRPr="001D1BC5" w:rsidRDefault="001E0384" w:rsidP="003A07D8">
      <w:pPr>
        <w:rPr>
          <w:rFonts w:eastAsia="宋体"/>
          <w:b/>
          <w:lang w:eastAsia="zh-CN"/>
        </w:rPr>
      </w:pPr>
      <w:r>
        <w:rPr>
          <w:rFonts w:eastAsia="宋体"/>
          <w:b/>
          <w:lang w:eastAsia="zh-CN"/>
        </w:rPr>
        <w:t>P</w:t>
      </w:r>
      <w:r>
        <w:rPr>
          <w:rFonts w:eastAsia="宋体" w:hint="eastAsia"/>
          <w:b/>
          <w:lang w:eastAsia="zh-CN"/>
        </w:rPr>
        <w:t xml:space="preserve">roposal: </w:t>
      </w:r>
      <w:r w:rsidR="00906F83" w:rsidRPr="001809AD">
        <w:rPr>
          <w:rFonts w:eastAsia="宋体"/>
          <w:b/>
          <w:lang w:eastAsia="zh-CN"/>
        </w:rPr>
        <w:t>(E</w:t>
      </w:r>
      <w:proofErr w:type="gramStart"/>
      <w:r w:rsidR="00906F83" w:rsidRPr="001809AD">
        <w:rPr>
          <w:rFonts w:eastAsia="宋体"/>
          <w:b/>
          <w:lang w:eastAsia="zh-CN"/>
        </w:rPr>
        <w:t>)PDCCH</w:t>
      </w:r>
      <w:proofErr w:type="gramEnd"/>
      <w:r w:rsidR="00906F83" w:rsidRPr="001809AD">
        <w:rPr>
          <w:rFonts w:eastAsia="宋体"/>
          <w:b/>
          <w:lang w:eastAsia="zh-CN"/>
        </w:rPr>
        <w:t xml:space="preserve"> at </w:t>
      </w:r>
      <w:r w:rsidR="00906F83">
        <w:rPr>
          <w:rFonts w:eastAsia="宋体" w:hint="eastAsia"/>
          <w:b/>
          <w:lang w:eastAsia="zh-CN"/>
        </w:rPr>
        <w:t>same partial subframe is preferred to indicate PDSCH in the partial subframe.</w:t>
      </w: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861CCB" w:rsidRDefault="00AA063B" w:rsidP="00AA063B">
      <w:pPr>
        <w:widowControl w:val="0"/>
        <w:numPr>
          <w:ilvl w:val="0"/>
          <w:numId w:val="9"/>
        </w:numPr>
        <w:autoSpaceDN w:val="0"/>
        <w:spacing w:after="0"/>
        <w:rPr>
          <w:rFonts w:eastAsia="宋体"/>
          <w:lang w:val="en-US" w:eastAsia="zh-CN"/>
        </w:rPr>
      </w:pPr>
      <w:bookmarkStart w:id="14" w:name="_Ref371093820"/>
      <w:bookmarkStart w:id="15" w:name="_Ref398825375"/>
      <w:bookmarkStart w:id="16" w:name="_Ref398978696"/>
      <w:bookmarkStart w:id="17" w:name="_Ref410218919"/>
      <w:bookmarkStart w:id="18" w:name="_Ref416271429"/>
      <w:bookmarkStart w:id="19" w:name="_Ref427319601"/>
      <w:bookmarkEnd w:id="14"/>
      <w:bookmarkEnd w:id="15"/>
      <w:bookmarkEnd w:id="16"/>
      <w:bookmarkEnd w:id="17"/>
      <w:bookmarkEnd w:id="18"/>
      <w:r w:rsidRPr="00AA063B">
        <w:rPr>
          <w:rFonts w:eastAsia="宋体"/>
          <w:lang w:val="en-US" w:eastAsia="zh-CN"/>
        </w:rPr>
        <w:t>R1-154019</w:t>
      </w:r>
      <w:r w:rsidR="00EE5ADC">
        <w:rPr>
          <w:rFonts w:eastAsia="宋体" w:hint="eastAsia"/>
          <w:lang w:val="en-US" w:eastAsia="zh-CN"/>
        </w:rPr>
        <w:t>,</w:t>
      </w:r>
      <w:r>
        <w:rPr>
          <w:rFonts w:eastAsiaTheme="minorEastAsia" w:hint="eastAsia"/>
          <w:lang w:val="en-US" w:eastAsia="ja-JP"/>
        </w:rPr>
        <w:tab/>
        <w:t>"</w:t>
      </w:r>
      <w:r w:rsidRPr="00AA063B">
        <w:rPr>
          <w:rFonts w:eastAsiaTheme="minorEastAsia"/>
          <w:lang w:val="en-US" w:eastAsia="ja-JP"/>
        </w:rPr>
        <w:t>Two design direction</w:t>
      </w:r>
      <w:r w:rsidR="007D6112">
        <w:rPr>
          <w:rFonts w:eastAsia="宋体" w:hint="eastAsia"/>
          <w:lang w:val="en-US" w:eastAsia="zh-CN"/>
        </w:rPr>
        <w:t>s</w:t>
      </w:r>
      <w:r w:rsidRPr="00AA063B">
        <w:rPr>
          <w:rFonts w:eastAsiaTheme="minorEastAsia"/>
          <w:lang w:val="en-US" w:eastAsia="ja-JP"/>
        </w:rPr>
        <w:t xml:space="preserve"> related to burst structure indication</w:t>
      </w:r>
      <w:r>
        <w:rPr>
          <w:rFonts w:eastAsiaTheme="minorEastAsia" w:hint="eastAsia"/>
          <w:lang w:val="en-US" w:eastAsia="ja-JP"/>
        </w:rPr>
        <w:t>", Panasonic</w:t>
      </w:r>
      <w:bookmarkEnd w:id="19"/>
    </w:p>
    <w:p w:rsidR="007D6112" w:rsidRPr="00B15B44" w:rsidRDefault="007D6112" w:rsidP="000546C5">
      <w:pPr>
        <w:widowControl w:val="0"/>
        <w:numPr>
          <w:ilvl w:val="0"/>
          <w:numId w:val="9"/>
        </w:numPr>
        <w:autoSpaceDN w:val="0"/>
        <w:spacing w:after="0"/>
        <w:rPr>
          <w:rFonts w:eastAsia="宋体"/>
          <w:lang w:val="en-US" w:eastAsia="zh-CN"/>
        </w:rPr>
      </w:pPr>
      <w:bookmarkStart w:id="20" w:name="_Ref427319539"/>
      <w:r w:rsidRPr="007D6112">
        <w:rPr>
          <w:rFonts w:eastAsia="宋体"/>
          <w:lang w:val="en-US" w:eastAsia="zh-CN"/>
        </w:rPr>
        <w:t>R1-15</w:t>
      </w:r>
      <w:r w:rsidR="000546C5" w:rsidRPr="000546C5">
        <w:rPr>
          <w:rFonts w:eastAsia="宋体"/>
          <w:lang w:val="en-US" w:eastAsia="zh-CN"/>
        </w:rPr>
        <w:t>5354</w:t>
      </w:r>
      <w:r>
        <w:rPr>
          <w:rFonts w:eastAsia="宋体" w:hint="eastAsia"/>
          <w:lang w:val="en-US" w:eastAsia="zh-CN"/>
        </w:rPr>
        <w:t xml:space="preserve">, </w:t>
      </w:r>
      <w:r>
        <w:rPr>
          <w:rFonts w:eastAsiaTheme="minorEastAsia" w:hint="eastAsia"/>
          <w:lang w:val="en-US" w:eastAsia="ja-JP"/>
        </w:rPr>
        <w:t>"</w:t>
      </w:r>
      <w:r w:rsidRPr="007D6112">
        <w:rPr>
          <w:rFonts w:eastAsiaTheme="minorEastAsia"/>
          <w:lang w:val="en-US" w:eastAsia="ja-JP"/>
        </w:rPr>
        <w:t>TBS Selection for Downlink Partial Subframes</w:t>
      </w:r>
      <w:r w:rsidRPr="007D6112">
        <w:rPr>
          <w:rFonts w:eastAsiaTheme="minorEastAsia" w:hint="eastAsia"/>
          <w:lang w:val="en-US" w:eastAsia="ja-JP"/>
        </w:rPr>
        <w:t xml:space="preserve"> </w:t>
      </w:r>
      <w:r>
        <w:rPr>
          <w:rFonts w:eastAsiaTheme="minorEastAsia" w:hint="eastAsia"/>
          <w:lang w:val="en-US" w:eastAsia="ja-JP"/>
        </w:rPr>
        <w:t>"</w:t>
      </w:r>
      <w:r>
        <w:rPr>
          <w:rFonts w:eastAsia="宋体" w:hint="eastAsia"/>
          <w:lang w:val="en-US" w:eastAsia="zh-CN"/>
        </w:rPr>
        <w:t>, Panasonic</w:t>
      </w:r>
      <w:bookmarkEnd w:id="20"/>
    </w:p>
    <w:p w:rsidR="00AA063B" w:rsidRPr="00B15B44" w:rsidRDefault="00AA063B" w:rsidP="000546C5">
      <w:pPr>
        <w:widowControl w:val="0"/>
        <w:numPr>
          <w:ilvl w:val="0"/>
          <w:numId w:val="9"/>
        </w:numPr>
        <w:autoSpaceDN w:val="0"/>
        <w:spacing w:after="0"/>
        <w:rPr>
          <w:rFonts w:eastAsia="宋体"/>
          <w:lang w:val="en-US" w:eastAsia="zh-CN"/>
        </w:rPr>
      </w:pPr>
      <w:bookmarkStart w:id="21" w:name="_Ref427319565"/>
      <w:r w:rsidRPr="00AA063B">
        <w:rPr>
          <w:rFonts w:eastAsia="宋体"/>
          <w:lang w:val="en-US" w:eastAsia="zh-CN"/>
        </w:rPr>
        <w:t>R1-15</w:t>
      </w:r>
      <w:r w:rsidR="000546C5" w:rsidRPr="000546C5">
        <w:rPr>
          <w:rFonts w:eastAsia="宋体"/>
          <w:lang w:val="en-US" w:eastAsia="zh-CN"/>
        </w:rPr>
        <w:t>5356</w:t>
      </w:r>
      <w:r w:rsidR="00EE5ADC">
        <w:rPr>
          <w:rFonts w:eastAsia="宋体" w:hint="eastAsia"/>
          <w:lang w:val="en-US" w:eastAsia="zh-CN"/>
        </w:rPr>
        <w:t>,</w:t>
      </w:r>
      <w:r w:rsidRPr="00AA063B">
        <w:rPr>
          <w:rFonts w:eastAsia="宋体"/>
          <w:lang w:val="en-US" w:eastAsia="zh-CN"/>
        </w:rPr>
        <w:tab/>
      </w:r>
      <w:r>
        <w:rPr>
          <w:rFonts w:eastAsiaTheme="minorEastAsia" w:hint="eastAsia"/>
          <w:lang w:val="en-US" w:eastAsia="ja-JP"/>
        </w:rPr>
        <w:t>"</w:t>
      </w:r>
      <w:r w:rsidRPr="00AA063B">
        <w:rPr>
          <w:rFonts w:eastAsia="宋体"/>
          <w:lang w:val="en-US" w:eastAsia="zh-CN"/>
        </w:rPr>
        <w:t>Self-scheduling and cross-scheduling options for unlicensed carrier access</w:t>
      </w:r>
      <w:r>
        <w:rPr>
          <w:rFonts w:eastAsiaTheme="minorEastAsia" w:hint="eastAsia"/>
          <w:lang w:val="en-US" w:eastAsia="ja-JP"/>
        </w:rPr>
        <w:t>"</w:t>
      </w:r>
      <w:r w:rsidR="00EE5ADC">
        <w:rPr>
          <w:rFonts w:eastAsia="宋体" w:hint="eastAsia"/>
          <w:lang w:val="en-US" w:eastAsia="zh-CN"/>
        </w:rPr>
        <w:t>,</w:t>
      </w:r>
      <w:r w:rsidRPr="00AA063B">
        <w:rPr>
          <w:rFonts w:eastAsia="宋体"/>
          <w:lang w:val="en-US" w:eastAsia="zh-CN"/>
        </w:rPr>
        <w:tab/>
        <w:t>Panasonic</w:t>
      </w:r>
      <w:bookmarkEnd w:id="21"/>
    </w:p>
    <w:p w:rsidR="00AA063B" w:rsidRPr="001E5E85" w:rsidRDefault="00AA063B" w:rsidP="00AA063B">
      <w:pPr>
        <w:widowControl w:val="0"/>
        <w:numPr>
          <w:ilvl w:val="0"/>
          <w:numId w:val="9"/>
        </w:numPr>
        <w:autoSpaceDN w:val="0"/>
        <w:spacing w:after="0"/>
        <w:rPr>
          <w:rFonts w:eastAsia="宋体"/>
          <w:lang w:val="en-US" w:eastAsia="zh-CN"/>
        </w:rPr>
      </w:pPr>
      <w:bookmarkStart w:id="22" w:name="_Ref427319584"/>
      <w:r w:rsidRPr="00AA063B">
        <w:rPr>
          <w:rFonts w:eastAsia="宋体"/>
          <w:lang w:val="en-US" w:eastAsia="zh-CN"/>
        </w:rPr>
        <w:t>R1-152921</w:t>
      </w:r>
      <w:r w:rsidR="00EE5ADC">
        <w:rPr>
          <w:rFonts w:eastAsia="宋体" w:hint="eastAsia"/>
          <w:lang w:val="en-US" w:eastAsia="zh-CN"/>
        </w:rPr>
        <w:t>,</w:t>
      </w:r>
      <w:r>
        <w:rPr>
          <w:rFonts w:eastAsiaTheme="minorEastAsia" w:hint="eastAsia"/>
          <w:lang w:val="en-US" w:eastAsia="ja-JP"/>
        </w:rPr>
        <w:tab/>
        <w:t>"</w:t>
      </w:r>
      <w:r w:rsidRPr="00AA063B">
        <w:rPr>
          <w:rFonts w:eastAsiaTheme="minorEastAsia"/>
          <w:lang w:val="en-US" w:eastAsia="ja-JP"/>
        </w:rPr>
        <w:t>Indication of PDSCH in partial subframe</w:t>
      </w:r>
      <w:r>
        <w:rPr>
          <w:rFonts w:eastAsiaTheme="minorEastAsia" w:hint="eastAsia"/>
          <w:lang w:val="en-US" w:eastAsia="ja-JP"/>
        </w:rPr>
        <w:t>", Panasonic</w:t>
      </w:r>
      <w:bookmarkEnd w:id="22"/>
    </w:p>
    <w:sectPr w:rsidR="00AA063B" w:rsidRPr="001E5E8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B40" w:rsidRDefault="00D71B40">
      <w:r>
        <w:separator/>
      </w:r>
    </w:p>
  </w:endnote>
  <w:endnote w:type="continuationSeparator" w:id="0">
    <w:p w:rsidR="00D71B40" w:rsidRDefault="00D71B40">
      <w:r>
        <w:continuationSeparator/>
      </w:r>
    </w:p>
  </w:endnote>
  <w:endnote w:type="continuationNotice" w:id="1">
    <w:p w:rsidR="00D71B40" w:rsidRDefault="00D71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62F5A">
      <w:rPr>
        <w:rStyle w:val="af3"/>
      </w:rPr>
      <w:t>1</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B40" w:rsidRDefault="00D71B40">
      <w:r>
        <w:separator/>
      </w:r>
    </w:p>
  </w:footnote>
  <w:footnote w:type="continuationSeparator" w:id="0">
    <w:p w:rsidR="00D71B40" w:rsidRDefault="00D71B40">
      <w:r>
        <w:continuationSeparator/>
      </w:r>
    </w:p>
  </w:footnote>
  <w:footnote w:type="continuationNotice" w:id="1">
    <w:p w:rsidR="00D71B40" w:rsidRDefault="00D71B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3">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4">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5"/>
  </w:num>
  <w:num w:numId="4">
    <w:abstractNumId w:val="9"/>
  </w:num>
  <w:num w:numId="5">
    <w:abstractNumId w:val="7"/>
  </w:num>
  <w:num w:numId="6">
    <w:abstractNumId w:val="8"/>
  </w:num>
  <w:num w:numId="7">
    <w:abstractNumId w:val="6"/>
  </w:num>
  <w:num w:numId="8">
    <w:abstractNumId w:val="11"/>
  </w:num>
  <w:num w:numId="9">
    <w:abstractNumId w:val="1"/>
  </w:num>
  <w:num w:numId="10">
    <w:abstractNumId w:val="0"/>
  </w:num>
  <w:num w:numId="11">
    <w:abstractNumId w:val="10"/>
  </w:num>
  <w:num w:numId="12">
    <w:abstractNumId w:val="10"/>
  </w:num>
  <w:num w:numId="13">
    <w:abstractNumId w:val="3"/>
  </w:num>
  <w:num w:numId="14">
    <w:abstractNumId w:val="10"/>
  </w:num>
  <w:num w:numId="15">
    <w:abstractNumId w:val="10"/>
  </w:num>
  <w:num w:numId="16">
    <w:abstractNumId w:val="10"/>
  </w:num>
  <w:num w:numId="17">
    <w:abstractNumId w:val="4"/>
  </w:num>
  <w:num w:numId="18">
    <w:abstractNumId w:val="10"/>
  </w:num>
  <w:num w:numId="19">
    <w:abstractNumId w:val="10"/>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61C1"/>
    <w:rsid w:val="000071A7"/>
    <w:rsid w:val="00007483"/>
    <w:rsid w:val="0000765D"/>
    <w:rsid w:val="00010D87"/>
    <w:rsid w:val="0001159F"/>
    <w:rsid w:val="0001175D"/>
    <w:rsid w:val="000118CC"/>
    <w:rsid w:val="00011D9F"/>
    <w:rsid w:val="00011F63"/>
    <w:rsid w:val="00013795"/>
    <w:rsid w:val="000150E7"/>
    <w:rsid w:val="000153D7"/>
    <w:rsid w:val="0001639B"/>
    <w:rsid w:val="00017972"/>
    <w:rsid w:val="00020117"/>
    <w:rsid w:val="000201FC"/>
    <w:rsid w:val="00020386"/>
    <w:rsid w:val="000206CA"/>
    <w:rsid w:val="000215FD"/>
    <w:rsid w:val="00021840"/>
    <w:rsid w:val="00021CF5"/>
    <w:rsid w:val="00022476"/>
    <w:rsid w:val="00022AE1"/>
    <w:rsid w:val="000230F1"/>
    <w:rsid w:val="000233D5"/>
    <w:rsid w:val="0002364D"/>
    <w:rsid w:val="00023AE3"/>
    <w:rsid w:val="00024144"/>
    <w:rsid w:val="00024F2A"/>
    <w:rsid w:val="00025853"/>
    <w:rsid w:val="00026B2D"/>
    <w:rsid w:val="00030462"/>
    <w:rsid w:val="000308A1"/>
    <w:rsid w:val="00030F0D"/>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5DB2"/>
    <w:rsid w:val="00046137"/>
    <w:rsid w:val="0004660C"/>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6C5"/>
    <w:rsid w:val="000547A1"/>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77D4A"/>
    <w:rsid w:val="000803A0"/>
    <w:rsid w:val="00082779"/>
    <w:rsid w:val="000846D7"/>
    <w:rsid w:val="0008574E"/>
    <w:rsid w:val="00085A5C"/>
    <w:rsid w:val="000865D7"/>
    <w:rsid w:val="00086D72"/>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918"/>
    <w:rsid w:val="00097ED4"/>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001"/>
    <w:rsid w:val="000B7468"/>
    <w:rsid w:val="000C0AD5"/>
    <w:rsid w:val="000C0E4F"/>
    <w:rsid w:val="000C0E68"/>
    <w:rsid w:val="000C1AB2"/>
    <w:rsid w:val="000C2EB3"/>
    <w:rsid w:val="000C4771"/>
    <w:rsid w:val="000C48BF"/>
    <w:rsid w:val="000C5251"/>
    <w:rsid w:val="000C5B78"/>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ACD"/>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579B5"/>
    <w:rsid w:val="00160041"/>
    <w:rsid w:val="0016034C"/>
    <w:rsid w:val="00161B21"/>
    <w:rsid w:val="00162CB3"/>
    <w:rsid w:val="001650D3"/>
    <w:rsid w:val="001651C5"/>
    <w:rsid w:val="0016550F"/>
    <w:rsid w:val="00166026"/>
    <w:rsid w:val="00166356"/>
    <w:rsid w:val="001669A0"/>
    <w:rsid w:val="00166E0D"/>
    <w:rsid w:val="00167641"/>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9AD"/>
    <w:rsid w:val="00181E2B"/>
    <w:rsid w:val="001827CC"/>
    <w:rsid w:val="0018281A"/>
    <w:rsid w:val="00182F10"/>
    <w:rsid w:val="00183562"/>
    <w:rsid w:val="00184A06"/>
    <w:rsid w:val="00184CFE"/>
    <w:rsid w:val="00184D86"/>
    <w:rsid w:val="00185992"/>
    <w:rsid w:val="001863E3"/>
    <w:rsid w:val="001866E9"/>
    <w:rsid w:val="00187151"/>
    <w:rsid w:val="00187695"/>
    <w:rsid w:val="00187BF8"/>
    <w:rsid w:val="00190C74"/>
    <w:rsid w:val="00191C14"/>
    <w:rsid w:val="001926EC"/>
    <w:rsid w:val="00193AA8"/>
    <w:rsid w:val="00193D7E"/>
    <w:rsid w:val="00194200"/>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047"/>
    <w:rsid w:val="001C0C14"/>
    <w:rsid w:val="001C1192"/>
    <w:rsid w:val="001C1999"/>
    <w:rsid w:val="001C1A89"/>
    <w:rsid w:val="001C2D32"/>
    <w:rsid w:val="001C3363"/>
    <w:rsid w:val="001C3850"/>
    <w:rsid w:val="001C696D"/>
    <w:rsid w:val="001D0C92"/>
    <w:rsid w:val="001D0EC7"/>
    <w:rsid w:val="001D1344"/>
    <w:rsid w:val="001D1BC5"/>
    <w:rsid w:val="001D1FE4"/>
    <w:rsid w:val="001D2E8A"/>
    <w:rsid w:val="001D324D"/>
    <w:rsid w:val="001D4B64"/>
    <w:rsid w:val="001D5F89"/>
    <w:rsid w:val="001D6055"/>
    <w:rsid w:val="001D7A39"/>
    <w:rsid w:val="001E0384"/>
    <w:rsid w:val="001E03AD"/>
    <w:rsid w:val="001E0C3D"/>
    <w:rsid w:val="001E1CF2"/>
    <w:rsid w:val="001E307E"/>
    <w:rsid w:val="001E328E"/>
    <w:rsid w:val="001E559B"/>
    <w:rsid w:val="001E56B4"/>
    <w:rsid w:val="001E5E85"/>
    <w:rsid w:val="001E63BB"/>
    <w:rsid w:val="001E6564"/>
    <w:rsid w:val="001E68E7"/>
    <w:rsid w:val="001E6BAC"/>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207"/>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1B49"/>
    <w:rsid w:val="002436DF"/>
    <w:rsid w:val="00243AD9"/>
    <w:rsid w:val="0024578B"/>
    <w:rsid w:val="00245839"/>
    <w:rsid w:val="00245E25"/>
    <w:rsid w:val="00246464"/>
    <w:rsid w:val="0024790A"/>
    <w:rsid w:val="00250002"/>
    <w:rsid w:val="00251467"/>
    <w:rsid w:val="002519E5"/>
    <w:rsid w:val="00251B56"/>
    <w:rsid w:val="00252344"/>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84D"/>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4B94"/>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CF4"/>
    <w:rsid w:val="00347F6B"/>
    <w:rsid w:val="00350CD1"/>
    <w:rsid w:val="0035193A"/>
    <w:rsid w:val="00351FCB"/>
    <w:rsid w:val="00354C75"/>
    <w:rsid w:val="0035546D"/>
    <w:rsid w:val="00355888"/>
    <w:rsid w:val="00357C62"/>
    <w:rsid w:val="00357F85"/>
    <w:rsid w:val="0036047C"/>
    <w:rsid w:val="0036138B"/>
    <w:rsid w:val="003613BD"/>
    <w:rsid w:val="0036143D"/>
    <w:rsid w:val="00361689"/>
    <w:rsid w:val="003619F3"/>
    <w:rsid w:val="0036204C"/>
    <w:rsid w:val="00362601"/>
    <w:rsid w:val="00365738"/>
    <w:rsid w:val="00365954"/>
    <w:rsid w:val="0037064E"/>
    <w:rsid w:val="00370C0C"/>
    <w:rsid w:val="00370E67"/>
    <w:rsid w:val="00372E30"/>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07D8"/>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B359C"/>
    <w:rsid w:val="003B3909"/>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14D"/>
    <w:rsid w:val="003C4179"/>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2BA2"/>
    <w:rsid w:val="00402C3C"/>
    <w:rsid w:val="00402EB3"/>
    <w:rsid w:val="004034D6"/>
    <w:rsid w:val="00403722"/>
    <w:rsid w:val="004037BE"/>
    <w:rsid w:val="0040382E"/>
    <w:rsid w:val="00404992"/>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96B"/>
    <w:rsid w:val="00420A79"/>
    <w:rsid w:val="00420C29"/>
    <w:rsid w:val="00420D35"/>
    <w:rsid w:val="00420EE5"/>
    <w:rsid w:val="004221F2"/>
    <w:rsid w:val="00422760"/>
    <w:rsid w:val="0042299B"/>
    <w:rsid w:val="00423CAA"/>
    <w:rsid w:val="00423DA2"/>
    <w:rsid w:val="004241AA"/>
    <w:rsid w:val="00424C85"/>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4CC"/>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8F"/>
    <w:rsid w:val="00474496"/>
    <w:rsid w:val="004746EB"/>
    <w:rsid w:val="0047552A"/>
    <w:rsid w:val="004755DD"/>
    <w:rsid w:val="0047719C"/>
    <w:rsid w:val="004771A6"/>
    <w:rsid w:val="00480888"/>
    <w:rsid w:val="0048098F"/>
    <w:rsid w:val="0048150E"/>
    <w:rsid w:val="00481980"/>
    <w:rsid w:val="00482967"/>
    <w:rsid w:val="0048299E"/>
    <w:rsid w:val="004833F8"/>
    <w:rsid w:val="00483CD0"/>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3DF3"/>
    <w:rsid w:val="004B47A0"/>
    <w:rsid w:val="004B5025"/>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42CD"/>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5A02"/>
    <w:rsid w:val="00516860"/>
    <w:rsid w:val="005168E2"/>
    <w:rsid w:val="00516CE9"/>
    <w:rsid w:val="00516DBF"/>
    <w:rsid w:val="0051732E"/>
    <w:rsid w:val="005179EA"/>
    <w:rsid w:val="0052031C"/>
    <w:rsid w:val="0052055E"/>
    <w:rsid w:val="00521567"/>
    <w:rsid w:val="00521E7B"/>
    <w:rsid w:val="00522AFD"/>
    <w:rsid w:val="00523CF8"/>
    <w:rsid w:val="0052403A"/>
    <w:rsid w:val="00524616"/>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EB7"/>
    <w:rsid w:val="0055153D"/>
    <w:rsid w:val="00552164"/>
    <w:rsid w:val="005524A8"/>
    <w:rsid w:val="0055293C"/>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22D"/>
    <w:rsid w:val="005A5447"/>
    <w:rsid w:val="005A7A6C"/>
    <w:rsid w:val="005B0309"/>
    <w:rsid w:val="005B0661"/>
    <w:rsid w:val="005B15A7"/>
    <w:rsid w:val="005B2B21"/>
    <w:rsid w:val="005B419F"/>
    <w:rsid w:val="005B43F8"/>
    <w:rsid w:val="005B6FF8"/>
    <w:rsid w:val="005B7553"/>
    <w:rsid w:val="005B7EAC"/>
    <w:rsid w:val="005C1069"/>
    <w:rsid w:val="005C1171"/>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4E5B"/>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3BD6"/>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77C"/>
    <w:rsid w:val="00625A2D"/>
    <w:rsid w:val="0062623E"/>
    <w:rsid w:val="00626313"/>
    <w:rsid w:val="006300B6"/>
    <w:rsid w:val="0063124C"/>
    <w:rsid w:val="00631CDA"/>
    <w:rsid w:val="00631D2C"/>
    <w:rsid w:val="00632F59"/>
    <w:rsid w:val="0063393B"/>
    <w:rsid w:val="00633BC0"/>
    <w:rsid w:val="006348C9"/>
    <w:rsid w:val="00635C58"/>
    <w:rsid w:val="00637797"/>
    <w:rsid w:val="00640CD6"/>
    <w:rsid w:val="0064135D"/>
    <w:rsid w:val="006413BC"/>
    <w:rsid w:val="00641BC7"/>
    <w:rsid w:val="006420FA"/>
    <w:rsid w:val="00642A7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588"/>
    <w:rsid w:val="00675718"/>
    <w:rsid w:val="006759A0"/>
    <w:rsid w:val="0067669E"/>
    <w:rsid w:val="00676A33"/>
    <w:rsid w:val="006775B8"/>
    <w:rsid w:val="0067768E"/>
    <w:rsid w:val="00680654"/>
    <w:rsid w:val="006808D4"/>
    <w:rsid w:val="00680A4F"/>
    <w:rsid w:val="00680CB2"/>
    <w:rsid w:val="00680FFB"/>
    <w:rsid w:val="00682179"/>
    <w:rsid w:val="006828D2"/>
    <w:rsid w:val="00683339"/>
    <w:rsid w:val="006835D0"/>
    <w:rsid w:val="00685424"/>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3F5"/>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01B"/>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D48"/>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5AC5"/>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4BA0"/>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B50"/>
    <w:rsid w:val="00751E9C"/>
    <w:rsid w:val="007526D8"/>
    <w:rsid w:val="00752CED"/>
    <w:rsid w:val="00753384"/>
    <w:rsid w:val="00754BDF"/>
    <w:rsid w:val="0075641A"/>
    <w:rsid w:val="00756541"/>
    <w:rsid w:val="00757D84"/>
    <w:rsid w:val="0076028E"/>
    <w:rsid w:val="00760DA2"/>
    <w:rsid w:val="0076124A"/>
    <w:rsid w:val="0076253C"/>
    <w:rsid w:val="00762F5A"/>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BE7"/>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3E38"/>
    <w:rsid w:val="00794456"/>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112"/>
    <w:rsid w:val="007D6E91"/>
    <w:rsid w:val="007D6EC6"/>
    <w:rsid w:val="007D6F12"/>
    <w:rsid w:val="007E0E2F"/>
    <w:rsid w:val="007E3DE0"/>
    <w:rsid w:val="007E467D"/>
    <w:rsid w:val="007E536E"/>
    <w:rsid w:val="007E59CE"/>
    <w:rsid w:val="007E5C50"/>
    <w:rsid w:val="007E6117"/>
    <w:rsid w:val="007E7E37"/>
    <w:rsid w:val="007F0A09"/>
    <w:rsid w:val="007F1161"/>
    <w:rsid w:val="007F20FF"/>
    <w:rsid w:val="007F25EC"/>
    <w:rsid w:val="007F26B5"/>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24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35"/>
    <w:rsid w:val="008155F3"/>
    <w:rsid w:val="00816174"/>
    <w:rsid w:val="0081664B"/>
    <w:rsid w:val="008166DF"/>
    <w:rsid w:val="00820966"/>
    <w:rsid w:val="00820B86"/>
    <w:rsid w:val="00822AB9"/>
    <w:rsid w:val="0082376A"/>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808"/>
    <w:rsid w:val="00844C65"/>
    <w:rsid w:val="00845A75"/>
    <w:rsid w:val="00845D2B"/>
    <w:rsid w:val="008460B0"/>
    <w:rsid w:val="008466B3"/>
    <w:rsid w:val="0084762B"/>
    <w:rsid w:val="0085014F"/>
    <w:rsid w:val="008525FE"/>
    <w:rsid w:val="008526D1"/>
    <w:rsid w:val="00852BC9"/>
    <w:rsid w:val="00854A31"/>
    <w:rsid w:val="00854CA6"/>
    <w:rsid w:val="00855196"/>
    <w:rsid w:val="00855AEE"/>
    <w:rsid w:val="008567BC"/>
    <w:rsid w:val="00856850"/>
    <w:rsid w:val="008568F7"/>
    <w:rsid w:val="008579AC"/>
    <w:rsid w:val="00861CCB"/>
    <w:rsid w:val="0086227A"/>
    <w:rsid w:val="00862F08"/>
    <w:rsid w:val="008632E4"/>
    <w:rsid w:val="008648AC"/>
    <w:rsid w:val="00864D62"/>
    <w:rsid w:val="00865421"/>
    <w:rsid w:val="008654A5"/>
    <w:rsid w:val="00865B62"/>
    <w:rsid w:val="008661D2"/>
    <w:rsid w:val="00866C92"/>
    <w:rsid w:val="008710B4"/>
    <w:rsid w:val="0087118B"/>
    <w:rsid w:val="0087165B"/>
    <w:rsid w:val="00871D37"/>
    <w:rsid w:val="00871E71"/>
    <w:rsid w:val="0087296D"/>
    <w:rsid w:val="00873B45"/>
    <w:rsid w:val="00875540"/>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764"/>
    <w:rsid w:val="00892F00"/>
    <w:rsid w:val="008936C2"/>
    <w:rsid w:val="00894D70"/>
    <w:rsid w:val="0089510F"/>
    <w:rsid w:val="00895412"/>
    <w:rsid w:val="008959F2"/>
    <w:rsid w:val="00895E07"/>
    <w:rsid w:val="00896C7F"/>
    <w:rsid w:val="0089798A"/>
    <w:rsid w:val="008A0B13"/>
    <w:rsid w:val="008A0F79"/>
    <w:rsid w:val="008A20F2"/>
    <w:rsid w:val="008A23B6"/>
    <w:rsid w:val="008A24C3"/>
    <w:rsid w:val="008A34D1"/>
    <w:rsid w:val="008A370F"/>
    <w:rsid w:val="008A5DCE"/>
    <w:rsid w:val="008A5DFD"/>
    <w:rsid w:val="008A64A7"/>
    <w:rsid w:val="008A771F"/>
    <w:rsid w:val="008A7735"/>
    <w:rsid w:val="008A7D18"/>
    <w:rsid w:val="008A7F03"/>
    <w:rsid w:val="008B0556"/>
    <w:rsid w:val="008B1241"/>
    <w:rsid w:val="008B224C"/>
    <w:rsid w:val="008B24A1"/>
    <w:rsid w:val="008B29C5"/>
    <w:rsid w:val="008B2CC5"/>
    <w:rsid w:val="008B3FB9"/>
    <w:rsid w:val="008B4253"/>
    <w:rsid w:val="008B4567"/>
    <w:rsid w:val="008B48C6"/>
    <w:rsid w:val="008B4B23"/>
    <w:rsid w:val="008B5656"/>
    <w:rsid w:val="008B5997"/>
    <w:rsid w:val="008B5999"/>
    <w:rsid w:val="008B63BC"/>
    <w:rsid w:val="008B6B9D"/>
    <w:rsid w:val="008B7ECA"/>
    <w:rsid w:val="008C1838"/>
    <w:rsid w:val="008C2310"/>
    <w:rsid w:val="008C2666"/>
    <w:rsid w:val="008C2A1C"/>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A57"/>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3491"/>
    <w:rsid w:val="00904AA2"/>
    <w:rsid w:val="009061A5"/>
    <w:rsid w:val="0090623F"/>
    <w:rsid w:val="009062AF"/>
    <w:rsid w:val="00906F83"/>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84"/>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617"/>
    <w:rsid w:val="0096295F"/>
    <w:rsid w:val="00962ECB"/>
    <w:rsid w:val="00963126"/>
    <w:rsid w:val="0096482E"/>
    <w:rsid w:val="00965531"/>
    <w:rsid w:val="00966194"/>
    <w:rsid w:val="00966240"/>
    <w:rsid w:val="00966552"/>
    <w:rsid w:val="00967F8F"/>
    <w:rsid w:val="0097083D"/>
    <w:rsid w:val="00971132"/>
    <w:rsid w:val="00971BEC"/>
    <w:rsid w:val="00972CE6"/>
    <w:rsid w:val="00973A3E"/>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09AF"/>
    <w:rsid w:val="009910B0"/>
    <w:rsid w:val="009927F4"/>
    <w:rsid w:val="009934CE"/>
    <w:rsid w:val="00993C3E"/>
    <w:rsid w:val="00993FFB"/>
    <w:rsid w:val="009943CD"/>
    <w:rsid w:val="00994E85"/>
    <w:rsid w:val="00994EC4"/>
    <w:rsid w:val="009955AF"/>
    <w:rsid w:val="00995A2C"/>
    <w:rsid w:val="00995A37"/>
    <w:rsid w:val="00995CCD"/>
    <w:rsid w:val="0099629E"/>
    <w:rsid w:val="009973B1"/>
    <w:rsid w:val="009978D9"/>
    <w:rsid w:val="00997D96"/>
    <w:rsid w:val="00997DEF"/>
    <w:rsid w:val="009A1966"/>
    <w:rsid w:val="009A2440"/>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455"/>
    <w:rsid w:val="009B450E"/>
    <w:rsid w:val="009B4533"/>
    <w:rsid w:val="009B49D2"/>
    <w:rsid w:val="009B4D99"/>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B97"/>
    <w:rsid w:val="009C3C96"/>
    <w:rsid w:val="009C4C83"/>
    <w:rsid w:val="009C4EC1"/>
    <w:rsid w:val="009C5BAC"/>
    <w:rsid w:val="009C61A5"/>
    <w:rsid w:val="009C656D"/>
    <w:rsid w:val="009C67BE"/>
    <w:rsid w:val="009C6E5B"/>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2EA8"/>
    <w:rsid w:val="009E3ED0"/>
    <w:rsid w:val="009E5113"/>
    <w:rsid w:val="009E55D1"/>
    <w:rsid w:val="009E631D"/>
    <w:rsid w:val="009E63CC"/>
    <w:rsid w:val="009E6C20"/>
    <w:rsid w:val="009E760E"/>
    <w:rsid w:val="009E7745"/>
    <w:rsid w:val="009F019A"/>
    <w:rsid w:val="009F0499"/>
    <w:rsid w:val="009F04D5"/>
    <w:rsid w:val="009F11A7"/>
    <w:rsid w:val="009F28AE"/>
    <w:rsid w:val="009F3FB9"/>
    <w:rsid w:val="009F40CE"/>
    <w:rsid w:val="009F4774"/>
    <w:rsid w:val="009F4C66"/>
    <w:rsid w:val="009F5056"/>
    <w:rsid w:val="009F592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3E20"/>
    <w:rsid w:val="00A34230"/>
    <w:rsid w:val="00A34F06"/>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330B"/>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294D"/>
    <w:rsid w:val="00A93241"/>
    <w:rsid w:val="00A9373B"/>
    <w:rsid w:val="00A94C50"/>
    <w:rsid w:val="00A94FAA"/>
    <w:rsid w:val="00A96436"/>
    <w:rsid w:val="00A96AD1"/>
    <w:rsid w:val="00A96E5B"/>
    <w:rsid w:val="00A97355"/>
    <w:rsid w:val="00A97566"/>
    <w:rsid w:val="00AA063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5D23"/>
    <w:rsid w:val="00AB66E3"/>
    <w:rsid w:val="00AB6B42"/>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2EAF"/>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E5607"/>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03BE"/>
    <w:rsid w:val="00B1050A"/>
    <w:rsid w:val="00B129D5"/>
    <w:rsid w:val="00B14315"/>
    <w:rsid w:val="00B14B8E"/>
    <w:rsid w:val="00B14FB1"/>
    <w:rsid w:val="00B155F7"/>
    <w:rsid w:val="00B15B44"/>
    <w:rsid w:val="00B16988"/>
    <w:rsid w:val="00B17815"/>
    <w:rsid w:val="00B17EF2"/>
    <w:rsid w:val="00B20279"/>
    <w:rsid w:val="00B2028B"/>
    <w:rsid w:val="00B21AA5"/>
    <w:rsid w:val="00B21B9C"/>
    <w:rsid w:val="00B2286B"/>
    <w:rsid w:val="00B230A1"/>
    <w:rsid w:val="00B23914"/>
    <w:rsid w:val="00B23C27"/>
    <w:rsid w:val="00B24BA6"/>
    <w:rsid w:val="00B24CEF"/>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0B0A"/>
    <w:rsid w:val="00B81A71"/>
    <w:rsid w:val="00B8383B"/>
    <w:rsid w:val="00B84582"/>
    <w:rsid w:val="00B8485A"/>
    <w:rsid w:val="00B85077"/>
    <w:rsid w:val="00B8525D"/>
    <w:rsid w:val="00B85CAE"/>
    <w:rsid w:val="00B86046"/>
    <w:rsid w:val="00B86EDD"/>
    <w:rsid w:val="00B92176"/>
    <w:rsid w:val="00B92C8F"/>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39C1"/>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0191"/>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2F8A"/>
    <w:rsid w:val="00C15705"/>
    <w:rsid w:val="00C15E1A"/>
    <w:rsid w:val="00C15EDB"/>
    <w:rsid w:val="00C1634A"/>
    <w:rsid w:val="00C16682"/>
    <w:rsid w:val="00C16CC6"/>
    <w:rsid w:val="00C16F9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249"/>
    <w:rsid w:val="00C33A96"/>
    <w:rsid w:val="00C35A08"/>
    <w:rsid w:val="00C35B15"/>
    <w:rsid w:val="00C35E01"/>
    <w:rsid w:val="00C3624E"/>
    <w:rsid w:val="00C36423"/>
    <w:rsid w:val="00C3692F"/>
    <w:rsid w:val="00C375F2"/>
    <w:rsid w:val="00C37BD6"/>
    <w:rsid w:val="00C40EED"/>
    <w:rsid w:val="00C41072"/>
    <w:rsid w:val="00C41BD3"/>
    <w:rsid w:val="00C4204A"/>
    <w:rsid w:val="00C4267C"/>
    <w:rsid w:val="00C42F66"/>
    <w:rsid w:val="00C43D60"/>
    <w:rsid w:val="00C4416F"/>
    <w:rsid w:val="00C4552C"/>
    <w:rsid w:val="00C45E8C"/>
    <w:rsid w:val="00C46416"/>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9B9"/>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4FE5"/>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6C5"/>
    <w:rsid w:val="00CD4F79"/>
    <w:rsid w:val="00CD535C"/>
    <w:rsid w:val="00CD6191"/>
    <w:rsid w:val="00CD7FFC"/>
    <w:rsid w:val="00CE1685"/>
    <w:rsid w:val="00CE1F17"/>
    <w:rsid w:val="00CE28A6"/>
    <w:rsid w:val="00CE39B8"/>
    <w:rsid w:val="00CE4A3C"/>
    <w:rsid w:val="00CE54EE"/>
    <w:rsid w:val="00CE5A0D"/>
    <w:rsid w:val="00CE5A2F"/>
    <w:rsid w:val="00CE65BA"/>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0DE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5FC6"/>
    <w:rsid w:val="00D461F2"/>
    <w:rsid w:val="00D47BDC"/>
    <w:rsid w:val="00D5131C"/>
    <w:rsid w:val="00D5165F"/>
    <w:rsid w:val="00D5179D"/>
    <w:rsid w:val="00D51B7E"/>
    <w:rsid w:val="00D51E90"/>
    <w:rsid w:val="00D5230D"/>
    <w:rsid w:val="00D5244C"/>
    <w:rsid w:val="00D53D3B"/>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1B40"/>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9798F"/>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1347"/>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0A1"/>
    <w:rsid w:val="00DC773F"/>
    <w:rsid w:val="00DC77E3"/>
    <w:rsid w:val="00DD1B7C"/>
    <w:rsid w:val="00DD29E5"/>
    <w:rsid w:val="00DD4903"/>
    <w:rsid w:val="00DD512B"/>
    <w:rsid w:val="00DD6CFA"/>
    <w:rsid w:val="00DD74A3"/>
    <w:rsid w:val="00DD7D8B"/>
    <w:rsid w:val="00DE3B5C"/>
    <w:rsid w:val="00DE4008"/>
    <w:rsid w:val="00DE4FA1"/>
    <w:rsid w:val="00DE596D"/>
    <w:rsid w:val="00DE6CCB"/>
    <w:rsid w:val="00DE6EE1"/>
    <w:rsid w:val="00DE7724"/>
    <w:rsid w:val="00DE7E62"/>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58A"/>
    <w:rsid w:val="00E04F95"/>
    <w:rsid w:val="00E055BD"/>
    <w:rsid w:val="00E05EC9"/>
    <w:rsid w:val="00E05EF3"/>
    <w:rsid w:val="00E06BEC"/>
    <w:rsid w:val="00E072E4"/>
    <w:rsid w:val="00E10412"/>
    <w:rsid w:val="00E10CB5"/>
    <w:rsid w:val="00E10E9D"/>
    <w:rsid w:val="00E11EDE"/>
    <w:rsid w:val="00E12240"/>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5162"/>
    <w:rsid w:val="00E35ED8"/>
    <w:rsid w:val="00E36085"/>
    <w:rsid w:val="00E3657A"/>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681D"/>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0E6"/>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AD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0F9C"/>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1E05"/>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5877"/>
    <w:rsid w:val="00F6654F"/>
    <w:rsid w:val="00F67DCE"/>
    <w:rsid w:val="00F70A27"/>
    <w:rsid w:val="00F71101"/>
    <w:rsid w:val="00F711C9"/>
    <w:rsid w:val="00F71514"/>
    <w:rsid w:val="00F71922"/>
    <w:rsid w:val="00F721D4"/>
    <w:rsid w:val="00F72B82"/>
    <w:rsid w:val="00F72DBE"/>
    <w:rsid w:val="00F73AF4"/>
    <w:rsid w:val="00F748CE"/>
    <w:rsid w:val="00F75CFD"/>
    <w:rsid w:val="00F75FA1"/>
    <w:rsid w:val="00F77073"/>
    <w:rsid w:val="00F7767B"/>
    <w:rsid w:val="00F77F77"/>
    <w:rsid w:val="00F807A8"/>
    <w:rsid w:val="00F81916"/>
    <w:rsid w:val="00F82144"/>
    <w:rsid w:val="00F834FA"/>
    <w:rsid w:val="00F837A6"/>
    <w:rsid w:val="00F83AD5"/>
    <w:rsid w:val="00F83D7F"/>
    <w:rsid w:val="00F852F1"/>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28F"/>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563F"/>
    <w:rsid w:val="00FD6441"/>
    <w:rsid w:val="00FD6605"/>
    <w:rsid w:val="00FD6840"/>
    <w:rsid w:val="00FD77A8"/>
    <w:rsid w:val="00FD7A4E"/>
    <w:rsid w:val="00FE19A3"/>
    <w:rsid w:val="00FE2B17"/>
    <w:rsid w:val="00FE31D1"/>
    <w:rsid w:val="00FE3D0F"/>
    <w:rsid w:val="00FE4ED3"/>
    <w:rsid w:val="00FE56C2"/>
    <w:rsid w:val="00FE589A"/>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165933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240176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126721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746575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9F197-9C25-4E2C-BCB9-26CD12E7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1217</Words>
  <Characters>6939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wanglilei</cp:lastModifiedBy>
  <cp:revision>2</cp:revision>
  <cp:lastPrinted>2010-04-02T09:58:00Z</cp:lastPrinted>
  <dcterms:created xsi:type="dcterms:W3CDTF">2015-11-06T04:35:00Z</dcterms:created>
  <dcterms:modified xsi:type="dcterms:W3CDTF">2015-11-06T04:35:00Z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