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w:t>
      </w:r>
      <w:r w:rsidR="00020753">
        <w:rPr>
          <w:rFonts w:cs="Arial" w:hint="eastAsia"/>
          <w:bCs/>
          <w:sz w:val="20"/>
          <w:lang w:eastAsia="ja-JP"/>
        </w:rPr>
        <w:t>2</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r w:rsidR="00567D33" w:rsidRPr="00567D33">
        <w:rPr>
          <w:rFonts w:cs="Arial"/>
          <w:bCs/>
          <w:sz w:val="20"/>
        </w:rPr>
        <w:t>R1-153963</w:t>
      </w:r>
    </w:p>
    <w:p w:rsidR="005479EF" w:rsidRPr="00AF450D" w:rsidRDefault="00020753" w:rsidP="000206CA">
      <w:pPr>
        <w:pStyle w:val="TdocHeader2"/>
        <w:jc w:val="left"/>
        <w:rPr>
          <w:rFonts w:eastAsia="ＭＳ 明朝"/>
          <w:lang w:val="en-US"/>
        </w:rPr>
      </w:pPr>
      <w:r>
        <w:rPr>
          <w:rFonts w:eastAsia="ＭＳ 明朝" w:cs="Arial" w:hint="eastAsia"/>
          <w:bCs/>
          <w:sz w:val="20"/>
          <w:lang w:val="en-US" w:eastAsia="ja-JP"/>
        </w:rPr>
        <w:t>Beijing</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ＭＳ 明朝" w:cs="Arial" w:hint="eastAsia"/>
          <w:bCs/>
          <w:sz w:val="20"/>
          <w:lang w:val="en-US" w:eastAsia="ja-JP"/>
        </w:rPr>
        <w:t>China</w:t>
      </w:r>
      <w:r w:rsidR="00B556BF" w:rsidRPr="00B556BF">
        <w:rPr>
          <w:rFonts w:cs="Arial"/>
          <w:bCs/>
          <w:sz w:val="20"/>
          <w:lang w:val="en-US" w:eastAsia="ja-JP"/>
        </w:rPr>
        <w:t xml:space="preserve">, </w:t>
      </w:r>
      <w:r w:rsidR="00F73533">
        <w:rPr>
          <w:rFonts w:eastAsia="ＭＳ 明朝" w:cs="Arial" w:hint="eastAsia"/>
          <w:bCs/>
          <w:sz w:val="20"/>
          <w:lang w:val="en-US" w:eastAsia="ja-JP"/>
        </w:rPr>
        <w:t>2</w:t>
      </w:r>
      <w:r>
        <w:rPr>
          <w:rFonts w:eastAsia="ＭＳ 明朝" w:cs="Arial" w:hint="eastAsia"/>
          <w:bCs/>
          <w:sz w:val="20"/>
          <w:lang w:val="en-US" w:eastAsia="ja-JP"/>
        </w:rPr>
        <w:t>4</w:t>
      </w:r>
      <w:r w:rsidR="002D2FDB" w:rsidRPr="00B556BF">
        <w:rPr>
          <w:rFonts w:cs="Arial"/>
          <w:bCs/>
          <w:sz w:val="20"/>
          <w:lang w:val="en-US" w:eastAsia="ja-JP"/>
        </w:rPr>
        <w:t xml:space="preserve">th </w:t>
      </w:r>
      <w:r w:rsidR="00B556BF" w:rsidRPr="00B556BF">
        <w:rPr>
          <w:rFonts w:cs="Arial"/>
          <w:bCs/>
          <w:sz w:val="20"/>
          <w:lang w:val="en-US" w:eastAsia="ja-JP"/>
        </w:rPr>
        <w:t xml:space="preserve">– </w:t>
      </w:r>
      <w:r w:rsidR="00F73533">
        <w:rPr>
          <w:rFonts w:eastAsia="ＭＳ 明朝" w:cs="Arial" w:hint="eastAsia"/>
          <w:bCs/>
          <w:sz w:val="20"/>
          <w:lang w:val="en-US" w:eastAsia="ja-JP"/>
        </w:rPr>
        <w:t>2</w:t>
      </w:r>
      <w:r>
        <w:rPr>
          <w:rFonts w:eastAsia="ＭＳ 明朝" w:cs="Arial" w:hint="eastAsia"/>
          <w:bCs/>
          <w:sz w:val="20"/>
          <w:lang w:val="en-US" w:eastAsia="ja-JP"/>
        </w:rPr>
        <w:t>8</w:t>
      </w:r>
      <w:r w:rsidR="002D2FDB">
        <w:rPr>
          <w:rFonts w:eastAsia="ＭＳ 明朝" w:cs="Arial" w:hint="eastAsia"/>
          <w:bCs/>
          <w:sz w:val="20"/>
          <w:lang w:val="en-US" w:eastAsia="ja-JP"/>
        </w:rPr>
        <w:t>th</w:t>
      </w:r>
      <w:r w:rsidR="002D2FDB" w:rsidRPr="00B556BF">
        <w:rPr>
          <w:rFonts w:cs="Arial"/>
          <w:bCs/>
          <w:sz w:val="20"/>
          <w:lang w:val="en-US" w:eastAsia="ja-JP"/>
        </w:rPr>
        <w:t xml:space="preserve"> </w:t>
      </w:r>
      <w:r>
        <w:rPr>
          <w:rFonts w:eastAsia="ＭＳ 明朝" w:cs="Arial" w:hint="eastAsia"/>
          <w:bCs/>
          <w:sz w:val="20"/>
          <w:lang w:val="en-US" w:eastAsia="ja-JP"/>
        </w:rPr>
        <w:t>August</w:t>
      </w:r>
      <w:r w:rsidR="002D2FDB" w:rsidRPr="00B556BF">
        <w:rPr>
          <w:rFonts w:cs="Arial"/>
          <w:bCs/>
          <w:sz w:val="20"/>
          <w:lang w:val="en-US" w:eastAsia="ja-JP"/>
        </w:rPr>
        <w:t xml:space="preserve"> 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C3639" w:rsidRPr="007C3639">
        <w:rPr>
          <w:rFonts w:eastAsia="ＭＳ 明朝"/>
          <w:b w:val="0"/>
          <w:sz w:val="20"/>
          <w:lang w:eastAsia="ja-JP"/>
        </w:rPr>
        <w:t>Performance evaluation on M-PDCCH</w:t>
      </w:r>
    </w:p>
    <w:p w:rsidR="005479EF" w:rsidRPr="00662DCF" w:rsidRDefault="005479EF" w:rsidP="000206CA">
      <w:pPr>
        <w:rPr>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020753">
        <w:rPr>
          <w:rFonts w:ascii="Arial" w:hAnsi="Arial" w:hint="eastAsia"/>
          <w:lang w:eastAsia="ja-JP"/>
        </w:rPr>
        <w:t>7</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BB48BF" w:rsidRPr="00662DCF" w:rsidRDefault="008B0B54" w:rsidP="008B0B54">
      <w:pPr>
        <w:spacing w:beforeLines="50" w:before="120" w:after="0"/>
        <w:rPr>
          <w:lang w:val="en-US" w:eastAsia="ja-JP"/>
        </w:rPr>
      </w:pPr>
      <w:bookmarkStart w:id="0" w:name="OLE_LINK10"/>
      <w:bookmarkStart w:id="1" w:name="OLE_LINK11"/>
      <w:r w:rsidRPr="00662DCF">
        <w:rPr>
          <w:rFonts w:hint="eastAsia"/>
          <w:lang w:val="en-US" w:eastAsia="ja-JP"/>
        </w:rPr>
        <w:t>In RAN1#8</w:t>
      </w:r>
      <w:r w:rsidR="00D53DBA">
        <w:rPr>
          <w:rFonts w:hint="eastAsia"/>
          <w:lang w:val="en-US" w:eastAsia="ja-JP"/>
        </w:rPr>
        <w:t>1</w:t>
      </w:r>
      <w:r w:rsidRPr="00662DCF">
        <w:rPr>
          <w:rFonts w:hint="eastAsia"/>
          <w:lang w:val="en-US" w:eastAsia="ja-JP"/>
        </w:rPr>
        <w:t xml:space="preserve"> meeting</w:t>
      </w:r>
      <w:r w:rsidR="00A44563" w:rsidRPr="00662DCF">
        <w:rPr>
          <w:rFonts w:hint="eastAsia"/>
          <w:lang w:val="en-US" w:eastAsia="ja-JP"/>
        </w:rPr>
        <w:t xml:space="preserve"> [1]</w:t>
      </w:r>
      <w:r w:rsidRPr="00662DCF">
        <w:rPr>
          <w:rFonts w:hint="eastAsia"/>
          <w:lang w:val="en-US" w:eastAsia="ja-JP"/>
        </w:rPr>
        <w:t>, the following agreements were made on physical downlink control channel for MTC</w:t>
      </w:r>
      <w:r w:rsidR="00D53DBA">
        <w:rPr>
          <w:rFonts w:hint="eastAsia"/>
          <w:lang w:val="en-US" w:eastAsia="ja-JP"/>
        </w:rPr>
        <w:t xml:space="preserve"> (M-PDCCH)</w:t>
      </w:r>
      <w:r w:rsidRPr="00662DCF">
        <w:rPr>
          <w:rFonts w:hint="eastAsia"/>
          <w:lang w:val="en-US" w:eastAsia="ja-JP"/>
        </w:rPr>
        <w:t>:</w:t>
      </w:r>
    </w:p>
    <w:p w:rsidR="008B0B54" w:rsidRPr="00662DCF" w:rsidRDefault="008B0B54" w:rsidP="008B0B54">
      <w:pPr>
        <w:spacing w:beforeLines="50" w:before="120" w:after="0"/>
        <w:rPr>
          <w:b/>
          <w:u w:val="single"/>
          <w:lang w:val="en-US" w:eastAsia="ja-JP"/>
        </w:rPr>
      </w:pPr>
      <w:r w:rsidRPr="00662DCF">
        <w:rPr>
          <w:rFonts w:hint="eastAsia"/>
          <w:b/>
          <w:highlight w:val="green"/>
          <w:u w:val="single"/>
          <w:lang w:val="en-US" w:eastAsia="ja-JP"/>
        </w:rPr>
        <w:t>Agreements:</w:t>
      </w:r>
    </w:p>
    <w:p w:rsidR="008B0B54" w:rsidRPr="00662DCF" w:rsidRDefault="00D53DBA" w:rsidP="00662DCF">
      <w:pPr>
        <w:numPr>
          <w:ilvl w:val="0"/>
          <w:numId w:val="10"/>
        </w:numPr>
        <w:spacing w:beforeLines="50" w:before="120" w:after="0"/>
        <w:rPr>
          <w:lang w:val="en-US" w:eastAsia="ja-JP"/>
        </w:rPr>
      </w:pPr>
      <w:r>
        <w:rPr>
          <w:rFonts w:hint="eastAsia"/>
          <w:lang w:val="en-US" w:eastAsia="ja-JP"/>
        </w:rPr>
        <w:t>Within subframes for M-PDCCH transmission for UEs operating coverage enhancements,</w:t>
      </w:r>
    </w:p>
    <w:p w:rsidR="00AA2BAA" w:rsidRDefault="00D53DBA" w:rsidP="00662DCF">
      <w:pPr>
        <w:numPr>
          <w:ilvl w:val="0"/>
          <w:numId w:val="11"/>
        </w:numPr>
        <w:spacing w:beforeLines="50" w:before="120" w:after="0"/>
        <w:rPr>
          <w:lang w:val="en-US" w:eastAsia="ja-JP"/>
        </w:rPr>
      </w:pPr>
      <w:r>
        <w:rPr>
          <w:rFonts w:hint="eastAsia"/>
          <w:lang w:val="en-US" w:eastAsia="ja-JP"/>
        </w:rPr>
        <w:t>Confirm working assumption with the following revised proposal</w:t>
      </w:r>
    </w:p>
    <w:p w:rsidR="00D53DBA" w:rsidRDefault="00D53DBA" w:rsidP="00D53DBA">
      <w:pPr>
        <w:numPr>
          <w:ilvl w:val="1"/>
          <w:numId w:val="11"/>
        </w:numPr>
        <w:spacing w:beforeLines="50" w:before="120" w:after="0"/>
        <w:rPr>
          <w:lang w:val="en-US" w:eastAsia="ja-JP"/>
        </w:rPr>
      </w:pPr>
      <w:r>
        <w:rPr>
          <w:rFonts w:hint="eastAsia"/>
          <w:lang w:val="en-US" w:eastAsia="ja-JP"/>
        </w:rPr>
        <w:t xml:space="preserve">The UE may assume the same </w:t>
      </w:r>
      <w:proofErr w:type="spellStart"/>
      <w:r>
        <w:rPr>
          <w:rFonts w:hint="eastAsia"/>
          <w:lang w:val="en-US" w:eastAsia="ja-JP"/>
        </w:rPr>
        <w:t>precoder</w:t>
      </w:r>
      <w:proofErr w:type="spellEnd"/>
      <w:r>
        <w:rPr>
          <w:rFonts w:hint="eastAsia"/>
          <w:lang w:val="en-US" w:eastAsia="ja-JP"/>
        </w:rPr>
        <w:t xml:space="preserve"> per antenna port applies at least on the same PRB for at least X subframes.</w:t>
      </w:r>
    </w:p>
    <w:p w:rsidR="00D53DBA" w:rsidRDefault="00D53DBA" w:rsidP="00D53DBA">
      <w:pPr>
        <w:numPr>
          <w:ilvl w:val="1"/>
          <w:numId w:val="11"/>
        </w:numPr>
        <w:spacing w:beforeLines="50" w:before="120" w:after="0"/>
        <w:rPr>
          <w:lang w:val="en-US" w:eastAsia="ja-JP"/>
        </w:rPr>
      </w:pPr>
      <w:r>
        <w:rPr>
          <w:rFonts w:hint="eastAsia"/>
          <w:lang w:val="en-US" w:eastAsia="ja-JP"/>
        </w:rPr>
        <w:t xml:space="preserve">FFS: The UE may assume the same </w:t>
      </w:r>
      <w:proofErr w:type="spellStart"/>
      <w:r>
        <w:rPr>
          <w:rFonts w:hint="eastAsia"/>
          <w:lang w:val="en-US" w:eastAsia="ja-JP"/>
        </w:rPr>
        <w:t>precoder</w:t>
      </w:r>
      <w:proofErr w:type="spellEnd"/>
      <w:r>
        <w:rPr>
          <w:rFonts w:hint="eastAsia"/>
          <w:lang w:val="en-US" w:eastAsia="ja-JP"/>
        </w:rPr>
        <w:t xml:space="preserve"> per antenna port applies on a PRG for at least X subframes.</w:t>
      </w:r>
    </w:p>
    <w:p w:rsidR="00D53DBA" w:rsidRDefault="00D53DBA" w:rsidP="00D53DBA">
      <w:pPr>
        <w:numPr>
          <w:ilvl w:val="3"/>
          <w:numId w:val="11"/>
        </w:numPr>
        <w:spacing w:beforeLines="50" w:before="120" w:after="0"/>
        <w:rPr>
          <w:lang w:val="en-US" w:eastAsia="ja-JP"/>
        </w:rPr>
      </w:pPr>
      <w:r>
        <w:rPr>
          <w:rFonts w:hint="eastAsia"/>
          <w:lang w:val="en-US" w:eastAsia="ja-JP"/>
        </w:rPr>
        <w:t>FFS: Details on PRG size</w:t>
      </w:r>
    </w:p>
    <w:p w:rsidR="00D53DBA" w:rsidRPr="00662DCF" w:rsidRDefault="00D53DBA" w:rsidP="00D53DBA">
      <w:pPr>
        <w:numPr>
          <w:ilvl w:val="3"/>
          <w:numId w:val="11"/>
        </w:numPr>
        <w:spacing w:beforeLines="50" w:before="120" w:after="0"/>
        <w:rPr>
          <w:lang w:val="en-US" w:eastAsia="ja-JP"/>
        </w:rPr>
      </w:pPr>
      <w:r>
        <w:rPr>
          <w:rFonts w:hint="eastAsia"/>
          <w:lang w:val="en-US" w:eastAsia="ja-JP"/>
        </w:rPr>
        <w:t>Companies are encouraged to evaluate potential performance benefits due to PRG, especially comparing with precoding diversity. Impact due to frequency offsets can also be considered.</w:t>
      </w:r>
    </w:p>
    <w:p w:rsidR="007A515F" w:rsidRDefault="007A515F" w:rsidP="00461569">
      <w:pPr>
        <w:spacing w:beforeLines="50" w:before="120" w:after="0"/>
        <w:rPr>
          <w:lang w:val="en-US" w:eastAsia="ja-JP"/>
        </w:rPr>
      </w:pPr>
    </w:p>
    <w:p w:rsidR="00B474A0" w:rsidRDefault="00AA2BAA" w:rsidP="00461569">
      <w:pPr>
        <w:spacing w:beforeLines="50" w:before="120" w:after="0"/>
        <w:rPr>
          <w:lang w:val="en-US" w:eastAsia="ja-JP"/>
        </w:rPr>
      </w:pPr>
      <w:r w:rsidRPr="00662DCF">
        <w:rPr>
          <w:rFonts w:hint="eastAsia"/>
          <w:lang w:val="en-US" w:eastAsia="ja-JP"/>
        </w:rPr>
        <w:t xml:space="preserve">In this contribution, we evaluate </w:t>
      </w:r>
      <w:r w:rsidR="00555EBC">
        <w:rPr>
          <w:rFonts w:hint="eastAsia"/>
          <w:lang w:val="en-US" w:eastAsia="ja-JP"/>
        </w:rPr>
        <w:t>following points related to M-PDCCH</w:t>
      </w:r>
      <w:r w:rsidR="00B474A0">
        <w:rPr>
          <w:rFonts w:hint="eastAsia"/>
          <w:lang w:val="en-US" w:eastAsia="ja-JP"/>
        </w:rPr>
        <w:t xml:space="preserve">. </w:t>
      </w:r>
    </w:p>
    <w:p w:rsidR="0087471E" w:rsidRDefault="00B474A0" w:rsidP="006D7744">
      <w:pPr>
        <w:spacing w:beforeLines="50" w:before="120" w:after="0"/>
        <w:ind w:leftChars="200" w:left="400"/>
        <w:rPr>
          <w:lang w:val="en-US" w:eastAsia="ja-JP"/>
        </w:rPr>
      </w:pPr>
      <w:r>
        <w:rPr>
          <w:rFonts w:hint="eastAsia"/>
          <w:lang w:val="en-US" w:eastAsia="ja-JP"/>
        </w:rPr>
        <w:t>- PR</w:t>
      </w:r>
      <w:r w:rsidR="00555EBC">
        <w:rPr>
          <w:rFonts w:hint="eastAsia"/>
          <w:lang w:val="en-US" w:eastAsia="ja-JP"/>
        </w:rPr>
        <w:t>B</w:t>
      </w:r>
      <w:r>
        <w:rPr>
          <w:rFonts w:hint="eastAsia"/>
          <w:lang w:val="en-US" w:eastAsia="ja-JP"/>
        </w:rPr>
        <w:t xml:space="preserve"> bundling</w:t>
      </w:r>
      <w:r w:rsidR="00555EBC">
        <w:rPr>
          <w:rFonts w:hint="eastAsia"/>
          <w:lang w:val="en-US" w:eastAsia="ja-JP"/>
        </w:rPr>
        <w:t xml:space="preserve"> and PRG size</w:t>
      </w:r>
    </w:p>
    <w:p w:rsidR="00B474A0" w:rsidRDefault="00B474A0" w:rsidP="006D7744">
      <w:pPr>
        <w:spacing w:beforeLines="50" w:before="120" w:after="0"/>
        <w:ind w:leftChars="200" w:left="400"/>
        <w:rPr>
          <w:lang w:val="en-US" w:eastAsia="ja-JP"/>
        </w:rPr>
      </w:pPr>
      <w:r>
        <w:rPr>
          <w:rFonts w:hint="eastAsia"/>
          <w:lang w:val="en-US" w:eastAsia="ja-JP"/>
        </w:rPr>
        <w:t xml:space="preserve">- </w:t>
      </w:r>
      <w:r w:rsidR="00486E13">
        <w:rPr>
          <w:rFonts w:hint="eastAsia"/>
          <w:lang w:val="en-US" w:eastAsia="ja-JP"/>
        </w:rPr>
        <w:t>System band frequency hopping and M-PDCCH coding over the subframes</w:t>
      </w:r>
    </w:p>
    <w:p w:rsidR="007618C1" w:rsidRPr="00662DCF" w:rsidRDefault="00486E13" w:rsidP="00097555">
      <w:pPr>
        <w:spacing w:beforeLines="50" w:before="120" w:after="0"/>
        <w:ind w:leftChars="200" w:left="400"/>
        <w:rPr>
          <w:lang w:val="en-US" w:eastAsia="ja-JP"/>
        </w:rPr>
      </w:pPr>
      <w:r>
        <w:rPr>
          <w:rFonts w:hint="eastAsia"/>
          <w:lang w:val="en-US" w:eastAsia="ja-JP"/>
        </w:rPr>
        <w:t>- M-PDCCH assignment within a narrowband</w:t>
      </w:r>
    </w:p>
    <w:bookmarkEnd w:id="0"/>
    <w:bookmarkEnd w:id="1"/>
    <w:p w:rsidR="00465C03" w:rsidRDefault="00465C03" w:rsidP="002D4DCA">
      <w:pPr>
        <w:pStyle w:val="1"/>
        <w:tabs>
          <w:tab w:val="num" w:pos="426"/>
        </w:tabs>
        <w:ind w:left="426" w:hanging="426"/>
        <w:rPr>
          <w:szCs w:val="36"/>
          <w:lang w:eastAsia="ja-JP"/>
        </w:rPr>
      </w:pPr>
      <w:r>
        <w:rPr>
          <w:rFonts w:hint="eastAsia"/>
          <w:szCs w:val="36"/>
          <w:lang w:eastAsia="ja-JP"/>
        </w:rPr>
        <w:t>M-PDCCH evaluations</w:t>
      </w:r>
    </w:p>
    <w:p w:rsidR="002D4DCA" w:rsidRDefault="00555EBC" w:rsidP="006D7744">
      <w:pPr>
        <w:pStyle w:val="2"/>
        <w:rPr>
          <w:lang w:eastAsia="ja-JP"/>
        </w:rPr>
      </w:pPr>
      <w:r>
        <w:rPr>
          <w:rFonts w:hint="eastAsia"/>
          <w:lang w:eastAsia="ja-JP"/>
        </w:rPr>
        <w:t>PRB bundling</w:t>
      </w:r>
      <w:r w:rsidR="00465C03">
        <w:rPr>
          <w:rFonts w:hint="eastAsia"/>
          <w:lang w:eastAsia="ja-JP"/>
        </w:rPr>
        <w:t xml:space="preserve"> and PRG size</w:t>
      </w:r>
    </w:p>
    <w:p w:rsidR="009E6EBC" w:rsidRDefault="00A43C8F" w:rsidP="00553DFD">
      <w:pPr>
        <w:rPr>
          <w:lang w:eastAsia="ja-JP"/>
        </w:rPr>
      </w:pPr>
      <w:r>
        <w:rPr>
          <w:rFonts w:hint="eastAsia"/>
          <w:lang w:eastAsia="ja-JP"/>
        </w:rPr>
        <w:t>C</w:t>
      </w:r>
      <w:r w:rsidR="00807DE2">
        <w:rPr>
          <w:rFonts w:hint="eastAsia"/>
          <w:lang w:eastAsia="ja-JP"/>
        </w:rPr>
        <w:t xml:space="preserve">ross-PRB </w:t>
      </w:r>
      <w:r w:rsidR="0029160B">
        <w:rPr>
          <w:rFonts w:hint="eastAsia"/>
          <w:lang w:eastAsia="ja-JP"/>
        </w:rPr>
        <w:t>channel estimation</w:t>
      </w:r>
      <w:r w:rsidR="00CC7C95">
        <w:rPr>
          <w:rFonts w:hint="eastAsia"/>
          <w:lang w:eastAsia="ja-JP"/>
        </w:rPr>
        <w:t xml:space="preserve"> (= PRB bundling) </w:t>
      </w:r>
      <w:r w:rsidR="00DF4CF1">
        <w:rPr>
          <w:rFonts w:hint="eastAsia"/>
          <w:lang w:eastAsia="ja-JP"/>
        </w:rPr>
        <w:t>is</w:t>
      </w:r>
      <w:r w:rsidR="00CC7C95">
        <w:rPr>
          <w:rFonts w:hint="eastAsia"/>
          <w:lang w:eastAsia="ja-JP"/>
        </w:rPr>
        <w:t xml:space="preserve"> evaluated in the condition </w:t>
      </w:r>
      <w:r w:rsidR="00E51B50">
        <w:rPr>
          <w:rFonts w:hint="eastAsia"/>
          <w:lang w:eastAsia="ja-JP"/>
        </w:rPr>
        <w:t xml:space="preserve">of </w:t>
      </w:r>
      <w:r w:rsidR="005C5EA8" w:rsidRPr="005C5EA8">
        <w:rPr>
          <w:lang w:eastAsia="ja-JP"/>
        </w:rPr>
        <w:t xml:space="preserve">EPA, </w:t>
      </w:r>
      <w:proofErr w:type="spellStart"/>
      <w:proofErr w:type="gramStart"/>
      <w:r w:rsidR="005C5EA8" w:rsidRPr="00097555">
        <w:rPr>
          <w:i/>
          <w:lang w:eastAsia="ja-JP"/>
        </w:rPr>
        <w:t>f</w:t>
      </w:r>
      <w:r w:rsidR="005C5EA8" w:rsidRPr="00097555">
        <w:rPr>
          <w:vertAlign w:val="subscript"/>
          <w:lang w:eastAsia="ja-JP"/>
        </w:rPr>
        <w:t>D</w:t>
      </w:r>
      <w:proofErr w:type="spellEnd"/>
      <w:proofErr w:type="gramEnd"/>
      <w:r w:rsidR="00303CCD">
        <w:rPr>
          <w:rFonts w:hint="eastAsia"/>
          <w:vertAlign w:val="subscript"/>
          <w:lang w:eastAsia="ja-JP"/>
        </w:rPr>
        <w:t xml:space="preserve"> </w:t>
      </w:r>
      <w:r w:rsidR="005C5EA8" w:rsidRPr="005C5EA8">
        <w:rPr>
          <w:lang w:eastAsia="ja-JP"/>
        </w:rPr>
        <w:t>=</w:t>
      </w:r>
      <w:r w:rsidR="00303CCD">
        <w:rPr>
          <w:rFonts w:hint="eastAsia"/>
          <w:lang w:eastAsia="ja-JP"/>
        </w:rPr>
        <w:t xml:space="preserve"> </w:t>
      </w:r>
      <w:r w:rsidR="005C5EA8" w:rsidRPr="005C5EA8">
        <w:rPr>
          <w:lang w:eastAsia="ja-JP"/>
        </w:rPr>
        <w:t>1</w:t>
      </w:r>
      <w:r w:rsidR="00303CCD">
        <w:rPr>
          <w:rFonts w:hint="eastAsia"/>
          <w:lang w:eastAsia="ja-JP"/>
        </w:rPr>
        <w:t xml:space="preserve"> </w:t>
      </w:r>
      <w:r w:rsidR="005C5EA8" w:rsidRPr="005C5EA8">
        <w:rPr>
          <w:lang w:eastAsia="ja-JP"/>
        </w:rPr>
        <w:t xml:space="preserve">Hz, </w:t>
      </w:r>
      <w:r w:rsidR="006D7744">
        <w:rPr>
          <w:rFonts w:hint="eastAsia"/>
          <w:lang w:eastAsia="ja-JP"/>
        </w:rPr>
        <w:t xml:space="preserve">and </w:t>
      </w:r>
      <w:r w:rsidR="005C5EA8" w:rsidRPr="005C5EA8">
        <w:rPr>
          <w:lang w:eastAsia="ja-JP"/>
        </w:rPr>
        <w:t>RFO</w:t>
      </w:r>
      <w:r w:rsidR="00303CCD">
        <w:rPr>
          <w:rFonts w:hint="eastAsia"/>
          <w:lang w:eastAsia="ja-JP"/>
        </w:rPr>
        <w:t xml:space="preserve"> </w:t>
      </w:r>
      <w:r w:rsidR="005C5EA8" w:rsidRPr="005C5EA8">
        <w:rPr>
          <w:lang w:eastAsia="ja-JP"/>
        </w:rPr>
        <w:t>=</w:t>
      </w:r>
      <w:r w:rsidR="00303CCD">
        <w:rPr>
          <w:rFonts w:hint="eastAsia"/>
          <w:lang w:eastAsia="ja-JP"/>
        </w:rPr>
        <w:t xml:space="preserve"> </w:t>
      </w:r>
      <w:r w:rsidR="005C5EA8" w:rsidRPr="005C5EA8">
        <w:rPr>
          <w:lang w:eastAsia="ja-JP"/>
        </w:rPr>
        <w:t>100</w:t>
      </w:r>
      <w:r w:rsidR="00303CCD">
        <w:rPr>
          <w:rFonts w:hint="eastAsia"/>
          <w:lang w:eastAsia="ja-JP"/>
        </w:rPr>
        <w:t xml:space="preserve"> </w:t>
      </w:r>
      <w:r w:rsidR="005C5EA8" w:rsidRPr="005C5EA8">
        <w:rPr>
          <w:lang w:eastAsia="ja-JP"/>
        </w:rPr>
        <w:t>Hz</w:t>
      </w:r>
      <w:r w:rsidR="005C5EA8">
        <w:rPr>
          <w:rFonts w:hint="eastAsia"/>
          <w:lang w:eastAsia="ja-JP"/>
        </w:rPr>
        <w:t>.</w:t>
      </w:r>
      <w:r w:rsidR="00AD3674">
        <w:rPr>
          <w:rFonts w:hint="eastAsia"/>
          <w:lang w:eastAsia="ja-JP"/>
        </w:rPr>
        <w:t xml:space="preserve"> </w:t>
      </w:r>
      <w:r w:rsidR="00AD3674" w:rsidRPr="00AD3674">
        <w:rPr>
          <w:lang w:eastAsia="ja-JP"/>
        </w:rPr>
        <w:t xml:space="preserve">The </w:t>
      </w:r>
      <w:r w:rsidR="003612FC">
        <w:rPr>
          <w:rFonts w:hint="eastAsia"/>
          <w:lang w:eastAsia="ja-JP"/>
        </w:rPr>
        <w:t xml:space="preserve">further </w:t>
      </w:r>
      <w:r w:rsidR="00AD3674" w:rsidRPr="00AD3674">
        <w:rPr>
          <w:lang w:eastAsia="ja-JP"/>
        </w:rPr>
        <w:t>detailed parameters are listed in the Appendix</w:t>
      </w:r>
      <w:r w:rsidR="00AD3674">
        <w:rPr>
          <w:rFonts w:hint="eastAsia"/>
          <w:lang w:eastAsia="ja-JP"/>
        </w:rPr>
        <w:t xml:space="preserve"> A and </w:t>
      </w:r>
      <w:r w:rsidR="00D10C13">
        <w:rPr>
          <w:rFonts w:hint="eastAsia"/>
          <w:lang w:eastAsia="ja-JP"/>
        </w:rPr>
        <w:t xml:space="preserve">detailed </w:t>
      </w:r>
      <w:r w:rsidR="00AD3674">
        <w:rPr>
          <w:rFonts w:hint="eastAsia"/>
          <w:lang w:eastAsia="ja-JP"/>
        </w:rPr>
        <w:t>simulation results with BLER performance are shown in Appendix B</w:t>
      </w:r>
      <w:r w:rsidR="00FE0D8B">
        <w:rPr>
          <w:rFonts w:hint="eastAsia"/>
          <w:lang w:eastAsia="ja-JP"/>
        </w:rPr>
        <w:t>.</w:t>
      </w:r>
      <w:r w:rsidR="00311DB9">
        <w:rPr>
          <w:rFonts w:hint="eastAsia"/>
          <w:lang w:eastAsia="ja-JP"/>
        </w:rPr>
        <w:t xml:space="preserve"> </w:t>
      </w:r>
      <w:r>
        <w:rPr>
          <w:rFonts w:hint="eastAsia"/>
          <w:lang w:eastAsia="ja-JP"/>
        </w:rPr>
        <w:t>When the number of the repetition is 8 and more, c</w:t>
      </w:r>
      <w:r w:rsidR="00311DB9">
        <w:rPr>
          <w:rFonts w:hint="eastAsia"/>
          <w:lang w:eastAsia="ja-JP"/>
        </w:rPr>
        <w:t>ross-subframe channel estimation with 4 subframes and frequency hopping with hopping interval of 4 subframes are used</w:t>
      </w:r>
      <w:r>
        <w:rPr>
          <w:rFonts w:hint="eastAsia"/>
          <w:lang w:eastAsia="ja-JP"/>
        </w:rPr>
        <w:t xml:space="preserve">. When the number of the repetition is 4, </w:t>
      </w:r>
      <w:r w:rsidRPr="00A43C8F">
        <w:rPr>
          <w:lang w:eastAsia="ja-JP"/>
        </w:rPr>
        <w:t>cross-subframe channel estimation with 4 subframes</w:t>
      </w:r>
      <w:r>
        <w:rPr>
          <w:rFonts w:hint="eastAsia"/>
          <w:lang w:eastAsia="ja-JP"/>
        </w:rPr>
        <w:t xml:space="preserve"> and no frequency hopping is used. When the number of the repetition is </w:t>
      </w:r>
      <w:proofErr w:type="gramStart"/>
      <w:r>
        <w:rPr>
          <w:rFonts w:hint="eastAsia"/>
          <w:lang w:eastAsia="ja-JP"/>
        </w:rPr>
        <w:t xml:space="preserve">1, </w:t>
      </w:r>
      <w:r w:rsidR="005A5538">
        <w:rPr>
          <w:rFonts w:hint="eastAsia"/>
          <w:lang w:eastAsia="ja-JP"/>
        </w:rPr>
        <w:t>neither</w:t>
      </w:r>
      <w:proofErr w:type="gramEnd"/>
      <w:r w:rsidR="005A5538">
        <w:rPr>
          <w:rFonts w:hint="eastAsia"/>
          <w:lang w:eastAsia="ja-JP"/>
        </w:rPr>
        <w:t xml:space="preserve"> cross-subframe channel estimation nor frequency hopping is used.</w:t>
      </w:r>
      <w:r w:rsidR="006170DE">
        <w:rPr>
          <w:rFonts w:hint="eastAsia"/>
          <w:lang w:eastAsia="ja-JP"/>
        </w:rPr>
        <w:t xml:space="preserve"> The frequency difference of frequency hopping is 5</w:t>
      </w:r>
      <w:r w:rsidR="00303CCD">
        <w:rPr>
          <w:rFonts w:hint="eastAsia"/>
          <w:lang w:eastAsia="ja-JP"/>
        </w:rPr>
        <w:t xml:space="preserve"> </w:t>
      </w:r>
      <w:proofErr w:type="spellStart"/>
      <w:r w:rsidR="006170DE">
        <w:rPr>
          <w:rFonts w:hint="eastAsia"/>
          <w:lang w:eastAsia="ja-JP"/>
        </w:rPr>
        <w:t>MHz.</w:t>
      </w:r>
      <w:proofErr w:type="spellEnd"/>
    </w:p>
    <w:p w:rsidR="007C6228" w:rsidRDefault="007C6228" w:rsidP="00553DFD">
      <w:pPr>
        <w:rPr>
          <w:lang w:eastAsia="ja-JP"/>
        </w:rPr>
      </w:pPr>
      <w:r w:rsidRPr="007C6228">
        <w:rPr>
          <w:lang w:eastAsia="ja-JP"/>
        </w:rPr>
        <w:t>Table 1 summarizes the required SINR for achieving BLER</w:t>
      </w:r>
      <w:r w:rsidR="00303CCD">
        <w:rPr>
          <w:rFonts w:hint="eastAsia"/>
          <w:lang w:eastAsia="ja-JP"/>
        </w:rPr>
        <w:t xml:space="preserve"> </w:t>
      </w:r>
      <w:r w:rsidRPr="007C6228">
        <w:rPr>
          <w:lang w:eastAsia="ja-JP"/>
        </w:rPr>
        <w:t>=</w:t>
      </w:r>
      <w:r w:rsidR="00303CCD">
        <w:rPr>
          <w:rFonts w:hint="eastAsia"/>
          <w:lang w:eastAsia="ja-JP"/>
        </w:rPr>
        <w:t xml:space="preserve"> </w:t>
      </w:r>
      <w:r w:rsidRPr="007C6228">
        <w:rPr>
          <w:lang w:eastAsia="ja-JP"/>
        </w:rPr>
        <w:t>10</w:t>
      </w:r>
      <w:r w:rsidRPr="00097555">
        <w:rPr>
          <w:rFonts w:ascii="Symbol" w:hAnsi="Symbol"/>
          <w:vertAlign w:val="superscript"/>
          <w:lang w:eastAsia="ja-JP"/>
        </w:rPr>
        <w:t></w:t>
      </w:r>
      <w:r w:rsidRPr="00097555">
        <w:rPr>
          <w:vertAlign w:val="superscript"/>
          <w:lang w:eastAsia="ja-JP"/>
        </w:rPr>
        <w:t>2</w:t>
      </w:r>
      <w:r w:rsidRPr="007C6228">
        <w:rPr>
          <w:lang w:eastAsia="ja-JP"/>
        </w:rPr>
        <w:t>.</w:t>
      </w:r>
    </w:p>
    <w:p w:rsidR="008964EB" w:rsidRPr="000D3BAD" w:rsidRDefault="008964EB" w:rsidP="00E51B50">
      <w:pPr>
        <w:pStyle w:val="TAH"/>
        <w:rPr>
          <w:rFonts w:ascii="Times New Roman" w:hAnsi="Times New Roman"/>
          <w:b w:val="0"/>
          <w:sz w:val="20"/>
          <w:vertAlign w:val="superscript"/>
          <w:lang w:eastAsia="ja-JP"/>
        </w:rPr>
      </w:pPr>
      <w:r w:rsidRPr="000D3BAD">
        <w:rPr>
          <w:rFonts w:ascii="Times New Roman" w:hAnsi="Times New Roman"/>
          <w:b w:val="0"/>
          <w:sz w:val="20"/>
          <w:lang w:eastAsia="ja-JP"/>
        </w:rPr>
        <w:t>Table 1</w:t>
      </w:r>
      <w:r w:rsidRPr="000D3BAD">
        <w:rPr>
          <w:rFonts w:ascii="Times New Roman" w:hAnsi="Times New Roman"/>
          <w:b w:val="0"/>
          <w:sz w:val="20"/>
          <w:lang w:eastAsia="ja-JP"/>
        </w:rPr>
        <w:tab/>
        <w:t>Required SINR for achieving BLER</w:t>
      </w:r>
      <w:r w:rsidR="00303CCD">
        <w:rPr>
          <w:rFonts w:ascii="Times New Roman" w:hAnsi="Times New Roman" w:hint="eastAsia"/>
          <w:b w:val="0"/>
          <w:sz w:val="20"/>
          <w:lang w:eastAsia="ja-JP"/>
        </w:rPr>
        <w:t xml:space="preserve"> </w:t>
      </w:r>
      <w:r w:rsidRPr="000D3BAD">
        <w:rPr>
          <w:rFonts w:ascii="Times New Roman" w:hAnsi="Times New Roman"/>
          <w:b w:val="0"/>
          <w:sz w:val="20"/>
          <w:lang w:eastAsia="ja-JP"/>
        </w:rPr>
        <w:t>=</w:t>
      </w:r>
      <w:r w:rsidR="00303CCD">
        <w:rPr>
          <w:rFonts w:ascii="Times New Roman" w:hAnsi="Times New Roman" w:hint="eastAsia"/>
          <w:b w:val="0"/>
          <w:sz w:val="20"/>
          <w:lang w:eastAsia="ja-JP"/>
        </w:rPr>
        <w:t xml:space="preserve"> </w:t>
      </w:r>
      <w:r w:rsidRPr="000D3BAD">
        <w:rPr>
          <w:rFonts w:ascii="Times New Roman" w:hAnsi="Times New Roman"/>
          <w:b w:val="0"/>
          <w:sz w:val="20"/>
          <w:lang w:eastAsia="ja-JP"/>
        </w:rPr>
        <w:t>10</w:t>
      </w:r>
      <w:r w:rsidRPr="000D3BAD">
        <w:rPr>
          <w:rFonts w:ascii="Symbol" w:hAnsi="Symbol"/>
          <w:b w:val="0"/>
          <w:sz w:val="20"/>
          <w:vertAlign w:val="superscript"/>
          <w:lang w:eastAsia="ja-JP"/>
        </w:rPr>
        <w:t></w:t>
      </w:r>
      <w:r w:rsidR="003C54FD" w:rsidRPr="000D3BAD">
        <w:rPr>
          <w:rFonts w:ascii="Times New Roman" w:hAnsi="Times New Roman"/>
          <w:b w:val="0"/>
          <w:sz w:val="20"/>
          <w:vertAlign w:val="superscript"/>
          <w:lang w:eastAsia="ja-JP"/>
        </w:rPr>
        <w:t>2</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551"/>
        <w:gridCol w:w="850"/>
        <w:gridCol w:w="850"/>
        <w:gridCol w:w="850"/>
        <w:gridCol w:w="850"/>
        <w:gridCol w:w="850"/>
        <w:gridCol w:w="850"/>
      </w:tblGrid>
      <w:tr w:rsidR="00613714" w:rsidRPr="00693DD0" w:rsidTr="00D410B3">
        <w:trPr>
          <w:jc w:val="center"/>
        </w:trPr>
        <w:tc>
          <w:tcPr>
            <w:tcW w:w="4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3714" w:rsidRPr="00693DD0" w:rsidRDefault="00613714" w:rsidP="004E3FEF">
            <w:pPr>
              <w:pStyle w:val="TAL"/>
              <w:jc w:val="center"/>
              <w:rPr>
                <w:rFonts w:ascii="Times New Roman" w:hAnsi="Times New Roman"/>
              </w:rPr>
            </w:pPr>
            <w:r w:rsidRPr="00693DD0">
              <w:rPr>
                <w:rFonts w:ascii="Times New Roman" w:hAnsi="Times New Roman"/>
              </w:rPr>
              <w:t>Number of repetitions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13714" w:rsidRPr="00693DD0" w:rsidRDefault="00613714" w:rsidP="004E3FEF">
            <w:pPr>
              <w:pStyle w:val="TAL"/>
              <w:jc w:val="center"/>
              <w:rPr>
                <w:rFonts w:ascii="Times New Roman" w:hAnsi="Times New Roman"/>
              </w:rPr>
            </w:pPr>
            <w:r w:rsidRPr="00693DD0">
              <w:rPr>
                <w:rFonts w:ascii="Times New Roman" w:hAnsi="Times New Roman"/>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13714" w:rsidRPr="00693DD0" w:rsidRDefault="00613714" w:rsidP="004E3FEF">
            <w:pPr>
              <w:pStyle w:val="TAL"/>
              <w:jc w:val="center"/>
              <w:rPr>
                <w:rFonts w:ascii="Times New Roman" w:hAnsi="Times New Roman"/>
              </w:rPr>
            </w:pPr>
            <w:r w:rsidRPr="00693DD0">
              <w:rPr>
                <w:rFonts w:ascii="Times New Roman" w:hAnsi="Times New Roman"/>
              </w:rPr>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13714" w:rsidRPr="00693DD0" w:rsidRDefault="00613714" w:rsidP="004E3FEF">
            <w:pPr>
              <w:pStyle w:val="TAL"/>
              <w:jc w:val="center"/>
              <w:rPr>
                <w:rFonts w:ascii="Times New Roman" w:hAnsi="Times New Roman"/>
              </w:rPr>
            </w:pPr>
            <w:r w:rsidRPr="00693DD0">
              <w:rPr>
                <w:rFonts w:ascii="Times New Roman" w:hAnsi="Times New Roman"/>
              </w:rPr>
              <w:t>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13714" w:rsidRPr="00693DD0" w:rsidRDefault="00613714" w:rsidP="004E3FEF">
            <w:pPr>
              <w:pStyle w:val="TAL"/>
              <w:jc w:val="center"/>
              <w:rPr>
                <w:rFonts w:ascii="Times New Roman" w:hAnsi="Times New Roman"/>
              </w:rPr>
            </w:pPr>
            <w:r w:rsidRPr="00693DD0">
              <w:rPr>
                <w:rFonts w:ascii="Times New Roman" w:hAnsi="Times New Roman"/>
              </w:rPr>
              <w:t>16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13714" w:rsidRPr="00693DD0" w:rsidRDefault="00613714" w:rsidP="004E3FEF">
            <w:pPr>
              <w:pStyle w:val="TAL"/>
              <w:jc w:val="center"/>
              <w:rPr>
                <w:rFonts w:ascii="Times New Roman" w:hAnsi="Times New Roman"/>
              </w:rPr>
            </w:pPr>
            <w:r w:rsidRPr="00693DD0">
              <w:rPr>
                <w:rFonts w:ascii="Times New Roman" w:hAnsi="Times New Roman"/>
              </w:rPr>
              <w:t>32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13714" w:rsidRPr="00693DD0" w:rsidRDefault="00613714" w:rsidP="004E3FEF">
            <w:pPr>
              <w:pStyle w:val="TAL"/>
              <w:jc w:val="center"/>
              <w:rPr>
                <w:rFonts w:ascii="Times New Roman" w:hAnsi="Times New Roman"/>
              </w:rPr>
            </w:pPr>
            <w:r w:rsidRPr="00693DD0">
              <w:rPr>
                <w:rFonts w:ascii="Times New Roman" w:hAnsi="Times New Roman"/>
              </w:rPr>
              <w:t>64</w:t>
            </w:r>
          </w:p>
        </w:tc>
      </w:tr>
      <w:tr w:rsidR="00613714" w:rsidRPr="00693DD0" w:rsidTr="00D410B3">
        <w:trPr>
          <w:jc w:val="center"/>
        </w:trPr>
        <w:tc>
          <w:tcPr>
            <w:tcW w:w="1701" w:type="dxa"/>
            <w:vMerge w:val="restart"/>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No PRB bundling</w:t>
            </w:r>
          </w:p>
        </w:tc>
        <w:tc>
          <w:tcPr>
            <w:tcW w:w="2551" w:type="dxa"/>
            <w:shd w:val="clear" w:color="auto" w:fill="auto"/>
            <w:vAlign w:val="center"/>
          </w:tcPr>
          <w:p w:rsidR="00D410B3" w:rsidRDefault="00613714" w:rsidP="004E3FEF">
            <w:pPr>
              <w:pStyle w:val="TAL"/>
              <w:jc w:val="center"/>
              <w:rPr>
                <w:rFonts w:ascii="Times New Roman" w:hAnsi="Times New Roman"/>
                <w:lang w:eastAsia="ja-JP"/>
              </w:rPr>
            </w:pPr>
            <w:r w:rsidRPr="00693DD0">
              <w:rPr>
                <w:rFonts w:ascii="Times New Roman" w:hAnsi="Times New Roman"/>
                <w:lang w:eastAsia="ja-JP"/>
              </w:rPr>
              <w:t xml:space="preserve">No </w:t>
            </w:r>
            <w:proofErr w:type="spellStart"/>
            <w:r w:rsidRPr="00693DD0">
              <w:rPr>
                <w:rFonts w:ascii="Times New Roman" w:hAnsi="Times New Roman"/>
                <w:lang w:eastAsia="ja-JP"/>
              </w:rPr>
              <w:t>precoder</w:t>
            </w:r>
            <w:proofErr w:type="spellEnd"/>
            <w:r w:rsidRPr="00693DD0">
              <w:rPr>
                <w:rFonts w:ascii="Times New Roman" w:hAnsi="Times New Roman"/>
                <w:lang w:eastAsia="ja-JP"/>
              </w:rPr>
              <w:t xml:space="preserve"> cycling </w:t>
            </w:r>
          </w:p>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among PRBs</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2.9</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-1.3</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-7.9</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-9.1</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-11.6</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-13.8</w:t>
            </w:r>
            <w:r w:rsidR="00303CCD">
              <w:rPr>
                <w:rFonts w:ascii="Times New Roman" w:hAnsi="Times New Roman" w:hint="eastAsia"/>
                <w:lang w:eastAsia="ja-JP"/>
              </w:rPr>
              <w:t xml:space="preserve"> </w:t>
            </w:r>
            <w:r w:rsidRPr="00693DD0">
              <w:rPr>
                <w:rFonts w:ascii="Times New Roman" w:hAnsi="Times New Roman"/>
                <w:lang w:eastAsia="ja-JP"/>
              </w:rPr>
              <w:t>dB</w:t>
            </w:r>
          </w:p>
        </w:tc>
      </w:tr>
      <w:tr w:rsidR="00613714" w:rsidRPr="00693DD0" w:rsidTr="00D410B3">
        <w:trPr>
          <w:jc w:val="center"/>
        </w:trPr>
        <w:tc>
          <w:tcPr>
            <w:tcW w:w="1701" w:type="dxa"/>
            <w:vMerge/>
            <w:shd w:val="clear" w:color="auto" w:fill="auto"/>
            <w:vAlign w:val="center"/>
          </w:tcPr>
          <w:p w:rsidR="00613714" w:rsidRPr="00693DD0" w:rsidRDefault="00613714" w:rsidP="004E3FEF">
            <w:pPr>
              <w:pStyle w:val="TAL"/>
              <w:jc w:val="center"/>
              <w:rPr>
                <w:rFonts w:ascii="Times New Roman" w:hAnsi="Times New Roman"/>
                <w:lang w:eastAsia="ja-JP"/>
              </w:rPr>
            </w:pPr>
          </w:p>
        </w:tc>
        <w:tc>
          <w:tcPr>
            <w:tcW w:w="2551" w:type="dxa"/>
            <w:shd w:val="clear" w:color="auto" w:fill="auto"/>
            <w:vAlign w:val="center"/>
          </w:tcPr>
          <w:p w:rsidR="00613714" w:rsidRPr="00693DD0" w:rsidRDefault="00613714" w:rsidP="004E3FEF">
            <w:pPr>
              <w:pStyle w:val="TAL"/>
              <w:jc w:val="center"/>
              <w:rPr>
                <w:rFonts w:ascii="Times New Roman" w:hAnsi="Times New Roman"/>
                <w:lang w:eastAsia="ja-JP"/>
              </w:rPr>
            </w:pPr>
            <w:proofErr w:type="spellStart"/>
            <w:r w:rsidRPr="00693DD0">
              <w:rPr>
                <w:rFonts w:ascii="Times New Roman" w:hAnsi="Times New Roman"/>
                <w:lang w:eastAsia="ja-JP"/>
              </w:rPr>
              <w:t>Precoder</w:t>
            </w:r>
            <w:proofErr w:type="spellEnd"/>
            <w:r w:rsidRPr="00693DD0">
              <w:rPr>
                <w:rFonts w:ascii="Times New Roman" w:hAnsi="Times New Roman"/>
                <w:lang w:eastAsia="ja-JP"/>
              </w:rPr>
              <w:t xml:space="preserve"> cycling</w:t>
            </w:r>
          </w:p>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among PRBs</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2.1</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-2.1</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-8.6</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-9.8</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-12.4</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-14.6</w:t>
            </w:r>
            <w:r w:rsidR="00303CCD">
              <w:rPr>
                <w:rFonts w:ascii="Times New Roman" w:hAnsi="Times New Roman" w:hint="eastAsia"/>
                <w:lang w:eastAsia="ja-JP"/>
              </w:rPr>
              <w:t xml:space="preserve"> </w:t>
            </w:r>
            <w:r w:rsidRPr="00693DD0">
              <w:rPr>
                <w:rFonts w:ascii="Times New Roman" w:hAnsi="Times New Roman"/>
                <w:lang w:eastAsia="ja-JP"/>
              </w:rPr>
              <w:t>dB</w:t>
            </w:r>
          </w:p>
        </w:tc>
      </w:tr>
      <w:tr w:rsidR="00613714" w:rsidRPr="00693DD0" w:rsidTr="00D410B3">
        <w:trPr>
          <w:jc w:val="center"/>
        </w:trPr>
        <w:tc>
          <w:tcPr>
            <w:tcW w:w="1701" w:type="dxa"/>
            <w:vMerge w:val="restart"/>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2 PRBs are bundled</w:t>
            </w:r>
          </w:p>
        </w:tc>
        <w:tc>
          <w:tcPr>
            <w:tcW w:w="2551"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 xml:space="preserve">No </w:t>
            </w:r>
            <w:proofErr w:type="spellStart"/>
            <w:r w:rsidRPr="00693DD0">
              <w:rPr>
                <w:rFonts w:ascii="Times New Roman" w:hAnsi="Times New Roman"/>
                <w:lang w:eastAsia="ja-JP"/>
              </w:rPr>
              <w:t>precoder</w:t>
            </w:r>
            <w:proofErr w:type="spellEnd"/>
            <w:r w:rsidRPr="00693DD0">
              <w:rPr>
                <w:rFonts w:ascii="Times New Roman" w:hAnsi="Times New Roman"/>
                <w:lang w:eastAsia="ja-JP"/>
              </w:rPr>
              <w:t xml:space="preserve"> cycling</w:t>
            </w:r>
          </w:p>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among bundled PRBs</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2.1</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-2.2</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-8.9</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-10.2</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-12.8</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-15.1</w:t>
            </w:r>
            <w:r w:rsidR="00303CCD">
              <w:rPr>
                <w:rFonts w:ascii="Times New Roman" w:hAnsi="Times New Roman" w:hint="eastAsia"/>
                <w:lang w:eastAsia="ja-JP"/>
              </w:rPr>
              <w:t xml:space="preserve"> </w:t>
            </w:r>
            <w:r w:rsidRPr="00693DD0">
              <w:rPr>
                <w:rFonts w:ascii="Times New Roman" w:hAnsi="Times New Roman"/>
                <w:lang w:eastAsia="ja-JP"/>
              </w:rPr>
              <w:t>dB</w:t>
            </w:r>
          </w:p>
        </w:tc>
      </w:tr>
      <w:tr w:rsidR="00613714" w:rsidRPr="00693DD0" w:rsidTr="00D410B3">
        <w:trPr>
          <w:jc w:val="center"/>
        </w:trPr>
        <w:tc>
          <w:tcPr>
            <w:tcW w:w="1701" w:type="dxa"/>
            <w:vMerge/>
            <w:shd w:val="clear" w:color="auto" w:fill="auto"/>
            <w:vAlign w:val="center"/>
          </w:tcPr>
          <w:p w:rsidR="00613714" w:rsidRPr="00693DD0" w:rsidRDefault="00613714" w:rsidP="004E3FEF">
            <w:pPr>
              <w:pStyle w:val="TAL"/>
              <w:jc w:val="center"/>
              <w:rPr>
                <w:rFonts w:ascii="Times New Roman" w:hAnsi="Times New Roman"/>
              </w:rPr>
            </w:pPr>
          </w:p>
        </w:tc>
        <w:tc>
          <w:tcPr>
            <w:tcW w:w="2551" w:type="dxa"/>
            <w:shd w:val="clear" w:color="auto" w:fill="auto"/>
            <w:vAlign w:val="center"/>
          </w:tcPr>
          <w:p w:rsidR="00613714" w:rsidRPr="00693DD0" w:rsidRDefault="00613714" w:rsidP="004E3FEF">
            <w:pPr>
              <w:pStyle w:val="TAL"/>
              <w:jc w:val="center"/>
              <w:rPr>
                <w:rFonts w:ascii="Times New Roman" w:hAnsi="Times New Roman"/>
                <w:lang w:eastAsia="ja-JP"/>
              </w:rPr>
            </w:pPr>
            <w:proofErr w:type="spellStart"/>
            <w:r w:rsidRPr="00693DD0">
              <w:rPr>
                <w:rFonts w:ascii="Times New Roman" w:hAnsi="Times New Roman"/>
                <w:lang w:eastAsia="ja-JP"/>
              </w:rPr>
              <w:t>Precoder</w:t>
            </w:r>
            <w:proofErr w:type="spellEnd"/>
            <w:r w:rsidRPr="00693DD0">
              <w:rPr>
                <w:rFonts w:ascii="Times New Roman" w:hAnsi="Times New Roman"/>
                <w:lang w:eastAsia="ja-JP"/>
              </w:rPr>
              <w:t xml:space="preserve"> cycling</w:t>
            </w:r>
          </w:p>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among bundled PRBs</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1.5</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-2.9</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-9.5</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-10.9</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-13.5</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-15.5</w:t>
            </w:r>
            <w:r w:rsidR="00303CCD">
              <w:rPr>
                <w:rFonts w:ascii="Times New Roman" w:hAnsi="Times New Roman" w:hint="eastAsia"/>
                <w:lang w:eastAsia="ja-JP"/>
              </w:rPr>
              <w:t xml:space="preserve"> </w:t>
            </w:r>
            <w:r w:rsidRPr="00693DD0">
              <w:rPr>
                <w:rFonts w:ascii="Times New Roman" w:hAnsi="Times New Roman"/>
                <w:lang w:eastAsia="ja-JP"/>
              </w:rPr>
              <w:t>dB</w:t>
            </w:r>
          </w:p>
        </w:tc>
      </w:tr>
      <w:tr w:rsidR="00613714" w:rsidRPr="00693DD0" w:rsidTr="00D410B3">
        <w:trPr>
          <w:trHeight w:val="57"/>
          <w:jc w:val="center"/>
        </w:trPr>
        <w:tc>
          <w:tcPr>
            <w:tcW w:w="1701"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6 PRBs are bundled</w:t>
            </w:r>
          </w:p>
        </w:tc>
        <w:tc>
          <w:tcPr>
            <w:tcW w:w="2551"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1.3</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-3.3</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-10.3</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-11.7</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-14.5</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-16.9</w:t>
            </w:r>
            <w:r w:rsidR="00303CCD">
              <w:rPr>
                <w:rFonts w:ascii="Times New Roman" w:hAnsi="Times New Roman" w:hint="eastAsia"/>
                <w:lang w:eastAsia="ja-JP"/>
              </w:rPr>
              <w:t xml:space="preserve"> </w:t>
            </w:r>
            <w:r w:rsidRPr="00693DD0">
              <w:rPr>
                <w:rFonts w:ascii="Times New Roman" w:hAnsi="Times New Roman"/>
                <w:lang w:eastAsia="ja-JP"/>
              </w:rPr>
              <w:t>dB</w:t>
            </w:r>
          </w:p>
        </w:tc>
      </w:tr>
    </w:tbl>
    <w:p w:rsidR="00760071" w:rsidRDefault="00760071" w:rsidP="00485CDE">
      <w:pPr>
        <w:jc w:val="center"/>
        <w:rPr>
          <w:lang w:eastAsia="ja-JP"/>
        </w:rPr>
      </w:pPr>
    </w:p>
    <w:p w:rsidR="001277E5" w:rsidRDefault="00AC3F21" w:rsidP="001277E5">
      <w:pPr>
        <w:rPr>
          <w:b/>
          <w:lang w:eastAsia="ja-JP"/>
        </w:rPr>
      </w:pPr>
      <w:r>
        <w:rPr>
          <w:rFonts w:hint="eastAsia"/>
          <w:lang w:eastAsia="ja-JP"/>
        </w:rPr>
        <w:lastRenderedPageBreak/>
        <w:t>When PRB bundling is not used and 2 PRBs are bundled</w:t>
      </w:r>
      <w:r>
        <w:rPr>
          <w:rFonts w:hint="eastAsia"/>
          <w:lang w:val="en-US" w:eastAsia="ja-JP"/>
        </w:rPr>
        <w:t xml:space="preserve">, </w:t>
      </w:r>
      <w:proofErr w:type="spellStart"/>
      <w:r w:rsidR="00E43CF2">
        <w:rPr>
          <w:rFonts w:hint="eastAsia"/>
          <w:lang w:val="en-US" w:eastAsia="ja-JP"/>
        </w:rPr>
        <w:t>precoder</w:t>
      </w:r>
      <w:proofErr w:type="spellEnd"/>
      <w:r w:rsidR="00E43CF2">
        <w:rPr>
          <w:rFonts w:hint="eastAsia"/>
          <w:lang w:val="en-US" w:eastAsia="ja-JP"/>
        </w:rPr>
        <w:t xml:space="preserve"> cycling among</w:t>
      </w:r>
      <w:r>
        <w:rPr>
          <w:rFonts w:hint="eastAsia"/>
          <w:lang w:val="en-US" w:eastAsia="ja-JP"/>
        </w:rPr>
        <w:t xml:space="preserve"> </w:t>
      </w:r>
      <w:r w:rsidR="00E43CF2">
        <w:rPr>
          <w:rFonts w:hint="eastAsia"/>
          <w:lang w:val="en-US" w:eastAsia="ja-JP"/>
        </w:rPr>
        <w:t xml:space="preserve">(bundled) </w:t>
      </w:r>
      <w:r>
        <w:rPr>
          <w:rFonts w:hint="eastAsia"/>
          <w:lang w:val="en-US" w:eastAsia="ja-JP"/>
        </w:rPr>
        <w:t xml:space="preserve">PRBs can provide slightly better performance than </w:t>
      </w:r>
      <w:r w:rsidR="00E43CF2">
        <w:rPr>
          <w:rFonts w:hint="eastAsia"/>
          <w:lang w:val="en-US" w:eastAsia="ja-JP"/>
        </w:rPr>
        <w:t xml:space="preserve">no </w:t>
      </w:r>
      <w:proofErr w:type="spellStart"/>
      <w:r w:rsidR="00E43CF2">
        <w:rPr>
          <w:rFonts w:hint="eastAsia"/>
          <w:lang w:val="en-US" w:eastAsia="ja-JP"/>
        </w:rPr>
        <w:t>precoder</w:t>
      </w:r>
      <w:proofErr w:type="spellEnd"/>
      <w:r w:rsidR="00E43CF2">
        <w:rPr>
          <w:rFonts w:hint="eastAsia"/>
          <w:lang w:val="en-US" w:eastAsia="ja-JP"/>
        </w:rPr>
        <w:t xml:space="preserve"> cycling among PRBs</w:t>
      </w:r>
      <w:r>
        <w:rPr>
          <w:rFonts w:hint="eastAsia"/>
          <w:lang w:val="en-US" w:eastAsia="ja-JP"/>
        </w:rPr>
        <w:t xml:space="preserve">. The </w:t>
      </w:r>
      <w:r w:rsidR="00E43CF2">
        <w:rPr>
          <w:rFonts w:hint="eastAsia"/>
          <w:lang w:val="en-US" w:eastAsia="ja-JP"/>
        </w:rPr>
        <w:t xml:space="preserve">coverage enhancement </w:t>
      </w:r>
      <w:r>
        <w:rPr>
          <w:rFonts w:hint="eastAsia"/>
          <w:lang w:val="en-US" w:eastAsia="ja-JP"/>
        </w:rPr>
        <w:t xml:space="preserve">gain </w:t>
      </w:r>
      <w:r w:rsidR="001F31ED">
        <w:rPr>
          <w:rFonts w:hint="eastAsia"/>
          <w:lang w:val="en-US" w:eastAsia="ja-JP"/>
        </w:rPr>
        <w:t>of</w:t>
      </w:r>
      <w:r w:rsidR="00E43CF2" w:rsidRPr="00E43CF2">
        <w:rPr>
          <w:rFonts w:hint="eastAsia"/>
          <w:lang w:val="en-US" w:eastAsia="ja-JP"/>
        </w:rPr>
        <w:t xml:space="preserve"> </w:t>
      </w:r>
      <w:r w:rsidR="00E43CF2">
        <w:rPr>
          <w:rFonts w:hint="eastAsia"/>
          <w:lang w:val="en-US" w:eastAsia="ja-JP"/>
        </w:rPr>
        <w:t xml:space="preserve">precoding diversity is </w:t>
      </w:r>
      <w:r>
        <w:rPr>
          <w:rFonts w:hint="eastAsia"/>
          <w:lang w:val="en-US" w:eastAsia="ja-JP"/>
        </w:rPr>
        <w:t>0.4~0.8</w:t>
      </w:r>
      <w:r w:rsidR="00303CCD">
        <w:rPr>
          <w:rFonts w:hint="eastAsia"/>
          <w:lang w:val="en-US" w:eastAsia="ja-JP"/>
        </w:rPr>
        <w:t xml:space="preserve"> </w:t>
      </w:r>
      <w:proofErr w:type="spellStart"/>
      <w:r>
        <w:rPr>
          <w:rFonts w:hint="eastAsia"/>
          <w:lang w:val="en-US" w:eastAsia="ja-JP"/>
        </w:rPr>
        <w:t>dB.</w:t>
      </w:r>
      <w:proofErr w:type="spellEnd"/>
    </w:p>
    <w:p w:rsidR="00E43CF2" w:rsidRDefault="00CC7C95" w:rsidP="002E5EA0">
      <w:pPr>
        <w:rPr>
          <w:lang w:eastAsia="ja-JP"/>
        </w:rPr>
      </w:pPr>
      <w:r>
        <w:rPr>
          <w:rFonts w:hint="eastAsia"/>
          <w:lang w:eastAsia="ja-JP"/>
        </w:rPr>
        <w:t>T</w:t>
      </w:r>
      <w:r w:rsidR="001F31ED" w:rsidRPr="001F31ED">
        <w:rPr>
          <w:lang w:eastAsia="ja-JP"/>
        </w:rPr>
        <w:t xml:space="preserve">he </w:t>
      </w:r>
      <w:r w:rsidR="001F31ED">
        <w:rPr>
          <w:rFonts w:hint="eastAsia"/>
          <w:lang w:eastAsia="ja-JP"/>
        </w:rPr>
        <w:t xml:space="preserve">coverage enhancement </w:t>
      </w:r>
      <w:r w:rsidR="001F31ED" w:rsidRPr="001F31ED">
        <w:rPr>
          <w:lang w:eastAsia="ja-JP"/>
        </w:rPr>
        <w:t>gain of cross-PRB channel estimation is large</w:t>
      </w:r>
      <w:r w:rsidR="00CE197D">
        <w:rPr>
          <w:rFonts w:hint="eastAsia"/>
          <w:lang w:eastAsia="ja-JP"/>
        </w:rPr>
        <w:t>r</w:t>
      </w:r>
      <w:r w:rsidR="001F31ED" w:rsidRPr="001F31ED">
        <w:rPr>
          <w:lang w:eastAsia="ja-JP"/>
        </w:rPr>
        <w:t xml:space="preserve"> than that of </w:t>
      </w:r>
      <w:proofErr w:type="spellStart"/>
      <w:r w:rsidR="001D52BC">
        <w:rPr>
          <w:rFonts w:hint="eastAsia"/>
          <w:szCs w:val="18"/>
          <w:lang w:eastAsia="ja-JP"/>
        </w:rPr>
        <w:t>precoder</w:t>
      </w:r>
      <w:proofErr w:type="spellEnd"/>
      <w:r w:rsidR="001D52BC">
        <w:rPr>
          <w:rFonts w:hint="eastAsia"/>
          <w:szCs w:val="18"/>
          <w:lang w:eastAsia="ja-JP"/>
        </w:rPr>
        <w:t xml:space="preserve"> cycling</w:t>
      </w:r>
      <w:r w:rsidR="001F31ED" w:rsidRPr="001F31ED">
        <w:rPr>
          <w:lang w:eastAsia="ja-JP"/>
        </w:rPr>
        <w:t xml:space="preserve">. The </w:t>
      </w:r>
      <w:r w:rsidR="00E11B4C">
        <w:rPr>
          <w:rFonts w:hint="eastAsia"/>
          <w:lang w:eastAsia="ja-JP"/>
        </w:rPr>
        <w:t>coverage enhancement</w:t>
      </w:r>
      <w:r w:rsidR="00E11B4C" w:rsidRPr="001F31ED">
        <w:rPr>
          <w:lang w:eastAsia="ja-JP"/>
        </w:rPr>
        <w:t xml:space="preserve"> </w:t>
      </w:r>
      <w:r w:rsidR="001F31ED" w:rsidRPr="001F31ED">
        <w:rPr>
          <w:lang w:eastAsia="ja-JP"/>
        </w:rPr>
        <w:t>gain of cross-PRB channel estimation is 0.8~1.3</w:t>
      </w:r>
      <w:r w:rsidR="00303CCD">
        <w:rPr>
          <w:rFonts w:hint="eastAsia"/>
          <w:lang w:eastAsia="ja-JP"/>
        </w:rPr>
        <w:t xml:space="preserve"> </w:t>
      </w:r>
      <w:r w:rsidR="001F31ED" w:rsidRPr="001F31ED">
        <w:rPr>
          <w:lang w:eastAsia="ja-JP"/>
        </w:rPr>
        <w:t xml:space="preserve">dB </w:t>
      </w:r>
      <w:r w:rsidR="00AF0202">
        <w:rPr>
          <w:rFonts w:hint="eastAsia"/>
          <w:lang w:eastAsia="ja-JP"/>
        </w:rPr>
        <w:t xml:space="preserve">when 2 PRBs are bundled and </w:t>
      </w:r>
      <w:r w:rsidR="001F31ED" w:rsidRPr="001F31ED">
        <w:rPr>
          <w:lang w:eastAsia="ja-JP"/>
        </w:rPr>
        <w:t>1.6~3.1</w:t>
      </w:r>
      <w:r w:rsidR="00303CCD">
        <w:rPr>
          <w:rFonts w:hint="eastAsia"/>
          <w:lang w:eastAsia="ja-JP"/>
        </w:rPr>
        <w:t xml:space="preserve"> </w:t>
      </w:r>
      <w:r w:rsidR="001F31ED" w:rsidRPr="001F31ED">
        <w:rPr>
          <w:lang w:eastAsia="ja-JP"/>
        </w:rPr>
        <w:t>dB</w:t>
      </w:r>
      <w:r w:rsidR="00AF0202">
        <w:rPr>
          <w:rFonts w:hint="eastAsia"/>
          <w:lang w:eastAsia="ja-JP"/>
        </w:rPr>
        <w:t xml:space="preserve"> when 6 PRBs are bundled</w:t>
      </w:r>
      <w:r w:rsidR="001F31ED" w:rsidRPr="001F31ED">
        <w:rPr>
          <w:lang w:eastAsia="ja-JP"/>
        </w:rPr>
        <w:t>.</w:t>
      </w:r>
    </w:p>
    <w:p w:rsidR="00A82DDA" w:rsidRDefault="00A82DDA" w:rsidP="002E5EA0">
      <w:pPr>
        <w:rPr>
          <w:lang w:eastAsia="ja-JP"/>
        </w:rPr>
      </w:pPr>
      <w:r>
        <w:rPr>
          <w:rFonts w:hint="eastAsia"/>
          <w:lang w:eastAsia="ja-JP"/>
        </w:rPr>
        <w:t xml:space="preserve">Based on the above evaluation, </w:t>
      </w:r>
      <w:r w:rsidR="00CE197D">
        <w:rPr>
          <w:rFonts w:hint="eastAsia"/>
          <w:lang w:eastAsia="ja-JP"/>
        </w:rPr>
        <w:t xml:space="preserve">our </w:t>
      </w:r>
      <w:r>
        <w:rPr>
          <w:rFonts w:hint="eastAsia"/>
          <w:lang w:eastAsia="ja-JP"/>
        </w:rPr>
        <w:t>observation</w:t>
      </w:r>
      <w:r w:rsidR="00B66E99">
        <w:rPr>
          <w:rFonts w:hint="eastAsia"/>
          <w:lang w:eastAsia="ja-JP"/>
        </w:rPr>
        <w:t xml:space="preserve"> is following</w:t>
      </w:r>
      <w:r>
        <w:rPr>
          <w:rFonts w:hint="eastAsia"/>
          <w:lang w:eastAsia="ja-JP"/>
        </w:rPr>
        <w:t>.</w:t>
      </w:r>
    </w:p>
    <w:p w:rsidR="0012418D" w:rsidRDefault="00E42E00" w:rsidP="001277E5">
      <w:pPr>
        <w:rPr>
          <w:b/>
          <w:lang w:eastAsia="ja-JP"/>
        </w:rPr>
      </w:pPr>
      <w:r>
        <w:rPr>
          <w:rFonts w:hint="eastAsia"/>
          <w:b/>
          <w:lang w:eastAsia="ja-JP"/>
        </w:rPr>
        <w:t>Observation</w:t>
      </w:r>
      <w:r w:rsidR="002E5EA0">
        <w:rPr>
          <w:rFonts w:hint="eastAsia"/>
          <w:b/>
          <w:lang w:eastAsia="ja-JP"/>
        </w:rPr>
        <w:t xml:space="preserve"> 1: </w:t>
      </w:r>
      <w:r w:rsidR="00133CDF">
        <w:rPr>
          <w:rFonts w:hint="eastAsia"/>
          <w:b/>
          <w:lang w:eastAsia="ja-JP"/>
        </w:rPr>
        <w:t xml:space="preserve">For </w:t>
      </w:r>
      <w:r w:rsidR="00133CDF" w:rsidRPr="00133CDF">
        <w:rPr>
          <w:b/>
          <w:lang w:eastAsia="ja-JP"/>
        </w:rPr>
        <w:t>PRB bundling</w:t>
      </w:r>
      <w:r w:rsidR="00133CDF">
        <w:rPr>
          <w:rFonts w:hint="eastAsia"/>
          <w:b/>
          <w:lang w:eastAsia="ja-JP"/>
        </w:rPr>
        <w:t xml:space="preserve">, </w:t>
      </w:r>
      <w:r w:rsidR="005543AE">
        <w:rPr>
          <w:rFonts w:hint="eastAsia"/>
          <w:b/>
          <w:lang w:eastAsia="ja-JP"/>
        </w:rPr>
        <w:t>PRG size should be 6</w:t>
      </w:r>
      <w:r w:rsidR="00133CDF">
        <w:rPr>
          <w:rFonts w:hint="eastAsia"/>
          <w:b/>
          <w:lang w:eastAsia="ja-JP"/>
        </w:rPr>
        <w:t xml:space="preserve"> </w:t>
      </w:r>
      <w:r w:rsidR="005543AE">
        <w:rPr>
          <w:rFonts w:hint="eastAsia"/>
          <w:b/>
          <w:lang w:eastAsia="ja-JP"/>
        </w:rPr>
        <w:t xml:space="preserve">PRBs </w:t>
      </w:r>
      <w:r w:rsidR="00D853E6">
        <w:rPr>
          <w:rFonts w:hint="eastAsia"/>
          <w:b/>
          <w:lang w:eastAsia="ja-JP"/>
        </w:rPr>
        <w:t xml:space="preserve">in order to </w:t>
      </w:r>
      <w:r w:rsidR="008A158E">
        <w:rPr>
          <w:rFonts w:hint="eastAsia"/>
          <w:b/>
          <w:lang w:eastAsia="ja-JP"/>
        </w:rPr>
        <w:t>achieve the</w:t>
      </w:r>
      <w:r w:rsidR="005543AE">
        <w:rPr>
          <w:rFonts w:hint="eastAsia"/>
          <w:b/>
          <w:lang w:eastAsia="ja-JP"/>
        </w:rPr>
        <w:t xml:space="preserve"> best coverage enhancement gain</w:t>
      </w:r>
      <w:r w:rsidR="00AA0AB3">
        <w:rPr>
          <w:rFonts w:hint="eastAsia"/>
          <w:b/>
          <w:lang w:eastAsia="ja-JP"/>
        </w:rPr>
        <w:t>.</w:t>
      </w:r>
    </w:p>
    <w:p w:rsidR="001D791C" w:rsidRDefault="001D791C" w:rsidP="001277E5">
      <w:pPr>
        <w:rPr>
          <w:b/>
          <w:lang w:eastAsia="ja-JP"/>
        </w:rPr>
      </w:pPr>
    </w:p>
    <w:p w:rsidR="001D791C" w:rsidRDefault="00A614F0">
      <w:pPr>
        <w:pStyle w:val="2"/>
        <w:rPr>
          <w:lang w:eastAsia="ja-JP"/>
        </w:rPr>
      </w:pPr>
      <w:r w:rsidRPr="00A614F0">
        <w:rPr>
          <w:szCs w:val="36"/>
          <w:lang w:eastAsia="ja-JP"/>
        </w:rPr>
        <w:t>System band frequency hopping and M-PDCCH coding over the subframes</w:t>
      </w:r>
      <w:r w:rsidRPr="00A614F0" w:rsidDel="001D791C">
        <w:rPr>
          <w:rFonts w:hint="eastAsia"/>
          <w:szCs w:val="36"/>
          <w:lang w:eastAsia="ja-JP"/>
        </w:rPr>
        <w:t xml:space="preserve"> </w:t>
      </w:r>
    </w:p>
    <w:p w:rsidR="00C54938" w:rsidRDefault="00D50996" w:rsidP="001277E5">
      <w:pPr>
        <w:rPr>
          <w:lang w:eastAsia="ja-JP"/>
        </w:rPr>
      </w:pPr>
      <w:r>
        <w:rPr>
          <w:rFonts w:hint="eastAsia"/>
          <w:lang w:eastAsia="ja-JP"/>
        </w:rPr>
        <w:t xml:space="preserve">The performance difference with/without frequency hopping and the coding gain </w:t>
      </w:r>
      <w:r w:rsidR="004850B7">
        <w:rPr>
          <w:rFonts w:hint="eastAsia"/>
          <w:lang w:eastAsia="ja-JP"/>
        </w:rPr>
        <w:t xml:space="preserve">in no/small </w:t>
      </w:r>
      <w:r>
        <w:rPr>
          <w:rFonts w:hint="eastAsia"/>
          <w:lang w:eastAsia="ja-JP"/>
        </w:rPr>
        <w:t xml:space="preserve">repetition case is evaluated </w:t>
      </w:r>
      <w:r w:rsidR="00E51B50">
        <w:rPr>
          <w:rFonts w:hint="eastAsia"/>
          <w:lang w:eastAsia="ja-JP"/>
        </w:rPr>
        <w:t xml:space="preserve">in the condition </w:t>
      </w:r>
      <w:r w:rsidR="00316D51">
        <w:rPr>
          <w:rFonts w:hint="eastAsia"/>
          <w:lang w:eastAsia="ja-JP"/>
        </w:rPr>
        <w:t xml:space="preserve">of </w:t>
      </w:r>
      <w:r w:rsidR="005C5EA8" w:rsidRPr="005C5EA8">
        <w:rPr>
          <w:lang w:eastAsia="ja-JP"/>
        </w:rPr>
        <w:t xml:space="preserve">ETU, </w:t>
      </w:r>
      <w:proofErr w:type="spellStart"/>
      <w:r w:rsidR="005C5EA8" w:rsidRPr="00097555">
        <w:rPr>
          <w:i/>
          <w:lang w:eastAsia="ja-JP"/>
        </w:rPr>
        <w:t>f</w:t>
      </w:r>
      <w:r w:rsidR="005C5EA8" w:rsidRPr="00097555">
        <w:rPr>
          <w:vertAlign w:val="subscript"/>
          <w:lang w:eastAsia="ja-JP"/>
        </w:rPr>
        <w:t>D</w:t>
      </w:r>
      <w:proofErr w:type="spellEnd"/>
      <w:r w:rsidR="00303CCD">
        <w:rPr>
          <w:rFonts w:hint="eastAsia"/>
          <w:vertAlign w:val="subscript"/>
          <w:lang w:eastAsia="ja-JP"/>
        </w:rPr>
        <w:t xml:space="preserve"> </w:t>
      </w:r>
      <w:r w:rsidR="005C5EA8" w:rsidRPr="005C5EA8">
        <w:rPr>
          <w:lang w:eastAsia="ja-JP"/>
        </w:rPr>
        <w:t>=</w:t>
      </w:r>
      <w:r w:rsidR="00303CCD">
        <w:rPr>
          <w:rFonts w:hint="eastAsia"/>
          <w:lang w:eastAsia="ja-JP"/>
        </w:rPr>
        <w:t xml:space="preserve"> </w:t>
      </w:r>
      <w:r w:rsidR="005C5EA8" w:rsidRPr="005C5EA8">
        <w:rPr>
          <w:lang w:eastAsia="ja-JP"/>
        </w:rPr>
        <w:t>1</w:t>
      </w:r>
      <w:r w:rsidR="00303CCD">
        <w:rPr>
          <w:rFonts w:hint="eastAsia"/>
          <w:lang w:eastAsia="ja-JP"/>
        </w:rPr>
        <w:t xml:space="preserve"> </w:t>
      </w:r>
      <w:r w:rsidR="005C5EA8" w:rsidRPr="005C5EA8">
        <w:rPr>
          <w:lang w:eastAsia="ja-JP"/>
        </w:rPr>
        <w:t xml:space="preserve">Hz, </w:t>
      </w:r>
      <w:r w:rsidR="00E51B50">
        <w:rPr>
          <w:rFonts w:hint="eastAsia"/>
          <w:lang w:eastAsia="ja-JP"/>
        </w:rPr>
        <w:t xml:space="preserve">and </w:t>
      </w:r>
      <w:r w:rsidR="005C5EA8" w:rsidRPr="005C5EA8">
        <w:rPr>
          <w:lang w:eastAsia="ja-JP"/>
        </w:rPr>
        <w:t>RFO</w:t>
      </w:r>
      <w:r w:rsidR="00303CCD">
        <w:rPr>
          <w:rFonts w:hint="eastAsia"/>
          <w:lang w:eastAsia="ja-JP"/>
        </w:rPr>
        <w:t xml:space="preserve"> </w:t>
      </w:r>
      <w:r w:rsidR="005C5EA8" w:rsidRPr="005C5EA8">
        <w:rPr>
          <w:lang w:eastAsia="ja-JP"/>
        </w:rPr>
        <w:t>=</w:t>
      </w:r>
      <w:r w:rsidR="00303CCD">
        <w:rPr>
          <w:rFonts w:hint="eastAsia"/>
          <w:lang w:eastAsia="ja-JP"/>
        </w:rPr>
        <w:t xml:space="preserve"> </w:t>
      </w:r>
      <w:r w:rsidR="005C5EA8" w:rsidRPr="005C5EA8">
        <w:rPr>
          <w:lang w:eastAsia="ja-JP"/>
        </w:rPr>
        <w:t>100</w:t>
      </w:r>
      <w:r w:rsidR="00303CCD">
        <w:rPr>
          <w:rFonts w:hint="eastAsia"/>
          <w:lang w:eastAsia="ja-JP"/>
        </w:rPr>
        <w:t xml:space="preserve"> </w:t>
      </w:r>
      <w:r w:rsidR="005C5EA8" w:rsidRPr="005C5EA8">
        <w:rPr>
          <w:lang w:eastAsia="ja-JP"/>
        </w:rPr>
        <w:t>Hz</w:t>
      </w:r>
      <w:r w:rsidR="004850B7">
        <w:rPr>
          <w:rFonts w:hint="eastAsia"/>
          <w:lang w:eastAsia="ja-JP"/>
        </w:rPr>
        <w:t xml:space="preserve">. </w:t>
      </w:r>
      <w:r w:rsidR="00C54938" w:rsidRPr="00AD3674">
        <w:rPr>
          <w:lang w:eastAsia="ja-JP"/>
        </w:rPr>
        <w:t xml:space="preserve">The </w:t>
      </w:r>
      <w:r w:rsidR="005A66D2">
        <w:rPr>
          <w:rFonts w:hint="eastAsia"/>
          <w:lang w:eastAsia="ja-JP"/>
        </w:rPr>
        <w:t xml:space="preserve">further </w:t>
      </w:r>
      <w:r w:rsidR="00C54938" w:rsidRPr="00AD3674">
        <w:rPr>
          <w:lang w:eastAsia="ja-JP"/>
        </w:rPr>
        <w:t xml:space="preserve">detailed parameters are </w:t>
      </w:r>
      <w:r w:rsidR="00C54938">
        <w:rPr>
          <w:rFonts w:hint="eastAsia"/>
          <w:lang w:eastAsia="ja-JP"/>
        </w:rPr>
        <w:t xml:space="preserve">also </w:t>
      </w:r>
      <w:r w:rsidR="00C54938" w:rsidRPr="00AD3674">
        <w:rPr>
          <w:lang w:eastAsia="ja-JP"/>
        </w:rPr>
        <w:t>listed in the Appendix</w:t>
      </w:r>
      <w:r w:rsidR="00C54938">
        <w:rPr>
          <w:rFonts w:hint="eastAsia"/>
          <w:lang w:eastAsia="ja-JP"/>
        </w:rPr>
        <w:t xml:space="preserve"> A</w:t>
      </w:r>
      <w:r w:rsidR="00A72643">
        <w:rPr>
          <w:rFonts w:hint="eastAsia"/>
          <w:lang w:eastAsia="ja-JP"/>
        </w:rPr>
        <w:t>.</w:t>
      </w:r>
    </w:p>
    <w:p w:rsidR="008F6E52" w:rsidRDefault="00D235F9" w:rsidP="001277E5">
      <w:pPr>
        <w:rPr>
          <w:lang w:eastAsia="ja-JP"/>
        </w:rPr>
      </w:pPr>
      <w:r>
        <w:rPr>
          <w:rFonts w:hint="eastAsia"/>
          <w:lang w:eastAsia="ja-JP"/>
        </w:rPr>
        <w:t>At first</w:t>
      </w:r>
      <w:r w:rsidR="00316D51">
        <w:rPr>
          <w:rFonts w:hint="eastAsia"/>
          <w:lang w:eastAsia="ja-JP"/>
        </w:rPr>
        <w:t>,</w:t>
      </w:r>
      <w:r>
        <w:rPr>
          <w:rFonts w:hint="eastAsia"/>
          <w:lang w:eastAsia="ja-JP"/>
        </w:rPr>
        <w:t xml:space="preserve"> we evaluate the performance difference when the total ECCE usage is 2.</w:t>
      </w:r>
      <w:r w:rsidR="000D3BAD">
        <w:rPr>
          <w:rFonts w:hint="eastAsia"/>
          <w:lang w:eastAsia="ja-JP"/>
        </w:rPr>
        <w:t xml:space="preserve"> </w:t>
      </w:r>
      <w:r w:rsidR="008F6E52">
        <w:rPr>
          <w:rFonts w:hint="eastAsia"/>
          <w:lang w:eastAsia="ja-JP"/>
        </w:rPr>
        <w:t>T</w:t>
      </w:r>
      <w:r w:rsidR="00101982">
        <w:rPr>
          <w:rFonts w:hint="eastAsia"/>
          <w:lang w:eastAsia="ja-JP"/>
        </w:rPr>
        <w:t xml:space="preserve">he BLER performance of M-PDCCH </w:t>
      </w:r>
      <w:r w:rsidR="00C54938">
        <w:rPr>
          <w:lang w:eastAsia="ja-JP"/>
        </w:rPr>
        <w:t>performance</w:t>
      </w:r>
      <w:r w:rsidR="00C54938">
        <w:rPr>
          <w:rFonts w:hint="eastAsia"/>
          <w:lang w:eastAsia="ja-JP"/>
        </w:rPr>
        <w:t xml:space="preserve"> </w:t>
      </w:r>
      <w:r w:rsidR="00101982">
        <w:rPr>
          <w:rFonts w:hint="eastAsia"/>
          <w:lang w:eastAsia="ja-JP"/>
        </w:rPr>
        <w:t xml:space="preserve">among </w:t>
      </w:r>
      <w:r w:rsidR="00101982">
        <w:rPr>
          <w:lang w:eastAsia="ja-JP"/>
        </w:rPr>
        <w:t>following</w:t>
      </w:r>
      <w:r w:rsidR="00101982">
        <w:rPr>
          <w:rFonts w:hint="eastAsia"/>
          <w:lang w:eastAsia="ja-JP"/>
        </w:rPr>
        <w:t xml:space="preserve"> M-PDDCH mapping options</w:t>
      </w:r>
      <w:r w:rsidR="008F6E52">
        <w:rPr>
          <w:rFonts w:hint="eastAsia"/>
          <w:lang w:eastAsia="ja-JP"/>
        </w:rPr>
        <w:t xml:space="preserve"> </w:t>
      </w:r>
      <w:r w:rsidR="00BC1357">
        <w:rPr>
          <w:rFonts w:hint="eastAsia"/>
          <w:lang w:eastAsia="ja-JP"/>
        </w:rPr>
        <w:t>described in Fig</w:t>
      </w:r>
      <w:r w:rsidR="005A4B10">
        <w:rPr>
          <w:rFonts w:hint="eastAsia"/>
          <w:lang w:eastAsia="ja-JP"/>
        </w:rPr>
        <w:t>.</w:t>
      </w:r>
      <w:r w:rsidR="00BC1357">
        <w:rPr>
          <w:rFonts w:hint="eastAsia"/>
          <w:lang w:eastAsia="ja-JP"/>
        </w:rPr>
        <w:t xml:space="preserve"> 1 </w:t>
      </w:r>
      <w:r w:rsidR="005A4B10">
        <w:rPr>
          <w:rFonts w:hint="eastAsia"/>
          <w:lang w:eastAsia="ja-JP"/>
        </w:rPr>
        <w:t xml:space="preserve">is </w:t>
      </w:r>
      <w:r w:rsidR="008F6E52">
        <w:rPr>
          <w:rFonts w:hint="eastAsia"/>
          <w:lang w:eastAsia="ja-JP"/>
        </w:rPr>
        <w:t>evaluated</w:t>
      </w:r>
      <w:r w:rsidR="00101982">
        <w:rPr>
          <w:rFonts w:hint="eastAsia"/>
          <w:lang w:eastAsia="ja-JP"/>
        </w:rPr>
        <w:t>.</w:t>
      </w:r>
    </w:p>
    <w:p w:rsidR="008F6E52" w:rsidRDefault="008F6E52" w:rsidP="005A4B10">
      <w:pPr>
        <w:ind w:leftChars="100" w:left="200"/>
        <w:rPr>
          <w:lang w:eastAsia="ja-JP"/>
        </w:rPr>
      </w:pPr>
      <w:r>
        <w:rPr>
          <w:rFonts w:hint="eastAsia"/>
          <w:lang w:eastAsia="ja-JP"/>
        </w:rPr>
        <w:t>- Option 1: Aggregation level (L)</w:t>
      </w:r>
      <w:r w:rsidR="00303CCD">
        <w:rPr>
          <w:rFonts w:hint="eastAsia"/>
          <w:lang w:eastAsia="ja-JP"/>
        </w:rPr>
        <w:t xml:space="preserve"> </w:t>
      </w:r>
      <w:r>
        <w:rPr>
          <w:rFonts w:hint="eastAsia"/>
          <w:lang w:eastAsia="ja-JP"/>
        </w:rPr>
        <w:t>=</w:t>
      </w:r>
      <w:r w:rsidR="00303CCD">
        <w:rPr>
          <w:rFonts w:hint="eastAsia"/>
          <w:lang w:eastAsia="ja-JP"/>
        </w:rPr>
        <w:t xml:space="preserve"> </w:t>
      </w:r>
      <w:r>
        <w:rPr>
          <w:rFonts w:hint="eastAsia"/>
          <w:lang w:eastAsia="ja-JP"/>
        </w:rPr>
        <w:t>2, 2</w:t>
      </w:r>
      <w:r w:rsidR="00303CCD">
        <w:rPr>
          <w:rFonts w:hint="eastAsia"/>
          <w:lang w:eastAsia="ja-JP"/>
        </w:rPr>
        <w:t xml:space="preserve"> </w:t>
      </w:r>
      <w:r>
        <w:rPr>
          <w:rFonts w:hint="eastAsia"/>
          <w:lang w:eastAsia="ja-JP"/>
        </w:rPr>
        <w:t>ECCEs are mapped in a subframe</w:t>
      </w:r>
    </w:p>
    <w:p w:rsidR="008F6E52" w:rsidRDefault="008F6E52" w:rsidP="005A4B10">
      <w:pPr>
        <w:ind w:leftChars="100" w:left="200"/>
        <w:rPr>
          <w:lang w:eastAsia="ja-JP"/>
        </w:rPr>
      </w:pPr>
      <w:r>
        <w:rPr>
          <w:rFonts w:hint="eastAsia"/>
          <w:lang w:eastAsia="ja-JP"/>
        </w:rPr>
        <w:t>- Option 2: L</w:t>
      </w:r>
      <w:r w:rsidR="00303CCD">
        <w:rPr>
          <w:rFonts w:hint="eastAsia"/>
          <w:lang w:eastAsia="ja-JP"/>
        </w:rPr>
        <w:t xml:space="preserve"> </w:t>
      </w:r>
      <w:r>
        <w:rPr>
          <w:rFonts w:hint="eastAsia"/>
          <w:lang w:eastAsia="ja-JP"/>
        </w:rPr>
        <w:t>=</w:t>
      </w:r>
      <w:r w:rsidR="00303CCD">
        <w:rPr>
          <w:rFonts w:hint="eastAsia"/>
          <w:lang w:eastAsia="ja-JP"/>
        </w:rPr>
        <w:t xml:space="preserve"> </w:t>
      </w:r>
      <w:r>
        <w:rPr>
          <w:rFonts w:hint="eastAsia"/>
          <w:lang w:eastAsia="ja-JP"/>
        </w:rPr>
        <w:t>1, same ECCE encoding is repeated over 2 subframes, frequency hopping is applied between subframes</w:t>
      </w:r>
    </w:p>
    <w:p w:rsidR="008F6E52" w:rsidRDefault="008F6E52" w:rsidP="005A4B10">
      <w:pPr>
        <w:ind w:leftChars="100" w:left="200"/>
        <w:rPr>
          <w:lang w:eastAsia="ja-JP"/>
        </w:rPr>
      </w:pPr>
      <w:r>
        <w:rPr>
          <w:rFonts w:hint="eastAsia"/>
          <w:lang w:eastAsia="ja-JP"/>
        </w:rPr>
        <w:t>- Option 3: L</w:t>
      </w:r>
      <w:r w:rsidR="00303CCD">
        <w:rPr>
          <w:rFonts w:hint="eastAsia"/>
          <w:lang w:eastAsia="ja-JP"/>
        </w:rPr>
        <w:t xml:space="preserve"> </w:t>
      </w:r>
      <w:r>
        <w:rPr>
          <w:rFonts w:hint="eastAsia"/>
          <w:lang w:eastAsia="ja-JP"/>
        </w:rPr>
        <w:t>=</w:t>
      </w:r>
      <w:r w:rsidR="00303CCD">
        <w:rPr>
          <w:rFonts w:hint="eastAsia"/>
          <w:lang w:eastAsia="ja-JP"/>
        </w:rPr>
        <w:t xml:space="preserve"> </w:t>
      </w:r>
      <w:r>
        <w:rPr>
          <w:rFonts w:hint="eastAsia"/>
          <w:lang w:eastAsia="ja-JP"/>
        </w:rPr>
        <w:t>2, 2</w:t>
      </w:r>
      <w:r w:rsidR="00303CCD">
        <w:rPr>
          <w:rFonts w:hint="eastAsia"/>
          <w:lang w:eastAsia="ja-JP"/>
        </w:rPr>
        <w:t xml:space="preserve"> </w:t>
      </w:r>
      <w:r>
        <w:rPr>
          <w:rFonts w:hint="eastAsia"/>
          <w:lang w:eastAsia="ja-JP"/>
        </w:rPr>
        <w:t>ECCEs are mapped over 2 subframes, frequency hopping is applied between subframes</w:t>
      </w:r>
    </w:p>
    <w:p w:rsidR="004605FA" w:rsidRPr="009648E6" w:rsidRDefault="009648E6" w:rsidP="001277E5">
      <w:pPr>
        <w:rPr>
          <w:lang w:eastAsia="ja-JP"/>
        </w:rPr>
      </w:pPr>
      <w:r w:rsidRPr="009648E6">
        <w:rPr>
          <w:lang w:eastAsia="ja-JP"/>
        </w:rPr>
        <w:t xml:space="preserve">Table </w:t>
      </w:r>
      <w:r>
        <w:rPr>
          <w:rFonts w:hint="eastAsia"/>
          <w:lang w:eastAsia="ja-JP"/>
        </w:rPr>
        <w:t xml:space="preserve">2 </w:t>
      </w:r>
      <w:r w:rsidRPr="009648E6">
        <w:rPr>
          <w:lang w:eastAsia="ja-JP"/>
        </w:rPr>
        <w:t>summarizes the required SINR for achieving BLER</w:t>
      </w:r>
      <w:r w:rsidR="00303CCD">
        <w:rPr>
          <w:rFonts w:hint="eastAsia"/>
          <w:lang w:eastAsia="ja-JP"/>
        </w:rPr>
        <w:t xml:space="preserve"> </w:t>
      </w:r>
      <w:r w:rsidRPr="009648E6">
        <w:rPr>
          <w:lang w:eastAsia="ja-JP"/>
        </w:rPr>
        <w:t>=</w:t>
      </w:r>
      <w:r w:rsidR="00303CCD">
        <w:rPr>
          <w:rFonts w:hint="eastAsia"/>
          <w:lang w:eastAsia="ja-JP"/>
        </w:rPr>
        <w:t xml:space="preserve"> </w:t>
      </w:r>
      <w:r w:rsidRPr="009648E6">
        <w:rPr>
          <w:lang w:eastAsia="ja-JP"/>
        </w:rPr>
        <w:t>10</w:t>
      </w:r>
      <w:r w:rsidRPr="009648E6">
        <w:rPr>
          <w:rFonts w:ascii="Symbol" w:hAnsi="Symbol"/>
          <w:vertAlign w:val="superscript"/>
          <w:lang w:eastAsia="ja-JP"/>
        </w:rPr>
        <w:t></w:t>
      </w:r>
      <w:r w:rsidRPr="009648E6">
        <w:rPr>
          <w:vertAlign w:val="superscript"/>
          <w:lang w:eastAsia="ja-JP"/>
        </w:rPr>
        <w:t>2</w:t>
      </w:r>
      <w:r w:rsidR="00D235F9">
        <w:rPr>
          <w:rFonts w:hint="eastAsia"/>
          <w:lang w:eastAsia="ja-JP"/>
        </w:rPr>
        <w:t>. D</w:t>
      </w:r>
      <w:r w:rsidR="00A72643">
        <w:rPr>
          <w:rFonts w:hint="eastAsia"/>
          <w:lang w:eastAsia="ja-JP"/>
        </w:rPr>
        <w:t xml:space="preserve">etailed simulation results with BLER performance are shown in Fig. </w:t>
      </w:r>
      <w:r w:rsidR="007C6228">
        <w:rPr>
          <w:rFonts w:hint="eastAsia"/>
          <w:lang w:eastAsia="ja-JP"/>
        </w:rPr>
        <w:t xml:space="preserve">6 </w:t>
      </w:r>
      <w:r w:rsidR="00A72643">
        <w:rPr>
          <w:rFonts w:hint="eastAsia"/>
          <w:lang w:eastAsia="ja-JP"/>
        </w:rPr>
        <w:t>of Appendix C.</w:t>
      </w:r>
    </w:p>
    <w:p w:rsidR="00A72643" w:rsidRPr="004B6F2F" w:rsidRDefault="00A72643" w:rsidP="001277E5">
      <w:pPr>
        <w:rPr>
          <w:lang w:eastAsia="ja-JP"/>
        </w:rPr>
      </w:pPr>
      <w:r w:rsidRPr="009648E6">
        <w:rPr>
          <w:lang w:eastAsia="ja-JP"/>
        </w:rPr>
        <w:t xml:space="preserve">It can be seen that </w:t>
      </w:r>
      <w:r>
        <w:rPr>
          <w:rFonts w:hint="eastAsia"/>
          <w:lang w:eastAsia="ja-JP"/>
        </w:rPr>
        <w:t xml:space="preserve">Option </w:t>
      </w:r>
      <w:r w:rsidR="004B6F2F">
        <w:rPr>
          <w:rFonts w:hint="eastAsia"/>
          <w:lang w:eastAsia="ja-JP"/>
        </w:rPr>
        <w:t>3</w:t>
      </w:r>
      <w:r w:rsidRPr="009648E6">
        <w:rPr>
          <w:lang w:eastAsia="ja-JP"/>
        </w:rPr>
        <w:t xml:space="preserve"> </w:t>
      </w:r>
      <w:r w:rsidR="004B6F2F">
        <w:rPr>
          <w:rFonts w:hint="eastAsia"/>
          <w:lang w:eastAsia="ja-JP"/>
        </w:rPr>
        <w:t xml:space="preserve">has significant gain compared to Option 1 and Option 2 </w:t>
      </w:r>
      <w:r w:rsidR="0021799B">
        <w:rPr>
          <w:rFonts w:hint="eastAsia"/>
          <w:lang w:eastAsia="ja-JP"/>
        </w:rPr>
        <w:t>because of</w:t>
      </w:r>
      <w:r w:rsidR="004B6F2F">
        <w:rPr>
          <w:rFonts w:hint="eastAsia"/>
          <w:lang w:eastAsia="ja-JP"/>
        </w:rPr>
        <w:t xml:space="preserve"> much coding gain and frequency diversity gain</w:t>
      </w:r>
      <w:r>
        <w:rPr>
          <w:rFonts w:hint="eastAsia"/>
          <w:lang w:eastAsia="ja-JP"/>
        </w:rPr>
        <w:t>.</w:t>
      </w:r>
    </w:p>
    <w:p w:rsidR="00101982" w:rsidRDefault="008F6E52" w:rsidP="00A27DE7">
      <w:pPr>
        <w:jc w:val="center"/>
        <w:rPr>
          <w:lang w:eastAsia="ja-JP"/>
        </w:rPr>
      </w:pPr>
      <w:r w:rsidRPr="008F6E52">
        <w:rPr>
          <w:noProof/>
          <w:lang w:val="en-US" w:eastAsia="ja-JP"/>
        </w:rPr>
        <w:t xml:space="preserve"> </w:t>
      </w:r>
      <w:r w:rsidR="00D235F9" w:rsidRPr="00D235F9">
        <w:rPr>
          <w:noProof/>
          <w:lang w:val="en-US" w:eastAsia="ja-JP"/>
        </w:rPr>
        <w:drawing>
          <wp:inline distT="0" distB="0" distL="0" distR="0" wp14:anchorId="6E08B7B8" wp14:editId="5F7D0248">
            <wp:extent cx="3079750" cy="3579812"/>
            <wp:effectExtent l="0" t="0" r="0" b="1905"/>
            <wp:docPr id="9248"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8"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79750" cy="357981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A27DE7" w:rsidRPr="00020A07" w:rsidRDefault="00A27DE7" w:rsidP="00A27DE7">
      <w:pPr>
        <w:jc w:val="center"/>
        <w:rPr>
          <w:lang w:eastAsia="ja-JP"/>
        </w:rPr>
      </w:pPr>
      <w:r w:rsidRPr="00020A07">
        <w:rPr>
          <w:lang w:eastAsia="ja-JP"/>
        </w:rPr>
        <w:lastRenderedPageBreak/>
        <w:t>Fig.</w:t>
      </w:r>
      <w:r w:rsidR="00C54938" w:rsidRPr="00020A07">
        <w:rPr>
          <w:lang w:eastAsia="ja-JP"/>
        </w:rPr>
        <w:t xml:space="preserve">1 </w:t>
      </w:r>
      <w:r w:rsidRPr="00020A07">
        <w:rPr>
          <w:lang w:eastAsia="ja-JP"/>
        </w:rPr>
        <w:t>M-PDCCH mapping options</w:t>
      </w:r>
      <w:r w:rsidR="00324D71" w:rsidRPr="00020A07">
        <w:rPr>
          <w:lang w:eastAsia="ja-JP"/>
        </w:rPr>
        <w:t xml:space="preserve"> for 2 ECCE usage</w:t>
      </w:r>
      <w:r w:rsidR="005A4B10" w:rsidRPr="00020A07">
        <w:rPr>
          <w:rFonts w:hint="eastAsia"/>
          <w:lang w:eastAsia="ja-JP"/>
        </w:rPr>
        <w:t>.</w:t>
      </w:r>
    </w:p>
    <w:p w:rsidR="00371AC7" w:rsidRPr="00FF21D4" w:rsidRDefault="00371AC7" w:rsidP="005A4B10">
      <w:pPr>
        <w:pStyle w:val="TAH"/>
        <w:rPr>
          <w:rFonts w:ascii="Times New Roman" w:hAnsi="Times New Roman"/>
          <w:b w:val="0"/>
          <w:lang w:eastAsia="ja-JP"/>
        </w:rPr>
      </w:pPr>
      <w:r w:rsidRPr="00FF21D4">
        <w:rPr>
          <w:rFonts w:ascii="Times New Roman" w:hAnsi="Times New Roman"/>
          <w:b w:val="0"/>
          <w:lang w:eastAsia="ja-JP"/>
        </w:rPr>
        <w:t>Table 2</w:t>
      </w:r>
      <w:r w:rsidR="00FF21D4">
        <w:rPr>
          <w:rFonts w:ascii="Times New Roman" w:hAnsi="Times New Roman" w:hint="eastAsia"/>
          <w:b w:val="0"/>
          <w:lang w:eastAsia="ja-JP"/>
        </w:rPr>
        <w:tab/>
      </w:r>
      <w:r w:rsidRPr="00FF21D4">
        <w:rPr>
          <w:rFonts w:ascii="Times New Roman" w:hAnsi="Times New Roman"/>
          <w:b w:val="0"/>
          <w:lang w:eastAsia="ja-JP"/>
        </w:rPr>
        <w:tab/>
        <w:t>Required SINR for achieving BLER</w:t>
      </w:r>
      <w:r w:rsidR="00303CCD">
        <w:rPr>
          <w:rFonts w:ascii="Times New Roman" w:hAnsi="Times New Roman" w:hint="eastAsia"/>
          <w:b w:val="0"/>
          <w:lang w:eastAsia="ja-JP"/>
        </w:rPr>
        <w:t xml:space="preserve"> </w:t>
      </w:r>
      <w:r w:rsidRPr="00FF21D4">
        <w:rPr>
          <w:rFonts w:ascii="Times New Roman" w:hAnsi="Times New Roman"/>
          <w:b w:val="0"/>
          <w:lang w:eastAsia="ja-JP"/>
        </w:rPr>
        <w:t>=</w:t>
      </w:r>
      <w:r w:rsidR="00303CCD">
        <w:rPr>
          <w:rFonts w:ascii="Times New Roman" w:hAnsi="Times New Roman" w:hint="eastAsia"/>
          <w:b w:val="0"/>
          <w:lang w:eastAsia="ja-JP"/>
        </w:rPr>
        <w:t xml:space="preserve"> </w:t>
      </w:r>
      <w:r w:rsidRPr="00FF21D4">
        <w:rPr>
          <w:rFonts w:ascii="Times New Roman" w:hAnsi="Times New Roman"/>
          <w:b w:val="0"/>
          <w:lang w:eastAsia="ja-JP"/>
        </w:rPr>
        <w:t>10</w:t>
      </w:r>
      <w:r w:rsidRPr="00FF21D4">
        <w:rPr>
          <w:rFonts w:ascii="Symbol" w:hAnsi="Symbol"/>
          <w:b w:val="0"/>
          <w:vertAlign w:val="superscript"/>
          <w:lang w:eastAsia="ja-JP"/>
        </w:rPr>
        <w:t></w:t>
      </w:r>
      <w:r w:rsidRPr="00FF21D4">
        <w:rPr>
          <w:rFonts w:ascii="Times New Roman" w:hAnsi="Times New Roman"/>
          <w:b w:val="0"/>
          <w:vertAlign w:val="superscript"/>
          <w:lang w:eastAsia="ja-JP"/>
        </w:rPr>
        <w:t>2</w:t>
      </w:r>
      <w:r w:rsidR="008C1CCF" w:rsidRPr="00FF21D4">
        <w:rPr>
          <w:rFonts w:ascii="Times New Roman" w:hAnsi="Times New Roman"/>
          <w:b w:val="0"/>
          <w:vertAlign w:val="superscript"/>
          <w:lang w:eastAsia="ja-JP"/>
        </w:rPr>
        <w:t xml:space="preserve"> </w:t>
      </w:r>
      <w:r w:rsidR="008C1CCF" w:rsidRPr="00FF21D4">
        <w:rPr>
          <w:rFonts w:ascii="Times New Roman" w:hAnsi="Times New Roman"/>
          <w:b w:val="0"/>
          <w:lang w:eastAsia="ja-JP"/>
        </w:rPr>
        <w:t>for 2 ECCE usage</w:t>
      </w:r>
    </w:p>
    <w:tbl>
      <w:tblPr>
        <w:tblW w:w="0" w:type="auto"/>
        <w:jc w:val="center"/>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8"/>
        <w:gridCol w:w="1304"/>
        <w:gridCol w:w="1304"/>
        <w:gridCol w:w="1304"/>
      </w:tblGrid>
      <w:tr w:rsidR="006D713A" w:rsidRPr="00020A07" w:rsidTr="005A4B10">
        <w:trPr>
          <w:jc w:val="center"/>
        </w:trPr>
        <w:tc>
          <w:tcPr>
            <w:tcW w:w="3968" w:type="dxa"/>
            <w:shd w:val="clear" w:color="auto" w:fill="auto"/>
            <w:vAlign w:val="center"/>
          </w:tcPr>
          <w:p w:rsidR="006D713A" w:rsidRPr="00020A07" w:rsidRDefault="006B3077" w:rsidP="006B0454">
            <w:pPr>
              <w:pStyle w:val="TAL"/>
              <w:jc w:val="center"/>
              <w:rPr>
                <w:rFonts w:ascii="Times New Roman" w:hAnsi="Times New Roman"/>
              </w:rPr>
            </w:pPr>
            <w:r w:rsidRPr="00020A07">
              <w:rPr>
                <w:rFonts w:ascii="Times New Roman" w:hAnsi="Times New Roman"/>
              </w:rPr>
              <w:t>MTC control channel resource (PRB) in a subframe</w:t>
            </w:r>
            <w:r w:rsidR="00D235F9" w:rsidRPr="00020A07">
              <w:rPr>
                <w:rFonts w:ascii="Times New Roman" w:hAnsi="Times New Roman"/>
                <w:lang w:eastAsia="ja-JP"/>
              </w:rPr>
              <w:t xml:space="preserve"> </w:t>
            </w:r>
            <w:r w:rsidR="006D713A" w:rsidRPr="00020A07">
              <w:rPr>
                <w:rFonts w:ascii="Times New Roman" w:hAnsi="Times New Roman"/>
              </w:rPr>
              <w:t>(Intra-narrowband diversity)</w:t>
            </w:r>
          </w:p>
        </w:tc>
        <w:tc>
          <w:tcPr>
            <w:tcW w:w="1304" w:type="dxa"/>
            <w:shd w:val="clear" w:color="auto" w:fill="auto"/>
            <w:vAlign w:val="center"/>
          </w:tcPr>
          <w:p w:rsidR="006D713A" w:rsidRPr="00020A07" w:rsidRDefault="006D713A" w:rsidP="006B0454">
            <w:pPr>
              <w:pStyle w:val="TAL"/>
              <w:jc w:val="center"/>
              <w:rPr>
                <w:rFonts w:ascii="Times New Roman" w:hAnsi="Times New Roman"/>
              </w:rPr>
            </w:pPr>
            <w:r w:rsidRPr="00020A07">
              <w:rPr>
                <w:rFonts w:ascii="Times New Roman" w:hAnsi="Times New Roman"/>
              </w:rPr>
              <w:t>Option1</w:t>
            </w:r>
          </w:p>
        </w:tc>
        <w:tc>
          <w:tcPr>
            <w:tcW w:w="1304" w:type="dxa"/>
            <w:shd w:val="clear" w:color="auto" w:fill="auto"/>
            <w:vAlign w:val="center"/>
          </w:tcPr>
          <w:p w:rsidR="006D713A" w:rsidRPr="00020A07" w:rsidRDefault="006D713A" w:rsidP="006B0454">
            <w:pPr>
              <w:pStyle w:val="TAL"/>
              <w:jc w:val="center"/>
              <w:rPr>
                <w:rFonts w:ascii="Times New Roman" w:hAnsi="Times New Roman"/>
              </w:rPr>
            </w:pPr>
            <w:r w:rsidRPr="00020A07">
              <w:rPr>
                <w:rFonts w:ascii="Times New Roman" w:hAnsi="Times New Roman"/>
              </w:rPr>
              <w:t>Option2</w:t>
            </w:r>
          </w:p>
        </w:tc>
        <w:tc>
          <w:tcPr>
            <w:tcW w:w="1304" w:type="dxa"/>
            <w:shd w:val="clear" w:color="auto" w:fill="auto"/>
            <w:vAlign w:val="center"/>
          </w:tcPr>
          <w:p w:rsidR="006D713A" w:rsidRPr="00020A07" w:rsidRDefault="006D713A" w:rsidP="006B0454">
            <w:pPr>
              <w:pStyle w:val="TAL"/>
              <w:jc w:val="center"/>
              <w:rPr>
                <w:rFonts w:ascii="Times New Roman" w:hAnsi="Times New Roman"/>
              </w:rPr>
            </w:pPr>
            <w:r w:rsidRPr="00020A07">
              <w:rPr>
                <w:rFonts w:ascii="Times New Roman" w:hAnsi="Times New Roman"/>
              </w:rPr>
              <w:t>Option3</w:t>
            </w:r>
          </w:p>
        </w:tc>
      </w:tr>
      <w:tr w:rsidR="006D713A" w:rsidRPr="00020A07" w:rsidTr="005A4B10">
        <w:trPr>
          <w:jc w:val="center"/>
        </w:trPr>
        <w:tc>
          <w:tcPr>
            <w:tcW w:w="3968" w:type="dxa"/>
            <w:shd w:val="clear" w:color="auto" w:fill="auto"/>
            <w:vAlign w:val="center"/>
          </w:tcPr>
          <w:p w:rsidR="006D713A" w:rsidRPr="00020A07" w:rsidRDefault="006D713A" w:rsidP="006B0454">
            <w:pPr>
              <w:pStyle w:val="TAL"/>
              <w:jc w:val="center"/>
              <w:rPr>
                <w:rFonts w:ascii="Times New Roman" w:hAnsi="Times New Roman"/>
              </w:rPr>
            </w:pPr>
            <w:r w:rsidRPr="00020A07">
              <w:rPr>
                <w:rFonts w:ascii="Times New Roman" w:hAnsi="Times New Roman"/>
              </w:rPr>
              <w:t>2</w:t>
            </w:r>
            <w:r w:rsidR="00C856E0" w:rsidRPr="00020A07">
              <w:rPr>
                <w:rFonts w:ascii="Times New Roman" w:hAnsi="Times New Roman"/>
              </w:rPr>
              <w:t xml:space="preserve"> </w:t>
            </w:r>
            <w:r w:rsidRPr="00020A07">
              <w:rPr>
                <w:rFonts w:ascii="Times New Roman" w:hAnsi="Times New Roman"/>
              </w:rPr>
              <w:t>PRBs</w:t>
            </w:r>
          </w:p>
        </w:tc>
        <w:tc>
          <w:tcPr>
            <w:tcW w:w="1304" w:type="dxa"/>
            <w:shd w:val="clear" w:color="auto" w:fill="auto"/>
            <w:vAlign w:val="center"/>
          </w:tcPr>
          <w:p w:rsidR="006D713A" w:rsidRPr="00020A07" w:rsidRDefault="006D713A" w:rsidP="006B0454">
            <w:pPr>
              <w:pStyle w:val="TAL"/>
              <w:jc w:val="center"/>
              <w:rPr>
                <w:rFonts w:ascii="Times New Roman" w:hAnsi="Times New Roman"/>
              </w:rPr>
            </w:pPr>
            <w:r w:rsidRPr="00020A07">
              <w:rPr>
                <w:rFonts w:ascii="Times New Roman" w:hAnsi="Times New Roman"/>
              </w:rPr>
              <w:t>12.</w:t>
            </w:r>
            <w:r w:rsidR="00C64C19" w:rsidRPr="00020A07">
              <w:rPr>
                <w:rFonts w:ascii="Times New Roman" w:hAnsi="Times New Roman"/>
              </w:rPr>
              <w:t>7</w:t>
            </w:r>
            <w:r w:rsidR="00303CCD">
              <w:rPr>
                <w:rFonts w:ascii="Times New Roman" w:hAnsi="Times New Roman" w:hint="eastAsia"/>
                <w:lang w:eastAsia="ja-JP"/>
              </w:rPr>
              <w:t xml:space="preserve"> </w:t>
            </w:r>
            <w:r w:rsidR="00C64C19" w:rsidRPr="00020A07">
              <w:rPr>
                <w:rFonts w:ascii="Times New Roman" w:hAnsi="Times New Roman"/>
              </w:rPr>
              <w:t>dB</w:t>
            </w:r>
          </w:p>
        </w:tc>
        <w:tc>
          <w:tcPr>
            <w:tcW w:w="1304" w:type="dxa"/>
            <w:shd w:val="clear" w:color="auto" w:fill="auto"/>
            <w:vAlign w:val="center"/>
          </w:tcPr>
          <w:p w:rsidR="006D713A" w:rsidRPr="00020A07" w:rsidRDefault="00C64C19" w:rsidP="006B0454">
            <w:pPr>
              <w:pStyle w:val="TAL"/>
              <w:jc w:val="center"/>
              <w:rPr>
                <w:rFonts w:ascii="Times New Roman" w:hAnsi="Times New Roman"/>
              </w:rPr>
            </w:pPr>
            <w:r w:rsidRPr="00020A07">
              <w:rPr>
                <w:rFonts w:ascii="Times New Roman" w:hAnsi="Times New Roman"/>
              </w:rPr>
              <w:t>13</w:t>
            </w:r>
            <w:r w:rsidR="006D713A" w:rsidRPr="00020A07">
              <w:rPr>
                <w:rFonts w:ascii="Times New Roman" w:hAnsi="Times New Roman"/>
              </w:rPr>
              <w:t>.</w:t>
            </w:r>
            <w:r w:rsidRPr="00020A07">
              <w:rPr>
                <w:rFonts w:ascii="Times New Roman" w:hAnsi="Times New Roman"/>
              </w:rPr>
              <w:t>0</w:t>
            </w:r>
            <w:r w:rsidR="00303CCD">
              <w:rPr>
                <w:rFonts w:ascii="Times New Roman" w:hAnsi="Times New Roman" w:hint="eastAsia"/>
                <w:lang w:eastAsia="ja-JP"/>
              </w:rPr>
              <w:t xml:space="preserve"> </w:t>
            </w:r>
            <w:r w:rsidRPr="00020A07">
              <w:rPr>
                <w:rFonts w:ascii="Times New Roman" w:hAnsi="Times New Roman"/>
              </w:rPr>
              <w:t>dB</w:t>
            </w:r>
          </w:p>
        </w:tc>
        <w:tc>
          <w:tcPr>
            <w:tcW w:w="1304" w:type="dxa"/>
            <w:shd w:val="clear" w:color="auto" w:fill="auto"/>
            <w:vAlign w:val="center"/>
          </w:tcPr>
          <w:p w:rsidR="006D713A" w:rsidRPr="00020A07" w:rsidRDefault="00C64C19" w:rsidP="006B0454">
            <w:pPr>
              <w:pStyle w:val="TAL"/>
              <w:jc w:val="center"/>
              <w:rPr>
                <w:rFonts w:ascii="Times New Roman" w:hAnsi="Times New Roman"/>
              </w:rPr>
            </w:pPr>
            <w:r w:rsidRPr="00020A07">
              <w:rPr>
                <w:rFonts w:ascii="Times New Roman" w:hAnsi="Times New Roman"/>
              </w:rPr>
              <w:t>9</w:t>
            </w:r>
            <w:r w:rsidR="006D713A" w:rsidRPr="00020A07">
              <w:rPr>
                <w:rFonts w:ascii="Times New Roman" w:hAnsi="Times New Roman"/>
              </w:rPr>
              <w:t>.</w:t>
            </w:r>
            <w:r w:rsidRPr="00020A07">
              <w:rPr>
                <w:rFonts w:ascii="Times New Roman" w:hAnsi="Times New Roman"/>
              </w:rPr>
              <w:t>1</w:t>
            </w:r>
            <w:r w:rsidR="00303CCD">
              <w:rPr>
                <w:rFonts w:ascii="Times New Roman" w:hAnsi="Times New Roman" w:hint="eastAsia"/>
                <w:lang w:eastAsia="ja-JP"/>
              </w:rPr>
              <w:t xml:space="preserve"> </w:t>
            </w:r>
            <w:r w:rsidRPr="00020A07">
              <w:rPr>
                <w:rFonts w:ascii="Times New Roman" w:hAnsi="Times New Roman"/>
              </w:rPr>
              <w:t>dB</w:t>
            </w:r>
          </w:p>
        </w:tc>
      </w:tr>
      <w:tr w:rsidR="006D713A" w:rsidRPr="00020A07" w:rsidTr="005A4B10">
        <w:trPr>
          <w:jc w:val="center"/>
        </w:trPr>
        <w:tc>
          <w:tcPr>
            <w:tcW w:w="3968" w:type="dxa"/>
            <w:shd w:val="clear" w:color="auto" w:fill="auto"/>
            <w:vAlign w:val="center"/>
          </w:tcPr>
          <w:p w:rsidR="006D713A" w:rsidRPr="00020A07" w:rsidRDefault="006D713A" w:rsidP="006B0454">
            <w:pPr>
              <w:pStyle w:val="TAL"/>
              <w:jc w:val="center"/>
              <w:rPr>
                <w:rFonts w:ascii="Times New Roman" w:hAnsi="Times New Roman"/>
              </w:rPr>
            </w:pPr>
            <w:r w:rsidRPr="00020A07">
              <w:rPr>
                <w:rFonts w:ascii="Times New Roman" w:hAnsi="Times New Roman"/>
              </w:rPr>
              <w:t>4 PRBs</w:t>
            </w:r>
          </w:p>
        </w:tc>
        <w:tc>
          <w:tcPr>
            <w:tcW w:w="1304" w:type="dxa"/>
            <w:shd w:val="clear" w:color="auto" w:fill="auto"/>
            <w:vAlign w:val="center"/>
          </w:tcPr>
          <w:p w:rsidR="006D713A" w:rsidRPr="00020A07" w:rsidRDefault="006D713A" w:rsidP="006B0454">
            <w:pPr>
              <w:pStyle w:val="TAL"/>
              <w:jc w:val="center"/>
              <w:rPr>
                <w:rFonts w:ascii="Times New Roman" w:hAnsi="Times New Roman"/>
              </w:rPr>
            </w:pPr>
            <w:r w:rsidRPr="00020A07">
              <w:rPr>
                <w:rFonts w:ascii="Times New Roman" w:hAnsi="Times New Roman"/>
              </w:rPr>
              <w:t>9.7</w:t>
            </w:r>
            <w:r w:rsidR="00303CCD">
              <w:rPr>
                <w:rFonts w:ascii="Times New Roman" w:hAnsi="Times New Roman" w:hint="eastAsia"/>
                <w:lang w:eastAsia="ja-JP"/>
              </w:rPr>
              <w:t xml:space="preserve"> </w:t>
            </w:r>
            <w:r w:rsidRPr="00020A07">
              <w:rPr>
                <w:rFonts w:ascii="Times New Roman" w:hAnsi="Times New Roman"/>
              </w:rPr>
              <w:t>dB</w:t>
            </w:r>
          </w:p>
        </w:tc>
        <w:tc>
          <w:tcPr>
            <w:tcW w:w="1304" w:type="dxa"/>
            <w:shd w:val="clear" w:color="auto" w:fill="auto"/>
            <w:vAlign w:val="center"/>
          </w:tcPr>
          <w:p w:rsidR="006D713A" w:rsidRPr="00020A07" w:rsidRDefault="006D713A" w:rsidP="006B0454">
            <w:pPr>
              <w:pStyle w:val="TAL"/>
              <w:jc w:val="center"/>
              <w:rPr>
                <w:rFonts w:ascii="Times New Roman" w:hAnsi="Times New Roman"/>
              </w:rPr>
            </w:pPr>
            <w:r w:rsidRPr="00020A07">
              <w:rPr>
                <w:rFonts w:ascii="Times New Roman" w:hAnsi="Times New Roman"/>
              </w:rPr>
              <w:t>11.0</w:t>
            </w:r>
            <w:r w:rsidR="00303CCD">
              <w:rPr>
                <w:rFonts w:ascii="Times New Roman" w:hAnsi="Times New Roman" w:hint="eastAsia"/>
                <w:lang w:eastAsia="ja-JP"/>
              </w:rPr>
              <w:t xml:space="preserve"> </w:t>
            </w:r>
            <w:r w:rsidRPr="00020A07">
              <w:rPr>
                <w:rFonts w:ascii="Times New Roman" w:hAnsi="Times New Roman"/>
              </w:rPr>
              <w:t>dB</w:t>
            </w:r>
          </w:p>
        </w:tc>
        <w:tc>
          <w:tcPr>
            <w:tcW w:w="1304" w:type="dxa"/>
            <w:shd w:val="clear" w:color="auto" w:fill="auto"/>
            <w:vAlign w:val="center"/>
          </w:tcPr>
          <w:p w:rsidR="006D713A" w:rsidRPr="00020A07" w:rsidRDefault="006D713A" w:rsidP="006B0454">
            <w:pPr>
              <w:pStyle w:val="TAL"/>
              <w:jc w:val="center"/>
              <w:rPr>
                <w:rFonts w:ascii="Times New Roman" w:hAnsi="Times New Roman"/>
              </w:rPr>
            </w:pPr>
            <w:r w:rsidRPr="00020A07">
              <w:rPr>
                <w:rFonts w:ascii="Times New Roman" w:hAnsi="Times New Roman"/>
              </w:rPr>
              <w:t>7.</w:t>
            </w:r>
            <w:r w:rsidR="00C64C19" w:rsidRPr="00020A07">
              <w:rPr>
                <w:rFonts w:ascii="Times New Roman" w:hAnsi="Times New Roman"/>
              </w:rPr>
              <w:t>9</w:t>
            </w:r>
            <w:r w:rsidR="00303CCD">
              <w:rPr>
                <w:rFonts w:ascii="Times New Roman" w:hAnsi="Times New Roman" w:hint="eastAsia"/>
                <w:lang w:eastAsia="ja-JP"/>
              </w:rPr>
              <w:t xml:space="preserve"> </w:t>
            </w:r>
            <w:r w:rsidR="00C64C19" w:rsidRPr="00020A07">
              <w:rPr>
                <w:rFonts w:ascii="Times New Roman" w:hAnsi="Times New Roman"/>
              </w:rPr>
              <w:t>dB</w:t>
            </w:r>
          </w:p>
        </w:tc>
      </w:tr>
      <w:tr w:rsidR="00C64C19" w:rsidRPr="00020A07" w:rsidTr="005A4B10">
        <w:trPr>
          <w:jc w:val="center"/>
        </w:trPr>
        <w:tc>
          <w:tcPr>
            <w:tcW w:w="3968" w:type="dxa"/>
            <w:shd w:val="clear" w:color="auto" w:fill="auto"/>
            <w:vAlign w:val="center"/>
          </w:tcPr>
          <w:p w:rsidR="00C64C19" w:rsidRPr="00020A07" w:rsidRDefault="00C64C19" w:rsidP="006B0454">
            <w:pPr>
              <w:pStyle w:val="TAL"/>
              <w:jc w:val="center"/>
              <w:rPr>
                <w:rFonts w:ascii="Times New Roman" w:hAnsi="Times New Roman"/>
              </w:rPr>
            </w:pPr>
            <w:r w:rsidRPr="00020A07">
              <w:rPr>
                <w:rFonts w:ascii="Times New Roman" w:hAnsi="Times New Roman"/>
              </w:rPr>
              <w:t>6 PRBs</w:t>
            </w:r>
          </w:p>
        </w:tc>
        <w:tc>
          <w:tcPr>
            <w:tcW w:w="1304" w:type="dxa"/>
            <w:shd w:val="clear" w:color="auto" w:fill="auto"/>
            <w:vAlign w:val="center"/>
          </w:tcPr>
          <w:p w:rsidR="00C64C19" w:rsidRPr="00020A07" w:rsidRDefault="00C64C19" w:rsidP="006B0454">
            <w:pPr>
              <w:pStyle w:val="TAL"/>
              <w:jc w:val="center"/>
              <w:rPr>
                <w:rFonts w:ascii="Times New Roman" w:hAnsi="Times New Roman"/>
              </w:rPr>
            </w:pPr>
            <w:r w:rsidRPr="00020A07">
              <w:rPr>
                <w:rFonts w:ascii="Times New Roman" w:hAnsi="Times New Roman"/>
              </w:rPr>
              <w:t>9.4</w:t>
            </w:r>
            <w:r w:rsidR="00303CCD">
              <w:rPr>
                <w:rFonts w:ascii="Times New Roman" w:hAnsi="Times New Roman" w:hint="eastAsia"/>
                <w:lang w:eastAsia="ja-JP"/>
              </w:rPr>
              <w:t xml:space="preserve"> </w:t>
            </w:r>
            <w:r w:rsidRPr="00020A07">
              <w:rPr>
                <w:rFonts w:ascii="Times New Roman" w:hAnsi="Times New Roman"/>
              </w:rPr>
              <w:t>dB</w:t>
            </w:r>
          </w:p>
        </w:tc>
        <w:tc>
          <w:tcPr>
            <w:tcW w:w="1304" w:type="dxa"/>
            <w:shd w:val="clear" w:color="auto" w:fill="auto"/>
            <w:vAlign w:val="center"/>
          </w:tcPr>
          <w:p w:rsidR="00C64C19" w:rsidRPr="00020A07" w:rsidRDefault="001555EE" w:rsidP="006B0454">
            <w:pPr>
              <w:pStyle w:val="TAL"/>
              <w:jc w:val="center"/>
              <w:rPr>
                <w:rFonts w:ascii="Times New Roman" w:hAnsi="Times New Roman"/>
              </w:rPr>
            </w:pPr>
            <w:r w:rsidRPr="00020A07">
              <w:rPr>
                <w:rFonts w:ascii="Times New Roman" w:hAnsi="Times New Roman"/>
              </w:rPr>
              <w:t>-</w:t>
            </w:r>
          </w:p>
        </w:tc>
        <w:tc>
          <w:tcPr>
            <w:tcW w:w="1304" w:type="dxa"/>
            <w:shd w:val="clear" w:color="auto" w:fill="auto"/>
            <w:vAlign w:val="center"/>
          </w:tcPr>
          <w:p w:rsidR="00C64C19" w:rsidRPr="00020A07" w:rsidRDefault="00C64C19" w:rsidP="006B0454">
            <w:pPr>
              <w:pStyle w:val="TAL"/>
              <w:jc w:val="center"/>
              <w:rPr>
                <w:rFonts w:ascii="Times New Roman" w:hAnsi="Times New Roman"/>
              </w:rPr>
            </w:pPr>
            <w:r w:rsidRPr="00020A07">
              <w:rPr>
                <w:rFonts w:ascii="Times New Roman" w:hAnsi="Times New Roman"/>
              </w:rPr>
              <w:t>7.5</w:t>
            </w:r>
            <w:r w:rsidR="00303CCD">
              <w:rPr>
                <w:rFonts w:ascii="Times New Roman" w:hAnsi="Times New Roman" w:hint="eastAsia"/>
                <w:lang w:eastAsia="ja-JP"/>
              </w:rPr>
              <w:t xml:space="preserve"> </w:t>
            </w:r>
            <w:r w:rsidRPr="00020A07">
              <w:rPr>
                <w:rFonts w:ascii="Times New Roman" w:hAnsi="Times New Roman"/>
              </w:rPr>
              <w:t>dB</w:t>
            </w:r>
          </w:p>
        </w:tc>
      </w:tr>
    </w:tbl>
    <w:p w:rsidR="008C1CCF" w:rsidRDefault="008C1CCF" w:rsidP="008C1CCF">
      <w:pPr>
        <w:rPr>
          <w:lang w:eastAsia="ja-JP"/>
        </w:rPr>
      </w:pPr>
    </w:p>
    <w:p w:rsidR="008C1CCF" w:rsidRDefault="008C1CCF" w:rsidP="009F3513">
      <w:pPr>
        <w:rPr>
          <w:lang w:eastAsia="ja-JP"/>
        </w:rPr>
      </w:pPr>
      <w:r>
        <w:rPr>
          <w:rFonts w:hint="eastAsia"/>
          <w:lang w:eastAsia="ja-JP"/>
        </w:rPr>
        <w:t>Next, we evaluate the performance difference when the total ECCE usage is 2</w:t>
      </w:r>
      <w:r w:rsidR="00D13A39">
        <w:rPr>
          <w:rFonts w:hint="eastAsia"/>
          <w:lang w:eastAsia="ja-JP"/>
        </w:rPr>
        <w:t>4</w:t>
      </w:r>
      <w:r>
        <w:rPr>
          <w:rFonts w:hint="eastAsia"/>
          <w:lang w:eastAsia="ja-JP"/>
        </w:rPr>
        <w:t>.</w:t>
      </w:r>
      <w:r w:rsidR="00142434">
        <w:rPr>
          <w:rFonts w:hint="eastAsia"/>
          <w:lang w:eastAsia="ja-JP"/>
        </w:rPr>
        <w:t xml:space="preserve"> </w:t>
      </w:r>
      <w:r w:rsidR="00023CCE" w:rsidRPr="00023CCE">
        <w:rPr>
          <w:lang w:eastAsia="ja-JP"/>
        </w:rPr>
        <w:t>The BLER performance of M-PDCCH performance among following M-PDDCH mappi</w:t>
      </w:r>
      <w:r w:rsidR="00023CCE">
        <w:rPr>
          <w:lang w:eastAsia="ja-JP"/>
        </w:rPr>
        <w:t>ng options described in Fig</w:t>
      </w:r>
      <w:r w:rsidR="00142434">
        <w:rPr>
          <w:rFonts w:hint="eastAsia"/>
          <w:lang w:eastAsia="ja-JP"/>
        </w:rPr>
        <w:t>.</w:t>
      </w:r>
      <w:r w:rsidR="00023CCE">
        <w:rPr>
          <w:lang w:eastAsia="ja-JP"/>
        </w:rPr>
        <w:t xml:space="preserve"> </w:t>
      </w:r>
      <w:r w:rsidR="00023CCE">
        <w:rPr>
          <w:rFonts w:hint="eastAsia"/>
          <w:lang w:eastAsia="ja-JP"/>
        </w:rPr>
        <w:t>2</w:t>
      </w:r>
      <w:r w:rsidR="00023CCE" w:rsidRPr="00023CCE">
        <w:rPr>
          <w:lang w:eastAsia="ja-JP"/>
        </w:rPr>
        <w:t xml:space="preserve"> </w:t>
      </w:r>
      <w:r w:rsidR="00142434">
        <w:rPr>
          <w:rFonts w:hint="eastAsia"/>
          <w:lang w:eastAsia="ja-JP"/>
        </w:rPr>
        <w:t>is</w:t>
      </w:r>
      <w:r w:rsidR="00023CCE" w:rsidRPr="00023CCE">
        <w:rPr>
          <w:lang w:eastAsia="ja-JP"/>
        </w:rPr>
        <w:t xml:space="preserve"> evaluated.</w:t>
      </w:r>
    </w:p>
    <w:p w:rsidR="00023CCE" w:rsidRDefault="00023CCE" w:rsidP="005A4B10">
      <w:pPr>
        <w:ind w:leftChars="200" w:left="400"/>
        <w:rPr>
          <w:lang w:eastAsia="ja-JP"/>
        </w:rPr>
      </w:pPr>
      <w:r>
        <w:rPr>
          <w:rFonts w:hint="eastAsia"/>
          <w:lang w:eastAsia="ja-JP"/>
        </w:rPr>
        <w:t>- Option 1: L</w:t>
      </w:r>
      <w:r w:rsidR="00303CCD">
        <w:rPr>
          <w:rFonts w:hint="eastAsia"/>
          <w:lang w:eastAsia="ja-JP"/>
        </w:rPr>
        <w:t xml:space="preserve"> </w:t>
      </w:r>
      <w:r>
        <w:rPr>
          <w:rFonts w:hint="eastAsia"/>
          <w:lang w:eastAsia="ja-JP"/>
        </w:rPr>
        <w:t>=</w:t>
      </w:r>
      <w:r w:rsidR="00303CCD">
        <w:rPr>
          <w:rFonts w:hint="eastAsia"/>
          <w:lang w:eastAsia="ja-JP"/>
        </w:rPr>
        <w:t xml:space="preserve"> </w:t>
      </w:r>
      <w:r>
        <w:rPr>
          <w:rFonts w:hint="eastAsia"/>
          <w:lang w:eastAsia="ja-JP"/>
        </w:rPr>
        <w:t>24, 24</w:t>
      </w:r>
      <w:r w:rsidR="00303CCD">
        <w:rPr>
          <w:rFonts w:hint="eastAsia"/>
          <w:lang w:eastAsia="ja-JP"/>
        </w:rPr>
        <w:t xml:space="preserve"> </w:t>
      </w:r>
      <w:r>
        <w:rPr>
          <w:rFonts w:hint="eastAsia"/>
          <w:lang w:eastAsia="ja-JP"/>
        </w:rPr>
        <w:t>ECCEs are mapped in a subframe</w:t>
      </w:r>
    </w:p>
    <w:p w:rsidR="00023CCE" w:rsidRDefault="00023CCE" w:rsidP="005A4B10">
      <w:pPr>
        <w:ind w:leftChars="200" w:left="400"/>
        <w:rPr>
          <w:lang w:eastAsia="ja-JP"/>
        </w:rPr>
      </w:pPr>
      <w:r>
        <w:rPr>
          <w:rFonts w:hint="eastAsia"/>
          <w:lang w:eastAsia="ja-JP"/>
        </w:rPr>
        <w:t>- Option 2: L</w:t>
      </w:r>
      <w:r w:rsidR="00303CCD">
        <w:rPr>
          <w:rFonts w:hint="eastAsia"/>
          <w:lang w:eastAsia="ja-JP"/>
        </w:rPr>
        <w:t xml:space="preserve"> </w:t>
      </w:r>
      <w:r>
        <w:rPr>
          <w:rFonts w:hint="eastAsia"/>
          <w:lang w:eastAsia="ja-JP"/>
        </w:rPr>
        <w:t>=</w:t>
      </w:r>
      <w:r w:rsidR="00303CCD">
        <w:rPr>
          <w:rFonts w:hint="eastAsia"/>
          <w:lang w:eastAsia="ja-JP"/>
        </w:rPr>
        <w:t xml:space="preserve"> </w:t>
      </w:r>
      <w:r>
        <w:rPr>
          <w:rFonts w:hint="eastAsia"/>
          <w:lang w:eastAsia="ja-JP"/>
        </w:rPr>
        <w:t>12, same ECCE encoding is repeated over 2 subframes, frequency hopping is applied between subframes</w:t>
      </w:r>
    </w:p>
    <w:p w:rsidR="00023CCE" w:rsidRDefault="00023CCE" w:rsidP="005A4B10">
      <w:pPr>
        <w:ind w:leftChars="200" w:left="400"/>
        <w:rPr>
          <w:lang w:eastAsia="ja-JP"/>
        </w:rPr>
      </w:pPr>
      <w:r>
        <w:rPr>
          <w:rFonts w:hint="eastAsia"/>
          <w:lang w:eastAsia="ja-JP"/>
        </w:rPr>
        <w:t>- Option 3: L</w:t>
      </w:r>
      <w:r w:rsidR="00303CCD">
        <w:rPr>
          <w:rFonts w:hint="eastAsia"/>
          <w:lang w:eastAsia="ja-JP"/>
        </w:rPr>
        <w:t xml:space="preserve"> </w:t>
      </w:r>
      <w:r>
        <w:rPr>
          <w:rFonts w:hint="eastAsia"/>
          <w:lang w:eastAsia="ja-JP"/>
        </w:rPr>
        <w:t>=</w:t>
      </w:r>
      <w:r w:rsidR="00303CCD">
        <w:rPr>
          <w:rFonts w:hint="eastAsia"/>
          <w:lang w:eastAsia="ja-JP"/>
        </w:rPr>
        <w:t xml:space="preserve"> </w:t>
      </w:r>
      <w:r>
        <w:rPr>
          <w:rFonts w:hint="eastAsia"/>
          <w:lang w:eastAsia="ja-JP"/>
        </w:rPr>
        <w:t>24, 24</w:t>
      </w:r>
      <w:r w:rsidR="00303CCD">
        <w:rPr>
          <w:rFonts w:hint="eastAsia"/>
          <w:lang w:eastAsia="ja-JP"/>
        </w:rPr>
        <w:t xml:space="preserve"> </w:t>
      </w:r>
      <w:r>
        <w:rPr>
          <w:rFonts w:hint="eastAsia"/>
          <w:lang w:eastAsia="ja-JP"/>
        </w:rPr>
        <w:t>ECCEs are mapped over 2 subframes, frequency hopping is applied between subframes</w:t>
      </w:r>
    </w:p>
    <w:p w:rsidR="009F3513" w:rsidRPr="009648E6" w:rsidRDefault="00A72643" w:rsidP="009F3513">
      <w:pPr>
        <w:rPr>
          <w:lang w:eastAsia="ja-JP"/>
        </w:rPr>
      </w:pPr>
      <w:r w:rsidRPr="009648E6">
        <w:rPr>
          <w:lang w:eastAsia="ja-JP"/>
        </w:rPr>
        <w:t xml:space="preserve">Table </w:t>
      </w:r>
      <w:r>
        <w:rPr>
          <w:rFonts w:hint="eastAsia"/>
          <w:lang w:eastAsia="ja-JP"/>
        </w:rPr>
        <w:t xml:space="preserve">3 </w:t>
      </w:r>
      <w:r w:rsidRPr="009648E6">
        <w:rPr>
          <w:lang w:eastAsia="ja-JP"/>
        </w:rPr>
        <w:t>summarizes the required SINR for achieving BLER</w:t>
      </w:r>
      <w:r w:rsidR="00303CCD">
        <w:rPr>
          <w:rFonts w:hint="eastAsia"/>
          <w:lang w:eastAsia="ja-JP"/>
        </w:rPr>
        <w:t xml:space="preserve"> </w:t>
      </w:r>
      <w:r w:rsidRPr="009648E6">
        <w:rPr>
          <w:lang w:eastAsia="ja-JP"/>
        </w:rPr>
        <w:t>=</w:t>
      </w:r>
      <w:r w:rsidR="00303CCD">
        <w:rPr>
          <w:rFonts w:hint="eastAsia"/>
          <w:lang w:eastAsia="ja-JP"/>
        </w:rPr>
        <w:t xml:space="preserve"> </w:t>
      </w:r>
      <w:r w:rsidRPr="009648E6">
        <w:rPr>
          <w:lang w:eastAsia="ja-JP"/>
        </w:rPr>
        <w:t>10</w:t>
      </w:r>
      <w:r w:rsidRPr="009648E6">
        <w:rPr>
          <w:rFonts w:ascii="Symbol" w:hAnsi="Symbol"/>
          <w:vertAlign w:val="superscript"/>
          <w:lang w:eastAsia="ja-JP"/>
        </w:rPr>
        <w:t></w:t>
      </w:r>
      <w:r w:rsidRPr="009648E6">
        <w:rPr>
          <w:vertAlign w:val="superscript"/>
          <w:lang w:eastAsia="ja-JP"/>
        </w:rPr>
        <w:t>2</w:t>
      </w:r>
      <w:r w:rsidR="00023CCE">
        <w:rPr>
          <w:rFonts w:hint="eastAsia"/>
          <w:lang w:eastAsia="ja-JP"/>
        </w:rPr>
        <w:t>.  D</w:t>
      </w:r>
      <w:r>
        <w:rPr>
          <w:rFonts w:hint="eastAsia"/>
          <w:lang w:eastAsia="ja-JP"/>
        </w:rPr>
        <w:t xml:space="preserve">etailed simulation results with BLER performance are shown in Fig. </w:t>
      </w:r>
      <w:r w:rsidR="007C6228">
        <w:rPr>
          <w:rFonts w:hint="eastAsia"/>
          <w:lang w:eastAsia="ja-JP"/>
        </w:rPr>
        <w:t xml:space="preserve">7 </w:t>
      </w:r>
      <w:r>
        <w:rPr>
          <w:rFonts w:hint="eastAsia"/>
          <w:lang w:eastAsia="ja-JP"/>
        </w:rPr>
        <w:t>of Appendix C.</w:t>
      </w:r>
    </w:p>
    <w:p w:rsidR="00D25598" w:rsidRDefault="00D25598" w:rsidP="005A4B10">
      <w:pPr>
        <w:jc w:val="center"/>
        <w:rPr>
          <w:lang w:eastAsia="ja-JP"/>
        </w:rPr>
      </w:pPr>
      <w:r w:rsidRPr="00D25598">
        <w:rPr>
          <w:noProof/>
          <w:lang w:val="en-US" w:eastAsia="ja-JP"/>
        </w:rPr>
        <w:drawing>
          <wp:inline distT="0" distB="0" distL="0" distR="0" wp14:anchorId="0CEE2ED5" wp14:editId="28875DC6">
            <wp:extent cx="3079750" cy="3578225"/>
            <wp:effectExtent l="0" t="0" r="0" b="3175"/>
            <wp:docPr id="1025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9"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9750" cy="357822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D25598" w:rsidRPr="00142434" w:rsidRDefault="00D25598" w:rsidP="00D25598">
      <w:pPr>
        <w:jc w:val="center"/>
        <w:rPr>
          <w:lang w:eastAsia="ja-JP"/>
        </w:rPr>
      </w:pPr>
      <w:r w:rsidRPr="00142434">
        <w:rPr>
          <w:lang w:eastAsia="ja-JP"/>
        </w:rPr>
        <w:t xml:space="preserve">Fig.2 </w:t>
      </w:r>
      <w:r w:rsidR="00324D71" w:rsidRPr="00142434">
        <w:rPr>
          <w:lang w:eastAsia="ja-JP"/>
        </w:rPr>
        <w:t>M-PDCCH mapping options for 24 ECCE usage</w:t>
      </w:r>
      <w:r w:rsidR="005A4B10" w:rsidRPr="00142434">
        <w:rPr>
          <w:rFonts w:hint="eastAsia"/>
          <w:lang w:eastAsia="ja-JP"/>
        </w:rPr>
        <w:t>.</w:t>
      </w:r>
    </w:p>
    <w:p w:rsidR="00023CCE" w:rsidRDefault="00023CCE" w:rsidP="00D25598">
      <w:pPr>
        <w:jc w:val="center"/>
        <w:rPr>
          <w:lang w:eastAsia="ja-JP"/>
        </w:rPr>
      </w:pPr>
    </w:p>
    <w:p w:rsidR="00023CCE" w:rsidRPr="00142434" w:rsidRDefault="00023CCE" w:rsidP="00023CCE">
      <w:pPr>
        <w:pStyle w:val="TAH"/>
        <w:rPr>
          <w:rFonts w:ascii="Times New Roman" w:hAnsi="Times New Roman"/>
          <w:b w:val="0"/>
          <w:lang w:eastAsia="ja-JP"/>
        </w:rPr>
      </w:pPr>
      <w:r w:rsidRPr="00142434">
        <w:rPr>
          <w:rFonts w:ascii="Times New Roman" w:hAnsi="Times New Roman"/>
          <w:b w:val="0"/>
          <w:lang w:eastAsia="ja-JP"/>
        </w:rPr>
        <w:t>Table 3</w:t>
      </w:r>
      <w:r w:rsidRPr="00142434">
        <w:rPr>
          <w:rFonts w:ascii="Times New Roman" w:hAnsi="Times New Roman"/>
          <w:b w:val="0"/>
          <w:lang w:eastAsia="ja-JP"/>
        </w:rPr>
        <w:tab/>
      </w:r>
      <w:r w:rsidR="00142434">
        <w:rPr>
          <w:rFonts w:ascii="Times New Roman" w:hAnsi="Times New Roman" w:hint="eastAsia"/>
          <w:b w:val="0"/>
          <w:lang w:eastAsia="ja-JP"/>
        </w:rPr>
        <w:tab/>
      </w:r>
      <w:r w:rsidRPr="00142434">
        <w:rPr>
          <w:rFonts w:ascii="Times New Roman" w:hAnsi="Times New Roman"/>
          <w:b w:val="0"/>
          <w:lang w:eastAsia="ja-JP"/>
        </w:rPr>
        <w:t>Required SINR for achieving BLER</w:t>
      </w:r>
      <w:r w:rsidR="00303CCD">
        <w:rPr>
          <w:rFonts w:ascii="Times New Roman" w:hAnsi="Times New Roman" w:hint="eastAsia"/>
          <w:b w:val="0"/>
          <w:lang w:eastAsia="ja-JP"/>
        </w:rPr>
        <w:t xml:space="preserve"> </w:t>
      </w:r>
      <w:r w:rsidRPr="00142434">
        <w:rPr>
          <w:rFonts w:ascii="Times New Roman" w:hAnsi="Times New Roman"/>
          <w:b w:val="0"/>
          <w:lang w:eastAsia="ja-JP"/>
        </w:rPr>
        <w:t>=</w:t>
      </w:r>
      <w:r w:rsidR="00303CCD">
        <w:rPr>
          <w:rFonts w:ascii="Times New Roman" w:hAnsi="Times New Roman" w:hint="eastAsia"/>
          <w:b w:val="0"/>
          <w:lang w:eastAsia="ja-JP"/>
        </w:rPr>
        <w:t xml:space="preserve"> </w:t>
      </w:r>
      <w:r w:rsidRPr="00142434">
        <w:rPr>
          <w:rFonts w:ascii="Times New Roman" w:hAnsi="Times New Roman"/>
          <w:b w:val="0"/>
          <w:lang w:eastAsia="ja-JP"/>
        </w:rPr>
        <w:t>10</w:t>
      </w:r>
      <w:r w:rsidRPr="00142434">
        <w:rPr>
          <w:rFonts w:ascii="Symbol" w:hAnsi="Symbol"/>
          <w:b w:val="0"/>
          <w:vertAlign w:val="superscript"/>
          <w:lang w:eastAsia="ja-JP"/>
        </w:rPr>
        <w:t></w:t>
      </w:r>
      <w:r w:rsidRPr="00142434">
        <w:rPr>
          <w:rFonts w:ascii="Times New Roman" w:hAnsi="Times New Roman"/>
          <w:b w:val="0"/>
          <w:vertAlign w:val="superscript"/>
          <w:lang w:eastAsia="ja-JP"/>
        </w:rPr>
        <w:t xml:space="preserve">2 </w:t>
      </w:r>
      <w:r w:rsidRPr="00142434">
        <w:rPr>
          <w:rFonts w:ascii="Times New Roman" w:hAnsi="Times New Roman"/>
          <w:b w:val="0"/>
          <w:lang w:eastAsia="ja-JP"/>
        </w:rPr>
        <w:t>for 24 ECCE 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1304"/>
        <w:gridCol w:w="1304"/>
      </w:tblGrid>
      <w:tr w:rsidR="00023CCE" w:rsidRPr="00142434" w:rsidTr="00872F0C">
        <w:trPr>
          <w:jc w:val="center"/>
        </w:trPr>
        <w:tc>
          <w:tcPr>
            <w:tcW w:w="1304" w:type="dxa"/>
            <w:shd w:val="clear" w:color="auto" w:fill="auto"/>
            <w:vAlign w:val="center"/>
          </w:tcPr>
          <w:p w:rsidR="00023CCE" w:rsidRPr="00142434" w:rsidRDefault="00023CCE" w:rsidP="00142434">
            <w:pPr>
              <w:pStyle w:val="TAL"/>
              <w:jc w:val="center"/>
              <w:rPr>
                <w:rFonts w:ascii="Times New Roman" w:hAnsi="Times New Roman"/>
              </w:rPr>
            </w:pPr>
            <w:r w:rsidRPr="00142434">
              <w:rPr>
                <w:rFonts w:ascii="Times New Roman" w:hAnsi="Times New Roman"/>
              </w:rPr>
              <w:t>Option1</w:t>
            </w:r>
          </w:p>
        </w:tc>
        <w:tc>
          <w:tcPr>
            <w:tcW w:w="1304" w:type="dxa"/>
            <w:shd w:val="clear" w:color="auto" w:fill="auto"/>
            <w:vAlign w:val="center"/>
          </w:tcPr>
          <w:p w:rsidR="00023CCE" w:rsidRPr="00142434" w:rsidRDefault="00023CCE" w:rsidP="00142434">
            <w:pPr>
              <w:pStyle w:val="TAL"/>
              <w:jc w:val="center"/>
              <w:rPr>
                <w:rFonts w:ascii="Times New Roman" w:hAnsi="Times New Roman"/>
              </w:rPr>
            </w:pPr>
            <w:r w:rsidRPr="00142434">
              <w:rPr>
                <w:rFonts w:ascii="Times New Roman" w:hAnsi="Times New Roman"/>
              </w:rPr>
              <w:t>Option2</w:t>
            </w:r>
          </w:p>
        </w:tc>
        <w:tc>
          <w:tcPr>
            <w:tcW w:w="1304" w:type="dxa"/>
            <w:shd w:val="clear" w:color="auto" w:fill="auto"/>
            <w:vAlign w:val="center"/>
          </w:tcPr>
          <w:p w:rsidR="00023CCE" w:rsidRPr="00142434" w:rsidRDefault="00023CCE" w:rsidP="00142434">
            <w:pPr>
              <w:pStyle w:val="TAL"/>
              <w:jc w:val="center"/>
              <w:rPr>
                <w:rFonts w:ascii="Times New Roman" w:hAnsi="Times New Roman"/>
              </w:rPr>
            </w:pPr>
            <w:r w:rsidRPr="00142434">
              <w:rPr>
                <w:rFonts w:ascii="Times New Roman" w:hAnsi="Times New Roman"/>
              </w:rPr>
              <w:t>Option3</w:t>
            </w:r>
          </w:p>
        </w:tc>
      </w:tr>
      <w:tr w:rsidR="00023CCE" w:rsidRPr="00142434" w:rsidTr="00872F0C">
        <w:trPr>
          <w:jc w:val="center"/>
        </w:trPr>
        <w:tc>
          <w:tcPr>
            <w:tcW w:w="1304" w:type="dxa"/>
            <w:shd w:val="clear" w:color="auto" w:fill="auto"/>
            <w:vAlign w:val="center"/>
          </w:tcPr>
          <w:p w:rsidR="00023CCE" w:rsidRPr="00142434" w:rsidRDefault="00023CCE" w:rsidP="00142434">
            <w:pPr>
              <w:pStyle w:val="TAL"/>
              <w:jc w:val="center"/>
              <w:rPr>
                <w:rFonts w:ascii="Times New Roman" w:hAnsi="Times New Roman"/>
              </w:rPr>
            </w:pPr>
            <w:r w:rsidRPr="00142434">
              <w:rPr>
                <w:rFonts w:ascii="Times New Roman" w:hAnsi="Times New Roman"/>
              </w:rPr>
              <w:t>-1.4</w:t>
            </w:r>
            <w:r w:rsidR="00303CCD">
              <w:rPr>
                <w:rFonts w:ascii="Times New Roman" w:hAnsi="Times New Roman" w:hint="eastAsia"/>
                <w:lang w:eastAsia="ja-JP"/>
              </w:rPr>
              <w:t xml:space="preserve"> </w:t>
            </w:r>
            <w:r w:rsidRPr="00142434">
              <w:rPr>
                <w:rFonts w:ascii="Times New Roman" w:hAnsi="Times New Roman"/>
              </w:rPr>
              <w:t>dB</w:t>
            </w:r>
          </w:p>
        </w:tc>
        <w:tc>
          <w:tcPr>
            <w:tcW w:w="1304" w:type="dxa"/>
            <w:shd w:val="clear" w:color="auto" w:fill="auto"/>
            <w:vAlign w:val="center"/>
          </w:tcPr>
          <w:p w:rsidR="00023CCE" w:rsidRPr="00142434" w:rsidRDefault="00023CCE" w:rsidP="00142434">
            <w:pPr>
              <w:pStyle w:val="TAL"/>
              <w:jc w:val="center"/>
              <w:rPr>
                <w:rFonts w:ascii="Times New Roman" w:hAnsi="Times New Roman"/>
              </w:rPr>
            </w:pPr>
            <w:r w:rsidRPr="00142434">
              <w:rPr>
                <w:rFonts w:ascii="Times New Roman" w:hAnsi="Times New Roman"/>
              </w:rPr>
              <w:t>-3.6</w:t>
            </w:r>
            <w:r w:rsidR="00303CCD">
              <w:rPr>
                <w:rFonts w:ascii="Times New Roman" w:hAnsi="Times New Roman" w:hint="eastAsia"/>
                <w:lang w:eastAsia="ja-JP"/>
              </w:rPr>
              <w:t xml:space="preserve"> </w:t>
            </w:r>
            <w:r w:rsidRPr="00142434">
              <w:rPr>
                <w:rFonts w:ascii="Times New Roman" w:hAnsi="Times New Roman"/>
              </w:rPr>
              <w:t>dB</w:t>
            </w:r>
          </w:p>
        </w:tc>
        <w:tc>
          <w:tcPr>
            <w:tcW w:w="1304" w:type="dxa"/>
            <w:shd w:val="clear" w:color="auto" w:fill="auto"/>
            <w:vAlign w:val="center"/>
          </w:tcPr>
          <w:p w:rsidR="00023CCE" w:rsidRPr="00142434" w:rsidRDefault="00023CCE" w:rsidP="00142434">
            <w:pPr>
              <w:pStyle w:val="TAL"/>
              <w:jc w:val="center"/>
              <w:rPr>
                <w:rFonts w:ascii="Times New Roman" w:hAnsi="Times New Roman"/>
              </w:rPr>
            </w:pPr>
            <w:r w:rsidRPr="00142434">
              <w:rPr>
                <w:rFonts w:ascii="Times New Roman" w:hAnsi="Times New Roman"/>
              </w:rPr>
              <w:t>-3.6</w:t>
            </w:r>
            <w:r w:rsidR="00303CCD">
              <w:rPr>
                <w:rFonts w:ascii="Times New Roman" w:hAnsi="Times New Roman" w:hint="eastAsia"/>
                <w:lang w:eastAsia="ja-JP"/>
              </w:rPr>
              <w:t xml:space="preserve"> </w:t>
            </w:r>
            <w:r w:rsidRPr="00142434">
              <w:rPr>
                <w:rFonts w:ascii="Times New Roman" w:hAnsi="Times New Roman"/>
              </w:rPr>
              <w:t>dB</w:t>
            </w:r>
          </w:p>
        </w:tc>
      </w:tr>
    </w:tbl>
    <w:p w:rsidR="00D25598" w:rsidRDefault="00D25598" w:rsidP="005A4B10">
      <w:pPr>
        <w:jc w:val="center"/>
        <w:rPr>
          <w:lang w:eastAsia="ja-JP"/>
        </w:rPr>
      </w:pPr>
    </w:p>
    <w:p w:rsidR="004A1A12" w:rsidRDefault="009F3513" w:rsidP="009648E6">
      <w:pPr>
        <w:rPr>
          <w:lang w:val="en-US" w:eastAsia="ja-JP"/>
        </w:rPr>
      </w:pPr>
      <w:r w:rsidRPr="009F3513">
        <w:rPr>
          <w:lang w:val="en-US" w:eastAsia="ja-JP"/>
        </w:rPr>
        <w:t xml:space="preserve">It can be seen that </w:t>
      </w:r>
      <w:r>
        <w:rPr>
          <w:rFonts w:hint="eastAsia"/>
          <w:lang w:val="en-US" w:eastAsia="ja-JP"/>
        </w:rPr>
        <w:t>Option 2</w:t>
      </w:r>
      <w:r w:rsidR="00B072DA">
        <w:rPr>
          <w:rFonts w:hint="eastAsia"/>
          <w:lang w:val="en-US" w:eastAsia="ja-JP"/>
        </w:rPr>
        <w:t xml:space="preserve"> and 3</w:t>
      </w:r>
      <w:r w:rsidRPr="009F3513">
        <w:rPr>
          <w:lang w:val="en-US" w:eastAsia="ja-JP"/>
        </w:rPr>
        <w:t xml:space="preserve"> provides significantly better BLER performance than </w:t>
      </w:r>
      <w:r>
        <w:rPr>
          <w:rFonts w:hint="eastAsia"/>
          <w:lang w:val="en-US" w:eastAsia="ja-JP"/>
        </w:rPr>
        <w:t>Option 1</w:t>
      </w:r>
      <w:r w:rsidRPr="009F3513">
        <w:rPr>
          <w:lang w:val="en-US" w:eastAsia="ja-JP"/>
        </w:rPr>
        <w:t xml:space="preserve"> </w:t>
      </w:r>
      <w:r w:rsidR="0021799B">
        <w:rPr>
          <w:rFonts w:hint="eastAsia"/>
          <w:lang w:val="en-US" w:eastAsia="ja-JP"/>
        </w:rPr>
        <w:t>because of</w:t>
      </w:r>
      <w:r w:rsidRPr="009F3513">
        <w:rPr>
          <w:lang w:val="en-US" w:eastAsia="ja-JP"/>
        </w:rPr>
        <w:t xml:space="preserve"> the frequency diversity gain. For higher aggregation level, the effect of frequency diversity gain would be </w:t>
      </w:r>
      <w:r w:rsidR="004A1A12">
        <w:rPr>
          <w:lang w:val="en-US" w:eastAsia="ja-JP"/>
        </w:rPr>
        <w:t>larger than that of coding gain</w:t>
      </w:r>
      <w:r w:rsidR="00296C18">
        <w:rPr>
          <w:rFonts w:hint="eastAsia"/>
          <w:lang w:val="en-US" w:eastAsia="ja-JP"/>
        </w:rPr>
        <w:t xml:space="preserve"> and then c</w:t>
      </w:r>
      <w:r w:rsidR="00B072DA">
        <w:rPr>
          <w:rFonts w:hint="eastAsia"/>
          <w:lang w:val="en-US" w:eastAsia="ja-JP"/>
        </w:rPr>
        <w:t xml:space="preserve">omparing Option 2 and 3, almost the same performance </w:t>
      </w:r>
      <w:r w:rsidR="00023CCE">
        <w:rPr>
          <w:rFonts w:hint="eastAsia"/>
          <w:lang w:val="en-US" w:eastAsia="ja-JP"/>
        </w:rPr>
        <w:t>is</w:t>
      </w:r>
      <w:r w:rsidR="00B072DA">
        <w:rPr>
          <w:rFonts w:hint="eastAsia"/>
          <w:lang w:val="en-US" w:eastAsia="ja-JP"/>
        </w:rPr>
        <w:t xml:space="preserve"> achieved.</w:t>
      </w:r>
    </w:p>
    <w:p w:rsidR="007E788E" w:rsidRDefault="002E01E3" w:rsidP="009648E6">
      <w:pPr>
        <w:rPr>
          <w:lang w:eastAsia="ja-JP"/>
        </w:rPr>
      </w:pPr>
      <w:r>
        <w:rPr>
          <w:rFonts w:hint="eastAsia"/>
          <w:lang w:val="en-US" w:eastAsia="ja-JP"/>
        </w:rPr>
        <w:t>Based on above evaluation results,</w:t>
      </w:r>
      <w:r w:rsidR="004A1A12">
        <w:rPr>
          <w:rFonts w:hint="eastAsia"/>
          <w:lang w:val="en-US" w:eastAsia="ja-JP"/>
        </w:rPr>
        <w:t xml:space="preserve"> </w:t>
      </w:r>
      <w:r w:rsidR="007E788E">
        <w:rPr>
          <w:rFonts w:hint="eastAsia"/>
          <w:lang w:eastAsia="ja-JP"/>
        </w:rPr>
        <w:t>we provide the following observations.</w:t>
      </w:r>
    </w:p>
    <w:p w:rsidR="007E788E" w:rsidRPr="005A4B10" w:rsidRDefault="007E788E" w:rsidP="007E788E">
      <w:pPr>
        <w:rPr>
          <w:b/>
          <w:lang w:eastAsia="ja-JP"/>
        </w:rPr>
      </w:pPr>
      <w:r w:rsidRPr="005A4B10">
        <w:rPr>
          <w:rFonts w:hint="eastAsia"/>
          <w:b/>
          <w:lang w:eastAsia="ja-JP"/>
        </w:rPr>
        <w:lastRenderedPageBreak/>
        <w:t xml:space="preserve">Observation 2: </w:t>
      </w:r>
      <w:r w:rsidRPr="00097555">
        <w:rPr>
          <w:b/>
          <w:lang w:val="en-US" w:eastAsia="ja-JP"/>
        </w:rPr>
        <w:t>To realize total aggregation level higher than 2 (L</w:t>
      </w:r>
      <w:r w:rsidR="00303CCD">
        <w:rPr>
          <w:rFonts w:hint="eastAsia"/>
          <w:b/>
          <w:lang w:val="en-US" w:eastAsia="ja-JP"/>
        </w:rPr>
        <w:t xml:space="preserve"> </w:t>
      </w:r>
      <w:r w:rsidRPr="00097555">
        <w:rPr>
          <w:rFonts w:eastAsia="ＭＳ Ｐゴシック"/>
          <w:b/>
          <w:lang w:val="en-US" w:eastAsia="ja-JP"/>
        </w:rPr>
        <w:t>×</w:t>
      </w:r>
      <w:r w:rsidR="00303CCD">
        <w:rPr>
          <w:rFonts w:eastAsia="ＭＳ Ｐゴシック" w:hint="eastAsia"/>
          <w:b/>
          <w:lang w:val="en-US" w:eastAsia="ja-JP"/>
        </w:rPr>
        <w:t xml:space="preserve"> </w:t>
      </w:r>
      <w:r w:rsidRPr="00097555">
        <w:rPr>
          <w:rFonts w:eastAsia="ＭＳ Ｐゴシック"/>
          <w:b/>
          <w:lang w:val="en-US" w:eastAsia="ja-JP"/>
        </w:rPr>
        <w:t>R</w:t>
      </w:r>
      <w:r w:rsidR="00303CCD">
        <w:rPr>
          <w:rFonts w:eastAsia="ＭＳ Ｐゴシック" w:hint="eastAsia"/>
          <w:b/>
          <w:lang w:val="en-US" w:eastAsia="ja-JP"/>
        </w:rPr>
        <w:t xml:space="preserve"> </w:t>
      </w:r>
      <w:r w:rsidRPr="00097555">
        <w:rPr>
          <w:b/>
          <w:lang w:val="en-US" w:eastAsia="ja-JP"/>
        </w:rPr>
        <w:t>≥</w:t>
      </w:r>
      <w:r w:rsidR="00303CCD">
        <w:rPr>
          <w:rFonts w:hint="eastAsia"/>
          <w:b/>
          <w:lang w:val="en-US" w:eastAsia="ja-JP"/>
        </w:rPr>
        <w:t xml:space="preserve"> </w:t>
      </w:r>
      <w:r w:rsidRPr="00097555">
        <w:rPr>
          <w:b/>
          <w:lang w:val="en-US" w:eastAsia="ja-JP"/>
        </w:rPr>
        <w:t>2) by multiple subframes with frequency hopping can improve the BLER performance</w:t>
      </w:r>
      <w:r w:rsidRPr="005A4B10">
        <w:rPr>
          <w:rFonts w:hint="eastAsia"/>
          <w:b/>
          <w:lang w:eastAsia="ja-JP"/>
        </w:rPr>
        <w:t>.</w:t>
      </w:r>
    </w:p>
    <w:p w:rsidR="007E788E" w:rsidRPr="005A4B10" w:rsidRDefault="007E788E" w:rsidP="007E788E">
      <w:pPr>
        <w:rPr>
          <w:b/>
          <w:lang w:eastAsia="ja-JP"/>
        </w:rPr>
      </w:pPr>
      <w:r w:rsidRPr="005A4B10">
        <w:rPr>
          <w:rFonts w:hint="eastAsia"/>
          <w:b/>
          <w:lang w:eastAsia="ja-JP"/>
        </w:rPr>
        <w:t xml:space="preserve">Observation 3: </w:t>
      </w:r>
      <w:r w:rsidRPr="00097555">
        <w:rPr>
          <w:b/>
          <w:lang w:val="en-US" w:eastAsia="ja-JP"/>
        </w:rPr>
        <w:t>For lower aggregation level, encoding across multiple subframes is beneficial to obtain coding gain and frequency diversity simultaneously</w:t>
      </w:r>
      <w:r w:rsidRPr="005A4B10">
        <w:rPr>
          <w:rFonts w:hint="eastAsia"/>
          <w:b/>
          <w:lang w:eastAsia="ja-JP"/>
        </w:rPr>
        <w:t>.</w:t>
      </w:r>
    </w:p>
    <w:p w:rsidR="007E788E" w:rsidRDefault="007E788E" w:rsidP="007E788E">
      <w:pPr>
        <w:rPr>
          <w:b/>
          <w:lang w:eastAsia="ja-JP"/>
        </w:rPr>
      </w:pPr>
      <w:r w:rsidRPr="005A4B10">
        <w:rPr>
          <w:rFonts w:hint="eastAsia"/>
          <w:b/>
          <w:lang w:eastAsia="ja-JP"/>
        </w:rPr>
        <w:t xml:space="preserve">Observation 4: </w:t>
      </w:r>
      <w:r w:rsidRPr="00097555">
        <w:rPr>
          <w:b/>
          <w:lang w:val="en-US" w:eastAsia="ja-JP"/>
        </w:rPr>
        <w:t>For higher aggregation level, encoding across multiple subframe</w:t>
      </w:r>
      <w:r w:rsidR="00581F30">
        <w:rPr>
          <w:rFonts w:hint="eastAsia"/>
          <w:b/>
          <w:lang w:val="en-US" w:eastAsia="ja-JP"/>
        </w:rPr>
        <w:t>s</w:t>
      </w:r>
      <w:r w:rsidRPr="00097555">
        <w:rPr>
          <w:b/>
          <w:lang w:val="en-US" w:eastAsia="ja-JP"/>
        </w:rPr>
        <w:t xml:space="preserve"> is not required as coding rate is sufficiently low in a subframe</w:t>
      </w:r>
      <w:r w:rsidRPr="005A4B10">
        <w:rPr>
          <w:rFonts w:hint="eastAsia"/>
          <w:b/>
          <w:lang w:eastAsia="ja-JP"/>
        </w:rPr>
        <w:t>.</w:t>
      </w:r>
    </w:p>
    <w:p w:rsidR="00CB6045" w:rsidRPr="00CB6045" w:rsidRDefault="00CB6045" w:rsidP="007E788E">
      <w:pPr>
        <w:rPr>
          <w:lang w:eastAsia="ja-JP"/>
        </w:rPr>
      </w:pPr>
    </w:p>
    <w:p w:rsidR="002E01E3" w:rsidRDefault="00B651D4" w:rsidP="009648E6">
      <w:pPr>
        <w:rPr>
          <w:lang w:eastAsia="ja-JP"/>
        </w:rPr>
      </w:pPr>
      <w:r>
        <w:rPr>
          <w:rFonts w:hint="eastAsia"/>
          <w:lang w:val="en-US" w:eastAsia="ja-JP"/>
        </w:rPr>
        <w:t>T</w:t>
      </w:r>
      <w:r w:rsidR="004A1A12">
        <w:rPr>
          <w:rFonts w:hint="eastAsia"/>
          <w:lang w:val="en-US" w:eastAsia="ja-JP"/>
        </w:rPr>
        <w:t xml:space="preserve">o transmit M-PDCCH by multiple subframes with frequency hopping increases the latency. </w:t>
      </w:r>
      <w:r w:rsidR="004A1A12" w:rsidRPr="00C06686">
        <w:rPr>
          <w:rFonts w:hint="eastAsia"/>
          <w:lang w:val="en-US" w:eastAsia="ja-JP"/>
        </w:rPr>
        <w:t xml:space="preserve">If </w:t>
      </w:r>
      <w:r w:rsidR="00FE0561">
        <w:rPr>
          <w:rFonts w:hint="eastAsia"/>
          <w:lang w:val="en-US" w:eastAsia="ja-JP"/>
        </w:rPr>
        <w:t xml:space="preserve">cell </w:t>
      </w:r>
      <w:r w:rsidR="004A1A12">
        <w:rPr>
          <w:rFonts w:hint="eastAsia"/>
          <w:lang w:val="en-US" w:eastAsia="ja-JP"/>
        </w:rPr>
        <w:t>throughput</w:t>
      </w:r>
      <w:r w:rsidR="004A1A12" w:rsidRPr="00C06686">
        <w:rPr>
          <w:rFonts w:hint="eastAsia"/>
          <w:lang w:val="en-US" w:eastAsia="ja-JP"/>
        </w:rPr>
        <w:t xml:space="preserve"> is important, </w:t>
      </w:r>
      <w:r w:rsidR="00FE0561">
        <w:rPr>
          <w:rFonts w:hint="eastAsia"/>
          <w:lang w:val="en-US" w:eastAsia="ja-JP"/>
        </w:rPr>
        <w:t xml:space="preserve">it would be better to use multiple subframes with frequency hopping as much as possible. While, if latency or user throughput is important, it would be better to minimize the repetition as much as possible. In this case, </w:t>
      </w:r>
      <w:r w:rsidR="004A1A12">
        <w:rPr>
          <w:rFonts w:hint="eastAsia"/>
          <w:lang w:val="en-US" w:eastAsia="ja-JP"/>
        </w:rPr>
        <w:t>up to L</w:t>
      </w:r>
      <w:r w:rsidR="00303CCD">
        <w:rPr>
          <w:rFonts w:hint="eastAsia"/>
          <w:lang w:val="en-US" w:eastAsia="ja-JP"/>
        </w:rPr>
        <w:t xml:space="preserve"> </w:t>
      </w:r>
      <w:r w:rsidR="004A1A12">
        <w:rPr>
          <w:rFonts w:hint="eastAsia"/>
          <w:lang w:val="en-US" w:eastAsia="ja-JP"/>
        </w:rPr>
        <w:t>=</w:t>
      </w:r>
      <w:r w:rsidR="00303CCD">
        <w:rPr>
          <w:rFonts w:hint="eastAsia"/>
          <w:lang w:val="en-US" w:eastAsia="ja-JP"/>
        </w:rPr>
        <w:t xml:space="preserve"> </w:t>
      </w:r>
      <w:r w:rsidR="004A1A12">
        <w:rPr>
          <w:rFonts w:hint="eastAsia"/>
          <w:lang w:val="en-US" w:eastAsia="ja-JP"/>
        </w:rPr>
        <w:t xml:space="preserve">24, </w:t>
      </w:r>
      <w:r>
        <w:rPr>
          <w:rFonts w:hint="eastAsia"/>
          <w:lang w:val="en-US" w:eastAsia="ja-JP"/>
        </w:rPr>
        <w:t xml:space="preserve">no </w:t>
      </w:r>
      <w:r w:rsidR="004A1A12">
        <w:rPr>
          <w:rFonts w:hint="eastAsia"/>
          <w:lang w:val="en-US" w:eastAsia="ja-JP"/>
        </w:rPr>
        <w:t xml:space="preserve">frequency hopping </w:t>
      </w:r>
      <w:r>
        <w:rPr>
          <w:rFonts w:hint="eastAsia"/>
          <w:lang w:val="en-US" w:eastAsia="ja-JP"/>
        </w:rPr>
        <w:t>operation would be possible</w:t>
      </w:r>
      <w:r w:rsidR="004A1A12">
        <w:rPr>
          <w:rFonts w:hint="eastAsia"/>
          <w:lang w:val="en-US" w:eastAsia="ja-JP"/>
        </w:rPr>
        <w:t>.</w:t>
      </w:r>
    </w:p>
    <w:p w:rsidR="00FE65E0" w:rsidRDefault="00FE65E0" w:rsidP="00240AD3">
      <w:pPr>
        <w:rPr>
          <w:b/>
          <w:lang w:eastAsia="ja-JP"/>
        </w:rPr>
      </w:pPr>
    </w:p>
    <w:p w:rsidR="00456755" w:rsidRDefault="00122C42" w:rsidP="00122C42">
      <w:pPr>
        <w:pStyle w:val="2"/>
        <w:rPr>
          <w:lang w:eastAsia="ja-JP"/>
        </w:rPr>
      </w:pPr>
      <w:r w:rsidRPr="00122C42">
        <w:rPr>
          <w:szCs w:val="36"/>
          <w:lang w:eastAsia="ja-JP"/>
        </w:rPr>
        <w:t xml:space="preserve">M-PDCCH assignment within a narrowband </w:t>
      </w:r>
    </w:p>
    <w:p w:rsidR="00002485" w:rsidRDefault="002A25D0" w:rsidP="00240AD3">
      <w:pPr>
        <w:rPr>
          <w:lang w:eastAsia="ja-JP"/>
        </w:rPr>
      </w:pPr>
      <w:r>
        <w:rPr>
          <w:rFonts w:hint="eastAsia"/>
          <w:lang w:eastAsia="ja-JP"/>
        </w:rPr>
        <w:t>C</w:t>
      </w:r>
      <w:r w:rsidR="00240AD3">
        <w:rPr>
          <w:rFonts w:hint="eastAsia"/>
          <w:lang w:eastAsia="ja-JP"/>
        </w:rPr>
        <w:t>ontiguous and non-contiguous PRB locations in narrowband</w:t>
      </w:r>
      <w:r w:rsidR="00002485">
        <w:rPr>
          <w:rFonts w:hint="eastAsia"/>
          <w:lang w:eastAsia="ja-JP"/>
        </w:rPr>
        <w:t xml:space="preserve"> for L</w:t>
      </w:r>
      <w:r w:rsidR="00303CCD">
        <w:rPr>
          <w:rFonts w:hint="eastAsia"/>
          <w:lang w:eastAsia="ja-JP"/>
        </w:rPr>
        <w:t xml:space="preserve"> </w:t>
      </w:r>
      <w:r w:rsidR="00002485">
        <w:rPr>
          <w:rFonts w:hint="eastAsia"/>
          <w:lang w:eastAsia="ja-JP"/>
        </w:rPr>
        <w:t>=</w:t>
      </w:r>
      <w:r w:rsidR="00303CCD">
        <w:rPr>
          <w:rFonts w:hint="eastAsia"/>
          <w:lang w:eastAsia="ja-JP"/>
        </w:rPr>
        <w:t xml:space="preserve"> </w:t>
      </w:r>
      <w:r w:rsidR="00002485">
        <w:rPr>
          <w:rFonts w:hint="eastAsia"/>
          <w:lang w:eastAsia="ja-JP"/>
        </w:rPr>
        <w:t>8 with 2</w:t>
      </w:r>
      <w:r w:rsidR="00303CCD">
        <w:rPr>
          <w:rFonts w:hint="eastAsia"/>
          <w:lang w:eastAsia="ja-JP"/>
        </w:rPr>
        <w:t xml:space="preserve"> </w:t>
      </w:r>
      <w:r w:rsidR="00002485">
        <w:rPr>
          <w:rFonts w:hint="eastAsia"/>
          <w:lang w:eastAsia="ja-JP"/>
        </w:rPr>
        <w:t>PRBs usage case</w:t>
      </w:r>
      <w:r>
        <w:rPr>
          <w:rFonts w:hint="eastAsia"/>
          <w:lang w:eastAsia="ja-JP"/>
        </w:rPr>
        <w:t xml:space="preserve"> </w:t>
      </w:r>
      <w:r w:rsidR="00AD0D4F">
        <w:rPr>
          <w:rFonts w:hint="eastAsia"/>
          <w:lang w:eastAsia="ja-JP"/>
        </w:rPr>
        <w:t>is</w:t>
      </w:r>
      <w:r>
        <w:rPr>
          <w:rFonts w:hint="eastAsia"/>
          <w:lang w:eastAsia="ja-JP"/>
        </w:rPr>
        <w:t xml:space="preserve"> evaluated in </w:t>
      </w:r>
      <w:r w:rsidR="005A4B10">
        <w:rPr>
          <w:rFonts w:hint="eastAsia"/>
          <w:lang w:eastAsia="ja-JP"/>
        </w:rPr>
        <w:t xml:space="preserve">the condition </w:t>
      </w:r>
      <w:r w:rsidR="00AD0D4F">
        <w:rPr>
          <w:rFonts w:hint="eastAsia"/>
          <w:lang w:eastAsia="ja-JP"/>
        </w:rPr>
        <w:t xml:space="preserve">of </w:t>
      </w:r>
      <w:r>
        <w:rPr>
          <w:lang w:eastAsia="ja-JP"/>
        </w:rPr>
        <w:t xml:space="preserve">ETU, </w:t>
      </w:r>
      <w:proofErr w:type="spellStart"/>
      <w:proofErr w:type="gramStart"/>
      <w:r w:rsidRPr="00097555">
        <w:rPr>
          <w:i/>
          <w:lang w:eastAsia="ja-JP"/>
        </w:rPr>
        <w:t>f</w:t>
      </w:r>
      <w:r w:rsidRPr="00097555">
        <w:rPr>
          <w:vertAlign w:val="subscript"/>
          <w:lang w:eastAsia="ja-JP"/>
        </w:rPr>
        <w:t>D</w:t>
      </w:r>
      <w:proofErr w:type="spellEnd"/>
      <w:proofErr w:type="gramEnd"/>
      <w:r w:rsidR="00303CCD">
        <w:rPr>
          <w:rFonts w:hint="eastAsia"/>
          <w:vertAlign w:val="subscript"/>
          <w:lang w:eastAsia="ja-JP"/>
        </w:rPr>
        <w:t xml:space="preserve"> </w:t>
      </w:r>
      <w:r>
        <w:rPr>
          <w:lang w:eastAsia="ja-JP"/>
        </w:rPr>
        <w:t>=</w:t>
      </w:r>
      <w:r w:rsidR="00303CCD">
        <w:rPr>
          <w:rFonts w:hint="eastAsia"/>
          <w:lang w:eastAsia="ja-JP"/>
        </w:rPr>
        <w:t xml:space="preserve"> </w:t>
      </w:r>
      <w:r>
        <w:rPr>
          <w:lang w:eastAsia="ja-JP"/>
        </w:rPr>
        <w:t>1</w:t>
      </w:r>
      <w:r w:rsidR="00303CCD">
        <w:rPr>
          <w:rFonts w:hint="eastAsia"/>
          <w:lang w:eastAsia="ja-JP"/>
        </w:rPr>
        <w:t xml:space="preserve"> </w:t>
      </w:r>
      <w:r>
        <w:rPr>
          <w:lang w:eastAsia="ja-JP"/>
        </w:rPr>
        <w:t>Hz</w:t>
      </w:r>
      <w:r w:rsidR="005A4B10">
        <w:rPr>
          <w:rFonts w:hint="eastAsia"/>
          <w:lang w:eastAsia="ja-JP"/>
        </w:rPr>
        <w:t>,</w:t>
      </w:r>
      <w:r>
        <w:rPr>
          <w:rFonts w:hint="eastAsia"/>
          <w:lang w:eastAsia="ja-JP"/>
        </w:rPr>
        <w:t xml:space="preserve"> and</w:t>
      </w:r>
      <w:r w:rsidRPr="002A25D0">
        <w:rPr>
          <w:lang w:eastAsia="ja-JP"/>
        </w:rPr>
        <w:t xml:space="preserve"> RFO</w:t>
      </w:r>
      <w:r w:rsidR="00303CCD">
        <w:rPr>
          <w:rFonts w:hint="eastAsia"/>
          <w:lang w:eastAsia="ja-JP"/>
        </w:rPr>
        <w:t xml:space="preserve"> </w:t>
      </w:r>
      <w:r w:rsidRPr="002A25D0">
        <w:rPr>
          <w:lang w:eastAsia="ja-JP"/>
        </w:rPr>
        <w:t>=</w:t>
      </w:r>
      <w:r w:rsidR="00303CCD">
        <w:rPr>
          <w:rFonts w:hint="eastAsia"/>
          <w:lang w:eastAsia="ja-JP"/>
        </w:rPr>
        <w:t xml:space="preserve"> </w:t>
      </w:r>
      <w:r w:rsidRPr="002A25D0">
        <w:rPr>
          <w:lang w:eastAsia="ja-JP"/>
        </w:rPr>
        <w:t>100</w:t>
      </w:r>
      <w:r w:rsidR="00303CCD">
        <w:rPr>
          <w:rFonts w:hint="eastAsia"/>
          <w:lang w:eastAsia="ja-JP"/>
        </w:rPr>
        <w:t xml:space="preserve"> </w:t>
      </w:r>
      <w:r w:rsidRPr="002A25D0">
        <w:rPr>
          <w:lang w:eastAsia="ja-JP"/>
        </w:rPr>
        <w:t>Hz</w:t>
      </w:r>
      <w:r w:rsidR="00240AD3">
        <w:rPr>
          <w:rFonts w:hint="eastAsia"/>
          <w:lang w:eastAsia="ja-JP"/>
        </w:rPr>
        <w:t xml:space="preserve">. </w:t>
      </w:r>
      <w:r w:rsidR="00514877">
        <w:rPr>
          <w:rFonts w:hint="eastAsia"/>
          <w:lang w:eastAsia="ja-JP"/>
        </w:rPr>
        <w:t>Table 4 s</w:t>
      </w:r>
      <w:r w:rsidR="00514877" w:rsidRPr="009648E6">
        <w:rPr>
          <w:lang w:eastAsia="ja-JP"/>
        </w:rPr>
        <w:t>ummarizes the required SINR for achieving BLER</w:t>
      </w:r>
      <w:r w:rsidR="00303CCD">
        <w:rPr>
          <w:rFonts w:hint="eastAsia"/>
          <w:lang w:eastAsia="ja-JP"/>
        </w:rPr>
        <w:t xml:space="preserve"> </w:t>
      </w:r>
      <w:r w:rsidR="00514877" w:rsidRPr="009648E6">
        <w:rPr>
          <w:lang w:eastAsia="ja-JP"/>
        </w:rPr>
        <w:t>=</w:t>
      </w:r>
      <w:r w:rsidR="00303CCD">
        <w:rPr>
          <w:rFonts w:hint="eastAsia"/>
          <w:lang w:eastAsia="ja-JP"/>
        </w:rPr>
        <w:t xml:space="preserve"> </w:t>
      </w:r>
      <w:r w:rsidR="00514877" w:rsidRPr="009648E6">
        <w:rPr>
          <w:lang w:eastAsia="ja-JP"/>
        </w:rPr>
        <w:t>10</w:t>
      </w:r>
      <w:r w:rsidR="00514877" w:rsidRPr="009648E6">
        <w:rPr>
          <w:rFonts w:ascii="Symbol" w:hAnsi="Symbol"/>
          <w:vertAlign w:val="superscript"/>
          <w:lang w:eastAsia="ja-JP"/>
        </w:rPr>
        <w:t></w:t>
      </w:r>
      <w:r w:rsidR="00514877" w:rsidRPr="009648E6">
        <w:rPr>
          <w:vertAlign w:val="superscript"/>
          <w:lang w:eastAsia="ja-JP"/>
        </w:rPr>
        <w:t>2</w:t>
      </w:r>
      <w:r w:rsidR="00DE1289">
        <w:rPr>
          <w:rFonts w:hint="eastAsia"/>
          <w:lang w:eastAsia="ja-JP"/>
        </w:rPr>
        <w:t xml:space="preserve">. </w:t>
      </w:r>
      <w:r>
        <w:rPr>
          <w:rFonts w:hint="eastAsia"/>
          <w:lang w:eastAsia="ja-JP"/>
        </w:rPr>
        <w:t>D</w:t>
      </w:r>
      <w:r w:rsidR="00514877">
        <w:rPr>
          <w:rFonts w:hint="eastAsia"/>
          <w:lang w:eastAsia="ja-JP"/>
        </w:rPr>
        <w:t xml:space="preserve">etailed simulation results with BLER performance are shown in Fig. </w:t>
      </w:r>
      <w:r w:rsidR="007C6228">
        <w:rPr>
          <w:rFonts w:hint="eastAsia"/>
          <w:lang w:eastAsia="ja-JP"/>
        </w:rPr>
        <w:t xml:space="preserve">8 </w:t>
      </w:r>
      <w:r w:rsidR="00514877">
        <w:rPr>
          <w:rFonts w:hint="eastAsia"/>
          <w:lang w:eastAsia="ja-JP"/>
        </w:rPr>
        <w:t xml:space="preserve">of Appendix </w:t>
      </w:r>
      <w:r w:rsidR="007C6228">
        <w:rPr>
          <w:rFonts w:hint="eastAsia"/>
          <w:lang w:eastAsia="ja-JP"/>
        </w:rPr>
        <w:t>D</w:t>
      </w:r>
      <w:r w:rsidR="00514877">
        <w:rPr>
          <w:rFonts w:hint="eastAsia"/>
          <w:lang w:eastAsia="ja-JP"/>
        </w:rPr>
        <w:t xml:space="preserve">. </w:t>
      </w:r>
    </w:p>
    <w:p w:rsidR="00240AD3" w:rsidRPr="006C762E" w:rsidRDefault="00240AD3" w:rsidP="00240AD3">
      <w:pPr>
        <w:rPr>
          <w:lang w:val="en-US" w:eastAsia="ja-JP"/>
        </w:rPr>
      </w:pPr>
      <w:r>
        <w:rPr>
          <w:rFonts w:hint="eastAsia"/>
          <w:lang w:eastAsia="ja-JP"/>
        </w:rPr>
        <w:t>No</w:t>
      </w:r>
      <w:r w:rsidR="00DE1289">
        <w:rPr>
          <w:rFonts w:hint="eastAsia"/>
          <w:lang w:eastAsia="ja-JP"/>
        </w:rPr>
        <w:t>n</w:t>
      </w:r>
      <w:r>
        <w:rPr>
          <w:rFonts w:hint="eastAsia"/>
          <w:lang w:eastAsia="ja-JP"/>
        </w:rPr>
        <w:t>-contiguous PRB location can achieve better BLER performance than contiguous PRB location. On the other hand</w:t>
      </w:r>
      <w:r w:rsidR="005C3384">
        <w:rPr>
          <w:rFonts w:hint="eastAsia"/>
          <w:lang w:eastAsia="ja-JP"/>
        </w:rPr>
        <w:t>,</w:t>
      </w:r>
      <w:r>
        <w:rPr>
          <w:rFonts w:hint="eastAsia"/>
          <w:lang w:eastAsia="ja-JP"/>
        </w:rPr>
        <w:t xml:space="preserve"> t</w:t>
      </w:r>
      <w:r w:rsidRPr="00240AD3">
        <w:rPr>
          <w:lang w:eastAsia="ja-JP"/>
        </w:rPr>
        <w:t>he</w:t>
      </w:r>
      <w:r w:rsidR="008413BE">
        <w:rPr>
          <w:rFonts w:hint="eastAsia"/>
          <w:lang w:eastAsia="ja-JP"/>
        </w:rPr>
        <w:t xml:space="preserve">re seems </w:t>
      </w:r>
      <w:r w:rsidR="00DE1289">
        <w:rPr>
          <w:rFonts w:hint="eastAsia"/>
          <w:lang w:eastAsia="ja-JP"/>
        </w:rPr>
        <w:t>additional</w:t>
      </w:r>
      <w:r w:rsidRPr="00240AD3">
        <w:rPr>
          <w:lang w:eastAsia="ja-JP"/>
        </w:rPr>
        <w:t xml:space="preserve"> diversity gain </w:t>
      </w:r>
      <w:r>
        <w:rPr>
          <w:rFonts w:hint="eastAsia"/>
          <w:lang w:eastAsia="ja-JP"/>
        </w:rPr>
        <w:t>more than 3</w:t>
      </w:r>
      <w:r w:rsidR="00303CCD">
        <w:rPr>
          <w:rFonts w:hint="eastAsia"/>
          <w:lang w:eastAsia="ja-JP"/>
        </w:rPr>
        <w:t xml:space="preserve"> </w:t>
      </w:r>
      <w:r>
        <w:rPr>
          <w:rFonts w:hint="eastAsia"/>
          <w:lang w:eastAsia="ja-JP"/>
        </w:rPr>
        <w:t>PRBs</w:t>
      </w:r>
      <w:r w:rsidR="008413BE">
        <w:rPr>
          <w:rFonts w:hint="eastAsia"/>
          <w:lang w:eastAsia="ja-JP"/>
        </w:rPr>
        <w:t xml:space="preserve"> is not so much</w:t>
      </w:r>
      <w:r w:rsidRPr="00240AD3">
        <w:rPr>
          <w:lang w:eastAsia="ja-JP"/>
        </w:rPr>
        <w:t>.</w:t>
      </w:r>
    </w:p>
    <w:p w:rsidR="005C3384" w:rsidRPr="005A4B10" w:rsidRDefault="005C3384" w:rsidP="005C3384">
      <w:pPr>
        <w:rPr>
          <w:b/>
          <w:lang w:eastAsia="ja-JP"/>
        </w:rPr>
      </w:pPr>
      <w:r w:rsidRPr="007D6255">
        <w:rPr>
          <w:rFonts w:hint="eastAsia"/>
          <w:b/>
          <w:lang w:eastAsia="ja-JP"/>
        </w:rPr>
        <w:t xml:space="preserve">Observation </w:t>
      </w:r>
      <w:r w:rsidR="006C762E" w:rsidRPr="007D6255">
        <w:rPr>
          <w:b/>
          <w:lang w:eastAsia="ja-JP"/>
        </w:rPr>
        <w:t>5</w:t>
      </w:r>
      <w:r w:rsidRPr="007D6255">
        <w:rPr>
          <w:b/>
          <w:lang w:eastAsia="ja-JP"/>
        </w:rPr>
        <w:t>: No</w:t>
      </w:r>
      <w:r w:rsidR="008413BE">
        <w:rPr>
          <w:rFonts w:hint="eastAsia"/>
          <w:b/>
          <w:lang w:eastAsia="ja-JP"/>
        </w:rPr>
        <w:t>n</w:t>
      </w:r>
      <w:r w:rsidRPr="007D6255">
        <w:rPr>
          <w:b/>
          <w:lang w:eastAsia="ja-JP"/>
        </w:rPr>
        <w:t>-contiguous PRB location can achieve better BLER performan</w:t>
      </w:r>
      <w:r w:rsidR="0045206B" w:rsidRPr="005A4B10">
        <w:rPr>
          <w:b/>
          <w:lang w:eastAsia="ja-JP"/>
        </w:rPr>
        <w:t xml:space="preserve">ce than contiguous PRB location while the </w:t>
      </w:r>
      <w:r w:rsidR="00133AC1">
        <w:rPr>
          <w:rFonts w:hint="eastAsia"/>
          <w:b/>
          <w:lang w:eastAsia="ja-JP"/>
        </w:rPr>
        <w:t xml:space="preserve">additional </w:t>
      </w:r>
      <w:r w:rsidR="0045206B" w:rsidRPr="005A4B10">
        <w:rPr>
          <w:b/>
          <w:lang w:eastAsia="ja-JP"/>
        </w:rPr>
        <w:t>diversity gain more than 3</w:t>
      </w:r>
      <w:r w:rsidR="00303CCD">
        <w:rPr>
          <w:rFonts w:hint="eastAsia"/>
          <w:b/>
          <w:lang w:eastAsia="ja-JP"/>
        </w:rPr>
        <w:t xml:space="preserve"> </w:t>
      </w:r>
      <w:r w:rsidR="0045206B" w:rsidRPr="005A4B10">
        <w:rPr>
          <w:b/>
          <w:lang w:eastAsia="ja-JP"/>
        </w:rPr>
        <w:t>PRBs is not so much.</w:t>
      </w:r>
    </w:p>
    <w:p w:rsidR="00514877" w:rsidRPr="00AD0D4F" w:rsidRDefault="00514877" w:rsidP="005A4B10">
      <w:pPr>
        <w:pStyle w:val="TAH"/>
        <w:rPr>
          <w:rFonts w:ascii="Times New Roman" w:hAnsi="Times New Roman"/>
          <w:b w:val="0"/>
          <w:vertAlign w:val="superscript"/>
          <w:lang w:eastAsia="ja-JP"/>
        </w:rPr>
      </w:pPr>
      <w:r w:rsidRPr="00AD0D4F">
        <w:rPr>
          <w:rFonts w:ascii="Times New Roman" w:hAnsi="Times New Roman"/>
          <w:b w:val="0"/>
          <w:lang w:eastAsia="ja-JP"/>
        </w:rPr>
        <w:t>Table 4</w:t>
      </w:r>
      <w:r w:rsidR="00AD0D4F">
        <w:rPr>
          <w:rFonts w:ascii="Times New Roman" w:hAnsi="Times New Roman" w:hint="eastAsia"/>
          <w:b w:val="0"/>
          <w:lang w:eastAsia="ja-JP"/>
        </w:rPr>
        <w:t xml:space="preserve"> </w:t>
      </w:r>
      <w:r w:rsidRPr="00AD0D4F">
        <w:rPr>
          <w:rFonts w:ascii="Times New Roman" w:hAnsi="Times New Roman"/>
          <w:b w:val="0"/>
          <w:lang w:eastAsia="ja-JP"/>
        </w:rPr>
        <w:tab/>
        <w:t>Required SINR for achieving BLER</w:t>
      </w:r>
      <w:r w:rsidR="00303CCD">
        <w:rPr>
          <w:rFonts w:ascii="Times New Roman" w:hAnsi="Times New Roman" w:hint="eastAsia"/>
          <w:b w:val="0"/>
          <w:lang w:eastAsia="ja-JP"/>
        </w:rPr>
        <w:t xml:space="preserve"> </w:t>
      </w:r>
      <w:r w:rsidRPr="00AD0D4F">
        <w:rPr>
          <w:rFonts w:ascii="Times New Roman" w:hAnsi="Times New Roman"/>
          <w:b w:val="0"/>
          <w:lang w:eastAsia="ja-JP"/>
        </w:rPr>
        <w:t>=</w:t>
      </w:r>
      <w:r w:rsidR="00303CCD">
        <w:rPr>
          <w:rFonts w:ascii="Times New Roman" w:hAnsi="Times New Roman" w:hint="eastAsia"/>
          <w:b w:val="0"/>
          <w:lang w:eastAsia="ja-JP"/>
        </w:rPr>
        <w:t xml:space="preserve"> </w:t>
      </w:r>
      <w:r w:rsidRPr="00AD0D4F">
        <w:rPr>
          <w:rFonts w:ascii="Times New Roman" w:hAnsi="Times New Roman"/>
          <w:b w:val="0"/>
          <w:lang w:eastAsia="ja-JP"/>
        </w:rPr>
        <w:t>10</w:t>
      </w:r>
      <w:r w:rsidRPr="00AD0D4F">
        <w:rPr>
          <w:rFonts w:ascii="Symbol" w:hAnsi="Symbol"/>
          <w:b w:val="0"/>
          <w:vertAlign w:val="superscript"/>
          <w:lang w:eastAsia="ja-JP"/>
        </w:rPr>
        <w:t></w:t>
      </w:r>
      <w:r w:rsidRPr="00AD0D4F">
        <w:rPr>
          <w:rFonts w:ascii="Times New Roman" w:hAnsi="Times New Roman"/>
          <w:b w:val="0"/>
          <w:vertAlign w:val="superscript"/>
          <w:lang w:eastAsia="ja-JP"/>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551"/>
        <w:gridCol w:w="2551"/>
      </w:tblGrid>
      <w:tr w:rsidR="00002485" w:rsidRPr="00AD0D4F" w:rsidTr="002C4466">
        <w:trPr>
          <w:jc w:val="center"/>
        </w:trPr>
        <w:tc>
          <w:tcPr>
            <w:tcW w:w="2551" w:type="dxa"/>
            <w:shd w:val="clear" w:color="auto" w:fill="auto"/>
            <w:vAlign w:val="center"/>
          </w:tcPr>
          <w:p w:rsidR="00514877" w:rsidRPr="00AD0D4F" w:rsidRDefault="00002485" w:rsidP="002C4466">
            <w:pPr>
              <w:pStyle w:val="TAL"/>
              <w:jc w:val="center"/>
              <w:rPr>
                <w:rFonts w:ascii="Times New Roman" w:hAnsi="Times New Roman"/>
              </w:rPr>
            </w:pPr>
            <w:r w:rsidRPr="00AD0D4F">
              <w:rPr>
                <w:rFonts w:ascii="Times New Roman" w:hAnsi="Times New Roman"/>
              </w:rPr>
              <w:t>Contiguous PRB location</w:t>
            </w:r>
          </w:p>
        </w:tc>
        <w:tc>
          <w:tcPr>
            <w:tcW w:w="2551" w:type="dxa"/>
            <w:shd w:val="clear" w:color="auto" w:fill="auto"/>
            <w:vAlign w:val="center"/>
          </w:tcPr>
          <w:p w:rsidR="00514877" w:rsidRPr="00AD0D4F" w:rsidRDefault="00002485" w:rsidP="002C4466">
            <w:pPr>
              <w:pStyle w:val="TAL"/>
              <w:jc w:val="center"/>
              <w:rPr>
                <w:rFonts w:ascii="Times New Roman" w:hAnsi="Times New Roman"/>
              </w:rPr>
            </w:pPr>
            <w:r w:rsidRPr="00AD0D4F">
              <w:rPr>
                <w:rFonts w:ascii="Times New Roman" w:hAnsi="Times New Roman"/>
              </w:rPr>
              <w:t>Non-contiguous PRB location (2PRB difference)</w:t>
            </w:r>
          </w:p>
        </w:tc>
        <w:tc>
          <w:tcPr>
            <w:tcW w:w="2551" w:type="dxa"/>
            <w:shd w:val="clear" w:color="auto" w:fill="auto"/>
            <w:vAlign w:val="center"/>
          </w:tcPr>
          <w:p w:rsidR="00514877" w:rsidRPr="00AD0D4F" w:rsidRDefault="00002485" w:rsidP="002C4466">
            <w:pPr>
              <w:pStyle w:val="TAL"/>
              <w:jc w:val="center"/>
              <w:rPr>
                <w:rFonts w:ascii="Times New Roman" w:hAnsi="Times New Roman"/>
              </w:rPr>
            </w:pPr>
            <w:r w:rsidRPr="00AD0D4F">
              <w:rPr>
                <w:rFonts w:ascii="Times New Roman" w:hAnsi="Times New Roman"/>
              </w:rPr>
              <w:t>Non-contiguous PRB location (3PRB difference)</w:t>
            </w:r>
          </w:p>
        </w:tc>
      </w:tr>
      <w:tr w:rsidR="00002485" w:rsidRPr="00AD0D4F" w:rsidTr="002C4466">
        <w:trPr>
          <w:jc w:val="center"/>
        </w:trPr>
        <w:tc>
          <w:tcPr>
            <w:tcW w:w="2551" w:type="dxa"/>
            <w:shd w:val="clear" w:color="auto" w:fill="auto"/>
            <w:vAlign w:val="center"/>
          </w:tcPr>
          <w:p w:rsidR="00514877" w:rsidRPr="00AD0D4F" w:rsidRDefault="00002485" w:rsidP="002C4466">
            <w:pPr>
              <w:pStyle w:val="TAL"/>
              <w:jc w:val="center"/>
              <w:rPr>
                <w:rFonts w:ascii="Times New Roman" w:hAnsi="Times New Roman"/>
              </w:rPr>
            </w:pPr>
            <w:r w:rsidRPr="00AD0D4F">
              <w:rPr>
                <w:rFonts w:ascii="Times New Roman" w:hAnsi="Times New Roman"/>
              </w:rPr>
              <w:t>5.0</w:t>
            </w:r>
            <w:r w:rsidR="00303CCD">
              <w:rPr>
                <w:rFonts w:ascii="Times New Roman" w:hAnsi="Times New Roman" w:hint="eastAsia"/>
                <w:lang w:eastAsia="ja-JP"/>
              </w:rPr>
              <w:t xml:space="preserve"> </w:t>
            </w:r>
            <w:r w:rsidRPr="00AD0D4F">
              <w:rPr>
                <w:rFonts w:ascii="Times New Roman" w:hAnsi="Times New Roman"/>
              </w:rPr>
              <w:t>dB</w:t>
            </w:r>
          </w:p>
        </w:tc>
        <w:tc>
          <w:tcPr>
            <w:tcW w:w="2551" w:type="dxa"/>
            <w:shd w:val="clear" w:color="auto" w:fill="auto"/>
            <w:vAlign w:val="center"/>
          </w:tcPr>
          <w:p w:rsidR="00514877" w:rsidRPr="00AD0D4F" w:rsidRDefault="00002485" w:rsidP="002C4466">
            <w:pPr>
              <w:pStyle w:val="TAL"/>
              <w:jc w:val="center"/>
              <w:rPr>
                <w:rFonts w:ascii="Times New Roman" w:hAnsi="Times New Roman"/>
              </w:rPr>
            </w:pPr>
            <w:r w:rsidRPr="00AD0D4F">
              <w:rPr>
                <w:rFonts w:ascii="Times New Roman" w:hAnsi="Times New Roman"/>
              </w:rPr>
              <w:t>2.9</w:t>
            </w:r>
            <w:r w:rsidR="00303CCD">
              <w:rPr>
                <w:rFonts w:ascii="Times New Roman" w:hAnsi="Times New Roman" w:hint="eastAsia"/>
                <w:lang w:eastAsia="ja-JP"/>
              </w:rPr>
              <w:t xml:space="preserve"> </w:t>
            </w:r>
            <w:r w:rsidRPr="00AD0D4F">
              <w:rPr>
                <w:rFonts w:ascii="Times New Roman" w:hAnsi="Times New Roman"/>
              </w:rPr>
              <w:t>dB</w:t>
            </w:r>
          </w:p>
        </w:tc>
        <w:tc>
          <w:tcPr>
            <w:tcW w:w="2551" w:type="dxa"/>
            <w:shd w:val="clear" w:color="auto" w:fill="auto"/>
            <w:vAlign w:val="center"/>
          </w:tcPr>
          <w:p w:rsidR="00514877" w:rsidRPr="00AD0D4F" w:rsidRDefault="00002485" w:rsidP="002C4466">
            <w:pPr>
              <w:pStyle w:val="TAL"/>
              <w:jc w:val="center"/>
              <w:rPr>
                <w:rFonts w:ascii="Times New Roman" w:hAnsi="Times New Roman"/>
              </w:rPr>
            </w:pPr>
            <w:r w:rsidRPr="00AD0D4F">
              <w:rPr>
                <w:rFonts w:ascii="Times New Roman" w:hAnsi="Times New Roman"/>
              </w:rPr>
              <w:t>2.6</w:t>
            </w:r>
            <w:r w:rsidR="00303CCD">
              <w:rPr>
                <w:rFonts w:ascii="Times New Roman" w:hAnsi="Times New Roman" w:hint="eastAsia"/>
                <w:lang w:eastAsia="ja-JP"/>
              </w:rPr>
              <w:t xml:space="preserve"> </w:t>
            </w:r>
            <w:r w:rsidRPr="00AD0D4F">
              <w:rPr>
                <w:rFonts w:ascii="Times New Roman" w:hAnsi="Times New Roman"/>
              </w:rPr>
              <w:t>dB</w:t>
            </w:r>
          </w:p>
        </w:tc>
      </w:tr>
    </w:tbl>
    <w:p w:rsidR="00514877" w:rsidRDefault="00514877" w:rsidP="005C3384">
      <w:pPr>
        <w:rPr>
          <w:b/>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DC0B49" w:rsidRDefault="00DC0B49" w:rsidP="00DC0B49">
      <w:r>
        <w:rPr>
          <w:rFonts w:hint="eastAsia"/>
          <w:lang w:val="en-US" w:eastAsia="ja-JP"/>
        </w:rPr>
        <w:t xml:space="preserve">In this contribution, we </w:t>
      </w:r>
      <w:r w:rsidR="008A4423">
        <w:rPr>
          <w:rFonts w:hint="eastAsia"/>
          <w:lang w:val="en-US" w:eastAsia="ja-JP"/>
        </w:rPr>
        <w:t xml:space="preserve">provided link </w:t>
      </w:r>
      <w:r w:rsidR="008A4423" w:rsidRPr="008A4423">
        <w:rPr>
          <w:rFonts w:hint="eastAsia"/>
          <w:lang w:val="en-US" w:eastAsia="ja-JP"/>
        </w:rPr>
        <w:t>performance of M-PDCCH</w:t>
      </w:r>
      <w:r>
        <w:rPr>
          <w:rFonts w:hint="eastAsia"/>
          <w:lang w:val="en-US" w:eastAsia="ja-JP"/>
        </w:rPr>
        <w:t>.</w:t>
      </w:r>
      <w:r>
        <w:t xml:space="preserve"> Based on the </w:t>
      </w:r>
      <w:r w:rsidR="008A4423">
        <w:rPr>
          <w:rFonts w:hint="eastAsia"/>
          <w:lang w:eastAsia="ja-JP"/>
        </w:rPr>
        <w:t>simulation results</w:t>
      </w:r>
      <w:r>
        <w:t xml:space="preserve">, we </w:t>
      </w:r>
      <w:r w:rsidR="007E7F75">
        <w:rPr>
          <w:rFonts w:hint="eastAsia"/>
          <w:lang w:eastAsia="ja-JP"/>
        </w:rPr>
        <w:t xml:space="preserve">provide the </w:t>
      </w:r>
      <w:r>
        <w:t>following observations:</w:t>
      </w:r>
    </w:p>
    <w:p w:rsidR="00062449" w:rsidRPr="005A4B10" w:rsidRDefault="00133AC1" w:rsidP="00062449">
      <w:pPr>
        <w:rPr>
          <w:lang w:eastAsia="ja-JP"/>
        </w:rPr>
      </w:pPr>
      <w:r>
        <w:rPr>
          <w:rFonts w:hint="eastAsia"/>
          <w:b/>
          <w:lang w:eastAsia="ja-JP"/>
        </w:rPr>
        <w:t xml:space="preserve">Observation 1: For </w:t>
      </w:r>
      <w:r w:rsidRPr="00133CDF">
        <w:rPr>
          <w:b/>
          <w:lang w:eastAsia="ja-JP"/>
        </w:rPr>
        <w:t>PRB bundling</w:t>
      </w:r>
      <w:r>
        <w:rPr>
          <w:rFonts w:hint="eastAsia"/>
          <w:b/>
          <w:lang w:eastAsia="ja-JP"/>
        </w:rPr>
        <w:t>, PRG size should be 6 PRBs in order to achieve the best coverage enhancement gain.</w:t>
      </w:r>
    </w:p>
    <w:p w:rsidR="00133AC1" w:rsidRPr="005A4B10" w:rsidRDefault="00133AC1" w:rsidP="00133AC1">
      <w:pPr>
        <w:rPr>
          <w:b/>
          <w:lang w:eastAsia="ja-JP"/>
        </w:rPr>
      </w:pPr>
      <w:r w:rsidRPr="005A4B10">
        <w:rPr>
          <w:rFonts w:hint="eastAsia"/>
          <w:b/>
          <w:lang w:eastAsia="ja-JP"/>
        </w:rPr>
        <w:t xml:space="preserve">Observation 2: </w:t>
      </w:r>
      <w:r w:rsidRPr="00841D4F">
        <w:rPr>
          <w:rFonts w:hint="eastAsia"/>
          <w:b/>
          <w:lang w:val="en-US" w:eastAsia="ja-JP"/>
        </w:rPr>
        <w:t>To realize total aggregation level higher than 2 (L</w:t>
      </w:r>
      <w:r w:rsidR="00303CCD">
        <w:rPr>
          <w:rFonts w:hint="eastAsia"/>
          <w:b/>
          <w:lang w:val="en-US" w:eastAsia="ja-JP"/>
        </w:rPr>
        <w:t xml:space="preserve"> </w:t>
      </w:r>
      <w:r w:rsidRPr="00841D4F">
        <w:rPr>
          <w:rFonts w:eastAsia="ＭＳ Ｐゴシック"/>
          <w:b/>
          <w:lang w:val="en-US" w:eastAsia="ja-JP"/>
        </w:rPr>
        <w:t>×</w:t>
      </w:r>
      <w:r w:rsidR="00303CCD">
        <w:rPr>
          <w:rFonts w:eastAsia="ＭＳ Ｐゴシック" w:hint="eastAsia"/>
          <w:b/>
          <w:lang w:val="en-US" w:eastAsia="ja-JP"/>
        </w:rPr>
        <w:t xml:space="preserve"> </w:t>
      </w:r>
      <w:r w:rsidRPr="00841D4F">
        <w:rPr>
          <w:rFonts w:eastAsia="ＭＳ Ｐゴシック" w:hint="eastAsia"/>
          <w:b/>
          <w:lang w:val="en-US" w:eastAsia="ja-JP"/>
        </w:rPr>
        <w:t>R</w:t>
      </w:r>
      <w:r w:rsidR="00303CCD">
        <w:rPr>
          <w:rFonts w:eastAsia="ＭＳ Ｐゴシック" w:hint="eastAsia"/>
          <w:b/>
          <w:lang w:val="en-US" w:eastAsia="ja-JP"/>
        </w:rPr>
        <w:t xml:space="preserve"> </w:t>
      </w:r>
      <w:r w:rsidRPr="00841D4F">
        <w:rPr>
          <w:b/>
          <w:lang w:val="en-US" w:eastAsia="ja-JP"/>
        </w:rPr>
        <w:t>≥</w:t>
      </w:r>
      <w:r w:rsidR="00303CCD">
        <w:rPr>
          <w:rFonts w:hint="eastAsia"/>
          <w:b/>
          <w:lang w:val="en-US" w:eastAsia="ja-JP"/>
        </w:rPr>
        <w:t xml:space="preserve"> </w:t>
      </w:r>
      <w:r w:rsidRPr="00841D4F">
        <w:rPr>
          <w:rFonts w:hint="eastAsia"/>
          <w:b/>
          <w:lang w:val="en-US" w:eastAsia="ja-JP"/>
        </w:rPr>
        <w:t>2) by multiple subframes with frequency hopping can improve the BLER performance</w:t>
      </w:r>
      <w:r w:rsidRPr="005A4B10">
        <w:rPr>
          <w:rFonts w:hint="eastAsia"/>
          <w:b/>
          <w:lang w:eastAsia="ja-JP"/>
        </w:rPr>
        <w:t>.</w:t>
      </w:r>
    </w:p>
    <w:p w:rsidR="00133AC1" w:rsidRPr="005A4B10" w:rsidRDefault="00133AC1" w:rsidP="00133AC1">
      <w:pPr>
        <w:rPr>
          <w:b/>
          <w:lang w:eastAsia="ja-JP"/>
        </w:rPr>
      </w:pPr>
      <w:r w:rsidRPr="005A4B10">
        <w:rPr>
          <w:rFonts w:hint="eastAsia"/>
          <w:b/>
          <w:lang w:eastAsia="ja-JP"/>
        </w:rPr>
        <w:t xml:space="preserve">Observation 3: </w:t>
      </w:r>
      <w:r w:rsidRPr="00841D4F">
        <w:rPr>
          <w:b/>
          <w:lang w:val="en-US" w:eastAsia="ja-JP"/>
        </w:rPr>
        <w:t>For lower aggregation level, encoding across multiple subframes is beneficial to obtain coding gain and frequency diversity simultaneously</w:t>
      </w:r>
      <w:r w:rsidRPr="005A4B10">
        <w:rPr>
          <w:rFonts w:hint="eastAsia"/>
          <w:b/>
          <w:lang w:eastAsia="ja-JP"/>
        </w:rPr>
        <w:t>.</w:t>
      </w:r>
    </w:p>
    <w:p w:rsidR="007D6255" w:rsidRDefault="00133AC1" w:rsidP="00133AC1">
      <w:pPr>
        <w:rPr>
          <w:b/>
          <w:lang w:eastAsia="ja-JP"/>
        </w:rPr>
      </w:pPr>
      <w:r w:rsidRPr="005A4B10">
        <w:rPr>
          <w:rFonts w:hint="eastAsia"/>
          <w:b/>
          <w:lang w:eastAsia="ja-JP"/>
        </w:rPr>
        <w:t xml:space="preserve">Observation 4: </w:t>
      </w:r>
      <w:r w:rsidRPr="00841D4F">
        <w:rPr>
          <w:b/>
          <w:lang w:val="en-US" w:eastAsia="ja-JP"/>
        </w:rPr>
        <w:t>For higher aggregation level, encoding across multiple subframe</w:t>
      </w:r>
      <w:r w:rsidR="00707CFC">
        <w:rPr>
          <w:rFonts w:hint="eastAsia"/>
          <w:b/>
          <w:lang w:val="en-US" w:eastAsia="ja-JP"/>
        </w:rPr>
        <w:t>s</w:t>
      </w:r>
      <w:r w:rsidRPr="00841D4F">
        <w:rPr>
          <w:b/>
          <w:lang w:val="en-US" w:eastAsia="ja-JP"/>
        </w:rPr>
        <w:t xml:space="preserve"> is not required as coding rate is sufficiently low in a subframe</w:t>
      </w:r>
      <w:r w:rsidRPr="005A4B10">
        <w:rPr>
          <w:rFonts w:hint="eastAsia"/>
          <w:b/>
          <w:lang w:eastAsia="ja-JP"/>
        </w:rPr>
        <w:t>.</w:t>
      </w:r>
    </w:p>
    <w:p w:rsidR="007D6255" w:rsidRPr="00097555" w:rsidRDefault="00133AC1" w:rsidP="007D6255">
      <w:pPr>
        <w:rPr>
          <w:lang w:eastAsia="ja-JP"/>
        </w:rPr>
      </w:pPr>
      <w:r w:rsidRPr="007D6255">
        <w:rPr>
          <w:rFonts w:hint="eastAsia"/>
          <w:b/>
          <w:lang w:eastAsia="ja-JP"/>
        </w:rPr>
        <w:t xml:space="preserve">Observation </w:t>
      </w:r>
      <w:r w:rsidRPr="007D6255">
        <w:rPr>
          <w:b/>
          <w:lang w:eastAsia="ja-JP"/>
        </w:rPr>
        <w:t>5: No</w:t>
      </w:r>
      <w:r>
        <w:rPr>
          <w:rFonts w:hint="eastAsia"/>
          <w:b/>
          <w:lang w:eastAsia="ja-JP"/>
        </w:rPr>
        <w:t>n</w:t>
      </w:r>
      <w:r w:rsidRPr="007D6255">
        <w:rPr>
          <w:b/>
          <w:lang w:eastAsia="ja-JP"/>
        </w:rPr>
        <w:t>-contiguous PRB location can achieve better BLER performan</w:t>
      </w:r>
      <w:r w:rsidRPr="005A4B10">
        <w:rPr>
          <w:b/>
          <w:lang w:eastAsia="ja-JP"/>
        </w:rPr>
        <w:t xml:space="preserve">ce than contiguous PRB location while the </w:t>
      </w:r>
      <w:r>
        <w:rPr>
          <w:rFonts w:hint="eastAsia"/>
          <w:b/>
          <w:lang w:eastAsia="ja-JP"/>
        </w:rPr>
        <w:t xml:space="preserve">additional </w:t>
      </w:r>
      <w:r w:rsidRPr="005A4B10">
        <w:rPr>
          <w:b/>
          <w:lang w:eastAsia="ja-JP"/>
        </w:rPr>
        <w:t>diversity gain more than 3</w:t>
      </w:r>
      <w:r w:rsidR="00303CCD">
        <w:rPr>
          <w:rFonts w:hint="eastAsia"/>
          <w:b/>
          <w:lang w:eastAsia="ja-JP"/>
        </w:rPr>
        <w:t xml:space="preserve"> </w:t>
      </w:r>
      <w:r w:rsidRPr="005A4B10">
        <w:rPr>
          <w:b/>
          <w:lang w:eastAsia="ja-JP"/>
        </w:rPr>
        <w:t>PRBs is not so much.</w:t>
      </w:r>
    </w:p>
    <w:p w:rsidR="00A71177" w:rsidRPr="00B26A3F" w:rsidRDefault="00A71177" w:rsidP="001455E4">
      <w:pPr>
        <w:pStyle w:val="1"/>
        <w:numPr>
          <w:ilvl w:val="0"/>
          <w:numId w:val="0"/>
        </w:numPr>
        <w:rPr>
          <w:szCs w:val="36"/>
        </w:rPr>
      </w:pPr>
      <w:r w:rsidRPr="00B26A3F">
        <w:rPr>
          <w:rFonts w:hint="eastAsia"/>
          <w:szCs w:val="36"/>
        </w:rPr>
        <w:t>Reference</w:t>
      </w:r>
    </w:p>
    <w:p w:rsidR="005B419F" w:rsidRPr="00744DF3" w:rsidRDefault="0034194C" w:rsidP="00662DCF">
      <w:pPr>
        <w:widowControl w:val="0"/>
        <w:numPr>
          <w:ilvl w:val="0"/>
          <w:numId w:val="9"/>
        </w:numPr>
        <w:autoSpaceDN w:val="0"/>
        <w:spacing w:after="0"/>
        <w:rPr>
          <w:lang w:val="en-US" w:eastAsia="ja-JP"/>
        </w:rPr>
      </w:pPr>
      <w:r w:rsidRPr="00C77B93">
        <w:rPr>
          <w:lang w:val="en-US" w:eastAsia="ja-JP"/>
        </w:rPr>
        <w:t>3GPP RAN1#</w:t>
      </w:r>
      <w:r>
        <w:rPr>
          <w:rFonts w:hint="eastAsia"/>
          <w:lang w:val="en-US" w:eastAsia="ja-JP"/>
        </w:rPr>
        <w:t>8</w:t>
      </w:r>
      <w:r w:rsidR="00D53DBA">
        <w:rPr>
          <w:rFonts w:hint="eastAsia"/>
          <w:lang w:val="en-US" w:eastAsia="ja-JP"/>
        </w:rPr>
        <w:t>1</w:t>
      </w:r>
      <w:r w:rsidRPr="00C77B93">
        <w:rPr>
          <w:lang w:val="en-US" w:eastAsia="ja-JP"/>
        </w:rPr>
        <w:t>, Chairman’s note</w:t>
      </w:r>
    </w:p>
    <w:p w:rsidR="00D374DE" w:rsidRPr="00B26A3F" w:rsidRDefault="00D374DE" w:rsidP="00D374DE">
      <w:pPr>
        <w:pStyle w:val="1"/>
        <w:numPr>
          <w:ilvl w:val="0"/>
          <w:numId w:val="0"/>
        </w:numPr>
        <w:rPr>
          <w:szCs w:val="36"/>
          <w:lang w:eastAsia="ja-JP"/>
        </w:rPr>
      </w:pPr>
      <w:r>
        <w:rPr>
          <w:rFonts w:hint="eastAsia"/>
          <w:szCs w:val="36"/>
          <w:lang w:eastAsia="ja-JP"/>
        </w:rPr>
        <w:lastRenderedPageBreak/>
        <w:t>Appendix</w:t>
      </w:r>
      <w:r w:rsidR="00F86208">
        <w:rPr>
          <w:rFonts w:hint="eastAsia"/>
          <w:szCs w:val="36"/>
          <w:lang w:eastAsia="ja-JP"/>
        </w:rPr>
        <w:t xml:space="preserve"> A</w:t>
      </w:r>
      <w:r>
        <w:rPr>
          <w:rFonts w:hint="eastAsia"/>
          <w:szCs w:val="36"/>
          <w:lang w:eastAsia="ja-JP"/>
        </w:rP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3458"/>
        <w:gridCol w:w="3458"/>
      </w:tblGrid>
      <w:tr w:rsidR="006170DE" w:rsidRPr="001A73D0" w:rsidTr="001A73D0">
        <w:trPr>
          <w:trHeight w:val="397"/>
          <w:jc w:val="center"/>
        </w:trPr>
        <w:tc>
          <w:tcPr>
            <w:tcW w:w="2665" w:type="dxa"/>
            <w:shd w:val="clear" w:color="auto" w:fill="auto"/>
            <w:vAlign w:val="center"/>
          </w:tcPr>
          <w:p w:rsidR="006170DE" w:rsidRPr="001A73D0" w:rsidRDefault="006170DE" w:rsidP="001A73D0">
            <w:pPr>
              <w:pStyle w:val="TAH"/>
              <w:rPr>
                <w:rFonts w:ascii="Times New Roman" w:hAnsi="Times New Roman"/>
                <w:lang w:eastAsia="ja-JP"/>
              </w:rPr>
            </w:pPr>
            <w:r w:rsidRPr="001A73D0">
              <w:rPr>
                <w:rFonts w:ascii="Times New Roman" w:hAnsi="Times New Roman"/>
                <w:lang w:eastAsia="ja-JP"/>
              </w:rPr>
              <w:t>Parameters</w:t>
            </w:r>
          </w:p>
        </w:tc>
        <w:tc>
          <w:tcPr>
            <w:tcW w:w="3458" w:type="dxa"/>
            <w:shd w:val="clear" w:color="auto" w:fill="auto"/>
            <w:vAlign w:val="center"/>
          </w:tcPr>
          <w:p w:rsidR="006170DE" w:rsidRPr="001A73D0" w:rsidRDefault="00C6431C" w:rsidP="00C6431C">
            <w:pPr>
              <w:pStyle w:val="TAH"/>
              <w:rPr>
                <w:rFonts w:ascii="Times New Roman" w:hAnsi="Times New Roman"/>
                <w:lang w:eastAsia="ja-JP"/>
              </w:rPr>
            </w:pPr>
            <w:r>
              <w:rPr>
                <w:rFonts w:ascii="Times New Roman" w:hAnsi="Times New Roman" w:hint="eastAsia"/>
                <w:lang w:eastAsia="ja-JP"/>
              </w:rPr>
              <w:t>For evaluations in 2.1</w:t>
            </w:r>
          </w:p>
        </w:tc>
        <w:tc>
          <w:tcPr>
            <w:tcW w:w="3458" w:type="dxa"/>
            <w:vAlign w:val="center"/>
          </w:tcPr>
          <w:p w:rsidR="006170DE" w:rsidRPr="001A73D0" w:rsidRDefault="0072328F" w:rsidP="00C6431C">
            <w:pPr>
              <w:pStyle w:val="TAH"/>
              <w:rPr>
                <w:rFonts w:ascii="Times New Roman" w:hAnsi="Times New Roman"/>
                <w:lang w:eastAsia="ja-JP"/>
              </w:rPr>
            </w:pPr>
            <w:r w:rsidRPr="001A73D0">
              <w:rPr>
                <w:rFonts w:ascii="Times New Roman" w:hAnsi="Times New Roman"/>
                <w:lang w:eastAsia="ja-JP"/>
              </w:rPr>
              <w:t xml:space="preserve">For </w:t>
            </w:r>
            <w:r w:rsidR="00C6431C">
              <w:rPr>
                <w:rFonts w:ascii="Times New Roman" w:hAnsi="Times New Roman" w:hint="eastAsia"/>
                <w:lang w:eastAsia="ja-JP"/>
              </w:rPr>
              <w:t>evaluations in 2.2 and 2.3</w:t>
            </w:r>
          </w:p>
        </w:tc>
      </w:tr>
      <w:tr w:rsidR="006170DE" w:rsidRPr="001A73D0" w:rsidTr="001A73D0">
        <w:trPr>
          <w:trHeight w:val="397"/>
          <w:jc w:val="center"/>
        </w:trPr>
        <w:tc>
          <w:tcPr>
            <w:tcW w:w="2665" w:type="dxa"/>
            <w:shd w:val="clear" w:color="auto" w:fill="auto"/>
            <w:vAlign w:val="center"/>
          </w:tcPr>
          <w:p w:rsidR="006170DE" w:rsidRPr="001A73D0" w:rsidRDefault="006170DE" w:rsidP="001A73D0">
            <w:pPr>
              <w:pStyle w:val="TAL"/>
              <w:jc w:val="center"/>
              <w:rPr>
                <w:rFonts w:ascii="Times New Roman" w:hAnsi="Times New Roman"/>
                <w:lang w:eastAsia="ja-JP"/>
              </w:rPr>
            </w:pPr>
            <w:r w:rsidRPr="001A73D0">
              <w:rPr>
                <w:rFonts w:ascii="Times New Roman" w:hAnsi="Times New Roman"/>
                <w:lang w:eastAsia="ja-JP"/>
              </w:rPr>
              <w:t>Number of antennas</w:t>
            </w:r>
          </w:p>
        </w:tc>
        <w:tc>
          <w:tcPr>
            <w:tcW w:w="3458" w:type="dxa"/>
            <w:shd w:val="clear" w:color="auto" w:fill="auto"/>
            <w:vAlign w:val="center"/>
          </w:tcPr>
          <w:p w:rsidR="006170DE" w:rsidRPr="001A73D0" w:rsidRDefault="00754BC4" w:rsidP="001A73D0">
            <w:pPr>
              <w:pStyle w:val="TAL"/>
              <w:jc w:val="center"/>
              <w:rPr>
                <w:rFonts w:ascii="Times New Roman" w:hAnsi="Times New Roman"/>
                <w:lang w:eastAsia="ja-JP"/>
              </w:rPr>
            </w:pPr>
            <w:r w:rsidRPr="001A73D0">
              <w:rPr>
                <w:rFonts w:ascii="Times New Roman" w:hAnsi="Times New Roman"/>
                <w:lang w:eastAsia="ja-JP"/>
              </w:rPr>
              <w:t>2</w:t>
            </w:r>
            <w:r w:rsidR="00303CCD">
              <w:rPr>
                <w:rFonts w:ascii="Times New Roman" w:hAnsi="Times New Roman" w:hint="eastAsia"/>
                <w:lang w:eastAsia="ja-JP"/>
              </w:rPr>
              <w:t xml:space="preserve"> </w:t>
            </w:r>
            <w:r w:rsidR="006170DE" w:rsidRPr="001A73D0">
              <w:rPr>
                <w:rFonts w:ascii="Times New Roman" w:hAnsi="Times New Roman"/>
                <w:lang w:eastAsia="ja-JP"/>
              </w:rPr>
              <w:t>×</w:t>
            </w:r>
            <w:r w:rsidR="00303CCD">
              <w:rPr>
                <w:rFonts w:ascii="Times New Roman" w:hAnsi="Times New Roman" w:hint="eastAsia"/>
                <w:lang w:eastAsia="ja-JP"/>
              </w:rPr>
              <w:t xml:space="preserve"> </w:t>
            </w:r>
            <w:r w:rsidRPr="001A73D0">
              <w:rPr>
                <w:rFonts w:ascii="Times New Roman" w:hAnsi="Times New Roman"/>
                <w:lang w:eastAsia="ja-JP"/>
              </w:rPr>
              <w:t>1</w:t>
            </w:r>
            <w:r w:rsidR="006170DE" w:rsidRPr="001A73D0">
              <w:rPr>
                <w:rFonts w:ascii="Times New Roman" w:hAnsi="Times New Roman"/>
                <w:lang w:eastAsia="ja-JP"/>
              </w:rPr>
              <w:t xml:space="preserve"> with low correlation</w:t>
            </w:r>
          </w:p>
        </w:tc>
        <w:tc>
          <w:tcPr>
            <w:tcW w:w="3458" w:type="dxa"/>
            <w:vAlign w:val="center"/>
          </w:tcPr>
          <w:p w:rsidR="006170DE" w:rsidRPr="001A73D0" w:rsidRDefault="00754BC4" w:rsidP="001A73D0">
            <w:pPr>
              <w:pStyle w:val="TAL"/>
              <w:jc w:val="center"/>
              <w:rPr>
                <w:rFonts w:ascii="Times New Roman" w:hAnsi="Times New Roman"/>
                <w:lang w:eastAsia="ja-JP"/>
              </w:rPr>
            </w:pPr>
            <w:r w:rsidRPr="001A73D0">
              <w:rPr>
                <w:rFonts w:ascii="Times New Roman" w:hAnsi="Times New Roman"/>
                <w:lang w:eastAsia="ja-JP"/>
              </w:rPr>
              <w:t>2</w:t>
            </w:r>
            <w:r w:rsidR="00303CCD">
              <w:rPr>
                <w:rFonts w:ascii="Times New Roman" w:hAnsi="Times New Roman" w:hint="eastAsia"/>
                <w:lang w:eastAsia="ja-JP"/>
              </w:rPr>
              <w:t xml:space="preserve"> </w:t>
            </w:r>
            <w:r w:rsidRPr="001A73D0">
              <w:rPr>
                <w:rFonts w:ascii="Times New Roman" w:hAnsi="Times New Roman"/>
                <w:lang w:eastAsia="ja-JP"/>
              </w:rPr>
              <w:t>×</w:t>
            </w:r>
            <w:r w:rsidR="00303CCD">
              <w:rPr>
                <w:rFonts w:ascii="Times New Roman" w:hAnsi="Times New Roman" w:hint="eastAsia"/>
                <w:lang w:eastAsia="ja-JP"/>
              </w:rPr>
              <w:t xml:space="preserve"> </w:t>
            </w:r>
            <w:r w:rsidRPr="001A73D0">
              <w:rPr>
                <w:rFonts w:ascii="Times New Roman" w:hAnsi="Times New Roman"/>
                <w:lang w:eastAsia="ja-JP"/>
              </w:rPr>
              <w:t>1 with low correlation</w:t>
            </w:r>
          </w:p>
        </w:tc>
      </w:tr>
      <w:tr w:rsidR="006170DE" w:rsidRPr="001A73D0" w:rsidTr="001A73D0">
        <w:trPr>
          <w:trHeight w:val="397"/>
          <w:jc w:val="center"/>
        </w:trPr>
        <w:tc>
          <w:tcPr>
            <w:tcW w:w="2665" w:type="dxa"/>
            <w:shd w:val="clear" w:color="auto" w:fill="auto"/>
            <w:vAlign w:val="center"/>
          </w:tcPr>
          <w:p w:rsidR="006170DE" w:rsidRPr="001A73D0" w:rsidRDefault="006170DE" w:rsidP="001A73D0">
            <w:pPr>
              <w:pStyle w:val="TAL"/>
              <w:jc w:val="center"/>
              <w:rPr>
                <w:rFonts w:ascii="Times New Roman" w:hAnsi="Times New Roman"/>
                <w:lang w:eastAsia="ja-JP"/>
              </w:rPr>
            </w:pPr>
            <w:r w:rsidRPr="001A73D0">
              <w:rPr>
                <w:rFonts w:ascii="Times New Roman" w:hAnsi="Times New Roman"/>
                <w:lang w:eastAsia="ja-JP"/>
              </w:rPr>
              <w:t>Number of repetition</w:t>
            </w:r>
            <w:r w:rsidR="00C6431C">
              <w:rPr>
                <w:rFonts w:ascii="Times New Roman" w:hAnsi="Times New Roman" w:hint="eastAsia"/>
                <w:lang w:eastAsia="ja-JP"/>
              </w:rPr>
              <w:t>s</w:t>
            </w:r>
          </w:p>
        </w:tc>
        <w:tc>
          <w:tcPr>
            <w:tcW w:w="3458" w:type="dxa"/>
            <w:shd w:val="clear" w:color="auto" w:fill="auto"/>
            <w:vAlign w:val="center"/>
          </w:tcPr>
          <w:p w:rsidR="006170DE" w:rsidRPr="001A73D0" w:rsidRDefault="006170DE" w:rsidP="001A73D0">
            <w:pPr>
              <w:pStyle w:val="TAL"/>
              <w:jc w:val="center"/>
              <w:rPr>
                <w:rFonts w:ascii="Times New Roman" w:hAnsi="Times New Roman"/>
                <w:lang w:eastAsia="ja-JP"/>
              </w:rPr>
            </w:pPr>
            <w:proofErr w:type="spellStart"/>
            <w:r w:rsidRPr="001A73D0">
              <w:rPr>
                <w:rFonts w:ascii="Times New Roman" w:hAnsi="Times New Roman"/>
                <w:i/>
                <w:lang w:eastAsia="ja-JP"/>
              </w:rPr>
              <w:t>N</w:t>
            </w:r>
            <w:r w:rsidRPr="001A73D0">
              <w:rPr>
                <w:rFonts w:ascii="Times New Roman" w:hAnsi="Times New Roman"/>
                <w:vertAlign w:val="subscript"/>
                <w:lang w:eastAsia="ja-JP"/>
              </w:rPr>
              <w:t>Rep</w:t>
            </w:r>
            <w:proofErr w:type="spellEnd"/>
            <w:r w:rsidR="00303CCD">
              <w:rPr>
                <w:rFonts w:ascii="Times New Roman" w:hAnsi="Times New Roman" w:hint="eastAsia"/>
                <w:vertAlign w:val="subscript"/>
                <w:lang w:eastAsia="ja-JP"/>
              </w:rPr>
              <w:t xml:space="preserve"> </w:t>
            </w:r>
            <w:r w:rsidRPr="001A73D0">
              <w:rPr>
                <w:rFonts w:ascii="Times New Roman" w:hAnsi="Times New Roman"/>
                <w:lang w:eastAsia="ja-JP"/>
              </w:rPr>
              <w:t>=</w:t>
            </w:r>
            <w:r w:rsidR="00303CCD">
              <w:rPr>
                <w:rFonts w:ascii="Times New Roman" w:hAnsi="Times New Roman" w:hint="eastAsia"/>
                <w:lang w:eastAsia="ja-JP"/>
              </w:rPr>
              <w:t xml:space="preserve"> </w:t>
            </w:r>
            <w:r w:rsidRPr="001A73D0">
              <w:rPr>
                <w:rFonts w:ascii="Times New Roman" w:hAnsi="Times New Roman"/>
                <w:lang w:eastAsia="ja-JP"/>
              </w:rPr>
              <w:t>1, 4, 8, 16, 32, 64</w:t>
            </w:r>
          </w:p>
        </w:tc>
        <w:tc>
          <w:tcPr>
            <w:tcW w:w="3458" w:type="dxa"/>
            <w:vAlign w:val="center"/>
          </w:tcPr>
          <w:p w:rsidR="006170DE" w:rsidRPr="001A73D0" w:rsidRDefault="00754BC4" w:rsidP="001A73D0">
            <w:pPr>
              <w:pStyle w:val="TAL"/>
              <w:jc w:val="center"/>
              <w:rPr>
                <w:rFonts w:ascii="Times New Roman" w:hAnsi="Times New Roman"/>
                <w:i/>
                <w:lang w:eastAsia="ja-JP"/>
              </w:rPr>
            </w:pPr>
            <w:proofErr w:type="spellStart"/>
            <w:r w:rsidRPr="001A73D0">
              <w:rPr>
                <w:rFonts w:ascii="Times New Roman" w:hAnsi="Times New Roman"/>
                <w:i/>
                <w:lang w:eastAsia="ja-JP"/>
              </w:rPr>
              <w:t>N</w:t>
            </w:r>
            <w:r w:rsidRPr="001A73D0">
              <w:rPr>
                <w:rFonts w:ascii="Times New Roman" w:hAnsi="Times New Roman"/>
                <w:vertAlign w:val="subscript"/>
                <w:lang w:eastAsia="ja-JP"/>
              </w:rPr>
              <w:t>Rep</w:t>
            </w:r>
            <w:proofErr w:type="spellEnd"/>
            <w:r w:rsidR="00303CCD">
              <w:rPr>
                <w:rFonts w:ascii="Times New Roman" w:hAnsi="Times New Roman" w:hint="eastAsia"/>
                <w:vertAlign w:val="subscript"/>
                <w:lang w:eastAsia="ja-JP"/>
              </w:rPr>
              <w:t xml:space="preserve"> </w:t>
            </w:r>
            <w:r w:rsidRPr="001A73D0">
              <w:rPr>
                <w:rFonts w:ascii="Times New Roman" w:hAnsi="Times New Roman"/>
                <w:lang w:eastAsia="ja-JP"/>
              </w:rPr>
              <w:t>=</w:t>
            </w:r>
            <w:r w:rsidR="00303CCD">
              <w:rPr>
                <w:rFonts w:ascii="Times New Roman" w:hAnsi="Times New Roman" w:hint="eastAsia"/>
                <w:lang w:eastAsia="ja-JP"/>
              </w:rPr>
              <w:t xml:space="preserve"> </w:t>
            </w:r>
            <w:r w:rsidRPr="001A73D0">
              <w:rPr>
                <w:rFonts w:ascii="Times New Roman" w:hAnsi="Times New Roman"/>
                <w:lang w:eastAsia="ja-JP"/>
              </w:rPr>
              <w:t>1, 2</w:t>
            </w:r>
          </w:p>
        </w:tc>
      </w:tr>
      <w:tr w:rsidR="006170DE" w:rsidRPr="001A73D0" w:rsidTr="001A73D0">
        <w:trPr>
          <w:trHeight w:val="397"/>
          <w:jc w:val="center"/>
        </w:trPr>
        <w:tc>
          <w:tcPr>
            <w:tcW w:w="2665" w:type="dxa"/>
            <w:shd w:val="clear" w:color="auto" w:fill="auto"/>
            <w:vAlign w:val="center"/>
          </w:tcPr>
          <w:p w:rsidR="006170DE" w:rsidRPr="001A73D0" w:rsidRDefault="006170DE" w:rsidP="001A73D0">
            <w:pPr>
              <w:pStyle w:val="TAL"/>
              <w:jc w:val="center"/>
              <w:rPr>
                <w:rFonts w:ascii="Times New Roman" w:hAnsi="Times New Roman"/>
                <w:lang w:eastAsia="ja-JP"/>
              </w:rPr>
            </w:pPr>
            <w:r w:rsidRPr="001A73D0">
              <w:rPr>
                <w:rFonts w:ascii="Times New Roman" w:hAnsi="Times New Roman"/>
                <w:lang w:eastAsia="ja-JP"/>
              </w:rPr>
              <w:t>Channel model</w:t>
            </w:r>
          </w:p>
        </w:tc>
        <w:tc>
          <w:tcPr>
            <w:tcW w:w="3458" w:type="dxa"/>
            <w:shd w:val="clear" w:color="auto" w:fill="auto"/>
            <w:vAlign w:val="center"/>
          </w:tcPr>
          <w:p w:rsidR="006170DE" w:rsidRPr="001A73D0" w:rsidRDefault="006170DE" w:rsidP="001A73D0">
            <w:pPr>
              <w:pStyle w:val="TAL"/>
              <w:jc w:val="center"/>
              <w:rPr>
                <w:rFonts w:ascii="Times New Roman" w:hAnsi="Times New Roman"/>
                <w:lang w:eastAsia="ja-JP"/>
              </w:rPr>
            </w:pPr>
            <w:r w:rsidRPr="001A73D0">
              <w:rPr>
                <w:rFonts w:ascii="Times New Roman" w:hAnsi="Times New Roman"/>
                <w:lang w:eastAsia="ja-JP"/>
              </w:rPr>
              <w:t xml:space="preserve">EPA(Doppler frequency, </w:t>
            </w:r>
            <w:proofErr w:type="spellStart"/>
            <w:r w:rsidRPr="001A73D0">
              <w:rPr>
                <w:rFonts w:ascii="Times New Roman" w:hAnsi="Times New Roman"/>
                <w:i/>
                <w:lang w:eastAsia="ja-JP"/>
              </w:rPr>
              <w:t>f</w:t>
            </w:r>
            <w:r w:rsidRPr="001A73D0">
              <w:rPr>
                <w:rFonts w:ascii="Times New Roman" w:hAnsi="Times New Roman"/>
                <w:i/>
                <w:vertAlign w:val="subscript"/>
                <w:lang w:eastAsia="ja-JP"/>
              </w:rPr>
              <w:t>D</w:t>
            </w:r>
            <w:proofErr w:type="spellEnd"/>
            <w:r w:rsidR="00303CCD">
              <w:rPr>
                <w:rFonts w:ascii="Times New Roman" w:hAnsi="Times New Roman" w:hint="eastAsia"/>
                <w:i/>
                <w:vertAlign w:val="subscript"/>
                <w:lang w:eastAsia="ja-JP"/>
              </w:rPr>
              <w:t xml:space="preserve"> </w:t>
            </w:r>
            <w:r w:rsidRPr="001A73D0">
              <w:rPr>
                <w:rFonts w:ascii="Times New Roman" w:hAnsi="Times New Roman"/>
                <w:lang w:eastAsia="ja-JP"/>
              </w:rPr>
              <w:t>=</w:t>
            </w:r>
            <w:r w:rsidR="00303CCD">
              <w:rPr>
                <w:rFonts w:ascii="Times New Roman" w:hAnsi="Times New Roman" w:hint="eastAsia"/>
                <w:lang w:eastAsia="ja-JP"/>
              </w:rPr>
              <w:t xml:space="preserve"> </w:t>
            </w:r>
            <w:r w:rsidRPr="001A73D0">
              <w:rPr>
                <w:rFonts w:ascii="Times New Roman" w:hAnsi="Times New Roman"/>
                <w:lang w:eastAsia="ja-JP"/>
              </w:rPr>
              <w:t>1</w:t>
            </w:r>
            <w:r w:rsidR="00303CCD">
              <w:rPr>
                <w:rFonts w:ascii="Times New Roman" w:hAnsi="Times New Roman" w:hint="eastAsia"/>
                <w:lang w:eastAsia="ja-JP"/>
              </w:rPr>
              <w:t xml:space="preserve"> </w:t>
            </w:r>
            <w:r w:rsidRPr="001A73D0">
              <w:rPr>
                <w:rFonts w:ascii="Times New Roman" w:hAnsi="Times New Roman"/>
                <w:lang w:eastAsia="ja-JP"/>
              </w:rPr>
              <w:t>Hz)</w:t>
            </w:r>
          </w:p>
        </w:tc>
        <w:tc>
          <w:tcPr>
            <w:tcW w:w="3458" w:type="dxa"/>
            <w:vAlign w:val="center"/>
          </w:tcPr>
          <w:p w:rsidR="006170DE" w:rsidRPr="001A73D0" w:rsidRDefault="00754BC4" w:rsidP="001A73D0">
            <w:pPr>
              <w:pStyle w:val="TAL"/>
              <w:jc w:val="center"/>
              <w:rPr>
                <w:rFonts w:ascii="Times New Roman" w:hAnsi="Times New Roman"/>
                <w:lang w:eastAsia="ja-JP"/>
              </w:rPr>
            </w:pPr>
            <w:r w:rsidRPr="001A73D0">
              <w:rPr>
                <w:rFonts w:ascii="Times New Roman" w:hAnsi="Times New Roman"/>
                <w:lang w:eastAsia="ja-JP"/>
              </w:rPr>
              <w:t xml:space="preserve">ETU (Doppler frequency, </w:t>
            </w:r>
            <w:proofErr w:type="spellStart"/>
            <w:r w:rsidRPr="001A73D0">
              <w:rPr>
                <w:rFonts w:ascii="Times New Roman" w:hAnsi="Times New Roman"/>
                <w:i/>
                <w:lang w:eastAsia="ja-JP"/>
              </w:rPr>
              <w:t>f</w:t>
            </w:r>
            <w:r w:rsidRPr="001A73D0">
              <w:rPr>
                <w:rFonts w:ascii="Times New Roman" w:hAnsi="Times New Roman"/>
                <w:i/>
                <w:vertAlign w:val="subscript"/>
                <w:lang w:eastAsia="ja-JP"/>
              </w:rPr>
              <w:t>D</w:t>
            </w:r>
            <w:proofErr w:type="spellEnd"/>
            <w:r w:rsidR="00303CCD">
              <w:rPr>
                <w:rFonts w:ascii="Times New Roman" w:hAnsi="Times New Roman" w:hint="eastAsia"/>
                <w:i/>
                <w:vertAlign w:val="subscript"/>
                <w:lang w:eastAsia="ja-JP"/>
              </w:rPr>
              <w:t xml:space="preserve"> </w:t>
            </w:r>
            <w:r w:rsidRPr="001A73D0">
              <w:rPr>
                <w:rFonts w:ascii="Times New Roman" w:hAnsi="Times New Roman"/>
                <w:lang w:eastAsia="ja-JP"/>
              </w:rPr>
              <w:t>=</w:t>
            </w:r>
            <w:r w:rsidR="00303CCD">
              <w:rPr>
                <w:rFonts w:ascii="Times New Roman" w:hAnsi="Times New Roman" w:hint="eastAsia"/>
                <w:lang w:eastAsia="ja-JP"/>
              </w:rPr>
              <w:t xml:space="preserve"> </w:t>
            </w:r>
            <w:r w:rsidRPr="001A73D0">
              <w:rPr>
                <w:rFonts w:ascii="Times New Roman" w:hAnsi="Times New Roman"/>
                <w:lang w:eastAsia="ja-JP"/>
              </w:rPr>
              <w:t>1</w:t>
            </w:r>
            <w:r w:rsidR="00303CCD">
              <w:rPr>
                <w:rFonts w:ascii="Times New Roman" w:hAnsi="Times New Roman" w:hint="eastAsia"/>
                <w:lang w:eastAsia="ja-JP"/>
              </w:rPr>
              <w:t xml:space="preserve"> </w:t>
            </w:r>
            <w:r w:rsidRPr="001A73D0">
              <w:rPr>
                <w:rFonts w:ascii="Times New Roman" w:hAnsi="Times New Roman"/>
                <w:lang w:eastAsia="ja-JP"/>
              </w:rPr>
              <w:t>Hz)</w:t>
            </w:r>
          </w:p>
        </w:tc>
      </w:tr>
      <w:tr w:rsidR="006170DE" w:rsidRPr="001A73D0" w:rsidTr="001A73D0">
        <w:trPr>
          <w:trHeight w:val="397"/>
          <w:jc w:val="center"/>
        </w:trPr>
        <w:tc>
          <w:tcPr>
            <w:tcW w:w="2665" w:type="dxa"/>
            <w:shd w:val="clear" w:color="auto" w:fill="auto"/>
            <w:vAlign w:val="center"/>
          </w:tcPr>
          <w:p w:rsidR="006170DE" w:rsidRPr="001A73D0" w:rsidRDefault="006170DE" w:rsidP="001A73D0">
            <w:pPr>
              <w:pStyle w:val="TAL"/>
              <w:jc w:val="center"/>
              <w:rPr>
                <w:rFonts w:ascii="Times New Roman" w:hAnsi="Times New Roman"/>
                <w:lang w:eastAsia="ja-JP"/>
              </w:rPr>
            </w:pPr>
            <w:r w:rsidRPr="001A73D0">
              <w:rPr>
                <w:rFonts w:ascii="Times New Roman" w:hAnsi="Times New Roman"/>
                <w:lang w:eastAsia="ja-JP"/>
              </w:rPr>
              <w:t>DCI format</w:t>
            </w:r>
          </w:p>
        </w:tc>
        <w:tc>
          <w:tcPr>
            <w:tcW w:w="3458" w:type="dxa"/>
            <w:shd w:val="clear" w:color="auto" w:fill="auto"/>
            <w:vAlign w:val="center"/>
          </w:tcPr>
          <w:p w:rsidR="006170DE" w:rsidRPr="001A73D0" w:rsidRDefault="006170DE" w:rsidP="001A73D0">
            <w:pPr>
              <w:pStyle w:val="TAL"/>
              <w:jc w:val="center"/>
              <w:rPr>
                <w:rFonts w:ascii="Times New Roman" w:hAnsi="Times New Roman"/>
                <w:lang w:eastAsia="ja-JP"/>
              </w:rPr>
            </w:pPr>
            <w:r w:rsidRPr="001A73D0">
              <w:rPr>
                <w:rFonts w:ascii="Times New Roman" w:hAnsi="Times New Roman"/>
                <w:lang w:eastAsia="ja-JP"/>
              </w:rPr>
              <w:t>0 (payload size = 21</w:t>
            </w:r>
            <w:r w:rsidR="00303CCD">
              <w:rPr>
                <w:rFonts w:ascii="Times New Roman" w:hAnsi="Times New Roman" w:hint="eastAsia"/>
                <w:lang w:eastAsia="ja-JP"/>
              </w:rPr>
              <w:t xml:space="preserve"> </w:t>
            </w:r>
            <w:r w:rsidRPr="001A73D0">
              <w:rPr>
                <w:rFonts w:ascii="Times New Roman" w:hAnsi="Times New Roman"/>
                <w:lang w:eastAsia="ja-JP"/>
              </w:rPr>
              <w:t>bits)</w:t>
            </w:r>
          </w:p>
        </w:tc>
        <w:tc>
          <w:tcPr>
            <w:tcW w:w="3458" w:type="dxa"/>
            <w:vAlign w:val="center"/>
          </w:tcPr>
          <w:p w:rsidR="006170DE" w:rsidRPr="001A73D0" w:rsidRDefault="00754BC4" w:rsidP="001A73D0">
            <w:pPr>
              <w:pStyle w:val="TAL"/>
              <w:jc w:val="center"/>
              <w:rPr>
                <w:rFonts w:ascii="Times New Roman" w:hAnsi="Times New Roman"/>
                <w:lang w:eastAsia="ja-JP"/>
              </w:rPr>
            </w:pPr>
            <w:r w:rsidRPr="001A73D0">
              <w:rPr>
                <w:rFonts w:ascii="Times New Roman" w:hAnsi="Times New Roman"/>
                <w:lang w:eastAsia="ja-JP"/>
              </w:rPr>
              <w:t>0 (payload size = 21</w:t>
            </w:r>
            <w:r w:rsidR="00303CCD">
              <w:rPr>
                <w:rFonts w:ascii="Times New Roman" w:hAnsi="Times New Roman" w:hint="eastAsia"/>
                <w:lang w:eastAsia="ja-JP"/>
              </w:rPr>
              <w:t xml:space="preserve"> </w:t>
            </w:r>
            <w:r w:rsidRPr="001A73D0">
              <w:rPr>
                <w:rFonts w:ascii="Times New Roman" w:hAnsi="Times New Roman"/>
                <w:lang w:eastAsia="ja-JP"/>
              </w:rPr>
              <w:t>bits)</w:t>
            </w:r>
          </w:p>
        </w:tc>
      </w:tr>
      <w:tr w:rsidR="006170DE" w:rsidRPr="001A73D0" w:rsidTr="001A73D0">
        <w:trPr>
          <w:trHeight w:val="397"/>
          <w:jc w:val="center"/>
        </w:trPr>
        <w:tc>
          <w:tcPr>
            <w:tcW w:w="2665" w:type="dxa"/>
            <w:shd w:val="clear" w:color="auto" w:fill="auto"/>
            <w:vAlign w:val="center"/>
          </w:tcPr>
          <w:p w:rsidR="006170DE" w:rsidRPr="001A73D0" w:rsidRDefault="006170DE" w:rsidP="001A73D0">
            <w:pPr>
              <w:pStyle w:val="TAL"/>
              <w:jc w:val="center"/>
              <w:rPr>
                <w:rFonts w:ascii="Times New Roman" w:hAnsi="Times New Roman"/>
                <w:lang w:eastAsia="ja-JP"/>
              </w:rPr>
            </w:pPr>
            <w:r w:rsidRPr="001A73D0">
              <w:rPr>
                <w:rFonts w:ascii="Times New Roman" w:hAnsi="Times New Roman"/>
                <w:lang w:eastAsia="ja-JP"/>
              </w:rPr>
              <w:t>Aggregation level</w:t>
            </w:r>
          </w:p>
        </w:tc>
        <w:tc>
          <w:tcPr>
            <w:tcW w:w="3458" w:type="dxa"/>
            <w:shd w:val="clear" w:color="auto" w:fill="auto"/>
            <w:vAlign w:val="center"/>
          </w:tcPr>
          <w:p w:rsidR="006170DE" w:rsidRPr="001A73D0" w:rsidRDefault="006170DE" w:rsidP="001A73D0">
            <w:pPr>
              <w:pStyle w:val="TAL"/>
              <w:jc w:val="center"/>
              <w:rPr>
                <w:rFonts w:ascii="Times New Roman" w:hAnsi="Times New Roman"/>
                <w:lang w:eastAsia="ja-JP"/>
              </w:rPr>
            </w:pPr>
            <w:r w:rsidRPr="001A73D0">
              <w:rPr>
                <w:rFonts w:ascii="Times New Roman" w:hAnsi="Times New Roman"/>
                <w:lang w:eastAsia="ja-JP"/>
              </w:rPr>
              <w:t>24</w:t>
            </w:r>
          </w:p>
        </w:tc>
        <w:tc>
          <w:tcPr>
            <w:tcW w:w="3458" w:type="dxa"/>
            <w:vAlign w:val="center"/>
          </w:tcPr>
          <w:p w:rsidR="006170DE" w:rsidRPr="001A73D0" w:rsidRDefault="00754BC4" w:rsidP="001A73D0">
            <w:pPr>
              <w:pStyle w:val="TAL"/>
              <w:jc w:val="center"/>
              <w:rPr>
                <w:rFonts w:ascii="Times New Roman" w:hAnsi="Times New Roman"/>
                <w:lang w:eastAsia="ja-JP"/>
              </w:rPr>
            </w:pPr>
            <w:r w:rsidRPr="001A73D0">
              <w:rPr>
                <w:rFonts w:ascii="Times New Roman" w:hAnsi="Times New Roman"/>
                <w:lang w:eastAsia="ja-JP"/>
              </w:rPr>
              <w:t>1, 2</w:t>
            </w:r>
            <w:r w:rsidR="00221B5F" w:rsidRPr="001A73D0">
              <w:rPr>
                <w:rFonts w:ascii="Times New Roman" w:hAnsi="Times New Roman"/>
                <w:lang w:eastAsia="ja-JP"/>
              </w:rPr>
              <w:t xml:space="preserve">, </w:t>
            </w:r>
            <w:r w:rsidR="00002485" w:rsidRPr="001A73D0">
              <w:rPr>
                <w:rFonts w:ascii="Times New Roman" w:hAnsi="Times New Roman"/>
                <w:lang w:eastAsia="ja-JP"/>
              </w:rPr>
              <w:t xml:space="preserve">8, </w:t>
            </w:r>
            <w:r w:rsidR="00221B5F" w:rsidRPr="001A73D0">
              <w:rPr>
                <w:rFonts w:ascii="Times New Roman" w:hAnsi="Times New Roman"/>
                <w:lang w:eastAsia="ja-JP"/>
              </w:rPr>
              <w:t>12, 24</w:t>
            </w:r>
          </w:p>
        </w:tc>
      </w:tr>
      <w:tr w:rsidR="0091773F" w:rsidRPr="001A73D0" w:rsidTr="001A73D0">
        <w:trPr>
          <w:trHeight w:val="397"/>
          <w:jc w:val="center"/>
        </w:trPr>
        <w:tc>
          <w:tcPr>
            <w:tcW w:w="2665" w:type="dxa"/>
            <w:shd w:val="clear" w:color="auto" w:fill="auto"/>
            <w:vAlign w:val="center"/>
          </w:tcPr>
          <w:p w:rsidR="0091773F" w:rsidRPr="001A73D0" w:rsidRDefault="0091773F" w:rsidP="001A73D0">
            <w:pPr>
              <w:pStyle w:val="TAL"/>
              <w:jc w:val="center"/>
              <w:rPr>
                <w:rFonts w:ascii="Times New Roman" w:hAnsi="Times New Roman"/>
                <w:lang w:eastAsia="ja-JP"/>
              </w:rPr>
            </w:pPr>
            <w:r w:rsidRPr="001A73D0">
              <w:rPr>
                <w:rFonts w:ascii="Times New Roman" w:hAnsi="Times New Roman"/>
                <w:lang w:eastAsia="ja-JP"/>
              </w:rPr>
              <w:t>M-PDCCH type</w:t>
            </w:r>
          </w:p>
        </w:tc>
        <w:tc>
          <w:tcPr>
            <w:tcW w:w="3458" w:type="dxa"/>
            <w:shd w:val="clear" w:color="auto" w:fill="auto"/>
            <w:vAlign w:val="center"/>
          </w:tcPr>
          <w:p w:rsidR="0091773F" w:rsidRPr="001A73D0" w:rsidRDefault="0091773F" w:rsidP="001A73D0">
            <w:pPr>
              <w:pStyle w:val="TAL"/>
              <w:jc w:val="center"/>
              <w:rPr>
                <w:rFonts w:ascii="Times New Roman" w:hAnsi="Times New Roman"/>
                <w:lang w:eastAsia="ja-JP"/>
              </w:rPr>
            </w:pPr>
            <w:r w:rsidRPr="001A73D0">
              <w:rPr>
                <w:rFonts w:ascii="Times New Roman" w:hAnsi="Times New Roman"/>
                <w:lang w:eastAsia="ja-JP"/>
              </w:rPr>
              <w:t>Dis</w:t>
            </w:r>
            <w:r w:rsidR="00754BC4" w:rsidRPr="001A73D0">
              <w:rPr>
                <w:rFonts w:ascii="Times New Roman" w:hAnsi="Times New Roman"/>
                <w:lang w:eastAsia="ja-JP"/>
              </w:rPr>
              <w:t>t</w:t>
            </w:r>
            <w:r w:rsidRPr="001A73D0">
              <w:rPr>
                <w:rFonts w:ascii="Times New Roman" w:hAnsi="Times New Roman"/>
                <w:lang w:eastAsia="ja-JP"/>
              </w:rPr>
              <w:t>ributed</w:t>
            </w:r>
          </w:p>
        </w:tc>
        <w:tc>
          <w:tcPr>
            <w:tcW w:w="3458" w:type="dxa"/>
            <w:vAlign w:val="center"/>
          </w:tcPr>
          <w:p w:rsidR="0091773F" w:rsidRPr="001A73D0" w:rsidRDefault="00754BC4" w:rsidP="001A73D0">
            <w:pPr>
              <w:pStyle w:val="TAL"/>
              <w:jc w:val="center"/>
              <w:rPr>
                <w:rFonts w:ascii="Times New Roman" w:hAnsi="Times New Roman"/>
                <w:lang w:eastAsia="ja-JP"/>
              </w:rPr>
            </w:pPr>
            <w:r w:rsidRPr="001A73D0">
              <w:rPr>
                <w:rFonts w:ascii="Times New Roman" w:hAnsi="Times New Roman"/>
                <w:lang w:eastAsia="ja-JP"/>
              </w:rPr>
              <w:t>Distributed</w:t>
            </w:r>
          </w:p>
        </w:tc>
      </w:tr>
      <w:tr w:rsidR="006170DE" w:rsidRPr="001A73D0" w:rsidTr="001A73D0">
        <w:trPr>
          <w:trHeight w:val="397"/>
          <w:jc w:val="center"/>
        </w:trPr>
        <w:tc>
          <w:tcPr>
            <w:tcW w:w="2665" w:type="dxa"/>
            <w:shd w:val="clear" w:color="auto" w:fill="auto"/>
            <w:vAlign w:val="center"/>
          </w:tcPr>
          <w:p w:rsidR="006170DE" w:rsidRPr="001A73D0" w:rsidRDefault="006170DE" w:rsidP="001A73D0">
            <w:pPr>
              <w:pStyle w:val="TAL"/>
              <w:jc w:val="center"/>
              <w:rPr>
                <w:rFonts w:ascii="Times New Roman" w:hAnsi="Times New Roman"/>
                <w:lang w:eastAsia="ja-JP"/>
              </w:rPr>
            </w:pPr>
            <w:r w:rsidRPr="001A73D0">
              <w:rPr>
                <w:rFonts w:ascii="Times New Roman" w:hAnsi="Times New Roman"/>
                <w:lang w:eastAsia="ja-JP"/>
              </w:rPr>
              <w:t>Carrier frequency</w:t>
            </w:r>
          </w:p>
        </w:tc>
        <w:tc>
          <w:tcPr>
            <w:tcW w:w="3458" w:type="dxa"/>
            <w:shd w:val="clear" w:color="auto" w:fill="auto"/>
            <w:vAlign w:val="center"/>
          </w:tcPr>
          <w:p w:rsidR="006170DE" w:rsidRPr="001A73D0" w:rsidRDefault="006170DE" w:rsidP="001A73D0">
            <w:pPr>
              <w:pStyle w:val="TAL"/>
              <w:jc w:val="center"/>
              <w:rPr>
                <w:rFonts w:ascii="Times New Roman" w:hAnsi="Times New Roman"/>
                <w:lang w:eastAsia="ja-JP"/>
              </w:rPr>
            </w:pPr>
            <w:r w:rsidRPr="001A73D0">
              <w:rPr>
                <w:rFonts w:ascii="Times New Roman" w:hAnsi="Times New Roman"/>
                <w:lang w:eastAsia="ja-JP"/>
              </w:rPr>
              <w:t>2</w:t>
            </w:r>
            <w:r w:rsidR="00303CCD">
              <w:rPr>
                <w:rFonts w:ascii="Times New Roman" w:hAnsi="Times New Roman" w:hint="eastAsia"/>
                <w:lang w:eastAsia="ja-JP"/>
              </w:rPr>
              <w:t xml:space="preserve"> </w:t>
            </w:r>
            <w:r w:rsidRPr="001A73D0">
              <w:rPr>
                <w:rFonts w:ascii="Times New Roman" w:hAnsi="Times New Roman"/>
                <w:lang w:eastAsia="ja-JP"/>
              </w:rPr>
              <w:t>GHz</w:t>
            </w:r>
          </w:p>
        </w:tc>
        <w:tc>
          <w:tcPr>
            <w:tcW w:w="3458" w:type="dxa"/>
            <w:vAlign w:val="center"/>
          </w:tcPr>
          <w:p w:rsidR="006170DE" w:rsidRPr="001A73D0" w:rsidRDefault="00754BC4" w:rsidP="001A73D0">
            <w:pPr>
              <w:pStyle w:val="TAL"/>
              <w:jc w:val="center"/>
              <w:rPr>
                <w:rFonts w:ascii="Times New Roman" w:hAnsi="Times New Roman"/>
                <w:lang w:eastAsia="ja-JP"/>
              </w:rPr>
            </w:pPr>
            <w:r w:rsidRPr="001A73D0">
              <w:rPr>
                <w:rFonts w:ascii="Times New Roman" w:hAnsi="Times New Roman"/>
                <w:lang w:eastAsia="ja-JP"/>
              </w:rPr>
              <w:t>2</w:t>
            </w:r>
            <w:r w:rsidR="00303CCD">
              <w:rPr>
                <w:rFonts w:ascii="Times New Roman" w:hAnsi="Times New Roman" w:hint="eastAsia"/>
                <w:lang w:eastAsia="ja-JP"/>
              </w:rPr>
              <w:t xml:space="preserve"> </w:t>
            </w:r>
            <w:r w:rsidRPr="001A73D0">
              <w:rPr>
                <w:rFonts w:ascii="Times New Roman" w:hAnsi="Times New Roman"/>
                <w:lang w:eastAsia="ja-JP"/>
              </w:rPr>
              <w:t>GHz</w:t>
            </w:r>
          </w:p>
        </w:tc>
      </w:tr>
      <w:tr w:rsidR="006170DE" w:rsidRPr="001A73D0" w:rsidTr="001A73D0">
        <w:trPr>
          <w:trHeight w:val="397"/>
          <w:jc w:val="center"/>
        </w:trPr>
        <w:tc>
          <w:tcPr>
            <w:tcW w:w="2665" w:type="dxa"/>
            <w:shd w:val="clear" w:color="auto" w:fill="auto"/>
            <w:vAlign w:val="center"/>
          </w:tcPr>
          <w:p w:rsidR="006170DE" w:rsidRPr="001A73D0" w:rsidRDefault="006170DE" w:rsidP="001A73D0">
            <w:pPr>
              <w:pStyle w:val="TAL"/>
              <w:jc w:val="center"/>
              <w:rPr>
                <w:rFonts w:ascii="Times New Roman" w:hAnsi="Times New Roman"/>
                <w:lang w:eastAsia="ja-JP"/>
              </w:rPr>
            </w:pPr>
            <w:r w:rsidRPr="001A73D0">
              <w:rPr>
                <w:rFonts w:ascii="Times New Roman" w:hAnsi="Times New Roman"/>
                <w:lang w:eastAsia="ja-JP"/>
              </w:rPr>
              <w:t>System bandwidth</w:t>
            </w:r>
          </w:p>
        </w:tc>
        <w:tc>
          <w:tcPr>
            <w:tcW w:w="3458" w:type="dxa"/>
            <w:shd w:val="clear" w:color="auto" w:fill="auto"/>
            <w:vAlign w:val="center"/>
          </w:tcPr>
          <w:p w:rsidR="006170DE" w:rsidRPr="001A73D0" w:rsidRDefault="006170DE" w:rsidP="001A73D0">
            <w:pPr>
              <w:pStyle w:val="TAL"/>
              <w:jc w:val="center"/>
              <w:rPr>
                <w:rFonts w:ascii="Times New Roman" w:hAnsi="Times New Roman"/>
                <w:lang w:eastAsia="ja-JP"/>
              </w:rPr>
            </w:pPr>
            <w:r w:rsidRPr="001A73D0">
              <w:rPr>
                <w:rFonts w:ascii="Times New Roman" w:hAnsi="Times New Roman"/>
                <w:lang w:eastAsia="ja-JP"/>
              </w:rPr>
              <w:t>10</w:t>
            </w:r>
            <w:r w:rsidR="00303CCD">
              <w:rPr>
                <w:rFonts w:ascii="Times New Roman" w:hAnsi="Times New Roman" w:hint="eastAsia"/>
                <w:lang w:eastAsia="ja-JP"/>
              </w:rPr>
              <w:t xml:space="preserve"> </w:t>
            </w:r>
            <w:r w:rsidRPr="001A73D0">
              <w:rPr>
                <w:rFonts w:ascii="Times New Roman" w:hAnsi="Times New Roman"/>
                <w:lang w:eastAsia="ja-JP"/>
              </w:rPr>
              <w:t>MHz</w:t>
            </w:r>
          </w:p>
          <w:p w:rsidR="00754BC4" w:rsidRPr="001A73D0" w:rsidRDefault="00754BC4" w:rsidP="001A73D0">
            <w:pPr>
              <w:pStyle w:val="TAL"/>
              <w:jc w:val="center"/>
              <w:rPr>
                <w:rFonts w:ascii="Times New Roman" w:hAnsi="Times New Roman"/>
                <w:lang w:eastAsia="ja-JP"/>
              </w:rPr>
            </w:pPr>
            <w:r w:rsidRPr="001A73D0">
              <w:rPr>
                <w:rFonts w:ascii="Times New Roman" w:hAnsi="Times New Roman"/>
                <w:lang w:eastAsia="ja-JP"/>
              </w:rPr>
              <w:t>(The frequency difference of frequency hopping is 5</w:t>
            </w:r>
            <w:r w:rsidR="00303CCD">
              <w:rPr>
                <w:rFonts w:ascii="Times New Roman" w:hAnsi="Times New Roman" w:hint="eastAsia"/>
                <w:lang w:eastAsia="ja-JP"/>
              </w:rPr>
              <w:t xml:space="preserve"> </w:t>
            </w:r>
            <w:proofErr w:type="spellStart"/>
            <w:r w:rsidRPr="001A73D0">
              <w:rPr>
                <w:rFonts w:ascii="Times New Roman" w:hAnsi="Times New Roman"/>
                <w:lang w:eastAsia="ja-JP"/>
              </w:rPr>
              <w:t>MHz.</w:t>
            </w:r>
            <w:proofErr w:type="spellEnd"/>
            <w:r w:rsidRPr="001A73D0">
              <w:rPr>
                <w:rFonts w:ascii="Times New Roman" w:hAnsi="Times New Roman"/>
                <w:lang w:eastAsia="ja-JP"/>
              </w:rPr>
              <w:t>)</w:t>
            </w:r>
          </w:p>
        </w:tc>
        <w:tc>
          <w:tcPr>
            <w:tcW w:w="3458" w:type="dxa"/>
            <w:vAlign w:val="center"/>
          </w:tcPr>
          <w:p w:rsidR="006170DE" w:rsidRPr="001A73D0" w:rsidRDefault="00754BC4" w:rsidP="001A73D0">
            <w:pPr>
              <w:pStyle w:val="TAL"/>
              <w:jc w:val="center"/>
              <w:rPr>
                <w:rFonts w:ascii="Times New Roman" w:hAnsi="Times New Roman"/>
                <w:lang w:eastAsia="ja-JP"/>
              </w:rPr>
            </w:pPr>
            <w:r w:rsidRPr="001A73D0">
              <w:rPr>
                <w:rFonts w:ascii="Times New Roman" w:hAnsi="Times New Roman"/>
                <w:lang w:eastAsia="ja-JP"/>
              </w:rPr>
              <w:t>10</w:t>
            </w:r>
            <w:r w:rsidR="00303CCD">
              <w:rPr>
                <w:rFonts w:ascii="Times New Roman" w:hAnsi="Times New Roman" w:hint="eastAsia"/>
                <w:lang w:eastAsia="ja-JP"/>
              </w:rPr>
              <w:t xml:space="preserve"> </w:t>
            </w:r>
            <w:r w:rsidRPr="001A73D0">
              <w:rPr>
                <w:rFonts w:ascii="Times New Roman" w:hAnsi="Times New Roman"/>
                <w:lang w:eastAsia="ja-JP"/>
              </w:rPr>
              <w:t>MHz</w:t>
            </w:r>
          </w:p>
          <w:p w:rsidR="00754BC4" w:rsidRPr="001A73D0" w:rsidRDefault="00754BC4" w:rsidP="001A73D0">
            <w:pPr>
              <w:pStyle w:val="TAL"/>
              <w:jc w:val="center"/>
              <w:rPr>
                <w:rFonts w:ascii="Times New Roman" w:hAnsi="Times New Roman"/>
                <w:lang w:eastAsia="ja-JP"/>
              </w:rPr>
            </w:pPr>
            <w:r w:rsidRPr="001A73D0">
              <w:rPr>
                <w:rFonts w:ascii="Times New Roman" w:hAnsi="Times New Roman"/>
                <w:lang w:eastAsia="ja-JP"/>
              </w:rPr>
              <w:t>(The frequency difference of frequency hopping is 5</w:t>
            </w:r>
            <w:r w:rsidR="00303CCD">
              <w:rPr>
                <w:rFonts w:ascii="Times New Roman" w:hAnsi="Times New Roman" w:hint="eastAsia"/>
                <w:lang w:eastAsia="ja-JP"/>
              </w:rPr>
              <w:t xml:space="preserve"> </w:t>
            </w:r>
            <w:proofErr w:type="spellStart"/>
            <w:r w:rsidRPr="001A73D0">
              <w:rPr>
                <w:rFonts w:ascii="Times New Roman" w:hAnsi="Times New Roman"/>
                <w:lang w:eastAsia="ja-JP"/>
              </w:rPr>
              <w:t>MHz.</w:t>
            </w:r>
            <w:proofErr w:type="spellEnd"/>
            <w:r w:rsidRPr="001A73D0">
              <w:rPr>
                <w:rFonts w:ascii="Times New Roman" w:hAnsi="Times New Roman"/>
                <w:lang w:eastAsia="ja-JP"/>
              </w:rPr>
              <w:t>)</w:t>
            </w:r>
          </w:p>
        </w:tc>
      </w:tr>
      <w:tr w:rsidR="006170DE" w:rsidRPr="001A73D0" w:rsidTr="001A73D0">
        <w:trPr>
          <w:trHeight w:val="397"/>
          <w:jc w:val="center"/>
        </w:trPr>
        <w:tc>
          <w:tcPr>
            <w:tcW w:w="2665" w:type="dxa"/>
            <w:shd w:val="clear" w:color="auto" w:fill="auto"/>
            <w:vAlign w:val="center"/>
          </w:tcPr>
          <w:p w:rsidR="006170DE" w:rsidRPr="001A73D0" w:rsidRDefault="006170DE" w:rsidP="001A73D0">
            <w:pPr>
              <w:pStyle w:val="TAL"/>
              <w:jc w:val="center"/>
              <w:rPr>
                <w:rFonts w:ascii="Times New Roman" w:hAnsi="Times New Roman"/>
                <w:lang w:eastAsia="ja-JP"/>
              </w:rPr>
            </w:pPr>
            <w:r w:rsidRPr="001A73D0">
              <w:rPr>
                <w:rFonts w:ascii="Times New Roman" w:hAnsi="Times New Roman"/>
                <w:lang w:eastAsia="ja-JP"/>
              </w:rPr>
              <w:t>Timing error</w:t>
            </w:r>
          </w:p>
        </w:tc>
        <w:tc>
          <w:tcPr>
            <w:tcW w:w="3458" w:type="dxa"/>
            <w:shd w:val="clear" w:color="auto" w:fill="auto"/>
            <w:vAlign w:val="center"/>
          </w:tcPr>
          <w:p w:rsidR="006170DE" w:rsidRPr="001A73D0" w:rsidRDefault="006170DE" w:rsidP="001A73D0">
            <w:pPr>
              <w:pStyle w:val="TAL"/>
              <w:jc w:val="center"/>
              <w:rPr>
                <w:rFonts w:ascii="Times New Roman" w:hAnsi="Times New Roman"/>
                <w:lang w:eastAsia="ja-JP"/>
              </w:rPr>
            </w:pPr>
            <w:r w:rsidRPr="001A73D0">
              <w:rPr>
                <w:rFonts w:ascii="Times New Roman" w:hAnsi="Times New Roman"/>
                <w:lang w:eastAsia="ja-JP"/>
              </w:rPr>
              <w:t>Ideal</w:t>
            </w:r>
          </w:p>
        </w:tc>
        <w:tc>
          <w:tcPr>
            <w:tcW w:w="3458" w:type="dxa"/>
            <w:vAlign w:val="center"/>
          </w:tcPr>
          <w:p w:rsidR="006170DE" w:rsidRPr="001A73D0" w:rsidRDefault="00754BC4" w:rsidP="001A73D0">
            <w:pPr>
              <w:pStyle w:val="TAL"/>
              <w:jc w:val="center"/>
              <w:rPr>
                <w:rFonts w:ascii="Times New Roman" w:hAnsi="Times New Roman"/>
                <w:lang w:eastAsia="ja-JP"/>
              </w:rPr>
            </w:pPr>
            <w:r w:rsidRPr="001A73D0">
              <w:rPr>
                <w:rFonts w:ascii="Times New Roman" w:hAnsi="Times New Roman"/>
                <w:lang w:eastAsia="ja-JP"/>
              </w:rPr>
              <w:t>Ideal</w:t>
            </w:r>
          </w:p>
        </w:tc>
      </w:tr>
      <w:tr w:rsidR="006170DE" w:rsidRPr="001A73D0" w:rsidTr="001A73D0">
        <w:trPr>
          <w:trHeight w:val="397"/>
          <w:jc w:val="center"/>
        </w:trPr>
        <w:tc>
          <w:tcPr>
            <w:tcW w:w="2665" w:type="dxa"/>
            <w:shd w:val="clear" w:color="auto" w:fill="auto"/>
            <w:vAlign w:val="center"/>
          </w:tcPr>
          <w:p w:rsidR="006170DE" w:rsidRPr="001A73D0" w:rsidRDefault="006170DE" w:rsidP="001A73D0">
            <w:pPr>
              <w:pStyle w:val="TAL"/>
              <w:jc w:val="center"/>
              <w:rPr>
                <w:rFonts w:ascii="Times New Roman" w:hAnsi="Times New Roman"/>
                <w:lang w:eastAsia="ja-JP"/>
              </w:rPr>
            </w:pPr>
            <w:r w:rsidRPr="001A73D0">
              <w:rPr>
                <w:rFonts w:ascii="Times New Roman" w:hAnsi="Times New Roman"/>
                <w:lang w:eastAsia="ja-JP"/>
              </w:rPr>
              <w:t>Residual frequency offset</w:t>
            </w:r>
            <w:r w:rsidR="00DF4CF1" w:rsidRPr="001A73D0">
              <w:rPr>
                <w:rFonts w:ascii="Times New Roman" w:hAnsi="Times New Roman"/>
                <w:lang w:eastAsia="ja-JP"/>
              </w:rPr>
              <w:t xml:space="preserve"> (RFO)</w:t>
            </w:r>
          </w:p>
        </w:tc>
        <w:tc>
          <w:tcPr>
            <w:tcW w:w="3458" w:type="dxa"/>
            <w:shd w:val="clear" w:color="auto" w:fill="auto"/>
            <w:vAlign w:val="center"/>
          </w:tcPr>
          <w:p w:rsidR="006170DE" w:rsidRPr="001A73D0" w:rsidRDefault="006170DE" w:rsidP="001A73D0">
            <w:pPr>
              <w:pStyle w:val="TAL"/>
              <w:jc w:val="center"/>
              <w:rPr>
                <w:rFonts w:ascii="Times New Roman" w:hAnsi="Times New Roman"/>
                <w:lang w:eastAsia="ja-JP"/>
              </w:rPr>
            </w:pPr>
            <w:r w:rsidRPr="001A73D0">
              <w:rPr>
                <w:rFonts w:ascii="Times New Roman" w:hAnsi="Times New Roman"/>
                <w:lang w:eastAsia="ja-JP"/>
              </w:rPr>
              <w:t>100</w:t>
            </w:r>
            <w:r w:rsidR="00303CCD">
              <w:rPr>
                <w:rFonts w:ascii="Times New Roman" w:hAnsi="Times New Roman" w:hint="eastAsia"/>
                <w:lang w:eastAsia="ja-JP"/>
              </w:rPr>
              <w:t xml:space="preserve"> </w:t>
            </w:r>
            <w:r w:rsidRPr="001A73D0">
              <w:rPr>
                <w:rFonts w:ascii="Times New Roman" w:hAnsi="Times New Roman"/>
                <w:lang w:eastAsia="ja-JP"/>
              </w:rPr>
              <w:t>Hz</w:t>
            </w:r>
          </w:p>
        </w:tc>
        <w:tc>
          <w:tcPr>
            <w:tcW w:w="3458" w:type="dxa"/>
            <w:vAlign w:val="center"/>
          </w:tcPr>
          <w:p w:rsidR="006170DE" w:rsidRPr="001A73D0" w:rsidRDefault="00754BC4" w:rsidP="001A73D0">
            <w:pPr>
              <w:pStyle w:val="TAL"/>
              <w:jc w:val="center"/>
              <w:rPr>
                <w:rFonts w:ascii="Times New Roman" w:hAnsi="Times New Roman"/>
                <w:lang w:eastAsia="ja-JP"/>
              </w:rPr>
            </w:pPr>
            <w:r w:rsidRPr="001A73D0">
              <w:rPr>
                <w:rFonts w:ascii="Times New Roman" w:hAnsi="Times New Roman"/>
                <w:lang w:eastAsia="ja-JP"/>
              </w:rPr>
              <w:t>100</w:t>
            </w:r>
            <w:r w:rsidR="00303CCD">
              <w:rPr>
                <w:rFonts w:ascii="Times New Roman" w:hAnsi="Times New Roman" w:hint="eastAsia"/>
                <w:lang w:eastAsia="ja-JP"/>
              </w:rPr>
              <w:t xml:space="preserve"> </w:t>
            </w:r>
            <w:r w:rsidRPr="001A73D0">
              <w:rPr>
                <w:rFonts w:ascii="Times New Roman" w:hAnsi="Times New Roman"/>
                <w:lang w:eastAsia="ja-JP"/>
              </w:rPr>
              <w:t>Hz</w:t>
            </w:r>
          </w:p>
        </w:tc>
      </w:tr>
      <w:tr w:rsidR="006170DE" w:rsidRPr="001A73D0" w:rsidTr="001A73D0">
        <w:trPr>
          <w:trHeight w:val="397"/>
          <w:jc w:val="center"/>
        </w:trPr>
        <w:tc>
          <w:tcPr>
            <w:tcW w:w="2665" w:type="dxa"/>
            <w:shd w:val="clear" w:color="auto" w:fill="auto"/>
            <w:vAlign w:val="center"/>
          </w:tcPr>
          <w:p w:rsidR="006170DE" w:rsidRPr="001A73D0" w:rsidRDefault="006170DE" w:rsidP="001A73D0">
            <w:pPr>
              <w:pStyle w:val="TAL"/>
              <w:jc w:val="center"/>
              <w:rPr>
                <w:rFonts w:ascii="Times New Roman" w:hAnsi="Times New Roman"/>
                <w:lang w:eastAsia="ja-JP"/>
              </w:rPr>
            </w:pPr>
            <w:r w:rsidRPr="001A73D0">
              <w:rPr>
                <w:rFonts w:ascii="Times New Roman" w:hAnsi="Times New Roman"/>
                <w:lang w:eastAsia="ja-JP"/>
              </w:rPr>
              <w:t>Channel estimation</w:t>
            </w:r>
          </w:p>
        </w:tc>
        <w:tc>
          <w:tcPr>
            <w:tcW w:w="3458" w:type="dxa"/>
            <w:shd w:val="clear" w:color="auto" w:fill="auto"/>
            <w:vAlign w:val="center"/>
          </w:tcPr>
          <w:p w:rsidR="006170DE" w:rsidRPr="001A73D0" w:rsidRDefault="006170DE" w:rsidP="001A73D0">
            <w:pPr>
              <w:pStyle w:val="TAL"/>
              <w:jc w:val="center"/>
              <w:rPr>
                <w:rFonts w:ascii="Times New Roman" w:hAnsi="Times New Roman"/>
                <w:lang w:eastAsia="ja-JP"/>
              </w:rPr>
            </w:pPr>
            <w:r w:rsidRPr="001A73D0">
              <w:rPr>
                <w:rFonts w:ascii="Times New Roman" w:hAnsi="Times New Roman"/>
                <w:lang w:eastAsia="ja-JP"/>
              </w:rPr>
              <w:t>Realistic cross-subframe channel estimation and/or</w:t>
            </w:r>
          </w:p>
          <w:p w:rsidR="006170DE" w:rsidRPr="001A73D0" w:rsidRDefault="006170DE" w:rsidP="001A73D0">
            <w:pPr>
              <w:pStyle w:val="TAL"/>
              <w:jc w:val="center"/>
              <w:rPr>
                <w:rFonts w:ascii="Times New Roman" w:hAnsi="Times New Roman"/>
                <w:lang w:eastAsia="ja-JP"/>
              </w:rPr>
            </w:pPr>
            <w:r w:rsidRPr="001A73D0">
              <w:rPr>
                <w:rFonts w:ascii="Times New Roman" w:hAnsi="Times New Roman"/>
                <w:lang w:eastAsia="ja-JP"/>
              </w:rPr>
              <w:t>realistic cross-PRB channel estimation</w:t>
            </w:r>
          </w:p>
        </w:tc>
        <w:tc>
          <w:tcPr>
            <w:tcW w:w="3458" w:type="dxa"/>
            <w:vAlign w:val="center"/>
          </w:tcPr>
          <w:p w:rsidR="006170DE" w:rsidRPr="001A73D0" w:rsidRDefault="0061780E" w:rsidP="001A73D0">
            <w:pPr>
              <w:pStyle w:val="TAL"/>
              <w:jc w:val="center"/>
              <w:rPr>
                <w:rFonts w:ascii="Times New Roman" w:hAnsi="Times New Roman"/>
                <w:lang w:eastAsia="ja-JP"/>
              </w:rPr>
            </w:pPr>
            <w:r>
              <w:rPr>
                <w:rFonts w:ascii="Times New Roman" w:hAnsi="Times New Roman" w:hint="eastAsia"/>
                <w:lang w:eastAsia="ja-JP"/>
              </w:rPr>
              <w:t>R</w:t>
            </w:r>
            <w:r w:rsidR="00754BC4" w:rsidRPr="001A73D0">
              <w:rPr>
                <w:rFonts w:ascii="Times New Roman" w:hAnsi="Times New Roman"/>
                <w:lang w:eastAsia="ja-JP"/>
              </w:rPr>
              <w:t>ealistic single-subframe channel estimation</w:t>
            </w:r>
          </w:p>
        </w:tc>
      </w:tr>
      <w:tr w:rsidR="006170DE" w:rsidRPr="001A73D0" w:rsidTr="001A73D0">
        <w:trPr>
          <w:trHeight w:val="397"/>
          <w:jc w:val="center"/>
        </w:trPr>
        <w:tc>
          <w:tcPr>
            <w:tcW w:w="2665" w:type="dxa"/>
            <w:shd w:val="clear" w:color="auto" w:fill="auto"/>
            <w:vAlign w:val="center"/>
          </w:tcPr>
          <w:p w:rsidR="006170DE" w:rsidRPr="001A73D0" w:rsidRDefault="006170DE" w:rsidP="001A73D0">
            <w:pPr>
              <w:pStyle w:val="TAL"/>
              <w:jc w:val="center"/>
              <w:rPr>
                <w:rFonts w:ascii="Times New Roman" w:hAnsi="Times New Roman"/>
                <w:lang w:eastAsia="ja-JP"/>
              </w:rPr>
            </w:pPr>
            <w:r w:rsidRPr="001A73D0">
              <w:rPr>
                <w:rFonts w:ascii="Times New Roman" w:hAnsi="Times New Roman"/>
                <w:lang w:eastAsia="ja-JP"/>
              </w:rPr>
              <w:t>Legacy control channel region</w:t>
            </w:r>
          </w:p>
        </w:tc>
        <w:tc>
          <w:tcPr>
            <w:tcW w:w="3458" w:type="dxa"/>
            <w:shd w:val="clear" w:color="auto" w:fill="auto"/>
            <w:vAlign w:val="center"/>
          </w:tcPr>
          <w:p w:rsidR="006170DE" w:rsidRPr="001A73D0" w:rsidRDefault="006170DE" w:rsidP="001A73D0">
            <w:pPr>
              <w:pStyle w:val="TAL"/>
              <w:jc w:val="center"/>
              <w:rPr>
                <w:rFonts w:ascii="Times New Roman" w:hAnsi="Times New Roman"/>
                <w:lang w:eastAsia="ja-JP"/>
              </w:rPr>
            </w:pPr>
            <w:r w:rsidRPr="001A73D0">
              <w:rPr>
                <w:rFonts w:ascii="Times New Roman" w:hAnsi="Times New Roman"/>
                <w:lang w:eastAsia="ja-JP"/>
              </w:rPr>
              <w:t>3 OFDM symbols</w:t>
            </w:r>
          </w:p>
        </w:tc>
        <w:tc>
          <w:tcPr>
            <w:tcW w:w="3458" w:type="dxa"/>
            <w:vAlign w:val="center"/>
          </w:tcPr>
          <w:p w:rsidR="006170DE" w:rsidRPr="001A73D0" w:rsidRDefault="00754BC4" w:rsidP="001A73D0">
            <w:pPr>
              <w:pStyle w:val="TAL"/>
              <w:jc w:val="center"/>
              <w:rPr>
                <w:rFonts w:ascii="Times New Roman" w:hAnsi="Times New Roman"/>
                <w:lang w:eastAsia="ja-JP"/>
              </w:rPr>
            </w:pPr>
            <w:r w:rsidRPr="001A73D0">
              <w:rPr>
                <w:rFonts w:ascii="Times New Roman" w:hAnsi="Times New Roman"/>
                <w:lang w:eastAsia="ja-JP"/>
              </w:rPr>
              <w:t>3 OFDM symbols</w:t>
            </w:r>
          </w:p>
        </w:tc>
      </w:tr>
      <w:tr w:rsidR="006170DE" w:rsidRPr="001A73D0" w:rsidTr="001A73D0">
        <w:trPr>
          <w:trHeight w:val="397"/>
          <w:jc w:val="center"/>
        </w:trPr>
        <w:tc>
          <w:tcPr>
            <w:tcW w:w="2665" w:type="dxa"/>
            <w:shd w:val="clear" w:color="auto" w:fill="auto"/>
            <w:vAlign w:val="center"/>
          </w:tcPr>
          <w:p w:rsidR="006170DE" w:rsidRPr="001A73D0" w:rsidRDefault="00C6431C" w:rsidP="001A73D0">
            <w:pPr>
              <w:pStyle w:val="TAL"/>
              <w:jc w:val="center"/>
              <w:rPr>
                <w:rFonts w:ascii="Times New Roman" w:hAnsi="Times New Roman"/>
                <w:lang w:eastAsia="ja-JP"/>
              </w:rPr>
            </w:pPr>
            <w:r>
              <w:rPr>
                <w:rFonts w:ascii="Times New Roman" w:hAnsi="Times New Roman" w:hint="eastAsia"/>
                <w:lang w:eastAsia="ja-JP"/>
              </w:rPr>
              <w:t>Transmit</w:t>
            </w:r>
            <w:r w:rsidR="006170DE" w:rsidRPr="001A73D0">
              <w:rPr>
                <w:rFonts w:ascii="Times New Roman" w:hAnsi="Times New Roman"/>
                <w:lang w:eastAsia="ja-JP"/>
              </w:rPr>
              <w:t xml:space="preserve"> diversity</w:t>
            </w:r>
          </w:p>
        </w:tc>
        <w:tc>
          <w:tcPr>
            <w:tcW w:w="3458" w:type="dxa"/>
            <w:shd w:val="clear" w:color="auto" w:fill="auto"/>
            <w:vAlign w:val="center"/>
          </w:tcPr>
          <w:p w:rsidR="006170DE" w:rsidRPr="001A73D0" w:rsidRDefault="006170DE" w:rsidP="001A73D0">
            <w:pPr>
              <w:pStyle w:val="TAL"/>
              <w:jc w:val="center"/>
              <w:rPr>
                <w:rFonts w:ascii="Times New Roman" w:hAnsi="Times New Roman"/>
                <w:lang w:eastAsia="ja-JP"/>
              </w:rPr>
            </w:pPr>
            <w:r w:rsidRPr="001A73D0">
              <w:rPr>
                <w:rFonts w:ascii="Times New Roman" w:hAnsi="Times New Roman"/>
                <w:lang w:eastAsia="ja-JP"/>
              </w:rPr>
              <w:t>RBF</w:t>
            </w:r>
          </w:p>
        </w:tc>
        <w:tc>
          <w:tcPr>
            <w:tcW w:w="3458" w:type="dxa"/>
            <w:vAlign w:val="center"/>
          </w:tcPr>
          <w:p w:rsidR="006170DE" w:rsidRPr="001A73D0" w:rsidRDefault="00754BC4" w:rsidP="001A73D0">
            <w:pPr>
              <w:pStyle w:val="TAL"/>
              <w:jc w:val="center"/>
              <w:rPr>
                <w:rFonts w:ascii="Times New Roman" w:hAnsi="Times New Roman"/>
                <w:lang w:eastAsia="ja-JP"/>
              </w:rPr>
            </w:pPr>
            <w:r w:rsidRPr="001A73D0">
              <w:rPr>
                <w:rFonts w:ascii="Times New Roman" w:hAnsi="Times New Roman"/>
                <w:lang w:eastAsia="ja-JP"/>
              </w:rPr>
              <w:t>RBF</w:t>
            </w:r>
          </w:p>
        </w:tc>
      </w:tr>
    </w:tbl>
    <w:p w:rsidR="00F86208" w:rsidRDefault="00F86208" w:rsidP="00F86208">
      <w:pPr>
        <w:pStyle w:val="1"/>
        <w:numPr>
          <w:ilvl w:val="0"/>
          <w:numId w:val="0"/>
        </w:numPr>
        <w:rPr>
          <w:szCs w:val="36"/>
          <w:lang w:eastAsia="ja-JP"/>
        </w:rPr>
      </w:pPr>
      <w:r>
        <w:rPr>
          <w:rFonts w:hint="eastAsia"/>
          <w:szCs w:val="36"/>
          <w:lang w:eastAsia="ja-JP"/>
        </w:rPr>
        <w:t>Appendix B: Simulation results</w:t>
      </w:r>
      <w:r w:rsidR="00DF50BD">
        <w:rPr>
          <w:rFonts w:hint="eastAsia"/>
          <w:szCs w:val="36"/>
          <w:lang w:eastAsia="ja-JP"/>
        </w:rPr>
        <w:t xml:space="preserve"> on </w:t>
      </w:r>
      <w:r w:rsidR="007C6228">
        <w:rPr>
          <w:rFonts w:hint="eastAsia"/>
          <w:lang w:eastAsia="ja-JP"/>
        </w:rPr>
        <w:t>2.1</w:t>
      </w:r>
    </w:p>
    <w:p w:rsidR="009E1C45" w:rsidRDefault="009E1C45" w:rsidP="009E1C45">
      <w:pPr>
        <w:rPr>
          <w:lang w:eastAsia="ja-JP"/>
        </w:rPr>
      </w:pPr>
      <w:r>
        <w:rPr>
          <w:rFonts w:hint="eastAsia"/>
          <w:lang w:eastAsia="ja-JP"/>
        </w:rPr>
        <w:t xml:space="preserve">Figure </w:t>
      </w:r>
      <w:r w:rsidR="00133AC1">
        <w:rPr>
          <w:rFonts w:hint="eastAsia"/>
          <w:lang w:eastAsia="ja-JP"/>
        </w:rPr>
        <w:t xml:space="preserve">3 </w:t>
      </w:r>
      <w:r>
        <w:rPr>
          <w:lang w:eastAsia="ja-JP"/>
        </w:rPr>
        <w:t>plot</w:t>
      </w:r>
      <w:r>
        <w:rPr>
          <w:rFonts w:hint="eastAsia"/>
          <w:lang w:eastAsia="ja-JP"/>
        </w:rPr>
        <w:t>s</w:t>
      </w:r>
      <w:r>
        <w:rPr>
          <w:lang w:eastAsia="ja-JP"/>
        </w:rPr>
        <w:t xml:space="preserve"> the BLER performance of </w:t>
      </w:r>
      <w:r>
        <w:rPr>
          <w:rFonts w:hint="eastAsia"/>
          <w:lang w:eastAsia="ja-JP"/>
        </w:rPr>
        <w:t xml:space="preserve">M-PDCCH </w:t>
      </w:r>
      <w:r>
        <w:rPr>
          <w:lang w:eastAsia="ja-JP"/>
        </w:rPr>
        <w:t xml:space="preserve">with </w:t>
      </w:r>
      <w:r>
        <w:rPr>
          <w:rFonts w:hint="eastAsia"/>
          <w:lang w:eastAsia="ja-JP"/>
        </w:rPr>
        <w:t xml:space="preserve">number </w:t>
      </w:r>
      <w:proofErr w:type="spellStart"/>
      <w:r w:rsidRPr="00D91BA3">
        <w:rPr>
          <w:i/>
          <w:lang w:eastAsia="ja-JP"/>
        </w:rPr>
        <w:t>N</w:t>
      </w:r>
      <w:r w:rsidRPr="00D91BA3">
        <w:rPr>
          <w:vertAlign w:val="subscript"/>
          <w:lang w:eastAsia="ja-JP"/>
        </w:rPr>
        <w:t>Rep</w:t>
      </w:r>
      <w:proofErr w:type="spellEnd"/>
      <w:r>
        <w:rPr>
          <w:lang w:eastAsia="ja-JP"/>
        </w:rPr>
        <w:t xml:space="preserve"> </w:t>
      </w:r>
      <w:r>
        <w:rPr>
          <w:rFonts w:hint="eastAsia"/>
          <w:lang w:eastAsia="ja-JP"/>
        </w:rPr>
        <w:t>of repetition</w:t>
      </w:r>
      <w:r w:rsidR="00715200">
        <w:rPr>
          <w:rFonts w:hint="eastAsia"/>
          <w:lang w:eastAsia="ja-JP"/>
        </w:rPr>
        <w:t>s</w:t>
      </w:r>
      <w:r>
        <w:rPr>
          <w:rFonts w:hint="eastAsia"/>
          <w:lang w:eastAsia="ja-JP"/>
        </w:rPr>
        <w:t xml:space="preserve"> </w:t>
      </w:r>
      <w:r>
        <w:rPr>
          <w:lang w:eastAsia="ja-JP"/>
        </w:rPr>
        <w:t xml:space="preserve">as a parameter. </w:t>
      </w:r>
      <w:r>
        <w:rPr>
          <w:rFonts w:hint="eastAsia"/>
          <w:lang w:eastAsia="ja-JP"/>
        </w:rPr>
        <w:t xml:space="preserve">Cross-PRB channel estimation </w:t>
      </w:r>
      <w:r>
        <w:rPr>
          <w:lang w:eastAsia="ja-JP"/>
        </w:rPr>
        <w:t xml:space="preserve">is </w:t>
      </w:r>
      <w:r>
        <w:rPr>
          <w:rFonts w:hint="eastAsia"/>
          <w:lang w:eastAsia="ja-JP"/>
        </w:rPr>
        <w:t xml:space="preserve">not </w:t>
      </w:r>
      <w:r>
        <w:rPr>
          <w:lang w:eastAsia="ja-JP"/>
        </w:rPr>
        <w:t>used.</w:t>
      </w:r>
      <w:r>
        <w:rPr>
          <w:rFonts w:hint="eastAsia"/>
          <w:lang w:eastAsia="ja-JP"/>
        </w:rPr>
        <w:t xml:space="preserve"> </w:t>
      </w:r>
      <w:r>
        <w:rPr>
          <w:rFonts w:hint="eastAsia"/>
          <w:szCs w:val="18"/>
          <w:lang w:eastAsia="ja-JP"/>
        </w:rPr>
        <w:t xml:space="preserve">No </w:t>
      </w:r>
      <w:proofErr w:type="spellStart"/>
      <w:r>
        <w:rPr>
          <w:rFonts w:hint="eastAsia"/>
          <w:szCs w:val="18"/>
          <w:lang w:eastAsia="ja-JP"/>
        </w:rPr>
        <w:t>precoder</w:t>
      </w:r>
      <w:proofErr w:type="spellEnd"/>
      <w:r>
        <w:rPr>
          <w:rFonts w:hint="eastAsia"/>
          <w:szCs w:val="18"/>
          <w:lang w:eastAsia="ja-JP"/>
        </w:rPr>
        <w:t xml:space="preserve"> cycling among PRBs</w:t>
      </w:r>
      <w:r>
        <w:rPr>
          <w:rFonts w:hint="eastAsia"/>
          <w:lang w:eastAsia="ja-JP"/>
        </w:rPr>
        <w:t xml:space="preserve"> is assumed in </w:t>
      </w:r>
      <w:proofErr w:type="gramStart"/>
      <w:r>
        <w:rPr>
          <w:rFonts w:hint="eastAsia"/>
          <w:lang w:eastAsia="ja-JP"/>
        </w:rPr>
        <w:t>Fig.</w:t>
      </w:r>
      <w:r w:rsidR="00133AC1">
        <w:rPr>
          <w:rFonts w:hint="eastAsia"/>
          <w:lang w:eastAsia="ja-JP"/>
        </w:rPr>
        <w:t>3</w:t>
      </w:r>
      <w:r>
        <w:rPr>
          <w:rFonts w:hint="eastAsia"/>
          <w:lang w:eastAsia="ja-JP"/>
        </w:rPr>
        <w:t>(</w:t>
      </w:r>
      <w:proofErr w:type="gramEnd"/>
      <w:r>
        <w:rPr>
          <w:rFonts w:hint="eastAsia"/>
          <w:lang w:eastAsia="ja-JP"/>
        </w:rPr>
        <w:t xml:space="preserve">a) and </w:t>
      </w:r>
      <w:proofErr w:type="spellStart"/>
      <w:r>
        <w:rPr>
          <w:rFonts w:hint="eastAsia"/>
          <w:lang w:eastAsia="ja-JP"/>
        </w:rPr>
        <w:t>p</w:t>
      </w:r>
      <w:r>
        <w:rPr>
          <w:lang w:eastAsia="ja-JP"/>
        </w:rPr>
        <w:t>recoder</w:t>
      </w:r>
      <w:proofErr w:type="spellEnd"/>
      <w:r>
        <w:rPr>
          <w:lang w:eastAsia="ja-JP"/>
        </w:rPr>
        <w:t xml:space="preserve"> cycling</w:t>
      </w:r>
      <w:r>
        <w:rPr>
          <w:rFonts w:hint="eastAsia"/>
          <w:lang w:eastAsia="ja-JP"/>
        </w:rPr>
        <w:t xml:space="preserve"> </w:t>
      </w:r>
      <w:r>
        <w:rPr>
          <w:lang w:eastAsia="ja-JP"/>
        </w:rPr>
        <w:t>among PRBs</w:t>
      </w:r>
      <w:r>
        <w:rPr>
          <w:rFonts w:hint="eastAsia"/>
          <w:lang w:eastAsia="ja-JP"/>
        </w:rPr>
        <w:t xml:space="preserve"> is applied in Fig.</w:t>
      </w:r>
      <w:r w:rsidR="00133AC1">
        <w:rPr>
          <w:rFonts w:hint="eastAsia"/>
          <w:lang w:eastAsia="ja-JP"/>
        </w:rPr>
        <w:t xml:space="preserve">3 </w:t>
      </w:r>
      <w:r>
        <w:rPr>
          <w:rFonts w:hint="eastAsia"/>
          <w:lang w:eastAsia="ja-JP"/>
        </w:rPr>
        <w:t>(b).</w:t>
      </w:r>
    </w:p>
    <w:p w:rsidR="009E1C45" w:rsidRDefault="009E1C45" w:rsidP="009E1C45">
      <w:pPr>
        <w:rPr>
          <w:lang w:eastAsia="ja-JP"/>
        </w:rPr>
      </w:pPr>
      <w:r>
        <w:rPr>
          <w:rFonts w:hint="eastAsia"/>
          <w:lang w:eastAsia="ja-JP"/>
        </w:rPr>
        <w:t xml:space="preserve">Figure </w:t>
      </w:r>
      <w:r w:rsidR="00133AC1">
        <w:rPr>
          <w:rFonts w:hint="eastAsia"/>
          <w:lang w:eastAsia="ja-JP"/>
        </w:rPr>
        <w:t xml:space="preserve">4 </w:t>
      </w:r>
      <w:r>
        <w:rPr>
          <w:lang w:eastAsia="ja-JP"/>
        </w:rPr>
        <w:t>plot</w:t>
      </w:r>
      <w:r>
        <w:rPr>
          <w:rFonts w:hint="eastAsia"/>
          <w:lang w:eastAsia="ja-JP"/>
        </w:rPr>
        <w:t>s</w:t>
      </w:r>
      <w:r>
        <w:rPr>
          <w:lang w:eastAsia="ja-JP"/>
        </w:rPr>
        <w:t xml:space="preserve"> the BLER performance of </w:t>
      </w:r>
      <w:r>
        <w:rPr>
          <w:rFonts w:hint="eastAsia"/>
          <w:lang w:eastAsia="ja-JP"/>
        </w:rPr>
        <w:t xml:space="preserve">M-PDCCH when cross-PRB channel estimation with 2PRBs </w:t>
      </w:r>
      <w:r>
        <w:rPr>
          <w:lang w:eastAsia="ja-JP"/>
        </w:rPr>
        <w:t>is used.</w:t>
      </w:r>
      <w:r>
        <w:rPr>
          <w:rFonts w:hint="eastAsia"/>
          <w:lang w:eastAsia="ja-JP"/>
        </w:rPr>
        <w:t xml:space="preserve"> </w:t>
      </w:r>
      <w:r>
        <w:rPr>
          <w:rFonts w:hint="eastAsia"/>
          <w:szCs w:val="18"/>
          <w:lang w:eastAsia="ja-JP"/>
        </w:rPr>
        <w:t xml:space="preserve">No </w:t>
      </w:r>
      <w:proofErr w:type="spellStart"/>
      <w:r>
        <w:rPr>
          <w:rFonts w:hint="eastAsia"/>
          <w:szCs w:val="18"/>
          <w:lang w:eastAsia="ja-JP"/>
        </w:rPr>
        <w:t>precoder</w:t>
      </w:r>
      <w:proofErr w:type="spellEnd"/>
      <w:r>
        <w:rPr>
          <w:rFonts w:hint="eastAsia"/>
          <w:szCs w:val="18"/>
          <w:lang w:eastAsia="ja-JP"/>
        </w:rPr>
        <w:t xml:space="preserve"> cycling among bundled PRBs</w:t>
      </w:r>
      <w:r>
        <w:rPr>
          <w:rFonts w:hint="eastAsia"/>
          <w:lang w:eastAsia="ja-JP"/>
        </w:rPr>
        <w:t xml:space="preserve"> is assumed in </w:t>
      </w:r>
      <w:proofErr w:type="gramStart"/>
      <w:r>
        <w:rPr>
          <w:rFonts w:hint="eastAsia"/>
          <w:lang w:eastAsia="ja-JP"/>
        </w:rPr>
        <w:t>Fig.</w:t>
      </w:r>
      <w:r w:rsidR="00133AC1">
        <w:rPr>
          <w:rFonts w:hint="eastAsia"/>
          <w:lang w:eastAsia="ja-JP"/>
        </w:rPr>
        <w:t>4</w:t>
      </w:r>
      <w:r>
        <w:rPr>
          <w:rFonts w:hint="eastAsia"/>
          <w:lang w:eastAsia="ja-JP"/>
        </w:rPr>
        <w:t>(</w:t>
      </w:r>
      <w:proofErr w:type="gramEnd"/>
      <w:r>
        <w:rPr>
          <w:rFonts w:hint="eastAsia"/>
          <w:lang w:eastAsia="ja-JP"/>
        </w:rPr>
        <w:t xml:space="preserve">a) and </w:t>
      </w:r>
      <w:proofErr w:type="spellStart"/>
      <w:r>
        <w:rPr>
          <w:rFonts w:hint="eastAsia"/>
          <w:lang w:eastAsia="ja-JP"/>
        </w:rPr>
        <w:t>p</w:t>
      </w:r>
      <w:r>
        <w:rPr>
          <w:lang w:eastAsia="ja-JP"/>
        </w:rPr>
        <w:t>recoder</w:t>
      </w:r>
      <w:proofErr w:type="spellEnd"/>
      <w:r>
        <w:rPr>
          <w:lang w:eastAsia="ja-JP"/>
        </w:rPr>
        <w:t xml:space="preserve"> cycling</w:t>
      </w:r>
      <w:r>
        <w:rPr>
          <w:rFonts w:hint="eastAsia"/>
          <w:lang w:eastAsia="ja-JP"/>
        </w:rPr>
        <w:t xml:space="preserve"> </w:t>
      </w:r>
      <w:r>
        <w:rPr>
          <w:lang w:eastAsia="ja-JP"/>
        </w:rPr>
        <w:t xml:space="preserve">among </w:t>
      </w:r>
      <w:r>
        <w:rPr>
          <w:rFonts w:hint="eastAsia"/>
          <w:lang w:eastAsia="ja-JP"/>
        </w:rPr>
        <w:t xml:space="preserve">bundled </w:t>
      </w:r>
      <w:r>
        <w:rPr>
          <w:lang w:eastAsia="ja-JP"/>
        </w:rPr>
        <w:t>PRBs</w:t>
      </w:r>
      <w:r>
        <w:rPr>
          <w:rFonts w:hint="eastAsia"/>
          <w:lang w:eastAsia="ja-JP"/>
        </w:rPr>
        <w:t xml:space="preserve"> is applied in Fig.</w:t>
      </w:r>
      <w:r w:rsidR="00133AC1">
        <w:rPr>
          <w:rFonts w:hint="eastAsia"/>
          <w:lang w:eastAsia="ja-JP"/>
        </w:rPr>
        <w:t xml:space="preserve">4 </w:t>
      </w:r>
      <w:r>
        <w:rPr>
          <w:rFonts w:hint="eastAsia"/>
          <w:lang w:eastAsia="ja-JP"/>
        </w:rPr>
        <w:t>(b).</w:t>
      </w:r>
    </w:p>
    <w:p w:rsidR="009E1C45" w:rsidRDefault="009E1C45" w:rsidP="009E1C45">
      <w:pPr>
        <w:rPr>
          <w:lang w:eastAsia="ja-JP"/>
        </w:rPr>
      </w:pPr>
      <w:r>
        <w:rPr>
          <w:rFonts w:hint="eastAsia"/>
          <w:lang w:eastAsia="ja-JP"/>
        </w:rPr>
        <w:t xml:space="preserve">Figure </w:t>
      </w:r>
      <w:r w:rsidR="00133AC1">
        <w:rPr>
          <w:rFonts w:hint="eastAsia"/>
          <w:lang w:eastAsia="ja-JP"/>
        </w:rPr>
        <w:t xml:space="preserve">5 </w:t>
      </w:r>
      <w:r>
        <w:rPr>
          <w:rFonts w:hint="eastAsia"/>
          <w:lang w:eastAsia="ja-JP"/>
        </w:rPr>
        <w:t>plots the BLER performance of M-PDCCH when cross-PRB channel estimation with 6</w:t>
      </w:r>
      <w:r w:rsidR="00D70A7D">
        <w:rPr>
          <w:rFonts w:hint="eastAsia"/>
          <w:lang w:eastAsia="ja-JP"/>
        </w:rPr>
        <w:t xml:space="preserve"> </w:t>
      </w:r>
      <w:r>
        <w:rPr>
          <w:rFonts w:hint="eastAsia"/>
          <w:lang w:eastAsia="ja-JP"/>
        </w:rPr>
        <w:t xml:space="preserve">PRBs </w:t>
      </w:r>
      <w:r>
        <w:rPr>
          <w:lang w:eastAsia="ja-JP"/>
        </w:rPr>
        <w:t>is used.</w:t>
      </w:r>
    </w:p>
    <w:p w:rsidR="009E1C45" w:rsidRPr="009E1C45" w:rsidRDefault="009E1C45" w:rsidP="00133AC1">
      <w:pPr>
        <w:rPr>
          <w:lang w:eastAsia="ja-JP"/>
        </w:rPr>
      </w:pPr>
    </w:p>
    <w:p w:rsidR="00C93DB7" w:rsidRDefault="00C93DB7" w:rsidP="00C93DB7">
      <w:pPr>
        <w:jc w:val="center"/>
        <w:rPr>
          <w:lang w:eastAsia="ja-JP"/>
        </w:rPr>
      </w:pPr>
      <w:r>
        <w:rPr>
          <w:noProof/>
          <w:lang w:val="en-US" w:eastAsia="ja-JP"/>
        </w:rPr>
        <w:lastRenderedPageBreak/>
        <w:drawing>
          <wp:inline distT="0" distB="0" distL="0" distR="0" wp14:anchorId="59C66D6E" wp14:editId="2C60F0D3">
            <wp:extent cx="2872800" cy="291420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2800" cy="2914200"/>
                    </a:xfrm>
                    <a:prstGeom prst="rect">
                      <a:avLst/>
                    </a:prstGeom>
                    <a:noFill/>
                    <a:ln>
                      <a:noFill/>
                    </a:ln>
                  </pic:spPr>
                </pic:pic>
              </a:graphicData>
            </a:graphic>
          </wp:inline>
        </w:drawing>
      </w:r>
      <w:r>
        <w:rPr>
          <w:rFonts w:hint="eastAsia"/>
          <w:lang w:eastAsia="ja-JP"/>
        </w:rPr>
        <w:t xml:space="preserve">     </w:t>
      </w:r>
      <w:r>
        <w:rPr>
          <w:rFonts w:hint="eastAsia"/>
          <w:noProof/>
          <w:lang w:val="en-US" w:eastAsia="ja-JP"/>
        </w:rPr>
        <w:drawing>
          <wp:inline distT="0" distB="0" distL="0" distR="0" wp14:anchorId="1E039CA8" wp14:editId="0B9D8FE2">
            <wp:extent cx="2872740" cy="2914015"/>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2740" cy="2914015"/>
                    </a:xfrm>
                    <a:prstGeom prst="rect">
                      <a:avLst/>
                    </a:prstGeom>
                    <a:noFill/>
                    <a:ln>
                      <a:noFill/>
                    </a:ln>
                  </pic:spPr>
                </pic:pic>
              </a:graphicData>
            </a:graphic>
          </wp:inline>
        </w:drawing>
      </w:r>
    </w:p>
    <w:p w:rsidR="00C93DB7" w:rsidRDefault="00C93DB7" w:rsidP="00C93DB7">
      <w:pPr>
        <w:jc w:val="center"/>
        <w:rPr>
          <w:lang w:eastAsia="ja-JP"/>
        </w:rPr>
      </w:pPr>
      <w:r w:rsidRPr="002519B4">
        <w:rPr>
          <w:lang w:eastAsia="ja-JP"/>
        </w:rPr>
        <w:t xml:space="preserve">(a) </w:t>
      </w:r>
      <w:r>
        <w:rPr>
          <w:rFonts w:hint="eastAsia"/>
          <w:szCs w:val="18"/>
          <w:lang w:eastAsia="ja-JP"/>
        </w:rPr>
        <w:t xml:space="preserve">No </w:t>
      </w:r>
      <w:proofErr w:type="spellStart"/>
      <w:r>
        <w:rPr>
          <w:rFonts w:hint="eastAsia"/>
          <w:szCs w:val="18"/>
          <w:lang w:eastAsia="ja-JP"/>
        </w:rPr>
        <w:t>precoder</w:t>
      </w:r>
      <w:proofErr w:type="spellEnd"/>
      <w:r>
        <w:rPr>
          <w:rFonts w:hint="eastAsia"/>
          <w:szCs w:val="18"/>
          <w:lang w:eastAsia="ja-JP"/>
        </w:rPr>
        <w:t xml:space="preserve"> cycling among PRBs</w:t>
      </w:r>
      <w:r>
        <w:rPr>
          <w:rFonts w:hint="eastAsia"/>
          <w:lang w:eastAsia="ja-JP"/>
        </w:rPr>
        <w:t xml:space="preserve">                                 (b) </w:t>
      </w:r>
      <w:proofErr w:type="spellStart"/>
      <w:r>
        <w:rPr>
          <w:lang w:eastAsia="ja-JP"/>
        </w:rPr>
        <w:t>Precoder</w:t>
      </w:r>
      <w:proofErr w:type="spellEnd"/>
      <w:r>
        <w:rPr>
          <w:lang w:eastAsia="ja-JP"/>
        </w:rPr>
        <w:t xml:space="preserve"> cycling</w:t>
      </w:r>
      <w:r>
        <w:rPr>
          <w:rFonts w:hint="eastAsia"/>
          <w:lang w:eastAsia="ja-JP"/>
        </w:rPr>
        <w:t xml:space="preserve"> </w:t>
      </w:r>
      <w:r>
        <w:rPr>
          <w:lang w:eastAsia="ja-JP"/>
        </w:rPr>
        <w:t>among PRBs</w:t>
      </w:r>
    </w:p>
    <w:p w:rsidR="00C93DB7" w:rsidRDefault="00C93DB7" w:rsidP="00C93DB7">
      <w:pPr>
        <w:jc w:val="center"/>
        <w:rPr>
          <w:lang w:eastAsia="ja-JP"/>
        </w:rPr>
      </w:pPr>
      <w:proofErr w:type="gramStart"/>
      <w:r>
        <w:rPr>
          <w:rFonts w:hint="eastAsia"/>
          <w:lang w:eastAsia="ja-JP"/>
        </w:rPr>
        <w:t>Fig.</w:t>
      </w:r>
      <w:r w:rsidR="00715200">
        <w:rPr>
          <w:rFonts w:hint="eastAsia"/>
          <w:lang w:eastAsia="ja-JP"/>
        </w:rPr>
        <w:t>3</w:t>
      </w:r>
      <w:r w:rsidR="00715200">
        <w:rPr>
          <w:rFonts w:hint="eastAsia"/>
          <w:lang w:eastAsia="ja-JP"/>
        </w:rPr>
        <w:tab/>
      </w:r>
      <w:r>
        <w:rPr>
          <w:rFonts w:hint="eastAsia"/>
          <w:lang w:eastAsia="ja-JP"/>
        </w:rPr>
        <w:t xml:space="preserve">BLER performance of MPDCCH (no PRB </w:t>
      </w:r>
      <w:r>
        <w:rPr>
          <w:lang w:eastAsia="ja-JP"/>
        </w:rPr>
        <w:t>bundling</w:t>
      </w:r>
      <w:r>
        <w:rPr>
          <w:rFonts w:hint="eastAsia"/>
          <w:lang w:eastAsia="ja-JP"/>
        </w:rPr>
        <w:t>).</w:t>
      </w:r>
      <w:proofErr w:type="gramEnd"/>
    </w:p>
    <w:p w:rsidR="00C93DB7" w:rsidRDefault="00311DB9" w:rsidP="00C93DB7">
      <w:pPr>
        <w:jc w:val="center"/>
        <w:rPr>
          <w:lang w:eastAsia="ja-JP"/>
        </w:rPr>
      </w:pPr>
      <w:r>
        <w:rPr>
          <w:noProof/>
          <w:lang w:val="en-US" w:eastAsia="ja-JP"/>
        </w:rPr>
        <w:drawing>
          <wp:inline distT="0" distB="0" distL="0" distR="0" wp14:anchorId="0A8F27E5" wp14:editId="30FA379C">
            <wp:extent cx="2872740" cy="2914015"/>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2740" cy="2914015"/>
                    </a:xfrm>
                    <a:prstGeom prst="rect">
                      <a:avLst/>
                    </a:prstGeom>
                    <a:noFill/>
                    <a:ln>
                      <a:noFill/>
                    </a:ln>
                  </pic:spPr>
                </pic:pic>
              </a:graphicData>
            </a:graphic>
          </wp:inline>
        </w:drawing>
      </w:r>
      <w:r>
        <w:rPr>
          <w:rFonts w:hint="eastAsia"/>
          <w:lang w:eastAsia="ja-JP"/>
        </w:rPr>
        <w:t xml:space="preserve">     </w:t>
      </w:r>
      <w:r>
        <w:rPr>
          <w:rFonts w:hint="eastAsia"/>
          <w:noProof/>
          <w:lang w:val="en-US" w:eastAsia="ja-JP"/>
        </w:rPr>
        <w:drawing>
          <wp:inline distT="0" distB="0" distL="0" distR="0" wp14:anchorId="0A343717" wp14:editId="1032118D">
            <wp:extent cx="2872740" cy="2914015"/>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72740" cy="2914015"/>
                    </a:xfrm>
                    <a:prstGeom prst="rect">
                      <a:avLst/>
                    </a:prstGeom>
                    <a:noFill/>
                    <a:ln>
                      <a:noFill/>
                    </a:ln>
                  </pic:spPr>
                </pic:pic>
              </a:graphicData>
            </a:graphic>
          </wp:inline>
        </w:drawing>
      </w:r>
    </w:p>
    <w:p w:rsidR="00311DB9" w:rsidRDefault="00311DB9" w:rsidP="00311DB9">
      <w:pPr>
        <w:jc w:val="center"/>
        <w:rPr>
          <w:lang w:eastAsia="ja-JP"/>
        </w:rPr>
      </w:pPr>
      <w:r w:rsidRPr="002519B4">
        <w:rPr>
          <w:lang w:eastAsia="ja-JP"/>
        </w:rPr>
        <w:t xml:space="preserve">(a) </w:t>
      </w:r>
      <w:r>
        <w:rPr>
          <w:rFonts w:hint="eastAsia"/>
          <w:szCs w:val="18"/>
          <w:lang w:eastAsia="ja-JP"/>
        </w:rPr>
        <w:t xml:space="preserve">No </w:t>
      </w:r>
      <w:proofErr w:type="spellStart"/>
      <w:r>
        <w:rPr>
          <w:rFonts w:hint="eastAsia"/>
          <w:szCs w:val="18"/>
          <w:lang w:eastAsia="ja-JP"/>
        </w:rPr>
        <w:t>precoder</w:t>
      </w:r>
      <w:proofErr w:type="spellEnd"/>
      <w:r>
        <w:rPr>
          <w:rFonts w:hint="eastAsia"/>
          <w:szCs w:val="18"/>
          <w:lang w:eastAsia="ja-JP"/>
        </w:rPr>
        <w:t xml:space="preserve"> cycling among bundled PRBs</w:t>
      </w:r>
      <w:r>
        <w:rPr>
          <w:rFonts w:hint="eastAsia"/>
          <w:lang w:eastAsia="ja-JP"/>
        </w:rPr>
        <w:t xml:space="preserve">                     (b) </w:t>
      </w:r>
      <w:proofErr w:type="spellStart"/>
      <w:r>
        <w:rPr>
          <w:lang w:eastAsia="ja-JP"/>
        </w:rPr>
        <w:t>Precoder</w:t>
      </w:r>
      <w:proofErr w:type="spellEnd"/>
      <w:r>
        <w:rPr>
          <w:lang w:eastAsia="ja-JP"/>
        </w:rPr>
        <w:t xml:space="preserve"> cycling</w:t>
      </w:r>
      <w:r>
        <w:rPr>
          <w:rFonts w:hint="eastAsia"/>
          <w:lang w:eastAsia="ja-JP"/>
        </w:rPr>
        <w:t xml:space="preserve"> </w:t>
      </w:r>
      <w:r>
        <w:rPr>
          <w:lang w:eastAsia="ja-JP"/>
        </w:rPr>
        <w:t xml:space="preserve">among </w:t>
      </w:r>
      <w:r>
        <w:rPr>
          <w:rFonts w:hint="eastAsia"/>
          <w:lang w:eastAsia="ja-JP"/>
        </w:rPr>
        <w:t xml:space="preserve">bundled </w:t>
      </w:r>
      <w:r>
        <w:rPr>
          <w:lang w:eastAsia="ja-JP"/>
        </w:rPr>
        <w:t>PRBs</w:t>
      </w:r>
    </w:p>
    <w:p w:rsidR="00311DB9" w:rsidRDefault="00311DB9" w:rsidP="00311DB9">
      <w:pPr>
        <w:jc w:val="center"/>
        <w:rPr>
          <w:lang w:eastAsia="ja-JP"/>
        </w:rPr>
      </w:pPr>
      <w:proofErr w:type="gramStart"/>
      <w:r>
        <w:rPr>
          <w:rFonts w:hint="eastAsia"/>
          <w:lang w:eastAsia="ja-JP"/>
        </w:rPr>
        <w:t>Fig.</w:t>
      </w:r>
      <w:r w:rsidR="00715200">
        <w:rPr>
          <w:rFonts w:hint="eastAsia"/>
          <w:lang w:eastAsia="ja-JP"/>
        </w:rPr>
        <w:t>4</w:t>
      </w:r>
      <w:r w:rsidR="00715200">
        <w:rPr>
          <w:rFonts w:hint="eastAsia"/>
          <w:lang w:eastAsia="ja-JP"/>
        </w:rPr>
        <w:tab/>
      </w:r>
      <w:r>
        <w:rPr>
          <w:rFonts w:hint="eastAsia"/>
          <w:lang w:eastAsia="ja-JP"/>
        </w:rPr>
        <w:t xml:space="preserve">BLER performance of MPDCCH (PRB </w:t>
      </w:r>
      <w:r>
        <w:rPr>
          <w:lang w:eastAsia="ja-JP"/>
        </w:rPr>
        <w:t>bundling</w:t>
      </w:r>
      <w:r>
        <w:rPr>
          <w:rFonts w:hint="eastAsia"/>
          <w:lang w:eastAsia="ja-JP"/>
        </w:rPr>
        <w:t xml:space="preserve"> with 2</w:t>
      </w:r>
      <w:r w:rsidR="00D70A7D">
        <w:rPr>
          <w:rFonts w:hint="eastAsia"/>
          <w:lang w:eastAsia="ja-JP"/>
        </w:rPr>
        <w:t xml:space="preserve"> </w:t>
      </w:r>
      <w:r>
        <w:rPr>
          <w:rFonts w:hint="eastAsia"/>
          <w:lang w:eastAsia="ja-JP"/>
        </w:rPr>
        <w:t>PRBs).</w:t>
      </w:r>
      <w:proofErr w:type="gramEnd"/>
    </w:p>
    <w:p w:rsidR="00311DB9" w:rsidRDefault="00311DB9" w:rsidP="00C93DB7">
      <w:pPr>
        <w:jc w:val="center"/>
        <w:rPr>
          <w:lang w:eastAsia="ja-JP"/>
        </w:rPr>
      </w:pPr>
      <w:r>
        <w:rPr>
          <w:rFonts w:hint="eastAsia"/>
          <w:noProof/>
          <w:lang w:val="en-US" w:eastAsia="ja-JP"/>
        </w:rPr>
        <w:lastRenderedPageBreak/>
        <w:drawing>
          <wp:inline distT="0" distB="0" distL="0" distR="0" wp14:anchorId="0D4AB98E" wp14:editId="06BD3DED">
            <wp:extent cx="2872740" cy="2914015"/>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72740" cy="2914015"/>
                    </a:xfrm>
                    <a:prstGeom prst="rect">
                      <a:avLst/>
                    </a:prstGeom>
                    <a:noFill/>
                    <a:ln>
                      <a:noFill/>
                    </a:ln>
                  </pic:spPr>
                </pic:pic>
              </a:graphicData>
            </a:graphic>
          </wp:inline>
        </w:drawing>
      </w:r>
    </w:p>
    <w:p w:rsidR="00311DB9" w:rsidRDefault="00311DB9" w:rsidP="00C93DB7">
      <w:pPr>
        <w:jc w:val="center"/>
        <w:rPr>
          <w:lang w:eastAsia="ja-JP"/>
        </w:rPr>
      </w:pPr>
      <w:proofErr w:type="gramStart"/>
      <w:r>
        <w:rPr>
          <w:rFonts w:hint="eastAsia"/>
          <w:lang w:eastAsia="ja-JP"/>
        </w:rPr>
        <w:t>Fig.</w:t>
      </w:r>
      <w:r w:rsidR="00715200">
        <w:rPr>
          <w:rFonts w:hint="eastAsia"/>
          <w:lang w:eastAsia="ja-JP"/>
        </w:rPr>
        <w:t>5</w:t>
      </w:r>
      <w:r w:rsidR="00715200">
        <w:rPr>
          <w:rFonts w:hint="eastAsia"/>
          <w:lang w:eastAsia="ja-JP"/>
        </w:rPr>
        <w:tab/>
      </w:r>
      <w:r>
        <w:rPr>
          <w:rFonts w:hint="eastAsia"/>
          <w:lang w:eastAsia="ja-JP"/>
        </w:rPr>
        <w:t xml:space="preserve">BLER performance of MPDCCH (PRB </w:t>
      </w:r>
      <w:r>
        <w:rPr>
          <w:lang w:eastAsia="ja-JP"/>
        </w:rPr>
        <w:t>bundling</w:t>
      </w:r>
      <w:r>
        <w:rPr>
          <w:rFonts w:hint="eastAsia"/>
          <w:lang w:eastAsia="ja-JP"/>
        </w:rPr>
        <w:t xml:space="preserve"> with 6</w:t>
      </w:r>
      <w:r w:rsidR="00D70A7D">
        <w:rPr>
          <w:rFonts w:hint="eastAsia"/>
          <w:lang w:eastAsia="ja-JP"/>
        </w:rPr>
        <w:t xml:space="preserve"> </w:t>
      </w:r>
      <w:r>
        <w:rPr>
          <w:rFonts w:hint="eastAsia"/>
          <w:lang w:eastAsia="ja-JP"/>
        </w:rPr>
        <w:t>PRBs).</w:t>
      </w:r>
      <w:proofErr w:type="gramEnd"/>
    </w:p>
    <w:p w:rsidR="00DF50BD" w:rsidRDefault="00DF50BD" w:rsidP="00DF50BD">
      <w:pPr>
        <w:pStyle w:val="1"/>
        <w:numPr>
          <w:ilvl w:val="0"/>
          <w:numId w:val="0"/>
        </w:numPr>
        <w:rPr>
          <w:szCs w:val="36"/>
          <w:lang w:eastAsia="ja-JP"/>
        </w:rPr>
      </w:pPr>
      <w:r>
        <w:rPr>
          <w:rFonts w:hint="eastAsia"/>
          <w:szCs w:val="36"/>
          <w:lang w:eastAsia="ja-JP"/>
        </w:rPr>
        <w:t xml:space="preserve">Appendix C: Simulation results on </w:t>
      </w:r>
      <w:r w:rsidR="007C6228">
        <w:rPr>
          <w:rFonts w:hint="eastAsia"/>
          <w:szCs w:val="36"/>
          <w:lang w:eastAsia="ja-JP"/>
        </w:rPr>
        <w:t>2.2</w:t>
      </w:r>
    </w:p>
    <w:p w:rsidR="00221B5F" w:rsidRDefault="008A158E" w:rsidP="00221B5F">
      <w:pPr>
        <w:jc w:val="center"/>
        <w:rPr>
          <w:lang w:eastAsia="ja-JP"/>
        </w:rPr>
      </w:pPr>
      <w:r w:rsidRPr="008A158E">
        <w:rPr>
          <w:noProof/>
          <w:lang w:val="en-US" w:eastAsia="ja-JP"/>
        </w:rPr>
        <w:drawing>
          <wp:inline distT="0" distB="0" distL="0" distR="0" wp14:anchorId="1F9E057F" wp14:editId="0C458F17">
            <wp:extent cx="2867400" cy="29149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67400" cy="2914920"/>
                    </a:xfrm>
                    <a:prstGeom prst="rect">
                      <a:avLst/>
                    </a:prstGeom>
                    <a:noFill/>
                    <a:ln>
                      <a:noFill/>
                    </a:ln>
                  </pic:spPr>
                </pic:pic>
              </a:graphicData>
            </a:graphic>
          </wp:inline>
        </w:drawing>
      </w:r>
      <w:r w:rsidR="00221B5F">
        <w:rPr>
          <w:rFonts w:hint="eastAsia"/>
          <w:lang w:eastAsia="ja-JP"/>
        </w:rPr>
        <w:t xml:space="preserve">   </w:t>
      </w:r>
      <w:r w:rsidR="00221B5F" w:rsidRPr="00066B44">
        <w:t xml:space="preserve"> </w:t>
      </w:r>
      <w:r w:rsidRPr="008A158E">
        <w:rPr>
          <w:noProof/>
          <w:lang w:val="en-US" w:eastAsia="ja-JP"/>
        </w:rPr>
        <w:drawing>
          <wp:inline distT="0" distB="0" distL="0" distR="0" wp14:anchorId="0276838A" wp14:editId="17A0F95C">
            <wp:extent cx="2867400" cy="29149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67400" cy="2914920"/>
                    </a:xfrm>
                    <a:prstGeom prst="rect">
                      <a:avLst/>
                    </a:prstGeom>
                    <a:noFill/>
                    <a:ln>
                      <a:noFill/>
                    </a:ln>
                  </pic:spPr>
                </pic:pic>
              </a:graphicData>
            </a:graphic>
          </wp:inline>
        </w:drawing>
      </w:r>
    </w:p>
    <w:p w:rsidR="00221B5F" w:rsidRDefault="00221B5F" w:rsidP="00221B5F">
      <w:pPr>
        <w:jc w:val="center"/>
        <w:rPr>
          <w:lang w:eastAsia="ja-JP"/>
        </w:rPr>
      </w:pPr>
      <w:r>
        <w:rPr>
          <w:rFonts w:hint="eastAsia"/>
          <w:lang w:eastAsia="ja-JP"/>
        </w:rPr>
        <w:t xml:space="preserve">  </w:t>
      </w:r>
      <w:r w:rsidRPr="002519B4">
        <w:rPr>
          <w:lang w:eastAsia="ja-JP"/>
        </w:rPr>
        <w:t>(a) No. of PRB</w:t>
      </w:r>
      <w:r w:rsidR="00D70A7D">
        <w:rPr>
          <w:rFonts w:hint="eastAsia"/>
          <w:lang w:eastAsia="ja-JP"/>
        </w:rPr>
        <w:t xml:space="preserve"> </w:t>
      </w:r>
      <w:r w:rsidRPr="002519B4">
        <w:rPr>
          <w:lang w:eastAsia="ja-JP"/>
        </w:rPr>
        <w:t>=</w:t>
      </w:r>
      <w:r w:rsidR="00D70A7D">
        <w:rPr>
          <w:rFonts w:hint="eastAsia"/>
          <w:lang w:eastAsia="ja-JP"/>
        </w:rPr>
        <w:t xml:space="preserve"> </w:t>
      </w:r>
      <w:r w:rsidRPr="002519B4">
        <w:rPr>
          <w:lang w:eastAsia="ja-JP"/>
        </w:rPr>
        <w:t>2                                                           (b) No. of PRB</w:t>
      </w:r>
      <w:r w:rsidR="00D70A7D">
        <w:rPr>
          <w:rFonts w:hint="eastAsia"/>
          <w:lang w:eastAsia="ja-JP"/>
        </w:rPr>
        <w:t xml:space="preserve"> </w:t>
      </w:r>
      <w:r w:rsidRPr="002519B4">
        <w:rPr>
          <w:lang w:eastAsia="ja-JP"/>
        </w:rPr>
        <w:t>=</w:t>
      </w:r>
      <w:r w:rsidR="00D70A7D">
        <w:rPr>
          <w:rFonts w:hint="eastAsia"/>
          <w:lang w:eastAsia="ja-JP"/>
        </w:rPr>
        <w:t xml:space="preserve"> </w:t>
      </w:r>
      <w:r w:rsidRPr="002519B4">
        <w:rPr>
          <w:lang w:eastAsia="ja-JP"/>
        </w:rPr>
        <w:t>4</w:t>
      </w:r>
    </w:p>
    <w:p w:rsidR="008A158E" w:rsidRDefault="002D6E1D" w:rsidP="00221B5F">
      <w:pPr>
        <w:jc w:val="center"/>
        <w:rPr>
          <w:lang w:eastAsia="ja-JP"/>
        </w:rPr>
      </w:pPr>
      <w:r w:rsidRPr="002D6E1D">
        <w:rPr>
          <w:noProof/>
          <w:lang w:val="en-US" w:eastAsia="ja-JP"/>
        </w:rPr>
        <w:lastRenderedPageBreak/>
        <w:drawing>
          <wp:inline distT="0" distB="0" distL="0" distR="0" wp14:anchorId="30FF702F" wp14:editId="527F78BD">
            <wp:extent cx="2867400" cy="291492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67400" cy="2914920"/>
                    </a:xfrm>
                    <a:prstGeom prst="rect">
                      <a:avLst/>
                    </a:prstGeom>
                    <a:noFill/>
                    <a:ln>
                      <a:noFill/>
                    </a:ln>
                  </pic:spPr>
                </pic:pic>
              </a:graphicData>
            </a:graphic>
          </wp:inline>
        </w:drawing>
      </w:r>
    </w:p>
    <w:p w:rsidR="008A158E" w:rsidRDefault="008A158E" w:rsidP="008A158E">
      <w:pPr>
        <w:jc w:val="center"/>
        <w:rPr>
          <w:lang w:eastAsia="ja-JP"/>
        </w:rPr>
      </w:pPr>
      <w:r w:rsidRPr="002519B4">
        <w:rPr>
          <w:lang w:eastAsia="ja-JP"/>
        </w:rPr>
        <w:t xml:space="preserve">    (</w:t>
      </w:r>
      <w:r>
        <w:rPr>
          <w:rFonts w:hint="eastAsia"/>
          <w:lang w:eastAsia="ja-JP"/>
        </w:rPr>
        <w:t>c</w:t>
      </w:r>
      <w:r w:rsidRPr="002519B4">
        <w:rPr>
          <w:lang w:eastAsia="ja-JP"/>
        </w:rPr>
        <w:t>) No. of PRB</w:t>
      </w:r>
      <w:r w:rsidR="00D70A7D">
        <w:rPr>
          <w:rFonts w:hint="eastAsia"/>
          <w:lang w:eastAsia="ja-JP"/>
        </w:rPr>
        <w:t xml:space="preserve"> </w:t>
      </w:r>
      <w:r w:rsidRPr="002519B4">
        <w:rPr>
          <w:lang w:eastAsia="ja-JP"/>
        </w:rPr>
        <w:t>=</w:t>
      </w:r>
      <w:r w:rsidR="00D70A7D">
        <w:rPr>
          <w:rFonts w:hint="eastAsia"/>
          <w:lang w:eastAsia="ja-JP"/>
        </w:rPr>
        <w:t xml:space="preserve"> </w:t>
      </w:r>
      <w:bookmarkStart w:id="2" w:name="_GoBack"/>
      <w:bookmarkEnd w:id="2"/>
      <w:r>
        <w:rPr>
          <w:rFonts w:hint="eastAsia"/>
          <w:lang w:eastAsia="ja-JP"/>
        </w:rPr>
        <w:t>6</w:t>
      </w:r>
    </w:p>
    <w:p w:rsidR="00221B5F" w:rsidRDefault="00221B5F" w:rsidP="00221B5F">
      <w:pPr>
        <w:jc w:val="center"/>
        <w:rPr>
          <w:lang w:eastAsia="ja-JP"/>
        </w:rPr>
      </w:pPr>
      <w:proofErr w:type="gramStart"/>
      <w:r>
        <w:rPr>
          <w:rFonts w:hint="eastAsia"/>
          <w:lang w:eastAsia="ja-JP"/>
        </w:rPr>
        <w:t>Fig.</w:t>
      </w:r>
      <w:r w:rsidR="00896C24">
        <w:rPr>
          <w:rFonts w:hint="eastAsia"/>
          <w:lang w:eastAsia="ja-JP"/>
        </w:rPr>
        <w:t>6</w:t>
      </w:r>
      <w:r w:rsidR="00896C24">
        <w:rPr>
          <w:rFonts w:hint="eastAsia"/>
          <w:lang w:eastAsia="ja-JP"/>
        </w:rPr>
        <w:tab/>
      </w:r>
      <w:r>
        <w:rPr>
          <w:rFonts w:hint="eastAsia"/>
          <w:lang w:eastAsia="ja-JP"/>
        </w:rPr>
        <w:t>Performance comparison on M-PDCCH mapping</w:t>
      </w:r>
      <w:r w:rsidR="000C02E0">
        <w:rPr>
          <w:rFonts w:hint="eastAsia"/>
          <w:lang w:eastAsia="ja-JP"/>
        </w:rPr>
        <w:t xml:space="preserve"> (</w:t>
      </w:r>
      <w:r w:rsidR="00885B1B">
        <w:rPr>
          <w:rFonts w:hint="eastAsia"/>
          <w:lang w:eastAsia="ja-JP"/>
        </w:rPr>
        <w:t>Lower aggregation level</w:t>
      </w:r>
      <w:r w:rsidR="000C02E0">
        <w:rPr>
          <w:rFonts w:hint="eastAsia"/>
          <w:lang w:eastAsia="ja-JP"/>
        </w:rPr>
        <w:t>)</w:t>
      </w:r>
      <w:r>
        <w:rPr>
          <w:rFonts w:hint="eastAsia"/>
          <w:lang w:eastAsia="ja-JP"/>
        </w:rPr>
        <w:t>.</w:t>
      </w:r>
      <w:proofErr w:type="gramEnd"/>
    </w:p>
    <w:p w:rsidR="00DF50BD" w:rsidRDefault="000C02E0" w:rsidP="00C93DB7">
      <w:pPr>
        <w:jc w:val="center"/>
        <w:rPr>
          <w:lang w:eastAsia="ja-JP"/>
        </w:rPr>
      </w:pPr>
      <w:r>
        <w:rPr>
          <w:rFonts w:hint="eastAsia"/>
          <w:lang w:eastAsia="ja-JP"/>
        </w:rPr>
        <w:t xml:space="preserve">  </w:t>
      </w:r>
      <w:r w:rsidR="00874C6B" w:rsidRPr="00874C6B">
        <w:rPr>
          <w:rFonts w:hint="eastAsia"/>
          <w:noProof/>
          <w:lang w:val="en-US" w:eastAsia="ja-JP"/>
        </w:rPr>
        <w:drawing>
          <wp:inline distT="0" distB="0" distL="0" distR="0" wp14:anchorId="14B09FE4" wp14:editId="56F29E15">
            <wp:extent cx="2867400" cy="291492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67400" cy="2914920"/>
                    </a:xfrm>
                    <a:prstGeom prst="rect">
                      <a:avLst/>
                    </a:prstGeom>
                    <a:noFill/>
                    <a:ln>
                      <a:noFill/>
                    </a:ln>
                  </pic:spPr>
                </pic:pic>
              </a:graphicData>
            </a:graphic>
          </wp:inline>
        </w:drawing>
      </w:r>
    </w:p>
    <w:p w:rsidR="00885B1B" w:rsidRDefault="00885B1B" w:rsidP="00C93DB7">
      <w:pPr>
        <w:jc w:val="center"/>
        <w:rPr>
          <w:lang w:eastAsia="ja-JP"/>
        </w:rPr>
      </w:pPr>
      <w:proofErr w:type="gramStart"/>
      <w:r>
        <w:rPr>
          <w:rFonts w:hint="eastAsia"/>
          <w:lang w:eastAsia="ja-JP"/>
        </w:rPr>
        <w:t>Fig.</w:t>
      </w:r>
      <w:r w:rsidR="00896C24">
        <w:rPr>
          <w:rFonts w:hint="eastAsia"/>
          <w:lang w:eastAsia="ja-JP"/>
        </w:rPr>
        <w:t>7</w:t>
      </w:r>
      <w:r w:rsidR="00896C24">
        <w:rPr>
          <w:rFonts w:hint="eastAsia"/>
          <w:lang w:eastAsia="ja-JP"/>
        </w:rPr>
        <w:tab/>
      </w:r>
      <w:r>
        <w:rPr>
          <w:rFonts w:hint="eastAsia"/>
          <w:lang w:eastAsia="ja-JP"/>
        </w:rPr>
        <w:t>Performance comparison on M-PDCCH mapping (Higher aggregation level).</w:t>
      </w:r>
      <w:proofErr w:type="gramEnd"/>
    </w:p>
    <w:p w:rsidR="007C6228" w:rsidRDefault="007C6228" w:rsidP="007C6228">
      <w:pPr>
        <w:pStyle w:val="1"/>
        <w:numPr>
          <w:ilvl w:val="0"/>
          <w:numId w:val="0"/>
        </w:numPr>
        <w:rPr>
          <w:szCs w:val="36"/>
          <w:lang w:eastAsia="ja-JP"/>
        </w:rPr>
      </w:pPr>
      <w:r>
        <w:rPr>
          <w:rFonts w:hint="eastAsia"/>
          <w:szCs w:val="36"/>
          <w:lang w:eastAsia="ja-JP"/>
        </w:rPr>
        <w:lastRenderedPageBreak/>
        <w:t>Appendix D: Simulation results on 2.3</w:t>
      </w:r>
    </w:p>
    <w:p w:rsidR="00B24828" w:rsidRDefault="00B24828" w:rsidP="00C93DB7">
      <w:pPr>
        <w:jc w:val="center"/>
        <w:rPr>
          <w:lang w:eastAsia="ja-JP"/>
        </w:rPr>
      </w:pPr>
      <w:r w:rsidRPr="00B24828">
        <w:rPr>
          <w:noProof/>
          <w:lang w:val="en-US" w:eastAsia="ja-JP"/>
        </w:rPr>
        <w:drawing>
          <wp:inline distT="0" distB="0" distL="0" distR="0" wp14:anchorId="734C0F51" wp14:editId="47F48A91">
            <wp:extent cx="2867400" cy="291492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67400" cy="2914920"/>
                    </a:xfrm>
                    <a:prstGeom prst="rect">
                      <a:avLst/>
                    </a:prstGeom>
                    <a:noFill/>
                    <a:ln>
                      <a:noFill/>
                    </a:ln>
                  </pic:spPr>
                </pic:pic>
              </a:graphicData>
            </a:graphic>
          </wp:inline>
        </w:drawing>
      </w:r>
    </w:p>
    <w:p w:rsidR="00B24828" w:rsidRPr="00B24828" w:rsidRDefault="00B24828" w:rsidP="00C93DB7">
      <w:pPr>
        <w:jc w:val="center"/>
        <w:rPr>
          <w:lang w:eastAsia="ja-JP"/>
        </w:rPr>
      </w:pPr>
      <w:proofErr w:type="gramStart"/>
      <w:r>
        <w:rPr>
          <w:rFonts w:hint="eastAsia"/>
          <w:lang w:eastAsia="ja-JP"/>
        </w:rPr>
        <w:t>Fig.</w:t>
      </w:r>
      <w:r w:rsidR="00133AC1">
        <w:rPr>
          <w:rFonts w:hint="eastAsia"/>
          <w:lang w:eastAsia="ja-JP"/>
        </w:rPr>
        <w:t>8</w:t>
      </w:r>
      <w:r w:rsidR="00E80B1A">
        <w:rPr>
          <w:rFonts w:hint="eastAsia"/>
          <w:lang w:eastAsia="ja-JP"/>
        </w:rPr>
        <w:tab/>
      </w:r>
      <w:r>
        <w:rPr>
          <w:rFonts w:hint="eastAsia"/>
          <w:lang w:eastAsia="ja-JP"/>
        </w:rPr>
        <w:t>Performance comparison between contiguous and non-contiguous PRB locations</w:t>
      </w:r>
      <w:r w:rsidR="006E64D5">
        <w:rPr>
          <w:rFonts w:hint="eastAsia"/>
          <w:lang w:eastAsia="ja-JP"/>
        </w:rPr>
        <w:t>.</w:t>
      </w:r>
      <w:proofErr w:type="gramEnd"/>
    </w:p>
    <w:sectPr w:rsidR="00B24828" w:rsidRPr="00B24828">
      <w:footerReference w:type="even" r:id="rId22"/>
      <w:footerReference w:type="default" r:id="rId2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417" w:rsidRDefault="00C37417">
      <w:r>
        <w:separator/>
      </w:r>
    </w:p>
  </w:endnote>
  <w:endnote w:type="continuationSeparator" w:id="0">
    <w:p w:rsidR="00C37417" w:rsidRDefault="00C37417">
      <w:r>
        <w:continuationSeparator/>
      </w:r>
    </w:p>
  </w:endnote>
  <w:endnote w:type="continuationNotice" w:id="1">
    <w:p w:rsidR="00C37417" w:rsidRDefault="00C374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297FAD" w:rsidRDefault="00297FA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D70A7D">
      <w:rPr>
        <w:rStyle w:val="af5"/>
      </w:rPr>
      <w:t>8</w:t>
    </w:r>
    <w:r>
      <w:rPr>
        <w:rStyle w:val="af5"/>
      </w:rPr>
      <w:fldChar w:fldCharType="end"/>
    </w:r>
  </w:p>
  <w:p w:rsidR="00297FAD" w:rsidRDefault="00297FA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417" w:rsidRDefault="00C37417">
      <w:r>
        <w:separator/>
      </w:r>
    </w:p>
  </w:footnote>
  <w:footnote w:type="continuationSeparator" w:id="0">
    <w:p w:rsidR="00C37417" w:rsidRDefault="00C37417">
      <w:r>
        <w:continuationSeparator/>
      </w:r>
    </w:p>
  </w:footnote>
  <w:footnote w:type="continuationNotice" w:id="1">
    <w:p w:rsidR="00C37417" w:rsidRDefault="00C3741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10"/>
  </w:num>
  <w:num w:numId="3">
    <w:abstractNumId w:val="2"/>
  </w:num>
  <w:num w:numId="4">
    <w:abstractNumId w:val="7"/>
  </w:num>
  <w:num w:numId="5">
    <w:abstractNumId w:val="5"/>
  </w:num>
  <w:num w:numId="6">
    <w:abstractNumId w:val="6"/>
  </w:num>
  <w:num w:numId="7">
    <w:abstractNumId w:val="4"/>
  </w:num>
  <w:num w:numId="8">
    <w:abstractNumId w:val="9"/>
  </w:num>
  <w:num w:numId="9">
    <w:abstractNumId w:val="0"/>
  </w:num>
  <w:num w:numId="10">
    <w:abstractNumId w:val="1"/>
  </w:num>
  <w:num w:numId="11">
    <w:abstractNumId w:val="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F0F"/>
    <w:rsid w:val="0000305B"/>
    <w:rsid w:val="000032D0"/>
    <w:rsid w:val="0000399C"/>
    <w:rsid w:val="00003BCD"/>
    <w:rsid w:val="00005BA8"/>
    <w:rsid w:val="000071A7"/>
    <w:rsid w:val="00007483"/>
    <w:rsid w:val="00010D87"/>
    <w:rsid w:val="0001175D"/>
    <w:rsid w:val="00011D9F"/>
    <w:rsid w:val="00011F63"/>
    <w:rsid w:val="00013795"/>
    <w:rsid w:val="00013CE7"/>
    <w:rsid w:val="00013E6F"/>
    <w:rsid w:val="000150E7"/>
    <w:rsid w:val="00015BBE"/>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400"/>
    <w:rsid w:val="00031E0C"/>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836"/>
    <w:rsid w:val="00041E8D"/>
    <w:rsid w:val="00042E74"/>
    <w:rsid w:val="0004510F"/>
    <w:rsid w:val="00046137"/>
    <w:rsid w:val="00047F74"/>
    <w:rsid w:val="0005007B"/>
    <w:rsid w:val="00050189"/>
    <w:rsid w:val="000503F0"/>
    <w:rsid w:val="00050B1B"/>
    <w:rsid w:val="00050B89"/>
    <w:rsid w:val="00050BA6"/>
    <w:rsid w:val="00050C79"/>
    <w:rsid w:val="00050D3F"/>
    <w:rsid w:val="00050D62"/>
    <w:rsid w:val="0005105A"/>
    <w:rsid w:val="00051409"/>
    <w:rsid w:val="00053414"/>
    <w:rsid w:val="00053C42"/>
    <w:rsid w:val="000540D4"/>
    <w:rsid w:val="00054C50"/>
    <w:rsid w:val="00057AA6"/>
    <w:rsid w:val="0006043B"/>
    <w:rsid w:val="00060784"/>
    <w:rsid w:val="00061B2D"/>
    <w:rsid w:val="0006224C"/>
    <w:rsid w:val="00062449"/>
    <w:rsid w:val="00062963"/>
    <w:rsid w:val="00064752"/>
    <w:rsid w:val="00064F18"/>
    <w:rsid w:val="00065AAC"/>
    <w:rsid w:val="00066306"/>
    <w:rsid w:val="00066FAE"/>
    <w:rsid w:val="00067AA1"/>
    <w:rsid w:val="0007056A"/>
    <w:rsid w:val="000708B2"/>
    <w:rsid w:val="00070971"/>
    <w:rsid w:val="000710A9"/>
    <w:rsid w:val="00071219"/>
    <w:rsid w:val="00071C0F"/>
    <w:rsid w:val="00074024"/>
    <w:rsid w:val="00075BB7"/>
    <w:rsid w:val="0007690F"/>
    <w:rsid w:val="000803A0"/>
    <w:rsid w:val="00083B28"/>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6002"/>
    <w:rsid w:val="0009639E"/>
    <w:rsid w:val="00096543"/>
    <w:rsid w:val="00097555"/>
    <w:rsid w:val="00097918"/>
    <w:rsid w:val="00097ED4"/>
    <w:rsid w:val="000A1408"/>
    <w:rsid w:val="000A2F81"/>
    <w:rsid w:val="000A3132"/>
    <w:rsid w:val="000A3512"/>
    <w:rsid w:val="000A3A30"/>
    <w:rsid w:val="000A3C0F"/>
    <w:rsid w:val="000A42F7"/>
    <w:rsid w:val="000A5BD3"/>
    <w:rsid w:val="000A6BB2"/>
    <w:rsid w:val="000B0BE4"/>
    <w:rsid w:val="000B0EBC"/>
    <w:rsid w:val="000B1005"/>
    <w:rsid w:val="000B2408"/>
    <w:rsid w:val="000B2427"/>
    <w:rsid w:val="000B3279"/>
    <w:rsid w:val="000B486A"/>
    <w:rsid w:val="000B5228"/>
    <w:rsid w:val="000B63B1"/>
    <w:rsid w:val="000B6F65"/>
    <w:rsid w:val="000B7468"/>
    <w:rsid w:val="000C02E0"/>
    <w:rsid w:val="000C0AD5"/>
    <w:rsid w:val="000C0E68"/>
    <w:rsid w:val="000C2EB3"/>
    <w:rsid w:val="000C3EA7"/>
    <w:rsid w:val="000C4771"/>
    <w:rsid w:val="000C5251"/>
    <w:rsid w:val="000C5BF8"/>
    <w:rsid w:val="000C5D4C"/>
    <w:rsid w:val="000C656D"/>
    <w:rsid w:val="000C67C1"/>
    <w:rsid w:val="000C7B42"/>
    <w:rsid w:val="000D04ED"/>
    <w:rsid w:val="000D0AAE"/>
    <w:rsid w:val="000D0D9D"/>
    <w:rsid w:val="000D0EA6"/>
    <w:rsid w:val="000D1A83"/>
    <w:rsid w:val="000D2B1C"/>
    <w:rsid w:val="000D3BAD"/>
    <w:rsid w:val="000D3D6D"/>
    <w:rsid w:val="000D5107"/>
    <w:rsid w:val="000D59A5"/>
    <w:rsid w:val="000D7B5E"/>
    <w:rsid w:val="000E00E0"/>
    <w:rsid w:val="000E06B2"/>
    <w:rsid w:val="000E0F9C"/>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FB5"/>
    <w:rsid w:val="000F72C1"/>
    <w:rsid w:val="000F7713"/>
    <w:rsid w:val="0010053A"/>
    <w:rsid w:val="00101982"/>
    <w:rsid w:val="00101A9B"/>
    <w:rsid w:val="0010201D"/>
    <w:rsid w:val="00102B08"/>
    <w:rsid w:val="00102D91"/>
    <w:rsid w:val="00103674"/>
    <w:rsid w:val="00103B2C"/>
    <w:rsid w:val="0010554C"/>
    <w:rsid w:val="00106F60"/>
    <w:rsid w:val="00107D5D"/>
    <w:rsid w:val="00107F2F"/>
    <w:rsid w:val="00110451"/>
    <w:rsid w:val="00111ECE"/>
    <w:rsid w:val="00113D82"/>
    <w:rsid w:val="00114B5E"/>
    <w:rsid w:val="0011542C"/>
    <w:rsid w:val="00115963"/>
    <w:rsid w:val="0011602B"/>
    <w:rsid w:val="001168DF"/>
    <w:rsid w:val="00117194"/>
    <w:rsid w:val="00117F83"/>
    <w:rsid w:val="00120603"/>
    <w:rsid w:val="001224FE"/>
    <w:rsid w:val="001227F0"/>
    <w:rsid w:val="00122C42"/>
    <w:rsid w:val="00123472"/>
    <w:rsid w:val="00123AE5"/>
    <w:rsid w:val="0012418D"/>
    <w:rsid w:val="00124354"/>
    <w:rsid w:val="0012570C"/>
    <w:rsid w:val="001257D0"/>
    <w:rsid w:val="00125964"/>
    <w:rsid w:val="001269B2"/>
    <w:rsid w:val="001277E5"/>
    <w:rsid w:val="001279B3"/>
    <w:rsid w:val="00127FBC"/>
    <w:rsid w:val="001303E8"/>
    <w:rsid w:val="0013055D"/>
    <w:rsid w:val="00131C62"/>
    <w:rsid w:val="001320FB"/>
    <w:rsid w:val="00133AC1"/>
    <w:rsid w:val="00133CDF"/>
    <w:rsid w:val="001342AE"/>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50870"/>
    <w:rsid w:val="0015154C"/>
    <w:rsid w:val="00152351"/>
    <w:rsid w:val="00152393"/>
    <w:rsid w:val="00152BE6"/>
    <w:rsid w:val="00152EDA"/>
    <w:rsid w:val="001535EC"/>
    <w:rsid w:val="00153D5F"/>
    <w:rsid w:val="0015416B"/>
    <w:rsid w:val="00154768"/>
    <w:rsid w:val="00155230"/>
    <w:rsid w:val="001555EE"/>
    <w:rsid w:val="00155620"/>
    <w:rsid w:val="001564A4"/>
    <w:rsid w:val="001565E5"/>
    <w:rsid w:val="00156971"/>
    <w:rsid w:val="00160041"/>
    <w:rsid w:val="0016034C"/>
    <w:rsid w:val="00162CB3"/>
    <w:rsid w:val="001651C5"/>
    <w:rsid w:val="0016550F"/>
    <w:rsid w:val="00166026"/>
    <w:rsid w:val="00166356"/>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E2B"/>
    <w:rsid w:val="0018259F"/>
    <w:rsid w:val="001827CC"/>
    <w:rsid w:val="00182F10"/>
    <w:rsid w:val="00183562"/>
    <w:rsid w:val="00184CFE"/>
    <w:rsid w:val="0018574D"/>
    <w:rsid w:val="00185992"/>
    <w:rsid w:val="001863E3"/>
    <w:rsid w:val="001866E9"/>
    <w:rsid w:val="00187151"/>
    <w:rsid w:val="00187695"/>
    <w:rsid w:val="00190C74"/>
    <w:rsid w:val="00191C14"/>
    <w:rsid w:val="001926EC"/>
    <w:rsid w:val="00193AA8"/>
    <w:rsid w:val="00195842"/>
    <w:rsid w:val="00197E18"/>
    <w:rsid w:val="001A0C7D"/>
    <w:rsid w:val="001A1581"/>
    <w:rsid w:val="001A21CC"/>
    <w:rsid w:val="001A3319"/>
    <w:rsid w:val="001A4693"/>
    <w:rsid w:val="001A548D"/>
    <w:rsid w:val="001A6366"/>
    <w:rsid w:val="001A66F8"/>
    <w:rsid w:val="001A7288"/>
    <w:rsid w:val="001A73D0"/>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148B"/>
    <w:rsid w:val="001C1999"/>
    <w:rsid w:val="001C3363"/>
    <w:rsid w:val="001C3850"/>
    <w:rsid w:val="001C5CA7"/>
    <w:rsid w:val="001D0C92"/>
    <w:rsid w:val="001D0EC7"/>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F2420"/>
    <w:rsid w:val="001F24E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68D5"/>
    <w:rsid w:val="002374E2"/>
    <w:rsid w:val="00237750"/>
    <w:rsid w:val="00237AEB"/>
    <w:rsid w:val="00240AD3"/>
    <w:rsid w:val="00241E1F"/>
    <w:rsid w:val="00242940"/>
    <w:rsid w:val="002436DF"/>
    <w:rsid w:val="00243AD9"/>
    <w:rsid w:val="00245839"/>
    <w:rsid w:val="00245E25"/>
    <w:rsid w:val="00246464"/>
    <w:rsid w:val="0024790A"/>
    <w:rsid w:val="00247C3A"/>
    <w:rsid w:val="00251467"/>
    <w:rsid w:val="002519E5"/>
    <w:rsid w:val="00251B56"/>
    <w:rsid w:val="0025258A"/>
    <w:rsid w:val="00252C20"/>
    <w:rsid w:val="002534B1"/>
    <w:rsid w:val="002536ED"/>
    <w:rsid w:val="00253B10"/>
    <w:rsid w:val="002541CB"/>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A28"/>
    <w:rsid w:val="002951BB"/>
    <w:rsid w:val="00295C19"/>
    <w:rsid w:val="00296092"/>
    <w:rsid w:val="002966C4"/>
    <w:rsid w:val="00296A1E"/>
    <w:rsid w:val="00296C18"/>
    <w:rsid w:val="0029702F"/>
    <w:rsid w:val="00297281"/>
    <w:rsid w:val="00297680"/>
    <w:rsid w:val="00297FAD"/>
    <w:rsid w:val="002A0398"/>
    <w:rsid w:val="002A1562"/>
    <w:rsid w:val="002A25D0"/>
    <w:rsid w:val="002A4839"/>
    <w:rsid w:val="002A4EEB"/>
    <w:rsid w:val="002A512D"/>
    <w:rsid w:val="002A5188"/>
    <w:rsid w:val="002A5D13"/>
    <w:rsid w:val="002A5E54"/>
    <w:rsid w:val="002B0927"/>
    <w:rsid w:val="002B1348"/>
    <w:rsid w:val="002B19FC"/>
    <w:rsid w:val="002B1ACB"/>
    <w:rsid w:val="002B1D19"/>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8BA"/>
    <w:rsid w:val="002E3979"/>
    <w:rsid w:val="002E41B2"/>
    <w:rsid w:val="002E55D3"/>
    <w:rsid w:val="002E5912"/>
    <w:rsid w:val="002E5947"/>
    <w:rsid w:val="002E5EA0"/>
    <w:rsid w:val="002E68ED"/>
    <w:rsid w:val="002E79F5"/>
    <w:rsid w:val="002E7F1C"/>
    <w:rsid w:val="002F062F"/>
    <w:rsid w:val="002F1811"/>
    <w:rsid w:val="002F253F"/>
    <w:rsid w:val="002F27A4"/>
    <w:rsid w:val="002F38C0"/>
    <w:rsid w:val="002F4691"/>
    <w:rsid w:val="002F6892"/>
    <w:rsid w:val="002F6BC6"/>
    <w:rsid w:val="003001F4"/>
    <w:rsid w:val="003003B0"/>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7064E"/>
    <w:rsid w:val="00370E67"/>
    <w:rsid w:val="00371AC7"/>
    <w:rsid w:val="0037242B"/>
    <w:rsid w:val="00372E30"/>
    <w:rsid w:val="00373B03"/>
    <w:rsid w:val="00374322"/>
    <w:rsid w:val="00374655"/>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90AD8"/>
    <w:rsid w:val="0039134B"/>
    <w:rsid w:val="00392193"/>
    <w:rsid w:val="00392284"/>
    <w:rsid w:val="00392A34"/>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2D20"/>
    <w:rsid w:val="003B359C"/>
    <w:rsid w:val="003B481A"/>
    <w:rsid w:val="003B5BAA"/>
    <w:rsid w:val="003B6E44"/>
    <w:rsid w:val="003B6FC4"/>
    <w:rsid w:val="003B7A7C"/>
    <w:rsid w:val="003C062C"/>
    <w:rsid w:val="003C14C8"/>
    <w:rsid w:val="003C1D24"/>
    <w:rsid w:val="003C1F5D"/>
    <w:rsid w:val="003C23FA"/>
    <w:rsid w:val="003C310E"/>
    <w:rsid w:val="003C31A0"/>
    <w:rsid w:val="003C3601"/>
    <w:rsid w:val="003C3637"/>
    <w:rsid w:val="003C396F"/>
    <w:rsid w:val="003C465D"/>
    <w:rsid w:val="003C482B"/>
    <w:rsid w:val="003C5025"/>
    <w:rsid w:val="003C54FD"/>
    <w:rsid w:val="003C56D7"/>
    <w:rsid w:val="003C676E"/>
    <w:rsid w:val="003D0D85"/>
    <w:rsid w:val="003D1842"/>
    <w:rsid w:val="003D3A66"/>
    <w:rsid w:val="003D5CF7"/>
    <w:rsid w:val="003D659B"/>
    <w:rsid w:val="003D671C"/>
    <w:rsid w:val="003D7D10"/>
    <w:rsid w:val="003E0231"/>
    <w:rsid w:val="003E08B3"/>
    <w:rsid w:val="003E0B9B"/>
    <w:rsid w:val="003E153F"/>
    <w:rsid w:val="003E210D"/>
    <w:rsid w:val="003E27FA"/>
    <w:rsid w:val="003E380A"/>
    <w:rsid w:val="003E4559"/>
    <w:rsid w:val="003E5099"/>
    <w:rsid w:val="003E528A"/>
    <w:rsid w:val="003E5D22"/>
    <w:rsid w:val="003E6E6D"/>
    <w:rsid w:val="003E7840"/>
    <w:rsid w:val="003E7B17"/>
    <w:rsid w:val="003F01E1"/>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7F2A"/>
    <w:rsid w:val="00410EED"/>
    <w:rsid w:val="004112F2"/>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78B"/>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DFC"/>
    <w:rsid w:val="00453487"/>
    <w:rsid w:val="0045355C"/>
    <w:rsid w:val="0045394B"/>
    <w:rsid w:val="00453E7E"/>
    <w:rsid w:val="00454111"/>
    <w:rsid w:val="004559D3"/>
    <w:rsid w:val="00455AFD"/>
    <w:rsid w:val="00456630"/>
    <w:rsid w:val="00456755"/>
    <w:rsid w:val="00456FFF"/>
    <w:rsid w:val="004605FA"/>
    <w:rsid w:val="0046068A"/>
    <w:rsid w:val="00460C3F"/>
    <w:rsid w:val="00461569"/>
    <w:rsid w:val="0046173B"/>
    <w:rsid w:val="004618FE"/>
    <w:rsid w:val="0046210B"/>
    <w:rsid w:val="00463D73"/>
    <w:rsid w:val="004640AF"/>
    <w:rsid w:val="004646A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4B9C"/>
    <w:rsid w:val="004A625D"/>
    <w:rsid w:val="004A6ACE"/>
    <w:rsid w:val="004A6DF9"/>
    <w:rsid w:val="004A770D"/>
    <w:rsid w:val="004B0877"/>
    <w:rsid w:val="004B154F"/>
    <w:rsid w:val="004B2915"/>
    <w:rsid w:val="004B2F20"/>
    <w:rsid w:val="004B3BDE"/>
    <w:rsid w:val="004B47A0"/>
    <w:rsid w:val="004B6974"/>
    <w:rsid w:val="004B6F2F"/>
    <w:rsid w:val="004B707E"/>
    <w:rsid w:val="004B76CA"/>
    <w:rsid w:val="004C0D98"/>
    <w:rsid w:val="004C200F"/>
    <w:rsid w:val="004C202E"/>
    <w:rsid w:val="004C29EE"/>
    <w:rsid w:val="004C347B"/>
    <w:rsid w:val="004C3A0B"/>
    <w:rsid w:val="004C3BC4"/>
    <w:rsid w:val="004C519B"/>
    <w:rsid w:val="004C54CE"/>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6165"/>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786"/>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403A"/>
    <w:rsid w:val="0052688D"/>
    <w:rsid w:val="005269E0"/>
    <w:rsid w:val="00526BC2"/>
    <w:rsid w:val="005279CA"/>
    <w:rsid w:val="00527E16"/>
    <w:rsid w:val="00527E6D"/>
    <w:rsid w:val="0053045D"/>
    <w:rsid w:val="00530620"/>
    <w:rsid w:val="00530E37"/>
    <w:rsid w:val="00531370"/>
    <w:rsid w:val="00531CDF"/>
    <w:rsid w:val="00532336"/>
    <w:rsid w:val="00532684"/>
    <w:rsid w:val="00533999"/>
    <w:rsid w:val="00533D97"/>
    <w:rsid w:val="00533FF6"/>
    <w:rsid w:val="00534CBA"/>
    <w:rsid w:val="0053604D"/>
    <w:rsid w:val="00536311"/>
    <w:rsid w:val="00537839"/>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453F"/>
    <w:rsid w:val="00565D97"/>
    <w:rsid w:val="0056611B"/>
    <w:rsid w:val="00567D33"/>
    <w:rsid w:val="00570C2B"/>
    <w:rsid w:val="005716D6"/>
    <w:rsid w:val="00573284"/>
    <w:rsid w:val="005746F0"/>
    <w:rsid w:val="00576BF9"/>
    <w:rsid w:val="005773DA"/>
    <w:rsid w:val="00580240"/>
    <w:rsid w:val="00580ED5"/>
    <w:rsid w:val="0058102B"/>
    <w:rsid w:val="0058139A"/>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550E"/>
    <w:rsid w:val="00596108"/>
    <w:rsid w:val="005961E2"/>
    <w:rsid w:val="0059629C"/>
    <w:rsid w:val="00596481"/>
    <w:rsid w:val="00597BF8"/>
    <w:rsid w:val="005A004D"/>
    <w:rsid w:val="005A06C7"/>
    <w:rsid w:val="005A07CA"/>
    <w:rsid w:val="005A1AF8"/>
    <w:rsid w:val="005A1CEF"/>
    <w:rsid w:val="005A244C"/>
    <w:rsid w:val="005A30CD"/>
    <w:rsid w:val="005A4B10"/>
    <w:rsid w:val="005A5447"/>
    <w:rsid w:val="005A5538"/>
    <w:rsid w:val="005A66D2"/>
    <w:rsid w:val="005B0309"/>
    <w:rsid w:val="005B0661"/>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3499"/>
    <w:rsid w:val="005E3731"/>
    <w:rsid w:val="005E4396"/>
    <w:rsid w:val="005E5222"/>
    <w:rsid w:val="005E53D7"/>
    <w:rsid w:val="005E5D5F"/>
    <w:rsid w:val="005E5FBE"/>
    <w:rsid w:val="005E6447"/>
    <w:rsid w:val="005E68F1"/>
    <w:rsid w:val="005F3B5E"/>
    <w:rsid w:val="005F3C62"/>
    <w:rsid w:val="005F41AF"/>
    <w:rsid w:val="005F45C1"/>
    <w:rsid w:val="005F4E29"/>
    <w:rsid w:val="005F6091"/>
    <w:rsid w:val="005F6652"/>
    <w:rsid w:val="005F6DB2"/>
    <w:rsid w:val="005F736D"/>
    <w:rsid w:val="005F7AB2"/>
    <w:rsid w:val="006004DC"/>
    <w:rsid w:val="00602601"/>
    <w:rsid w:val="006031C0"/>
    <w:rsid w:val="006031D7"/>
    <w:rsid w:val="00603FCE"/>
    <w:rsid w:val="0060438C"/>
    <w:rsid w:val="006048FB"/>
    <w:rsid w:val="00606AD7"/>
    <w:rsid w:val="00606B17"/>
    <w:rsid w:val="006073A6"/>
    <w:rsid w:val="00607EED"/>
    <w:rsid w:val="00610851"/>
    <w:rsid w:val="0061091F"/>
    <w:rsid w:val="006134E3"/>
    <w:rsid w:val="00613714"/>
    <w:rsid w:val="006137F6"/>
    <w:rsid w:val="00614718"/>
    <w:rsid w:val="00615748"/>
    <w:rsid w:val="00615832"/>
    <w:rsid w:val="00615AE6"/>
    <w:rsid w:val="00616572"/>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76F"/>
    <w:rsid w:val="00643DC8"/>
    <w:rsid w:val="006450F7"/>
    <w:rsid w:val="00645468"/>
    <w:rsid w:val="006454C8"/>
    <w:rsid w:val="00646DAC"/>
    <w:rsid w:val="00647C17"/>
    <w:rsid w:val="00647D2A"/>
    <w:rsid w:val="00650B27"/>
    <w:rsid w:val="00650EDD"/>
    <w:rsid w:val="00651474"/>
    <w:rsid w:val="00651ED3"/>
    <w:rsid w:val="00652941"/>
    <w:rsid w:val="00653233"/>
    <w:rsid w:val="006537AE"/>
    <w:rsid w:val="00653837"/>
    <w:rsid w:val="0065427B"/>
    <w:rsid w:val="00654F9B"/>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5CB"/>
    <w:rsid w:val="006B39BB"/>
    <w:rsid w:val="006B6330"/>
    <w:rsid w:val="006B6A80"/>
    <w:rsid w:val="006B768A"/>
    <w:rsid w:val="006B7DE9"/>
    <w:rsid w:val="006C17FB"/>
    <w:rsid w:val="006C1AA4"/>
    <w:rsid w:val="006C1DFE"/>
    <w:rsid w:val="006C1EC5"/>
    <w:rsid w:val="006C292F"/>
    <w:rsid w:val="006C3CB8"/>
    <w:rsid w:val="006C45AD"/>
    <w:rsid w:val="006C4CF9"/>
    <w:rsid w:val="006C537B"/>
    <w:rsid w:val="006C5954"/>
    <w:rsid w:val="006C5F7B"/>
    <w:rsid w:val="006C6025"/>
    <w:rsid w:val="006C7546"/>
    <w:rsid w:val="006C762E"/>
    <w:rsid w:val="006C76CE"/>
    <w:rsid w:val="006C7F5B"/>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4312"/>
    <w:rsid w:val="006E5219"/>
    <w:rsid w:val="006E5D3C"/>
    <w:rsid w:val="006E64D5"/>
    <w:rsid w:val="006E6C55"/>
    <w:rsid w:val="006E7617"/>
    <w:rsid w:val="006E779C"/>
    <w:rsid w:val="006E7DDA"/>
    <w:rsid w:val="006F0829"/>
    <w:rsid w:val="006F0F1C"/>
    <w:rsid w:val="006F3B59"/>
    <w:rsid w:val="006F4963"/>
    <w:rsid w:val="006F51AA"/>
    <w:rsid w:val="006F60E8"/>
    <w:rsid w:val="006F743B"/>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1713"/>
    <w:rsid w:val="00721C13"/>
    <w:rsid w:val="00721CC3"/>
    <w:rsid w:val="007224F2"/>
    <w:rsid w:val="00722A16"/>
    <w:rsid w:val="0072328F"/>
    <w:rsid w:val="007255A8"/>
    <w:rsid w:val="007261AC"/>
    <w:rsid w:val="00727EBC"/>
    <w:rsid w:val="00730563"/>
    <w:rsid w:val="0073065D"/>
    <w:rsid w:val="00732408"/>
    <w:rsid w:val="00732B88"/>
    <w:rsid w:val="007334AC"/>
    <w:rsid w:val="007358F4"/>
    <w:rsid w:val="00737495"/>
    <w:rsid w:val="00737A71"/>
    <w:rsid w:val="007404F7"/>
    <w:rsid w:val="0074098A"/>
    <w:rsid w:val="00741408"/>
    <w:rsid w:val="0074155D"/>
    <w:rsid w:val="00742AC9"/>
    <w:rsid w:val="0074332A"/>
    <w:rsid w:val="0074399D"/>
    <w:rsid w:val="00743C86"/>
    <w:rsid w:val="00744DF3"/>
    <w:rsid w:val="0074509A"/>
    <w:rsid w:val="0074520C"/>
    <w:rsid w:val="007454BA"/>
    <w:rsid w:val="00745ACC"/>
    <w:rsid w:val="00746A20"/>
    <w:rsid w:val="00747F73"/>
    <w:rsid w:val="00750A88"/>
    <w:rsid w:val="00751E9C"/>
    <w:rsid w:val="007522C3"/>
    <w:rsid w:val="00753384"/>
    <w:rsid w:val="00753F80"/>
    <w:rsid w:val="00754BC4"/>
    <w:rsid w:val="00754BDF"/>
    <w:rsid w:val="00755A4E"/>
    <w:rsid w:val="0075641A"/>
    <w:rsid w:val="00756541"/>
    <w:rsid w:val="00757D84"/>
    <w:rsid w:val="00760071"/>
    <w:rsid w:val="0076028E"/>
    <w:rsid w:val="00760DA2"/>
    <w:rsid w:val="0076124A"/>
    <w:rsid w:val="007618C1"/>
    <w:rsid w:val="0076253C"/>
    <w:rsid w:val="007641A2"/>
    <w:rsid w:val="007649E8"/>
    <w:rsid w:val="00764B3B"/>
    <w:rsid w:val="007658BB"/>
    <w:rsid w:val="00765D32"/>
    <w:rsid w:val="007664AC"/>
    <w:rsid w:val="00767306"/>
    <w:rsid w:val="00767C7A"/>
    <w:rsid w:val="00767CAB"/>
    <w:rsid w:val="00767F2D"/>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87C11"/>
    <w:rsid w:val="00790255"/>
    <w:rsid w:val="007902CC"/>
    <w:rsid w:val="00791A49"/>
    <w:rsid w:val="00792220"/>
    <w:rsid w:val="007924B5"/>
    <w:rsid w:val="007925EB"/>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61E1"/>
    <w:rsid w:val="007C6228"/>
    <w:rsid w:val="007C6B7C"/>
    <w:rsid w:val="007C7F30"/>
    <w:rsid w:val="007D13A5"/>
    <w:rsid w:val="007D1A18"/>
    <w:rsid w:val="007D2045"/>
    <w:rsid w:val="007D2157"/>
    <w:rsid w:val="007D23FE"/>
    <w:rsid w:val="007D26FC"/>
    <w:rsid w:val="007D40D2"/>
    <w:rsid w:val="007D4721"/>
    <w:rsid w:val="007D47FC"/>
    <w:rsid w:val="007D4C72"/>
    <w:rsid w:val="007D58F9"/>
    <w:rsid w:val="007D5927"/>
    <w:rsid w:val="007D5CAD"/>
    <w:rsid w:val="007D6255"/>
    <w:rsid w:val="007D6E91"/>
    <w:rsid w:val="007D6EC6"/>
    <w:rsid w:val="007E3DE0"/>
    <w:rsid w:val="007E4448"/>
    <w:rsid w:val="007E467D"/>
    <w:rsid w:val="007E536E"/>
    <w:rsid w:val="007E59CE"/>
    <w:rsid w:val="007E5C50"/>
    <w:rsid w:val="007E6117"/>
    <w:rsid w:val="007E788E"/>
    <w:rsid w:val="007E7E37"/>
    <w:rsid w:val="007E7F75"/>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3C47"/>
    <w:rsid w:val="0081489D"/>
    <w:rsid w:val="00814C8F"/>
    <w:rsid w:val="00814D5B"/>
    <w:rsid w:val="008155F3"/>
    <w:rsid w:val="00816174"/>
    <w:rsid w:val="0081664B"/>
    <w:rsid w:val="008166DF"/>
    <w:rsid w:val="00820966"/>
    <w:rsid w:val="00820B86"/>
    <w:rsid w:val="0082228A"/>
    <w:rsid w:val="00822AB9"/>
    <w:rsid w:val="0082376A"/>
    <w:rsid w:val="00824922"/>
    <w:rsid w:val="00825265"/>
    <w:rsid w:val="008303E6"/>
    <w:rsid w:val="00831F0D"/>
    <w:rsid w:val="008328B8"/>
    <w:rsid w:val="00832B13"/>
    <w:rsid w:val="0083388A"/>
    <w:rsid w:val="008347C5"/>
    <w:rsid w:val="00835FB0"/>
    <w:rsid w:val="0083634B"/>
    <w:rsid w:val="008368D2"/>
    <w:rsid w:val="00836C3E"/>
    <w:rsid w:val="008376BA"/>
    <w:rsid w:val="00840091"/>
    <w:rsid w:val="00841275"/>
    <w:rsid w:val="008413B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C92"/>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310B"/>
    <w:rsid w:val="008C42F0"/>
    <w:rsid w:val="008C5CB4"/>
    <w:rsid w:val="008C649F"/>
    <w:rsid w:val="008C6BA3"/>
    <w:rsid w:val="008C77BD"/>
    <w:rsid w:val="008C7CFB"/>
    <w:rsid w:val="008D1AC9"/>
    <w:rsid w:val="008D2922"/>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BAD"/>
    <w:rsid w:val="008F38A3"/>
    <w:rsid w:val="008F3BED"/>
    <w:rsid w:val="008F5C41"/>
    <w:rsid w:val="008F6537"/>
    <w:rsid w:val="008F69F9"/>
    <w:rsid w:val="008F6E52"/>
    <w:rsid w:val="008F70F1"/>
    <w:rsid w:val="008F74F3"/>
    <w:rsid w:val="008F75B3"/>
    <w:rsid w:val="008F7B7C"/>
    <w:rsid w:val="00900D3E"/>
    <w:rsid w:val="00902FB2"/>
    <w:rsid w:val="00904AA2"/>
    <w:rsid w:val="009061A5"/>
    <w:rsid w:val="0090623F"/>
    <w:rsid w:val="009062AF"/>
    <w:rsid w:val="00910A04"/>
    <w:rsid w:val="00910EBE"/>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30049"/>
    <w:rsid w:val="00930A48"/>
    <w:rsid w:val="00931FF7"/>
    <w:rsid w:val="00933794"/>
    <w:rsid w:val="0093481B"/>
    <w:rsid w:val="009349A1"/>
    <w:rsid w:val="00934D47"/>
    <w:rsid w:val="009356D1"/>
    <w:rsid w:val="009359D7"/>
    <w:rsid w:val="00935D48"/>
    <w:rsid w:val="00936331"/>
    <w:rsid w:val="009364DD"/>
    <w:rsid w:val="00936C0A"/>
    <w:rsid w:val="00936E36"/>
    <w:rsid w:val="00936ED4"/>
    <w:rsid w:val="00937574"/>
    <w:rsid w:val="00937DFE"/>
    <w:rsid w:val="00940116"/>
    <w:rsid w:val="0094080C"/>
    <w:rsid w:val="0094117F"/>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583"/>
    <w:rsid w:val="00961AC5"/>
    <w:rsid w:val="0096295F"/>
    <w:rsid w:val="00963126"/>
    <w:rsid w:val="009648E6"/>
    <w:rsid w:val="00965531"/>
    <w:rsid w:val="00966194"/>
    <w:rsid w:val="00966240"/>
    <w:rsid w:val="00967F8F"/>
    <w:rsid w:val="0097083D"/>
    <w:rsid w:val="00971132"/>
    <w:rsid w:val="00971BEC"/>
    <w:rsid w:val="00972CCB"/>
    <w:rsid w:val="00972CE6"/>
    <w:rsid w:val="009761D8"/>
    <w:rsid w:val="00976842"/>
    <w:rsid w:val="00976AC1"/>
    <w:rsid w:val="00976F61"/>
    <w:rsid w:val="0097775D"/>
    <w:rsid w:val="0098121A"/>
    <w:rsid w:val="0098320B"/>
    <w:rsid w:val="009833BF"/>
    <w:rsid w:val="00983634"/>
    <w:rsid w:val="009866D7"/>
    <w:rsid w:val="009866EC"/>
    <w:rsid w:val="00986FDD"/>
    <w:rsid w:val="00987418"/>
    <w:rsid w:val="00987460"/>
    <w:rsid w:val="009875CE"/>
    <w:rsid w:val="009879A8"/>
    <w:rsid w:val="00987F43"/>
    <w:rsid w:val="00990547"/>
    <w:rsid w:val="009910B0"/>
    <w:rsid w:val="00991A3C"/>
    <w:rsid w:val="009927F4"/>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A77"/>
    <w:rsid w:val="009E3ED0"/>
    <w:rsid w:val="009E5113"/>
    <w:rsid w:val="009E55D1"/>
    <w:rsid w:val="009E5DE6"/>
    <w:rsid w:val="009E6C20"/>
    <w:rsid w:val="009E6EBC"/>
    <w:rsid w:val="009E760E"/>
    <w:rsid w:val="009E7745"/>
    <w:rsid w:val="009E7CB4"/>
    <w:rsid w:val="009F0499"/>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15BD"/>
    <w:rsid w:val="00A139B6"/>
    <w:rsid w:val="00A13DAA"/>
    <w:rsid w:val="00A14AC8"/>
    <w:rsid w:val="00A15DE0"/>
    <w:rsid w:val="00A15EE0"/>
    <w:rsid w:val="00A1733B"/>
    <w:rsid w:val="00A21404"/>
    <w:rsid w:val="00A22C84"/>
    <w:rsid w:val="00A2375D"/>
    <w:rsid w:val="00A237EB"/>
    <w:rsid w:val="00A237F3"/>
    <w:rsid w:val="00A2523C"/>
    <w:rsid w:val="00A25653"/>
    <w:rsid w:val="00A25981"/>
    <w:rsid w:val="00A27DE7"/>
    <w:rsid w:val="00A3032D"/>
    <w:rsid w:val="00A33C1C"/>
    <w:rsid w:val="00A34230"/>
    <w:rsid w:val="00A352B9"/>
    <w:rsid w:val="00A35A5C"/>
    <w:rsid w:val="00A36F48"/>
    <w:rsid w:val="00A37659"/>
    <w:rsid w:val="00A376F4"/>
    <w:rsid w:val="00A37A9C"/>
    <w:rsid w:val="00A407D5"/>
    <w:rsid w:val="00A4186A"/>
    <w:rsid w:val="00A4248C"/>
    <w:rsid w:val="00A4277C"/>
    <w:rsid w:val="00A4315F"/>
    <w:rsid w:val="00A434E0"/>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5121"/>
    <w:rsid w:val="00A55C8A"/>
    <w:rsid w:val="00A56CB5"/>
    <w:rsid w:val="00A575DF"/>
    <w:rsid w:val="00A57F2B"/>
    <w:rsid w:val="00A6012E"/>
    <w:rsid w:val="00A6093B"/>
    <w:rsid w:val="00A614F0"/>
    <w:rsid w:val="00A6166C"/>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D68"/>
    <w:rsid w:val="00A74491"/>
    <w:rsid w:val="00A75456"/>
    <w:rsid w:val="00A8086E"/>
    <w:rsid w:val="00A80B98"/>
    <w:rsid w:val="00A810F1"/>
    <w:rsid w:val="00A81773"/>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675"/>
    <w:rsid w:val="00A93241"/>
    <w:rsid w:val="00A9373B"/>
    <w:rsid w:val="00A94C50"/>
    <w:rsid w:val="00A94FAA"/>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E3D"/>
    <w:rsid w:val="00AC7E97"/>
    <w:rsid w:val="00AD05CF"/>
    <w:rsid w:val="00AD08D1"/>
    <w:rsid w:val="00AD0BDF"/>
    <w:rsid w:val="00AD0D4F"/>
    <w:rsid w:val="00AD239C"/>
    <w:rsid w:val="00AD32D9"/>
    <w:rsid w:val="00AD3674"/>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F0202"/>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AC9"/>
    <w:rsid w:val="00B06FAD"/>
    <w:rsid w:val="00B072DA"/>
    <w:rsid w:val="00B074E5"/>
    <w:rsid w:val="00B14B8E"/>
    <w:rsid w:val="00B14FB1"/>
    <w:rsid w:val="00B155F7"/>
    <w:rsid w:val="00B16988"/>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1127"/>
    <w:rsid w:val="00B322E1"/>
    <w:rsid w:val="00B3234B"/>
    <w:rsid w:val="00B3241C"/>
    <w:rsid w:val="00B3259B"/>
    <w:rsid w:val="00B32BE4"/>
    <w:rsid w:val="00B3369F"/>
    <w:rsid w:val="00B346A2"/>
    <w:rsid w:val="00B346CB"/>
    <w:rsid w:val="00B3545D"/>
    <w:rsid w:val="00B376C0"/>
    <w:rsid w:val="00B4097E"/>
    <w:rsid w:val="00B40D91"/>
    <w:rsid w:val="00B4164D"/>
    <w:rsid w:val="00B41CED"/>
    <w:rsid w:val="00B4589A"/>
    <w:rsid w:val="00B47369"/>
    <w:rsid w:val="00B474A0"/>
    <w:rsid w:val="00B47B30"/>
    <w:rsid w:val="00B50311"/>
    <w:rsid w:val="00B53011"/>
    <w:rsid w:val="00B54305"/>
    <w:rsid w:val="00B54834"/>
    <w:rsid w:val="00B552E4"/>
    <w:rsid w:val="00B556BF"/>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6C88"/>
    <w:rsid w:val="00B92176"/>
    <w:rsid w:val="00B940F0"/>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C0A41"/>
    <w:rsid w:val="00BC133D"/>
    <w:rsid w:val="00BC1357"/>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5D19"/>
    <w:rsid w:val="00BD640B"/>
    <w:rsid w:val="00BD6523"/>
    <w:rsid w:val="00BD6A15"/>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19D"/>
    <w:rsid w:val="00C04F58"/>
    <w:rsid w:val="00C05839"/>
    <w:rsid w:val="00C0636D"/>
    <w:rsid w:val="00C1093A"/>
    <w:rsid w:val="00C11713"/>
    <w:rsid w:val="00C15705"/>
    <w:rsid w:val="00C15E1A"/>
    <w:rsid w:val="00C15EDB"/>
    <w:rsid w:val="00C16682"/>
    <w:rsid w:val="00C16CC6"/>
    <w:rsid w:val="00C17826"/>
    <w:rsid w:val="00C17EF8"/>
    <w:rsid w:val="00C20614"/>
    <w:rsid w:val="00C20741"/>
    <w:rsid w:val="00C20965"/>
    <w:rsid w:val="00C2144E"/>
    <w:rsid w:val="00C218AD"/>
    <w:rsid w:val="00C22E73"/>
    <w:rsid w:val="00C22F76"/>
    <w:rsid w:val="00C23587"/>
    <w:rsid w:val="00C240AF"/>
    <w:rsid w:val="00C240F7"/>
    <w:rsid w:val="00C24E27"/>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E82"/>
    <w:rsid w:val="00C53627"/>
    <w:rsid w:val="00C53DD2"/>
    <w:rsid w:val="00C54550"/>
    <w:rsid w:val="00C54938"/>
    <w:rsid w:val="00C54ACC"/>
    <w:rsid w:val="00C54E5F"/>
    <w:rsid w:val="00C55FB9"/>
    <w:rsid w:val="00C56275"/>
    <w:rsid w:val="00C5699C"/>
    <w:rsid w:val="00C57492"/>
    <w:rsid w:val="00C6067F"/>
    <w:rsid w:val="00C6409C"/>
    <w:rsid w:val="00C6431C"/>
    <w:rsid w:val="00C6444E"/>
    <w:rsid w:val="00C64869"/>
    <w:rsid w:val="00C64AC4"/>
    <w:rsid w:val="00C64C19"/>
    <w:rsid w:val="00C650A7"/>
    <w:rsid w:val="00C65E47"/>
    <w:rsid w:val="00C66FD0"/>
    <w:rsid w:val="00C70245"/>
    <w:rsid w:val="00C70327"/>
    <w:rsid w:val="00C70A67"/>
    <w:rsid w:val="00C711A8"/>
    <w:rsid w:val="00C713D8"/>
    <w:rsid w:val="00C71435"/>
    <w:rsid w:val="00C714D9"/>
    <w:rsid w:val="00C728F4"/>
    <w:rsid w:val="00C72968"/>
    <w:rsid w:val="00C72C9B"/>
    <w:rsid w:val="00C730AF"/>
    <w:rsid w:val="00C73FC5"/>
    <w:rsid w:val="00C74734"/>
    <w:rsid w:val="00C74B26"/>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775"/>
    <w:rsid w:val="00C87AB3"/>
    <w:rsid w:val="00C87B36"/>
    <w:rsid w:val="00C907E8"/>
    <w:rsid w:val="00C91A9A"/>
    <w:rsid w:val="00C92728"/>
    <w:rsid w:val="00C92EFF"/>
    <w:rsid w:val="00C9338F"/>
    <w:rsid w:val="00C93DB7"/>
    <w:rsid w:val="00C941E0"/>
    <w:rsid w:val="00C95087"/>
    <w:rsid w:val="00C95CC9"/>
    <w:rsid w:val="00C965CD"/>
    <w:rsid w:val="00C96B6A"/>
    <w:rsid w:val="00C96FB9"/>
    <w:rsid w:val="00CA1D3C"/>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4135"/>
    <w:rsid w:val="00CB4ECC"/>
    <w:rsid w:val="00CB5631"/>
    <w:rsid w:val="00CB6045"/>
    <w:rsid w:val="00CB611F"/>
    <w:rsid w:val="00CB66AE"/>
    <w:rsid w:val="00CB724D"/>
    <w:rsid w:val="00CB7309"/>
    <w:rsid w:val="00CC0E93"/>
    <w:rsid w:val="00CC386D"/>
    <w:rsid w:val="00CC44A0"/>
    <w:rsid w:val="00CC497E"/>
    <w:rsid w:val="00CC5C32"/>
    <w:rsid w:val="00CC6131"/>
    <w:rsid w:val="00CC6286"/>
    <w:rsid w:val="00CC7C95"/>
    <w:rsid w:val="00CC7CAE"/>
    <w:rsid w:val="00CC7E12"/>
    <w:rsid w:val="00CC7F90"/>
    <w:rsid w:val="00CD0973"/>
    <w:rsid w:val="00CD141D"/>
    <w:rsid w:val="00CD2476"/>
    <w:rsid w:val="00CD29EB"/>
    <w:rsid w:val="00CD36C5"/>
    <w:rsid w:val="00CD4F79"/>
    <w:rsid w:val="00CD535C"/>
    <w:rsid w:val="00CD6191"/>
    <w:rsid w:val="00CD7FFC"/>
    <w:rsid w:val="00CE1685"/>
    <w:rsid w:val="00CE197D"/>
    <w:rsid w:val="00CE28A6"/>
    <w:rsid w:val="00CE3932"/>
    <w:rsid w:val="00CE39B8"/>
    <w:rsid w:val="00CE4A3C"/>
    <w:rsid w:val="00CE5A0D"/>
    <w:rsid w:val="00CE5A2F"/>
    <w:rsid w:val="00CE6EAD"/>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2669"/>
    <w:rsid w:val="00D02896"/>
    <w:rsid w:val="00D02D13"/>
    <w:rsid w:val="00D02FD5"/>
    <w:rsid w:val="00D032FD"/>
    <w:rsid w:val="00D04ECE"/>
    <w:rsid w:val="00D0542A"/>
    <w:rsid w:val="00D05B10"/>
    <w:rsid w:val="00D05CA6"/>
    <w:rsid w:val="00D06423"/>
    <w:rsid w:val="00D06BA6"/>
    <w:rsid w:val="00D0794B"/>
    <w:rsid w:val="00D07BF5"/>
    <w:rsid w:val="00D07F6F"/>
    <w:rsid w:val="00D10A3B"/>
    <w:rsid w:val="00D10C13"/>
    <w:rsid w:val="00D135C5"/>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BA0"/>
    <w:rsid w:val="00D44F8E"/>
    <w:rsid w:val="00D4557A"/>
    <w:rsid w:val="00D461F2"/>
    <w:rsid w:val="00D47BDC"/>
    <w:rsid w:val="00D50996"/>
    <w:rsid w:val="00D5131C"/>
    <w:rsid w:val="00D5179D"/>
    <w:rsid w:val="00D51B7E"/>
    <w:rsid w:val="00D51E90"/>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E52"/>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3AC4"/>
    <w:rsid w:val="00D853E6"/>
    <w:rsid w:val="00D863F0"/>
    <w:rsid w:val="00D864F8"/>
    <w:rsid w:val="00D87E29"/>
    <w:rsid w:val="00D91BA3"/>
    <w:rsid w:val="00D929EC"/>
    <w:rsid w:val="00D92E41"/>
    <w:rsid w:val="00D93052"/>
    <w:rsid w:val="00D938F4"/>
    <w:rsid w:val="00D94644"/>
    <w:rsid w:val="00D94FA8"/>
    <w:rsid w:val="00D95A1E"/>
    <w:rsid w:val="00D96085"/>
    <w:rsid w:val="00D962D7"/>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EF1"/>
    <w:rsid w:val="00DB59B4"/>
    <w:rsid w:val="00DB5FA8"/>
    <w:rsid w:val="00DB65F2"/>
    <w:rsid w:val="00DB6F7F"/>
    <w:rsid w:val="00DB7608"/>
    <w:rsid w:val="00DB7A44"/>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5F4"/>
    <w:rsid w:val="00DD29E5"/>
    <w:rsid w:val="00DD4903"/>
    <w:rsid w:val="00DD6CFA"/>
    <w:rsid w:val="00DD74A3"/>
    <w:rsid w:val="00DD7D8B"/>
    <w:rsid w:val="00DE1289"/>
    <w:rsid w:val="00DE3B5C"/>
    <w:rsid w:val="00DE4008"/>
    <w:rsid w:val="00DE596D"/>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F5D"/>
    <w:rsid w:val="00E20D8E"/>
    <w:rsid w:val="00E21073"/>
    <w:rsid w:val="00E219F6"/>
    <w:rsid w:val="00E21BD0"/>
    <w:rsid w:val="00E21F17"/>
    <w:rsid w:val="00E23A68"/>
    <w:rsid w:val="00E24206"/>
    <w:rsid w:val="00E24B84"/>
    <w:rsid w:val="00E2647D"/>
    <w:rsid w:val="00E3001D"/>
    <w:rsid w:val="00E3002C"/>
    <w:rsid w:val="00E31003"/>
    <w:rsid w:val="00E312C2"/>
    <w:rsid w:val="00E332A9"/>
    <w:rsid w:val="00E34624"/>
    <w:rsid w:val="00E3475E"/>
    <w:rsid w:val="00E34AD5"/>
    <w:rsid w:val="00E36085"/>
    <w:rsid w:val="00E36F9E"/>
    <w:rsid w:val="00E3756A"/>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6CAC"/>
    <w:rsid w:val="00E56EE5"/>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74CB"/>
    <w:rsid w:val="00E97759"/>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F2A"/>
    <w:rsid w:val="00EB468C"/>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5190"/>
    <w:rsid w:val="00ED557B"/>
    <w:rsid w:val="00ED5601"/>
    <w:rsid w:val="00ED58FE"/>
    <w:rsid w:val="00ED5C21"/>
    <w:rsid w:val="00ED63FA"/>
    <w:rsid w:val="00ED6D9E"/>
    <w:rsid w:val="00EE0C00"/>
    <w:rsid w:val="00EE10B8"/>
    <w:rsid w:val="00EE162D"/>
    <w:rsid w:val="00EE1794"/>
    <w:rsid w:val="00EE2B2E"/>
    <w:rsid w:val="00EE370A"/>
    <w:rsid w:val="00EE4101"/>
    <w:rsid w:val="00EE4887"/>
    <w:rsid w:val="00EE4B61"/>
    <w:rsid w:val="00EE4C15"/>
    <w:rsid w:val="00EE537D"/>
    <w:rsid w:val="00EE539C"/>
    <w:rsid w:val="00EE5FA4"/>
    <w:rsid w:val="00EE64BA"/>
    <w:rsid w:val="00EE6BD6"/>
    <w:rsid w:val="00EE7BBB"/>
    <w:rsid w:val="00EF354D"/>
    <w:rsid w:val="00EF4076"/>
    <w:rsid w:val="00EF47E9"/>
    <w:rsid w:val="00EF5D8E"/>
    <w:rsid w:val="00EF5F2B"/>
    <w:rsid w:val="00EF6D8B"/>
    <w:rsid w:val="00EF7852"/>
    <w:rsid w:val="00EF7B67"/>
    <w:rsid w:val="00EF7DF7"/>
    <w:rsid w:val="00F00B4A"/>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7420"/>
    <w:rsid w:val="00F079C3"/>
    <w:rsid w:val="00F10BC9"/>
    <w:rsid w:val="00F10CC9"/>
    <w:rsid w:val="00F10DDF"/>
    <w:rsid w:val="00F110EB"/>
    <w:rsid w:val="00F11C8F"/>
    <w:rsid w:val="00F124C1"/>
    <w:rsid w:val="00F12A02"/>
    <w:rsid w:val="00F13A3F"/>
    <w:rsid w:val="00F14C76"/>
    <w:rsid w:val="00F15A1B"/>
    <w:rsid w:val="00F16296"/>
    <w:rsid w:val="00F17DAE"/>
    <w:rsid w:val="00F20475"/>
    <w:rsid w:val="00F206BF"/>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6A24"/>
    <w:rsid w:val="00F4736D"/>
    <w:rsid w:val="00F47781"/>
    <w:rsid w:val="00F50251"/>
    <w:rsid w:val="00F50ACD"/>
    <w:rsid w:val="00F51567"/>
    <w:rsid w:val="00F52FB8"/>
    <w:rsid w:val="00F53DF2"/>
    <w:rsid w:val="00F547E6"/>
    <w:rsid w:val="00F567FE"/>
    <w:rsid w:val="00F568CD"/>
    <w:rsid w:val="00F571F4"/>
    <w:rsid w:val="00F5758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3533"/>
    <w:rsid w:val="00F73AF4"/>
    <w:rsid w:val="00F748CE"/>
    <w:rsid w:val="00F75C00"/>
    <w:rsid w:val="00F75FA1"/>
    <w:rsid w:val="00F77073"/>
    <w:rsid w:val="00F7767B"/>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5293"/>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4D69"/>
    <w:rsid w:val="00FB69F5"/>
    <w:rsid w:val="00FB7758"/>
    <w:rsid w:val="00FC0038"/>
    <w:rsid w:val="00FC25A6"/>
    <w:rsid w:val="00FC2627"/>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751"/>
    <w:rsid w:val="00FD3899"/>
    <w:rsid w:val="00FD39CB"/>
    <w:rsid w:val="00FD45C3"/>
    <w:rsid w:val="00FD6441"/>
    <w:rsid w:val="00FD6605"/>
    <w:rsid w:val="00FD77A8"/>
    <w:rsid w:val="00FD7A4E"/>
    <w:rsid w:val="00FE0561"/>
    <w:rsid w:val="00FE0D8B"/>
    <w:rsid w:val="00FE19A3"/>
    <w:rsid w:val="00FE2B17"/>
    <w:rsid w:val="00FE31D1"/>
    <w:rsid w:val="00FE3D0F"/>
    <w:rsid w:val="00FE4ED3"/>
    <w:rsid w:val="00FE56C2"/>
    <w:rsid w:val="00FE5A56"/>
    <w:rsid w:val="00FE5D69"/>
    <w:rsid w:val="00FE65E0"/>
    <w:rsid w:val="00FE6FAA"/>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D832-EC1D-4678-A620-121D157C0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9</Pages>
  <Words>1656</Words>
  <Characters>9444</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229</cp:revision>
  <cp:lastPrinted>2010-04-02T09:58:00Z</cp:lastPrinted>
  <dcterms:created xsi:type="dcterms:W3CDTF">2015-05-13T07:26:00Z</dcterms:created>
  <dcterms:modified xsi:type="dcterms:W3CDTF">2015-08-13T01:15:00Z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