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86526B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WG1 Meeting</w:t>
      </w:r>
      <w:r w:rsidRPr="00830FE1">
        <w:rPr>
          <w:rFonts w:ascii="Arial" w:eastAsiaTheme="minorEastAsia" w:hAnsi="Arial" w:cs="Arial"/>
          <w:b/>
          <w:bCs/>
          <w:lang w:eastAsia="zh-CN"/>
        </w:rPr>
        <w:t xml:space="preserve"> #</w:t>
      </w:r>
      <w:r w:rsidR="008C0286">
        <w:rPr>
          <w:rFonts w:ascii="Arial" w:eastAsiaTheme="minorEastAsia" w:hAnsi="Arial" w:cs="Arial" w:hint="eastAsia"/>
          <w:b/>
          <w:bCs/>
          <w:lang w:eastAsia="zh-CN"/>
        </w:rPr>
        <w:t>80</w:t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  <w:t>R1-</w:t>
      </w:r>
      <w:r>
        <w:rPr>
          <w:rFonts w:ascii="Arial" w:eastAsia="Batang" w:hAnsi="Arial" w:cs="Arial"/>
          <w:b/>
          <w:bCs/>
        </w:rPr>
        <w:t>1</w:t>
      </w:r>
      <w:r w:rsidR="000E2A3F">
        <w:rPr>
          <w:rFonts w:ascii="Arial" w:eastAsiaTheme="minorEastAsia" w:hAnsi="Arial" w:cs="Arial" w:hint="eastAsia"/>
          <w:b/>
          <w:bCs/>
          <w:lang w:eastAsia="zh-CN"/>
        </w:rPr>
        <w:t>5</w:t>
      </w:r>
      <w:r w:rsidR="002F709D">
        <w:rPr>
          <w:rFonts w:ascii="Arial" w:eastAsiaTheme="minorEastAsia" w:hAnsi="Arial" w:cs="Arial" w:hint="eastAsia"/>
          <w:b/>
          <w:bCs/>
          <w:lang w:eastAsia="zh-CN"/>
        </w:rPr>
        <w:t>0596</w:t>
      </w:r>
    </w:p>
    <w:p w:rsidR="00FA61D5" w:rsidRPr="00714502" w:rsidRDefault="000E2A3F" w:rsidP="00FA61D5">
      <w:pPr>
        <w:pStyle w:val="a5"/>
        <w:rPr>
          <w:rFonts w:ascii="Arial" w:eastAsiaTheme="minorEastAsia" w:hAnsi="Arial" w:cs="Arial"/>
          <w:b/>
          <w:bCs/>
          <w:sz w:val="20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Athens</w:t>
      </w:r>
      <w:r w:rsidR="00B96B4E">
        <w:rPr>
          <w:rFonts w:ascii="Arial" w:eastAsiaTheme="minorEastAsia" w:hAnsi="Arial" w:cs="Arial" w:hint="eastAsia"/>
          <w:b/>
          <w:bCs/>
          <w:sz w:val="20"/>
          <w:lang w:eastAsia="zh-CN"/>
        </w:rPr>
        <w:t>,</w:t>
      </w:r>
      <w:r w:rsidR="003A7CE2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Greece</w:t>
      </w:r>
      <w:r w:rsidR="00FA61D5" w:rsidRPr="00BA68B4">
        <w:rPr>
          <w:rFonts w:ascii="Arial" w:eastAsia="MS Mincho" w:hAnsi="Arial" w:cs="Arial"/>
          <w:b/>
          <w:bCs/>
          <w:sz w:val="20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9</w:t>
      </w:r>
      <w:r w:rsidR="00F12D7C">
        <w:rPr>
          <w:rFonts w:ascii="Arial" w:eastAsiaTheme="minorEastAsia" w:hAnsi="Arial" w:cs="Arial" w:hint="eastAsia"/>
          <w:b/>
          <w:bCs/>
          <w:sz w:val="20"/>
          <w:lang w:eastAsia="zh-CN"/>
        </w:rPr>
        <w:t>th</w:t>
      </w:r>
      <w:r w:rsidR="00DE3740" w:rsidRPr="00DE3740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 </w:t>
      </w:r>
      <w:r w:rsidR="00714502" w:rsidRPr="00DE3740">
        <w:rPr>
          <w:rFonts w:ascii="Arial" w:eastAsiaTheme="minorEastAsia" w:hAnsi="Arial" w:cs="Arial"/>
          <w:b/>
          <w:bCs/>
          <w:sz w:val="20"/>
          <w:lang w:eastAsia="zh-CN"/>
        </w:rPr>
        <w:t xml:space="preserve">– </w:t>
      </w:r>
      <w:r w:rsidR="000254B4">
        <w:rPr>
          <w:rFonts w:ascii="Arial" w:eastAsiaTheme="minorEastAsia" w:hAnsi="Arial" w:cs="Arial" w:hint="eastAsia"/>
          <w:b/>
          <w:bCs/>
          <w:sz w:val="20"/>
          <w:lang w:eastAsia="zh-CN"/>
        </w:rPr>
        <w:t>13th</w:t>
      </w:r>
      <w:r w:rsidR="00FA61D5" w:rsidRPr="00DE3740">
        <w:rPr>
          <w:rFonts w:ascii="Arial" w:eastAsiaTheme="minorEastAsia" w:hAnsi="Arial" w:cs="Arial"/>
          <w:b/>
          <w:bCs/>
          <w:sz w:val="20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February </w:t>
      </w:r>
      <w:r w:rsidR="00FA61D5" w:rsidRPr="00BA68B4">
        <w:rPr>
          <w:rFonts w:ascii="Arial" w:eastAsia="MS Mincho" w:hAnsi="Arial" w:cs="Arial"/>
          <w:b/>
          <w:bCs/>
          <w:sz w:val="20"/>
          <w:lang w:eastAsia="ja-JP"/>
        </w:rPr>
        <w:t>201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5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53015B">
        <w:rPr>
          <w:rFonts w:hint="eastAsia"/>
          <w:sz w:val="22"/>
          <w:szCs w:val="22"/>
          <w:lang w:val="en-US" w:eastAsia="zh-CN"/>
        </w:rPr>
        <w:t>7.</w:t>
      </w:r>
      <w:r w:rsidR="0068124A">
        <w:rPr>
          <w:rFonts w:hint="eastAsia"/>
          <w:sz w:val="22"/>
          <w:szCs w:val="22"/>
          <w:lang w:val="en-US" w:eastAsia="zh-CN"/>
        </w:rPr>
        <w:t>2.4.2.1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68124A" w:rsidRPr="00D91EF2">
        <w:rPr>
          <w:rFonts w:eastAsia="MS Mincho"/>
          <w:lang w:eastAsia="ja-JP"/>
        </w:rPr>
        <w:t xml:space="preserve">Performance Evaluations </w:t>
      </w:r>
      <w:r w:rsidR="0068124A">
        <w:rPr>
          <w:rFonts w:eastAsiaTheme="minorEastAsia" w:hint="eastAsia"/>
          <w:lang w:eastAsia="zh-CN"/>
        </w:rPr>
        <w:t xml:space="preserve">of 3D MIMO </w:t>
      </w:r>
      <w:r w:rsidR="0068124A" w:rsidRPr="00D91EF2">
        <w:rPr>
          <w:rFonts w:eastAsia="MS Mincho"/>
          <w:lang w:eastAsia="ja-JP"/>
        </w:rPr>
        <w:t>Phase I</w:t>
      </w:r>
      <w:r w:rsidR="0068124A" w:rsidRPr="00D91EF2">
        <w:rPr>
          <w:rFonts w:eastAsia="MS Mincho"/>
          <w:lang w:eastAsia="ja-JP"/>
        </w:rPr>
        <w:tab/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2D0415" w:rsidRDefault="00513A4C" w:rsidP="00513A4C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In RAN</w:t>
      </w:r>
      <w:r w:rsidR="00535D9D">
        <w:rPr>
          <w:rFonts w:eastAsia="宋体" w:hint="eastAsia"/>
          <w:sz w:val="20"/>
          <w:szCs w:val="20"/>
          <w:lang w:eastAsia="zh-CN"/>
        </w:rPr>
        <w:t>1#78bis</w:t>
      </w:r>
      <w:r>
        <w:rPr>
          <w:rFonts w:eastAsia="宋体" w:hint="eastAsia"/>
          <w:sz w:val="20"/>
          <w:szCs w:val="20"/>
          <w:lang w:eastAsia="zh-CN"/>
        </w:rPr>
        <w:t xml:space="preserve"> meeting, </w:t>
      </w:r>
      <w:r w:rsidR="002D0415">
        <w:rPr>
          <w:rFonts w:eastAsia="宋体" w:hint="eastAsia"/>
          <w:sz w:val="20"/>
          <w:szCs w:val="20"/>
          <w:lang w:eastAsia="zh-CN"/>
        </w:rPr>
        <w:t xml:space="preserve">new SID of elevation </w:t>
      </w:r>
      <w:proofErr w:type="spellStart"/>
      <w:r w:rsidR="002D0415">
        <w:rPr>
          <w:rFonts w:eastAsia="宋体" w:hint="eastAsia"/>
          <w:sz w:val="20"/>
          <w:szCs w:val="20"/>
          <w:lang w:eastAsia="zh-CN"/>
        </w:rPr>
        <w:t>beamforming</w:t>
      </w:r>
      <w:proofErr w:type="spellEnd"/>
      <w:r w:rsidR="002D0415">
        <w:rPr>
          <w:rFonts w:eastAsia="宋体" w:hint="eastAsia"/>
          <w:sz w:val="20"/>
          <w:szCs w:val="20"/>
          <w:lang w:eastAsia="zh-CN"/>
        </w:rPr>
        <w:t xml:space="preserve">/Full-Dimension (FD) MIMO for LTE </w:t>
      </w:r>
      <w:r w:rsidR="00CA6090">
        <w:rPr>
          <w:rFonts w:eastAsia="宋体" w:hint="eastAsia"/>
          <w:sz w:val="20"/>
          <w:szCs w:val="20"/>
          <w:lang w:eastAsia="zh-CN"/>
        </w:rPr>
        <w:t xml:space="preserve">[1] </w:t>
      </w:r>
      <w:r w:rsidR="002D0415">
        <w:rPr>
          <w:rFonts w:eastAsia="宋体" w:hint="eastAsia"/>
          <w:sz w:val="20"/>
          <w:szCs w:val="20"/>
          <w:lang w:eastAsia="zh-CN"/>
        </w:rPr>
        <w:t>is approved.</w:t>
      </w:r>
      <w:r w:rsidR="00CA6090">
        <w:rPr>
          <w:rFonts w:eastAsia="宋体" w:hint="eastAsia"/>
          <w:sz w:val="20"/>
          <w:szCs w:val="20"/>
          <w:lang w:eastAsia="zh-CN"/>
        </w:rPr>
        <w:t xml:space="preserve"> </w:t>
      </w:r>
      <w:r w:rsidR="00CA6090">
        <w:rPr>
          <w:rFonts w:eastAsia="宋体"/>
          <w:sz w:val="20"/>
          <w:szCs w:val="20"/>
          <w:lang w:eastAsia="zh-CN"/>
        </w:rPr>
        <w:t>T</w:t>
      </w:r>
      <w:r w:rsidR="00CA6090">
        <w:rPr>
          <w:rFonts w:eastAsia="宋体" w:hint="eastAsia"/>
          <w:sz w:val="20"/>
          <w:szCs w:val="20"/>
          <w:lang w:eastAsia="zh-CN"/>
        </w:rPr>
        <w:t>he purpose of phase 1 is to identify antenna configurations and evaluation scenarios, and evaluate the performance of Rel-12 downlink MIMO using 3D channel model with realistic non full buffer traffic model.</w:t>
      </w:r>
    </w:p>
    <w:p w:rsidR="00794A36" w:rsidRDefault="00126431" w:rsidP="00513A4C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T</w:t>
      </w:r>
      <w:r>
        <w:rPr>
          <w:rFonts w:eastAsia="宋体" w:hint="eastAsia"/>
          <w:sz w:val="20"/>
          <w:szCs w:val="20"/>
          <w:lang w:eastAsia="zh-CN"/>
        </w:rPr>
        <w:t xml:space="preserve">he simulation </w:t>
      </w:r>
      <w:r>
        <w:rPr>
          <w:rFonts w:eastAsia="宋体"/>
          <w:sz w:val="20"/>
          <w:szCs w:val="20"/>
          <w:lang w:eastAsia="zh-CN"/>
        </w:rPr>
        <w:t xml:space="preserve">assumptions </w:t>
      </w:r>
      <w:r w:rsidR="00517F25">
        <w:rPr>
          <w:rFonts w:eastAsia="宋体" w:hint="eastAsia"/>
          <w:sz w:val="20"/>
          <w:szCs w:val="20"/>
          <w:lang w:eastAsia="zh-CN"/>
        </w:rPr>
        <w:t>for homogeneous network is agreed during RAN1#78bis meeting and the following email discussion, the details are shown as below:</w:t>
      </w:r>
    </w:p>
    <w:p w:rsidR="00766C4E" w:rsidRPr="00766C4E" w:rsidRDefault="0002416C" w:rsidP="00766C4E">
      <w:pPr>
        <w:pStyle w:val="LGTdoc"/>
        <w:spacing w:afterLines="0" w:line="240" w:lineRule="auto"/>
        <w:ind w:leftChars="200" w:left="400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C</w:t>
      </w:r>
      <w:r>
        <w:rPr>
          <w:rFonts w:eastAsia="宋体" w:hint="eastAsia"/>
          <w:sz w:val="20"/>
          <w:szCs w:val="20"/>
          <w:lang w:eastAsia="zh-CN"/>
        </w:rPr>
        <w:t xml:space="preserve">ase1: </w:t>
      </w:r>
      <w:r w:rsidR="00766C4E" w:rsidRPr="00766C4E">
        <w:rPr>
          <w:rFonts w:eastAsia="宋体"/>
          <w:sz w:val="20"/>
          <w:szCs w:val="20"/>
          <w:lang w:eastAsia="zh-CN"/>
        </w:rPr>
        <w:t>3D-UMa with ISD=500m, 2 GHz:</w:t>
      </w:r>
      <w:r w:rsidR="00766C4E" w:rsidRPr="00766C4E">
        <w:rPr>
          <w:rFonts w:eastAsia="宋体" w:hint="eastAsia"/>
          <w:sz w:val="20"/>
          <w:szCs w:val="20"/>
          <w:lang w:eastAsia="zh-CN"/>
        </w:rPr>
        <w:t xml:space="preserve">  100 deg</w:t>
      </w:r>
      <w:r w:rsidR="00766C4E" w:rsidRPr="00766C4E">
        <w:rPr>
          <w:rFonts w:eastAsia="宋体"/>
          <w:sz w:val="20"/>
          <w:szCs w:val="20"/>
          <w:lang w:eastAsia="zh-CN"/>
        </w:rPr>
        <w:t> </w:t>
      </w:r>
    </w:p>
    <w:p w:rsidR="00766C4E" w:rsidRPr="00766C4E" w:rsidRDefault="00766C4E" w:rsidP="00766C4E">
      <w:pPr>
        <w:pStyle w:val="LGTdoc"/>
        <w:spacing w:afterLines="0" w:line="240" w:lineRule="auto"/>
        <w:ind w:leftChars="200" w:left="400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Case2</w:t>
      </w:r>
      <w:r>
        <w:rPr>
          <w:rFonts w:eastAsia="宋体" w:hint="eastAsia"/>
          <w:sz w:val="20"/>
          <w:szCs w:val="20"/>
          <w:lang w:eastAsia="zh-CN"/>
        </w:rPr>
        <w:t>：</w:t>
      </w:r>
      <w:r w:rsidRPr="00766C4E">
        <w:rPr>
          <w:rFonts w:eastAsia="宋体"/>
          <w:sz w:val="20"/>
          <w:szCs w:val="20"/>
          <w:lang w:eastAsia="zh-CN"/>
        </w:rPr>
        <w:t>3D-UMa with ISD=200m, (2 GHz mandatory, 3.5 GHz optional):</w:t>
      </w:r>
      <w:r w:rsidRPr="00766C4E">
        <w:rPr>
          <w:rFonts w:eastAsia="宋体" w:hint="eastAsia"/>
          <w:sz w:val="20"/>
          <w:szCs w:val="20"/>
          <w:lang w:eastAsia="zh-CN"/>
        </w:rPr>
        <w:t xml:space="preserve"> 104 deg</w:t>
      </w:r>
      <w:r w:rsidRPr="00766C4E">
        <w:rPr>
          <w:rFonts w:eastAsia="宋体"/>
          <w:sz w:val="20"/>
          <w:szCs w:val="20"/>
          <w:lang w:eastAsia="zh-CN"/>
        </w:rPr>
        <w:t> </w:t>
      </w:r>
    </w:p>
    <w:p w:rsidR="00517F25" w:rsidRDefault="00766C4E" w:rsidP="00766C4E">
      <w:pPr>
        <w:pStyle w:val="LGTdoc"/>
        <w:spacing w:afterLines="0" w:line="240" w:lineRule="auto"/>
        <w:ind w:leftChars="200" w:left="400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Case3</w:t>
      </w:r>
      <w:r>
        <w:rPr>
          <w:rFonts w:eastAsia="宋体" w:hint="eastAsia"/>
          <w:sz w:val="20"/>
          <w:szCs w:val="20"/>
          <w:lang w:eastAsia="zh-CN"/>
        </w:rPr>
        <w:t>：</w:t>
      </w:r>
      <w:r w:rsidRPr="00766C4E">
        <w:rPr>
          <w:rFonts w:eastAsia="宋体"/>
          <w:sz w:val="20"/>
          <w:szCs w:val="20"/>
          <w:lang w:eastAsia="zh-CN"/>
        </w:rPr>
        <w:t>3D-UMi with ISD=200m, (2 GHz, 3.5 GHz – both mandatory):</w:t>
      </w:r>
      <w:r w:rsidRPr="00766C4E">
        <w:rPr>
          <w:rFonts w:eastAsia="宋体" w:hint="eastAsia"/>
          <w:sz w:val="20"/>
          <w:szCs w:val="20"/>
          <w:lang w:eastAsia="zh-CN"/>
        </w:rPr>
        <w:t xml:space="preserve"> 100 deg</w:t>
      </w:r>
    </w:p>
    <w:p w:rsidR="007F6896" w:rsidRDefault="007F6896" w:rsidP="00766C4E">
      <w:pPr>
        <w:pStyle w:val="LGTdoc"/>
        <w:spacing w:afterLines="0" w:line="240" w:lineRule="auto"/>
        <w:ind w:leftChars="200" w:left="400"/>
        <w:rPr>
          <w:rFonts w:eastAsia="宋体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The</w:t>
      </w:r>
      <w:r w:rsidRPr="00997DC5">
        <w:rPr>
          <w:sz w:val="20"/>
          <w:szCs w:val="20"/>
        </w:rPr>
        <w:t xml:space="preserve"> </w:t>
      </w:r>
      <w:r>
        <w:rPr>
          <w:sz w:val="20"/>
          <w:szCs w:val="20"/>
        </w:rPr>
        <w:t>v</w:t>
      </w:r>
      <w:r w:rsidRPr="00235D28">
        <w:rPr>
          <w:sz w:val="20"/>
          <w:szCs w:val="20"/>
        </w:rPr>
        <w:t xml:space="preserve">ertical antenna element spacing </w:t>
      </w:r>
      <w:r w:rsidRPr="00997DC5">
        <w:rPr>
          <w:sz w:val="20"/>
          <w:szCs w:val="20"/>
        </w:rPr>
        <w:t xml:space="preserve">and </w:t>
      </w:r>
      <w:r w:rsidRPr="00235D28">
        <w:rPr>
          <w:sz w:val="20"/>
          <w:szCs w:val="20"/>
        </w:rPr>
        <w:t xml:space="preserve">number of antenna elements with the same polarization in each column </w:t>
      </w:r>
      <w:r>
        <w:rPr>
          <w:sz w:val="20"/>
          <w:szCs w:val="20"/>
        </w:rPr>
        <w:t xml:space="preserve">are </w:t>
      </w:r>
      <w:r w:rsidRPr="00997DC5">
        <w:rPr>
          <w:sz w:val="20"/>
          <w:szCs w:val="20"/>
        </w:rPr>
        <w:t>(</w:t>
      </w:r>
      <w:proofErr w:type="spellStart"/>
      <w:proofErr w:type="gramStart"/>
      <w:r w:rsidRPr="00997DC5">
        <w:rPr>
          <w:sz w:val="20"/>
          <w:szCs w:val="20"/>
        </w:rPr>
        <w:t>d</w:t>
      </w:r>
      <w:r w:rsidRPr="00076744">
        <w:rPr>
          <w:sz w:val="20"/>
          <w:szCs w:val="20"/>
          <w:vertAlign w:val="subscript"/>
        </w:rPr>
        <w:t>V</w:t>
      </w:r>
      <w:proofErr w:type="spellEnd"/>
      <w:r w:rsidRPr="00997DC5">
        <w:rPr>
          <w:sz w:val="20"/>
          <w:szCs w:val="20"/>
        </w:rPr>
        <w:t xml:space="preserve"> ,</w:t>
      </w:r>
      <w:proofErr w:type="gramEnd"/>
      <w:r w:rsidRPr="00997DC5">
        <w:rPr>
          <w:sz w:val="20"/>
          <w:szCs w:val="20"/>
        </w:rPr>
        <w:t xml:space="preserve"> </w:t>
      </w:r>
      <w:r w:rsidRPr="00235D28">
        <w:rPr>
          <w:sz w:val="20"/>
          <w:szCs w:val="20"/>
        </w:rPr>
        <w:t>M</w:t>
      </w:r>
      <w:r w:rsidRPr="00997DC5">
        <w:rPr>
          <w:sz w:val="20"/>
          <w:szCs w:val="20"/>
        </w:rPr>
        <w:t>): (</w:t>
      </w:r>
      <w:r w:rsidRPr="00235D28">
        <w:rPr>
          <w:sz w:val="20"/>
          <w:szCs w:val="20"/>
        </w:rPr>
        <w:t>0.</w:t>
      </w:r>
      <w:r w:rsidRPr="00997DC5">
        <w:rPr>
          <w:sz w:val="20"/>
          <w:szCs w:val="20"/>
        </w:rPr>
        <w:t>8</w:t>
      </w:r>
      <w:r w:rsidRPr="00235D28">
        <w:rPr>
          <w:sz w:val="20"/>
          <w:szCs w:val="20"/>
        </w:rPr>
        <w:t>λ</w:t>
      </w:r>
      <w:r w:rsidRPr="00997DC5">
        <w:rPr>
          <w:sz w:val="20"/>
          <w:szCs w:val="20"/>
        </w:rPr>
        <w:t xml:space="preserve">, 8) respectively for homogeneous networks.  </w:t>
      </w:r>
    </w:p>
    <w:p w:rsidR="003160A6" w:rsidRPr="003160A6" w:rsidRDefault="003160A6" w:rsidP="003160A6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In this contribution, we give initial evaluation results of Rel-12 DL MIMO using 3D channel model with full buffer traffic model.</w:t>
      </w:r>
    </w:p>
    <w:p w:rsidR="00FA61D5" w:rsidRDefault="005D497B" w:rsidP="00FA61D5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Simulation assumptions</w:t>
      </w:r>
      <w:r w:rsidR="009D7DF5">
        <w:rPr>
          <w:rFonts w:hint="eastAsia"/>
          <w:lang w:eastAsia="zh-CN"/>
        </w:rPr>
        <w:t xml:space="preserve"> and Evaluation results</w:t>
      </w:r>
    </w:p>
    <w:p w:rsidR="00505657" w:rsidRPr="00F24CE2" w:rsidRDefault="00F24CE2" w:rsidP="00505657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  <w:r w:rsidRPr="00F24CE2">
        <w:rPr>
          <w:rFonts w:eastAsia="宋体"/>
          <w:sz w:val="20"/>
          <w:szCs w:val="20"/>
          <w:lang w:eastAsia="zh-CN"/>
        </w:rPr>
        <w:t>I</w:t>
      </w:r>
      <w:r w:rsidRPr="00F24CE2">
        <w:rPr>
          <w:rFonts w:eastAsia="宋体" w:hint="eastAsia"/>
          <w:sz w:val="20"/>
          <w:szCs w:val="20"/>
          <w:lang w:eastAsia="zh-CN"/>
        </w:rPr>
        <w:t xml:space="preserve">n this section, the performance of </w:t>
      </w:r>
      <w:r w:rsidR="003F7FBE">
        <w:rPr>
          <w:rFonts w:eastAsia="宋体" w:hint="eastAsia"/>
          <w:sz w:val="20"/>
          <w:szCs w:val="20"/>
          <w:lang w:eastAsia="zh-CN"/>
        </w:rPr>
        <w:t>Rel-12 DL MIMO using 3D</w:t>
      </w:r>
      <w:r w:rsidR="00505657">
        <w:rPr>
          <w:rFonts w:eastAsia="宋体" w:hint="eastAsia"/>
          <w:sz w:val="20"/>
          <w:szCs w:val="20"/>
          <w:lang w:eastAsia="zh-CN"/>
        </w:rPr>
        <w:t>-UMA and 3D-UMI</w:t>
      </w:r>
      <w:r w:rsidR="003F7FBE">
        <w:rPr>
          <w:rFonts w:eastAsia="宋体" w:hint="eastAsia"/>
          <w:sz w:val="20"/>
          <w:szCs w:val="20"/>
          <w:lang w:eastAsia="zh-CN"/>
        </w:rPr>
        <w:t xml:space="preserve"> channel model, including both full buffer and non full buffer traffic model</w:t>
      </w:r>
      <w:r w:rsidR="00505657">
        <w:rPr>
          <w:rFonts w:eastAsia="宋体" w:hint="eastAsia"/>
          <w:sz w:val="20"/>
          <w:szCs w:val="20"/>
          <w:lang w:eastAsia="zh-CN"/>
        </w:rPr>
        <w:t xml:space="preserve"> is evaluated, and only</w:t>
      </w:r>
      <w:r w:rsidRPr="00F24CE2">
        <w:rPr>
          <w:rFonts w:eastAsia="宋体" w:hint="eastAsia"/>
          <w:sz w:val="20"/>
          <w:szCs w:val="20"/>
          <w:lang w:eastAsia="zh-CN"/>
        </w:rPr>
        <w:t xml:space="preserve"> </w:t>
      </w:r>
      <w:r w:rsidRPr="00F24CE2">
        <w:rPr>
          <w:rFonts w:eastAsia="宋体"/>
          <w:sz w:val="20"/>
          <w:szCs w:val="20"/>
          <w:lang w:eastAsia="zh-CN"/>
        </w:rPr>
        <w:t>SU-MIMO</w:t>
      </w:r>
      <w:r w:rsidRPr="00F24CE2">
        <w:rPr>
          <w:rFonts w:eastAsia="宋体" w:hint="eastAsia"/>
          <w:sz w:val="20"/>
          <w:szCs w:val="20"/>
          <w:lang w:eastAsia="zh-CN"/>
        </w:rPr>
        <w:t xml:space="preserve"> </w:t>
      </w:r>
      <w:r w:rsidRPr="00F24CE2">
        <w:rPr>
          <w:rFonts w:eastAsia="宋体"/>
          <w:sz w:val="20"/>
          <w:szCs w:val="20"/>
          <w:lang w:eastAsia="zh-CN"/>
        </w:rPr>
        <w:t>transmission</w:t>
      </w:r>
      <w:r w:rsidRPr="00F24CE2">
        <w:rPr>
          <w:rFonts w:eastAsia="宋体" w:hint="eastAsia"/>
          <w:sz w:val="20"/>
          <w:szCs w:val="20"/>
          <w:lang w:eastAsia="zh-CN"/>
        </w:rPr>
        <w:t xml:space="preserve"> </w:t>
      </w:r>
      <w:r w:rsidR="00505657">
        <w:rPr>
          <w:rFonts w:eastAsia="宋体" w:hint="eastAsia"/>
          <w:sz w:val="20"/>
          <w:szCs w:val="20"/>
          <w:lang w:eastAsia="zh-CN"/>
        </w:rPr>
        <w:t xml:space="preserve">is </w:t>
      </w:r>
      <w:r w:rsidRPr="00F24CE2">
        <w:rPr>
          <w:rFonts w:eastAsia="宋体"/>
          <w:sz w:val="20"/>
          <w:szCs w:val="20"/>
          <w:lang w:eastAsia="zh-CN"/>
        </w:rPr>
        <w:t>evaluated</w:t>
      </w:r>
      <w:r w:rsidRPr="00F24CE2">
        <w:rPr>
          <w:rFonts w:eastAsia="宋体" w:hint="eastAsia"/>
          <w:sz w:val="20"/>
          <w:szCs w:val="20"/>
          <w:lang w:eastAsia="zh-CN"/>
        </w:rPr>
        <w:t>.</w:t>
      </w:r>
    </w:p>
    <w:p w:rsidR="00262051" w:rsidRDefault="00B8564E" w:rsidP="00B8564E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 xml:space="preserve">1 </w:t>
      </w:r>
      <w:r w:rsidR="007F6896">
        <w:rPr>
          <w:rFonts w:hint="eastAsia"/>
          <w:lang w:eastAsia="zh-CN"/>
        </w:rPr>
        <w:t>Simulation results of phase 1 with full buffer</w:t>
      </w:r>
    </w:p>
    <w:tbl>
      <w:tblPr>
        <w:tblW w:w="0" w:type="auto"/>
        <w:jc w:val="center"/>
        <w:tblInd w:w="8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53"/>
        <w:gridCol w:w="1632"/>
        <w:gridCol w:w="1632"/>
      </w:tblGrid>
      <w:tr w:rsidR="00ED44B6" w:rsidRPr="00DB31EF" w:rsidTr="007F6896">
        <w:trPr>
          <w:jc w:val="center"/>
        </w:trPr>
        <w:tc>
          <w:tcPr>
            <w:tcW w:w="1553" w:type="dxa"/>
            <w:shd w:val="clear" w:color="auto" w:fill="C6D9F1"/>
            <w:vAlign w:val="center"/>
          </w:tcPr>
          <w:p w:rsidR="00ED44B6" w:rsidRPr="00DB31EF" w:rsidRDefault="00ED44B6" w:rsidP="00366743">
            <w:pPr>
              <w:pStyle w:val="ae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B31EF">
              <w:rPr>
                <w:rFonts w:ascii="Times New Roman" w:hAnsi="Times New Roman"/>
                <w:noProof/>
                <w:sz w:val="20"/>
                <w:szCs w:val="20"/>
              </w:rPr>
              <w:t>Scenario</w:t>
            </w:r>
          </w:p>
        </w:tc>
        <w:tc>
          <w:tcPr>
            <w:tcW w:w="1632" w:type="dxa"/>
            <w:shd w:val="clear" w:color="auto" w:fill="C6D9F1"/>
            <w:vAlign w:val="center"/>
          </w:tcPr>
          <w:p w:rsidR="00ED44B6" w:rsidRPr="00DB31EF" w:rsidRDefault="00ED44B6" w:rsidP="007F6896">
            <w:pPr>
              <w:pStyle w:val="ae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B31EF">
              <w:rPr>
                <w:rFonts w:ascii="Times New Roman" w:hAnsi="Times New Roman"/>
                <w:noProof/>
                <w:sz w:val="20"/>
                <w:szCs w:val="20"/>
              </w:rPr>
              <w:t>Mean UPT (Mbps)</w:t>
            </w:r>
          </w:p>
        </w:tc>
        <w:tc>
          <w:tcPr>
            <w:tcW w:w="1632" w:type="dxa"/>
            <w:shd w:val="clear" w:color="auto" w:fill="C6D9F1"/>
            <w:vAlign w:val="center"/>
          </w:tcPr>
          <w:p w:rsidR="00ED44B6" w:rsidRDefault="00ED44B6" w:rsidP="00366743">
            <w:pPr>
              <w:pStyle w:val="ae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B31EF">
              <w:rPr>
                <w:rFonts w:ascii="Times New Roman" w:hAnsi="Times New Roman"/>
                <w:noProof/>
                <w:sz w:val="20"/>
                <w:szCs w:val="20"/>
              </w:rPr>
              <w:t>5% UPT</w:t>
            </w:r>
          </w:p>
          <w:p w:rsidR="00ED44B6" w:rsidRPr="00DB31EF" w:rsidRDefault="00ED44B6" w:rsidP="00366743">
            <w:pPr>
              <w:pStyle w:val="ae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B31EF">
              <w:rPr>
                <w:rFonts w:ascii="Times New Roman" w:hAnsi="Times New Roman"/>
                <w:noProof/>
                <w:sz w:val="20"/>
                <w:szCs w:val="20"/>
              </w:rPr>
              <w:t>(Mbps)</w:t>
            </w:r>
          </w:p>
        </w:tc>
      </w:tr>
      <w:tr w:rsidR="00F378F7" w:rsidRPr="00DB31EF" w:rsidTr="00B16999">
        <w:trPr>
          <w:trHeight w:val="710"/>
          <w:jc w:val="center"/>
        </w:trPr>
        <w:tc>
          <w:tcPr>
            <w:tcW w:w="1553" w:type="dxa"/>
            <w:vAlign w:val="center"/>
          </w:tcPr>
          <w:p w:rsidR="00F378F7" w:rsidRPr="006E326B" w:rsidRDefault="00F378F7" w:rsidP="00366743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26B">
              <w:rPr>
                <w:rFonts w:ascii="Times New Roman" w:hAnsi="Times New Roman"/>
                <w:sz w:val="20"/>
                <w:szCs w:val="20"/>
              </w:rPr>
              <w:t>3D-</w:t>
            </w:r>
            <w:r w:rsidRPr="006E326B">
              <w:rPr>
                <w:rFonts w:ascii="Times New Roman" w:hAnsi="Times New Roman" w:hint="eastAsia"/>
                <w:sz w:val="20"/>
                <w:szCs w:val="20"/>
              </w:rPr>
              <w:t>UMi</w:t>
            </w:r>
          </w:p>
          <w:p w:rsidR="00F378F7" w:rsidRDefault="00F378F7" w:rsidP="00366743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26B">
              <w:rPr>
                <w:rFonts w:ascii="Times New Roman" w:hAnsi="Times New Roman" w:hint="eastAsia"/>
                <w:sz w:val="20"/>
                <w:szCs w:val="20"/>
              </w:rPr>
              <w:t>ISD 200</w:t>
            </w:r>
            <w:r w:rsidRPr="006E326B">
              <w:rPr>
                <w:rFonts w:ascii="Times New Roman" w:hAnsi="Times New Roman"/>
                <w:sz w:val="20"/>
                <w:szCs w:val="20"/>
              </w:rPr>
              <w:t>m</w:t>
            </w:r>
          </w:p>
          <w:p w:rsidR="00F378F7" w:rsidRPr="006E326B" w:rsidRDefault="00F378F7" w:rsidP="00366743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(FDD)</w:t>
            </w:r>
          </w:p>
        </w:tc>
        <w:tc>
          <w:tcPr>
            <w:tcW w:w="1632" w:type="dxa"/>
            <w:vAlign w:val="center"/>
          </w:tcPr>
          <w:p w:rsidR="00F378F7" w:rsidRPr="007669D5" w:rsidRDefault="00E64C71" w:rsidP="007669D5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="00F378F7" w:rsidRPr="007669D5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  <w:tc>
          <w:tcPr>
            <w:tcW w:w="1632" w:type="dxa"/>
            <w:vAlign w:val="center"/>
          </w:tcPr>
          <w:p w:rsidR="00F378F7" w:rsidRPr="00DB31EF" w:rsidRDefault="00602969" w:rsidP="007669D5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</w:t>
            </w:r>
            <w:r>
              <w:rPr>
                <w:rFonts w:ascii="Times New Roman" w:hAnsi="Times New Roman" w:hint="eastAsia"/>
                <w:sz w:val="20"/>
                <w:szCs w:val="20"/>
              </w:rPr>
              <w:t>5</w:t>
            </w:r>
            <w:r w:rsidR="00F378F7" w:rsidRPr="007669D5">
              <w:rPr>
                <w:rFonts w:ascii="Times New Roman" w:hAnsi="Times New Roman"/>
                <w:sz w:val="20"/>
                <w:szCs w:val="20"/>
              </w:rPr>
              <w:t xml:space="preserve">4 </w:t>
            </w:r>
          </w:p>
        </w:tc>
      </w:tr>
      <w:tr w:rsidR="00F378F7" w:rsidRPr="00DB31EF" w:rsidTr="007E4462">
        <w:trPr>
          <w:trHeight w:val="710"/>
          <w:jc w:val="center"/>
        </w:trPr>
        <w:tc>
          <w:tcPr>
            <w:tcW w:w="1553" w:type="dxa"/>
            <w:vAlign w:val="center"/>
          </w:tcPr>
          <w:p w:rsidR="00F378F7" w:rsidRPr="006E326B" w:rsidRDefault="00F378F7" w:rsidP="00366743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26B">
              <w:rPr>
                <w:rFonts w:ascii="Times New Roman" w:hAnsi="Times New Roman"/>
                <w:sz w:val="20"/>
                <w:szCs w:val="20"/>
              </w:rPr>
              <w:t>3D-</w:t>
            </w:r>
            <w:r w:rsidRPr="006E326B">
              <w:rPr>
                <w:rFonts w:ascii="Times New Roman" w:hAnsi="Times New Roman" w:hint="eastAsia"/>
                <w:sz w:val="20"/>
                <w:szCs w:val="20"/>
              </w:rPr>
              <w:t>UMA</w:t>
            </w:r>
          </w:p>
          <w:p w:rsidR="00F378F7" w:rsidRDefault="00F378F7" w:rsidP="00366743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26B">
              <w:rPr>
                <w:rFonts w:ascii="Times New Roman" w:hAnsi="Times New Roman" w:hint="eastAsia"/>
                <w:sz w:val="20"/>
                <w:szCs w:val="20"/>
              </w:rPr>
              <w:t>ISD 500</w:t>
            </w:r>
            <w:r w:rsidRPr="006E326B">
              <w:rPr>
                <w:rFonts w:ascii="Times New Roman" w:hAnsi="Times New Roman"/>
                <w:sz w:val="20"/>
                <w:szCs w:val="20"/>
              </w:rPr>
              <w:t>m</w:t>
            </w:r>
          </w:p>
          <w:p w:rsidR="00F378F7" w:rsidRPr="006E326B" w:rsidRDefault="00F378F7" w:rsidP="00366743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(FDD)</w:t>
            </w:r>
          </w:p>
        </w:tc>
        <w:tc>
          <w:tcPr>
            <w:tcW w:w="1632" w:type="dxa"/>
            <w:vAlign w:val="center"/>
          </w:tcPr>
          <w:p w:rsidR="00F378F7" w:rsidRPr="007669D5" w:rsidRDefault="00E64C71" w:rsidP="007669D5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="00F378F7" w:rsidRPr="007669D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632" w:type="dxa"/>
            <w:vAlign w:val="center"/>
          </w:tcPr>
          <w:p w:rsidR="00F378F7" w:rsidRPr="007669D5" w:rsidRDefault="007669D5" w:rsidP="0060296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9D5">
              <w:rPr>
                <w:rFonts w:ascii="Times New Roman" w:hAnsi="Times New Roman"/>
                <w:sz w:val="20"/>
                <w:szCs w:val="20"/>
              </w:rPr>
              <w:t xml:space="preserve">0.058 </w:t>
            </w:r>
          </w:p>
        </w:tc>
      </w:tr>
      <w:tr w:rsidR="00F378F7" w:rsidRPr="00DB31EF" w:rsidTr="006D6272">
        <w:trPr>
          <w:trHeight w:val="710"/>
          <w:jc w:val="center"/>
        </w:trPr>
        <w:tc>
          <w:tcPr>
            <w:tcW w:w="1553" w:type="dxa"/>
            <w:vAlign w:val="center"/>
          </w:tcPr>
          <w:p w:rsidR="00F378F7" w:rsidRPr="006E326B" w:rsidRDefault="00F378F7" w:rsidP="00366743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26B">
              <w:rPr>
                <w:rFonts w:ascii="Times New Roman" w:hAnsi="Times New Roman"/>
                <w:sz w:val="20"/>
                <w:szCs w:val="20"/>
              </w:rPr>
              <w:t>3D-</w:t>
            </w:r>
            <w:r w:rsidRPr="006E326B">
              <w:rPr>
                <w:rFonts w:ascii="Times New Roman" w:hAnsi="Times New Roman" w:hint="eastAsia"/>
                <w:sz w:val="20"/>
                <w:szCs w:val="20"/>
              </w:rPr>
              <w:t>UMA</w:t>
            </w:r>
          </w:p>
          <w:p w:rsidR="00F378F7" w:rsidRDefault="00F378F7" w:rsidP="00366743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26B">
              <w:rPr>
                <w:rFonts w:ascii="Times New Roman" w:hAnsi="Times New Roman" w:hint="eastAsia"/>
                <w:sz w:val="20"/>
                <w:szCs w:val="20"/>
              </w:rPr>
              <w:t>ISD 200</w:t>
            </w:r>
            <w:r w:rsidRPr="006E326B">
              <w:rPr>
                <w:rFonts w:ascii="Times New Roman" w:hAnsi="Times New Roman"/>
                <w:sz w:val="20"/>
                <w:szCs w:val="20"/>
              </w:rPr>
              <w:t>m</w:t>
            </w:r>
          </w:p>
          <w:p w:rsidR="00F378F7" w:rsidRPr="006E326B" w:rsidRDefault="00F378F7" w:rsidP="00366743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(FDD)</w:t>
            </w:r>
          </w:p>
        </w:tc>
        <w:tc>
          <w:tcPr>
            <w:tcW w:w="1632" w:type="dxa"/>
            <w:vAlign w:val="center"/>
          </w:tcPr>
          <w:p w:rsidR="00F378F7" w:rsidRPr="007669D5" w:rsidRDefault="00E64C71" w:rsidP="007669D5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="00F378F7" w:rsidRPr="007669D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632" w:type="dxa"/>
            <w:vAlign w:val="center"/>
          </w:tcPr>
          <w:p w:rsidR="00F378F7" w:rsidRPr="007669D5" w:rsidRDefault="007669D5" w:rsidP="007669D5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9D5">
              <w:rPr>
                <w:rFonts w:ascii="Times New Roman" w:hAnsi="Times New Roman"/>
                <w:sz w:val="20"/>
                <w:szCs w:val="20"/>
              </w:rPr>
              <w:t>0.052</w:t>
            </w:r>
          </w:p>
        </w:tc>
      </w:tr>
    </w:tbl>
    <w:p w:rsidR="001459CF" w:rsidRPr="00FE09BE" w:rsidRDefault="001459CF" w:rsidP="00FE09BE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</w:p>
    <w:p w:rsidR="001B2AB4" w:rsidRDefault="001B2AB4" w:rsidP="001B2AB4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1B2AB4">
        <w:rPr>
          <w:rFonts w:hint="eastAsia"/>
          <w:lang w:eastAsia="zh-CN"/>
        </w:rPr>
        <w:t>Conclusion</w:t>
      </w:r>
    </w:p>
    <w:p w:rsidR="001B2AB4" w:rsidRPr="000F2C4E" w:rsidRDefault="000F2C4E" w:rsidP="000F2C4E">
      <w:pPr>
        <w:pStyle w:val="LGTdoc"/>
        <w:spacing w:afterLines="0" w:line="240" w:lineRule="auto"/>
        <w:rPr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In this contribution, we give initial evaluation results of Rel-12 DL MIMO using 3D channel model, including both full buffer traffic model.</w:t>
      </w:r>
    </w:p>
    <w:p w:rsidR="00FA61D5" w:rsidRPr="00D9625F" w:rsidRDefault="00FA61D5" w:rsidP="00FA61D5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F42132" w:rsidRPr="002640D2" w:rsidRDefault="00CA6090" w:rsidP="00F42132">
      <w:pPr>
        <w:pStyle w:val="LGTdoc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r w:rsidRPr="00CA6090">
        <w:rPr>
          <w:rFonts w:hint="eastAsia"/>
          <w:sz w:val="20"/>
          <w:szCs w:val="20"/>
          <w:lang w:val="en-US"/>
        </w:rPr>
        <w:t xml:space="preserve">RP-141644 </w:t>
      </w:r>
      <w:r w:rsidRPr="00CA6090">
        <w:rPr>
          <w:sz w:val="20"/>
          <w:szCs w:val="20"/>
          <w:lang w:val="en-US"/>
        </w:rPr>
        <w:t xml:space="preserve">New SID Proposal: Study on Elevation </w:t>
      </w:r>
      <w:proofErr w:type="spellStart"/>
      <w:r w:rsidRPr="00CA6090">
        <w:rPr>
          <w:sz w:val="20"/>
          <w:szCs w:val="20"/>
          <w:lang w:val="en-US"/>
        </w:rPr>
        <w:t>Beamforming</w:t>
      </w:r>
      <w:proofErr w:type="spellEnd"/>
      <w:r w:rsidRPr="00CA6090">
        <w:rPr>
          <w:sz w:val="20"/>
          <w:szCs w:val="20"/>
          <w:lang w:val="en-US"/>
        </w:rPr>
        <w:t>/Full-Dimension (FD) MIMO for LTE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Pr="00CA6090">
        <w:rPr>
          <w:sz w:val="20"/>
          <w:szCs w:val="20"/>
          <w:lang w:val="en-US"/>
        </w:rPr>
        <w:t>Samsung</w:t>
      </w:r>
      <w:r w:rsidRPr="00CA6090">
        <w:rPr>
          <w:rFonts w:hint="eastAsia"/>
          <w:sz w:val="20"/>
          <w:szCs w:val="20"/>
          <w:lang w:val="en-US"/>
        </w:rPr>
        <w:t>, Nokia Networks</w:t>
      </w:r>
      <w:r w:rsidR="00F42132" w:rsidRPr="000C5959">
        <w:rPr>
          <w:rFonts w:hint="eastAsia"/>
          <w:sz w:val="20"/>
          <w:szCs w:val="20"/>
          <w:lang w:val="en-US"/>
        </w:rPr>
        <w:t>.</w:t>
      </w:r>
    </w:p>
    <w:p w:rsidR="002640D2" w:rsidRPr="004D3142" w:rsidRDefault="00126431" w:rsidP="00F42132">
      <w:pPr>
        <w:pStyle w:val="LGTdoc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r w:rsidRPr="009E6B14">
        <w:rPr>
          <w:bCs/>
          <w:sz w:val="20"/>
          <w:szCs w:val="20"/>
        </w:rPr>
        <w:t>R1-144444</w:t>
      </w:r>
      <w:proofErr w:type="gramStart"/>
      <w:r w:rsidRPr="009E6B14">
        <w:rPr>
          <w:sz w:val="20"/>
          <w:szCs w:val="20"/>
        </w:rPr>
        <w:t>,“</w:t>
      </w:r>
      <w:proofErr w:type="gramEnd"/>
      <w:r w:rsidRPr="009E6B14">
        <w:rPr>
          <w:rFonts w:eastAsia="MS Mincho"/>
          <w:bCs/>
          <w:iCs/>
          <w:sz w:val="20"/>
          <w:szCs w:val="20"/>
          <w:lang w:eastAsia="ja-JP"/>
        </w:rPr>
        <w:t>WF on simulation assumptions</w:t>
      </w:r>
      <w:r w:rsidRPr="009E6B14">
        <w:rPr>
          <w:sz w:val="20"/>
          <w:szCs w:val="20"/>
        </w:rPr>
        <w:t>”,</w:t>
      </w:r>
      <w:r w:rsidRPr="009E6B14">
        <w:rPr>
          <w:rFonts w:eastAsia="Malgun Gothic"/>
          <w:color w:val="898989"/>
          <w:kern w:val="24"/>
          <w:sz w:val="20"/>
          <w:szCs w:val="20"/>
        </w:rPr>
        <w:t xml:space="preserve"> </w:t>
      </w:r>
      <w:r w:rsidRPr="009E6B14">
        <w:rPr>
          <w:rFonts w:eastAsia="MS Mincho"/>
          <w:iCs/>
          <w:sz w:val="20"/>
          <w:szCs w:val="20"/>
          <w:lang w:eastAsia="ja-JP"/>
        </w:rPr>
        <w:t>Nokia Networks, Nokia Corporation, CMCC, Samsung</w:t>
      </w:r>
      <w:r w:rsidRPr="009E6B14">
        <w:rPr>
          <w:sz w:val="20"/>
          <w:szCs w:val="20"/>
        </w:rPr>
        <w:t>.</w:t>
      </w:r>
    </w:p>
    <w:p w:rsidR="00EC1CB2" w:rsidRPr="00F42132" w:rsidRDefault="00EC1CB2" w:rsidP="00CA6090">
      <w:pPr>
        <w:pStyle w:val="LGTdoc"/>
        <w:tabs>
          <w:tab w:val="left" w:pos="9781"/>
        </w:tabs>
        <w:spacing w:afterLines="0" w:line="320" w:lineRule="exact"/>
        <w:ind w:left="386" w:right="-28"/>
        <w:rPr>
          <w:szCs w:val="22"/>
          <w:lang w:eastAsia="zh-CN"/>
        </w:rPr>
      </w:pPr>
    </w:p>
    <w:p w:rsidR="00BF0FC9" w:rsidRDefault="00BF0FC9" w:rsidP="00BF0FC9">
      <w:pPr>
        <w:pStyle w:val="1"/>
        <w:keepLines w:val="0"/>
        <w:pBdr>
          <w:top w:val="none" w:sz="0" w:space="0" w:color="auto"/>
        </w:pBdr>
        <w:tabs>
          <w:tab w:val="clear" w:pos="432"/>
          <w:tab w:val="num" w:pos="567"/>
        </w:tabs>
        <w:spacing w:before="360" w:after="120"/>
        <w:ind w:left="567" w:hanging="567"/>
      </w:pPr>
      <w:r w:rsidRPr="00555E8B">
        <w:rPr>
          <w:rFonts w:hint="eastAsia"/>
        </w:rPr>
        <w:t>A</w:t>
      </w:r>
      <w:r w:rsidRPr="00237712">
        <w:t>ppendix</w:t>
      </w:r>
    </w:p>
    <w:p w:rsidR="00DB4B26" w:rsidRPr="009F56C9" w:rsidRDefault="00DB4B26" w:rsidP="00DB4B26">
      <w:pPr>
        <w:pStyle w:val="a3"/>
        <w:tabs>
          <w:tab w:val="left" w:pos="3600"/>
          <w:tab w:val="right" w:pos="10872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zh-CN"/>
        </w:rPr>
      </w:pPr>
      <w:r w:rsidRPr="002821A6">
        <w:rPr>
          <w:lang w:eastAsia="zh-CN"/>
        </w:rPr>
        <w:t>Table A.</w:t>
      </w:r>
      <w:r w:rsidRPr="002821A6">
        <w:rPr>
          <w:lang w:val="en-US" w:eastAsia="zh-CN"/>
        </w:rPr>
        <w:t>1</w:t>
      </w:r>
      <w:r w:rsidRPr="002821A6">
        <w:rPr>
          <w:rFonts w:eastAsia="Malgun Gothic"/>
          <w:lang w:eastAsia="ko-KR"/>
        </w:rPr>
        <w:t xml:space="preserve"> Simulation parameters for </w:t>
      </w:r>
      <w:r>
        <w:rPr>
          <w:sz w:val="21"/>
          <w:szCs w:val="21"/>
          <w:lang w:val="en-US" w:eastAsia="ko-KR"/>
        </w:rPr>
        <w:t>homogeneous network</w:t>
      </w:r>
      <w:r w:rsidRPr="002821A6">
        <w:rPr>
          <w:rFonts w:eastAsia="Malgun Gothic"/>
          <w:lang w:eastAsia="ko-KR"/>
        </w:rPr>
        <w:t xml:space="preserve"> </w:t>
      </w:r>
      <w:r>
        <w:rPr>
          <w:lang w:val="en-US" w:eastAsia="zh-CN"/>
        </w:rPr>
        <w:t>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49"/>
        <w:gridCol w:w="7130"/>
      </w:tblGrid>
      <w:tr w:rsidR="00DB4B26" w:rsidRPr="002821A6" w:rsidTr="003667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2821A6" w:rsidRDefault="00DB4B26" w:rsidP="00366743">
            <w:pPr>
              <w:spacing w:after="0"/>
              <w:jc w:val="center"/>
              <w:rPr>
                <w:b/>
                <w:sz w:val="21"/>
                <w:szCs w:val="21"/>
              </w:rPr>
            </w:pPr>
            <w:r w:rsidRPr="002821A6">
              <w:rPr>
                <w:b/>
                <w:bCs/>
                <w:sz w:val="21"/>
                <w:szCs w:val="21"/>
              </w:rPr>
              <w:t>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2821A6" w:rsidRDefault="00DB4B26" w:rsidP="00366743">
            <w:pPr>
              <w:spacing w:after="0"/>
              <w:jc w:val="center"/>
              <w:rPr>
                <w:b/>
                <w:sz w:val="21"/>
                <w:szCs w:val="21"/>
              </w:rPr>
            </w:pPr>
            <w:r w:rsidRPr="002821A6">
              <w:rPr>
                <w:b/>
                <w:bCs/>
                <w:sz w:val="21"/>
                <w:szCs w:val="21"/>
              </w:rPr>
              <w:t>Assumptions</w:t>
            </w:r>
          </w:p>
        </w:tc>
      </w:tr>
      <w:tr w:rsidR="00DB4B26" w:rsidRPr="00CE132C" w:rsidTr="003667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ind w:left="-18"/>
              <w:jc w:val="center"/>
            </w:pPr>
            <w:r w:rsidRPr="00CE132C">
              <w:t>Cellular Layout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ind w:left="61"/>
              <w:jc w:val="center"/>
            </w:pPr>
            <w:r w:rsidRPr="00CE132C">
              <w:rPr>
                <w:lang w:eastAsia="ko-KR"/>
              </w:rPr>
              <w:t xml:space="preserve">Hexagonal grid, </w:t>
            </w:r>
            <w:r w:rsidRPr="00CE132C">
              <w:t>7</w:t>
            </w:r>
            <w:r w:rsidRPr="00CE132C">
              <w:rPr>
                <w:lang w:eastAsia="ko-KR"/>
              </w:rPr>
              <w:t xml:space="preserve"> sites, 3 Macro cells per site, geographical based wrap</w:t>
            </w:r>
            <w:r w:rsidRPr="00CE132C">
              <w:rPr>
                <w:lang w:eastAsia="ko-KR"/>
              </w:rPr>
              <w:noBreakHyphen/>
              <w:t>around</w:t>
            </w:r>
          </w:p>
        </w:tc>
      </w:tr>
      <w:tr w:rsidR="00DB4B26" w:rsidRPr="00CE132C" w:rsidTr="003667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ind w:left="-18"/>
              <w:jc w:val="center"/>
            </w:pPr>
            <w:r w:rsidRPr="00CE132C">
              <w:t>Channel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ind w:left="61"/>
              <w:jc w:val="center"/>
            </w:pPr>
            <w:r w:rsidRPr="00CE132C">
              <w:t xml:space="preserve"> 3D </w:t>
            </w:r>
            <w:proofErr w:type="spellStart"/>
            <w:r w:rsidRPr="00CE132C">
              <w:t>UMa</w:t>
            </w:r>
            <w:proofErr w:type="spellEnd"/>
            <w:r w:rsidRPr="00CE132C">
              <w:t xml:space="preserve"> ISD 500</w:t>
            </w:r>
            <w:r>
              <w:t>m</w:t>
            </w:r>
            <w:r w:rsidRPr="00CE132C">
              <w:t xml:space="preserve">,3D </w:t>
            </w:r>
            <w:proofErr w:type="spellStart"/>
            <w:r w:rsidRPr="00CE132C">
              <w:t>UMa</w:t>
            </w:r>
            <w:proofErr w:type="spellEnd"/>
            <w:r w:rsidRPr="00CE132C">
              <w:t xml:space="preserve"> ISD </w:t>
            </w:r>
            <w:r w:rsidRPr="00CE132C">
              <w:rPr>
                <w:rFonts w:hint="eastAsia"/>
              </w:rPr>
              <w:t>2</w:t>
            </w:r>
            <w:r w:rsidRPr="00CE132C">
              <w:t>00</w:t>
            </w:r>
            <w:r>
              <w:t>m</w:t>
            </w:r>
            <w:r w:rsidRPr="00CE132C">
              <w:t xml:space="preserve">, 3D </w:t>
            </w:r>
            <w:proofErr w:type="spellStart"/>
            <w:r w:rsidRPr="00CE132C">
              <w:t>UMi</w:t>
            </w:r>
            <w:proofErr w:type="spellEnd"/>
            <w:r w:rsidRPr="00CE132C">
              <w:t xml:space="preserve"> </w:t>
            </w:r>
          </w:p>
        </w:tc>
      </w:tr>
      <w:tr w:rsidR="00DB4B26" w:rsidRPr="00CE132C" w:rsidTr="003667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ind w:left="-18"/>
              <w:jc w:val="center"/>
            </w:pPr>
            <w:r w:rsidRPr="00CE132C">
              <w:t>Operating bandwidth (BW)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ind w:left="360" w:hanging="299"/>
              <w:jc w:val="center"/>
            </w:pPr>
            <w:r w:rsidRPr="00CE132C">
              <w:t>10 MHz</w:t>
            </w:r>
          </w:p>
        </w:tc>
      </w:tr>
      <w:tr w:rsidR="00DB4B26" w:rsidRPr="00CE132C" w:rsidTr="003667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ind w:left="-18"/>
              <w:jc w:val="center"/>
            </w:pPr>
            <w:proofErr w:type="spellStart"/>
            <w:r w:rsidRPr="00CE132C">
              <w:t>Tx</w:t>
            </w:r>
            <w:proofErr w:type="spellEnd"/>
            <w:r w:rsidRPr="00CE132C">
              <w:t xml:space="preserve">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ind w:left="360" w:hanging="299"/>
              <w:jc w:val="center"/>
            </w:pPr>
            <w:r w:rsidRPr="00CE132C">
              <w:t xml:space="preserve">3D </w:t>
            </w:r>
            <w:proofErr w:type="spellStart"/>
            <w:r w:rsidRPr="00CE132C">
              <w:t>UMa</w:t>
            </w:r>
            <w:proofErr w:type="spellEnd"/>
            <w:r w:rsidRPr="00CE132C">
              <w:t xml:space="preserve"> ISD 500</w:t>
            </w:r>
            <w:r>
              <w:t>m</w:t>
            </w:r>
            <w:r w:rsidRPr="00CE132C">
              <w:t xml:space="preserve">: 46dBm </w:t>
            </w:r>
          </w:p>
          <w:p w:rsidR="00DB4B26" w:rsidRPr="00CE132C" w:rsidRDefault="00DB4B26" w:rsidP="00366743">
            <w:pPr>
              <w:spacing w:after="0"/>
              <w:ind w:left="360" w:hanging="299"/>
              <w:jc w:val="center"/>
            </w:pPr>
            <w:r w:rsidRPr="00CE132C">
              <w:t xml:space="preserve">3D </w:t>
            </w:r>
            <w:proofErr w:type="spellStart"/>
            <w:r w:rsidRPr="00CE132C">
              <w:t>UMa</w:t>
            </w:r>
            <w:proofErr w:type="spellEnd"/>
            <w:r w:rsidRPr="00CE132C">
              <w:t xml:space="preserve"> ISD 200</w:t>
            </w:r>
            <w:r>
              <w:t>m</w:t>
            </w:r>
            <w:r w:rsidRPr="00CE132C">
              <w:t>: 41dBm</w:t>
            </w:r>
          </w:p>
          <w:p w:rsidR="00DB4B26" w:rsidRPr="00CE132C" w:rsidRDefault="00DB4B26" w:rsidP="00366743">
            <w:pPr>
              <w:spacing w:after="0"/>
              <w:ind w:left="360" w:hanging="299"/>
              <w:jc w:val="center"/>
            </w:pPr>
            <w:r>
              <w:t xml:space="preserve">3D  UMI :41 </w:t>
            </w:r>
            <w:proofErr w:type="spellStart"/>
            <w:r>
              <w:t>dB</w:t>
            </w:r>
            <w:r w:rsidRPr="00CE132C">
              <w:t>m</w:t>
            </w:r>
            <w:proofErr w:type="spellEnd"/>
          </w:p>
        </w:tc>
      </w:tr>
      <w:tr w:rsidR="00DB4B26" w:rsidRPr="00CE132C" w:rsidTr="003667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ind w:left="-18"/>
              <w:jc w:val="center"/>
            </w:pPr>
            <w:r w:rsidRPr="00CE132C">
              <w:t>UE Speed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ind w:left="360" w:hanging="299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km/h"/>
              </w:smartTagPr>
              <w:r w:rsidRPr="00CE132C">
                <w:t>3km/h</w:t>
              </w:r>
            </w:smartTag>
          </w:p>
        </w:tc>
      </w:tr>
      <w:tr w:rsidR="00DB4B26" w:rsidRPr="00CE132C" w:rsidTr="003667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jc w:val="center"/>
            </w:pPr>
            <w:r w:rsidRPr="00CE132C"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jc w:val="center"/>
            </w:pPr>
            <w:r>
              <w:t xml:space="preserve">Transmitter: </w:t>
            </w:r>
            <w:r w:rsidRPr="00CE132C">
              <w:t>cross-polarized</w:t>
            </w:r>
            <w:r>
              <w:t xml:space="preserve"> horizontal antenna array with 8TXRUs and (M,N,K)=(8,4,8)</w:t>
            </w:r>
          </w:p>
          <w:p w:rsidR="00DB4B26" w:rsidRPr="00CE132C" w:rsidRDefault="00DB4B26" w:rsidP="00366743">
            <w:pPr>
              <w:spacing w:after="0"/>
              <w:jc w:val="center"/>
            </w:pPr>
            <w:r w:rsidRPr="00CE132C">
              <w:t>Receiver: 2Rx cross-polarized antenna at UE</w:t>
            </w:r>
          </w:p>
        </w:tc>
      </w:tr>
      <w:tr w:rsidR="00DB4B26" w:rsidRPr="00CE132C" w:rsidTr="003667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26" w:rsidRPr="00CE132C" w:rsidRDefault="00DB4B26" w:rsidP="00366743">
            <w:pPr>
              <w:spacing w:after="0"/>
              <w:jc w:val="center"/>
            </w:pPr>
            <w:proofErr w:type="spellStart"/>
            <w:r w:rsidRPr="00CE132C">
              <w:t>Downtilt</w:t>
            </w:r>
            <w:proofErr w:type="spellEnd"/>
            <w:r w:rsidRPr="00CE132C">
              <w:t xml:space="preserve"> </w:t>
            </w:r>
            <w:r>
              <w:t>angle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26" w:rsidRDefault="00DB4B26" w:rsidP="00366743">
            <w:pPr>
              <w:spacing w:after="0"/>
              <w:jc w:val="center"/>
            </w:pPr>
            <w:r w:rsidRPr="00CE132C">
              <w:rPr>
                <w:lang w:val="el-GR"/>
              </w:rPr>
              <w:t>θ</w:t>
            </w:r>
            <w:proofErr w:type="spellStart"/>
            <w:r w:rsidRPr="00CE132C">
              <w:rPr>
                <w:vertAlign w:val="subscript"/>
              </w:rPr>
              <w:t>etilt</w:t>
            </w:r>
            <w:proofErr w:type="spellEnd"/>
            <w:r>
              <w:t xml:space="preserve"> = 100</w:t>
            </w:r>
            <w:r w:rsidRPr="00CE132C">
              <w:t xml:space="preserve"> degree for 3D-UMa ISD 500m, 3D-UMi ISD 200m</w:t>
            </w:r>
          </w:p>
          <w:p w:rsidR="00DB4B26" w:rsidRPr="00CE132C" w:rsidRDefault="00DB4B26" w:rsidP="00366743">
            <w:pPr>
              <w:spacing w:after="0"/>
              <w:jc w:val="center"/>
            </w:pPr>
            <w:r w:rsidRPr="00CE132C">
              <w:rPr>
                <w:lang w:val="el-GR"/>
              </w:rPr>
              <w:t>θ</w:t>
            </w:r>
            <w:proofErr w:type="spellStart"/>
            <w:r w:rsidRPr="00CE132C">
              <w:rPr>
                <w:vertAlign w:val="subscript"/>
              </w:rPr>
              <w:t>etilt</w:t>
            </w:r>
            <w:proofErr w:type="spellEnd"/>
            <w:r>
              <w:t xml:space="preserve"> = 104 </w:t>
            </w:r>
            <w:r w:rsidRPr="00CE132C">
              <w:t>degree for 3D-UMa ISD 200m</w:t>
            </w:r>
          </w:p>
        </w:tc>
      </w:tr>
      <w:tr w:rsidR="00DB4B26" w:rsidRPr="00CE132C" w:rsidTr="003667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26" w:rsidRPr="00CE132C" w:rsidRDefault="00DB4B26" w:rsidP="00366743">
            <w:pPr>
              <w:spacing w:after="0"/>
              <w:jc w:val="center"/>
            </w:pPr>
            <w:r w:rsidRPr="00CE132C">
              <w:t>Antenna element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26" w:rsidRPr="00CE132C" w:rsidRDefault="00DB4B26" w:rsidP="00366743">
            <w:pPr>
              <w:spacing w:after="0"/>
              <w:jc w:val="center"/>
              <w:rPr>
                <w:lang w:val="el-GR"/>
              </w:rPr>
            </w:pPr>
            <w:r w:rsidRPr="00CE132C">
              <w:rPr>
                <w:lang w:val="el-GR"/>
              </w:rPr>
              <w:t>(d</w:t>
            </w:r>
            <w:r w:rsidRPr="0026372D">
              <w:rPr>
                <w:vertAlign w:val="subscript"/>
                <w:lang w:val="el-GR"/>
              </w:rPr>
              <w:t>V</w:t>
            </w:r>
            <w:r w:rsidRPr="00CE132C">
              <w:rPr>
                <w:lang w:val="el-GR"/>
              </w:rPr>
              <w:t>,d</w:t>
            </w:r>
            <w:r w:rsidRPr="0026372D">
              <w:rPr>
                <w:vertAlign w:val="subscript"/>
                <w:lang w:val="el-GR"/>
              </w:rPr>
              <w:t>H</w:t>
            </w:r>
            <w:r w:rsidRPr="00CE132C">
              <w:rPr>
                <w:lang w:val="el-GR"/>
              </w:rPr>
              <w:t>)=(</w:t>
            </w:r>
            <w:r w:rsidRPr="00CE132C">
              <w:rPr>
                <w:lang w:eastAsia="ko-KR"/>
              </w:rPr>
              <w:t xml:space="preserve"> 0.</w:t>
            </w:r>
            <w:r w:rsidRPr="00CE132C">
              <w:rPr>
                <w:rFonts w:eastAsia="MS Mincho"/>
                <w:lang w:eastAsia="ja-JP"/>
              </w:rPr>
              <w:t>8</w:t>
            </w:r>
            <w:r w:rsidRPr="00CE132C">
              <w:t>λ</w:t>
            </w:r>
            <w:r w:rsidRPr="00CE132C">
              <w:rPr>
                <w:rFonts w:eastAsia="MS Mincho"/>
                <w:lang w:eastAsia="ko-KR"/>
              </w:rPr>
              <w:t>,</w:t>
            </w:r>
            <w:r w:rsidRPr="00CE132C">
              <w:rPr>
                <w:lang w:eastAsia="ko-KR"/>
              </w:rPr>
              <w:t xml:space="preserve"> 0.</w:t>
            </w:r>
            <w:r w:rsidRPr="00CE132C">
              <w:t>5λ</w:t>
            </w:r>
            <w:r w:rsidRPr="00CE132C">
              <w:rPr>
                <w:rFonts w:eastAsia="MS Mincho"/>
                <w:lang w:eastAsia="ko-KR"/>
              </w:rPr>
              <w:t>,</w:t>
            </w:r>
            <w:r w:rsidRPr="00CE132C">
              <w:rPr>
                <w:lang w:val="el-GR"/>
              </w:rPr>
              <w:t>)</w:t>
            </w:r>
          </w:p>
        </w:tc>
      </w:tr>
      <w:tr w:rsidR="00DB4B26" w:rsidRPr="00CE132C" w:rsidTr="003667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jc w:val="center"/>
            </w:pPr>
            <w:r w:rsidRPr="00CE132C">
              <w:t>CQI/PMI reporting interval and frequency granularity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jc w:val="center"/>
            </w:pPr>
            <w:r w:rsidRPr="00CE132C">
              <w:t>5ms for CQI/PMI, 6RB</w:t>
            </w:r>
          </w:p>
        </w:tc>
      </w:tr>
      <w:tr w:rsidR="00DB4B26" w:rsidRPr="00CE132C" w:rsidTr="00366743">
        <w:trPr>
          <w:trHeight w:val="27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jc w:val="center"/>
            </w:pPr>
            <w:r w:rsidRPr="00CE132C">
              <w:t>Feedback scheme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jc w:val="center"/>
            </w:pPr>
            <w:r w:rsidRPr="00CE132C">
              <w:t xml:space="preserve">Rel-12 PUSCH </w:t>
            </w:r>
            <w:r>
              <w:t xml:space="preserve">feedback </w:t>
            </w:r>
            <w:r w:rsidRPr="00CE132C">
              <w:t>mode 3-2</w:t>
            </w:r>
            <w:r>
              <w:t xml:space="preserve"> with Rel-10 8Tx codebook</w:t>
            </w:r>
          </w:p>
        </w:tc>
      </w:tr>
      <w:tr w:rsidR="00DB4B26" w:rsidRPr="00CE132C" w:rsidTr="003667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jc w:val="center"/>
            </w:pPr>
            <w:r w:rsidRPr="00CE132C">
              <w:t>Delay for scheduling and AMC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jc w:val="center"/>
            </w:pPr>
            <w:r w:rsidRPr="00CE132C">
              <w:t>6ms</w:t>
            </w:r>
          </w:p>
        </w:tc>
      </w:tr>
      <w:tr w:rsidR="00DB4B26" w:rsidRPr="00CE132C" w:rsidTr="003667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jc w:val="center"/>
            </w:pPr>
            <w:r w:rsidRPr="00CE132C">
              <w:t>Scheduler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jc w:val="center"/>
            </w:pPr>
            <w:r w:rsidRPr="00CE132C">
              <w:t>Proportional Fair</w:t>
            </w:r>
          </w:p>
        </w:tc>
      </w:tr>
      <w:tr w:rsidR="00DB4B26" w:rsidRPr="00CE132C" w:rsidTr="003667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jc w:val="center"/>
            </w:pPr>
            <w:r w:rsidRPr="00CE132C">
              <w:t>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1D71F1" w:rsidRDefault="00DB4B26" w:rsidP="00366743">
            <w:pPr>
              <w:pStyle w:val="a6"/>
              <w:spacing w:line="300" w:lineRule="auto"/>
              <w:ind w:firstLineChars="0" w:firstLine="0"/>
              <w:jc w:val="center"/>
              <w:rPr>
                <w:color w:val="000000"/>
              </w:rPr>
            </w:pPr>
            <w:r w:rsidRPr="001D71F1">
              <w:rPr>
                <w:color w:val="000000"/>
              </w:rPr>
              <w:t xml:space="preserve">MMSE-IRC </w:t>
            </w:r>
          </w:p>
          <w:p w:rsidR="00DB4B26" w:rsidRPr="001D71F1" w:rsidRDefault="00DB4B26" w:rsidP="00366743">
            <w:pPr>
              <w:pStyle w:val="a6"/>
              <w:spacing w:line="300" w:lineRule="auto"/>
              <w:ind w:firstLineChars="0" w:firstLine="0"/>
              <w:jc w:val="center"/>
              <w:rPr>
                <w:color w:val="000000"/>
              </w:rPr>
            </w:pPr>
            <w:r w:rsidRPr="001D71F1">
              <w:rPr>
                <w:color w:val="000000"/>
              </w:rPr>
              <w:t xml:space="preserve">With non-ideal interference covariance matrix estimation by using complex </w:t>
            </w:r>
            <w:proofErr w:type="spellStart"/>
            <w:r w:rsidRPr="001D71F1">
              <w:rPr>
                <w:color w:val="000000"/>
              </w:rPr>
              <w:t>Wishart</w:t>
            </w:r>
            <w:proofErr w:type="spellEnd"/>
            <w:r w:rsidRPr="001D71F1">
              <w:rPr>
                <w:color w:val="000000"/>
              </w:rPr>
              <w:t xml:space="preserve"> distribution with 12 degrees of freedom </w:t>
            </w:r>
          </w:p>
          <w:p w:rsidR="00DB4B26" w:rsidRPr="00CE132C" w:rsidRDefault="00DB4B26" w:rsidP="00366743">
            <w:pPr>
              <w:spacing w:after="0"/>
              <w:jc w:val="center"/>
            </w:pPr>
            <w:r w:rsidRPr="001D71F1">
              <w:rPr>
                <w:color w:val="000000"/>
              </w:rPr>
              <w:t>(Model in TR36.829 with DMRS based sample covariance matrix)</w:t>
            </w:r>
          </w:p>
        </w:tc>
      </w:tr>
      <w:tr w:rsidR="00DB4B26" w:rsidRPr="00CE132C" w:rsidTr="003667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jc w:val="center"/>
            </w:pPr>
            <w:r w:rsidRPr="00CE132C">
              <w:t>HARQ Scheme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jc w:val="center"/>
            </w:pPr>
            <w:r w:rsidRPr="00CE132C">
              <w:t>Chase Combining</w:t>
            </w:r>
          </w:p>
        </w:tc>
      </w:tr>
      <w:tr w:rsidR="00DB4B26" w:rsidRPr="00CE132C" w:rsidTr="003667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jc w:val="center"/>
            </w:pPr>
            <w:r w:rsidRPr="00CE132C">
              <w:rPr>
                <w:color w:val="000000"/>
              </w:rPr>
              <w:t>Maximum number of retransmissions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jc w:val="center"/>
            </w:pPr>
            <w:r w:rsidRPr="00CE132C">
              <w:t>4</w:t>
            </w:r>
          </w:p>
        </w:tc>
      </w:tr>
      <w:tr w:rsidR="00DB4B26" w:rsidRPr="00CE132C" w:rsidTr="003667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26" w:rsidRPr="00CE132C" w:rsidRDefault="00DB4B26" w:rsidP="00366743">
            <w:pPr>
              <w:spacing w:after="0"/>
              <w:jc w:val="center"/>
              <w:rPr>
                <w:color w:val="000000"/>
              </w:rPr>
            </w:pPr>
            <w:r w:rsidRPr="00CE132C">
              <w:rPr>
                <w:color w:val="000000"/>
              </w:rPr>
              <w:t>Traffic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26" w:rsidRDefault="00DB4B26" w:rsidP="00DB4B26">
            <w:pPr>
              <w:numPr>
                <w:ilvl w:val="0"/>
                <w:numId w:val="17"/>
              </w:numPr>
              <w:spacing w:after="0"/>
            </w:pPr>
            <w:r w:rsidRPr="00CE132C">
              <w:t>FTP Model 1 with packet size 0.5 Mbytes (low ~20% RU, medium ~50%</w:t>
            </w:r>
            <w:r>
              <w:t xml:space="preserve"> RU, high ~70%RU)</w:t>
            </w:r>
          </w:p>
          <w:p w:rsidR="00DB4B26" w:rsidRPr="00CE132C" w:rsidRDefault="00DB4B26" w:rsidP="00DB4B26">
            <w:pPr>
              <w:numPr>
                <w:ilvl w:val="0"/>
                <w:numId w:val="17"/>
              </w:numPr>
              <w:spacing w:after="0"/>
            </w:pPr>
            <w:r w:rsidRPr="00CE132C">
              <w:t xml:space="preserve">Full buffer model </w:t>
            </w:r>
          </w:p>
        </w:tc>
      </w:tr>
      <w:tr w:rsidR="00DB4B26" w:rsidRPr="00CE132C" w:rsidTr="003667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Pr="00CE132C" w:rsidRDefault="00DB4B26" w:rsidP="00366743">
            <w:pPr>
              <w:spacing w:after="0"/>
              <w:jc w:val="center"/>
            </w:pPr>
            <w:r>
              <w:t>Channel estimation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26" w:rsidRDefault="00DB4B26" w:rsidP="00366743">
            <w:pPr>
              <w:pStyle w:val="a6"/>
              <w:spacing w:line="300" w:lineRule="auto"/>
              <w:ind w:firstLineChars="0" w:firstLine="0"/>
              <w:jc w:val="center"/>
              <w:rPr>
                <w:color w:val="000000"/>
              </w:rPr>
            </w:pPr>
            <w:r w:rsidRPr="001D71F1">
              <w:rPr>
                <w:color w:val="000000"/>
              </w:rPr>
              <w:t xml:space="preserve">Non-ideal </w:t>
            </w:r>
            <w:proofErr w:type="spellStart"/>
            <w:r w:rsidRPr="001D71F1">
              <w:rPr>
                <w:color w:val="000000"/>
              </w:rPr>
              <w:t>modeling</w:t>
            </w:r>
            <w:proofErr w:type="spellEnd"/>
            <w:r w:rsidRPr="001D71F1">
              <w:rPr>
                <w:color w:val="000000"/>
              </w:rPr>
              <w:t xml:space="preserve"> of channel estimation error </w:t>
            </w:r>
            <w:proofErr w:type="spellStart"/>
            <w:r w:rsidRPr="001D71F1">
              <w:rPr>
                <w:color w:val="000000"/>
              </w:rPr>
              <w:t>modeling</w:t>
            </w:r>
            <w:proofErr w:type="spellEnd"/>
            <w:r w:rsidRPr="001D71F1">
              <w:rPr>
                <w:color w:val="000000"/>
              </w:rPr>
              <w:t xml:space="preserve"> </w:t>
            </w:r>
          </w:p>
          <w:p w:rsidR="00DB4B26" w:rsidRPr="00DE0514" w:rsidRDefault="00DB4B26" w:rsidP="00366743">
            <w:pPr>
              <w:pStyle w:val="a6"/>
              <w:spacing w:line="300" w:lineRule="auto"/>
              <w:ind w:firstLineChars="0" w:firstLine="0"/>
              <w:jc w:val="center"/>
              <w:rPr>
                <w:color w:val="000000"/>
              </w:rPr>
            </w:pPr>
            <w:r w:rsidRPr="00EA5E74">
              <w:rPr>
                <w:color w:val="000000"/>
                <w:position w:val="-14"/>
              </w:rPr>
              <w:object w:dxaOrig="14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5pt;height:17.5pt" o:ole="">
                  <v:imagedata r:id="rId8" o:title=""/>
                </v:shape>
                <o:OLEObject Type="Embed" ProgID="Equation.DSMT4" ShapeID="_x0000_i1025" DrawAspect="Content" ObjectID="_1484137327" r:id="rId9"/>
              </w:object>
            </w:r>
            <w:r w:rsidRPr="001D71F1">
              <w:rPr>
                <w:color w:val="000000"/>
              </w:rPr>
              <w:t>is used</w:t>
            </w:r>
            <w:r>
              <w:rPr>
                <w:color w:val="000000"/>
              </w:rPr>
              <w:t xml:space="preserve">, </w:t>
            </w:r>
          </w:p>
          <w:p w:rsidR="00DB4B26" w:rsidRPr="00CE132C" w:rsidRDefault="00DB4B26" w:rsidP="00366743">
            <w:pPr>
              <w:spacing w:after="0"/>
              <w:jc w:val="center"/>
              <w:rPr>
                <w:bCs/>
              </w:rPr>
            </w:pPr>
            <w:r w:rsidRPr="00CE132C">
              <w:rPr>
                <w:rFonts w:eastAsia="Times"/>
                <w:bCs/>
              </w:rPr>
              <w:t>based on CSI-RS for channel measurements, based on DMRS for data demodulation</w:t>
            </w:r>
            <w:r w:rsidRPr="00CE132C">
              <w:rPr>
                <w:bCs/>
              </w:rPr>
              <w:t xml:space="preserve">, </w:t>
            </w:r>
            <w:r w:rsidRPr="00CE132C">
              <w:rPr>
                <w:rFonts w:eastAsia="Times"/>
                <w:bCs/>
              </w:rPr>
              <w:t xml:space="preserve">based on IMR for </w:t>
            </w:r>
            <w:r w:rsidRPr="00CE132C">
              <w:rPr>
                <w:bCs/>
              </w:rPr>
              <w:t>i</w:t>
            </w:r>
            <w:r w:rsidRPr="00CE132C">
              <w:rPr>
                <w:rFonts w:eastAsia="Times"/>
                <w:bCs/>
              </w:rPr>
              <w:t>nterference</w:t>
            </w:r>
            <w:r w:rsidRPr="00CE132C">
              <w:rPr>
                <w:bCs/>
              </w:rPr>
              <w:t xml:space="preserve"> measurement</w:t>
            </w:r>
          </w:p>
        </w:tc>
      </w:tr>
      <w:tr w:rsidR="00DB4B26" w:rsidRPr="00CE132C" w:rsidTr="003667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26" w:rsidRPr="00CE132C" w:rsidRDefault="00DB4B26" w:rsidP="00366743">
            <w:pPr>
              <w:spacing w:after="0"/>
              <w:jc w:val="center"/>
            </w:pPr>
            <w:r w:rsidRPr="00CE132C">
              <w:t xml:space="preserve">Handover margin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26" w:rsidRPr="00CE132C" w:rsidRDefault="00DB4B26" w:rsidP="00366743">
            <w:pPr>
              <w:spacing w:after="0"/>
              <w:jc w:val="center"/>
            </w:pPr>
            <w:r w:rsidRPr="00CE132C">
              <w:t xml:space="preserve">3dB </w:t>
            </w:r>
          </w:p>
        </w:tc>
      </w:tr>
      <w:tr w:rsidR="00DB4B26" w:rsidRPr="00CE132C" w:rsidTr="003667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26" w:rsidRPr="00CE132C" w:rsidRDefault="00DB4B26" w:rsidP="00366743">
            <w:pPr>
              <w:spacing w:after="0"/>
              <w:jc w:val="center"/>
            </w:pPr>
            <w:r w:rsidRPr="00CE132C">
              <w:t xml:space="preserve">Wrapping method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26" w:rsidRPr="00CE132C" w:rsidRDefault="00DB4B26" w:rsidP="00366743">
            <w:pPr>
              <w:spacing w:after="0"/>
              <w:jc w:val="center"/>
            </w:pPr>
            <w:r w:rsidRPr="00CE132C">
              <w:t>Geographical distance based</w:t>
            </w:r>
          </w:p>
        </w:tc>
      </w:tr>
    </w:tbl>
    <w:p w:rsidR="0077740C" w:rsidRPr="0077740C" w:rsidRDefault="0077740C">
      <w:pPr>
        <w:rPr>
          <w:lang w:eastAsia="zh-CN"/>
        </w:rPr>
      </w:pPr>
    </w:p>
    <w:sectPr w:rsidR="0077740C" w:rsidRPr="0077740C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0D2" w:rsidRDefault="00DC30D2" w:rsidP="00B50DC2">
      <w:pPr>
        <w:spacing w:after="0"/>
      </w:pPr>
      <w:r>
        <w:separator/>
      </w:r>
    </w:p>
  </w:endnote>
  <w:endnote w:type="continuationSeparator" w:id="0">
    <w:p w:rsidR="00DC30D2" w:rsidRDefault="00DC30D2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Times New Roman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0D2" w:rsidRDefault="00DC30D2" w:rsidP="00B50DC2">
      <w:pPr>
        <w:spacing w:after="0"/>
      </w:pPr>
      <w:r>
        <w:separator/>
      </w:r>
    </w:p>
  </w:footnote>
  <w:footnote w:type="continuationSeparator" w:id="0">
    <w:p w:rsidR="00DC30D2" w:rsidRDefault="00DC30D2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6E6A"/>
    <w:multiLevelType w:val="hybridMultilevel"/>
    <w:tmpl w:val="3FC6F308"/>
    <w:lvl w:ilvl="0" w:tplc="DB1C5D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F25A00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0EE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5E1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AF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E047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EA9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61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06A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AB6777"/>
    <w:multiLevelType w:val="hybridMultilevel"/>
    <w:tmpl w:val="13C6F2B8"/>
    <w:lvl w:ilvl="0" w:tplc="355A2EB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64ADB5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2FA2C766">
      <w:start w:val="825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7D4435C">
      <w:start w:val="825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B4B8A602">
      <w:start w:val="825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0AC7C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946B8C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64628D7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B97EBE3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A070AFB"/>
    <w:multiLevelType w:val="singleLevel"/>
    <w:tmpl w:val="23607038"/>
    <w:lvl w:ilvl="0">
      <w:start w:val="1"/>
      <w:numFmt w:val="decimal"/>
      <w:lvlText w:val="[%1]"/>
      <w:lvlJc w:val="left"/>
      <w:pPr>
        <w:ind w:left="397" w:hanging="397"/>
      </w:pPr>
      <w:rPr>
        <w:rFonts w:hint="eastAsia"/>
      </w:rPr>
    </w:lvl>
  </w:abstractNum>
  <w:abstractNum w:abstractNumId="3">
    <w:nsid w:val="3D006AFE"/>
    <w:multiLevelType w:val="hybridMultilevel"/>
    <w:tmpl w:val="C6A68994"/>
    <w:lvl w:ilvl="0" w:tplc="7BFA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0D2A0">
      <w:start w:val="1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C6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A1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EE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C0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88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4040152"/>
    <w:multiLevelType w:val="hybridMultilevel"/>
    <w:tmpl w:val="8BD04E7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252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252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44292295"/>
    <w:multiLevelType w:val="hybridMultilevel"/>
    <w:tmpl w:val="C6B835AA"/>
    <w:lvl w:ilvl="0" w:tplc="7E7245A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61F6768"/>
    <w:multiLevelType w:val="hybridMultilevel"/>
    <w:tmpl w:val="38D49970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B082FB7"/>
    <w:multiLevelType w:val="hybridMultilevel"/>
    <w:tmpl w:val="82044B9E"/>
    <w:lvl w:ilvl="0" w:tplc="5FDA8810">
      <w:start w:val="1"/>
      <w:numFmt w:val="decimal"/>
      <w:lvlText w:val="(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7">
      <w:start w:val="1"/>
      <w:numFmt w:val="aiueoFullWidth"/>
      <w:lvlText w:val="(%5)"/>
      <w:lvlJc w:val="left"/>
      <w:pPr>
        <w:ind w:left="2460" w:hanging="420"/>
      </w:pPr>
    </w:lvl>
    <w:lvl w:ilvl="5" w:tplc="04090011">
      <w:start w:val="1"/>
      <w:numFmt w:val="decimalEnclosedCircle"/>
      <w:lvlText w:val="%6"/>
      <w:lvlJc w:val="lef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7">
      <w:start w:val="1"/>
      <w:numFmt w:val="aiueoFullWidth"/>
      <w:lvlText w:val="(%8)"/>
      <w:lvlJc w:val="left"/>
      <w:pPr>
        <w:ind w:left="3720" w:hanging="420"/>
      </w:pPr>
    </w:lvl>
    <w:lvl w:ilvl="8" w:tplc="0409001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>
    <w:nsid w:val="566C3B81"/>
    <w:multiLevelType w:val="hybridMultilevel"/>
    <w:tmpl w:val="F20C77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734F6BB6"/>
    <w:multiLevelType w:val="hybridMultilevel"/>
    <w:tmpl w:val="D79AF04A"/>
    <w:lvl w:ilvl="0" w:tplc="267E0BE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A5EBC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18859F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D632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EE4C3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9262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E0F79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9E68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02C5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3D507CC"/>
    <w:multiLevelType w:val="hybridMultilevel"/>
    <w:tmpl w:val="F4364034"/>
    <w:lvl w:ilvl="0" w:tplc="D25E1E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BA946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DCC4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BA35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26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02EE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41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226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F4DB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1"/>
  </w:num>
  <w:num w:numId="5">
    <w:abstractNumId w:val="6"/>
  </w:num>
  <w:num w:numId="6">
    <w:abstractNumId w:val="9"/>
  </w:num>
  <w:num w:numId="7">
    <w:abstractNumId w:val="3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2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5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246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2416C"/>
    <w:rsid w:val="000254B4"/>
    <w:rsid w:val="00027D4E"/>
    <w:rsid w:val="0004243F"/>
    <w:rsid w:val="000510E6"/>
    <w:rsid w:val="0007182A"/>
    <w:rsid w:val="0008561A"/>
    <w:rsid w:val="000A08A4"/>
    <w:rsid w:val="000A3110"/>
    <w:rsid w:val="000A7983"/>
    <w:rsid w:val="000E0D5F"/>
    <w:rsid w:val="000E2A3F"/>
    <w:rsid w:val="000E59D1"/>
    <w:rsid w:val="000E5A74"/>
    <w:rsid w:val="000F0A49"/>
    <w:rsid w:val="000F2C4E"/>
    <w:rsid w:val="000F4E99"/>
    <w:rsid w:val="00115E9F"/>
    <w:rsid w:val="001175DD"/>
    <w:rsid w:val="00126431"/>
    <w:rsid w:val="00131C09"/>
    <w:rsid w:val="001459CF"/>
    <w:rsid w:val="001537DD"/>
    <w:rsid w:val="00164EC9"/>
    <w:rsid w:val="00170B1F"/>
    <w:rsid w:val="00176A5F"/>
    <w:rsid w:val="001828A6"/>
    <w:rsid w:val="001836B0"/>
    <w:rsid w:val="001A172E"/>
    <w:rsid w:val="001B117F"/>
    <w:rsid w:val="001B2AB4"/>
    <w:rsid w:val="001C4588"/>
    <w:rsid w:val="001D7DCD"/>
    <w:rsid w:val="001E1575"/>
    <w:rsid w:val="001E3231"/>
    <w:rsid w:val="001E4FED"/>
    <w:rsid w:val="001E7EDD"/>
    <w:rsid w:val="001F02BF"/>
    <w:rsid w:val="001F192F"/>
    <w:rsid w:val="001F1E5F"/>
    <w:rsid w:val="001F1EE9"/>
    <w:rsid w:val="001F56FD"/>
    <w:rsid w:val="001F7A27"/>
    <w:rsid w:val="00212328"/>
    <w:rsid w:val="0023246A"/>
    <w:rsid w:val="00233EBD"/>
    <w:rsid w:val="00243967"/>
    <w:rsid w:val="0026077E"/>
    <w:rsid w:val="00262051"/>
    <w:rsid w:val="00262791"/>
    <w:rsid w:val="00262D5A"/>
    <w:rsid w:val="002640D2"/>
    <w:rsid w:val="00265DA1"/>
    <w:rsid w:val="00266873"/>
    <w:rsid w:val="00293D71"/>
    <w:rsid w:val="00293F80"/>
    <w:rsid w:val="002A02A1"/>
    <w:rsid w:val="002A4CEE"/>
    <w:rsid w:val="002B1662"/>
    <w:rsid w:val="002B5BEA"/>
    <w:rsid w:val="002C3018"/>
    <w:rsid w:val="002C413F"/>
    <w:rsid w:val="002C7506"/>
    <w:rsid w:val="002D0415"/>
    <w:rsid w:val="002D075E"/>
    <w:rsid w:val="002D4998"/>
    <w:rsid w:val="002F709D"/>
    <w:rsid w:val="003160A6"/>
    <w:rsid w:val="00327566"/>
    <w:rsid w:val="00333A8C"/>
    <w:rsid w:val="0033469C"/>
    <w:rsid w:val="003355A2"/>
    <w:rsid w:val="00351BDA"/>
    <w:rsid w:val="00352201"/>
    <w:rsid w:val="00365735"/>
    <w:rsid w:val="003664A6"/>
    <w:rsid w:val="00366B5D"/>
    <w:rsid w:val="00372F6C"/>
    <w:rsid w:val="003851E7"/>
    <w:rsid w:val="003937FC"/>
    <w:rsid w:val="00394F2D"/>
    <w:rsid w:val="003A033E"/>
    <w:rsid w:val="003A7CE2"/>
    <w:rsid w:val="003B4AFE"/>
    <w:rsid w:val="003B72DC"/>
    <w:rsid w:val="003B7F2C"/>
    <w:rsid w:val="003C5201"/>
    <w:rsid w:val="003D0365"/>
    <w:rsid w:val="003F7FBE"/>
    <w:rsid w:val="00416DE6"/>
    <w:rsid w:val="00424627"/>
    <w:rsid w:val="00424667"/>
    <w:rsid w:val="00444D1E"/>
    <w:rsid w:val="00454E82"/>
    <w:rsid w:val="00466C16"/>
    <w:rsid w:val="00466D28"/>
    <w:rsid w:val="00470E57"/>
    <w:rsid w:val="004721F4"/>
    <w:rsid w:val="00490644"/>
    <w:rsid w:val="004906E8"/>
    <w:rsid w:val="004A460F"/>
    <w:rsid w:val="004C4E22"/>
    <w:rsid w:val="004E070F"/>
    <w:rsid w:val="004E5208"/>
    <w:rsid w:val="00500AA7"/>
    <w:rsid w:val="00505657"/>
    <w:rsid w:val="00513A4C"/>
    <w:rsid w:val="00517F25"/>
    <w:rsid w:val="00520AD9"/>
    <w:rsid w:val="0053015B"/>
    <w:rsid w:val="00530E1F"/>
    <w:rsid w:val="005330DB"/>
    <w:rsid w:val="00535D9D"/>
    <w:rsid w:val="00555372"/>
    <w:rsid w:val="00562CEC"/>
    <w:rsid w:val="005646FE"/>
    <w:rsid w:val="00583510"/>
    <w:rsid w:val="00584FF1"/>
    <w:rsid w:val="00593A02"/>
    <w:rsid w:val="00596162"/>
    <w:rsid w:val="005C66E9"/>
    <w:rsid w:val="005C6A06"/>
    <w:rsid w:val="005D4214"/>
    <w:rsid w:val="005D497B"/>
    <w:rsid w:val="005E05C4"/>
    <w:rsid w:val="00600092"/>
    <w:rsid w:val="00602969"/>
    <w:rsid w:val="00613770"/>
    <w:rsid w:val="00624576"/>
    <w:rsid w:val="006357A0"/>
    <w:rsid w:val="0063595B"/>
    <w:rsid w:val="00646650"/>
    <w:rsid w:val="00650C75"/>
    <w:rsid w:val="00656846"/>
    <w:rsid w:val="00664C92"/>
    <w:rsid w:val="00664E34"/>
    <w:rsid w:val="00677D1A"/>
    <w:rsid w:val="0068124A"/>
    <w:rsid w:val="006879B5"/>
    <w:rsid w:val="00692C66"/>
    <w:rsid w:val="00694DF8"/>
    <w:rsid w:val="006A61C9"/>
    <w:rsid w:val="006B3172"/>
    <w:rsid w:val="006B4154"/>
    <w:rsid w:val="006F15AD"/>
    <w:rsid w:val="006F4F5A"/>
    <w:rsid w:val="0070675E"/>
    <w:rsid w:val="00714502"/>
    <w:rsid w:val="00745EDC"/>
    <w:rsid w:val="0074684E"/>
    <w:rsid w:val="00753092"/>
    <w:rsid w:val="00757B51"/>
    <w:rsid w:val="00760882"/>
    <w:rsid w:val="00763227"/>
    <w:rsid w:val="007669D5"/>
    <w:rsid w:val="00766C4E"/>
    <w:rsid w:val="00767A43"/>
    <w:rsid w:val="0077740C"/>
    <w:rsid w:val="00785ECB"/>
    <w:rsid w:val="00794A36"/>
    <w:rsid w:val="007D377A"/>
    <w:rsid w:val="007E0BEC"/>
    <w:rsid w:val="007E7DC7"/>
    <w:rsid w:val="007F1325"/>
    <w:rsid w:val="007F6626"/>
    <w:rsid w:val="007F6896"/>
    <w:rsid w:val="00830FE1"/>
    <w:rsid w:val="00845BED"/>
    <w:rsid w:val="00865E3A"/>
    <w:rsid w:val="00873F40"/>
    <w:rsid w:val="008A3D85"/>
    <w:rsid w:val="008A4947"/>
    <w:rsid w:val="008B721F"/>
    <w:rsid w:val="008B766D"/>
    <w:rsid w:val="008C0286"/>
    <w:rsid w:val="008C44B2"/>
    <w:rsid w:val="008C705C"/>
    <w:rsid w:val="008D165B"/>
    <w:rsid w:val="008D2901"/>
    <w:rsid w:val="008E53CF"/>
    <w:rsid w:val="009012B8"/>
    <w:rsid w:val="00922C8A"/>
    <w:rsid w:val="00937476"/>
    <w:rsid w:val="00950ADC"/>
    <w:rsid w:val="00951A2F"/>
    <w:rsid w:val="0095745F"/>
    <w:rsid w:val="009638BF"/>
    <w:rsid w:val="009769AD"/>
    <w:rsid w:val="00994C1F"/>
    <w:rsid w:val="009D16BC"/>
    <w:rsid w:val="009D7DF5"/>
    <w:rsid w:val="00A05A71"/>
    <w:rsid w:val="00A07FC5"/>
    <w:rsid w:val="00A11F7E"/>
    <w:rsid w:val="00A20893"/>
    <w:rsid w:val="00A25508"/>
    <w:rsid w:val="00A25E10"/>
    <w:rsid w:val="00A35018"/>
    <w:rsid w:val="00A72496"/>
    <w:rsid w:val="00A75035"/>
    <w:rsid w:val="00A756F2"/>
    <w:rsid w:val="00A77A63"/>
    <w:rsid w:val="00A83E51"/>
    <w:rsid w:val="00A847E0"/>
    <w:rsid w:val="00A8506F"/>
    <w:rsid w:val="00A90B6E"/>
    <w:rsid w:val="00AA0B21"/>
    <w:rsid w:val="00AA4D13"/>
    <w:rsid w:val="00AB0295"/>
    <w:rsid w:val="00AD3C36"/>
    <w:rsid w:val="00AD45E2"/>
    <w:rsid w:val="00AD7A1A"/>
    <w:rsid w:val="00B03F50"/>
    <w:rsid w:val="00B10A0E"/>
    <w:rsid w:val="00B2468E"/>
    <w:rsid w:val="00B264DC"/>
    <w:rsid w:val="00B460A6"/>
    <w:rsid w:val="00B50DC2"/>
    <w:rsid w:val="00B53F35"/>
    <w:rsid w:val="00B617D2"/>
    <w:rsid w:val="00B8501F"/>
    <w:rsid w:val="00B8564E"/>
    <w:rsid w:val="00B919E9"/>
    <w:rsid w:val="00B91F4F"/>
    <w:rsid w:val="00B96B4E"/>
    <w:rsid w:val="00B96FED"/>
    <w:rsid w:val="00BA4FEA"/>
    <w:rsid w:val="00BB2054"/>
    <w:rsid w:val="00BB4BF4"/>
    <w:rsid w:val="00BD763C"/>
    <w:rsid w:val="00BE7245"/>
    <w:rsid w:val="00BF0FC9"/>
    <w:rsid w:val="00BF509F"/>
    <w:rsid w:val="00BF6183"/>
    <w:rsid w:val="00C02D22"/>
    <w:rsid w:val="00C03187"/>
    <w:rsid w:val="00C03634"/>
    <w:rsid w:val="00C11AED"/>
    <w:rsid w:val="00C15415"/>
    <w:rsid w:val="00C253DC"/>
    <w:rsid w:val="00C350BA"/>
    <w:rsid w:val="00C40990"/>
    <w:rsid w:val="00C41666"/>
    <w:rsid w:val="00C439FD"/>
    <w:rsid w:val="00C64335"/>
    <w:rsid w:val="00C66776"/>
    <w:rsid w:val="00C74706"/>
    <w:rsid w:val="00C83E2C"/>
    <w:rsid w:val="00C8552E"/>
    <w:rsid w:val="00C91EA6"/>
    <w:rsid w:val="00C94971"/>
    <w:rsid w:val="00CA6090"/>
    <w:rsid w:val="00CB0D2C"/>
    <w:rsid w:val="00CB5A1D"/>
    <w:rsid w:val="00CB77C1"/>
    <w:rsid w:val="00CC459F"/>
    <w:rsid w:val="00CE70EC"/>
    <w:rsid w:val="00D07376"/>
    <w:rsid w:val="00D07C0E"/>
    <w:rsid w:val="00D1297F"/>
    <w:rsid w:val="00D133E9"/>
    <w:rsid w:val="00D1671F"/>
    <w:rsid w:val="00D3158A"/>
    <w:rsid w:val="00D363C0"/>
    <w:rsid w:val="00D41519"/>
    <w:rsid w:val="00D50DFC"/>
    <w:rsid w:val="00D560B8"/>
    <w:rsid w:val="00D676A3"/>
    <w:rsid w:val="00D75237"/>
    <w:rsid w:val="00D80BF2"/>
    <w:rsid w:val="00D9402D"/>
    <w:rsid w:val="00DA5194"/>
    <w:rsid w:val="00DB4B26"/>
    <w:rsid w:val="00DB6A1D"/>
    <w:rsid w:val="00DC1588"/>
    <w:rsid w:val="00DC30D2"/>
    <w:rsid w:val="00DD1FB1"/>
    <w:rsid w:val="00DE3740"/>
    <w:rsid w:val="00DF287C"/>
    <w:rsid w:val="00DF753F"/>
    <w:rsid w:val="00E16163"/>
    <w:rsid w:val="00E26603"/>
    <w:rsid w:val="00E6289B"/>
    <w:rsid w:val="00E64C71"/>
    <w:rsid w:val="00E934B5"/>
    <w:rsid w:val="00E93F1D"/>
    <w:rsid w:val="00E94DF6"/>
    <w:rsid w:val="00EA10CE"/>
    <w:rsid w:val="00EA2A35"/>
    <w:rsid w:val="00EA710A"/>
    <w:rsid w:val="00EC1CB2"/>
    <w:rsid w:val="00EC2F91"/>
    <w:rsid w:val="00ED44B6"/>
    <w:rsid w:val="00EF2809"/>
    <w:rsid w:val="00F12D7C"/>
    <w:rsid w:val="00F24CE2"/>
    <w:rsid w:val="00F34A65"/>
    <w:rsid w:val="00F378F7"/>
    <w:rsid w:val="00F42132"/>
    <w:rsid w:val="00F478B6"/>
    <w:rsid w:val="00F51D03"/>
    <w:rsid w:val="00F72867"/>
    <w:rsid w:val="00F843CC"/>
    <w:rsid w:val="00F900CF"/>
    <w:rsid w:val="00F9313B"/>
    <w:rsid w:val="00FA300A"/>
    <w:rsid w:val="00FA61D5"/>
    <w:rsid w:val="00FB5DF6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24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3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rsid w:val="005E05C4"/>
    <w:rPr>
      <w:color w:val="0000FF"/>
      <w:u w:val="single"/>
    </w:rPr>
  </w:style>
  <w:style w:type="character" w:customStyle="1" w:styleId="Char4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basedOn w:val="a"/>
    <w:next w:val="a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e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A3963-0924-4CE7-85C6-AF8C6F3BD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3071</Characters>
  <Application>Microsoft Office Word</Application>
  <DocSecurity>0</DocSecurity>
  <Lines>25</Lines>
  <Paragraphs>7</Paragraphs>
  <ScaleCrop>false</ScaleCrop>
  <Company/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2015-01-30T07:32:00Z</dcterms:created>
  <dcterms:modified xsi:type="dcterms:W3CDTF">2015-01-30T07:36:00Z</dcterms:modified>
</cp:coreProperties>
</file>