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78C5" w14:textId="3575F1DC" w:rsidR="008A615F" w:rsidRPr="008A615F" w:rsidRDefault="008A615F" w:rsidP="008A615F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bookmarkStart w:id="0" w:name="_Hlk208915916"/>
      <w:bookmarkStart w:id="1" w:name="_Hlk145670493"/>
      <w:r w:rsidRPr="008A615F">
        <w:rPr>
          <w:rFonts w:ascii="Arial" w:eastAsia="宋体" w:hAnsi="Arial"/>
          <w:b/>
          <w:sz w:val="22"/>
          <w:lang w:eastAsia="zh-CN"/>
        </w:rPr>
        <w:t>3GPP TSG RAN WG1 #12</w:t>
      </w:r>
      <w:r w:rsidR="004C201F">
        <w:rPr>
          <w:rFonts w:ascii="Arial" w:eastAsia="宋体" w:hAnsi="Arial"/>
          <w:b/>
          <w:sz w:val="22"/>
          <w:lang w:eastAsia="zh-CN"/>
        </w:rPr>
        <w:t>3</w:t>
      </w:r>
      <w:r w:rsidRPr="008A615F">
        <w:rPr>
          <w:rFonts w:ascii="Arial" w:eastAsia="宋体" w:hAnsi="Arial" w:hint="eastAsia"/>
          <w:b/>
          <w:sz w:val="22"/>
          <w:lang w:eastAsia="zh-CN"/>
        </w:rPr>
        <w:t xml:space="preserve">                                           </w:t>
      </w:r>
      <w:r w:rsidRPr="008A615F">
        <w:rPr>
          <w:rFonts w:ascii="Arial" w:eastAsia="宋体" w:hAnsi="Arial"/>
          <w:b/>
          <w:sz w:val="22"/>
          <w:lang w:eastAsia="zh-CN"/>
        </w:rPr>
        <w:t xml:space="preserve">        </w:t>
      </w:r>
      <w:r w:rsidRPr="008A615F">
        <w:rPr>
          <w:rFonts w:ascii="Arial" w:eastAsia="宋体" w:hAnsi="Arial"/>
          <w:b/>
          <w:sz w:val="22"/>
          <w:lang w:eastAsia="zh-CN"/>
        </w:rPr>
        <w:tab/>
        <w:t xml:space="preserve"> R1-</w:t>
      </w:r>
      <w:r w:rsidRPr="00EC4833">
        <w:rPr>
          <w:rFonts w:ascii="Arial" w:eastAsia="宋体" w:hAnsi="Arial"/>
          <w:b/>
          <w:sz w:val="22"/>
          <w:lang w:eastAsia="zh-CN"/>
        </w:rPr>
        <w:t>250</w:t>
      </w:r>
      <w:r w:rsidR="00EC4833" w:rsidRPr="00EC4833">
        <w:rPr>
          <w:rFonts w:ascii="Arial" w:eastAsia="宋体" w:hAnsi="Arial"/>
          <w:b/>
          <w:sz w:val="22"/>
          <w:lang w:eastAsia="zh-CN"/>
        </w:rPr>
        <w:t>87</w:t>
      </w:r>
      <w:r w:rsidR="00CC434F">
        <w:rPr>
          <w:rFonts w:ascii="Arial" w:eastAsia="宋体" w:hAnsi="Arial"/>
          <w:b/>
          <w:sz w:val="22"/>
          <w:lang w:eastAsia="zh-CN"/>
        </w:rPr>
        <w:t>0</w:t>
      </w:r>
      <w:r w:rsidR="00EC4833" w:rsidRPr="00EC4833">
        <w:rPr>
          <w:rFonts w:ascii="Arial" w:eastAsia="宋体" w:hAnsi="Arial"/>
          <w:b/>
          <w:sz w:val="22"/>
          <w:lang w:eastAsia="zh-CN"/>
        </w:rPr>
        <w:t>4</w:t>
      </w:r>
    </w:p>
    <w:p w14:paraId="600EF621" w14:textId="115693CB" w:rsidR="008A615F" w:rsidRPr="008A615F" w:rsidRDefault="004C201F" w:rsidP="008A615F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Dallas</w:t>
      </w:r>
      <w:r w:rsidR="008A615F" w:rsidRPr="008A615F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USA</w:t>
      </w:r>
      <w:r w:rsidR="008A615F" w:rsidRPr="008A615F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Nov</w:t>
      </w:r>
      <w:r w:rsidR="008A615F" w:rsidRPr="008A615F">
        <w:rPr>
          <w:rFonts w:ascii="Arial" w:eastAsia="宋体" w:hAnsi="Arial"/>
          <w:b/>
          <w:sz w:val="22"/>
          <w:lang w:eastAsia="zh-CN"/>
        </w:rPr>
        <w:t xml:space="preserve"> 1</w:t>
      </w:r>
      <w:r>
        <w:rPr>
          <w:rFonts w:ascii="Arial" w:eastAsia="宋体" w:hAnsi="Arial"/>
          <w:b/>
          <w:sz w:val="22"/>
          <w:lang w:eastAsia="zh-CN"/>
        </w:rPr>
        <w:t>7</w:t>
      </w:r>
      <w:r w:rsidR="008A615F" w:rsidRPr="008A615F">
        <w:rPr>
          <w:rFonts w:ascii="Arial" w:eastAsia="宋体" w:hAnsi="Arial"/>
          <w:b/>
          <w:sz w:val="22"/>
          <w:lang w:eastAsia="zh-CN"/>
        </w:rPr>
        <w:t>th</w:t>
      </w:r>
      <w:r>
        <w:rPr>
          <w:rFonts w:ascii="Arial" w:eastAsia="宋体" w:hAnsi="Arial"/>
          <w:b/>
          <w:sz w:val="22"/>
          <w:lang w:eastAsia="zh-CN"/>
        </w:rPr>
        <w:t xml:space="preserve"> </w:t>
      </w:r>
      <w:r w:rsidR="008A615F" w:rsidRPr="008A615F">
        <w:rPr>
          <w:rFonts w:ascii="Arial" w:eastAsia="宋体" w:hAnsi="Arial"/>
          <w:b/>
          <w:sz w:val="22"/>
          <w:lang w:eastAsia="zh-CN"/>
        </w:rPr>
        <w:t>-</w:t>
      </w:r>
      <w:r>
        <w:rPr>
          <w:rFonts w:ascii="Arial" w:eastAsia="宋体" w:hAnsi="Arial"/>
          <w:b/>
          <w:sz w:val="22"/>
          <w:lang w:eastAsia="zh-CN"/>
        </w:rPr>
        <w:t xml:space="preserve"> 2</w:t>
      </w:r>
      <w:r w:rsidR="008A615F" w:rsidRPr="008A615F">
        <w:rPr>
          <w:rFonts w:ascii="Arial" w:eastAsia="宋体" w:hAnsi="Arial"/>
          <w:b/>
          <w:sz w:val="22"/>
          <w:lang w:eastAsia="zh-CN"/>
        </w:rPr>
        <w:t>1</w:t>
      </w:r>
      <w:r>
        <w:rPr>
          <w:rFonts w:ascii="Arial" w:eastAsia="宋体" w:hAnsi="Arial"/>
          <w:b/>
          <w:sz w:val="22"/>
          <w:lang w:eastAsia="zh-CN"/>
        </w:rPr>
        <w:t>s</w:t>
      </w:r>
      <w:r w:rsidR="008A615F" w:rsidRPr="008A615F">
        <w:rPr>
          <w:rFonts w:ascii="Arial" w:eastAsia="宋体" w:hAnsi="Arial"/>
          <w:b/>
          <w:sz w:val="22"/>
          <w:lang w:eastAsia="zh-CN"/>
        </w:rPr>
        <w:t>t, 2025</w:t>
      </w:r>
    </w:p>
    <w:bookmarkEnd w:id="0"/>
    <w:p w14:paraId="390544A7" w14:textId="77777777" w:rsidR="008A615F" w:rsidRPr="008A615F" w:rsidRDefault="008A615F" w:rsidP="008A615F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</w:p>
    <w:p w14:paraId="1A278D64" w14:textId="77777777" w:rsidR="008A615F" w:rsidRPr="008A615F" w:rsidRDefault="008A615F" w:rsidP="008A615F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 w:rsidRPr="008A615F">
        <w:rPr>
          <w:rFonts w:ascii="Arial" w:eastAsia="宋体" w:hAnsi="Arial"/>
          <w:b/>
          <w:sz w:val="22"/>
          <w:lang w:eastAsia="zh-CN"/>
        </w:rPr>
        <w:t>Source:</w:t>
      </w:r>
      <w:r w:rsidRPr="008A615F">
        <w:rPr>
          <w:rFonts w:ascii="Arial" w:eastAsia="宋体" w:hAnsi="Arial"/>
          <w:b/>
          <w:sz w:val="22"/>
          <w:lang w:eastAsia="zh-CN"/>
        </w:rPr>
        <w:tab/>
        <w:t>OPPO</w:t>
      </w:r>
    </w:p>
    <w:p w14:paraId="7A67FD2E" w14:textId="6F4CEFF7" w:rsidR="008A615F" w:rsidRPr="008A615F" w:rsidRDefault="008A615F" w:rsidP="008A615F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 w:rsidRPr="008A615F">
        <w:rPr>
          <w:rFonts w:ascii="Arial" w:eastAsia="MS Mincho" w:hAnsi="Arial"/>
          <w:b/>
          <w:sz w:val="22"/>
        </w:rPr>
        <w:t>Title:</w:t>
      </w:r>
      <w:r w:rsidRPr="008A615F">
        <w:rPr>
          <w:rFonts w:ascii="Arial" w:eastAsia="MS Mincho" w:hAnsi="Arial"/>
          <w:b/>
          <w:sz w:val="22"/>
        </w:rPr>
        <w:tab/>
      </w:r>
      <w:r w:rsidRPr="008A615F">
        <w:rPr>
          <w:rFonts w:ascii="Arial" w:eastAsia="MS Mincho" w:hAnsi="Arial"/>
          <w:b/>
        </w:rPr>
        <w:t xml:space="preserve">Discussion on </w:t>
      </w:r>
      <w:r w:rsidR="00CC434F">
        <w:rPr>
          <w:rFonts w:ascii="Arial" w:eastAsia="MS Mincho" w:hAnsi="Arial"/>
          <w:b/>
        </w:rPr>
        <w:t>OCC for RACH-less HO</w:t>
      </w:r>
      <w:r w:rsidRPr="008A615F">
        <w:rPr>
          <w:rFonts w:ascii="Arial" w:eastAsia="MS Mincho" w:hAnsi="Arial"/>
          <w:b/>
        </w:rPr>
        <w:t xml:space="preserve"> </w:t>
      </w:r>
    </w:p>
    <w:p w14:paraId="0268D556" w14:textId="48946FB0" w:rsidR="008A615F" w:rsidRPr="008A615F" w:rsidRDefault="008A615F" w:rsidP="008A615F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 w:rsidRPr="008A615F">
        <w:rPr>
          <w:rFonts w:ascii="Arial" w:eastAsia="MS Mincho" w:hAnsi="Arial"/>
          <w:b/>
          <w:sz w:val="22"/>
        </w:rPr>
        <w:t>Agenda Item:</w:t>
      </w:r>
      <w:r w:rsidRPr="008A615F">
        <w:rPr>
          <w:rFonts w:ascii="Arial" w:eastAsia="MS Mincho" w:hAnsi="Arial"/>
          <w:b/>
          <w:sz w:val="22"/>
        </w:rPr>
        <w:tab/>
      </w:r>
      <w:r w:rsidR="00CC434F">
        <w:rPr>
          <w:rFonts w:ascii="Arial" w:eastAsia="宋体" w:hAnsi="Arial"/>
          <w:b/>
          <w:sz w:val="22"/>
          <w:lang w:eastAsia="zh-CN"/>
        </w:rPr>
        <w:t>5</w:t>
      </w:r>
    </w:p>
    <w:p w14:paraId="0ACCEF08" w14:textId="77777777" w:rsidR="008A615F" w:rsidRPr="008A615F" w:rsidRDefault="008A615F" w:rsidP="008A615F">
      <w:pPr>
        <w:tabs>
          <w:tab w:val="left" w:pos="1800"/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r w:rsidRPr="008A615F">
        <w:rPr>
          <w:rFonts w:ascii="Arial" w:eastAsia="MS Mincho" w:hAnsi="Arial"/>
          <w:b/>
          <w:sz w:val="22"/>
        </w:rPr>
        <w:t>Document for:</w:t>
      </w:r>
      <w:r w:rsidRPr="008A615F">
        <w:rPr>
          <w:rFonts w:ascii="Arial" w:eastAsia="MS Mincho" w:hAnsi="Arial"/>
          <w:b/>
          <w:sz w:val="22"/>
        </w:rPr>
        <w:tab/>
        <w:t>Discussion</w:t>
      </w:r>
      <w:r w:rsidRPr="008A615F">
        <w:t xml:space="preserve"> </w:t>
      </w:r>
      <w:r w:rsidRPr="008A615F">
        <w:rPr>
          <w:rFonts w:ascii="Arial" w:eastAsia="MS Mincho" w:hAnsi="Arial"/>
          <w:b/>
          <w:sz w:val="22"/>
        </w:rPr>
        <w:t>and Decision</w:t>
      </w:r>
    </w:p>
    <w:bookmarkEnd w:id="1"/>
    <w:p w14:paraId="72FAAE84" w14:textId="77777777" w:rsidR="008A615F" w:rsidRPr="008A615F" w:rsidRDefault="008A615F" w:rsidP="008A615F">
      <w:pPr>
        <w:pBdr>
          <w:bottom w:val="single" w:sz="4" w:space="1" w:color="auto"/>
        </w:pBdr>
        <w:tabs>
          <w:tab w:val="left" w:pos="2552"/>
        </w:tabs>
        <w:spacing w:after="160" w:line="278" w:lineRule="auto"/>
      </w:pPr>
    </w:p>
    <w:p w14:paraId="16060006" w14:textId="77777777" w:rsidR="008A615F" w:rsidRPr="008A615F" w:rsidRDefault="008A615F" w:rsidP="007A243F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 w:rsidRPr="008A615F">
        <w:rPr>
          <w:rFonts w:ascii="Helvetica" w:eastAsia="MS Mincho" w:hAnsi="Helvetica" w:cs="Helvetica"/>
          <w:b/>
          <w:kern w:val="32"/>
          <w:sz w:val="28"/>
          <w:szCs w:val="32"/>
        </w:rPr>
        <w:t>Introduction</w:t>
      </w:r>
    </w:p>
    <w:p w14:paraId="5CA9E66C" w14:textId="238BA69F" w:rsidR="000954EA" w:rsidRDefault="00B17947">
      <w:pPr>
        <w:pStyle w:val="a7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RAN2 discussed the applicability of OCC to RACH-less handover, and sent an LS </w:t>
      </w:r>
      <w:r w:rsidR="00AD4886">
        <w:rPr>
          <w:rFonts w:eastAsia="等线"/>
          <w:szCs w:val="20"/>
          <w:lang w:eastAsia="zh-CN"/>
        </w:rPr>
        <w:t xml:space="preserve">[1] </w:t>
      </w:r>
      <w:r>
        <w:rPr>
          <w:rFonts w:eastAsia="等线"/>
          <w:szCs w:val="20"/>
          <w:lang w:eastAsia="zh-CN"/>
        </w:rPr>
        <w:t xml:space="preserve">to RAN1 </w:t>
      </w:r>
      <w:r w:rsidR="00845965">
        <w:rPr>
          <w:rFonts w:eastAsia="等线"/>
          <w:szCs w:val="20"/>
          <w:lang w:eastAsia="zh-CN"/>
        </w:rPr>
        <w:t>to check</w:t>
      </w:r>
      <w:r w:rsidR="00845965" w:rsidRPr="00845965">
        <w:rPr>
          <w:rFonts w:eastAsia="等线"/>
          <w:szCs w:val="20"/>
          <w:lang w:eastAsia="zh-CN"/>
        </w:rPr>
        <w:t xml:space="preserve"> if OCC can be supported for RACH-less handover without any further update </w:t>
      </w:r>
      <w:r w:rsidR="00845965">
        <w:rPr>
          <w:rFonts w:eastAsia="等线"/>
          <w:szCs w:val="20"/>
          <w:lang w:eastAsia="zh-CN"/>
        </w:rPr>
        <w:t>of RAN1</w:t>
      </w:r>
      <w:r w:rsidR="00845965" w:rsidRPr="00845965">
        <w:rPr>
          <w:rFonts w:eastAsia="等线"/>
          <w:szCs w:val="20"/>
          <w:lang w:eastAsia="zh-CN"/>
        </w:rPr>
        <w:t xml:space="preserve"> specifications</w:t>
      </w:r>
      <w:r w:rsidR="00741FE4">
        <w:rPr>
          <w:rFonts w:eastAsia="等线"/>
          <w:szCs w:val="20"/>
          <w:lang w:eastAsia="zh-CN"/>
        </w:rPr>
        <w:t xml:space="preserve">. </w:t>
      </w:r>
      <w:r w:rsidR="00845965">
        <w:rPr>
          <w:rFonts w:eastAsia="等线"/>
          <w:szCs w:val="20"/>
          <w:lang w:eastAsia="zh-CN"/>
        </w:rPr>
        <w:t xml:space="preserve">This contribution intends to discuss on this issue, </w:t>
      </w:r>
      <w:r w:rsidR="004A6AAD">
        <w:rPr>
          <w:rFonts w:eastAsia="等线"/>
          <w:szCs w:val="20"/>
          <w:lang w:eastAsia="zh-CN"/>
        </w:rPr>
        <w:t>and a companion draft reply LS is provided in [2].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954EA" w14:paraId="508C7183" w14:textId="77777777" w:rsidTr="000954EA">
        <w:tc>
          <w:tcPr>
            <w:tcW w:w="9062" w:type="dxa"/>
          </w:tcPr>
          <w:p w14:paraId="443BE035" w14:textId="77777777" w:rsidR="000954EA" w:rsidRPr="000954EA" w:rsidRDefault="000954EA" w:rsidP="000954EA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0954EA">
              <w:rPr>
                <w:rFonts w:ascii="Arial" w:eastAsia="宋体" w:hAnsi="Arial" w:cs="Arial"/>
                <w:b/>
                <w:szCs w:val="20"/>
                <w:lang w:val="en-GB"/>
              </w:rPr>
              <w:t>1. Overall Description:</w:t>
            </w:r>
          </w:p>
          <w:p w14:paraId="48151D75" w14:textId="77777777" w:rsidR="000954EA" w:rsidRPr="000954EA" w:rsidRDefault="000954EA" w:rsidP="000954EA">
            <w:pPr>
              <w:spacing w:after="120"/>
              <w:rPr>
                <w:rFonts w:ascii="Arial" w:eastAsia="宋体" w:hAnsi="Arial" w:cs="Arial"/>
                <w:szCs w:val="20"/>
              </w:rPr>
            </w:pPr>
            <w:r w:rsidRPr="000954EA">
              <w:rPr>
                <w:rFonts w:ascii="Arial" w:eastAsia="宋体" w:hAnsi="Arial" w:cs="Arial"/>
                <w:szCs w:val="20"/>
              </w:rPr>
              <w:t>During RAN2#131-bis meeting, RAN2 discussed the applicability of OCC to RACH-less handover, and agreed that current stage 3 specifications in RAN2 do not prevent the use of OCC for RACH-less.</w:t>
            </w:r>
          </w:p>
          <w:p w14:paraId="6D17E0ED" w14:textId="77777777" w:rsidR="000954EA" w:rsidRPr="000954EA" w:rsidRDefault="000954EA" w:rsidP="000954EA">
            <w:pPr>
              <w:spacing w:after="120"/>
              <w:rPr>
                <w:rFonts w:ascii="Arial" w:eastAsia="宋体" w:hAnsi="Arial" w:cs="Arial"/>
                <w:szCs w:val="20"/>
              </w:rPr>
            </w:pPr>
            <w:r w:rsidRPr="000954EA">
              <w:rPr>
                <w:rFonts w:ascii="Arial" w:eastAsia="宋体" w:hAnsi="Arial" w:cs="Arial"/>
                <w:szCs w:val="20"/>
              </w:rPr>
              <w:t xml:space="preserve">RAN2 would like to check with RAN1 whether </w:t>
            </w:r>
            <w:bookmarkStart w:id="2" w:name="_Hlk213424404"/>
            <w:r w:rsidRPr="000954EA">
              <w:rPr>
                <w:rFonts w:ascii="Arial" w:eastAsia="宋体" w:hAnsi="Arial" w:cs="Arial"/>
                <w:szCs w:val="20"/>
              </w:rPr>
              <w:t xml:space="preserve">the use of </w:t>
            </w:r>
            <w:bookmarkStart w:id="3" w:name="_Hlk213424184"/>
            <w:r w:rsidRPr="000954EA">
              <w:rPr>
                <w:rFonts w:ascii="Arial" w:eastAsia="宋体" w:hAnsi="Arial" w:cs="Arial"/>
                <w:szCs w:val="20"/>
              </w:rPr>
              <w:t>OCC for NTN RACH-less handover</w:t>
            </w:r>
            <w:bookmarkEnd w:id="2"/>
            <w:bookmarkEnd w:id="3"/>
            <w:r w:rsidRPr="000954EA">
              <w:rPr>
                <w:rFonts w:ascii="Arial" w:eastAsia="宋体" w:hAnsi="Arial" w:cs="Arial"/>
                <w:szCs w:val="20"/>
              </w:rPr>
              <w:t xml:space="preserve"> is feasible and can be supported without any further update to the specification.</w:t>
            </w:r>
          </w:p>
          <w:p w14:paraId="481CD29E" w14:textId="77777777" w:rsidR="000954EA" w:rsidRPr="000954EA" w:rsidRDefault="000954EA" w:rsidP="000954EA">
            <w:pPr>
              <w:pBdr>
                <w:bottom w:val="single" w:sz="4" w:space="1" w:color="auto"/>
              </w:pBdr>
              <w:rPr>
                <w:rFonts w:ascii="Arial" w:eastAsia="宋体" w:hAnsi="Arial" w:cs="Arial"/>
                <w:szCs w:val="20"/>
                <w:lang w:val="en-GB"/>
              </w:rPr>
            </w:pPr>
          </w:p>
          <w:p w14:paraId="14C8CE3E" w14:textId="77777777" w:rsidR="000954EA" w:rsidRPr="000954EA" w:rsidRDefault="000954EA" w:rsidP="000954EA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0954EA">
              <w:rPr>
                <w:rFonts w:ascii="Arial" w:eastAsia="宋体" w:hAnsi="Arial" w:cs="Arial"/>
                <w:b/>
                <w:szCs w:val="20"/>
                <w:lang w:val="en-GB"/>
              </w:rPr>
              <w:t>2. Actions:</w:t>
            </w:r>
          </w:p>
          <w:p w14:paraId="769CE801" w14:textId="77777777" w:rsidR="000954EA" w:rsidRPr="000954EA" w:rsidRDefault="000954EA" w:rsidP="000954EA">
            <w:pPr>
              <w:spacing w:after="120"/>
              <w:ind w:left="1985" w:hanging="1985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0954EA">
              <w:rPr>
                <w:rFonts w:ascii="Arial" w:eastAsia="宋体" w:hAnsi="Arial" w:cs="Arial"/>
                <w:b/>
                <w:szCs w:val="20"/>
                <w:lang w:val="en-GB"/>
              </w:rPr>
              <w:t>To RAN1:</w:t>
            </w:r>
          </w:p>
          <w:p w14:paraId="16C9A35A" w14:textId="67B34C0E" w:rsidR="000954EA" w:rsidRPr="000954EA" w:rsidRDefault="000954EA" w:rsidP="000954EA">
            <w:pPr>
              <w:spacing w:after="120"/>
              <w:ind w:left="993" w:hanging="993"/>
              <w:rPr>
                <w:rFonts w:ascii="Arial" w:eastAsia="宋体" w:hAnsi="Arial" w:cs="Arial"/>
                <w:szCs w:val="20"/>
              </w:rPr>
            </w:pPr>
            <w:r w:rsidRPr="000954EA">
              <w:rPr>
                <w:rFonts w:ascii="Arial" w:eastAsia="宋体" w:hAnsi="Arial" w:cs="Arial"/>
                <w:b/>
                <w:szCs w:val="20"/>
                <w:lang w:val="en-GB"/>
              </w:rPr>
              <w:t xml:space="preserve">ACTION: </w:t>
            </w:r>
            <w:r w:rsidRPr="000954EA">
              <w:rPr>
                <w:rFonts w:ascii="Arial" w:eastAsia="宋体" w:hAnsi="Arial" w:cs="Arial"/>
                <w:b/>
                <w:szCs w:val="20"/>
                <w:lang w:val="en-GB"/>
              </w:rPr>
              <w:tab/>
            </w:r>
            <w:r w:rsidRPr="000954EA">
              <w:rPr>
                <w:rFonts w:ascii="Arial" w:eastAsia="宋体" w:hAnsi="Arial" w:cs="Arial"/>
                <w:szCs w:val="20"/>
                <w:lang w:val="en-GB"/>
              </w:rPr>
              <w:t xml:space="preserve">RAN2 respectfully </w:t>
            </w:r>
            <w:bookmarkStart w:id="4" w:name="_Hlk213418730"/>
            <w:r w:rsidRPr="000954EA">
              <w:rPr>
                <w:rFonts w:ascii="Arial" w:eastAsia="宋体" w:hAnsi="Arial" w:cs="Arial"/>
                <w:szCs w:val="20"/>
                <w:lang w:val="en-GB"/>
              </w:rPr>
              <w:t>asks RAN1</w:t>
            </w:r>
            <w:r w:rsidRPr="000954EA">
              <w:rPr>
                <w:rFonts w:ascii="Arial" w:eastAsia="宋体" w:hAnsi="Arial" w:cs="Arial"/>
                <w:szCs w:val="20"/>
              </w:rPr>
              <w:t xml:space="preserve"> </w:t>
            </w:r>
            <w:r w:rsidRPr="000954EA">
              <w:rPr>
                <w:rFonts w:ascii="Arial" w:eastAsia="宋体" w:hAnsi="Arial" w:cs="Arial"/>
                <w:szCs w:val="20"/>
                <w:lang w:val="en-GB"/>
              </w:rPr>
              <w:t xml:space="preserve">to provide feedback if </w:t>
            </w:r>
            <w:r w:rsidRPr="000954EA">
              <w:rPr>
                <w:rFonts w:ascii="Arial" w:eastAsia="宋体" w:hAnsi="Arial" w:cs="Arial"/>
                <w:szCs w:val="20"/>
              </w:rPr>
              <w:t>OCC can be supported for RACH-less handover without any further update in their current specifications</w:t>
            </w:r>
            <w:bookmarkEnd w:id="4"/>
            <w:r w:rsidRPr="000954EA">
              <w:rPr>
                <w:rFonts w:ascii="Arial" w:eastAsia="宋体" w:hAnsi="Arial" w:cs="Arial"/>
                <w:szCs w:val="20"/>
              </w:rPr>
              <w:t>.</w:t>
            </w:r>
          </w:p>
        </w:tc>
      </w:tr>
    </w:tbl>
    <w:p w14:paraId="0D67CE1D" w14:textId="77777777" w:rsidR="000954EA" w:rsidRDefault="000954EA">
      <w:pPr>
        <w:pStyle w:val="a7"/>
        <w:rPr>
          <w:rFonts w:eastAsia="等线"/>
          <w:szCs w:val="20"/>
          <w:lang w:eastAsia="zh-CN"/>
        </w:rPr>
      </w:pPr>
    </w:p>
    <w:p w14:paraId="302D3A54" w14:textId="625AE502" w:rsidR="0092423C" w:rsidRPr="008A615F" w:rsidRDefault="00315185" w:rsidP="007A243F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>
        <w:rPr>
          <w:rFonts w:ascii="Helvetica" w:eastAsia="MS Mincho" w:hAnsi="Helvetica" w:cs="Helvetica"/>
          <w:b/>
          <w:kern w:val="32"/>
          <w:sz w:val="28"/>
          <w:szCs w:val="32"/>
        </w:rPr>
        <w:t xml:space="preserve">Discussion </w:t>
      </w:r>
    </w:p>
    <w:p w14:paraId="082E9967" w14:textId="66707ACF" w:rsidR="00166D5C" w:rsidRDefault="00406B9F" w:rsidP="00F43AF6">
      <w:pPr>
        <w:pStyle w:val="a7"/>
        <w:rPr>
          <w:rFonts w:eastAsia="等线"/>
          <w:szCs w:val="20"/>
          <w:lang w:val="en-GB" w:eastAsia="zh-CN"/>
        </w:rPr>
      </w:pPr>
      <w:r>
        <w:rPr>
          <w:rFonts w:eastAsiaTheme="minorEastAsia"/>
          <w:szCs w:val="20"/>
          <w:lang w:eastAsia="zh-CN"/>
        </w:rPr>
        <w:t>OCC for PUSCH transmission was introduced in Rel-19 NTN</w:t>
      </w:r>
      <w:r w:rsidR="00A02EDF">
        <w:rPr>
          <w:rFonts w:eastAsiaTheme="minorEastAsia"/>
          <w:szCs w:val="20"/>
          <w:lang w:eastAsia="zh-CN"/>
        </w:rPr>
        <w:t>.</w:t>
      </w:r>
      <w:r>
        <w:rPr>
          <w:rFonts w:eastAsiaTheme="minorEastAsia"/>
          <w:szCs w:val="20"/>
          <w:lang w:eastAsia="zh-CN"/>
        </w:rPr>
        <w:t xml:space="preserve"> With OCC techniques, two or four UEs are supposed to multiplex their </w:t>
      </w:r>
      <w:r w:rsidR="00E3673A">
        <w:rPr>
          <w:rFonts w:eastAsiaTheme="minorEastAsia"/>
          <w:szCs w:val="20"/>
          <w:lang w:eastAsia="zh-CN"/>
        </w:rPr>
        <w:t xml:space="preserve">repetition </w:t>
      </w:r>
      <w:r>
        <w:rPr>
          <w:rFonts w:eastAsiaTheme="minorEastAsia"/>
          <w:szCs w:val="20"/>
          <w:lang w:eastAsia="zh-CN"/>
        </w:rPr>
        <w:t xml:space="preserve">PUSCHs on the same </w:t>
      </w:r>
      <w:r w:rsidRPr="00406B9F">
        <w:rPr>
          <w:rFonts w:eastAsiaTheme="minorEastAsia"/>
          <w:szCs w:val="20"/>
          <w:lang w:eastAsia="zh-CN"/>
        </w:rPr>
        <w:t>frequency-domain and time-domain resources</w:t>
      </w:r>
      <w:r>
        <w:rPr>
          <w:rFonts w:eastAsiaTheme="minorEastAsia"/>
          <w:szCs w:val="20"/>
          <w:lang w:eastAsia="zh-CN"/>
        </w:rPr>
        <w:t xml:space="preserve"> </w:t>
      </w:r>
      <w:r w:rsidR="00E3673A">
        <w:rPr>
          <w:rFonts w:eastAsiaTheme="minorEastAsia"/>
          <w:szCs w:val="20"/>
          <w:lang w:eastAsia="zh-CN"/>
        </w:rPr>
        <w:t xml:space="preserve">using different OCC codes, </w:t>
      </w:r>
      <w:r w:rsidR="008A5340">
        <w:rPr>
          <w:rFonts w:eastAsiaTheme="minorEastAsia"/>
          <w:szCs w:val="20"/>
          <w:lang w:eastAsia="zh-CN"/>
        </w:rPr>
        <w:t>to enhance UL capacity/throughput.</w:t>
      </w:r>
      <w:r w:rsidR="005D4083">
        <w:rPr>
          <w:rFonts w:eastAsiaTheme="minorEastAsia"/>
          <w:szCs w:val="20"/>
          <w:lang w:eastAsia="zh-CN"/>
        </w:rPr>
        <w:t xml:space="preserve"> To guarantee the performance of PUSCH with OCC</w:t>
      </w:r>
      <w:r w:rsidR="00F43AF6">
        <w:rPr>
          <w:rFonts w:eastAsiaTheme="minorEastAsia"/>
          <w:szCs w:val="20"/>
          <w:lang w:eastAsia="zh-CN"/>
        </w:rPr>
        <w:t xml:space="preserve"> for each multiplexed UE</w:t>
      </w:r>
      <w:r w:rsidR="005D4083">
        <w:rPr>
          <w:rFonts w:eastAsiaTheme="minorEastAsia"/>
          <w:szCs w:val="20"/>
          <w:lang w:eastAsia="zh-CN"/>
        </w:rPr>
        <w:t xml:space="preserve">, </w:t>
      </w:r>
      <w:r w:rsidR="00F43AF6">
        <w:rPr>
          <w:rFonts w:eastAsiaTheme="minorEastAsia"/>
          <w:szCs w:val="20"/>
          <w:lang w:eastAsia="zh-CN"/>
        </w:rPr>
        <w:t xml:space="preserve">some restrictions are considered. For example, </w:t>
      </w:r>
      <w:r w:rsidR="00F43AF6" w:rsidRPr="00F43AF6">
        <w:rPr>
          <w:rFonts w:eastAsiaTheme="minorEastAsia"/>
          <w:szCs w:val="20"/>
          <w:lang w:eastAsia="zh-CN"/>
        </w:rPr>
        <w:t>the UE is required to maintain phase continuity and power consistency for the duration of one OCC group with PUSCH</w:t>
      </w:r>
      <w:r w:rsidR="00F43AF6">
        <w:rPr>
          <w:rFonts w:eastAsiaTheme="minorEastAsia"/>
          <w:szCs w:val="20"/>
          <w:lang w:eastAsia="zh-CN"/>
        </w:rPr>
        <w:t xml:space="preserve">, and the PUSCH repetition is dropped in unit of OCC group if one </w:t>
      </w:r>
      <w:r w:rsidR="00F43AF6" w:rsidRPr="00F43AF6">
        <w:rPr>
          <w:rFonts w:eastAsiaTheme="minorEastAsia"/>
          <w:szCs w:val="20"/>
          <w:lang w:eastAsia="zh-CN"/>
        </w:rPr>
        <w:t xml:space="preserve">PUSCH </w:t>
      </w:r>
      <w:r w:rsidR="00F43AF6">
        <w:rPr>
          <w:rFonts w:eastAsiaTheme="minorEastAsia"/>
          <w:szCs w:val="20"/>
          <w:lang w:eastAsia="zh-CN"/>
        </w:rPr>
        <w:t xml:space="preserve">within an OCC group </w:t>
      </w:r>
      <w:r w:rsidR="00F43AF6" w:rsidRPr="00F43AF6">
        <w:rPr>
          <w:rFonts w:eastAsiaTheme="minorEastAsia"/>
          <w:szCs w:val="20"/>
          <w:lang w:eastAsia="zh-CN"/>
        </w:rPr>
        <w:t>is dropped according to legacy rules</w:t>
      </w:r>
      <w:r w:rsidR="00166D5C">
        <w:rPr>
          <w:rFonts w:eastAsia="等线"/>
          <w:szCs w:val="20"/>
          <w:lang w:val="en-GB" w:eastAsia="zh-CN"/>
        </w:rPr>
        <w:t>.</w:t>
      </w:r>
      <w:r w:rsidR="00F11FF2">
        <w:rPr>
          <w:rFonts w:eastAsia="等线"/>
          <w:szCs w:val="20"/>
          <w:lang w:val="en-GB" w:eastAsia="zh-CN"/>
        </w:rPr>
        <w:t xml:space="preserve"> Thus, the performance degradation would be expected </w:t>
      </w:r>
      <w:r w:rsidR="00DE666E">
        <w:rPr>
          <w:rFonts w:eastAsia="等线"/>
          <w:szCs w:val="20"/>
          <w:lang w:val="en-GB" w:eastAsia="zh-CN"/>
        </w:rPr>
        <w:t xml:space="preserve">when </w:t>
      </w:r>
      <w:r w:rsidR="00F11FF2">
        <w:rPr>
          <w:rFonts w:eastAsia="等线"/>
          <w:szCs w:val="20"/>
          <w:lang w:val="en-GB" w:eastAsia="zh-CN"/>
        </w:rPr>
        <w:t xml:space="preserve">compared to no-OCC case if PUSCH dropping happens and there is no other </w:t>
      </w:r>
      <w:r w:rsidR="00C052CB">
        <w:rPr>
          <w:rFonts w:eastAsia="等线"/>
          <w:szCs w:val="20"/>
          <w:lang w:val="en-GB" w:eastAsia="zh-CN"/>
        </w:rPr>
        <w:t xml:space="preserve">paired </w:t>
      </w:r>
      <w:r w:rsidR="00F11FF2">
        <w:rPr>
          <w:rFonts w:eastAsia="等线"/>
          <w:szCs w:val="20"/>
          <w:lang w:val="en-GB" w:eastAsia="zh-CN"/>
        </w:rPr>
        <w:t>UE multiplexing</w:t>
      </w:r>
      <w:r w:rsidR="00C052CB">
        <w:rPr>
          <w:rFonts w:eastAsia="等线"/>
          <w:szCs w:val="20"/>
          <w:lang w:val="en-GB" w:eastAsia="zh-CN"/>
        </w:rPr>
        <w:t xml:space="preserve"> transmission.</w:t>
      </w:r>
      <w:r w:rsidR="00F11FF2">
        <w:rPr>
          <w:rFonts w:eastAsia="等线"/>
          <w:szCs w:val="20"/>
          <w:lang w:val="en-GB" w:eastAsia="zh-CN"/>
        </w:rPr>
        <w:t xml:space="preserve">  </w:t>
      </w:r>
    </w:p>
    <w:p w14:paraId="1FD0DE25" w14:textId="2DFDF7EA" w:rsidR="00E364D9" w:rsidRDefault="00C052CB" w:rsidP="00F43AF6">
      <w:pPr>
        <w:pStyle w:val="a7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val="en-GB" w:eastAsia="zh-CN"/>
        </w:rPr>
        <w:t xml:space="preserve">In our view, RACH-less handover is a UE dedicated handover operation. </w:t>
      </w:r>
      <w:r w:rsidR="00E364D9">
        <w:rPr>
          <w:rFonts w:eastAsia="等线"/>
          <w:szCs w:val="20"/>
          <w:lang w:val="en-GB" w:eastAsia="zh-CN"/>
        </w:rPr>
        <w:t xml:space="preserve">It seems difficult for gNB to pair two or more UEs on the same resources to maximize </w:t>
      </w:r>
      <w:r w:rsidR="00E364D9">
        <w:rPr>
          <w:rFonts w:eastAsiaTheme="minorEastAsia"/>
          <w:szCs w:val="20"/>
          <w:lang w:eastAsia="zh-CN"/>
        </w:rPr>
        <w:t>UL capacity/throughput</w:t>
      </w:r>
      <w:r w:rsidR="00E364D9" w:rsidRPr="00E364D9">
        <w:rPr>
          <w:rFonts w:eastAsia="等线"/>
          <w:szCs w:val="20"/>
          <w:lang w:val="en-GB" w:eastAsia="zh-CN"/>
        </w:rPr>
        <w:t xml:space="preserve"> </w:t>
      </w:r>
      <w:r w:rsidR="00E364D9">
        <w:rPr>
          <w:rFonts w:eastAsia="等线"/>
          <w:szCs w:val="20"/>
          <w:lang w:val="en-GB" w:eastAsia="zh-CN"/>
        </w:rPr>
        <w:t xml:space="preserve">during RACH-less handover procedure. </w:t>
      </w:r>
      <w:bookmarkStart w:id="5" w:name="_Hlk213422080"/>
      <w:r w:rsidR="00E364D9">
        <w:rPr>
          <w:rFonts w:eastAsia="等线"/>
          <w:szCs w:val="20"/>
          <w:lang w:val="en-GB" w:eastAsia="zh-CN"/>
        </w:rPr>
        <w:t xml:space="preserve">The benefit </w:t>
      </w:r>
      <w:r w:rsidR="00E364D9">
        <w:rPr>
          <w:rFonts w:eastAsia="等线"/>
          <w:szCs w:val="20"/>
          <w:lang w:eastAsia="zh-CN"/>
        </w:rPr>
        <w:t>of supporting OCC to RACH-less handover is limit</w:t>
      </w:r>
      <w:bookmarkEnd w:id="5"/>
      <w:r w:rsidR="00E364D9">
        <w:rPr>
          <w:rFonts w:eastAsia="等线"/>
          <w:szCs w:val="20"/>
          <w:lang w:eastAsia="zh-CN"/>
        </w:rPr>
        <w:t>.</w:t>
      </w:r>
    </w:p>
    <w:p w14:paraId="1B2FC639" w14:textId="06F22DD9" w:rsidR="00C052CB" w:rsidRPr="004E5A63" w:rsidRDefault="00C77C4E" w:rsidP="00F43AF6">
      <w:pPr>
        <w:pStyle w:val="a7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Besides, </w:t>
      </w:r>
      <w:r w:rsidR="0099617C">
        <w:rPr>
          <w:rFonts w:eastAsia="等线"/>
          <w:szCs w:val="20"/>
          <w:lang w:eastAsia="zh-CN"/>
        </w:rPr>
        <w:t xml:space="preserve">specification </w:t>
      </w:r>
      <w:r w:rsidR="00926C2A">
        <w:rPr>
          <w:rFonts w:eastAsia="等线"/>
          <w:szCs w:val="20"/>
          <w:lang w:eastAsia="zh-CN"/>
        </w:rPr>
        <w:t>effort</w:t>
      </w:r>
      <w:r>
        <w:rPr>
          <w:rFonts w:eastAsia="等线"/>
          <w:szCs w:val="20"/>
          <w:lang w:eastAsia="zh-CN"/>
        </w:rPr>
        <w:t xml:space="preserve"> </w:t>
      </w:r>
      <w:r w:rsidR="00926C2A">
        <w:rPr>
          <w:rFonts w:eastAsia="等线"/>
          <w:szCs w:val="20"/>
          <w:lang w:eastAsia="zh-CN"/>
        </w:rPr>
        <w:t>is large</w:t>
      </w:r>
      <w:r>
        <w:rPr>
          <w:rFonts w:eastAsia="等线"/>
          <w:szCs w:val="20"/>
          <w:lang w:eastAsia="zh-CN"/>
        </w:rPr>
        <w:t xml:space="preserve"> </w:t>
      </w:r>
      <w:r w:rsidR="00EE0873">
        <w:rPr>
          <w:rFonts w:eastAsia="等线"/>
          <w:szCs w:val="20"/>
          <w:lang w:eastAsia="zh-CN"/>
        </w:rPr>
        <w:t>if OCC is supported</w:t>
      </w:r>
      <w:r w:rsidR="0099617C">
        <w:rPr>
          <w:rFonts w:eastAsia="等线"/>
          <w:szCs w:val="20"/>
          <w:lang w:eastAsia="zh-CN"/>
        </w:rPr>
        <w:t xml:space="preserve"> </w:t>
      </w:r>
      <w:r w:rsidR="00EE0873">
        <w:rPr>
          <w:rFonts w:eastAsia="等线"/>
          <w:szCs w:val="20"/>
          <w:lang w:eastAsia="zh-CN"/>
        </w:rPr>
        <w:t xml:space="preserve">for RACH-less handover. For example, the mapping relationship between SSB index and valid PUSCH occasions for CG-PUSCH should be updated with </w:t>
      </w:r>
      <w:bookmarkStart w:id="6" w:name="_Hlk213424434"/>
      <w:r w:rsidR="00EE0873">
        <w:rPr>
          <w:rFonts w:eastAsia="等线"/>
          <w:szCs w:val="20"/>
          <w:lang w:eastAsia="zh-CN"/>
        </w:rPr>
        <w:t>the mapping relationship between SSB index and valid OCC groups</w:t>
      </w:r>
      <w:bookmarkEnd w:id="6"/>
      <w:r w:rsidR="00EE0873">
        <w:rPr>
          <w:rFonts w:eastAsia="等线"/>
          <w:szCs w:val="20"/>
          <w:lang w:eastAsia="zh-CN"/>
        </w:rPr>
        <w:t xml:space="preserve">, and </w:t>
      </w:r>
      <w:bookmarkStart w:id="7" w:name="_Hlk213424451"/>
      <w:r w:rsidR="00EE0873">
        <w:rPr>
          <w:rFonts w:eastAsia="等线"/>
          <w:szCs w:val="20"/>
          <w:lang w:eastAsia="zh-CN"/>
        </w:rPr>
        <w:t>the</w:t>
      </w:r>
      <w:r w:rsidR="00EE0873" w:rsidRPr="00EE0873">
        <w:rPr>
          <w:rFonts w:eastAsia="等线"/>
          <w:szCs w:val="20"/>
          <w:lang w:eastAsia="zh-CN"/>
        </w:rPr>
        <w:t xml:space="preserve"> </w:t>
      </w:r>
      <w:r w:rsidR="00EE0873">
        <w:rPr>
          <w:rFonts w:eastAsia="等线"/>
          <w:szCs w:val="20"/>
          <w:lang w:eastAsia="zh-CN"/>
        </w:rPr>
        <w:t xml:space="preserve">rules for OCC group validation </w:t>
      </w:r>
      <w:bookmarkEnd w:id="7"/>
      <w:r w:rsidR="00EE0873">
        <w:rPr>
          <w:rFonts w:eastAsia="等线"/>
          <w:szCs w:val="20"/>
          <w:lang w:eastAsia="zh-CN"/>
        </w:rPr>
        <w:t xml:space="preserve">and potential OCC group dropping should also </w:t>
      </w:r>
      <w:r w:rsidR="00926C2A">
        <w:rPr>
          <w:rFonts w:eastAsia="等线"/>
          <w:szCs w:val="20"/>
          <w:lang w:eastAsia="zh-CN"/>
        </w:rPr>
        <w:t>be described.</w:t>
      </w:r>
    </w:p>
    <w:p w14:paraId="40AFA948" w14:textId="20F31F24" w:rsidR="004E5A63" w:rsidRPr="00191297" w:rsidRDefault="00926C2A" w:rsidP="00F43AF6">
      <w:pPr>
        <w:pStyle w:val="a7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B</w:t>
      </w:r>
      <w:r>
        <w:rPr>
          <w:rFonts w:eastAsia="等线"/>
          <w:szCs w:val="20"/>
          <w:lang w:val="en-GB" w:eastAsia="zh-CN"/>
        </w:rPr>
        <w:t>ased on the above discussion, it is proposed</w:t>
      </w:r>
      <w:r w:rsidR="00173108">
        <w:rPr>
          <w:rFonts w:eastAsia="等线"/>
          <w:szCs w:val="20"/>
          <w:lang w:val="en-GB" w:eastAsia="zh-CN"/>
        </w:rPr>
        <w:t xml:space="preserve"> the following </w:t>
      </w:r>
      <w:bookmarkStart w:id="8" w:name="_Hlk213424269"/>
      <w:r w:rsidR="00173108" w:rsidRPr="00173108">
        <w:rPr>
          <w:rFonts w:eastAsia="等线"/>
          <w:szCs w:val="20"/>
          <w:lang w:val="en-GB" w:eastAsia="zh-CN"/>
        </w:rPr>
        <w:t>RAN1 response</w:t>
      </w:r>
      <w:bookmarkEnd w:id="8"/>
      <w:r>
        <w:rPr>
          <w:rFonts w:eastAsia="等线"/>
          <w:szCs w:val="20"/>
          <w:lang w:val="en-GB" w:eastAsia="zh-CN"/>
        </w:rPr>
        <w:t>:</w:t>
      </w:r>
    </w:p>
    <w:p w14:paraId="24F84C5C" w14:textId="77777777" w:rsidR="003A5D70" w:rsidRDefault="003A5D70" w:rsidP="00166D5C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3A5D70">
        <w:rPr>
          <w:rFonts w:eastAsiaTheme="minorEastAsia"/>
          <w:b/>
          <w:bCs/>
          <w:szCs w:val="20"/>
          <w:lang w:eastAsia="zh-CN"/>
        </w:rPr>
        <w:t>RAN1 response</w:t>
      </w:r>
      <w:r w:rsidR="00166D5C" w:rsidRPr="00E829A6">
        <w:rPr>
          <w:rFonts w:eastAsiaTheme="minorEastAsia"/>
          <w:b/>
          <w:bCs/>
          <w:szCs w:val="20"/>
          <w:lang w:eastAsia="zh-CN"/>
        </w:rPr>
        <w:t>:</w:t>
      </w:r>
      <w:r w:rsidR="00166D5C">
        <w:rPr>
          <w:rFonts w:eastAsiaTheme="minorEastAsia"/>
          <w:b/>
          <w:bCs/>
          <w:szCs w:val="20"/>
          <w:lang w:eastAsia="zh-CN"/>
        </w:rPr>
        <w:t xml:space="preserve"> </w:t>
      </w:r>
    </w:p>
    <w:p w14:paraId="2043DBF3" w14:textId="3B2A9732" w:rsidR="003A5D70" w:rsidRDefault="003A5D70" w:rsidP="00166D5C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 w:hint="eastAsia"/>
          <w:b/>
          <w:bCs/>
          <w:szCs w:val="20"/>
          <w:lang w:eastAsia="zh-CN"/>
        </w:rPr>
        <w:t>A</w:t>
      </w:r>
      <w:r>
        <w:rPr>
          <w:rFonts w:eastAsiaTheme="minorEastAsia"/>
          <w:b/>
          <w:bCs/>
          <w:szCs w:val="20"/>
          <w:lang w:eastAsia="zh-CN"/>
        </w:rPr>
        <w:t xml:space="preserve">t least the following </w:t>
      </w:r>
      <w:r>
        <w:rPr>
          <w:rFonts w:eastAsiaTheme="minorEastAsia"/>
          <w:b/>
          <w:bCs/>
          <w:szCs w:val="20"/>
          <w:lang w:eastAsia="zh-CN"/>
        </w:rPr>
        <w:t>RAN1 specification</w:t>
      </w:r>
      <w:r>
        <w:rPr>
          <w:rFonts w:eastAsiaTheme="minorEastAsia"/>
          <w:b/>
          <w:bCs/>
          <w:szCs w:val="20"/>
          <w:lang w:eastAsia="zh-CN"/>
        </w:rPr>
        <w:t xml:space="preserve"> updates are required to support </w:t>
      </w:r>
      <w:r w:rsidRPr="003A5D70">
        <w:rPr>
          <w:rFonts w:eastAsiaTheme="minorEastAsia"/>
          <w:b/>
          <w:bCs/>
          <w:szCs w:val="20"/>
          <w:lang w:eastAsia="zh-CN"/>
        </w:rPr>
        <w:t>the use of OCC for NTN RACH-less handover</w:t>
      </w:r>
      <w:r>
        <w:rPr>
          <w:rFonts w:eastAsiaTheme="minorEastAsia"/>
          <w:b/>
          <w:bCs/>
          <w:szCs w:val="20"/>
          <w:lang w:eastAsia="zh-CN"/>
        </w:rPr>
        <w:t>:</w:t>
      </w:r>
    </w:p>
    <w:p w14:paraId="6BF71C4C" w14:textId="6FEAF1ED" w:rsidR="003A5D70" w:rsidRPr="00606F05" w:rsidRDefault="003A5D70" w:rsidP="00606F05">
      <w:pPr>
        <w:pStyle w:val="af8"/>
        <w:numPr>
          <w:ilvl w:val="0"/>
          <w:numId w:val="21"/>
        </w:numPr>
        <w:spacing w:after="120"/>
        <w:ind w:firstLineChars="0"/>
        <w:jc w:val="both"/>
        <w:rPr>
          <w:rFonts w:eastAsiaTheme="minorEastAsia"/>
          <w:b/>
          <w:bCs/>
          <w:szCs w:val="20"/>
          <w:lang w:eastAsia="zh-CN"/>
        </w:rPr>
      </w:pPr>
      <w:r w:rsidRPr="00606F05">
        <w:rPr>
          <w:rFonts w:eastAsiaTheme="minorEastAsia"/>
          <w:b/>
          <w:bCs/>
          <w:szCs w:val="20"/>
          <w:lang w:eastAsia="zh-CN"/>
        </w:rPr>
        <w:t>the mapping relationship between SSB index and valid OCC groups</w:t>
      </w:r>
      <w:r w:rsidRPr="00606F05">
        <w:rPr>
          <w:rFonts w:eastAsiaTheme="minorEastAsia"/>
          <w:b/>
          <w:bCs/>
          <w:szCs w:val="20"/>
          <w:lang w:eastAsia="zh-CN"/>
        </w:rPr>
        <w:t xml:space="preserve"> for CG-PUSCH</w:t>
      </w:r>
      <w:r w:rsidR="004714BE">
        <w:rPr>
          <w:rFonts w:eastAsiaTheme="minorEastAsia"/>
          <w:b/>
          <w:bCs/>
          <w:szCs w:val="20"/>
          <w:lang w:eastAsia="zh-CN"/>
        </w:rPr>
        <w:t>.</w:t>
      </w:r>
    </w:p>
    <w:p w14:paraId="072BB980" w14:textId="234FFB7F" w:rsidR="003A5D70" w:rsidRPr="00606F05" w:rsidRDefault="003A5D70" w:rsidP="00606F05">
      <w:pPr>
        <w:pStyle w:val="af8"/>
        <w:numPr>
          <w:ilvl w:val="0"/>
          <w:numId w:val="21"/>
        </w:numPr>
        <w:spacing w:after="120"/>
        <w:ind w:firstLineChars="0"/>
        <w:jc w:val="both"/>
        <w:rPr>
          <w:rFonts w:eastAsiaTheme="minorEastAsia"/>
          <w:b/>
          <w:bCs/>
          <w:szCs w:val="20"/>
          <w:lang w:eastAsia="zh-CN"/>
        </w:rPr>
      </w:pPr>
      <w:r w:rsidRPr="00606F05">
        <w:rPr>
          <w:rFonts w:eastAsiaTheme="minorEastAsia"/>
          <w:b/>
          <w:bCs/>
          <w:szCs w:val="20"/>
          <w:lang w:eastAsia="zh-CN"/>
        </w:rPr>
        <w:t>the rule for OCC group validation</w:t>
      </w:r>
      <w:r w:rsidR="00606F05" w:rsidRPr="00606F05">
        <w:rPr>
          <w:rFonts w:eastAsiaTheme="minorEastAsia"/>
          <w:b/>
          <w:bCs/>
          <w:szCs w:val="20"/>
          <w:lang w:eastAsia="zh-CN"/>
        </w:rPr>
        <w:t xml:space="preserve"> for CG-PUSCH</w:t>
      </w:r>
      <w:r w:rsidR="004714BE">
        <w:rPr>
          <w:rFonts w:eastAsiaTheme="minorEastAsia"/>
          <w:b/>
          <w:bCs/>
          <w:szCs w:val="20"/>
          <w:lang w:eastAsia="zh-CN"/>
        </w:rPr>
        <w:t>.</w:t>
      </w:r>
    </w:p>
    <w:p w14:paraId="0AFBF6EB" w14:textId="4E700E47" w:rsidR="00606F05" w:rsidRPr="00606F05" w:rsidRDefault="00606F05" w:rsidP="00606F05">
      <w:pPr>
        <w:pStyle w:val="af8"/>
        <w:numPr>
          <w:ilvl w:val="0"/>
          <w:numId w:val="21"/>
        </w:numPr>
        <w:spacing w:after="120"/>
        <w:ind w:firstLineChars="0"/>
        <w:jc w:val="both"/>
        <w:rPr>
          <w:rFonts w:eastAsiaTheme="minorEastAsia"/>
          <w:b/>
          <w:bCs/>
          <w:szCs w:val="20"/>
          <w:lang w:eastAsia="zh-CN"/>
        </w:rPr>
      </w:pPr>
      <w:r w:rsidRPr="00606F05">
        <w:rPr>
          <w:rFonts w:eastAsiaTheme="minorEastAsia"/>
          <w:b/>
          <w:bCs/>
          <w:szCs w:val="20"/>
          <w:lang w:eastAsia="zh-CN"/>
        </w:rPr>
        <w:t xml:space="preserve">the rule for OCC group </w:t>
      </w:r>
      <w:r w:rsidRPr="00606F05">
        <w:rPr>
          <w:rFonts w:eastAsiaTheme="minorEastAsia"/>
          <w:b/>
          <w:bCs/>
          <w:szCs w:val="20"/>
          <w:lang w:eastAsia="zh-CN"/>
        </w:rPr>
        <w:t>dropping for CG-PUSCH</w:t>
      </w:r>
      <w:r w:rsidR="004714BE">
        <w:rPr>
          <w:rFonts w:eastAsiaTheme="minorEastAsia"/>
          <w:b/>
          <w:bCs/>
          <w:szCs w:val="20"/>
          <w:lang w:eastAsia="zh-CN"/>
        </w:rPr>
        <w:t>.</w:t>
      </w:r>
    </w:p>
    <w:p w14:paraId="3B6B7C7B" w14:textId="77777777" w:rsidR="003A5D70" w:rsidRDefault="003A5D70" w:rsidP="00166D5C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</w:p>
    <w:p w14:paraId="71B77FD9" w14:textId="77777777" w:rsidR="00B93125" w:rsidRPr="008A615F" w:rsidRDefault="00FF543A" w:rsidP="007A243F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 w:rsidRPr="008A615F">
        <w:rPr>
          <w:rFonts w:ascii="Helvetica" w:eastAsia="MS Mincho" w:hAnsi="Helvetica" w:cs="Helvetica"/>
          <w:b/>
          <w:kern w:val="32"/>
          <w:sz w:val="28"/>
          <w:szCs w:val="32"/>
        </w:rPr>
        <w:lastRenderedPageBreak/>
        <w:t>Conclusion</w:t>
      </w:r>
    </w:p>
    <w:p w14:paraId="1F4DBED1" w14:textId="2F2A1283" w:rsidR="00C34918" w:rsidRPr="00191297" w:rsidRDefault="00FF543A" w:rsidP="00C34918">
      <w:pPr>
        <w:pStyle w:val="a7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In this contribution, </w:t>
      </w:r>
      <w:r w:rsidR="005C3D1D">
        <w:rPr>
          <w:rFonts w:eastAsia="等线"/>
          <w:szCs w:val="20"/>
          <w:lang w:eastAsia="zh-CN"/>
        </w:rPr>
        <w:t xml:space="preserve">we </w:t>
      </w:r>
      <w:r w:rsidR="00D90789">
        <w:rPr>
          <w:rFonts w:eastAsia="等线"/>
          <w:szCs w:val="20"/>
          <w:lang w:eastAsia="zh-CN"/>
        </w:rPr>
        <w:t>discussed the impact of applying OCC to RACH-less handover</w:t>
      </w:r>
      <w:r w:rsidR="00C34918">
        <w:rPr>
          <w:rFonts w:eastAsia="等线"/>
          <w:szCs w:val="20"/>
          <w:lang w:eastAsia="zh-CN"/>
        </w:rPr>
        <w:t>, and</w:t>
      </w:r>
      <w:r w:rsidR="00C34918">
        <w:rPr>
          <w:rFonts w:eastAsia="等线"/>
          <w:szCs w:val="20"/>
          <w:lang w:val="en-GB" w:eastAsia="zh-CN"/>
        </w:rPr>
        <w:t xml:space="preserve"> proposed the following </w:t>
      </w:r>
      <w:r w:rsidR="00C34918" w:rsidRPr="00173108">
        <w:rPr>
          <w:rFonts w:eastAsia="等线"/>
          <w:szCs w:val="20"/>
          <w:lang w:val="en-GB" w:eastAsia="zh-CN"/>
        </w:rPr>
        <w:t>RAN1 response</w:t>
      </w:r>
      <w:r w:rsidR="00C34918">
        <w:rPr>
          <w:rFonts w:eastAsia="等线"/>
          <w:szCs w:val="20"/>
          <w:lang w:val="en-GB" w:eastAsia="zh-CN"/>
        </w:rPr>
        <w:t>.</w:t>
      </w:r>
    </w:p>
    <w:p w14:paraId="049E2209" w14:textId="77777777" w:rsidR="00C34918" w:rsidRDefault="00C34918" w:rsidP="00C34918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3A5D70">
        <w:rPr>
          <w:rFonts w:eastAsiaTheme="minorEastAsia"/>
          <w:b/>
          <w:bCs/>
          <w:szCs w:val="20"/>
          <w:lang w:eastAsia="zh-CN"/>
        </w:rPr>
        <w:t>RAN1 response</w:t>
      </w:r>
      <w:r w:rsidRPr="00E829A6">
        <w:rPr>
          <w:rFonts w:eastAsiaTheme="minorEastAsia"/>
          <w:b/>
          <w:bCs/>
          <w:szCs w:val="20"/>
          <w:lang w:eastAsia="zh-CN"/>
        </w:rPr>
        <w:t>: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</w:p>
    <w:p w14:paraId="418C5909" w14:textId="77777777" w:rsidR="00C34918" w:rsidRDefault="00C34918" w:rsidP="00C34918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 w:hint="eastAsia"/>
          <w:b/>
          <w:bCs/>
          <w:szCs w:val="20"/>
          <w:lang w:eastAsia="zh-CN"/>
        </w:rPr>
        <w:t>A</w:t>
      </w:r>
      <w:r>
        <w:rPr>
          <w:rFonts w:eastAsiaTheme="minorEastAsia"/>
          <w:b/>
          <w:bCs/>
          <w:szCs w:val="20"/>
          <w:lang w:eastAsia="zh-CN"/>
        </w:rPr>
        <w:t xml:space="preserve">t least the following RAN1 specification updates are required to support </w:t>
      </w:r>
      <w:r w:rsidRPr="003A5D70">
        <w:rPr>
          <w:rFonts w:eastAsiaTheme="minorEastAsia"/>
          <w:b/>
          <w:bCs/>
          <w:szCs w:val="20"/>
          <w:lang w:eastAsia="zh-CN"/>
        </w:rPr>
        <w:t>the use of OCC for NTN RACH-less handover</w:t>
      </w:r>
      <w:r>
        <w:rPr>
          <w:rFonts w:eastAsiaTheme="minorEastAsia"/>
          <w:b/>
          <w:bCs/>
          <w:szCs w:val="20"/>
          <w:lang w:eastAsia="zh-CN"/>
        </w:rPr>
        <w:t>:</w:t>
      </w:r>
    </w:p>
    <w:p w14:paraId="404076BA" w14:textId="3BE09D26" w:rsidR="00C34918" w:rsidRPr="00606F05" w:rsidRDefault="00C34918" w:rsidP="00C34918">
      <w:pPr>
        <w:pStyle w:val="af8"/>
        <w:numPr>
          <w:ilvl w:val="0"/>
          <w:numId w:val="21"/>
        </w:numPr>
        <w:spacing w:after="120"/>
        <w:ind w:firstLineChars="0"/>
        <w:jc w:val="both"/>
        <w:rPr>
          <w:rFonts w:eastAsiaTheme="minorEastAsia"/>
          <w:b/>
          <w:bCs/>
          <w:szCs w:val="20"/>
          <w:lang w:eastAsia="zh-CN"/>
        </w:rPr>
      </w:pPr>
      <w:r w:rsidRPr="00606F05">
        <w:rPr>
          <w:rFonts w:eastAsiaTheme="minorEastAsia"/>
          <w:b/>
          <w:bCs/>
          <w:szCs w:val="20"/>
          <w:lang w:eastAsia="zh-CN"/>
        </w:rPr>
        <w:t>the mapping relationship between SSB index and valid OCC groups for CG-PUSCH</w:t>
      </w:r>
      <w:r w:rsidR="004714BE">
        <w:rPr>
          <w:rFonts w:eastAsiaTheme="minorEastAsia"/>
          <w:b/>
          <w:bCs/>
          <w:szCs w:val="20"/>
          <w:lang w:eastAsia="zh-CN"/>
        </w:rPr>
        <w:t>.</w:t>
      </w:r>
    </w:p>
    <w:p w14:paraId="041789DA" w14:textId="32F98F1A" w:rsidR="00C34918" w:rsidRPr="00606F05" w:rsidRDefault="00C34918" w:rsidP="00C34918">
      <w:pPr>
        <w:pStyle w:val="af8"/>
        <w:numPr>
          <w:ilvl w:val="0"/>
          <w:numId w:val="21"/>
        </w:numPr>
        <w:spacing w:after="120"/>
        <w:ind w:firstLineChars="0"/>
        <w:jc w:val="both"/>
        <w:rPr>
          <w:rFonts w:eastAsiaTheme="minorEastAsia"/>
          <w:b/>
          <w:bCs/>
          <w:szCs w:val="20"/>
          <w:lang w:eastAsia="zh-CN"/>
        </w:rPr>
      </w:pPr>
      <w:r w:rsidRPr="00606F05">
        <w:rPr>
          <w:rFonts w:eastAsiaTheme="minorEastAsia"/>
          <w:b/>
          <w:bCs/>
          <w:szCs w:val="20"/>
          <w:lang w:eastAsia="zh-CN"/>
        </w:rPr>
        <w:t>the rule for OCC group validation for CG-PUSCH</w:t>
      </w:r>
      <w:r w:rsidR="004714BE">
        <w:rPr>
          <w:rFonts w:eastAsiaTheme="minorEastAsia"/>
          <w:b/>
          <w:bCs/>
          <w:szCs w:val="20"/>
          <w:lang w:eastAsia="zh-CN"/>
        </w:rPr>
        <w:t>.</w:t>
      </w:r>
    </w:p>
    <w:p w14:paraId="1610203A" w14:textId="2AF3992F" w:rsidR="00C34918" w:rsidRPr="00606F05" w:rsidRDefault="00C34918" w:rsidP="00C34918">
      <w:pPr>
        <w:pStyle w:val="af8"/>
        <w:numPr>
          <w:ilvl w:val="0"/>
          <w:numId w:val="21"/>
        </w:numPr>
        <w:spacing w:after="120"/>
        <w:ind w:firstLineChars="0"/>
        <w:jc w:val="both"/>
        <w:rPr>
          <w:rFonts w:eastAsiaTheme="minorEastAsia"/>
          <w:b/>
          <w:bCs/>
          <w:szCs w:val="20"/>
          <w:lang w:eastAsia="zh-CN"/>
        </w:rPr>
      </w:pPr>
      <w:r w:rsidRPr="00606F05">
        <w:rPr>
          <w:rFonts w:eastAsiaTheme="minorEastAsia"/>
          <w:b/>
          <w:bCs/>
          <w:szCs w:val="20"/>
          <w:lang w:eastAsia="zh-CN"/>
        </w:rPr>
        <w:t>the rule for OCC group dropping for CG-PUSCH</w:t>
      </w:r>
      <w:r w:rsidR="004714BE">
        <w:rPr>
          <w:rFonts w:eastAsiaTheme="minorEastAsia"/>
          <w:b/>
          <w:bCs/>
          <w:szCs w:val="20"/>
          <w:lang w:eastAsia="zh-CN"/>
        </w:rPr>
        <w:t>.</w:t>
      </w:r>
    </w:p>
    <w:p w14:paraId="02B2A0FC" w14:textId="03B1151C" w:rsidR="003A5D70" w:rsidRPr="00C34918" w:rsidRDefault="003A5D70" w:rsidP="008D15E8">
      <w:pPr>
        <w:pStyle w:val="a7"/>
        <w:spacing w:beforeLines="50" w:before="120"/>
        <w:rPr>
          <w:rFonts w:eastAsia="等线"/>
          <w:szCs w:val="20"/>
          <w:lang w:eastAsia="zh-CN"/>
        </w:rPr>
      </w:pPr>
    </w:p>
    <w:p w14:paraId="0E20D9E1" w14:textId="77777777" w:rsidR="00B93125" w:rsidRPr="008A615F" w:rsidRDefault="00FF543A" w:rsidP="007A243F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 w:rsidRPr="008A615F">
        <w:rPr>
          <w:rFonts w:ascii="Helvetica" w:eastAsia="MS Mincho" w:hAnsi="Helvetica" w:cs="Helvetica"/>
          <w:b/>
          <w:kern w:val="32"/>
          <w:sz w:val="28"/>
          <w:szCs w:val="32"/>
        </w:rPr>
        <w:t>Reference</w:t>
      </w:r>
    </w:p>
    <w:p w14:paraId="6186E678" w14:textId="3F83DF94" w:rsidR="002F48DC" w:rsidRDefault="000954EA" w:rsidP="007A243F">
      <w:pPr>
        <w:numPr>
          <w:ilvl w:val="0"/>
          <w:numId w:val="6"/>
        </w:numPr>
        <w:spacing w:after="120"/>
        <w:rPr>
          <w:rFonts w:eastAsia="宋体"/>
          <w:color w:val="000000"/>
          <w:szCs w:val="20"/>
          <w:lang w:eastAsia="zh-CN"/>
        </w:rPr>
      </w:pPr>
      <w:r w:rsidRPr="000954EA">
        <w:rPr>
          <w:rFonts w:eastAsia="宋体"/>
          <w:color w:val="000000"/>
          <w:szCs w:val="20"/>
          <w:lang w:eastAsia="zh-CN"/>
        </w:rPr>
        <w:t>R1-2508308</w:t>
      </w:r>
      <w:r>
        <w:rPr>
          <w:rFonts w:eastAsia="宋体"/>
          <w:color w:val="000000"/>
          <w:szCs w:val="20"/>
          <w:lang w:eastAsia="zh-CN"/>
        </w:rPr>
        <w:t xml:space="preserve"> (</w:t>
      </w:r>
      <w:r w:rsidRPr="000954EA">
        <w:rPr>
          <w:rFonts w:eastAsia="宋体"/>
          <w:color w:val="000000"/>
          <w:szCs w:val="20"/>
          <w:lang w:eastAsia="zh-CN"/>
        </w:rPr>
        <w:t>R2-2507909</w:t>
      </w:r>
      <w:r>
        <w:rPr>
          <w:rFonts w:eastAsia="宋体"/>
          <w:color w:val="000000"/>
          <w:szCs w:val="20"/>
          <w:lang w:eastAsia="zh-CN"/>
        </w:rPr>
        <w:t>)</w:t>
      </w:r>
      <w:r w:rsidR="00FA6A7A">
        <w:rPr>
          <w:rFonts w:eastAsia="宋体"/>
          <w:color w:val="000000"/>
          <w:szCs w:val="20"/>
          <w:lang w:eastAsia="zh-CN"/>
        </w:rPr>
        <w:t xml:space="preserve">, </w:t>
      </w:r>
      <w:r w:rsidRPr="000954EA">
        <w:rPr>
          <w:rFonts w:eastAsia="宋体"/>
          <w:color w:val="000000"/>
          <w:szCs w:val="20"/>
          <w:lang w:eastAsia="zh-CN"/>
        </w:rPr>
        <w:t>LS on OCC for RACH-less HO</w:t>
      </w:r>
      <w:r w:rsidR="00FA6A7A">
        <w:rPr>
          <w:rFonts w:eastAsia="宋体"/>
          <w:color w:val="000000"/>
          <w:szCs w:val="20"/>
          <w:lang w:eastAsia="zh-CN"/>
        </w:rPr>
        <w:t>,</w:t>
      </w:r>
      <w:r w:rsidR="00C40CF6" w:rsidRPr="00C40CF6">
        <w:t xml:space="preserve"> </w:t>
      </w:r>
      <w:r>
        <w:rPr>
          <w:rFonts w:eastAsia="宋体"/>
          <w:color w:val="000000"/>
          <w:szCs w:val="20"/>
          <w:lang w:eastAsia="zh-CN"/>
        </w:rPr>
        <w:t>RAN2</w:t>
      </w:r>
      <w:r w:rsidR="00FA6A7A">
        <w:rPr>
          <w:rFonts w:eastAsia="宋体"/>
          <w:color w:val="000000"/>
          <w:szCs w:val="20"/>
          <w:lang w:eastAsia="zh-CN"/>
        </w:rPr>
        <w:t>.</w:t>
      </w:r>
    </w:p>
    <w:p w14:paraId="412504FC" w14:textId="2012A7EE" w:rsidR="00AD4886" w:rsidRDefault="00AD4886" w:rsidP="007A243F">
      <w:pPr>
        <w:numPr>
          <w:ilvl w:val="0"/>
          <w:numId w:val="6"/>
        </w:numPr>
        <w:spacing w:after="120"/>
        <w:rPr>
          <w:rFonts w:eastAsia="宋体"/>
          <w:color w:val="000000"/>
          <w:szCs w:val="20"/>
          <w:lang w:eastAsia="zh-CN"/>
        </w:rPr>
      </w:pPr>
      <w:r w:rsidRPr="000954EA">
        <w:rPr>
          <w:rFonts w:eastAsia="宋体"/>
          <w:color w:val="000000"/>
          <w:szCs w:val="20"/>
          <w:lang w:eastAsia="zh-CN"/>
        </w:rPr>
        <w:t>R1-2508</w:t>
      </w:r>
      <w:r>
        <w:rPr>
          <w:rFonts w:eastAsia="宋体"/>
          <w:color w:val="000000"/>
          <w:szCs w:val="20"/>
          <w:lang w:eastAsia="zh-CN"/>
        </w:rPr>
        <w:t xml:space="preserve">705, Draft Reply </w:t>
      </w:r>
      <w:r w:rsidRPr="000954EA">
        <w:rPr>
          <w:rFonts w:eastAsia="宋体"/>
          <w:color w:val="000000"/>
          <w:szCs w:val="20"/>
          <w:lang w:eastAsia="zh-CN"/>
        </w:rPr>
        <w:t>LS on OCC for RACH-less HO</w:t>
      </w:r>
      <w:r>
        <w:rPr>
          <w:rFonts w:eastAsia="宋体"/>
          <w:color w:val="000000"/>
          <w:szCs w:val="20"/>
          <w:lang w:eastAsia="zh-CN"/>
        </w:rPr>
        <w:t>, OPPO.</w:t>
      </w:r>
    </w:p>
    <w:p w14:paraId="755F9CA5" w14:textId="15F84DB1" w:rsidR="00272E38" w:rsidRDefault="00272E38" w:rsidP="00366A6B">
      <w:pPr>
        <w:pStyle w:val="a7"/>
        <w:spacing w:after="0"/>
        <w:rPr>
          <w:rFonts w:eastAsia="等线"/>
          <w:szCs w:val="20"/>
          <w:lang w:val="en-GB" w:eastAsia="zh-CN"/>
        </w:rPr>
      </w:pPr>
    </w:p>
    <w:p w14:paraId="73C829A8" w14:textId="77777777" w:rsidR="00DA3BC1" w:rsidRPr="0000635C" w:rsidRDefault="00DA3BC1" w:rsidP="002F7455">
      <w:pPr>
        <w:pStyle w:val="a7"/>
        <w:spacing w:after="0"/>
        <w:rPr>
          <w:rFonts w:eastAsia="等线"/>
          <w:szCs w:val="20"/>
          <w:lang w:val="en-GB" w:eastAsia="zh-CN"/>
        </w:rPr>
      </w:pPr>
    </w:p>
    <w:p w14:paraId="6F6C9EC1" w14:textId="77777777" w:rsidR="00D10CA0" w:rsidRPr="00D10CA0" w:rsidRDefault="00D10CA0" w:rsidP="00ED7E12">
      <w:pPr>
        <w:pStyle w:val="a7"/>
        <w:rPr>
          <w:rFonts w:eastAsia="等线"/>
          <w:szCs w:val="20"/>
          <w:lang w:val="en-GB" w:eastAsia="zh-CN"/>
        </w:rPr>
      </w:pPr>
    </w:p>
    <w:sectPr w:rsidR="00D10CA0" w:rsidRPr="00D10CA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B551F" w14:textId="77777777" w:rsidR="00B11A40" w:rsidRDefault="00B11A40">
      <w:r>
        <w:separator/>
      </w:r>
    </w:p>
  </w:endnote>
  <w:endnote w:type="continuationSeparator" w:id="0">
    <w:p w14:paraId="5D803AC8" w14:textId="77777777" w:rsidR="00B11A40" w:rsidRDefault="00B1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F0B28" w14:textId="77777777" w:rsidR="00B11A40" w:rsidRDefault="00B11A40">
      <w:r>
        <w:separator/>
      </w:r>
    </w:p>
  </w:footnote>
  <w:footnote w:type="continuationSeparator" w:id="0">
    <w:p w14:paraId="0D3A2710" w14:textId="77777777" w:rsidR="00B11A40" w:rsidRDefault="00B11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553D" w14:textId="77777777" w:rsidR="00B93125" w:rsidRDefault="00B93125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5DC6776"/>
    <w:multiLevelType w:val="hybridMultilevel"/>
    <w:tmpl w:val="ABA4277C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4119B"/>
    <w:multiLevelType w:val="hybridMultilevel"/>
    <w:tmpl w:val="446EB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889"/>
    <w:multiLevelType w:val="hybridMultilevel"/>
    <w:tmpl w:val="98348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4B51628"/>
    <w:multiLevelType w:val="hybridMultilevel"/>
    <w:tmpl w:val="7766E532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89B409F"/>
    <w:multiLevelType w:val="multilevel"/>
    <w:tmpl w:val="689B4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5" w15:restartNumberingAfterBreak="0">
    <w:nsid w:val="74D60B39"/>
    <w:multiLevelType w:val="hybridMultilevel"/>
    <w:tmpl w:val="7E96DE9E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7734BFF"/>
    <w:multiLevelType w:val="hybridMultilevel"/>
    <w:tmpl w:val="EC16C168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9CA04D1"/>
    <w:multiLevelType w:val="hybridMultilevel"/>
    <w:tmpl w:val="FC0050B2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CBC7B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6"/>
  </w:num>
  <w:num w:numId="4">
    <w:abstractNumId w:val="3"/>
  </w:num>
  <w:num w:numId="5">
    <w:abstractNumId w:val="9"/>
  </w:num>
  <w:num w:numId="6">
    <w:abstractNumId w:val="1"/>
  </w:num>
  <w:num w:numId="7">
    <w:abstractNumId w:val="10"/>
  </w:num>
  <w:num w:numId="8">
    <w:abstractNumId w:val="4"/>
  </w:num>
  <w:num w:numId="9">
    <w:abstractNumId w:val="20"/>
  </w:num>
  <w:num w:numId="10">
    <w:abstractNumId w:val="8"/>
  </w:num>
  <w:num w:numId="11">
    <w:abstractNumId w:val="18"/>
  </w:num>
  <w:num w:numId="12">
    <w:abstractNumId w:val="5"/>
  </w:num>
  <w:num w:numId="13">
    <w:abstractNumId w:val="14"/>
  </w:num>
  <w:num w:numId="14">
    <w:abstractNumId w:val="15"/>
  </w:num>
  <w:num w:numId="15">
    <w:abstractNumId w:val="17"/>
  </w:num>
  <w:num w:numId="16">
    <w:abstractNumId w:val="11"/>
  </w:num>
  <w:num w:numId="17">
    <w:abstractNumId w:val="13"/>
  </w:num>
  <w:num w:numId="18">
    <w:abstractNumId w:val="7"/>
  </w:num>
  <w:num w:numId="19">
    <w:abstractNumId w:val="16"/>
  </w:num>
  <w:num w:numId="20">
    <w:abstractNumId w:val="19"/>
  </w:num>
  <w:num w:numId="21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0C88"/>
    <w:rsid w:val="0000183A"/>
    <w:rsid w:val="00002C5D"/>
    <w:rsid w:val="00002DCC"/>
    <w:rsid w:val="0000393C"/>
    <w:rsid w:val="00003D3D"/>
    <w:rsid w:val="00004175"/>
    <w:rsid w:val="0000635C"/>
    <w:rsid w:val="000064C2"/>
    <w:rsid w:val="00006655"/>
    <w:rsid w:val="00010782"/>
    <w:rsid w:val="00011B2D"/>
    <w:rsid w:val="000122C0"/>
    <w:rsid w:val="0001252C"/>
    <w:rsid w:val="00012997"/>
    <w:rsid w:val="00012E43"/>
    <w:rsid w:val="0001355A"/>
    <w:rsid w:val="00013FB0"/>
    <w:rsid w:val="00015378"/>
    <w:rsid w:val="000159B6"/>
    <w:rsid w:val="00016C1F"/>
    <w:rsid w:val="00017298"/>
    <w:rsid w:val="000175CE"/>
    <w:rsid w:val="00017A75"/>
    <w:rsid w:val="00017F1A"/>
    <w:rsid w:val="00020597"/>
    <w:rsid w:val="00020702"/>
    <w:rsid w:val="00020BFD"/>
    <w:rsid w:val="00020DAE"/>
    <w:rsid w:val="00021597"/>
    <w:rsid w:val="00021685"/>
    <w:rsid w:val="00021BD0"/>
    <w:rsid w:val="00021E90"/>
    <w:rsid w:val="0002204A"/>
    <w:rsid w:val="0002224F"/>
    <w:rsid w:val="00022420"/>
    <w:rsid w:val="00022824"/>
    <w:rsid w:val="0002284E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07B2"/>
    <w:rsid w:val="00032557"/>
    <w:rsid w:val="00032B75"/>
    <w:rsid w:val="00032B7A"/>
    <w:rsid w:val="000340D3"/>
    <w:rsid w:val="00034BE6"/>
    <w:rsid w:val="00034D64"/>
    <w:rsid w:val="0003579A"/>
    <w:rsid w:val="00035840"/>
    <w:rsid w:val="0003585C"/>
    <w:rsid w:val="00036E0F"/>
    <w:rsid w:val="00037FD3"/>
    <w:rsid w:val="000400B7"/>
    <w:rsid w:val="00040286"/>
    <w:rsid w:val="000409CB"/>
    <w:rsid w:val="00040C2A"/>
    <w:rsid w:val="00040F8B"/>
    <w:rsid w:val="00041524"/>
    <w:rsid w:val="00042218"/>
    <w:rsid w:val="00042B17"/>
    <w:rsid w:val="000439FC"/>
    <w:rsid w:val="00043E71"/>
    <w:rsid w:val="00044953"/>
    <w:rsid w:val="00044EE0"/>
    <w:rsid w:val="000459DB"/>
    <w:rsid w:val="00045A0E"/>
    <w:rsid w:val="00047957"/>
    <w:rsid w:val="00050CF5"/>
    <w:rsid w:val="00052AFF"/>
    <w:rsid w:val="000545F1"/>
    <w:rsid w:val="0005481B"/>
    <w:rsid w:val="00055212"/>
    <w:rsid w:val="000554B4"/>
    <w:rsid w:val="00055936"/>
    <w:rsid w:val="00057018"/>
    <w:rsid w:val="0005724B"/>
    <w:rsid w:val="00060FCC"/>
    <w:rsid w:val="000610ED"/>
    <w:rsid w:val="00061DC7"/>
    <w:rsid w:val="000620A1"/>
    <w:rsid w:val="00063012"/>
    <w:rsid w:val="00064297"/>
    <w:rsid w:val="00064A2B"/>
    <w:rsid w:val="000659BA"/>
    <w:rsid w:val="000659BE"/>
    <w:rsid w:val="00066040"/>
    <w:rsid w:val="00066188"/>
    <w:rsid w:val="00066A6C"/>
    <w:rsid w:val="00066CC7"/>
    <w:rsid w:val="0007085E"/>
    <w:rsid w:val="00070940"/>
    <w:rsid w:val="00071EF1"/>
    <w:rsid w:val="0007312D"/>
    <w:rsid w:val="000735DA"/>
    <w:rsid w:val="0007362D"/>
    <w:rsid w:val="00073B62"/>
    <w:rsid w:val="00073B64"/>
    <w:rsid w:val="000741FB"/>
    <w:rsid w:val="000744F1"/>
    <w:rsid w:val="00074795"/>
    <w:rsid w:val="00074FF2"/>
    <w:rsid w:val="0007544B"/>
    <w:rsid w:val="00075973"/>
    <w:rsid w:val="00076063"/>
    <w:rsid w:val="000773D6"/>
    <w:rsid w:val="00080E37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21D"/>
    <w:rsid w:val="0009037F"/>
    <w:rsid w:val="00090F1F"/>
    <w:rsid w:val="00091207"/>
    <w:rsid w:val="00091AC4"/>
    <w:rsid w:val="00091D81"/>
    <w:rsid w:val="00092514"/>
    <w:rsid w:val="000946E9"/>
    <w:rsid w:val="0009473C"/>
    <w:rsid w:val="00094E02"/>
    <w:rsid w:val="000953C7"/>
    <w:rsid w:val="000954EA"/>
    <w:rsid w:val="000956D5"/>
    <w:rsid w:val="00095CB8"/>
    <w:rsid w:val="00097AEC"/>
    <w:rsid w:val="00097E68"/>
    <w:rsid w:val="000A009D"/>
    <w:rsid w:val="000A0E7B"/>
    <w:rsid w:val="000A11A8"/>
    <w:rsid w:val="000A159C"/>
    <w:rsid w:val="000A218D"/>
    <w:rsid w:val="000A2BEF"/>
    <w:rsid w:val="000A3D73"/>
    <w:rsid w:val="000A46AA"/>
    <w:rsid w:val="000A4B82"/>
    <w:rsid w:val="000A5153"/>
    <w:rsid w:val="000A566D"/>
    <w:rsid w:val="000A751E"/>
    <w:rsid w:val="000B009D"/>
    <w:rsid w:val="000B0466"/>
    <w:rsid w:val="000B0804"/>
    <w:rsid w:val="000B0890"/>
    <w:rsid w:val="000B0DCC"/>
    <w:rsid w:val="000B1623"/>
    <w:rsid w:val="000B18AE"/>
    <w:rsid w:val="000B28D4"/>
    <w:rsid w:val="000B32DE"/>
    <w:rsid w:val="000B3F37"/>
    <w:rsid w:val="000B47C1"/>
    <w:rsid w:val="000B56B3"/>
    <w:rsid w:val="000B5794"/>
    <w:rsid w:val="000B5E76"/>
    <w:rsid w:val="000B6837"/>
    <w:rsid w:val="000C05AE"/>
    <w:rsid w:val="000C0FB6"/>
    <w:rsid w:val="000C1106"/>
    <w:rsid w:val="000C1603"/>
    <w:rsid w:val="000C283F"/>
    <w:rsid w:val="000C2A8D"/>
    <w:rsid w:val="000C2D7E"/>
    <w:rsid w:val="000C4326"/>
    <w:rsid w:val="000C4D69"/>
    <w:rsid w:val="000C584C"/>
    <w:rsid w:val="000C5A25"/>
    <w:rsid w:val="000C6825"/>
    <w:rsid w:val="000C6EB9"/>
    <w:rsid w:val="000D1226"/>
    <w:rsid w:val="000D162F"/>
    <w:rsid w:val="000D1864"/>
    <w:rsid w:val="000D217D"/>
    <w:rsid w:val="000D37F4"/>
    <w:rsid w:val="000D680E"/>
    <w:rsid w:val="000D7CAD"/>
    <w:rsid w:val="000E012F"/>
    <w:rsid w:val="000E0A50"/>
    <w:rsid w:val="000E0B61"/>
    <w:rsid w:val="000E0C43"/>
    <w:rsid w:val="000E13C5"/>
    <w:rsid w:val="000E1891"/>
    <w:rsid w:val="000E1D4A"/>
    <w:rsid w:val="000E1F91"/>
    <w:rsid w:val="000E2FE4"/>
    <w:rsid w:val="000E36DE"/>
    <w:rsid w:val="000E3E20"/>
    <w:rsid w:val="000E4965"/>
    <w:rsid w:val="000E49B1"/>
    <w:rsid w:val="000E53E6"/>
    <w:rsid w:val="000E548B"/>
    <w:rsid w:val="000E5850"/>
    <w:rsid w:val="000E5CDE"/>
    <w:rsid w:val="000E5CFD"/>
    <w:rsid w:val="000E611C"/>
    <w:rsid w:val="000E67A2"/>
    <w:rsid w:val="000E7EA0"/>
    <w:rsid w:val="000F056C"/>
    <w:rsid w:val="000F0656"/>
    <w:rsid w:val="000F227A"/>
    <w:rsid w:val="000F22FB"/>
    <w:rsid w:val="000F287A"/>
    <w:rsid w:val="000F32F0"/>
    <w:rsid w:val="000F43D1"/>
    <w:rsid w:val="000F4507"/>
    <w:rsid w:val="000F45AD"/>
    <w:rsid w:val="000F45DC"/>
    <w:rsid w:val="000F4893"/>
    <w:rsid w:val="000F4CFC"/>
    <w:rsid w:val="000F4D84"/>
    <w:rsid w:val="000F4F91"/>
    <w:rsid w:val="000F5B50"/>
    <w:rsid w:val="000F7254"/>
    <w:rsid w:val="000F7B86"/>
    <w:rsid w:val="000F7E84"/>
    <w:rsid w:val="00101CFD"/>
    <w:rsid w:val="001020EC"/>
    <w:rsid w:val="0010289E"/>
    <w:rsid w:val="001028BB"/>
    <w:rsid w:val="0010351B"/>
    <w:rsid w:val="001038F5"/>
    <w:rsid w:val="001042A8"/>
    <w:rsid w:val="00104A5E"/>
    <w:rsid w:val="00105293"/>
    <w:rsid w:val="001059D7"/>
    <w:rsid w:val="001060AD"/>
    <w:rsid w:val="00106637"/>
    <w:rsid w:val="0010687A"/>
    <w:rsid w:val="001073B6"/>
    <w:rsid w:val="0011024D"/>
    <w:rsid w:val="0011043F"/>
    <w:rsid w:val="001107CE"/>
    <w:rsid w:val="001108D7"/>
    <w:rsid w:val="0011261A"/>
    <w:rsid w:val="00112EF5"/>
    <w:rsid w:val="001141D4"/>
    <w:rsid w:val="00114BFB"/>
    <w:rsid w:val="00114D33"/>
    <w:rsid w:val="00114F37"/>
    <w:rsid w:val="00115575"/>
    <w:rsid w:val="00117F57"/>
    <w:rsid w:val="00120A54"/>
    <w:rsid w:val="00121154"/>
    <w:rsid w:val="00122329"/>
    <w:rsid w:val="00122463"/>
    <w:rsid w:val="001225D4"/>
    <w:rsid w:val="00122CDB"/>
    <w:rsid w:val="00123A17"/>
    <w:rsid w:val="00123A21"/>
    <w:rsid w:val="00124001"/>
    <w:rsid w:val="0012404F"/>
    <w:rsid w:val="001244A1"/>
    <w:rsid w:val="00125EF2"/>
    <w:rsid w:val="0012644B"/>
    <w:rsid w:val="001267D4"/>
    <w:rsid w:val="00126F60"/>
    <w:rsid w:val="0012764B"/>
    <w:rsid w:val="001309BC"/>
    <w:rsid w:val="00130D9A"/>
    <w:rsid w:val="00133722"/>
    <w:rsid w:val="001344E3"/>
    <w:rsid w:val="001356DD"/>
    <w:rsid w:val="00137744"/>
    <w:rsid w:val="00137BCF"/>
    <w:rsid w:val="00137D81"/>
    <w:rsid w:val="00137E9B"/>
    <w:rsid w:val="00137F19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972"/>
    <w:rsid w:val="00146E80"/>
    <w:rsid w:val="00147270"/>
    <w:rsid w:val="00147723"/>
    <w:rsid w:val="00147C1F"/>
    <w:rsid w:val="00147D23"/>
    <w:rsid w:val="00150699"/>
    <w:rsid w:val="001507D2"/>
    <w:rsid w:val="00150A86"/>
    <w:rsid w:val="0015100A"/>
    <w:rsid w:val="001510EB"/>
    <w:rsid w:val="00151F09"/>
    <w:rsid w:val="00152213"/>
    <w:rsid w:val="00152715"/>
    <w:rsid w:val="0015312C"/>
    <w:rsid w:val="001539FF"/>
    <w:rsid w:val="00153AB3"/>
    <w:rsid w:val="00154A85"/>
    <w:rsid w:val="00154D00"/>
    <w:rsid w:val="00155781"/>
    <w:rsid w:val="00156BD8"/>
    <w:rsid w:val="00156E73"/>
    <w:rsid w:val="00157542"/>
    <w:rsid w:val="00157CD2"/>
    <w:rsid w:val="001608EB"/>
    <w:rsid w:val="00160C09"/>
    <w:rsid w:val="0016104C"/>
    <w:rsid w:val="00161E25"/>
    <w:rsid w:val="001620FA"/>
    <w:rsid w:val="001620FE"/>
    <w:rsid w:val="0016225C"/>
    <w:rsid w:val="0016230E"/>
    <w:rsid w:val="00162558"/>
    <w:rsid w:val="00162F81"/>
    <w:rsid w:val="001634F0"/>
    <w:rsid w:val="001644E6"/>
    <w:rsid w:val="00164743"/>
    <w:rsid w:val="00164B9F"/>
    <w:rsid w:val="00165471"/>
    <w:rsid w:val="00166D5C"/>
    <w:rsid w:val="00166F6A"/>
    <w:rsid w:val="00167009"/>
    <w:rsid w:val="00167651"/>
    <w:rsid w:val="001677AC"/>
    <w:rsid w:val="00167C1A"/>
    <w:rsid w:val="001700DA"/>
    <w:rsid w:val="00170929"/>
    <w:rsid w:val="00170D25"/>
    <w:rsid w:val="0017129A"/>
    <w:rsid w:val="0017148F"/>
    <w:rsid w:val="001717A3"/>
    <w:rsid w:val="00171BD9"/>
    <w:rsid w:val="0017258E"/>
    <w:rsid w:val="001726BE"/>
    <w:rsid w:val="00173108"/>
    <w:rsid w:val="00174B67"/>
    <w:rsid w:val="001754E4"/>
    <w:rsid w:val="00176175"/>
    <w:rsid w:val="00176408"/>
    <w:rsid w:val="001769B3"/>
    <w:rsid w:val="00176D28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1AE"/>
    <w:rsid w:val="00184237"/>
    <w:rsid w:val="00184E8E"/>
    <w:rsid w:val="0018612B"/>
    <w:rsid w:val="00190520"/>
    <w:rsid w:val="00190AE7"/>
    <w:rsid w:val="00191297"/>
    <w:rsid w:val="00193370"/>
    <w:rsid w:val="00193B25"/>
    <w:rsid w:val="00193BCA"/>
    <w:rsid w:val="00193CD9"/>
    <w:rsid w:val="00193D7D"/>
    <w:rsid w:val="00193F8B"/>
    <w:rsid w:val="00193FFE"/>
    <w:rsid w:val="00194673"/>
    <w:rsid w:val="001954D7"/>
    <w:rsid w:val="00195844"/>
    <w:rsid w:val="001958D2"/>
    <w:rsid w:val="00195E91"/>
    <w:rsid w:val="00196536"/>
    <w:rsid w:val="0019701E"/>
    <w:rsid w:val="001A0106"/>
    <w:rsid w:val="001A030C"/>
    <w:rsid w:val="001A0CBD"/>
    <w:rsid w:val="001A1186"/>
    <w:rsid w:val="001A1C32"/>
    <w:rsid w:val="001A1EF2"/>
    <w:rsid w:val="001A21C8"/>
    <w:rsid w:val="001A246A"/>
    <w:rsid w:val="001A3A4B"/>
    <w:rsid w:val="001A4E36"/>
    <w:rsid w:val="001A524D"/>
    <w:rsid w:val="001A5463"/>
    <w:rsid w:val="001A56FC"/>
    <w:rsid w:val="001A5B0D"/>
    <w:rsid w:val="001A5B1D"/>
    <w:rsid w:val="001A65C8"/>
    <w:rsid w:val="001A753A"/>
    <w:rsid w:val="001A7956"/>
    <w:rsid w:val="001A7E30"/>
    <w:rsid w:val="001B12BE"/>
    <w:rsid w:val="001B234C"/>
    <w:rsid w:val="001B241E"/>
    <w:rsid w:val="001B2A0A"/>
    <w:rsid w:val="001B2CDA"/>
    <w:rsid w:val="001B2CE2"/>
    <w:rsid w:val="001B33FB"/>
    <w:rsid w:val="001B3760"/>
    <w:rsid w:val="001B38B5"/>
    <w:rsid w:val="001B3F43"/>
    <w:rsid w:val="001B48C7"/>
    <w:rsid w:val="001B4EA1"/>
    <w:rsid w:val="001B5278"/>
    <w:rsid w:val="001B56BB"/>
    <w:rsid w:val="001B65BD"/>
    <w:rsid w:val="001B6AA1"/>
    <w:rsid w:val="001B6E8E"/>
    <w:rsid w:val="001B72AA"/>
    <w:rsid w:val="001B79D1"/>
    <w:rsid w:val="001B7BA6"/>
    <w:rsid w:val="001C052F"/>
    <w:rsid w:val="001C0B6A"/>
    <w:rsid w:val="001C1868"/>
    <w:rsid w:val="001C1D3D"/>
    <w:rsid w:val="001C1DBE"/>
    <w:rsid w:val="001C2217"/>
    <w:rsid w:val="001C3942"/>
    <w:rsid w:val="001C42B6"/>
    <w:rsid w:val="001C44FD"/>
    <w:rsid w:val="001C4C8E"/>
    <w:rsid w:val="001C4F58"/>
    <w:rsid w:val="001C56C2"/>
    <w:rsid w:val="001C5D99"/>
    <w:rsid w:val="001C5F06"/>
    <w:rsid w:val="001C5FCA"/>
    <w:rsid w:val="001C69A1"/>
    <w:rsid w:val="001C6DB5"/>
    <w:rsid w:val="001C7659"/>
    <w:rsid w:val="001D1529"/>
    <w:rsid w:val="001D1BAD"/>
    <w:rsid w:val="001D2E92"/>
    <w:rsid w:val="001D324A"/>
    <w:rsid w:val="001D350B"/>
    <w:rsid w:val="001D448E"/>
    <w:rsid w:val="001D466D"/>
    <w:rsid w:val="001D5282"/>
    <w:rsid w:val="001D5302"/>
    <w:rsid w:val="001D5764"/>
    <w:rsid w:val="001D5A03"/>
    <w:rsid w:val="001D66BB"/>
    <w:rsid w:val="001D7AE2"/>
    <w:rsid w:val="001D7C73"/>
    <w:rsid w:val="001D7CBD"/>
    <w:rsid w:val="001D7D5E"/>
    <w:rsid w:val="001E0208"/>
    <w:rsid w:val="001E0452"/>
    <w:rsid w:val="001E0D7A"/>
    <w:rsid w:val="001E11F0"/>
    <w:rsid w:val="001E207B"/>
    <w:rsid w:val="001E5A56"/>
    <w:rsid w:val="001E5ACF"/>
    <w:rsid w:val="001E5B3A"/>
    <w:rsid w:val="001E5C8A"/>
    <w:rsid w:val="001E6C0C"/>
    <w:rsid w:val="001E7C81"/>
    <w:rsid w:val="001F0B2B"/>
    <w:rsid w:val="001F1E85"/>
    <w:rsid w:val="001F22E9"/>
    <w:rsid w:val="001F2BF4"/>
    <w:rsid w:val="001F32AC"/>
    <w:rsid w:val="001F3F1A"/>
    <w:rsid w:val="001F4344"/>
    <w:rsid w:val="001F4A09"/>
    <w:rsid w:val="001F4BB3"/>
    <w:rsid w:val="001F4BD0"/>
    <w:rsid w:val="001F5E5D"/>
    <w:rsid w:val="001F64D8"/>
    <w:rsid w:val="001F6FF6"/>
    <w:rsid w:val="001F73AB"/>
    <w:rsid w:val="001F7D67"/>
    <w:rsid w:val="0020073A"/>
    <w:rsid w:val="00200D53"/>
    <w:rsid w:val="0020140C"/>
    <w:rsid w:val="00201FD7"/>
    <w:rsid w:val="00202388"/>
    <w:rsid w:val="00202537"/>
    <w:rsid w:val="002037D1"/>
    <w:rsid w:val="00203A86"/>
    <w:rsid w:val="00203DF5"/>
    <w:rsid w:val="002050D7"/>
    <w:rsid w:val="00205462"/>
    <w:rsid w:val="002054DE"/>
    <w:rsid w:val="0020564A"/>
    <w:rsid w:val="0020577B"/>
    <w:rsid w:val="00205B20"/>
    <w:rsid w:val="00205BAD"/>
    <w:rsid w:val="0020608C"/>
    <w:rsid w:val="002061EB"/>
    <w:rsid w:val="00207FC6"/>
    <w:rsid w:val="002102E8"/>
    <w:rsid w:val="0021095A"/>
    <w:rsid w:val="00210A7F"/>
    <w:rsid w:val="00210B20"/>
    <w:rsid w:val="0021114F"/>
    <w:rsid w:val="002117A5"/>
    <w:rsid w:val="00211D38"/>
    <w:rsid w:val="00213375"/>
    <w:rsid w:val="00213C43"/>
    <w:rsid w:val="00213D20"/>
    <w:rsid w:val="0021416F"/>
    <w:rsid w:val="002171F2"/>
    <w:rsid w:val="00217553"/>
    <w:rsid w:val="00217DC7"/>
    <w:rsid w:val="00217DE5"/>
    <w:rsid w:val="00220697"/>
    <w:rsid w:val="00220A76"/>
    <w:rsid w:val="00221316"/>
    <w:rsid w:val="00221C32"/>
    <w:rsid w:val="00222807"/>
    <w:rsid w:val="00222CDB"/>
    <w:rsid w:val="002236A1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AFD"/>
    <w:rsid w:val="00231CAA"/>
    <w:rsid w:val="00231F49"/>
    <w:rsid w:val="00232490"/>
    <w:rsid w:val="00232674"/>
    <w:rsid w:val="00233A7D"/>
    <w:rsid w:val="002342F2"/>
    <w:rsid w:val="0023589E"/>
    <w:rsid w:val="002373C7"/>
    <w:rsid w:val="0023758F"/>
    <w:rsid w:val="0023766D"/>
    <w:rsid w:val="00240211"/>
    <w:rsid w:val="00241E92"/>
    <w:rsid w:val="00241EA2"/>
    <w:rsid w:val="00242A28"/>
    <w:rsid w:val="00242BD7"/>
    <w:rsid w:val="00242E70"/>
    <w:rsid w:val="0024337C"/>
    <w:rsid w:val="0024370E"/>
    <w:rsid w:val="00243A6E"/>
    <w:rsid w:val="00243EE0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277"/>
    <w:rsid w:val="00255586"/>
    <w:rsid w:val="00255916"/>
    <w:rsid w:val="002559F2"/>
    <w:rsid w:val="002563A6"/>
    <w:rsid w:val="00256647"/>
    <w:rsid w:val="00256A9A"/>
    <w:rsid w:val="00257BA8"/>
    <w:rsid w:val="00260998"/>
    <w:rsid w:val="00260F6A"/>
    <w:rsid w:val="00261082"/>
    <w:rsid w:val="002619F7"/>
    <w:rsid w:val="00262038"/>
    <w:rsid w:val="00262ACD"/>
    <w:rsid w:val="00262F15"/>
    <w:rsid w:val="00263CA2"/>
    <w:rsid w:val="00263E1B"/>
    <w:rsid w:val="0026427E"/>
    <w:rsid w:val="00264720"/>
    <w:rsid w:val="0026474F"/>
    <w:rsid w:val="002647F8"/>
    <w:rsid w:val="00264CE4"/>
    <w:rsid w:val="00264DEA"/>
    <w:rsid w:val="0026644D"/>
    <w:rsid w:val="00270227"/>
    <w:rsid w:val="00270898"/>
    <w:rsid w:val="0027091B"/>
    <w:rsid w:val="00271104"/>
    <w:rsid w:val="002715B9"/>
    <w:rsid w:val="002721D8"/>
    <w:rsid w:val="00272E38"/>
    <w:rsid w:val="002730EC"/>
    <w:rsid w:val="00274075"/>
    <w:rsid w:val="002741EF"/>
    <w:rsid w:val="0027493F"/>
    <w:rsid w:val="00274C2E"/>
    <w:rsid w:val="00275192"/>
    <w:rsid w:val="00275735"/>
    <w:rsid w:val="0027662C"/>
    <w:rsid w:val="002779DC"/>
    <w:rsid w:val="0028040F"/>
    <w:rsid w:val="00280B20"/>
    <w:rsid w:val="0028128B"/>
    <w:rsid w:val="00282D9C"/>
    <w:rsid w:val="002832E2"/>
    <w:rsid w:val="0028395E"/>
    <w:rsid w:val="00283CD3"/>
    <w:rsid w:val="00283F71"/>
    <w:rsid w:val="00284A9F"/>
    <w:rsid w:val="00284E26"/>
    <w:rsid w:val="002855CB"/>
    <w:rsid w:val="002862CE"/>
    <w:rsid w:val="0028737C"/>
    <w:rsid w:val="002873AE"/>
    <w:rsid w:val="002876E3"/>
    <w:rsid w:val="00287C7F"/>
    <w:rsid w:val="002905BC"/>
    <w:rsid w:val="00291A0D"/>
    <w:rsid w:val="00292B86"/>
    <w:rsid w:val="00293792"/>
    <w:rsid w:val="00293ACD"/>
    <w:rsid w:val="00294608"/>
    <w:rsid w:val="0029477E"/>
    <w:rsid w:val="002954FB"/>
    <w:rsid w:val="00295720"/>
    <w:rsid w:val="00295AE2"/>
    <w:rsid w:val="00296A16"/>
    <w:rsid w:val="00297252"/>
    <w:rsid w:val="002A047B"/>
    <w:rsid w:val="002A18A9"/>
    <w:rsid w:val="002A2429"/>
    <w:rsid w:val="002A3A05"/>
    <w:rsid w:val="002A4157"/>
    <w:rsid w:val="002A448D"/>
    <w:rsid w:val="002A51CB"/>
    <w:rsid w:val="002A53A7"/>
    <w:rsid w:val="002A55C7"/>
    <w:rsid w:val="002A56A5"/>
    <w:rsid w:val="002A5886"/>
    <w:rsid w:val="002A5BD2"/>
    <w:rsid w:val="002A6CDF"/>
    <w:rsid w:val="002A6D3C"/>
    <w:rsid w:val="002A78DF"/>
    <w:rsid w:val="002A7E34"/>
    <w:rsid w:val="002B0D39"/>
    <w:rsid w:val="002B108F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A57"/>
    <w:rsid w:val="002B4D4A"/>
    <w:rsid w:val="002B6DAF"/>
    <w:rsid w:val="002B7269"/>
    <w:rsid w:val="002B7B25"/>
    <w:rsid w:val="002C014D"/>
    <w:rsid w:val="002C036C"/>
    <w:rsid w:val="002C13A3"/>
    <w:rsid w:val="002C1897"/>
    <w:rsid w:val="002C1AB2"/>
    <w:rsid w:val="002C218A"/>
    <w:rsid w:val="002C300A"/>
    <w:rsid w:val="002C5348"/>
    <w:rsid w:val="002C5F9E"/>
    <w:rsid w:val="002C61B3"/>
    <w:rsid w:val="002C769F"/>
    <w:rsid w:val="002D0FA9"/>
    <w:rsid w:val="002D1DCB"/>
    <w:rsid w:val="002D24DD"/>
    <w:rsid w:val="002D29D6"/>
    <w:rsid w:val="002D3E21"/>
    <w:rsid w:val="002D465B"/>
    <w:rsid w:val="002D4CA4"/>
    <w:rsid w:val="002D4DDD"/>
    <w:rsid w:val="002D560C"/>
    <w:rsid w:val="002D5FC6"/>
    <w:rsid w:val="002D66DD"/>
    <w:rsid w:val="002D6CA5"/>
    <w:rsid w:val="002D74E5"/>
    <w:rsid w:val="002E025F"/>
    <w:rsid w:val="002E07B1"/>
    <w:rsid w:val="002E0E61"/>
    <w:rsid w:val="002E1EC9"/>
    <w:rsid w:val="002E200E"/>
    <w:rsid w:val="002E2933"/>
    <w:rsid w:val="002E2D0F"/>
    <w:rsid w:val="002E305B"/>
    <w:rsid w:val="002E349E"/>
    <w:rsid w:val="002E4582"/>
    <w:rsid w:val="002E478F"/>
    <w:rsid w:val="002E50A8"/>
    <w:rsid w:val="002E6346"/>
    <w:rsid w:val="002E65B1"/>
    <w:rsid w:val="002E757F"/>
    <w:rsid w:val="002E7953"/>
    <w:rsid w:val="002E7A8D"/>
    <w:rsid w:val="002F0A71"/>
    <w:rsid w:val="002F0B99"/>
    <w:rsid w:val="002F0C49"/>
    <w:rsid w:val="002F0FC5"/>
    <w:rsid w:val="002F13B6"/>
    <w:rsid w:val="002F1886"/>
    <w:rsid w:val="002F1995"/>
    <w:rsid w:val="002F1AC7"/>
    <w:rsid w:val="002F1B04"/>
    <w:rsid w:val="002F2100"/>
    <w:rsid w:val="002F26E7"/>
    <w:rsid w:val="002F297E"/>
    <w:rsid w:val="002F3284"/>
    <w:rsid w:val="002F48DC"/>
    <w:rsid w:val="002F4C93"/>
    <w:rsid w:val="002F52AD"/>
    <w:rsid w:val="002F54CF"/>
    <w:rsid w:val="002F5929"/>
    <w:rsid w:val="002F5D0D"/>
    <w:rsid w:val="002F6219"/>
    <w:rsid w:val="002F6323"/>
    <w:rsid w:val="002F6BF3"/>
    <w:rsid w:val="002F743B"/>
    <w:rsid w:val="002F7455"/>
    <w:rsid w:val="002F7ACD"/>
    <w:rsid w:val="002F7E70"/>
    <w:rsid w:val="00300241"/>
    <w:rsid w:val="003002D6"/>
    <w:rsid w:val="00300437"/>
    <w:rsid w:val="0030046B"/>
    <w:rsid w:val="00302D5C"/>
    <w:rsid w:val="00302F28"/>
    <w:rsid w:val="0030336D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1070"/>
    <w:rsid w:val="003110CD"/>
    <w:rsid w:val="003112E5"/>
    <w:rsid w:val="003114A8"/>
    <w:rsid w:val="003118CB"/>
    <w:rsid w:val="003129D5"/>
    <w:rsid w:val="003139F4"/>
    <w:rsid w:val="00315185"/>
    <w:rsid w:val="00315481"/>
    <w:rsid w:val="003156F3"/>
    <w:rsid w:val="003158CF"/>
    <w:rsid w:val="00315A9B"/>
    <w:rsid w:val="00315AA9"/>
    <w:rsid w:val="00316653"/>
    <w:rsid w:val="003218A0"/>
    <w:rsid w:val="00321FAF"/>
    <w:rsid w:val="003229BD"/>
    <w:rsid w:val="0032349E"/>
    <w:rsid w:val="00323A71"/>
    <w:rsid w:val="00323E72"/>
    <w:rsid w:val="00324767"/>
    <w:rsid w:val="003250F6"/>
    <w:rsid w:val="003257FE"/>
    <w:rsid w:val="00325BFC"/>
    <w:rsid w:val="00325FBF"/>
    <w:rsid w:val="0032732A"/>
    <w:rsid w:val="00327AB3"/>
    <w:rsid w:val="00327E3D"/>
    <w:rsid w:val="003306E6"/>
    <w:rsid w:val="00331780"/>
    <w:rsid w:val="00331B72"/>
    <w:rsid w:val="00331B9D"/>
    <w:rsid w:val="00331D23"/>
    <w:rsid w:val="003320B9"/>
    <w:rsid w:val="0033217D"/>
    <w:rsid w:val="0033236C"/>
    <w:rsid w:val="00332720"/>
    <w:rsid w:val="00332CF0"/>
    <w:rsid w:val="003332D1"/>
    <w:rsid w:val="00333EF3"/>
    <w:rsid w:val="0033425C"/>
    <w:rsid w:val="003346A6"/>
    <w:rsid w:val="00334781"/>
    <w:rsid w:val="003359C1"/>
    <w:rsid w:val="003359DA"/>
    <w:rsid w:val="00335F9C"/>
    <w:rsid w:val="0033778A"/>
    <w:rsid w:val="00337BAB"/>
    <w:rsid w:val="00340905"/>
    <w:rsid w:val="00340CD9"/>
    <w:rsid w:val="00341C83"/>
    <w:rsid w:val="00341F06"/>
    <w:rsid w:val="00342EE1"/>
    <w:rsid w:val="00343C12"/>
    <w:rsid w:val="00343C65"/>
    <w:rsid w:val="00343D13"/>
    <w:rsid w:val="0034400C"/>
    <w:rsid w:val="00344155"/>
    <w:rsid w:val="00344819"/>
    <w:rsid w:val="0034484F"/>
    <w:rsid w:val="0034488B"/>
    <w:rsid w:val="00344904"/>
    <w:rsid w:val="003457AB"/>
    <w:rsid w:val="00345D98"/>
    <w:rsid w:val="00346E41"/>
    <w:rsid w:val="00347228"/>
    <w:rsid w:val="00347E2A"/>
    <w:rsid w:val="00350A20"/>
    <w:rsid w:val="00352327"/>
    <w:rsid w:val="00352C98"/>
    <w:rsid w:val="00353241"/>
    <w:rsid w:val="00353258"/>
    <w:rsid w:val="003537DD"/>
    <w:rsid w:val="0035468C"/>
    <w:rsid w:val="003547B1"/>
    <w:rsid w:val="00355517"/>
    <w:rsid w:val="00355634"/>
    <w:rsid w:val="0035590B"/>
    <w:rsid w:val="00355916"/>
    <w:rsid w:val="00355DCE"/>
    <w:rsid w:val="00356A5B"/>
    <w:rsid w:val="00356CB5"/>
    <w:rsid w:val="0035781E"/>
    <w:rsid w:val="003608B3"/>
    <w:rsid w:val="00360D4D"/>
    <w:rsid w:val="00362412"/>
    <w:rsid w:val="00363508"/>
    <w:rsid w:val="0036399C"/>
    <w:rsid w:val="0036399D"/>
    <w:rsid w:val="003642FE"/>
    <w:rsid w:val="003645DE"/>
    <w:rsid w:val="00364BFE"/>
    <w:rsid w:val="00364D0B"/>
    <w:rsid w:val="00365CB3"/>
    <w:rsid w:val="00366185"/>
    <w:rsid w:val="003669EC"/>
    <w:rsid w:val="00366A6B"/>
    <w:rsid w:val="0036720E"/>
    <w:rsid w:val="00367925"/>
    <w:rsid w:val="003679D6"/>
    <w:rsid w:val="0037081B"/>
    <w:rsid w:val="003720B9"/>
    <w:rsid w:val="0037248B"/>
    <w:rsid w:val="0037268A"/>
    <w:rsid w:val="00373557"/>
    <w:rsid w:val="0037604F"/>
    <w:rsid w:val="00376A77"/>
    <w:rsid w:val="003802A1"/>
    <w:rsid w:val="0038044F"/>
    <w:rsid w:val="003806E8"/>
    <w:rsid w:val="00380A33"/>
    <w:rsid w:val="00380C42"/>
    <w:rsid w:val="00380CA5"/>
    <w:rsid w:val="00380CE3"/>
    <w:rsid w:val="00380F64"/>
    <w:rsid w:val="0038120A"/>
    <w:rsid w:val="00381456"/>
    <w:rsid w:val="00381D4B"/>
    <w:rsid w:val="00381FD3"/>
    <w:rsid w:val="003846B0"/>
    <w:rsid w:val="00385293"/>
    <w:rsid w:val="0038551F"/>
    <w:rsid w:val="0038600A"/>
    <w:rsid w:val="0038735C"/>
    <w:rsid w:val="0038747C"/>
    <w:rsid w:val="003876CC"/>
    <w:rsid w:val="00387F72"/>
    <w:rsid w:val="00390757"/>
    <w:rsid w:val="00390ECE"/>
    <w:rsid w:val="0039105B"/>
    <w:rsid w:val="003921FC"/>
    <w:rsid w:val="003922D9"/>
    <w:rsid w:val="00392588"/>
    <w:rsid w:val="00392CD9"/>
    <w:rsid w:val="003931D5"/>
    <w:rsid w:val="00393221"/>
    <w:rsid w:val="0039371B"/>
    <w:rsid w:val="00393789"/>
    <w:rsid w:val="00393FC0"/>
    <w:rsid w:val="00395820"/>
    <w:rsid w:val="00395B6E"/>
    <w:rsid w:val="0039627D"/>
    <w:rsid w:val="0039689B"/>
    <w:rsid w:val="00397053"/>
    <w:rsid w:val="003972BE"/>
    <w:rsid w:val="00397346"/>
    <w:rsid w:val="00397814"/>
    <w:rsid w:val="00397DCD"/>
    <w:rsid w:val="003A020A"/>
    <w:rsid w:val="003A11FC"/>
    <w:rsid w:val="003A165D"/>
    <w:rsid w:val="003A22D0"/>
    <w:rsid w:val="003A2960"/>
    <w:rsid w:val="003A2A83"/>
    <w:rsid w:val="003A3312"/>
    <w:rsid w:val="003A5649"/>
    <w:rsid w:val="003A59ED"/>
    <w:rsid w:val="003A5D70"/>
    <w:rsid w:val="003A69F2"/>
    <w:rsid w:val="003B0262"/>
    <w:rsid w:val="003B0662"/>
    <w:rsid w:val="003B067A"/>
    <w:rsid w:val="003B09F2"/>
    <w:rsid w:val="003B1082"/>
    <w:rsid w:val="003B1DC4"/>
    <w:rsid w:val="003B3DFF"/>
    <w:rsid w:val="003B3F06"/>
    <w:rsid w:val="003B3FC3"/>
    <w:rsid w:val="003B46AD"/>
    <w:rsid w:val="003B4817"/>
    <w:rsid w:val="003B4D6A"/>
    <w:rsid w:val="003B5210"/>
    <w:rsid w:val="003B6473"/>
    <w:rsid w:val="003B651B"/>
    <w:rsid w:val="003B77A6"/>
    <w:rsid w:val="003B7B1F"/>
    <w:rsid w:val="003C0706"/>
    <w:rsid w:val="003C0FAE"/>
    <w:rsid w:val="003C156C"/>
    <w:rsid w:val="003C194F"/>
    <w:rsid w:val="003C1E8D"/>
    <w:rsid w:val="003C1FAD"/>
    <w:rsid w:val="003C2001"/>
    <w:rsid w:val="003C2C7C"/>
    <w:rsid w:val="003C39EA"/>
    <w:rsid w:val="003C3C42"/>
    <w:rsid w:val="003C3FA7"/>
    <w:rsid w:val="003C4051"/>
    <w:rsid w:val="003C48E9"/>
    <w:rsid w:val="003C4C44"/>
    <w:rsid w:val="003C56D4"/>
    <w:rsid w:val="003C5CDA"/>
    <w:rsid w:val="003C668C"/>
    <w:rsid w:val="003C6C18"/>
    <w:rsid w:val="003C6ED0"/>
    <w:rsid w:val="003C6F9D"/>
    <w:rsid w:val="003D0FEE"/>
    <w:rsid w:val="003D1711"/>
    <w:rsid w:val="003D17E2"/>
    <w:rsid w:val="003D1895"/>
    <w:rsid w:val="003D1ADA"/>
    <w:rsid w:val="003D1FEA"/>
    <w:rsid w:val="003D2148"/>
    <w:rsid w:val="003D3E7B"/>
    <w:rsid w:val="003D3F27"/>
    <w:rsid w:val="003D4228"/>
    <w:rsid w:val="003D47B0"/>
    <w:rsid w:val="003D4DB8"/>
    <w:rsid w:val="003D55F2"/>
    <w:rsid w:val="003D7690"/>
    <w:rsid w:val="003E053E"/>
    <w:rsid w:val="003E0804"/>
    <w:rsid w:val="003E0916"/>
    <w:rsid w:val="003E2640"/>
    <w:rsid w:val="003E298F"/>
    <w:rsid w:val="003E4DB4"/>
    <w:rsid w:val="003E511B"/>
    <w:rsid w:val="003E57D9"/>
    <w:rsid w:val="003E58D1"/>
    <w:rsid w:val="003E5B8A"/>
    <w:rsid w:val="003E73D5"/>
    <w:rsid w:val="003E7A0E"/>
    <w:rsid w:val="003F00BA"/>
    <w:rsid w:val="003F054D"/>
    <w:rsid w:val="003F15B5"/>
    <w:rsid w:val="003F166D"/>
    <w:rsid w:val="003F2A4F"/>
    <w:rsid w:val="003F2D7E"/>
    <w:rsid w:val="003F32AB"/>
    <w:rsid w:val="003F3792"/>
    <w:rsid w:val="003F48F6"/>
    <w:rsid w:val="003F54A6"/>
    <w:rsid w:val="003F5DD0"/>
    <w:rsid w:val="003F6698"/>
    <w:rsid w:val="003F7119"/>
    <w:rsid w:val="003F7DAE"/>
    <w:rsid w:val="00400DD2"/>
    <w:rsid w:val="00401196"/>
    <w:rsid w:val="0040133C"/>
    <w:rsid w:val="00401830"/>
    <w:rsid w:val="00401A8E"/>
    <w:rsid w:val="004029BC"/>
    <w:rsid w:val="00402B0E"/>
    <w:rsid w:val="00402C54"/>
    <w:rsid w:val="00403658"/>
    <w:rsid w:val="0040391C"/>
    <w:rsid w:val="00403C65"/>
    <w:rsid w:val="00403E3C"/>
    <w:rsid w:val="00403FBE"/>
    <w:rsid w:val="00404A9D"/>
    <w:rsid w:val="00404AEE"/>
    <w:rsid w:val="00404C1A"/>
    <w:rsid w:val="004052EB"/>
    <w:rsid w:val="004062A1"/>
    <w:rsid w:val="00406B9F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2E"/>
    <w:rsid w:val="00414B9C"/>
    <w:rsid w:val="00414DC4"/>
    <w:rsid w:val="004152C6"/>
    <w:rsid w:val="0041577F"/>
    <w:rsid w:val="00415811"/>
    <w:rsid w:val="00415ABF"/>
    <w:rsid w:val="00415D7B"/>
    <w:rsid w:val="00415E0B"/>
    <w:rsid w:val="004177C7"/>
    <w:rsid w:val="00420165"/>
    <w:rsid w:val="0042044D"/>
    <w:rsid w:val="00420EA6"/>
    <w:rsid w:val="00421A01"/>
    <w:rsid w:val="00421C23"/>
    <w:rsid w:val="00421F5B"/>
    <w:rsid w:val="00422BA8"/>
    <w:rsid w:val="00422EE1"/>
    <w:rsid w:val="00423CF9"/>
    <w:rsid w:val="00424F5A"/>
    <w:rsid w:val="0042529B"/>
    <w:rsid w:val="00425CF9"/>
    <w:rsid w:val="00425F79"/>
    <w:rsid w:val="004265C1"/>
    <w:rsid w:val="00426AD1"/>
    <w:rsid w:val="00430B7D"/>
    <w:rsid w:val="004314D8"/>
    <w:rsid w:val="00432E25"/>
    <w:rsid w:val="00433C1F"/>
    <w:rsid w:val="00433CBE"/>
    <w:rsid w:val="004347EC"/>
    <w:rsid w:val="004357C7"/>
    <w:rsid w:val="00435CE6"/>
    <w:rsid w:val="00436396"/>
    <w:rsid w:val="00436697"/>
    <w:rsid w:val="00437037"/>
    <w:rsid w:val="00437B5C"/>
    <w:rsid w:val="00437C8F"/>
    <w:rsid w:val="00437E52"/>
    <w:rsid w:val="00440EEA"/>
    <w:rsid w:val="0044108B"/>
    <w:rsid w:val="0044166F"/>
    <w:rsid w:val="00441F7A"/>
    <w:rsid w:val="004437E0"/>
    <w:rsid w:val="00443C10"/>
    <w:rsid w:val="004442D9"/>
    <w:rsid w:val="00444FD0"/>
    <w:rsid w:val="0044662F"/>
    <w:rsid w:val="00446D28"/>
    <w:rsid w:val="00447516"/>
    <w:rsid w:val="00447698"/>
    <w:rsid w:val="00447C9B"/>
    <w:rsid w:val="00447DEB"/>
    <w:rsid w:val="0045081D"/>
    <w:rsid w:val="00450A4A"/>
    <w:rsid w:val="00451B40"/>
    <w:rsid w:val="0045289A"/>
    <w:rsid w:val="004528B2"/>
    <w:rsid w:val="004529B1"/>
    <w:rsid w:val="00452FBA"/>
    <w:rsid w:val="00453701"/>
    <w:rsid w:val="00453B72"/>
    <w:rsid w:val="00453F23"/>
    <w:rsid w:val="00454862"/>
    <w:rsid w:val="00455177"/>
    <w:rsid w:val="00455ADB"/>
    <w:rsid w:val="00455B97"/>
    <w:rsid w:val="004566E0"/>
    <w:rsid w:val="00456A14"/>
    <w:rsid w:val="0045704F"/>
    <w:rsid w:val="00463DDD"/>
    <w:rsid w:val="00463FAF"/>
    <w:rsid w:val="0046478D"/>
    <w:rsid w:val="004661EE"/>
    <w:rsid w:val="004665AA"/>
    <w:rsid w:val="00470977"/>
    <w:rsid w:val="00470A17"/>
    <w:rsid w:val="004714BE"/>
    <w:rsid w:val="00471579"/>
    <w:rsid w:val="004715A4"/>
    <w:rsid w:val="00472165"/>
    <w:rsid w:val="0047237A"/>
    <w:rsid w:val="00472419"/>
    <w:rsid w:val="0047299E"/>
    <w:rsid w:val="00472AB0"/>
    <w:rsid w:val="00472C09"/>
    <w:rsid w:val="00472CB6"/>
    <w:rsid w:val="0047489A"/>
    <w:rsid w:val="00475237"/>
    <w:rsid w:val="004760A2"/>
    <w:rsid w:val="00476729"/>
    <w:rsid w:val="00476E6A"/>
    <w:rsid w:val="00477849"/>
    <w:rsid w:val="00477D17"/>
    <w:rsid w:val="004801D4"/>
    <w:rsid w:val="004804F5"/>
    <w:rsid w:val="004809E1"/>
    <w:rsid w:val="004815A9"/>
    <w:rsid w:val="00481B3E"/>
    <w:rsid w:val="004821D7"/>
    <w:rsid w:val="0048247B"/>
    <w:rsid w:val="00482525"/>
    <w:rsid w:val="0048281B"/>
    <w:rsid w:val="004833B3"/>
    <w:rsid w:val="00483C35"/>
    <w:rsid w:val="00484463"/>
    <w:rsid w:val="004846B9"/>
    <w:rsid w:val="0048472E"/>
    <w:rsid w:val="00484838"/>
    <w:rsid w:val="00484B58"/>
    <w:rsid w:val="004850BB"/>
    <w:rsid w:val="00485C02"/>
    <w:rsid w:val="00485E5B"/>
    <w:rsid w:val="00485F40"/>
    <w:rsid w:val="0048682D"/>
    <w:rsid w:val="00486D74"/>
    <w:rsid w:val="004873EA"/>
    <w:rsid w:val="00487F71"/>
    <w:rsid w:val="004904FB"/>
    <w:rsid w:val="0049123A"/>
    <w:rsid w:val="00493429"/>
    <w:rsid w:val="004934DC"/>
    <w:rsid w:val="004946D2"/>
    <w:rsid w:val="00494EFA"/>
    <w:rsid w:val="00495582"/>
    <w:rsid w:val="004956EE"/>
    <w:rsid w:val="00495D0E"/>
    <w:rsid w:val="004968ED"/>
    <w:rsid w:val="00497A6A"/>
    <w:rsid w:val="00497B6B"/>
    <w:rsid w:val="004A1028"/>
    <w:rsid w:val="004A10CF"/>
    <w:rsid w:val="004A17E9"/>
    <w:rsid w:val="004A22C2"/>
    <w:rsid w:val="004A2A08"/>
    <w:rsid w:val="004A397F"/>
    <w:rsid w:val="004A468B"/>
    <w:rsid w:val="004A4CAE"/>
    <w:rsid w:val="004A569C"/>
    <w:rsid w:val="004A6AAD"/>
    <w:rsid w:val="004A6EB2"/>
    <w:rsid w:val="004A75B8"/>
    <w:rsid w:val="004A7614"/>
    <w:rsid w:val="004A7B80"/>
    <w:rsid w:val="004A7F61"/>
    <w:rsid w:val="004B0CD0"/>
    <w:rsid w:val="004B2BC2"/>
    <w:rsid w:val="004B2C74"/>
    <w:rsid w:val="004B2CC9"/>
    <w:rsid w:val="004B465F"/>
    <w:rsid w:val="004B6482"/>
    <w:rsid w:val="004B6650"/>
    <w:rsid w:val="004B741D"/>
    <w:rsid w:val="004B7964"/>
    <w:rsid w:val="004B7AD8"/>
    <w:rsid w:val="004C1366"/>
    <w:rsid w:val="004C1590"/>
    <w:rsid w:val="004C1AC4"/>
    <w:rsid w:val="004C201F"/>
    <w:rsid w:val="004C2819"/>
    <w:rsid w:val="004C2A82"/>
    <w:rsid w:val="004C344E"/>
    <w:rsid w:val="004C362C"/>
    <w:rsid w:val="004C3DB0"/>
    <w:rsid w:val="004C4ECF"/>
    <w:rsid w:val="004C4EF7"/>
    <w:rsid w:val="004C6ABC"/>
    <w:rsid w:val="004C6FE4"/>
    <w:rsid w:val="004C713F"/>
    <w:rsid w:val="004C745C"/>
    <w:rsid w:val="004C7764"/>
    <w:rsid w:val="004D0CAC"/>
    <w:rsid w:val="004D16C0"/>
    <w:rsid w:val="004D187B"/>
    <w:rsid w:val="004D1B58"/>
    <w:rsid w:val="004D24AF"/>
    <w:rsid w:val="004D2927"/>
    <w:rsid w:val="004D29A1"/>
    <w:rsid w:val="004D2A18"/>
    <w:rsid w:val="004D2F65"/>
    <w:rsid w:val="004D3236"/>
    <w:rsid w:val="004D36A7"/>
    <w:rsid w:val="004D4582"/>
    <w:rsid w:val="004D4687"/>
    <w:rsid w:val="004D4B39"/>
    <w:rsid w:val="004D60C4"/>
    <w:rsid w:val="004D6243"/>
    <w:rsid w:val="004D639D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63"/>
    <w:rsid w:val="004E5ACB"/>
    <w:rsid w:val="004E6345"/>
    <w:rsid w:val="004E6EA2"/>
    <w:rsid w:val="004E773B"/>
    <w:rsid w:val="004F0B21"/>
    <w:rsid w:val="004F1AF6"/>
    <w:rsid w:val="004F1BAE"/>
    <w:rsid w:val="004F2193"/>
    <w:rsid w:val="004F26DE"/>
    <w:rsid w:val="004F30F0"/>
    <w:rsid w:val="004F35F4"/>
    <w:rsid w:val="004F36F1"/>
    <w:rsid w:val="004F370D"/>
    <w:rsid w:val="004F3DFA"/>
    <w:rsid w:val="004F3F62"/>
    <w:rsid w:val="004F428A"/>
    <w:rsid w:val="004F49B8"/>
    <w:rsid w:val="004F4EB9"/>
    <w:rsid w:val="004F516B"/>
    <w:rsid w:val="004F60EE"/>
    <w:rsid w:val="004F6192"/>
    <w:rsid w:val="004F6F3C"/>
    <w:rsid w:val="004F79D7"/>
    <w:rsid w:val="005007B6"/>
    <w:rsid w:val="00501571"/>
    <w:rsid w:val="00501DDB"/>
    <w:rsid w:val="005024E6"/>
    <w:rsid w:val="00502652"/>
    <w:rsid w:val="00502D67"/>
    <w:rsid w:val="00502DF3"/>
    <w:rsid w:val="00503D22"/>
    <w:rsid w:val="0050443B"/>
    <w:rsid w:val="00504A66"/>
    <w:rsid w:val="00504B15"/>
    <w:rsid w:val="00504D7F"/>
    <w:rsid w:val="00504DF8"/>
    <w:rsid w:val="005063FE"/>
    <w:rsid w:val="00506F85"/>
    <w:rsid w:val="00507033"/>
    <w:rsid w:val="00507192"/>
    <w:rsid w:val="00507AE0"/>
    <w:rsid w:val="00507B68"/>
    <w:rsid w:val="00510753"/>
    <w:rsid w:val="005107E8"/>
    <w:rsid w:val="00510B02"/>
    <w:rsid w:val="00510B5D"/>
    <w:rsid w:val="00512040"/>
    <w:rsid w:val="00512983"/>
    <w:rsid w:val="00513CBC"/>
    <w:rsid w:val="00513CC1"/>
    <w:rsid w:val="00514230"/>
    <w:rsid w:val="00514B6A"/>
    <w:rsid w:val="005152F3"/>
    <w:rsid w:val="00515D9D"/>
    <w:rsid w:val="00516681"/>
    <w:rsid w:val="00517FEC"/>
    <w:rsid w:val="0052005E"/>
    <w:rsid w:val="00520551"/>
    <w:rsid w:val="005208A3"/>
    <w:rsid w:val="00521490"/>
    <w:rsid w:val="00521739"/>
    <w:rsid w:val="00522DC1"/>
    <w:rsid w:val="005236CE"/>
    <w:rsid w:val="00524518"/>
    <w:rsid w:val="00524880"/>
    <w:rsid w:val="005256D9"/>
    <w:rsid w:val="00525770"/>
    <w:rsid w:val="0052584D"/>
    <w:rsid w:val="00525A4C"/>
    <w:rsid w:val="00525AE3"/>
    <w:rsid w:val="00525FA5"/>
    <w:rsid w:val="005263C9"/>
    <w:rsid w:val="00527130"/>
    <w:rsid w:val="00527350"/>
    <w:rsid w:val="0052736F"/>
    <w:rsid w:val="00527563"/>
    <w:rsid w:val="005275C7"/>
    <w:rsid w:val="0052797B"/>
    <w:rsid w:val="00530393"/>
    <w:rsid w:val="00530870"/>
    <w:rsid w:val="00530A8F"/>
    <w:rsid w:val="005314CF"/>
    <w:rsid w:val="00531AB2"/>
    <w:rsid w:val="005342B9"/>
    <w:rsid w:val="005346D3"/>
    <w:rsid w:val="005358ED"/>
    <w:rsid w:val="00536255"/>
    <w:rsid w:val="005370D7"/>
    <w:rsid w:val="005375F9"/>
    <w:rsid w:val="0053772A"/>
    <w:rsid w:val="00540891"/>
    <w:rsid w:val="005408F6"/>
    <w:rsid w:val="00540EB6"/>
    <w:rsid w:val="00541F78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47A7B"/>
    <w:rsid w:val="00550738"/>
    <w:rsid w:val="0055083B"/>
    <w:rsid w:val="005509E8"/>
    <w:rsid w:val="005511FE"/>
    <w:rsid w:val="00551464"/>
    <w:rsid w:val="005517F1"/>
    <w:rsid w:val="00552358"/>
    <w:rsid w:val="005525D4"/>
    <w:rsid w:val="00552B21"/>
    <w:rsid w:val="00553270"/>
    <w:rsid w:val="005536D7"/>
    <w:rsid w:val="00553BCB"/>
    <w:rsid w:val="00554E3F"/>
    <w:rsid w:val="00554F61"/>
    <w:rsid w:val="00555BB7"/>
    <w:rsid w:val="00555EF9"/>
    <w:rsid w:val="00556534"/>
    <w:rsid w:val="00556C1B"/>
    <w:rsid w:val="00560027"/>
    <w:rsid w:val="00560210"/>
    <w:rsid w:val="00560E72"/>
    <w:rsid w:val="00561447"/>
    <w:rsid w:val="00561590"/>
    <w:rsid w:val="005618A4"/>
    <w:rsid w:val="00562F3B"/>
    <w:rsid w:val="0056366B"/>
    <w:rsid w:val="00563694"/>
    <w:rsid w:val="005637E8"/>
    <w:rsid w:val="005643E8"/>
    <w:rsid w:val="00564A68"/>
    <w:rsid w:val="00564A9C"/>
    <w:rsid w:val="00565EF3"/>
    <w:rsid w:val="00566568"/>
    <w:rsid w:val="00566ABE"/>
    <w:rsid w:val="00567A4F"/>
    <w:rsid w:val="00567A7D"/>
    <w:rsid w:val="005701B3"/>
    <w:rsid w:val="00571A23"/>
    <w:rsid w:val="00572E79"/>
    <w:rsid w:val="00573924"/>
    <w:rsid w:val="00573D8A"/>
    <w:rsid w:val="00574E30"/>
    <w:rsid w:val="00575357"/>
    <w:rsid w:val="005761C5"/>
    <w:rsid w:val="0057726B"/>
    <w:rsid w:val="005804B5"/>
    <w:rsid w:val="00580C9C"/>
    <w:rsid w:val="0058144C"/>
    <w:rsid w:val="005816C4"/>
    <w:rsid w:val="00581A3A"/>
    <w:rsid w:val="00582F17"/>
    <w:rsid w:val="0058419B"/>
    <w:rsid w:val="00586A7B"/>
    <w:rsid w:val="00586E30"/>
    <w:rsid w:val="00587ABA"/>
    <w:rsid w:val="00590A32"/>
    <w:rsid w:val="00590A63"/>
    <w:rsid w:val="00590F75"/>
    <w:rsid w:val="00591240"/>
    <w:rsid w:val="005912DF"/>
    <w:rsid w:val="0059158F"/>
    <w:rsid w:val="00591C62"/>
    <w:rsid w:val="005922AE"/>
    <w:rsid w:val="00592DF2"/>
    <w:rsid w:val="00593108"/>
    <w:rsid w:val="00593589"/>
    <w:rsid w:val="005943CC"/>
    <w:rsid w:val="0059473A"/>
    <w:rsid w:val="005955AE"/>
    <w:rsid w:val="00595CF2"/>
    <w:rsid w:val="00595DD6"/>
    <w:rsid w:val="00596358"/>
    <w:rsid w:val="00596C1B"/>
    <w:rsid w:val="00597558"/>
    <w:rsid w:val="0059792D"/>
    <w:rsid w:val="005A0464"/>
    <w:rsid w:val="005A05B1"/>
    <w:rsid w:val="005A109D"/>
    <w:rsid w:val="005A1B1C"/>
    <w:rsid w:val="005A2DEA"/>
    <w:rsid w:val="005A4070"/>
    <w:rsid w:val="005A443A"/>
    <w:rsid w:val="005A467F"/>
    <w:rsid w:val="005A57F8"/>
    <w:rsid w:val="005A6171"/>
    <w:rsid w:val="005A62FF"/>
    <w:rsid w:val="005A6452"/>
    <w:rsid w:val="005A6F6A"/>
    <w:rsid w:val="005A7B44"/>
    <w:rsid w:val="005B01AE"/>
    <w:rsid w:val="005B17E4"/>
    <w:rsid w:val="005B1D7C"/>
    <w:rsid w:val="005B2010"/>
    <w:rsid w:val="005B2C25"/>
    <w:rsid w:val="005B3762"/>
    <w:rsid w:val="005B3C8F"/>
    <w:rsid w:val="005B4EA7"/>
    <w:rsid w:val="005B64F4"/>
    <w:rsid w:val="005B7038"/>
    <w:rsid w:val="005B7248"/>
    <w:rsid w:val="005B7386"/>
    <w:rsid w:val="005B7A22"/>
    <w:rsid w:val="005C14E1"/>
    <w:rsid w:val="005C1EA7"/>
    <w:rsid w:val="005C2134"/>
    <w:rsid w:val="005C3D1D"/>
    <w:rsid w:val="005C46B9"/>
    <w:rsid w:val="005C4B75"/>
    <w:rsid w:val="005C4FC9"/>
    <w:rsid w:val="005C53D8"/>
    <w:rsid w:val="005C58C3"/>
    <w:rsid w:val="005C5CA3"/>
    <w:rsid w:val="005C7591"/>
    <w:rsid w:val="005C7719"/>
    <w:rsid w:val="005C7CD6"/>
    <w:rsid w:val="005D05C0"/>
    <w:rsid w:val="005D4083"/>
    <w:rsid w:val="005D5A46"/>
    <w:rsid w:val="005D7BF0"/>
    <w:rsid w:val="005E08FF"/>
    <w:rsid w:val="005E0A49"/>
    <w:rsid w:val="005E0C71"/>
    <w:rsid w:val="005E1834"/>
    <w:rsid w:val="005E1B80"/>
    <w:rsid w:val="005E3740"/>
    <w:rsid w:val="005E3DB9"/>
    <w:rsid w:val="005E42E8"/>
    <w:rsid w:val="005E4FE3"/>
    <w:rsid w:val="005E582F"/>
    <w:rsid w:val="005E6A8D"/>
    <w:rsid w:val="005E6EA0"/>
    <w:rsid w:val="005E6F56"/>
    <w:rsid w:val="005E7714"/>
    <w:rsid w:val="005F02F8"/>
    <w:rsid w:val="005F06CC"/>
    <w:rsid w:val="005F12A2"/>
    <w:rsid w:val="005F2085"/>
    <w:rsid w:val="005F24DD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3F7"/>
    <w:rsid w:val="005F66F9"/>
    <w:rsid w:val="005F7CD0"/>
    <w:rsid w:val="00601545"/>
    <w:rsid w:val="0060195A"/>
    <w:rsid w:val="0060226F"/>
    <w:rsid w:val="0060280C"/>
    <w:rsid w:val="00603D8A"/>
    <w:rsid w:val="00604B29"/>
    <w:rsid w:val="00605F5A"/>
    <w:rsid w:val="00606BA0"/>
    <w:rsid w:val="00606DEA"/>
    <w:rsid w:val="00606F05"/>
    <w:rsid w:val="0060748A"/>
    <w:rsid w:val="00607F29"/>
    <w:rsid w:val="00610076"/>
    <w:rsid w:val="006106DC"/>
    <w:rsid w:val="00611CDF"/>
    <w:rsid w:val="00611DDF"/>
    <w:rsid w:val="0061200A"/>
    <w:rsid w:val="006123A5"/>
    <w:rsid w:val="006130AA"/>
    <w:rsid w:val="006132DE"/>
    <w:rsid w:val="00613BBD"/>
    <w:rsid w:val="00613D79"/>
    <w:rsid w:val="00614C12"/>
    <w:rsid w:val="0061588E"/>
    <w:rsid w:val="00615C64"/>
    <w:rsid w:val="00615D6E"/>
    <w:rsid w:val="00616C30"/>
    <w:rsid w:val="00616D03"/>
    <w:rsid w:val="00617443"/>
    <w:rsid w:val="006208DC"/>
    <w:rsid w:val="00620F04"/>
    <w:rsid w:val="00621402"/>
    <w:rsid w:val="006223D7"/>
    <w:rsid w:val="006236DE"/>
    <w:rsid w:val="00624B59"/>
    <w:rsid w:val="00624BFD"/>
    <w:rsid w:val="00625F29"/>
    <w:rsid w:val="0062680E"/>
    <w:rsid w:val="00626AEE"/>
    <w:rsid w:val="00627664"/>
    <w:rsid w:val="00627BA5"/>
    <w:rsid w:val="00630834"/>
    <w:rsid w:val="00630925"/>
    <w:rsid w:val="00630E17"/>
    <w:rsid w:val="00630FE6"/>
    <w:rsid w:val="00631861"/>
    <w:rsid w:val="00631C64"/>
    <w:rsid w:val="006329F2"/>
    <w:rsid w:val="00632EC1"/>
    <w:rsid w:val="00633171"/>
    <w:rsid w:val="00633322"/>
    <w:rsid w:val="006333E8"/>
    <w:rsid w:val="00633A3C"/>
    <w:rsid w:val="00633C58"/>
    <w:rsid w:val="006343EE"/>
    <w:rsid w:val="00634802"/>
    <w:rsid w:val="00634C2C"/>
    <w:rsid w:val="006358B3"/>
    <w:rsid w:val="00635A09"/>
    <w:rsid w:val="00635D7C"/>
    <w:rsid w:val="006369D4"/>
    <w:rsid w:val="00637216"/>
    <w:rsid w:val="00637C35"/>
    <w:rsid w:val="00637C83"/>
    <w:rsid w:val="00641CFB"/>
    <w:rsid w:val="00641DEB"/>
    <w:rsid w:val="00641F76"/>
    <w:rsid w:val="00642391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2B8"/>
    <w:rsid w:val="0065196A"/>
    <w:rsid w:val="00651D05"/>
    <w:rsid w:val="00652045"/>
    <w:rsid w:val="006520A4"/>
    <w:rsid w:val="0065214C"/>
    <w:rsid w:val="006521A2"/>
    <w:rsid w:val="00652EB2"/>
    <w:rsid w:val="00652FBE"/>
    <w:rsid w:val="00653048"/>
    <w:rsid w:val="00653767"/>
    <w:rsid w:val="00653DD7"/>
    <w:rsid w:val="00654255"/>
    <w:rsid w:val="00654AEA"/>
    <w:rsid w:val="00654C62"/>
    <w:rsid w:val="00654F04"/>
    <w:rsid w:val="00655919"/>
    <w:rsid w:val="00655A7D"/>
    <w:rsid w:val="00656D56"/>
    <w:rsid w:val="00656F0F"/>
    <w:rsid w:val="006575E3"/>
    <w:rsid w:val="00657B0A"/>
    <w:rsid w:val="0066003B"/>
    <w:rsid w:val="0066049B"/>
    <w:rsid w:val="0066122B"/>
    <w:rsid w:val="00661429"/>
    <w:rsid w:val="006614C5"/>
    <w:rsid w:val="006617CD"/>
    <w:rsid w:val="00661F69"/>
    <w:rsid w:val="006628F0"/>
    <w:rsid w:val="0066300E"/>
    <w:rsid w:val="00663818"/>
    <w:rsid w:val="00665CF6"/>
    <w:rsid w:val="006667BB"/>
    <w:rsid w:val="00666B5D"/>
    <w:rsid w:val="00666DE3"/>
    <w:rsid w:val="006672D2"/>
    <w:rsid w:val="0066740B"/>
    <w:rsid w:val="00670876"/>
    <w:rsid w:val="00670881"/>
    <w:rsid w:val="00671083"/>
    <w:rsid w:val="00672346"/>
    <w:rsid w:val="006726A6"/>
    <w:rsid w:val="00672C86"/>
    <w:rsid w:val="00673FE6"/>
    <w:rsid w:val="00673FF6"/>
    <w:rsid w:val="006749A9"/>
    <w:rsid w:val="00675899"/>
    <w:rsid w:val="00676872"/>
    <w:rsid w:val="0067780D"/>
    <w:rsid w:val="00677B2A"/>
    <w:rsid w:val="006819C7"/>
    <w:rsid w:val="00681BD3"/>
    <w:rsid w:val="00682F5E"/>
    <w:rsid w:val="006835F3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83D"/>
    <w:rsid w:val="00687A24"/>
    <w:rsid w:val="0069103D"/>
    <w:rsid w:val="0069193F"/>
    <w:rsid w:val="00691BED"/>
    <w:rsid w:val="00691E3F"/>
    <w:rsid w:val="006928C8"/>
    <w:rsid w:val="00692CBD"/>
    <w:rsid w:val="00695A38"/>
    <w:rsid w:val="00695D1A"/>
    <w:rsid w:val="006971F8"/>
    <w:rsid w:val="00697F86"/>
    <w:rsid w:val="006A01B8"/>
    <w:rsid w:val="006A0335"/>
    <w:rsid w:val="006A0DF5"/>
    <w:rsid w:val="006A0E23"/>
    <w:rsid w:val="006A16B4"/>
    <w:rsid w:val="006A188C"/>
    <w:rsid w:val="006A1BCD"/>
    <w:rsid w:val="006A2718"/>
    <w:rsid w:val="006A3104"/>
    <w:rsid w:val="006A33C5"/>
    <w:rsid w:val="006A340B"/>
    <w:rsid w:val="006A3C04"/>
    <w:rsid w:val="006A40E9"/>
    <w:rsid w:val="006A44B8"/>
    <w:rsid w:val="006A47FC"/>
    <w:rsid w:val="006A6725"/>
    <w:rsid w:val="006A68E9"/>
    <w:rsid w:val="006A73D5"/>
    <w:rsid w:val="006A796E"/>
    <w:rsid w:val="006B1178"/>
    <w:rsid w:val="006B11B9"/>
    <w:rsid w:val="006B1A91"/>
    <w:rsid w:val="006B2E80"/>
    <w:rsid w:val="006B419B"/>
    <w:rsid w:val="006B41BF"/>
    <w:rsid w:val="006B4D79"/>
    <w:rsid w:val="006C0C2F"/>
    <w:rsid w:val="006C1342"/>
    <w:rsid w:val="006C14C3"/>
    <w:rsid w:val="006C1A00"/>
    <w:rsid w:val="006C1B80"/>
    <w:rsid w:val="006C1C43"/>
    <w:rsid w:val="006C1CF3"/>
    <w:rsid w:val="006C2398"/>
    <w:rsid w:val="006C2499"/>
    <w:rsid w:val="006C2AEE"/>
    <w:rsid w:val="006C2B2E"/>
    <w:rsid w:val="006C355A"/>
    <w:rsid w:val="006C5533"/>
    <w:rsid w:val="006C64B0"/>
    <w:rsid w:val="006C65F7"/>
    <w:rsid w:val="006D0C2C"/>
    <w:rsid w:val="006D0D9B"/>
    <w:rsid w:val="006D121E"/>
    <w:rsid w:val="006D1B3C"/>
    <w:rsid w:val="006D1D44"/>
    <w:rsid w:val="006D3665"/>
    <w:rsid w:val="006D3FD3"/>
    <w:rsid w:val="006D4858"/>
    <w:rsid w:val="006D4AE7"/>
    <w:rsid w:val="006D5AAE"/>
    <w:rsid w:val="006D67BC"/>
    <w:rsid w:val="006D6C9A"/>
    <w:rsid w:val="006D735C"/>
    <w:rsid w:val="006D7684"/>
    <w:rsid w:val="006E0018"/>
    <w:rsid w:val="006E0A9E"/>
    <w:rsid w:val="006E1953"/>
    <w:rsid w:val="006E3896"/>
    <w:rsid w:val="006E39A1"/>
    <w:rsid w:val="006E5B15"/>
    <w:rsid w:val="006E6CFE"/>
    <w:rsid w:val="006E73CD"/>
    <w:rsid w:val="006E77F4"/>
    <w:rsid w:val="006F119E"/>
    <w:rsid w:val="006F1F4F"/>
    <w:rsid w:val="006F2664"/>
    <w:rsid w:val="006F295E"/>
    <w:rsid w:val="006F3B71"/>
    <w:rsid w:val="006F4C88"/>
    <w:rsid w:val="006F5AA1"/>
    <w:rsid w:val="006F5E06"/>
    <w:rsid w:val="006F6C1D"/>
    <w:rsid w:val="006F6F3D"/>
    <w:rsid w:val="006F730A"/>
    <w:rsid w:val="006F7BC2"/>
    <w:rsid w:val="007006A6"/>
    <w:rsid w:val="00700B9E"/>
    <w:rsid w:val="0070122F"/>
    <w:rsid w:val="00702CF2"/>
    <w:rsid w:val="00702E64"/>
    <w:rsid w:val="00703B49"/>
    <w:rsid w:val="00705083"/>
    <w:rsid w:val="0070539F"/>
    <w:rsid w:val="00706688"/>
    <w:rsid w:val="00706B71"/>
    <w:rsid w:val="00707188"/>
    <w:rsid w:val="0071133C"/>
    <w:rsid w:val="00712CD2"/>
    <w:rsid w:val="00713469"/>
    <w:rsid w:val="007137B2"/>
    <w:rsid w:val="007139F0"/>
    <w:rsid w:val="00714517"/>
    <w:rsid w:val="00715296"/>
    <w:rsid w:val="007159F3"/>
    <w:rsid w:val="00715D37"/>
    <w:rsid w:val="00716419"/>
    <w:rsid w:val="00716C3F"/>
    <w:rsid w:val="00716FD0"/>
    <w:rsid w:val="00717266"/>
    <w:rsid w:val="00717779"/>
    <w:rsid w:val="0072011E"/>
    <w:rsid w:val="007203FF"/>
    <w:rsid w:val="00721747"/>
    <w:rsid w:val="00721DEE"/>
    <w:rsid w:val="00722143"/>
    <w:rsid w:val="007233C7"/>
    <w:rsid w:val="007237EF"/>
    <w:rsid w:val="00723897"/>
    <w:rsid w:val="00723C70"/>
    <w:rsid w:val="00724879"/>
    <w:rsid w:val="00724CB3"/>
    <w:rsid w:val="00724D60"/>
    <w:rsid w:val="0072521A"/>
    <w:rsid w:val="00725688"/>
    <w:rsid w:val="0072575A"/>
    <w:rsid w:val="00725E9C"/>
    <w:rsid w:val="00726257"/>
    <w:rsid w:val="007264D8"/>
    <w:rsid w:val="0072733E"/>
    <w:rsid w:val="007276B8"/>
    <w:rsid w:val="00727F8E"/>
    <w:rsid w:val="00730491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1152"/>
    <w:rsid w:val="00741FE4"/>
    <w:rsid w:val="007425B4"/>
    <w:rsid w:val="007425B8"/>
    <w:rsid w:val="007427E7"/>
    <w:rsid w:val="00742E19"/>
    <w:rsid w:val="00743E27"/>
    <w:rsid w:val="007447BE"/>
    <w:rsid w:val="007473BD"/>
    <w:rsid w:val="00747476"/>
    <w:rsid w:val="007474BD"/>
    <w:rsid w:val="00747837"/>
    <w:rsid w:val="00747ABD"/>
    <w:rsid w:val="007500D8"/>
    <w:rsid w:val="00750610"/>
    <w:rsid w:val="00750B65"/>
    <w:rsid w:val="00750F18"/>
    <w:rsid w:val="007511C2"/>
    <w:rsid w:val="007511E3"/>
    <w:rsid w:val="007520A3"/>
    <w:rsid w:val="007521C2"/>
    <w:rsid w:val="00752D46"/>
    <w:rsid w:val="007537DB"/>
    <w:rsid w:val="00753A37"/>
    <w:rsid w:val="0075429C"/>
    <w:rsid w:val="0075602C"/>
    <w:rsid w:val="007561F7"/>
    <w:rsid w:val="007563FD"/>
    <w:rsid w:val="0075689A"/>
    <w:rsid w:val="00757D8E"/>
    <w:rsid w:val="0076042F"/>
    <w:rsid w:val="007604C9"/>
    <w:rsid w:val="00760506"/>
    <w:rsid w:val="00760F15"/>
    <w:rsid w:val="00762CB0"/>
    <w:rsid w:val="00762F53"/>
    <w:rsid w:val="00763021"/>
    <w:rsid w:val="007637EB"/>
    <w:rsid w:val="00763CDC"/>
    <w:rsid w:val="007641E2"/>
    <w:rsid w:val="00764A94"/>
    <w:rsid w:val="00765244"/>
    <w:rsid w:val="007652F7"/>
    <w:rsid w:val="00765442"/>
    <w:rsid w:val="00765D0D"/>
    <w:rsid w:val="0076730E"/>
    <w:rsid w:val="007673CA"/>
    <w:rsid w:val="0076747F"/>
    <w:rsid w:val="007674D4"/>
    <w:rsid w:val="00767984"/>
    <w:rsid w:val="00767B22"/>
    <w:rsid w:val="007708F0"/>
    <w:rsid w:val="0077149B"/>
    <w:rsid w:val="00772532"/>
    <w:rsid w:val="007732B1"/>
    <w:rsid w:val="00774C6B"/>
    <w:rsid w:val="00774D67"/>
    <w:rsid w:val="00775127"/>
    <w:rsid w:val="0077562E"/>
    <w:rsid w:val="00775919"/>
    <w:rsid w:val="00775AB2"/>
    <w:rsid w:val="007764C7"/>
    <w:rsid w:val="00776719"/>
    <w:rsid w:val="0078019F"/>
    <w:rsid w:val="00781017"/>
    <w:rsid w:val="0078137D"/>
    <w:rsid w:val="00781A7B"/>
    <w:rsid w:val="00782939"/>
    <w:rsid w:val="007833B8"/>
    <w:rsid w:val="0078351A"/>
    <w:rsid w:val="00784C69"/>
    <w:rsid w:val="00784F26"/>
    <w:rsid w:val="007852F0"/>
    <w:rsid w:val="00785370"/>
    <w:rsid w:val="00785656"/>
    <w:rsid w:val="00785923"/>
    <w:rsid w:val="007866C2"/>
    <w:rsid w:val="00786A99"/>
    <w:rsid w:val="007873EC"/>
    <w:rsid w:val="007905EC"/>
    <w:rsid w:val="00790952"/>
    <w:rsid w:val="00791195"/>
    <w:rsid w:val="007917DF"/>
    <w:rsid w:val="00791DCD"/>
    <w:rsid w:val="0079213B"/>
    <w:rsid w:val="007927F5"/>
    <w:rsid w:val="007937D0"/>
    <w:rsid w:val="00793A48"/>
    <w:rsid w:val="00793D29"/>
    <w:rsid w:val="00793FF8"/>
    <w:rsid w:val="00795B6A"/>
    <w:rsid w:val="00797A0B"/>
    <w:rsid w:val="00797C0B"/>
    <w:rsid w:val="007A05B0"/>
    <w:rsid w:val="007A0875"/>
    <w:rsid w:val="007A0B23"/>
    <w:rsid w:val="007A0BC9"/>
    <w:rsid w:val="007A1BE1"/>
    <w:rsid w:val="007A214C"/>
    <w:rsid w:val="007A2152"/>
    <w:rsid w:val="007A243F"/>
    <w:rsid w:val="007A2545"/>
    <w:rsid w:val="007A4C42"/>
    <w:rsid w:val="007A556C"/>
    <w:rsid w:val="007A5BA6"/>
    <w:rsid w:val="007A5F82"/>
    <w:rsid w:val="007A668E"/>
    <w:rsid w:val="007A6C6C"/>
    <w:rsid w:val="007A7277"/>
    <w:rsid w:val="007A7578"/>
    <w:rsid w:val="007B102D"/>
    <w:rsid w:val="007B146C"/>
    <w:rsid w:val="007B1674"/>
    <w:rsid w:val="007B1BA1"/>
    <w:rsid w:val="007B22DC"/>
    <w:rsid w:val="007B28D9"/>
    <w:rsid w:val="007B30F4"/>
    <w:rsid w:val="007B48B2"/>
    <w:rsid w:val="007B52FA"/>
    <w:rsid w:val="007B5BD3"/>
    <w:rsid w:val="007B5DA2"/>
    <w:rsid w:val="007C09CC"/>
    <w:rsid w:val="007C0CBE"/>
    <w:rsid w:val="007C1F2D"/>
    <w:rsid w:val="007C207D"/>
    <w:rsid w:val="007C2259"/>
    <w:rsid w:val="007C257A"/>
    <w:rsid w:val="007C34D4"/>
    <w:rsid w:val="007C49F2"/>
    <w:rsid w:val="007C5566"/>
    <w:rsid w:val="007C7425"/>
    <w:rsid w:val="007C7AA9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167C"/>
    <w:rsid w:val="007E1970"/>
    <w:rsid w:val="007E220B"/>
    <w:rsid w:val="007E22F0"/>
    <w:rsid w:val="007E2974"/>
    <w:rsid w:val="007E4272"/>
    <w:rsid w:val="007E48DD"/>
    <w:rsid w:val="007E4F00"/>
    <w:rsid w:val="007E6730"/>
    <w:rsid w:val="007E6F4B"/>
    <w:rsid w:val="007E7024"/>
    <w:rsid w:val="007E77E1"/>
    <w:rsid w:val="007E7ABD"/>
    <w:rsid w:val="007E7BB4"/>
    <w:rsid w:val="007F0526"/>
    <w:rsid w:val="007F0952"/>
    <w:rsid w:val="007F097F"/>
    <w:rsid w:val="007F1D02"/>
    <w:rsid w:val="007F1F3A"/>
    <w:rsid w:val="007F223B"/>
    <w:rsid w:val="007F25A1"/>
    <w:rsid w:val="007F2716"/>
    <w:rsid w:val="007F279C"/>
    <w:rsid w:val="007F2BA6"/>
    <w:rsid w:val="007F2BA8"/>
    <w:rsid w:val="007F33AC"/>
    <w:rsid w:val="007F3504"/>
    <w:rsid w:val="007F39AC"/>
    <w:rsid w:val="007F3DD0"/>
    <w:rsid w:val="007F5C45"/>
    <w:rsid w:val="007F66C3"/>
    <w:rsid w:val="007F6AFF"/>
    <w:rsid w:val="007F76DE"/>
    <w:rsid w:val="00800CC6"/>
    <w:rsid w:val="0080115B"/>
    <w:rsid w:val="008015AE"/>
    <w:rsid w:val="008017EB"/>
    <w:rsid w:val="00801935"/>
    <w:rsid w:val="00801E01"/>
    <w:rsid w:val="00801F28"/>
    <w:rsid w:val="008024C3"/>
    <w:rsid w:val="008029DD"/>
    <w:rsid w:val="008033CA"/>
    <w:rsid w:val="00803DD9"/>
    <w:rsid w:val="0080439F"/>
    <w:rsid w:val="00804D30"/>
    <w:rsid w:val="008055E1"/>
    <w:rsid w:val="00807126"/>
    <w:rsid w:val="00807B86"/>
    <w:rsid w:val="00810516"/>
    <w:rsid w:val="00810536"/>
    <w:rsid w:val="008107CC"/>
    <w:rsid w:val="0081110E"/>
    <w:rsid w:val="00811264"/>
    <w:rsid w:val="008113B3"/>
    <w:rsid w:val="0081143E"/>
    <w:rsid w:val="0081143F"/>
    <w:rsid w:val="008117AE"/>
    <w:rsid w:val="00812498"/>
    <w:rsid w:val="008125B3"/>
    <w:rsid w:val="00812770"/>
    <w:rsid w:val="008130FF"/>
    <w:rsid w:val="00813CB6"/>
    <w:rsid w:val="008140B3"/>
    <w:rsid w:val="0081419F"/>
    <w:rsid w:val="00815160"/>
    <w:rsid w:val="008154AC"/>
    <w:rsid w:val="00815FAB"/>
    <w:rsid w:val="008171E9"/>
    <w:rsid w:val="008172C6"/>
    <w:rsid w:val="008179D7"/>
    <w:rsid w:val="00817D8F"/>
    <w:rsid w:val="00820A7B"/>
    <w:rsid w:val="00821284"/>
    <w:rsid w:val="0082139F"/>
    <w:rsid w:val="00821B3B"/>
    <w:rsid w:val="00821E13"/>
    <w:rsid w:val="00821ECB"/>
    <w:rsid w:val="008232B6"/>
    <w:rsid w:val="008238A5"/>
    <w:rsid w:val="008238EE"/>
    <w:rsid w:val="0082481B"/>
    <w:rsid w:val="00824E61"/>
    <w:rsid w:val="00824ECF"/>
    <w:rsid w:val="00825268"/>
    <w:rsid w:val="00825E25"/>
    <w:rsid w:val="00825F21"/>
    <w:rsid w:val="008265F2"/>
    <w:rsid w:val="008301C5"/>
    <w:rsid w:val="008306E8"/>
    <w:rsid w:val="0083082B"/>
    <w:rsid w:val="00832698"/>
    <w:rsid w:val="00832D19"/>
    <w:rsid w:val="00832F0C"/>
    <w:rsid w:val="00833165"/>
    <w:rsid w:val="008339CA"/>
    <w:rsid w:val="0083406D"/>
    <w:rsid w:val="00834301"/>
    <w:rsid w:val="008343A4"/>
    <w:rsid w:val="00834EC2"/>
    <w:rsid w:val="00835325"/>
    <w:rsid w:val="008355E6"/>
    <w:rsid w:val="00836029"/>
    <w:rsid w:val="008369B5"/>
    <w:rsid w:val="00836BA0"/>
    <w:rsid w:val="00836E5B"/>
    <w:rsid w:val="00837108"/>
    <w:rsid w:val="00840905"/>
    <w:rsid w:val="00840C37"/>
    <w:rsid w:val="00841172"/>
    <w:rsid w:val="00841997"/>
    <w:rsid w:val="00841F6B"/>
    <w:rsid w:val="00842131"/>
    <w:rsid w:val="00842A9F"/>
    <w:rsid w:val="008431D7"/>
    <w:rsid w:val="0084389F"/>
    <w:rsid w:val="008442F2"/>
    <w:rsid w:val="008443CA"/>
    <w:rsid w:val="00844755"/>
    <w:rsid w:val="00845082"/>
    <w:rsid w:val="00845965"/>
    <w:rsid w:val="0084629B"/>
    <w:rsid w:val="00847120"/>
    <w:rsid w:val="00847894"/>
    <w:rsid w:val="00847EAF"/>
    <w:rsid w:val="008508AD"/>
    <w:rsid w:val="00851B75"/>
    <w:rsid w:val="00851C16"/>
    <w:rsid w:val="008528F7"/>
    <w:rsid w:val="00852B1D"/>
    <w:rsid w:val="00852EDF"/>
    <w:rsid w:val="008541B9"/>
    <w:rsid w:val="008549AE"/>
    <w:rsid w:val="0085524E"/>
    <w:rsid w:val="0085571D"/>
    <w:rsid w:val="00856542"/>
    <w:rsid w:val="008578B5"/>
    <w:rsid w:val="008606F9"/>
    <w:rsid w:val="00860803"/>
    <w:rsid w:val="00860FA9"/>
    <w:rsid w:val="00860FD1"/>
    <w:rsid w:val="00861952"/>
    <w:rsid w:val="00861B39"/>
    <w:rsid w:val="00861B99"/>
    <w:rsid w:val="008627EB"/>
    <w:rsid w:val="00863A8C"/>
    <w:rsid w:val="00863D0B"/>
    <w:rsid w:val="00864172"/>
    <w:rsid w:val="008642FA"/>
    <w:rsid w:val="008644BC"/>
    <w:rsid w:val="008645FD"/>
    <w:rsid w:val="00864949"/>
    <w:rsid w:val="00864DA5"/>
    <w:rsid w:val="00866336"/>
    <w:rsid w:val="00866443"/>
    <w:rsid w:val="008664A0"/>
    <w:rsid w:val="0086686A"/>
    <w:rsid w:val="0086732C"/>
    <w:rsid w:val="00867CD4"/>
    <w:rsid w:val="008708C7"/>
    <w:rsid w:val="00870EC6"/>
    <w:rsid w:val="0087117E"/>
    <w:rsid w:val="0087154D"/>
    <w:rsid w:val="00871894"/>
    <w:rsid w:val="008719CB"/>
    <w:rsid w:val="00872F9E"/>
    <w:rsid w:val="008733AB"/>
    <w:rsid w:val="008737F5"/>
    <w:rsid w:val="00873AC0"/>
    <w:rsid w:val="00873BC5"/>
    <w:rsid w:val="008742D1"/>
    <w:rsid w:val="008746CC"/>
    <w:rsid w:val="00874BDC"/>
    <w:rsid w:val="00875B02"/>
    <w:rsid w:val="00876521"/>
    <w:rsid w:val="00876E3C"/>
    <w:rsid w:val="00877473"/>
    <w:rsid w:val="008774EC"/>
    <w:rsid w:val="00877B6F"/>
    <w:rsid w:val="00877F24"/>
    <w:rsid w:val="0088044B"/>
    <w:rsid w:val="00880679"/>
    <w:rsid w:val="008833DB"/>
    <w:rsid w:val="00884CE0"/>
    <w:rsid w:val="008855F5"/>
    <w:rsid w:val="0088573D"/>
    <w:rsid w:val="00885740"/>
    <w:rsid w:val="008859EE"/>
    <w:rsid w:val="00885DF1"/>
    <w:rsid w:val="00886C7A"/>
    <w:rsid w:val="008878E6"/>
    <w:rsid w:val="0089076C"/>
    <w:rsid w:val="00890C66"/>
    <w:rsid w:val="008916E2"/>
    <w:rsid w:val="0089171C"/>
    <w:rsid w:val="00892681"/>
    <w:rsid w:val="00892CA1"/>
    <w:rsid w:val="00893489"/>
    <w:rsid w:val="00893DD3"/>
    <w:rsid w:val="00894061"/>
    <w:rsid w:val="00894241"/>
    <w:rsid w:val="00894952"/>
    <w:rsid w:val="00894CCE"/>
    <w:rsid w:val="00895148"/>
    <w:rsid w:val="00895AE0"/>
    <w:rsid w:val="008964BB"/>
    <w:rsid w:val="00897EEC"/>
    <w:rsid w:val="008A0237"/>
    <w:rsid w:val="008A0A28"/>
    <w:rsid w:val="008A0DD7"/>
    <w:rsid w:val="008A0E51"/>
    <w:rsid w:val="008A1880"/>
    <w:rsid w:val="008A276C"/>
    <w:rsid w:val="008A2BF6"/>
    <w:rsid w:val="008A2C95"/>
    <w:rsid w:val="008A3B45"/>
    <w:rsid w:val="008A40A5"/>
    <w:rsid w:val="008A41A6"/>
    <w:rsid w:val="008A5340"/>
    <w:rsid w:val="008A53F7"/>
    <w:rsid w:val="008A5450"/>
    <w:rsid w:val="008A5480"/>
    <w:rsid w:val="008A615F"/>
    <w:rsid w:val="008A6C7D"/>
    <w:rsid w:val="008A7730"/>
    <w:rsid w:val="008A79CA"/>
    <w:rsid w:val="008B1718"/>
    <w:rsid w:val="008B1D05"/>
    <w:rsid w:val="008B1E59"/>
    <w:rsid w:val="008B2E10"/>
    <w:rsid w:val="008B38AC"/>
    <w:rsid w:val="008B3AAE"/>
    <w:rsid w:val="008B46CE"/>
    <w:rsid w:val="008B4D30"/>
    <w:rsid w:val="008B5057"/>
    <w:rsid w:val="008B56A9"/>
    <w:rsid w:val="008B613E"/>
    <w:rsid w:val="008B6359"/>
    <w:rsid w:val="008B6829"/>
    <w:rsid w:val="008B6AFD"/>
    <w:rsid w:val="008B6D54"/>
    <w:rsid w:val="008B713A"/>
    <w:rsid w:val="008B769D"/>
    <w:rsid w:val="008B79E0"/>
    <w:rsid w:val="008C0C2B"/>
    <w:rsid w:val="008C110E"/>
    <w:rsid w:val="008C174A"/>
    <w:rsid w:val="008C301F"/>
    <w:rsid w:val="008C3CBC"/>
    <w:rsid w:val="008C49A2"/>
    <w:rsid w:val="008C560B"/>
    <w:rsid w:val="008C5924"/>
    <w:rsid w:val="008C6190"/>
    <w:rsid w:val="008C61C0"/>
    <w:rsid w:val="008C7017"/>
    <w:rsid w:val="008C7348"/>
    <w:rsid w:val="008C75A1"/>
    <w:rsid w:val="008C7823"/>
    <w:rsid w:val="008D03AB"/>
    <w:rsid w:val="008D0ABB"/>
    <w:rsid w:val="008D0CE1"/>
    <w:rsid w:val="008D15E8"/>
    <w:rsid w:val="008D1705"/>
    <w:rsid w:val="008D194E"/>
    <w:rsid w:val="008D1B66"/>
    <w:rsid w:val="008D2526"/>
    <w:rsid w:val="008D25BB"/>
    <w:rsid w:val="008D34EB"/>
    <w:rsid w:val="008D453B"/>
    <w:rsid w:val="008D51B5"/>
    <w:rsid w:val="008D53AA"/>
    <w:rsid w:val="008D5E07"/>
    <w:rsid w:val="008D62F6"/>
    <w:rsid w:val="008D76C3"/>
    <w:rsid w:val="008E02D2"/>
    <w:rsid w:val="008E0C0B"/>
    <w:rsid w:val="008E22D6"/>
    <w:rsid w:val="008E305B"/>
    <w:rsid w:val="008E3B10"/>
    <w:rsid w:val="008E4D54"/>
    <w:rsid w:val="008E54D2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0D1"/>
    <w:rsid w:val="008F0CB1"/>
    <w:rsid w:val="008F0D07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1A9"/>
    <w:rsid w:val="00900795"/>
    <w:rsid w:val="009009E3"/>
    <w:rsid w:val="00900DC0"/>
    <w:rsid w:val="00900E1D"/>
    <w:rsid w:val="00901F2B"/>
    <w:rsid w:val="0090309D"/>
    <w:rsid w:val="0090361D"/>
    <w:rsid w:val="00903EFC"/>
    <w:rsid w:val="00905238"/>
    <w:rsid w:val="00905579"/>
    <w:rsid w:val="00905674"/>
    <w:rsid w:val="00905832"/>
    <w:rsid w:val="00905B10"/>
    <w:rsid w:val="0090643A"/>
    <w:rsid w:val="0090663C"/>
    <w:rsid w:val="009077F7"/>
    <w:rsid w:val="00907C59"/>
    <w:rsid w:val="00910A45"/>
    <w:rsid w:val="00910E5D"/>
    <w:rsid w:val="0091171F"/>
    <w:rsid w:val="0091284A"/>
    <w:rsid w:val="00912E16"/>
    <w:rsid w:val="0091330D"/>
    <w:rsid w:val="0091347A"/>
    <w:rsid w:val="00914EC8"/>
    <w:rsid w:val="00915878"/>
    <w:rsid w:val="0091694D"/>
    <w:rsid w:val="009179EE"/>
    <w:rsid w:val="0092114D"/>
    <w:rsid w:val="0092140C"/>
    <w:rsid w:val="00922A7A"/>
    <w:rsid w:val="00922E6C"/>
    <w:rsid w:val="00923450"/>
    <w:rsid w:val="0092423C"/>
    <w:rsid w:val="00925C76"/>
    <w:rsid w:val="00926A5A"/>
    <w:rsid w:val="00926B4A"/>
    <w:rsid w:val="00926C2A"/>
    <w:rsid w:val="0092700C"/>
    <w:rsid w:val="00927BE1"/>
    <w:rsid w:val="00930639"/>
    <w:rsid w:val="00930915"/>
    <w:rsid w:val="009309F2"/>
    <w:rsid w:val="00931F41"/>
    <w:rsid w:val="009320E2"/>
    <w:rsid w:val="00932276"/>
    <w:rsid w:val="00932993"/>
    <w:rsid w:val="00934B13"/>
    <w:rsid w:val="00934D69"/>
    <w:rsid w:val="0093524A"/>
    <w:rsid w:val="009353D4"/>
    <w:rsid w:val="00935AD2"/>
    <w:rsid w:val="00936544"/>
    <w:rsid w:val="00936AFF"/>
    <w:rsid w:val="00936FB0"/>
    <w:rsid w:val="009402FB"/>
    <w:rsid w:val="00940592"/>
    <w:rsid w:val="00941516"/>
    <w:rsid w:val="009421D8"/>
    <w:rsid w:val="00942788"/>
    <w:rsid w:val="00942E6F"/>
    <w:rsid w:val="009436A9"/>
    <w:rsid w:val="00944796"/>
    <w:rsid w:val="00944850"/>
    <w:rsid w:val="00944B97"/>
    <w:rsid w:val="00946101"/>
    <w:rsid w:val="00946C56"/>
    <w:rsid w:val="009471FA"/>
    <w:rsid w:val="00947487"/>
    <w:rsid w:val="00951182"/>
    <w:rsid w:val="009536E6"/>
    <w:rsid w:val="00953842"/>
    <w:rsid w:val="009538B5"/>
    <w:rsid w:val="009541DF"/>
    <w:rsid w:val="0095492C"/>
    <w:rsid w:val="00955200"/>
    <w:rsid w:val="00955589"/>
    <w:rsid w:val="00956153"/>
    <w:rsid w:val="00956588"/>
    <w:rsid w:val="00956752"/>
    <w:rsid w:val="00956C9F"/>
    <w:rsid w:val="00956CC0"/>
    <w:rsid w:val="00957675"/>
    <w:rsid w:val="00957B21"/>
    <w:rsid w:val="00957F16"/>
    <w:rsid w:val="00960043"/>
    <w:rsid w:val="00960067"/>
    <w:rsid w:val="00960108"/>
    <w:rsid w:val="009602A6"/>
    <w:rsid w:val="009612DA"/>
    <w:rsid w:val="0096147E"/>
    <w:rsid w:val="009615D4"/>
    <w:rsid w:val="00961812"/>
    <w:rsid w:val="009619EF"/>
    <w:rsid w:val="00961DDB"/>
    <w:rsid w:val="00962284"/>
    <w:rsid w:val="009633DE"/>
    <w:rsid w:val="00964312"/>
    <w:rsid w:val="0096499E"/>
    <w:rsid w:val="009651C4"/>
    <w:rsid w:val="00965B39"/>
    <w:rsid w:val="0096644E"/>
    <w:rsid w:val="0096670B"/>
    <w:rsid w:val="009677B2"/>
    <w:rsid w:val="00967EAD"/>
    <w:rsid w:val="00972EAF"/>
    <w:rsid w:val="00973168"/>
    <w:rsid w:val="009735D3"/>
    <w:rsid w:val="0097489A"/>
    <w:rsid w:val="009748DC"/>
    <w:rsid w:val="00974F75"/>
    <w:rsid w:val="00975222"/>
    <w:rsid w:val="009753FC"/>
    <w:rsid w:val="0097587D"/>
    <w:rsid w:val="0097669C"/>
    <w:rsid w:val="00976A4F"/>
    <w:rsid w:val="00976AEC"/>
    <w:rsid w:val="00976B20"/>
    <w:rsid w:val="009772E4"/>
    <w:rsid w:val="00977B37"/>
    <w:rsid w:val="00977E6E"/>
    <w:rsid w:val="00980254"/>
    <w:rsid w:val="00980446"/>
    <w:rsid w:val="00981595"/>
    <w:rsid w:val="009823DD"/>
    <w:rsid w:val="0098280E"/>
    <w:rsid w:val="00982DA5"/>
    <w:rsid w:val="009836AA"/>
    <w:rsid w:val="00983C20"/>
    <w:rsid w:val="00983D8E"/>
    <w:rsid w:val="009845F3"/>
    <w:rsid w:val="00984CEB"/>
    <w:rsid w:val="00985C71"/>
    <w:rsid w:val="009862FA"/>
    <w:rsid w:val="00987094"/>
    <w:rsid w:val="00987D5D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17C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2C9B"/>
    <w:rsid w:val="009A359B"/>
    <w:rsid w:val="009A4475"/>
    <w:rsid w:val="009A52E9"/>
    <w:rsid w:val="009A5492"/>
    <w:rsid w:val="009A6157"/>
    <w:rsid w:val="009A71BA"/>
    <w:rsid w:val="009A7758"/>
    <w:rsid w:val="009A7AF7"/>
    <w:rsid w:val="009B3A77"/>
    <w:rsid w:val="009B3AB7"/>
    <w:rsid w:val="009B5265"/>
    <w:rsid w:val="009B5365"/>
    <w:rsid w:val="009B5B0B"/>
    <w:rsid w:val="009B5F7A"/>
    <w:rsid w:val="009B68D9"/>
    <w:rsid w:val="009B69FD"/>
    <w:rsid w:val="009C0631"/>
    <w:rsid w:val="009C081E"/>
    <w:rsid w:val="009C0BE3"/>
    <w:rsid w:val="009C1258"/>
    <w:rsid w:val="009C1FA5"/>
    <w:rsid w:val="009C4099"/>
    <w:rsid w:val="009C413E"/>
    <w:rsid w:val="009C4478"/>
    <w:rsid w:val="009C4617"/>
    <w:rsid w:val="009C6458"/>
    <w:rsid w:val="009C6CF7"/>
    <w:rsid w:val="009C7BBE"/>
    <w:rsid w:val="009C7EF0"/>
    <w:rsid w:val="009D0159"/>
    <w:rsid w:val="009D22C5"/>
    <w:rsid w:val="009D3EA6"/>
    <w:rsid w:val="009D3F48"/>
    <w:rsid w:val="009D3FFC"/>
    <w:rsid w:val="009D4BD6"/>
    <w:rsid w:val="009D66E3"/>
    <w:rsid w:val="009D6AC1"/>
    <w:rsid w:val="009D732A"/>
    <w:rsid w:val="009D7F78"/>
    <w:rsid w:val="009E0811"/>
    <w:rsid w:val="009E0C13"/>
    <w:rsid w:val="009E12E9"/>
    <w:rsid w:val="009E1EE8"/>
    <w:rsid w:val="009E210F"/>
    <w:rsid w:val="009E26B1"/>
    <w:rsid w:val="009E3615"/>
    <w:rsid w:val="009E5B74"/>
    <w:rsid w:val="009E65E9"/>
    <w:rsid w:val="009E6ADD"/>
    <w:rsid w:val="009F034C"/>
    <w:rsid w:val="009F0749"/>
    <w:rsid w:val="009F0B51"/>
    <w:rsid w:val="009F0D58"/>
    <w:rsid w:val="009F0F25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5EAC"/>
    <w:rsid w:val="009F6761"/>
    <w:rsid w:val="009F69AB"/>
    <w:rsid w:val="009F6EBD"/>
    <w:rsid w:val="009F7269"/>
    <w:rsid w:val="009F747D"/>
    <w:rsid w:val="009F7496"/>
    <w:rsid w:val="009F7B94"/>
    <w:rsid w:val="00A0028C"/>
    <w:rsid w:val="00A0059E"/>
    <w:rsid w:val="00A005E8"/>
    <w:rsid w:val="00A013E8"/>
    <w:rsid w:val="00A01795"/>
    <w:rsid w:val="00A01D4E"/>
    <w:rsid w:val="00A0213A"/>
    <w:rsid w:val="00A02576"/>
    <w:rsid w:val="00A02E9C"/>
    <w:rsid w:val="00A02EDF"/>
    <w:rsid w:val="00A03A1E"/>
    <w:rsid w:val="00A03E63"/>
    <w:rsid w:val="00A04702"/>
    <w:rsid w:val="00A06AF0"/>
    <w:rsid w:val="00A06E6B"/>
    <w:rsid w:val="00A11D3C"/>
    <w:rsid w:val="00A11F8E"/>
    <w:rsid w:val="00A128EA"/>
    <w:rsid w:val="00A12C6D"/>
    <w:rsid w:val="00A12D1B"/>
    <w:rsid w:val="00A12F0D"/>
    <w:rsid w:val="00A1331D"/>
    <w:rsid w:val="00A14C45"/>
    <w:rsid w:val="00A14C65"/>
    <w:rsid w:val="00A152C0"/>
    <w:rsid w:val="00A15349"/>
    <w:rsid w:val="00A15C29"/>
    <w:rsid w:val="00A16B4B"/>
    <w:rsid w:val="00A171E1"/>
    <w:rsid w:val="00A17779"/>
    <w:rsid w:val="00A17BAF"/>
    <w:rsid w:val="00A17FB0"/>
    <w:rsid w:val="00A21388"/>
    <w:rsid w:val="00A21C46"/>
    <w:rsid w:val="00A2249B"/>
    <w:rsid w:val="00A22798"/>
    <w:rsid w:val="00A22FD8"/>
    <w:rsid w:val="00A23445"/>
    <w:rsid w:val="00A239F5"/>
    <w:rsid w:val="00A23BA3"/>
    <w:rsid w:val="00A244E6"/>
    <w:rsid w:val="00A24BBB"/>
    <w:rsid w:val="00A24E0B"/>
    <w:rsid w:val="00A260F1"/>
    <w:rsid w:val="00A26739"/>
    <w:rsid w:val="00A26B28"/>
    <w:rsid w:val="00A30854"/>
    <w:rsid w:val="00A309A6"/>
    <w:rsid w:val="00A30CD0"/>
    <w:rsid w:val="00A30DBD"/>
    <w:rsid w:val="00A30E24"/>
    <w:rsid w:val="00A31697"/>
    <w:rsid w:val="00A319B3"/>
    <w:rsid w:val="00A32760"/>
    <w:rsid w:val="00A3283B"/>
    <w:rsid w:val="00A32F11"/>
    <w:rsid w:val="00A33298"/>
    <w:rsid w:val="00A3449E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18E5"/>
    <w:rsid w:val="00A42506"/>
    <w:rsid w:val="00A42BDD"/>
    <w:rsid w:val="00A42CEB"/>
    <w:rsid w:val="00A43EC7"/>
    <w:rsid w:val="00A44B27"/>
    <w:rsid w:val="00A44C2D"/>
    <w:rsid w:val="00A45030"/>
    <w:rsid w:val="00A45094"/>
    <w:rsid w:val="00A467A6"/>
    <w:rsid w:val="00A47919"/>
    <w:rsid w:val="00A50298"/>
    <w:rsid w:val="00A5035F"/>
    <w:rsid w:val="00A50DAB"/>
    <w:rsid w:val="00A52A9E"/>
    <w:rsid w:val="00A52E0F"/>
    <w:rsid w:val="00A52E37"/>
    <w:rsid w:val="00A53C06"/>
    <w:rsid w:val="00A53C07"/>
    <w:rsid w:val="00A53D2F"/>
    <w:rsid w:val="00A53FD3"/>
    <w:rsid w:val="00A54DC1"/>
    <w:rsid w:val="00A6049B"/>
    <w:rsid w:val="00A60C8D"/>
    <w:rsid w:val="00A61262"/>
    <w:rsid w:val="00A619E1"/>
    <w:rsid w:val="00A61B0B"/>
    <w:rsid w:val="00A61D7E"/>
    <w:rsid w:val="00A62B63"/>
    <w:rsid w:val="00A63304"/>
    <w:rsid w:val="00A638A1"/>
    <w:rsid w:val="00A63FAD"/>
    <w:rsid w:val="00A6469B"/>
    <w:rsid w:val="00A64B30"/>
    <w:rsid w:val="00A6525C"/>
    <w:rsid w:val="00A65B2E"/>
    <w:rsid w:val="00A662F6"/>
    <w:rsid w:val="00A67411"/>
    <w:rsid w:val="00A6755F"/>
    <w:rsid w:val="00A67583"/>
    <w:rsid w:val="00A676D1"/>
    <w:rsid w:val="00A7078F"/>
    <w:rsid w:val="00A707F7"/>
    <w:rsid w:val="00A70913"/>
    <w:rsid w:val="00A70955"/>
    <w:rsid w:val="00A70E7C"/>
    <w:rsid w:val="00A71564"/>
    <w:rsid w:val="00A71724"/>
    <w:rsid w:val="00A72868"/>
    <w:rsid w:val="00A72A44"/>
    <w:rsid w:val="00A73222"/>
    <w:rsid w:val="00A73C07"/>
    <w:rsid w:val="00A74BDA"/>
    <w:rsid w:val="00A74CE2"/>
    <w:rsid w:val="00A74FEF"/>
    <w:rsid w:val="00A75E36"/>
    <w:rsid w:val="00A80152"/>
    <w:rsid w:val="00A808DC"/>
    <w:rsid w:val="00A81918"/>
    <w:rsid w:val="00A819FE"/>
    <w:rsid w:val="00A8206B"/>
    <w:rsid w:val="00A82B4E"/>
    <w:rsid w:val="00A833B1"/>
    <w:rsid w:val="00A850D4"/>
    <w:rsid w:val="00A8548B"/>
    <w:rsid w:val="00A86C99"/>
    <w:rsid w:val="00A87139"/>
    <w:rsid w:val="00A877C3"/>
    <w:rsid w:val="00A90CCC"/>
    <w:rsid w:val="00A90E11"/>
    <w:rsid w:val="00A912FD"/>
    <w:rsid w:val="00A91389"/>
    <w:rsid w:val="00A924CF"/>
    <w:rsid w:val="00A92E8B"/>
    <w:rsid w:val="00A9321E"/>
    <w:rsid w:val="00A93D6A"/>
    <w:rsid w:val="00A95C43"/>
    <w:rsid w:val="00A96282"/>
    <w:rsid w:val="00A97888"/>
    <w:rsid w:val="00AA0732"/>
    <w:rsid w:val="00AA0B6B"/>
    <w:rsid w:val="00AA0BF2"/>
    <w:rsid w:val="00AA0BFB"/>
    <w:rsid w:val="00AA0F67"/>
    <w:rsid w:val="00AA10AD"/>
    <w:rsid w:val="00AA11C2"/>
    <w:rsid w:val="00AA1648"/>
    <w:rsid w:val="00AA2A5A"/>
    <w:rsid w:val="00AA2D85"/>
    <w:rsid w:val="00AA4331"/>
    <w:rsid w:val="00AA49AE"/>
    <w:rsid w:val="00AA5442"/>
    <w:rsid w:val="00AA573A"/>
    <w:rsid w:val="00AA6505"/>
    <w:rsid w:val="00AA6629"/>
    <w:rsid w:val="00AA67E6"/>
    <w:rsid w:val="00AA6905"/>
    <w:rsid w:val="00AA6BF8"/>
    <w:rsid w:val="00AA71EB"/>
    <w:rsid w:val="00AA7C6B"/>
    <w:rsid w:val="00AA7FAC"/>
    <w:rsid w:val="00AB00FF"/>
    <w:rsid w:val="00AB0B2C"/>
    <w:rsid w:val="00AB0BDA"/>
    <w:rsid w:val="00AB1754"/>
    <w:rsid w:val="00AB2235"/>
    <w:rsid w:val="00AB276F"/>
    <w:rsid w:val="00AB3A80"/>
    <w:rsid w:val="00AB3C3E"/>
    <w:rsid w:val="00AB5366"/>
    <w:rsid w:val="00AB5780"/>
    <w:rsid w:val="00AB6835"/>
    <w:rsid w:val="00AB7679"/>
    <w:rsid w:val="00AB79B7"/>
    <w:rsid w:val="00AB7E1C"/>
    <w:rsid w:val="00AC0D81"/>
    <w:rsid w:val="00AC1D2E"/>
    <w:rsid w:val="00AC237F"/>
    <w:rsid w:val="00AC23FB"/>
    <w:rsid w:val="00AC2EBF"/>
    <w:rsid w:val="00AC37DB"/>
    <w:rsid w:val="00AC42F7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7D0"/>
    <w:rsid w:val="00AD0A03"/>
    <w:rsid w:val="00AD14AD"/>
    <w:rsid w:val="00AD1CB9"/>
    <w:rsid w:val="00AD1D9A"/>
    <w:rsid w:val="00AD3174"/>
    <w:rsid w:val="00AD3622"/>
    <w:rsid w:val="00AD4193"/>
    <w:rsid w:val="00AD41DA"/>
    <w:rsid w:val="00AD4886"/>
    <w:rsid w:val="00AD4C1D"/>
    <w:rsid w:val="00AD571B"/>
    <w:rsid w:val="00AD5CC8"/>
    <w:rsid w:val="00AD5FC1"/>
    <w:rsid w:val="00AD7781"/>
    <w:rsid w:val="00AD7BE2"/>
    <w:rsid w:val="00AD7D11"/>
    <w:rsid w:val="00AD7E4B"/>
    <w:rsid w:val="00AE0CF3"/>
    <w:rsid w:val="00AE2C35"/>
    <w:rsid w:val="00AE368F"/>
    <w:rsid w:val="00AE3877"/>
    <w:rsid w:val="00AE47F9"/>
    <w:rsid w:val="00AE4BFD"/>
    <w:rsid w:val="00AE546F"/>
    <w:rsid w:val="00AE6D0A"/>
    <w:rsid w:val="00AE6E6A"/>
    <w:rsid w:val="00AE73F6"/>
    <w:rsid w:val="00AE76A9"/>
    <w:rsid w:val="00AF07DB"/>
    <w:rsid w:val="00AF09E0"/>
    <w:rsid w:val="00AF0CB1"/>
    <w:rsid w:val="00AF0F5C"/>
    <w:rsid w:val="00AF1043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C49"/>
    <w:rsid w:val="00AF6D5F"/>
    <w:rsid w:val="00AF6E0B"/>
    <w:rsid w:val="00AF7499"/>
    <w:rsid w:val="00B00B36"/>
    <w:rsid w:val="00B00F80"/>
    <w:rsid w:val="00B01B18"/>
    <w:rsid w:val="00B0250D"/>
    <w:rsid w:val="00B030DF"/>
    <w:rsid w:val="00B0313F"/>
    <w:rsid w:val="00B03524"/>
    <w:rsid w:val="00B03CDD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A40"/>
    <w:rsid w:val="00B11B2F"/>
    <w:rsid w:val="00B12536"/>
    <w:rsid w:val="00B126DD"/>
    <w:rsid w:val="00B127B2"/>
    <w:rsid w:val="00B13913"/>
    <w:rsid w:val="00B14282"/>
    <w:rsid w:val="00B1454E"/>
    <w:rsid w:val="00B14D4C"/>
    <w:rsid w:val="00B150D3"/>
    <w:rsid w:val="00B15ADC"/>
    <w:rsid w:val="00B16183"/>
    <w:rsid w:val="00B1677D"/>
    <w:rsid w:val="00B16CDD"/>
    <w:rsid w:val="00B16F93"/>
    <w:rsid w:val="00B170E9"/>
    <w:rsid w:val="00B17947"/>
    <w:rsid w:val="00B17F08"/>
    <w:rsid w:val="00B2046B"/>
    <w:rsid w:val="00B211C8"/>
    <w:rsid w:val="00B21B77"/>
    <w:rsid w:val="00B21D49"/>
    <w:rsid w:val="00B21EF7"/>
    <w:rsid w:val="00B22190"/>
    <w:rsid w:val="00B229AA"/>
    <w:rsid w:val="00B22B42"/>
    <w:rsid w:val="00B22BB2"/>
    <w:rsid w:val="00B22F71"/>
    <w:rsid w:val="00B24176"/>
    <w:rsid w:val="00B251E4"/>
    <w:rsid w:val="00B256A1"/>
    <w:rsid w:val="00B256D8"/>
    <w:rsid w:val="00B257D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36F7B"/>
    <w:rsid w:val="00B406B2"/>
    <w:rsid w:val="00B40BA9"/>
    <w:rsid w:val="00B41677"/>
    <w:rsid w:val="00B41943"/>
    <w:rsid w:val="00B41A98"/>
    <w:rsid w:val="00B41BEB"/>
    <w:rsid w:val="00B41E68"/>
    <w:rsid w:val="00B4299A"/>
    <w:rsid w:val="00B42E78"/>
    <w:rsid w:val="00B44225"/>
    <w:rsid w:val="00B44317"/>
    <w:rsid w:val="00B44B0E"/>
    <w:rsid w:val="00B44C91"/>
    <w:rsid w:val="00B45FA4"/>
    <w:rsid w:val="00B46759"/>
    <w:rsid w:val="00B47965"/>
    <w:rsid w:val="00B50096"/>
    <w:rsid w:val="00B50789"/>
    <w:rsid w:val="00B517F0"/>
    <w:rsid w:val="00B51DAF"/>
    <w:rsid w:val="00B526F4"/>
    <w:rsid w:val="00B52A75"/>
    <w:rsid w:val="00B5404E"/>
    <w:rsid w:val="00B540B2"/>
    <w:rsid w:val="00B5481B"/>
    <w:rsid w:val="00B54CC8"/>
    <w:rsid w:val="00B557EA"/>
    <w:rsid w:val="00B56825"/>
    <w:rsid w:val="00B56FEF"/>
    <w:rsid w:val="00B5733C"/>
    <w:rsid w:val="00B57883"/>
    <w:rsid w:val="00B606A9"/>
    <w:rsid w:val="00B6099B"/>
    <w:rsid w:val="00B60EDD"/>
    <w:rsid w:val="00B611AC"/>
    <w:rsid w:val="00B61E2D"/>
    <w:rsid w:val="00B61EF9"/>
    <w:rsid w:val="00B61FA8"/>
    <w:rsid w:val="00B62C3E"/>
    <w:rsid w:val="00B62F73"/>
    <w:rsid w:val="00B6336C"/>
    <w:rsid w:val="00B64469"/>
    <w:rsid w:val="00B6605F"/>
    <w:rsid w:val="00B664D4"/>
    <w:rsid w:val="00B66923"/>
    <w:rsid w:val="00B66925"/>
    <w:rsid w:val="00B70457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454C"/>
    <w:rsid w:val="00B769BF"/>
    <w:rsid w:val="00B76ED0"/>
    <w:rsid w:val="00B777C7"/>
    <w:rsid w:val="00B80CE8"/>
    <w:rsid w:val="00B80D5A"/>
    <w:rsid w:val="00B8136B"/>
    <w:rsid w:val="00B81608"/>
    <w:rsid w:val="00B81D07"/>
    <w:rsid w:val="00B81F88"/>
    <w:rsid w:val="00B82454"/>
    <w:rsid w:val="00B828A0"/>
    <w:rsid w:val="00B834C5"/>
    <w:rsid w:val="00B83DE4"/>
    <w:rsid w:val="00B84041"/>
    <w:rsid w:val="00B84182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0CAA"/>
    <w:rsid w:val="00B917D6"/>
    <w:rsid w:val="00B91E77"/>
    <w:rsid w:val="00B92041"/>
    <w:rsid w:val="00B92287"/>
    <w:rsid w:val="00B925B0"/>
    <w:rsid w:val="00B92C27"/>
    <w:rsid w:val="00B93125"/>
    <w:rsid w:val="00B93A51"/>
    <w:rsid w:val="00B94474"/>
    <w:rsid w:val="00B958C5"/>
    <w:rsid w:val="00B96266"/>
    <w:rsid w:val="00B969F7"/>
    <w:rsid w:val="00B9720A"/>
    <w:rsid w:val="00BA0F3C"/>
    <w:rsid w:val="00BA1F45"/>
    <w:rsid w:val="00BA218E"/>
    <w:rsid w:val="00BA2905"/>
    <w:rsid w:val="00BA2967"/>
    <w:rsid w:val="00BA29A0"/>
    <w:rsid w:val="00BA44A3"/>
    <w:rsid w:val="00BA49AE"/>
    <w:rsid w:val="00BA4CA7"/>
    <w:rsid w:val="00BA568B"/>
    <w:rsid w:val="00BA643C"/>
    <w:rsid w:val="00BA7A82"/>
    <w:rsid w:val="00BA7B0C"/>
    <w:rsid w:val="00BB0448"/>
    <w:rsid w:val="00BB0B3F"/>
    <w:rsid w:val="00BB105F"/>
    <w:rsid w:val="00BB11FE"/>
    <w:rsid w:val="00BB1993"/>
    <w:rsid w:val="00BB1DF4"/>
    <w:rsid w:val="00BB1F2D"/>
    <w:rsid w:val="00BB38AE"/>
    <w:rsid w:val="00BB392C"/>
    <w:rsid w:val="00BB3976"/>
    <w:rsid w:val="00BB3F8C"/>
    <w:rsid w:val="00BB4007"/>
    <w:rsid w:val="00BB4BB0"/>
    <w:rsid w:val="00BB4CF8"/>
    <w:rsid w:val="00BC0538"/>
    <w:rsid w:val="00BC134B"/>
    <w:rsid w:val="00BC14A3"/>
    <w:rsid w:val="00BC1BE4"/>
    <w:rsid w:val="00BC228C"/>
    <w:rsid w:val="00BC2B16"/>
    <w:rsid w:val="00BC3709"/>
    <w:rsid w:val="00BC59AF"/>
    <w:rsid w:val="00BC5A30"/>
    <w:rsid w:val="00BC6004"/>
    <w:rsid w:val="00BC6180"/>
    <w:rsid w:val="00BC683B"/>
    <w:rsid w:val="00BC71F4"/>
    <w:rsid w:val="00BC72AF"/>
    <w:rsid w:val="00BD00A8"/>
    <w:rsid w:val="00BD1131"/>
    <w:rsid w:val="00BD1183"/>
    <w:rsid w:val="00BD1890"/>
    <w:rsid w:val="00BD1C0D"/>
    <w:rsid w:val="00BD1DBC"/>
    <w:rsid w:val="00BD1ED5"/>
    <w:rsid w:val="00BD258F"/>
    <w:rsid w:val="00BD28BB"/>
    <w:rsid w:val="00BD28DE"/>
    <w:rsid w:val="00BD319A"/>
    <w:rsid w:val="00BD398A"/>
    <w:rsid w:val="00BD39AE"/>
    <w:rsid w:val="00BD3C1C"/>
    <w:rsid w:val="00BD3DA5"/>
    <w:rsid w:val="00BD5961"/>
    <w:rsid w:val="00BD5BCE"/>
    <w:rsid w:val="00BD5C41"/>
    <w:rsid w:val="00BD5F24"/>
    <w:rsid w:val="00BD662C"/>
    <w:rsid w:val="00BD70AC"/>
    <w:rsid w:val="00BD7E3B"/>
    <w:rsid w:val="00BE018E"/>
    <w:rsid w:val="00BE038C"/>
    <w:rsid w:val="00BE0F8C"/>
    <w:rsid w:val="00BE129E"/>
    <w:rsid w:val="00BE19AE"/>
    <w:rsid w:val="00BE1DB8"/>
    <w:rsid w:val="00BE230B"/>
    <w:rsid w:val="00BE24EF"/>
    <w:rsid w:val="00BE2918"/>
    <w:rsid w:val="00BE39CE"/>
    <w:rsid w:val="00BE3F98"/>
    <w:rsid w:val="00BE5604"/>
    <w:rsid w:val="00BE70E9"/>
    <w:rsid w:val="00BE7213"/>
    <w:rsid w:val="00BF00EB"/>
    <w:rsid w:val="00BF0452"/>
    <w:rsid w:val="00BF0539"/>
    <w:rsid w:val="00BF0863"/>
    <w:rsid w:val="00BF0A4F"/>
    <w:rsid w:val="00BF1854"/>
    <w:rsid w:val="00BF1D86"/>
    <w:rsid w:val="00BF2C12"/>
    <w:rsid w:val="00BF2F2D"/>
    <w:rsid w:val="00BF348A"/>
    <w:rsid w:val="00BF3723"/>
    <w:rsid w:val="00BF3BDE"/>
    <w:rsid w:val="00BF4413"/>
    <w:rsid w:val="00BF61A4"/>
    <w:rsid w:val="00BF6637"/>
    <w:rsid w:val="00BF67FF"/>
    <w:rsid w:val="00BF726D"/>
    <w:rsid w:val="00BF76E7"/>
    <w:rsid w:val="00BF77BF"/>
    <w:rsid w:val="00BF7EC2"/>
    <w:rsid w:val="00C0137A"/>
    <w:rsid w:val="00C03CB9"/>
    <w:rsid w:val="00C04338"/>
    <w:rsid w:val="00C052C5"/>
    <w:rsid w:val="00C052CB"/>
    <w:rsid w:val="00C05445"/>
    <w:rsid w:val="00C056BF"/>
    <w:rsid w:val="00C05DF3"/>
    <w:rsid w:val="00C1047C"/>
    <w:rsid w:val="00C10577"/>
    <w:rsid w:val="00C1073C"/>
    <w:rsid w:val="00C110DC"/>
    <w:rsid w:val="00C113EF"/>
    <w:rsid w:val="00C11924"/>
    <w:rsid w:val="00C11AA8"/>
    <w:rsid w:val="00C11ABA"/>
    <w:rsid w:val="00C12B8B"/>
    <w:rsid w:val="00C135B5"/>
    <w:rsid w:val="00C1370D"/>
    <w:rsid w:val="00C14124"/>
    <w:rsid w:val="00C14844"/>
    <w:rsid w:val="00C150E3"/>
    <w:rsid w:val="00C15873"/>
    <w:rsid w:val="00C15B28"/>
    <w:rsid w:val="00C16443"/>
    <w:rsid w:val="00C168C6"/>
    <w:rsid w:val="00C16EC9"/>
    <w:rsid w:val="00C1713B"/>
    <w:rsid w:val="00C173BB"/>
    <w:rsid w:val="00C21CE6"/>
    <w:rsid w:val="00C22540"/>
    <w:rsid w:val="00C22EA0"/>
    <w:rsid w:val="00C238E6"/>
    <w:rsid w:val="00C23C81"/>
    <w:rsid w:val="00C24A02"/>
    <w:rsid w:val="00C24EB9"/>
    <w:rsid w:val="00C2614D"/>
    <w:rsid w:val="00C26192"/>
    <w:rsid w:val="00C26852"/>
    <w:rsid w:val="00C26BE7"/>
    <w:rsid w:val="00C273E3"/>
    <w:rsid w:val="00C30E37"/>
    <w:rsid w:val="00C3179F"/>
    <w:rsid w:val="00C324BA"/>
    <w:rsid w:val="00C32A9A"/>
    <w:rsid w:val="00C32ADB"/>
    <w:rsid w:val="00C32C8A"/>
    <w:rsid w:val="00C33321"/>
    <w:rsid w:val="00C33FAE"/>
    <w:rsid w:val="00C34380"/>
    <w:rsid w:val="00C34671"/>
    <w:rsid w:val="00C34918"/>
    <w:rsid w:val="00C34F9B"/>
    <w:rsid w:val="00C353E7"/>
    <w:rsid w:val="00C35682"/>
    <w:rsid w:val="00C36331"/>
    <w:rsid w:val="00C36650"/>
    <w:rsid w:val="00C378BD"/>
    <w:rsid w:val="00C378D0"/>
    <w:rsid w:val="00C40CF6"/>
    <w:rsid w:val="00C40ECB"/>
    <w:rsid w:val="00C422EC"/>
    <w:rsid w:val="00C42A49"/>
    <w:rsid w:val="00C4547A"/>
    <w:rsid w:val="00C466D8"/>
    <w:rsid w:val="00C46F75"/>
    <w:rsid w:val="00C473ED"/>
    <w:rsid w:val="00C477D0"/>
    <w:rsid w:val="00C477DC"/>
    <w:rsid w:val="00C47E7C"/>
    <w:rsid w:val="00C503AC"/>
    <w:rsid w:val="00C50778"/>
    <w:rsid w:val="00C50ADC"/>
    <w:rsid w:val="00C50B90"/>
    <w:rsid w:val="00C5163E"/>
    <w:rsid w:val="00C52129"/>
    <w:rsid w:val="00C5267A"/>
    <w:rsid w:val="00C5292D"/>
    <w:rsid w:val="00C52BE6"/>
    <w:rsid w:val="00C5314C"/>
    <w:rsid w:val="00C544FB"/>
    <w:rsid w:val="00C54E6D"/>
    <w:rsid w:val="00C55C2E"/>
    <w:rsid w:val="00C55C49"/>
    <w:rsid w:val="00C55E06"/>
    <w:rsid w:val="00C56566"/>
    <w:rsid w:val="00C56BD7"/>
    <w:rsid w:val="00C570F6"/>
    <w:rsid w:val="00C57674"/>
    <w:rsid w:val="00C57ADF"/>
    <w:rsid w:val="00C57E76"/>
    <w:rsid w:val="00C60D91"/>
    <w:rsid w:val="00C60EB2"/>
    <w:rsid w:val="00C61610"/>
    <w:rsid w:val="00C61A23"/>
    <w:rsid w:val="00C62577"/>
    <w:rsid w:val="00C62823"/>
    <w:rsid w:val="00C629A4"/>
    <w:rsid w:val="00C6375C"/>
    <w:rsid w:val="00C63DB0"/>
    <w:rsid w:val="00C6482B"/>
    <w:rsid w:val="00C65767"/>
    <w:rsid w:val="00C66BEC"/>
    <w:rsid w:val="00C6701C"/>
    <w:rsid w:val="00C67203"/>
    <w:rsid w:val="00C6754F"/>
    <w:rsid w:val="00C703E7"/>
    <w:rsid w:val="00C708A0"/>
    <w:rsid w:val="00C71319"/>
    <w:rsid w:val="00C71982"/>
    <w:rsid w:val="00C71F2A"/>
    <w:rsid w:val="00C727D0"/>
    <w:rsid w:val="00C72ACE"/>
    <w:rsid w:val="00C72CD2"/>
    <w:rsid w:val="00C7345F"/>
    <w:rsid w:val="00C74284"/>
    <w:rsid w:val="00C745A2"/>
    <w:rsid w:val="00C74E63"/>
    <w:rsid w:val="00C75BAC"/>
    <w:rsid w:val="00C75C41"/>
    <w:rsid w:val="00C77479"/>
    <w:rsid w:val="00C77802"/>
    <w:rsid w:val="00C77C4E"/>
    <w:rsid w:val="00C80CFE"/>
    <w:rsid w:val="00C81E44"/>
    <w:rsid w:val="00C826CF"/>
    <w:rsid w:val="00C82A51"/>
    <w:rsid w:val="00C84177"/>
    <w:rsid w:val="00C845CF"/>
    <w:rsid w:val="00C85A57"/>
    <w:rsid w:val="00C85B2D"/>
    <w:rsid w:val="00C87231"/>
    <w:rsid w:val="00C901B6"/>
    <w:rsid w:val="00C9076A"/>
    <w:rsid w:val="00C9084C"/>
    <w:rsid w:val="00C918B3"/>
    <w:rsid w:val="00C91CCC"/>
    <w:rsid w:val="00C927F4"/>
    <w:rsid w:val="00C92A63"/>
    <w:rsid w:val="00C92AE3"/>
    <w:rsid w:val="00C93094"/>
    <w:rsid w:val="00C931E8"/>
    <w:rsid w:val="00C94608"/>
    <w:rsid w:val="00C948CD"/>
    <w:rsid w:val="00C950B9"/>
    <w:rsid w:val="00C95671"/>
    <w:rsid w:val="00C95EFF"/>
    <w:rsid w:val="00C9622B"/>
    <w:rsid w:val="00C96CBF"/>
    <w:rsid w:val="00C9760B"/>
    <w:rsid w:val="00C97A99"/>
    <w:rsid w:val="00C97B7A"/>
    <w:rsid w:val="00C97C89"/>
    <w:rsid w:val="00CA056F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991"/>
    <w:rsid w:val="00CA6C20"/>
    <w:rsid w:val="00CA70CC"/>
    <w:rsid w:val="00CA7925"/>
    <w:rsid w:val="00CA7D34"/>
    <w:rsid w:val="00CB078D"/>
    <w:rsid w:val="00CB0C70"/>
    <w:rsid w:val="00CB0C9A"/>
    <w:rsid w:val="00CB135E"/>
    <w:rsid w:val="00CB169E"/>
    <w:rsid w:val="00CB1C73"/>
    <w:rsid w:val="00CB2102"/>
    <w:rsid w:val="00CB2DD3"/>
    <w:rsid w:val="00CB2F6C"/>
    <w:rsid w:val="00CB323B"/>
    <w:rsid w:val="00CB338F"/>
    <w:rsid w:val="00CB433E"/>
    <w:rsid w:val="00CB443E"/>
    <w:rsid w:val="00CB44EF"/>
    <w:rsid w:val="00CB4BB5"/>
    <w:rsid w:val="00CB5056"/>
    <w:rsid w:val="00CB578E"/>
    <w:rsid w:val="00CB638B"/>
    <w:rsid w:val="00CC0A63"/>
    <w:rsid w:val="00CC1D16"/>
    <w:rsid w:val="00CC2271"/>
    <w:rsid w:val="00CC231B"/>
    <w:rsid w:val="00CC2752"/>
    <w:rsid w:val="00CC2AC0"/>
    <w:rsid w:val="00CC2C9B"/>
    <w:rsid w:val="00CC3A8D"/>
    <w:rsid w:val="00CC3C07"/>
    <w:rsid w:val="00CC3CDD"/>
    <w:rsid w:val="00CC434F"/>
    <w:rsid w:val="00CC48C5"/>
    <w:rsid w:val="00CC49D2"/>
    <w:rsid w:val="00CC64DF"/>
    <w:rsid w:val="00CC68F9"/>
    <w:rsid w:val="00CC7C6B"/>
    <w:rsid w:val="00CC7D0A"/>
    <w:rsid w:val="00CD04CF"/>
    <w:rsid w:val="00CD0795"/>
    <w:rsid w:val="00CD0911"/>
    <w:rsid w:val="00CD0F0A"/>
    <w:rsid w:val="00CD167A"/>
    <w:rsid w:val="00CD191B"/>
    <w:rsid w:val="00CD3278"/>
    <w:rsid w:val="00CD3348"/>
    <w:rsid w:val="00CD3B1C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45E9"/>
    <w:rsid w:val="00CE5F56"/>
    <w:rsid w:val="00CE6C5D"/>
    <w:rsid w:val="00CE6E8B"/>
    <w:rsid w:val="00CE7520"/>
    <w:rsid w:val="00CE7F64"/>
    <w:rsid w:val="00CF0728"/>
    <w:rsid w:val="00CF0E5E"/>
    <w:rsid w:val="00CF164C"/>
    <w:rsid w:val="00CF27F8"/>
    <w:rsid w:val="00CF3A17"/>
    <w:rsid w:val="00CF3E60"/>
    <w:rsid w:val="00CF47C2"/>
    <w:rsid w:val="00CF4A9E"/>
    <w:rsid w:val="00CF4D21"/>
    <w:rsid w:val="00CF536B"/>
    <w:rsid w:val="00CF59BD"/>
    <w:rsid w:val="00CF5FB7"/>
    <w:rsid w:val="00CF5FC3"/>
    <w:rsid w:val="00CF6EAB"/>
    <w:rsid w:val="00CF7F27"/>
    <w:rsid w:val="00D00928"/>
    <w:rsid w:val="00D00E2F"/>
    <w:rsid w:val="00D015DD"/>
    <w:rsid w:val="00D01D7A"/>
    <w:rsid w:val="00D0246D"/>
    <w:rsid w:val="00D04976"/>
    <w:rsid w:val="00D05A09"/>
    <w:rsid w:val="00D06E34"/>
    <w:rsid w:val="00D06FD5"/>
    <w:rsid w:val="00D0713E"/>
    <w:rsid w:val="00D07644"/>
    <w:rsid w:val="00D077EE"/>
    <w:rsid w:val="00D1066E"/>
    <w:rsid w:val="00D1094E"/>
    <w:rsid w:val="00D10CA0"/>
    <w:rsid w:val="00D112AC"/>
    <w:rsid w:val="00D1134A"/>
    <w:rsid w:val="00D11C1E"/>
    <w:rsid w:val="00D11C38"/>
    <w:rsid w:val="00D11EEF"/>
    <w:rsid w:val="00D12B0E"/>
    <w:rsid w:val="00D12D48"/>
    <w:rsid w:val="00D13045"/>
    <w:rsid w:val="00D13606"/>
    <w:rsid w:val="00D13784"/>
    <w:rsid w:val="00D13F27"/>
    <w:rsid w:val="00D152CA"/>
    <w:rsid w:val="00D155FF"/>
    <w:rsid w:val="00D1634C"/>
    <w:rsid w:val="00D16841"/>
    <w:rsid w:val="00D16E6A"/>
    <w:rsid w:val="00D1740D"/>
    <w:rsid w:val="00D177B9"/>
    <w:rsid w:val="00D179DB"/>
    <w:rsid w:val="00D17C44"/>
    <w:rsid w:val="00D2070E"/>
    <w:rsid w:val="00D2289F"/>
    <w:rsid w:val="00D22A11"/>
    <w:rsid w:val="00D23067"/>
    <w:rsid w:val="00D23A9A"/>
    <w:rsid w:val="00D24A65"/>
    <w:rsid w:val="00D24EAB"/>
    <w:rsid w:val="00D25AE7"/>
    <w:rsid w:val="00D26258"/>
    <w:rsid w:val="00D26558"/>
    <w:rsid w:val="00D2678C"/>
    <w:rsid w:val="00D26A3C"/>
    <w:rsid w:val="00D26DAF"/>
    <w:rsid w:val="00D30D93"/>
    <w:rsid w:val="00D31921"/>
    <w:rsid w:val="00D32224"/>
    <w:rsid w:val="00D32811"/>
    <w:rsid w:val="00D33011"/>
    <w:rsid w:val="00D33F62"/>
    <w:rsid w:val="00D34001"/>
    <w:rsid w:val="00D3485F"/>
    <w:rsid w:val="00D35C30"/>
    <w:rsid w:val="00D36DE8"/>
    <w:rsid w:val="00D426AA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57CA7"/>
    <w:rsid w:val="00D60194"/>
    <w:rsid w:val="00D61780"/>
    <w:rsid w:val="00D619E3"/>
    <w:rsid w:val="00D61C78"/>
    <w:rsid w:val="00D620C4"/>
    <w:rsid w:val="00D625D5"/>
    <w:rsid w:val="00D62A6A"/>
    <w:rsid w:val="00D62F59"/>
    <w:rsid w:val="00D62FA1"/>
    <w:rsid w:val="00D63DC7"/>
    <w:rsid w:val="00D63F5E"/>
    <w:rsid w:val="00D64315"/>
    <w:rsid w:val="00D64813"/>
    <w:rsid w:val="00D64AF3"/>
    <w:rsid w:val="00D64BD5"/>
    <w:rsid w:val="00D6565F"/>
    <w:rsid w:val="00D656D0"/>
    <w:rsid w:val="00D66257"/>
    <w:rsid w:val="00D6694B"/>
    <w:rsid w:val="00D66CB0"/>
    <w:rsid w:val="00D6748E"/>
    <w:rsid w:val="00D67BE5"/>
    <w:rsid w:val="00D67DCE"/>
    <w:rsid w:val="00D67F8C"/>
    <w:rsid w:val="00D7037C"/>
    <w:rsid w:val="00D705C2"/>
    <w:rsid w:val="00D70899"/>
    <w:rsid w:val="00D70F1B"/>
    <w:rsid w:val="00D71440"/>
    <w:rsid w:val="00D71935"/>
    <w:rsid w:val="00D72A05"/>
    <w:rsid w:val="00D73017"/>
    <w:rsid w:val="00D73303"/>
    <w:rsid w:val="00D736F6"/>
    <w:rsid w:val="00D745CC"/>
    <w:rsid w:val="00D74836"/>
    <w:rsid w:val="00D74FB0"/>
    <w:rsid w:val="00D7592B"/>
    <w:rsid w:val="00D75CB0"/>
    <w:rsid w:val="00D77214"/>
    <w:rsid w:val="00D7792F"/>
    <w:rsid w:val="00D80170"/>
    <w:rsid w:val="00D803ED"/>
    <w:rsid w:val="00D804F2"/>
    <w:rsid w:val="00D80827"/>
    <w:rsid w:val="00D81578"/>
    <w:rsid w:val="00D81FCA"/>
    <w:rsid w:val="00D820F8"/>
    <w:rsid w:val="00D852C2"/>
    <w:rsid w:val="00D856C5"/>
    <w:rsid w:val="00D856D3"/>
    <w:rsid w:val="00D8595F"/>
    <w:rsid w:val="00D85CE4"/>
    <w:rsid w:val="00D86409"/>
    <w:rsid w:val="00D867DE"/>
    <w:rsid w:val="00D870BF"/>
    <w:rsid w:val="00D875FD"/>
    <w:rsid w:val="00D877B3"/>
    <w:rsid w:val="00D90789"/>
    <w:rsid w:val="00D907C6"/>
    <w:rsid w:val="00D9098E"/>
    <w:rsid w:val="00D90E1F"/>
    <w:rsid w:val="00D90FDD"/>
    <w:rsid w:val="00D91E4A"/>
    <w:rsid w:val="00D923FF"/>
    <w:rsid w:val="00D9337E"/>
    <w:rsid w:val="00D93D1F"/>
    <w:rsid w:val="00D9474C"/>
    <w:rsid w:val="00D96DF4"/>
    <w:rsid w:val="00D9706C"/>
    <w:rsid w:val="00D97505"/>
    <w:rsid w:val="00D97524"/>
    <w:rsid w:val="00D97C6B"/>
    <w:rsid w:val="00DA06A4"/>
    <w:rsid w:val="00DA07AE"/>
    <w:rsid w:val="00DA0CCE"/>
    <w:rsid w:val="00DA1DD9"/>
    <w:rsid w:val="00DA236E"/>
    <w:rsid w:val="00DA2461"/>
    <w:rsid w:val="00DA2EE7"/>
    <w:rsid w:val="00DA3BC1"/>
    <w:rsid w:val="00DA4004"/>
    <w:rsid w:val="00DA4996"/>
    <w:rsid w:val="00DA499E"/>
    <w:rsid w:val="00DA5E12"/>
    <w:rsid w:val="00DA5E19"/>
    <w:rsid w:val="00DA6806"/>
    <w:rsid w:val="00DA6CD1"/>
    <w:rsid w:val="00DA75E3"/>
    <w:rsid w:val="00DA7708"/>
    <w:rsid w:val="00DA795C"/>
    <w:rsid w:val="00DA7A1D"/>
    <w:rsid w:val="00DB03F4"/>
    <w:rsid w:val="00DB0955"/>
    <w:rsid w:val="00DB09E4"/>
    <w:rsid w:val="00DB0E80"/>
    <w:rsid w:val="00DB2595"/>
    <w:rsid w:val="00DB2BDE"/>
    <w:rsid w:val="00DB2BF3"/>
    <w:rsid w:val="00DB2CFA"/>
    <w:rsid w:val="00DB31AF"/>
    <w:rsid w:val="00DB3B1D"/>
    <w:rsid w:val="00DB3D87"/>
    <w:rsid w:val="00DB3EEF"/>
    <w:rsid w:val="00DB413E"/>
    <w:rsid w:val="00DB4E3F"/>
    <w:rsid w:val="00DB7452"/>
    <w:rsid w:val="00DB7D78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A21"/>
    <w:rsid w:val="00DC5FB8"/>
    <w:rsid w:val="00DC5FCE"/>
    <w:rsid w:val="00DC6139"/>
    <w:rsid w:val="00DC7924"/>
    <w:rsid w:val="00DD11C2"/>
    <w:rsid w:val="00DD16EE"/>
    <w:rsid w:val="00DD1A11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834"/>
    <w:rsid w:val="00DD670C"/>
    <w:rsid w:val="00DE187A"/>
    <w:rsid w:val="00DE18DB"/>
    <w:rsid w:val="00DE1B4A"/>
    <w:rsid w:val="00DE3293"/>
    <w:rsid w:val="00DE337E"/>
    <w:rsid w:val="00DE38A2"/>
    <w:rsid w:val="00DE3B0F"/>
    <w:rsid w:val="00DE431F"/>
    <w:rsid w:val="00DE52CE"/>
    <w:rsid w:val="00DE5357"/>
    <w:rsid w:val="00DE53BD"/>
    <w:rsid w:val="00DE666E"/>
    <w:rsid w:val="00DE7CEF"/>
    <w:rsid w:val="00DE7D47"/>
    <w:rsid w:val="00DF0183"/>
    <w:rsid w:val="00DF0663"/>
    <w:rsid w:val="00DF1B50"/>
    <w:rsid w:val="00DF1D74"/>
    <w:rsid w:val="00DF263D"/>
    <w:rsid w:val="00DF2BF6"/>
    <w:rsid w:val="00DF3850"/>
    <w:rsid w:val="00DF40DE"/>
    <w:rsid w:val="00DF487C"/>
    <w:rsid w:val="00DF6DF6"/>
    <w:rsid w:val="00DF7382"/>
    <w:rsid w:val="00DF7EBC"/>
    <w:rsid w:val="00E019C2"/>
    <w:rsid w:val="00E01A5D"/>
    <w:rsid w:val="00E01CEA"/>
    <w:rsid w:val="00E02688"/>
    <w:rsid w:val="00E02E2E"/>
    <w:rsid w:val="00E03F01"/>
    <w:rsid w:val="00E0460D"/>
    <w:rsid w:val="00E057CE"/>
    <w:rsid w:val="00E0599F"/>
    <w:rsid w:val="00E06A11"/>
    <w:rsid w:val="00E06BBE"/>
    <w:rsid w:val="00E06E24"/>
    <w:rsid w:val="00E07ADF"/>
    <w:rsid w:val="00E10168"/>
    <w:rsid w:val="00E10308"/>
    <w:rsid w:val="00E10AD3"/>
    <w:rsid w:val="00E10D3B"/>
    <w:rsid w:val="00E11E84"/>
    <w:rsid w:val="00E125F3"/>
    <w:rsid w:val="00E12717"/>
    <w:rsid w:val="00E12948"/>
    <w:rsid w:val="00E12E6C"/>
    <w:rsid w:val="00E137ED"/>
    <w:rsid w:val="00E138E3"/>
    <w:rsid w:val="00E140A6"/>
    <w:rsid w:val="00E141E5"/>
    <w:rsid w:val="00E14797"/>
    <w:rsid w:val="00E15968"/>
    <w:rsid w:val="00E15BE4"/>
    <w:rsid w:val="00E16032"/>
    <w:rsid w:val="00E16540"/>
    <w:rsid w:val="00E166CC"/>
    <w:rsid w:val="00E16785"/>
    <w:rsid w:val="00E16E28"/>
    <w:rsid w:val="00E16FC8"/>
    <w:rsid w:val="00E173C2"/>
    <w:rsid w:val="00E17CFF"/>
    <w:rsid w:val="00E209EA"/>
    <w:rsid w:val="00E2145A"/>
    <w:rsid w:val="00E21C9E"/>
    <w:rsid w:val="00E21E9E"/>
    <w:rsid w:val="00E222DF"/>
    <w:rsid w:val="00E228F2"/>
    <w:rsid w:val="00E239F5"/>
    <w:rsid w:val="00E23B94"/>
    <w:rsid w:val="00E2449C"/>
    <w:rsid w:val="00E24C5D"/>
    <w:rsid w:val="00E25E9F"/>
    <w:rsid w:val="00E260E9"/>
    <w:rsid w:val="00E266C4"/>
    <w:rsid w:val="00E271D4"/>
    <w:rsid w:val="00E309E3"/>
    <w:rsid w:val="00E317DF"/>
    <w:rsid w:val="00E3267C"/>
    <w:rsid w:val="00E328AA"/>
    <w:rsid w:val="00E332BE"/>
    <w:rsid w:val="00E33DB1"/>
    <w:rsid w:val="00E34E58"/>
    <w:rsid w:val="00E3505B"/>
    <w:rsid w:val="00E3575A"/>
    <w:rsid w:val="00E3575E"/>
    <w:rsid w:val="00E35A4D"/>
    <w:rsid w:val="00E35D63"/>
    <w:rsid w:val="00E35E24"/>
    <w:rsid w:val="00E36367"/>
    <w:rsid w:val="00E364D9"/>
    <w:rsid w:val="00E3673A"/>
    <w:rsid w:val="00E3711C"/>
    <w:rsid w:val="00E37334"/>
    <w:rsid w:val="00E37F10"/>
    <w:rsid w:val="00E4012F"/>
    <w:rsid w:val="00E423EC"/>
    <w:rsid w:val="00E4257F"/>
    <w:rsid w:val="00E42BE1"/>
    <w:rsid w:val="00E44B56"/>
    <w:rsid w:val="00E44CEB"/>
    <w:rsid w:val="00E45E91"/>
    <w:rsid w:val="00E46524"/>
    <w:rsid w:val="00E467BD"/>
    <w:rsid w:val="00E50633"/>
    <w:rsid w:val="00E50A98"/>
    <w:rsid w:val="00E51B93"/>
    <w:rsid w:val="00E526F4"/>
    <w:rsid w:val="00E5488D"/>
    <w:rsid w:val="00E54E1B"/>
    <w:rsid w:val="00E54F54"/>
    <w:rsid w:val="00E560F5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9E8"/>
    <w:rsid w:val="00E63AEA"/>
    <w:rsid w:val="00E647E8"/>
    <w:rsid w:val="00E6564D"/>
    <w:rsid w:val="00E65882"/>
    <w:rsid w:val="00E66048"/>
    <w:rsid w:val="00E66A25"/>
    <w:rsid w:val="00E67145"/>
    <w:rsid w:val="00E71865"/>
    <w:rsid w:val="00E719B5"/>
    <w:rsid w:val="00E71A6B"/>
    <w:rsid w:val="00E72807"/>
    <w:rsid w:val="00E732BA"/>
    <w:rsid w:val="00E735EF"/>
    <w:rsid w:val="00E73AD2"/>
    <w:rsid w:val="00E74243"/>
    <w:rsid w:val="00E7474A"/>
    <w:rsid w:val="00E74EED"/>
    <w:rsid w:val="00E76875"/>
    <w:rsid w:val="00E77093"/>
    <w:rsid w:val="00E8093C"/>
    <w:rsid w:val="00E80DCD"/>
    <w:rsid w:val="00E820AD"/>
    <w:rsid w:val="00E829A6"/>
    <w:rsid w:val="00E83550"/>
    <w:rsid w:val="00E83573"/>
    <w:rsid w:val="00E84405"/>
    <w:rsid w:val="00E84EB0"/>
    <w:rsid w:val="00E84F2A"/>
    <w:rsid w:val="00E85233"/>
    <w:rsid w:val="00E853E4"/>
    <w:rsid w:val="00E86809"/>
    <w:rsid w:val="00E86DDC"/>
    <w:rsid w:val="00E87BC2"/>
    <w:rsid w:val="00E87D88"/>
    <w:rsid w:val="00E90333"/>
    <w:rsid w:val="00E9033C"/>
    <w:rsid w:val="00E90523"/>
    <w:rsid w:val="00E90D65"/>
    <w:rsid w:val="00E92416"/>
    <w:rsid w:val="00E92A52"/>
    <w:rsid w:val="00E92AB7"/>
    <w:rsid w:val="00E93169"/>
    <w:rsid w:val="00E947C9"/>
    <w:rsid w:val="00E95437"/>
    <w:rsid w:val="00E95847"/>
    <w:rsid w:val="00E95F08"/>
    <w:rsid w:val="00E95F7E"/>
    <w:rsid w:val="00E9635F"/>
    <w:rsid w:val="00E96923"/>
    <w:rsid w:val="00E96D99"/>
    <w:rsid w:val="00E96F1D"/>
    <w:rsid w:val="00E970E9"/>
    <w:rsid w:val="00EA06B0"/>
    <w:rsid w:val="00EA0BCC"/>
    <w:rsid w:val="00EA13A5"/>
    <w:rsid w:val="00EA1D94"/>
    <w:rsid w:val="00EA40BB"/>
    <w:rsid w:val="00EA4D0A"/>
    <w:rsid w:val="00EA555A"/>
    <w:rsid w:val="00EA581A"/>
    <w:rsid w:val="00EA59CC"/>
    <w:rsid w:val="00EA6122"/>
    <w:rsid w:val="00EA66E5"/>
    <w:rsid w:val="00EA68C3"/>
    <w:rsid w:val="00EA7770"/>
    <w:rsid w:val="00EA7B4E"/>
    <w:rsid w:val="00EA7C46"/>
    <w:rsid w:val="00EA7D6D"/>
    <w:rsid w:val="00EB0344"/>
    <w:rsid w:val="00EB0A84"/>
    <w:rsid w:val="00EB0D6E"/>
    <w:rsid w:val="00EB10DB"/>
    <w:rsid w:val="00EB1C19"/>
    <w:rsid w:val="00EB1FE9"/>
    <w:rsid w:val="00EB22AA"/>
    <w:rsid w:val="00EB2491"/>
    <w:rsid w:val="00EB28EC"/>
    <w:rsid w:val="00EB292D"/>
    <w:rsid w:val="00EB2976"/>
    <w:rsid w:val="00EB351B"/>
    <w:rsid w:val="00EB3589"/>
    <w:rsid w:val="00EB3A88"/>
    <w:rsid w:val="00EB4675"/>
    <w:rsid w:val="00EB47E6"/>
    <w:rsid w:val="00EB4A44"/>
    <w:rsid w:val="00EB50DD"/>
    <w:rsid w:val="00EB50F4"/>
    <w:rsid w:val="00EB5B43"/>
    <w:rsid w:val="00EB5ECA"/>
    <w:rsid w:val="00EB6573"/>
    <w:rsid w:val="00EB6730"/>
    <w:rsid w:val="00EB76E9"/>
    <w:rsid w:val="00EB7B13"/>
    <w:rsid w:val="00EB7B87"/>
    <w:rsid w:val="00EC00A3"/>
    <w:rsid w:val="00EC061A"/>
    <w:rsid w:val="00EC0708"/>
    <w:rsid w:val="00EC4833"/>
    <w:rsid w:val="00EC4E68"/>
    <w:rsid w:val="00EC543C"/>
    <w:rsid w:val="00EC6849"/>
    <w:rsid w:val="00EC6C23"/>
    <w:rsid w:val="00EC6E8A"/>
    <w:rsid w:val="00EC6EB9"/>
    <w:rsid w:val="00EC7775"/>
    <w:rsid w:val="00ED0AF6"/>
    <w:rsid w:val="00ED0E52"/>
    <w:rsid w:val="00ED2D78"/>
    <w:rsid w:val="00ED3958"/>
    <w:rsid w:val="00ED3B80"/>
    <w:rsid w:val="00ED3FB3"/>
    <w:rsid w:val="00ED4499"/>
    <w:rsid w:val="00ED49CB"/>
    <w:rsid w:val="00ED5725"/>
    <w:rsid w:val="00ED5AB7"/>
    <w:rsid w:val="00ED6D62"/>
    <w:rsid w:val="00ED6FCA"/>
    <w:rsid w:val="00ED7179"/>
    <w:rsid w:val="00ED76A0"/>
    <w:rsid w:val="00ED7803"/>
    <w:rsid w:val="00ED7E12"/>
    <w:rsid w:val="00EE0375"/>
    <w:rsid w:val="00EE0873"/>
    <w:rsid w:val="00EE08F6"/>
    <w:rsid w:val="00EE0947"/>
    <w:rsid w:val="00EE0BFC"/>
    <w:rsid w:val="00EE1926"/>
    <w:rsid w:val="00EE3ADF"/>
    <w:rsid w:val="00EE3D45"/>
    <w:rsid w:val="00EE415A"/>
    <w:rsid w:val="00EE572F"/>
    <w:rsid w:val="00EE608F"/>
    <w:rsid w:val="00EE761A"/>
    <w:rsid w:val="00EE78E2"/>
    <w:rsid w:val="00EE7C14"/>
    <w:rsid w:val="00EF0002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62AE"/>
    <w:rsid w:val="00EF62BA"/>
    <w:rsid w:val="00EF65B0"/>
    <w:rsid w:val="00EF66D2"/>
    <w:rsid w:val="00EF77AA"/>
    <w:rsid w:val="00EF798A"/>
    <w:rsid w:val="00EF7EA7"/>
    <w:rsid w:val="00F0081B"/>
    <w:rsid w:val="00F01011"/>
    <w:rsid w:val="00F0108B"/>
    <w:rsid w:val="00F0183C"/>
    <w:rsid w:val="00F028BD"/>
    <w:rsid w:val="00F033B3"/>
    <w:rsid w:val="00F03458"/>
    <w:rsid w:val="00F036EE"/>
    <w:rsid w:val="00F0399C"/>
    <w:rsid w:val="00F03ABD"/>
    <w:rsid w:val="00F03F2A"/>
    <w:rsid w:val="00F047AA"/>
    <w:rsid w:val="00F04E73"/>
    <w:rsid w:val="00F078D2"/>
    <w:rsid w:val="00F07D99"/>
    <w:rsid w:val="00F07E43"/>
    <w:rsid w:val="00F11A2D"/>
    <w:rsid w:val="00F11F11"/>
    <w:rsid w:val="00F11FF2"/>
    <w:rsid w:val="00F126F3"/>
    <w:rsid w:val="00F135F0"/>
    <w:rsid w:val="00F157EE"/>
    <w:rsid w:val="00F15D2C"/>
    <w:rsid w:val="00F15EE6"/>
    <w:rsid w:val="00F16815"/>
    <w:rsid w:val="00F17994"/>
    <w:rsid w:val="00F17AB6"/>
    <w:rsid w:val="00F20A8B"/>
    <w:rsid w:val="00F21CE0"/>
    <w:rsid w:val="00F22A47"/>
    <w:rsid w:val="00F23523"/>
    <w:rsid w:val="00F24B61"/>
    <w:rsid w:val="00F24E54"/>
    <w:rsid w:val="00F262FD"/>
    <w:rsid w:val="00F2681B"/>
    <w:rsid w:val="00F26D6A"/>
    <w:rsid w:val="00F26FC2"/>
    <w:rsid w:val="00F27C39"/>
    <w:rsid w:val="00F3007D"/>
    <w:rsid w:val="00F30109"/>
    <w:rsid w:val="00F30AD2"/>
    <w:rsid w:val="00F31E17"/>
    <w:rsid w:val="00F31FEC"/>
    <w:rsid w:val="00F328BC"/>
    <w:rsid w:val="00F32FF6"/>
    <w:rsid w:val="00F34D84"/>
    <w:rsid w:val="00F369CF"/>
    <w:rsid w:val="00F36E58"/>
    <w:rsid w:val="00F36F2D"/>
    <w:rsid w:val="00F37188"/>
    <w:rsid w:val="00F4001C"/>
    <w:rsid w:val="00F40205"/>
    <w:rsid w:val="00F407CD"/>
    <w:rsid w:val="00F40C63"/>
    <w:rsid w:val="00F42758"/>
    <w:rsid w:val="00F42C02"/>
    <w:rsid w:val="00F43AF6"/>
    <w:rsid w:val="00F447D7"/>
    <w:rsid w:val="00F44892"/>
    <w:rsid w:val="00F45619"/>
    <w:rsid w:val="00F456FE"/>
    <w:rsid w:val="00F46201"/>
    <w:rsid w:val="00F46A7C"/>
    <w:rsid w:val="00F475D1"/>
    <w:rsid w:val="00F47C35"/>
    <w:rsid w:val="00F50CCE"/>
    <w:rsid w:val="00F5123C"/>
    <w:rsid w:val="00F51282"/>
    <w:rsid w:val="00F51CF6"/>
    <w:rsid w:val="00F60781"/>
    <w:rsid w:val="00F62D53"/>
    <w:rsid w:val="00F6304E"/>
    <w:rsid w:val="00F6387C"/>
    <w:rsid w:val="00F639E3"/>
    <w:rsid w:val="00F63A74"/>
    <w:rsid w:val="00F64F06"/>
    <w:rsid w:val="00F6594E"/>
    <w:rsid w:val="00F661A6"/>
    <w:rsid w:val="00F674DC"/>
    <w:rsid w:val="00F70440"/>
    <w:rsid w:val="00F70D1C"/>
    <w:rsid w:val="00F72388"/>
    <w:rsid w:val="00F726FD"/>
    <w:rsid w:val="00F742ED"/>
    <w:rsid w:val="00F7430F"/>
    <w:rsid w:val="00F7467E"/>
    <w:rsid w:val="00F74BCE"/>
    <w:rsid w:val="00F74F8E"/>
    <w:rsid w:val="00F775B3"/>
    <w:rsid w:val="00F77EC4"/>
    <w:rsid w:val="00F802AD"/>
    <w:rsid w:val="00F807DF"/>
    <w:rsid w:val="00F8089E"/>
    <w:rsid w:val="00F80936"/>
    <w:rsid w:val="00F80F2B"/>
    <w:rsid w:val="00F80F3F"/>
    <w:rsid w:val="00F836EC"/>
    <w:rsid w:val="00F8402B"/>
    <w:rsid w:val="00F84249"/>
    <w:rsid w:val="00F8436E"/>
    <w:rsid w:val="00F860E5"/>
    <w:rsid w:val="00F861AD"/>
    <w:rsid w:val="00F87491"/>
    <w:rsid w:val="00F874DB"/>
    <w:rsid w:val="00F877BE"/>
    <w:rsid w:val="00F87DBD"/>
    <w:rsid w:val="00F90389"/>
    <w:rsid w:val="00F91630"/>
    <w:rsid w:val="00F916C6"/>
    <w:rsid w:val="00F938BF"/>
    <w:rsid w:val="00F93C83"/>
    <w:rsid w:val="00F93D26"/>
    <w:rsid w:val="00F94055"/>
    <w:rsid w:val="00F95A7A"/>
    <w:rsid w:val="00F95AAB"/>
    <w:rsid w:val="00F9670F"/>
    <w:rsid w:val="00F96852"/>
    <w:rsid w:val="00F96B44"/>
    <w:rsid w:val="00F96DDA"/>
    <w:rsid w:val="00F9770E"/>
    <w:rsid w:val="00F97E36"/>
    <w:rsid w:val="00F97F42"/>
    <w:rsid w:val="00FA0440"/>
    <w:rsid w:val="00FA046C"/>
    <w:rsid w:val="00FA0E7C"/>
    <w:rsid w:val="00FA0ECC"/>
    <w:rsid w:val="00FA229C"/>
    <w:rsid w:val="00FA295C"/>
    <w:rsid w:val="00FA427C"/>
    <w:rsid w:val="00FA4349"/>
    <w:rsid w:val="00FA482B"/>
    <w:rsid w:val="00FA4B3B"/>
    <w:rsid w:val="00FA665A"/>
    <w:rsid w:val="00FA6A1A"/>
    <w:rsid w:val="00FA6A7A"/>
    <w:rsid w:val="00FA6E10"/>
    <w:rsid w:val="00FB0996"/>
    <w:rsid w:val="00FB0B72"/>
    <w:rsid w:val="00FB1BBD"/>
    <w:rsid w:val="00FB2598"/>
    <w:rsid w:val="00FB2632"/>
    <w:rsid w:val="00FB2994"/>
    <w:rsid w:val="00FB2BA4"/>
    <w:rsid w:val="00FB2E96"/>
    <w:rsid w:val="00FB49D2"/>
    <w:rsid w:val="00FB4E31"/>
    <w:rsid w:val="00FB517D"/>
    <w:rsid w:val="00FB51B1"/>
    <w:rsid w:val="00FB5A52"/>
    <w:rsid w:val="00FB5A5F"/>
    <w:rsid w:val="00FB6232"/>
    <w:rsid w:val="00FB6513"/>
    <w:rsid w:val="00FB6571"/>
    <w:rsid w:val="00FB65C5"/>
    <w:rsid w:val="00FB6C3B"/>
    <w:rsid w:val="00FB6E61"/>
    <w:rsid w:val="00FB71D9"/>
    <w:rsid w:val="00FB7F97"/>
    <w:rsid w:val="00FC0086"/>
    <w:rsid w:val="00FC0857"/>
    <w:rsid w:val="00FC145B"/>
    <w:rsid w:val="00FC17F4"/>
    <w:rsid w:val="00FC184F"/>
    <w:rsid w:val="00FC1C50"/>
    <w:rsid w:val="00FC2729"/>
    <w:rsid w:val="00FC3B95"/>
    <w:rsid w:val="00FC412D"/>
    <w:rsid w:val="00FC4467"/>
    <w:rsid w:val="00FC6FF3"/>
    <w:rsid w:val="00FC75AD"/>
    <w:rsid w:val="00FC7896"/>
    <w:rsid w:val="00FC7BD0"/>
    <w:rsid w:val="00FC7CAD"/>
    <w:rsid w:val="00FC7DE6"/>
    <w:rsid w:val="00FD0004"/>
    <w:rsid w:val="00FD0815"/>
    <w:rsid w:val="00FD0BC0"/>
    <w:rsid w:val="00FD1402"/>
    <w:rsid w:val="00FD26EB"/>
    <w:rsid w:val="00FD2896"/>
    <w:rsid w:val="00FD295B"/>
    <w:rsid w:val="00FD2F03"/>
    <w:rsid w:val="00FD311B"/>
    <w:rsid w:val="00FD3493"/>
    <w:rsid w:val="00FD3604"/>
    <w:rsid w:val="00FD3CA3"/>
    <w:rsid w:val="00FD42E5"/>
    <w:rsid w:val="00FD43E9"/>
    <w:rsid w:val="00FD446E"/>
    <w:rsid w:val="00FD4FE5"/>
    <w:rsid w:val="00FD51D8"/>
    <w:rsid w:val="00FD6CBE"/>
    <w:rsid w:val="00FD6E1B"/>
    <w:rsid w:val="00FD7D8B"/>
    <w:rsid w:val="00FD7E75"/>
    <w:rsid w:val="00FE0300"/>
    <w:rsid w:val="00FE0455"/>
    <w:rsid w:val="00FE054A"/>
    <w:rsid w:val="00FE0966"/>
    <w:rsid w:val="00FE1233"/>
    <w:rsid w:val="00FE1541"/>
    <w:rsid w:val="00FE1C0E"/>
    <w:rsid w:val="00FE24D3"/>
    <w:rsid w:val="00FE273C"/>
    <w:rsid w:val="00FE32AF"/>
    <w:rsid w:val="00FE3B11"/>
    <w:rsid w:val="00FE50E4"/>
    <w:rsid w:val="00FE51FD"/>
    <w:rsid w:val="00FE5CFA"/>
    <w:rsid w:val="00FE6290"/>
    <w:rsid w:val="00FE6CF6"/>
    <w:rsid w:val="00FE74AC"/>
    <w:rsid w:val="00FE78EF"/>
    <w:rsid w:val="00FF054D"/>
    <w:rsid w:val="00FF06C2"/>
    <w:rsid w:val="00FF0DBA"/>
    <w:rsid w:val="00FF185E"/>
    <w:rsid w:val="00FF1D74"/>
    <w:rsid w:val="00FF2C42"/>
    <w:rsid w:val="00FF4158"/>
    <w:rsid w:val="00FF4870"/>
    <w:rsid w:val="00FF4EF2"/>
    <w:rsid w:val="00FF5124"/>
    <w:rsid w:val="00FF543A"/>
    <w:rsid w:val="00FF5D01"/>
    <w:rsid w:val="00FF651C"/>
    <w:rsid w:val="00FF72AB"/>
    <w:rsid w:val="00FF78C0"/>
    <w:rsid w:val="02CD37A8"/>
    <w:rsid w:val="035E4559"/>
    <w:rsid w:val="0BB95D1D"/>
    <w:rsid w:val="116555FE"/>
    <w:rsid w:val="134277FC"/>
    <w:rsid w:val="14D22019"/>
    <w:rsid w:val="18AF707B"/>
    <w:rsid w:val="28E41F7B"/>
    <w:rsid w:val="2C8622C4"/>
    <w:rsid w:val="2D641B35"/>
    <w:rsid w:val="2DBF09AB"/>
    <w:rsid w:val="2E8259FF"/>
    <w:rsid w:val="320F0C6C"/>
    <w:rsid w:val="345937CE"/>
    <w:rsid w:val="380F45CC"/>
    <w:rsid w:val="3A7C3F88"/>
    <w:rsid w:val="3B0F7D23"/>
    <w:rsid w:val="3C1515AA"/>
    <w:rsid w:val="46B20737"/>
    <w:rsid w:val="4AD86832"/>
    <w:rsid w:val="4ADD0CE6"/>
    <w:rsid w:val="4E5527F6"/>
    <w:rsid w:val="51780274"/>
    <w:rsid w:val="55A253EC"/>
    <w:rsid w:val="5BFA42C1"/>
    <w:rsid w:val="62EA69E9"/>
    <w:rsid w:val="68EC0320"/>
    <w:rsid w:val="6DBE4BE1"/>
    <w:rsid w:val="6E3851B0"/>
    <w:rsid w:val="70752F43"/>
    <w:rsid w:val="73413A22"/>
    <w:rsid w:val="757C14D3"/>
    <w:rsid w:val="79A95ED4"/>
    <w:rsid w:val="79CB0358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5B4728"/>
  <w15:docId w15:val="{92AD62E2-627A-4782-9699-69567CF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567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pPr>
      <w:tabs>
        <w:tab w:val="left" w:pos="2269"/>
      </w:tabs>
      <w:outlineLvl w:val="1"/>
    </w:pPr>
    <w:rPr>
      <w:iCs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11"/>
    <w:uiPriority w:val="99"/>
    <w:unhideWhenUsed/>
    <w:qFormat/>
    <w:rPr>
      <w:szCs w:val="20"/>
    </w:rPr>
  </w:style>
  <w:style w:type="paragraph" w:styleId="a6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a7">
    <w:name w:val="Body Text"/>
    <w:basedOn w:val="a"/>
    <w:link w:val="a8"/>
    <w:qFormat/>
    <w:pPr>
      <w:spacing w:after="120"/>
      <w:jc w:val="both"/>
    </w:pPr>
    <w:rPr>
      <w:rFonts w:eastAsia="MS Mincho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nhideWhenUsed/>
    <w:qFormat/>
    <w:rPr>
      <w:sz w:val="16"/>
      <w:szCs w:val="16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8">
    <w:name w:val="正文文本 字符"/>
    <w:link w:val="a7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4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批注主题 字符"/>
    <w:link w:val="a3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7"/>
    <w:qFormat/>
    <w:pPr>
      <w:widowControl w:val="0"/>
      <w:numPr>
        <w:numId w:val="5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qFormat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D9337E"/>
    <w:pPr>
      <w:spacing w:after="120"/>
      <w:ind w:leftChars="200" w:left="420"/>
    </w:pPr>
  </w:style>
  <w:style w:type="character" w:customStyle="1" w:styleId="af7">
    <w:name w:val="正文文本缩进 字符"/>
    <w:basedOn w:val="a0"/>
    <w:link w:val="af6"/>
    <w:uiPriority w:val="99"/>
    <w:semiHidden/>
    <w:rsid w:val="00D9337E"/>
    <w:rPr>
      <w:rFonts w:ascii="Times New Roman" w:eastAsia="Times New Roman" w:hAnsi="Times New Roman"/>
      <w:szCs w:val="24"/>
      <w:lang w:eastAsia="en-US"/>
    </w:rPr>
  </w:style>
  <w:style w:type="table" w:customStyle="1" w:styleId="TableGrid7">
    <w:name w:val="Table Grid7"/>
    <w:basedOn w:val="a1"/>
    <w:next w:val="af1"/>
    <w:uiPriority w:val="39"/>
    <w:qFormat/>
    <w:rsid w:val="005236CE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99"/>
    <w:rsid w:val="007764C7"/>
    <w:pPr>
      <w:ind w:firstLineChars="200" w:firstLine="420"/>
    </w:pPr>
  </w:style>
  <w:style w:type="table" w:customStyle="1" w:styleId="14">
    <w:name w:val="网格型1"/>
    <w:basedOn w:val="a1"/>
    <w:next w:val="af1"/>
    <w:uiPriority w:val="39"/>
    <w:qFormat/>
    <w:rsid w:val="00392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1"/>
    <w:uiPriority w:val="39"/>
    <w:qFormat/>
    <w:rsid w:val="00630FE6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5">
    <w:name w:val="Grid Table 5 Dark Accent 5"/>
    <w:basedOn w:val="a1"/>
    <w:uiPriority w:val="50"/>
    <w:rsid w:val="001539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4-5">
    <w:name w:val="Grid Table 4 Accent 5"/>
    <w:basedOn w:val="a1"/>
    <w:uiPriority w:val="49"/>
    <w:rsid w:val="000F4F91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9">
    <w:name w:val="Revision"/>
    <w:hidden/>
    <w:uiPriority w:val="99"/>
    <w:semiHidden/>
    <w:rsid w:val="006C1342"/>
    <w:rPr>
      <w:rFonts w:ascii="Times New Roman" w:eastAsia="Times New Roman" w:hAnsi="Times New Roman"/>
      <w:szCs w:val="24"/>
      <w:lang w:eastAsia="en-US"/>
    </w:rPr>
  </w:style>
  <w:style w:type="table" w:customStyle="1" w:styleId="4-51">
    <w:name w:val="网格表 4 - 着色 51"/>
    <w:basedOn w:val="a1"/>
    <w:next w:val="4-5"/>
    <w:uiPriority w:val="49"/>
    <w:rsid w:val="000E36DE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52">
    <w:name w:val="网格表 4 - 着色 52"/>
    <w:basedOn w:val="a1"/>
    <w:next w:val="4-5"/>
    <w:uiPriority w:val="49"/>
    <w:rsid w:val="006F1F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53">
    <w:name w:val="网格表 4 - 着色 53"/>
    <w:basedOn w:val="a1"/>
    <w:next w:val="4-5"/>
    <w:uiPriority w:val="49"/>
    <w:rsid w:val="00217DE5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54">
    <w:name w:val="网格表 4 - 着色 54"/>
    <w:basedOn w:val="a1"/>
    <w:next w:val="4-5"/>
    <w:uiPriority w:val="49"/>
    <w:rsid w:val="00666DE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850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6947</TotalTime>
  <Pages>2</Pages>
  <Words>524</Words>
  <Characters>2991</Characters>
  <Application>Microsoft Office Word</Application>
  <DocSecurity>0</DocSecurity>
  <Lines>24</Lines>
  <Paragraphs>7</Paragraphs>
  <ScaleCrop>false</ScaleCrop>
  <Company>oppo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吴作敏(Zuomin)</cp:lastModifiedBy>
  <cp:revision>1687</cp:revision>
  <dcterms:created xsi:type="dcterms:W3CDTF">2022-02-09T03:10:00Z</dcterms:created>
  <dcterms:modified xsi:type="dcterms:W3CDTF">2025-11-07T08:15:00Z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