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7A954" w14:textId="66588125" w:rsidR="00087C7C" w:rsidRDefault="00596C0D" w:rsidP="00087C7C">
      <w:pPr>
        <w:tabs>
          <w:tab w:val="right" w:pos="9216"/>
        </w:tabs>
        <w:spacing w:after="0"/>
        <w:jc w:val="left"/>
        <w:rPr>
          <w:b/>
          <w:kern w:val="2"/>
          <w:lang w:eastAsia="zh-CN"/>
        </w:rPr>
      </w:pPr>
      <w:r>
        <w:rPr>
          <w:b/>
          <w:noProof/>
          <w:kern w:val="2"/>
          <w:lang w:eastAsia="zh-CN"/>
        </w:rPr>
        <w:t>3GPP TSG-</w:t>
      </w:r>
      <w:r w:rsidR="00087C7C">
        <w:rPr>
          <w:b/>
          <w:noProof/>
          <w:kern w:val="2"/>
          <w:lang w:eastAsia="zh-CN"/>
        </w:rPr>
        <w:t>RAN WG1 Meeting #</w:t>
      </w:r>
      <w:r w:rsidR="0098287F">
        <w:rPr>
          <w:b/>
          <w:noProof/>
          <w:kern w:val="2"/>
          <w:lang w:eastAsia="zh-CN"/>
        </w:rPr>
        <w:t>1</w:t>
      </w:r>
      <w:r w:rsidR="00646B2A">
        <w:rPr>
          <w:b/>
          <w:noProof/>
          <w:kern w:val="2"/>
          <w:lang w:eastAsia="zh-CN"/>
        </w:rPr>
        <w:t>22</w:t>
      </w:r>
      <w:r w:rsidR="00A70F2E">
        <w:rPr>
          <w:b/>
          <w:noProof/>
          <w:kern w:val="2"/>
          <w:lang w:eastAsia="zh-CN"/>
        </w:rPr>
        <w:t>bis</w:t>
      </w:r>
      <w:r w:rsidR="00087C7C">
        <w:rPr>
          <w:b/>
          <w:kern w:val="2"/>
          <w:lang w:eastAsia="zh-CN"/>
        </w:rPr>
        <w:tab/>
        <w:t xml:space="preserve"> </w:t>
      </w:r>
      <w:r w:rsidR="005C384A" w:rsidRPr="005C384A">
        <w:rPr>
          <w:b/>
          <w:kern w:val="2"/>
          <w:lang w:eastAsia="zh-CN"/>
        </w:rPr>
        <w:t>R1-2506926</w:t>
      </w:r>
    </w:p>
    <w:p w14:paraId="2867B5D0" w14:textId="29627622" w:rsidR="00C400CB" w:rsidRPr="0090178B" w:rsidRDefault="000E70B4" w:rsidP="0077668B">
      <w:pPr>
        <w:jc w:val="left"/>
        <w:rPr>
          <w:b/>
          <w:kern w:val="2"/>
          <w:lang w:eastAsia="zh-CN"/>
        </w:rPr>
      </w:pPr>
      <w:r w:rsidRPr="009B49DE">
        <w:rPr>
          <w:rFonts w:eastAsia="Times New Roman"/>
          <w:b/>
          <w:kern w:val="2"/>
        </w:rPr>
        <w:t>Prague</w:t>
      </w:r>
      <w:r w:rsidRPr="00A853F5">
        <w:rPr>
          <w:rFonts w:eastAsia="Times New Roman"/>
          <w:b/>
          <w:kern w:val="2"/>
        </w:rPr>
        <w:t xml:space="preserve">, </w:t>
      </w:r>
      <w:r w:rsidR="00523A2C" w:rsidRPr="00523A2C">
        <w:rPr>
          <w:rFonts w:eastAsia="Times New Roman"/>
          <w:b/>
          <w:kern w:val="2"/>
        </w:rPr>
        <w:t>Czech Republic</w:t>
      </w:r>
      <w:r>
        <w:rPr>
          <w:b/>
          <w:bCs/>
          <w:szCs w:val="24"/>
        </w:rPr>
        <w:t xml:space="preserve">, </w:t>
      </w:r>
      <w:r w:rsidR="00063838">
        <w:rPr>
          <w:b/>
          <w:bCs/>
          <w:szCs w:val="24"/>
        </w:rPr>
        <w:t>October 13 – 17</w:t>
      </w:r>
      <w:r>
        <w:rPr>
          <w:b/>
          <w:bCs/>
          <w:szCs w:val="24"/>
        </w:rPr>
        <w:t>, 2025</w:t>
      </w:r>
    </w:p>
    <w:p w14:paraId="2DB6AC2E" w14:textId="77777777" w:rsidR="00087C7C" w:rsidRPr="00C400CB" w:rsidRDefault="00087C7C" w:rsidP="00087C7C">
      <w:pPr>
        <w:pBdr>
          <w:top w:val="single" w:sz="4" w:space="1" w:color="auto"/>
        </w:pBdr>
        <w:spacing w:after="0"/>
        <w:jc w:val="left"/>
        <w:rPr>
          <w:b/>
          <w:kern w:val="2"/>
          <w:sz w:val="16"/>
          <w:szCs w:val="16"/>
          <w:lang w:eastAsia="zh-CN"/>
        </w:rPr>
      </w:pPr>
    </w:p>
    <w:p w14:paraId="53F81C5A" w14:textId="6781FAFF" w:rsidR="00087C7C" w:rsidRPr="00B02895" w:rsidRDefault="00087C7C" w:rsidP="00087C7C">
      <w:pPr>
        <w:spacing w:after="60"/>
        <w:ind w:left="1555" w:hanging="1555"/>
        <w:jc w:val="left"/>
        <w:rPr>
          <w:b/>
          <w:kern w:val="2"/>
          <w:lang w:eastAsia="zh-CN"/>
        </w:rPr>
      </w:pPr>
      <w:r w:rsidRPr="00B02895">
        <w:rPr>
          <w:b/>
          <w:kern w:val="2"/>
          <w:lang w:eastAsia="zh-CN"/>
        </w:rPr>
        <w:t>Agenda Item:</w:t>
      </w:r>
      <w:r w:rsidRPr="00B02895">
        <w:rPr>
          <w:b/>
          <w:kern w:val="2"/>
          <w:lang w:eastAsia="zh-CN"/>
        </w:rPr>
        <w:tab/>
      </w:r>
      <w:r w:rsidR="00646B2A">
        <w:rPr>
          <w:b/>
          <w:kern w:val="2"/>
          <w:lang w:eastAsia="zh-CN"/>
        </w:rPr>
        <w:t>10</w:t>
      </w:r>
      <w:r w:rsidR="00CE6421">
        <w:rPr>
          <w:b/>
          <w:kern w:val="2"/>
          <w:lang w:eastAsia="zh-CN"/>
        </w:rPr>
        <w:t>.</w:t>
      </w:r>
      <w:r w:rsidR="00646B2A">
        <w:rPr>
          <w:b/>
          <w:kern w:val="2"/>
          <w:lang w:eastAsia="zh-CN"/>
        </w:rPr>
        <w:t>2</w:t>
      </w:r>
      <w:r w:rsidR="00CE6421">
        <w:rPr>
          <w:b/>
          <w:kern w:val="2"/>
          <w:lang w:eastAsia="zh-CN"/>
        </w:rPr>
        <w:t>.</w:t>
      </w:r>
      <w:r w:rsidR="00646B2A">
        <w:rPr>
          <w:b/>
          <w:kern w:val="2"/>
          <w:lang w:eastAsia="zh-CN"/>
        </w:rPr>
        <w:t>2</w:t>
      </w:r>
    </w:p>
    <w:p w14:paraId="70649903" w14:textId="77777777" w:rsidR="00087C7C" w:rsidRPr="00B02895" w:rsidRDefault="00087C7C" w:rsidP="00087C7C">
      <w:pPr>
        <w:spacing w:after="60"/>
        <w:ind w:left="1555" w:hanging="1555"/>
        <w:jc w:val="left"/>
        <w:rPr>
          <w:b/>
          <w:kern w:val="2"/>
          <w:lang w:eastAsia="zh-CN"/>
        </w:rPr>
      </w:pPr>
      <w:r w:rsidRPr="00B02895">
        <w:rPr>
          <w:b/>
          <w:kern w:val="2"/>
          <w:lang w:eastAsia="zh-CN"/>
        </w:rPr>
        <w:t>Source:</w:t>
      </w:r>
      <w:r w:rsidRPr="00B02895">
        <w:rPr>
          <w:b/>
          <w:kern w:val="2"/>
          <w:lang w:eastAsia="zh-CN"/>
        </w:rPr>
        <w:tab/>
        <w:t>Huawei</w:t>
      </w:r>
      <w:r w:rsidRPr="00B02895">
        <w:rPr>
          <w:rFonts w:hint="eastAsia"/>
          <w:b/>
          <w:kern w:val="2"/>
          <w:lang w:eastAsia="zh-CN"/>
        </w:rPr>
        <w:t>,</w:t>
      </w:r>
      <w:r w:rsidRPr="00B02895">
        <w:t xml:space="preserve"> </w:t>
      </w:r>
      <w:r w:rsidRPr="00B02895">
        <w:rPr>
          <w:b/>
          <w:kern w:val="2"/>
          <w:lang w:eastAsia="zh-CN"/>
        </w:rPr>
        <w:t>HiSilicon</w:t>
      </w:r>
    </w:p>
    <w:p w14:paraId="5E4EECA4" w14:textId="177B1405" w:rsidR="00087C7C" w:rsidRPr="00B02895" w:rsidRDefault="00087C7C" w:rsidP="00087C7C">
      <w:pPr>
        <w:spacing w:after="60"/>
        <w:ind w:left="1555" w:hanging="1555"/>
        <w:jc w:val="left"/>
        <w:rPr>
          <w:b/>
          <w:kern w:val="2"/>
          <w:lang w:eastAsia="zh-CN"/>
        </w:rPr>
      </w:pPr>
      <w:r w:rsidRPr="00B02895">
        <w:rPr>
          <w:b/>
          <w:kern w:val="2"/>
          <w:lang w:eastAsia="zh-CN"/>
        </w:rPr>
        <w:t>Title:</w:t>
      </w:r>
      <w:r w:rsidRPr="00B02895">
        <w:rPr>
          <w:b/>
          <w:kern w:val="2"/>
          <w:lang w:eastAsia="zh-CN"/>
        </w:rPr>
        <w:tab/>
      </w:r>
      <w:r w:rsidR="00646B2A" w:rsidRPr="00646B2A">
        <w:rPr>
          <w:b/>
          <w:kern w:val="2"/>
          <w:lang w:eastAsia="zh-CN"/>
        </w:rPr>
        <w:t>DL CSI acquisition enhanc</w:t>
      </w:r>
      <w:r w:rsidR="00632741">
        <w:rPr>
          <w:rFonts w:hint="eastAsia"/>
          <w:b/>
          <w:kern w:val="2"/>
          <w:lang w:eastAsia="zh-CN"/>
        </w:rPr>
        <w:t>e</w:t>
      </w:r>
      <w:r w:rsidR="00646B2A" w:rsidRPr="00646B2A">
        <w:rPr>
          <w:b/>
          <w:kern w:val="2"/>
          <w:lang w:eastAsia="zh-CN"/>
        </w:rPr>
        <w:t>ment</w:t>
      </w:r>
    </w:p>
    <w:p w14:paraId="14D946CB" w14:textId="77777777" w:rsidR="00087C7C" w:rsidRPr="00B02895" w:rsidRDefault="00E66694" w:rsidP="00087C7C">
      <w:pPr>
        <w:spacing w:after="60"/>
        <w:ind w:left="1555" w:hanging="1555"/>
        <w:jc w:val="left"/>
        <w:rPr>
          <w:b/>
          <w:kern w:val="2"/>
          <w:lang w:eastAsia="zh-CN"/>
        </w:rPr>
      </w:pPr>
      <w:r>
        <w:rPr>
          <w:b/>
          <w:kern w:val="2"/>
          <w:lang w:eastAsia="zh-CN"/>
        </w:rPr>
        <w:t>Document for:</w:t>
      </w:r>
      <w:r>
        <w:rPr>
          <w:b/>
          <w:kern w:val="2"/>
          <w:lang w:eastAsia="zh-CN"/>
        </w:rPr>
        <w:tab/>
        <w:t>Discussion and D</w:t>
      </w:r>
      <w:r w:rsidR="00087C7C" w:rsidRPr="00B02895">
        <w:rPr>
          <w:b/>
          <w:kern w:val="2"/>
          <w:lang w:eastAsia="zh-CN"/>
        </w:rPr>
        <w:t>ecision</w:t>
      </w:r>
    </w:p>
    <w:p w14:paraId="6E7D8CD8" w14:textId="77777777" w:rsidR="00087C7C" w:rsidRPr="00B02895" w:rsidRDefault="00087C7C" w:rsidP="00087C7C">
      <w:pPr>
        <w:pBdr>
          <w:bottom w:val="single" w:sz="4" w:space="1" w:color="auto"/>
        </w:pBdr>
        <w:spacing w:after="0"/>
        <w:jc w:val="left"/>
        <w:rPr>
          <w:b/>
          <w:kern w:val="2"/>
          <w:sz w:val="16"/>
          <w:szCs w:val="16"/>
          <w:lang w:eastAsia="zh-CN"/>
        </w:rPr>
      </w:pPr>
    </w:p>
    <w:p w14:paraId="61913606" w14:textId="77777777" w:rsidR="00087C7C" w:rsidRPr="00B02895" w:rsidRDefault="00087C7C" w:rsidP="00087C7C">
      <w:pPr>
        <w:pStyle w:val="Heading1"/>
      </w:pPr>
      <w:bookmarkStart w:id="0" w:name="_Ref124589705"/>
      <w:bookmarkStart w:id="1" w:name="_Ref129681862"/>
      <w:r w:rsidRPr="00B02895">
        <w:t>Introduction</w:t>
      </w:r>
      <w:bookmarkEnd w:id="0"/>
      <w:bookmarkEnd w:id="1"/>
    </w:p>
    <w:p w14:paraId="708B0B2D" w14:textId="076F24E6" w:rsidR="000103C6" w:rsidRPr="00D21AEF" w:rsidRDefault="00CB4E0E" w:rsidP="000103C6">
      <w:pPr>
        <w:rPr>
          <w:lang w:eastAsia="zh-CN"/>
        </w:rPr>
      </w:pPr>
      <w:bookmarkStart w:id="2" w:name="_Ref129681832"/>
      <w:r>
        <w:rPr>
          <w:lang w:eastAsia="zh-CN"/>
        </w:rPr>
        <w:t>On e</w:t>
      </w:r>
      <w:r w:rsidR="00646B2A" w:rsidRPr="00646B2A">
        <w:rPr>
          <w:lang w:eastAsia="zh-CN"/>
        </w:rPr>
        <w:t>nhanc</w:t>
      </w:r>
      <w:r w:rsidR="00646B2A">
        <w:rPr>
          <w:rFonts w:hint="eastAsia"/>
          <w:lang w:eastAsia="zh-CN"/>
        </w:rPr>
        <w:t>e</w:t>
      </w:r>
      <w:r w:rsidR="00BD6278">
        <w:rPr>
          <w:lang w:eastAsia="zh-CN"/>
        </w:rPr>
        <w:t xml:space="preserve">ment </w:t>
      </w:r>
      <w:r w:rsidR="00E43CF7">
        <w:rPr>
          <w:rFonts w:hint="eastAsia"/>
          <w:lang w:eastAsia="zh-CN"/>
        </w:rPr>
        <w:t>of</w:t>
      </w:r>
      <w:r w:rsidR="00E43CF7">
        <w:rPr>
          <w:lang w:eastAsia="zh-CN"/>
        </w:rPr>
        <w:t xml:space="preserve"> </w:t>
      </w:r>
      <w:r w:rsidR="00646B2A" w:rsidRPr="00646B2A">
        <w:rPr>
          <w:lang w:eastAsia="zh-CN"/>
        </w:rPr>
        <w:t>DL CSI acquisition</w:t>
      </w:r>
      <w:r>
        <w:rPr>
          <w:lang w:eastAsia="zh-CN"/>
        </w:rPr>
        <w:t xml:space="preserve">, </w:t>
      </w:r>
      <w:r w:rsidRPr="00CB4E0E">
        <w:rPr>
          <w:lang w:eastAsia="zh-CN"/>
        </w:rPr>
        <w:t xml:space="preserve">some progress </w:t>
      </w:r>
      <w:r w:rsidR="004D38A0">
        <w:rPr>
          <w:rFonts w:hint="eastAsia"/>
          <w:lang w:eastAsia="zh-CN"/>
        </w:rPr>
        <w:t>w</w:t>
      </w:r>
      <w:r w:rsidR="00A46BA6">
        <w:rPr>
          <w:lang w:eastAsia="zh-CN"/>
        </w:rPr>
        <w:t>as</w:t>
      </w:r>
      <w:r w:rsidR="004D38A0">
        <w:rPr>
          <w:lang w:eastAsia="zh-CN"/>
        </w:rPr>
        <w:t xml:space="preserve"> </w:t>
      </w:r>
      <w:r w:rsidRPr="00CB4E0E">
        <w:rPr>
          <w:lang w:eastAsia="zh-CN"/>
        </w:rPr>
        <w:t xml:space="preserve">made </w:t>
      </w:r>
      <w:r>
        <w:rPr>
          <w:lang w:eastAsia="zh-CN"/>
        </w:rPr>
        <w:t>in RAN1#122</w:t>
      </w:r>
      <w:r w:rsidR="00AB2406">
        <w:rPr>
          <w:lang w:eastAsia="zh-CN"/>
        </w:rPr>
        <w:t xml:space="preserve"> [1]</w:t>
      </w:r>
      <w:r w:rsidRPr="00CB4E0E">
        <w:rPr>
          <w:lang w:eastAsia="zh-CN"/>
        </w:rPr>
        <w:t>.</w:t>
      </w:r>
      <w:r w:rsidR="00AB2406">
        <w:rPr>
          <w:lang w:eastAsia="zh-CN"/>
        </w:rPr>
        <w:t xml:space="preserve"> </w:t>
      </w:r>
      <w:r w:rsidR="000103C6" w:rsidRPr="000103C6">
        <w:rPr>
          <w:lang w:eastAsia="zh-CN"/>
        </w:rPr>
        <w:t xml:space="preserve">The discussion primarily focused on the </w:t>
      </w:r>
      <w:r w:rsidR="000103C6">
        <w:rPr>
          <w:rFonts w:hint="eastAsia"/>
          <w:lang w:eastAsia="zh-CN"/>
        </w:rPr>
        <w:t>pro</w:t>
      </w:r>
      <w:r w:rsidR="000103C6">
        <w:rPr>
          <w:lang w:eastAsia="zh-CN"/>
        </w:rPr>
        <w:t>cedure</w:t>
      </w:r>
      <w:r w:rsidR="000103C6" w:rsidRPr="000103C6">
        <w:rPr>
          <w:lang w:eastAsia="zh-CN"/>
        </w:rPr>
        <w:t xml:space="preserve">, types of </w:t>
      </w:r>
      <w:r w:rsidR="000103C6">
        <w:rPr>
          <w:lang w:eastAsia="zh-CN"/>
        </w:rPr>
        <w:t>resource/</w:t>
      </w:r>
      <w:r w:rsidR="000103C6" w:rsidRPr="000103C6">
        <w:rPr>
          <w:lang w:eastAsia="zh-CN"/>
        </w:rPr>
        <w:t xml:space="preserve">reports, as well as the </w:t>
      </w:r>
      <w:r w:rsidR="006E424A">
        <w:rPr>
          <w:lang w:eastAsia="zh-CN"/>
        </w:rPr>
        <w:t xml:space="preserve">number of </w:t>
      </w:r>
      <w:r w:rsidR="000103C6" w:rsidRPr="000103C6">
        <w:rPr>
          <w:lang w:eastAsia="zh-CN"/>
        </w:rPr>
        <w:t>CSI-RS ports and density.</w:t>
      </w:r>
      <w:r w:rsidR="000103C6">
        <w:rPr>
          <w:lang w:eastAsia="zh-CN"/>
        </w:rPr>
        <w:t xml:space="preserve"> </w:t>
      </w:r>
      <w:r w:rsidR="000103C6">
        <w:rPr>
          <w:rFonts w:hint="eastAsia"/>
          <w:lang w:eastAsia="zh-CN"/>
        </w:rPr>
        <w:t>In</w:t>
      </w:r>
      <w:r w:rsidR="000103C6">
        <w:rPr>
          <w:lang w:eastAsia="zh-CN"/>
        </w:rPr>
        <w:t xml:space="preserve"> </w:t>
      </w:r>
      <w:r w:rsidR="000103C6" w:rsidRPr="00D21AEF">
        <w:rPr>
          <w:lang w:eastAsia="zh-CN"/>
        </w:rPr>
        <w:t xml:space="preserve">this contribution, we continue to provide our views on </w:t>
      </w:r>
      <w:r w:rsidR="000103C6">
        <w:rPr>
          <w:lang w:eastAsia="zh-CN"/>
        </w:rPr>
        <w:t>early CSI</w:t>
      </w:r>
      <w:r w:rsidR="006E424A">
        <w:rPr>
          <w:lang w:eastAsia="zh-CN"/>
        </w:rPr>
        <w:t>/CSI-RS/SRS</w:t>
      </w:r>
      <w:r w:rsidR="000103C6">
        <w:rPr>
          <w:lang w:eastAsia="zh-CN"/>
        </w:rPr>
        <w:t xml:space="preserve"> triggering and CSI-RS overhead reduction </w:t>
      </w:r>
      <w:r w:rsidR="000103C6" w:rsidRPr="00D21AEF">
        <w:rPr>
          <w:lang w:eastAsia="zh-CN"/>
        </w:rPr>
        <w:t>based on the agreements achieved in last meeting.</w:t>
      </w:r>
    </w:p>
    <w:p w14:paraId="4908215D" w14:textId="77777777" w:rsidR="000103C6" w:rsidRDefault="000103C6" w:rsidP="000103C6">
      <w:pPr>
        <w:pStyle w:val="Heading1"/>
      </w:pPr>
      <w:r w:rsidRPr="00646B2A">
        <w:t>Early CSI</w:t>
      </w:r>
      <w:r>
        <w:t>/CSI-RS/SRS</w:t>
      </w:r>
      <w:r w:rsidRPr="00646B2A">
        <w:t xml:space="preserve"> triggering</w:t>
      </w:r>
    </w:p>
    <w:p w14:paraId="7E8D11EB" w14:textId="45EC6267" w:rsidR="000103C6" w:rsidRDefault="000103C6" w:rsidP="000103C6">
      <w:r>
        <w:rPr>
          <w:rFonts w:hint="eastAsia"/>
          <w:lang w:eastAsia="zh-CN"/>
        </w:rPr>
        <w:t>For</w:t>
      </w:r>
      <w:r>
        <w:t xml:space="preserve"> early CSI/</w:t>
      </w:r>
      <w:r w:rsidR="007F70A6">
        <w:t>CSI-RS/</w:t>
      </w:r>
      <w:r>
        <w:t>SRS triggering, there are three cases:</w:t>
      </w:r>
    </w:p>
    <w:p w14:paraId="04F55D16" w14:textId="77777777" w:rsidR="000103C6" w:rsidRDefault="000103C6" w:rsidP="000103C6">
      <w:pPr>
        <w:pStyle w:val="ListParagraph"/>
        <w:numPr>
          <w:ilvl w:val="0"/>
          <w:numId w:val="7"/>
        </w:numPr>
        <w:spacing w:after="60"/>
        <w:contextualSpacing w:val="0"/>
      </w:pPr>
      <w:r>
        <w:rPr>
          <w:rFonts w:hint="eastAsia"/>
          <w:lang w:eastAsia="zh-CN"/>
        </w:rPr>
        <w:t>C</w:t>
      </w:r>
      <w:r>
        <w:rPr>
          <w:lang w:eastAsia="zh-CN"/>
        </w:rPr>
        <w:t xml:space="preserve">ase 1: </w:t>
      </w:r>
      <w:r w:rsidRPr="005E3EF5">
        <w:rPr>
          <w:lang w:eastAsia="zh-CN"/>
        </w:rPr>
        <w:t>Early CSI</w:t>
      </w:r>
      <w:r>
        <w:t>/CSI-RS/SRS</w:t>
      </w:r>
      <w:r w:rsidRPr="005E3EF5">
        <w:rPr>
          <w:lang w:eastAsia="zh-CN"/>
        </w:rPr>
        <w:t xml:space="preserve"> triggering </w:t>
      </w:r>
      <w:r>
        <w:rPr>
          <w:lang w:eastAsia="zh-CN"/>
        </w:rPr>
        <w:t>via</w:t>
      </w:r>
      <w:r w:rsidRPr="005E3EF5">
        <w:rPr>
          <w:lang w:eastAsia="zh-CN"/>
        </w:rPr>
        <w:t xml:space="preserve"> RACH</w:t>
      </w:r>
    </w:p>
    <w:p w14:paraId="5400BA15" w14:textId="77777777" w:rsidR="000103C6" w:rsidRDefault="000103C6" w:rsidP="000103C6">
      <w:pPr>
        <w:pStyle w:val="ListParagraph"/>
        <w:numPr>
          <w:ilvl w:val="0"/>
          <w:numId w:val="7"/>
        </w:numPr>
        <w:spacing w:after="60"/>
        <w:contextualSpacing w:val="0"/>
      </w:pPr>
      <w:r>
        <w:t xml:space="preserve">Case 2: </w:t>
      </w:r>
      <w:r w:rsidRPr="005E3EF5">
        <w:t>Early CSI</w:t>
      </w:r>
      <w:r>
        <w:t>/CSI-RS/SRS</w:t>
      </w:r>
      <w:r w:rsidRPr="005E3EF5">
        <w:t xml:space="preserve"> triggering </w:t>
      </w:r>
      <w:r>
        <w:rPr>
          <w:lang w:eastAsia="zh-CN"/>
        </w:rPr>
        <w:t>via</w:t>
      </w:r>
      <w:r w:rsidRPr="005E3EF5">
        <w:rPr>
          <w:lang w:eastAsia="zh-CN"/>
        </w:rPr>
        <w:t xml:space="preserve"> </w:t>
      </w:r>
      <w:r w:rsidRPr="005E3EF5">
        <w:t>SCell activation</w:t>
      </w:r>
    </w:p>
    <w:p w14:paraId="4093CDC9" w14:textId="00926EAD" w:rsidR="00646B2A" w:rsidRPr="00AC5107" w:rsidRDefault="000103C6" w:rsidP="00AC5107">
      <w:pPr>
        <w:pStyle w:val="ListParagraph"/>
        <w:numPr>
          <w:ilvl w:val="0"/>
          <w:numId w:val="7"/>
        </w:numPr>
        <w:spacing w:after="60"/>
        <w:contextualSpacing w:val="0"/>
        <w:rPr>
          <w:b/>
          <w:i/>
          <w:lang w:eastAsia="zh-CN"/>
        </w:rPr>
      </w:pPr>
      <w:r>
        <w:t xml:space="preserve">Case 3: </w:t>
      </w:r>
      <w:r w:rsidRPr="005E3EF5">
        <w:t>Early CSI</w:t>
      </w:r>
      <w:r>
        <w:t>/CSI-RS/SRS</w:t>
      </w:r>
      <w:r w:rsidRPr="005E3EF5">
        <w:t xml:space="preserve"> triggering when switching out of SCell dormancy</w:t>
      </w:r>
    </w:p>
    <w:p w14:paraId="723DD00D" w14:textId="6F1C5986" w:rsidR="004D2774" w:rsidRDefault="00646B2A" w:rsidP="00D82A97">
      <w:pPr>
        <w:pStyle w:val="Heading2"/>
        <w:rPr>
          <w:lang w:eastAsia="zh-CN"/>
        </w:rPr>
      </w:pPr>
      <w:r w:rsidRPr="00646B2A">
        <w:rPr>
          <w:lang w:eastAsia="zh-CN"/>
        </w:rPr>
        <w:t>Early CSI</w:t>
      </w:r>
      <w:r w:rsidR="00F719DA">
        <w:t>/CSI-RS</w:t>
      </w:r>
      <w:r w:rsidR="002922AF">
        <w:t>/SRS</w:t>
      </w:r>
      <w:r w:rsidRPr="00646B2A">
        <w:rPr>
          <w:lang w:eastAsia="zh-CN"/>
        </w:rPr>
        <w:t xml:space="preserve"> triggering </w:t>
      </w:r>
      <w:r w:rsidR="00A94A5E">
        <w:rPr>
          <w:lang w:eastAsia="zh-CN"/>
        </w:rPr>
        <w:t>via</w:t>
      </w:r>
      <w:r w:rsidRPr="00646B2A">
        <w:rPr>
          <w:lang w:eastAsia="zh-CN"/>
        </w:rPr>
        <w:t xml:space="preserve"> RACH</w:t>
      </w:r>
    </w:p>
    <w:p w14:paraId="2DA36F34" w14:textId="1F085CC9" w:rsidR="00C106E4" w:rsidRPr="005450D9" w:rsidRDefault="00B818CB" w:rsidP="002F102D">
      <w:pPr>
        <w:rPr>
          <w:lang w:eastAsia="zh-CN"/>
        </w:rPr>
      </w:pPr>
      <w:r>
        <w:rPr>
          <w:lang w:eastAsia="zh-CN"/>
        </w:rPr>
        <w:t>In t</w:t>
      </w:r>
      <w:r w:rsidR="003A327F" w:rsidRPr="003A327F">
        <w:rPr>
          <w:lang w:eastAsia="zh-CN"/>
        </w:rPr>
        <w:t>he last meeting</w:t>
      </w:r>
      <w:r>
        <w:rPr>
          <w:lang w:eastAsia="zh-CN"/>
        </w:rPr>
        <w:t xml:space="preserve">, the procedure for early triggering of aperiodic </w:t>
      </w:r>
      <w:r w:rsidR="002F106C">
        <w:rPr>
          <w:lang w:eastAsia="zh-CN"/>
        </w:rPr>
        <w:t>CSI/</w:t>
      </w:r>
      <w:r>
        <w:rPr>
          <w:lang w:eastAsia="zh-CN"/>
        </w:rPr>
        <w:t xml:space="preserve">CSI-RS/SRS </w:t>
      </w:r>
      <w:r w:rsidR="00DE61FA">
        <w:rPr>
          <w:lang w:eastAsia="zh-CN"/>
        </w:rPr>
        <w:t>was</w:t>
      </w:r>
      <w:r>
        <w:rPr>
          <w:lang w:eastAsia="zh-CN"/>
        </w:rPr>
        <w:t xml:space="preserve"> supported</w:t>
      </w:r>
      <w:r w:rsidR="0045680A">
        <w:rPr>
          <w:lang w:eastAsia="zh-CN"/>
        </w:rPr>
        <w:t xml:space="preserve"> for </w:t>
      </w:r>
      <w:r w:rsidR="003A327F" w:rsidRPr="003A327F">
        <w:rPr>
          <w:lang w:eastAsia="zh-CN"/>
        </w:rPr>
        <w:t>UE</w:t>
      </w:r>
      <w:r w:rsidR="0045680A">
        <w:rPr>
          <w:lang w:eastAsia="zh-CN"/>
        </w:rPr>
        <w:t xml:space="preserve"> </w:t>
      </w:r>
      <w:r w:rsidR="00EB0B25">
        <w:rPr>
          <w:lang w:eastAsia="zh-CN"/>
        </w:rPr>
        <w:t>transfer</w:t>
      </w:r>
      <w:r>
        <w:rPr>
          <w:lang w:eastAsia="zh-CN"/>
        </w:rPr>
        <w:t>r</w:t>
      </w:r>
      <w:r w:rsidR="00EB0B25">
        <w:rPr>
          <w:lang w:eastAsia="zh-CN"/>
        </w:rPr>
        <w:t>ing</w:t>
      </w:r>
      <w:r w:rsidR="0045680A">
        <w:rPr>
          <w:lang w:eastAsia="zh-CN"/>
        </w:rPr>
        <w:t xml:space="preserve"> from IDLE to CONNECTED mode</w:t>
      </w:r>
      <w:r w:rsidR="00D35D40">
        <w:rPr>
          <w:lang w:eastAsia="zh-CN"/>
        </w:rPr>
        <w:t xml:space="preserve">, </w:t>
      </w:r>
      <w:r>
        <w:rPr>
          <w:lang w:eastAsia="zh-CN"/>
        </w:rPr>
        <w:t>which contains four steps.</w:t>
      </w:r>
    </w:p>
    <w:tbl>
      <w:tblPr>
        <w:tblStyle w:val="TableGrid"/>
        <w:tblW w:w="0" w:type="auto"/>
        <w:tblLook w:val="04A0" w:firstRow="1" w:lastRow="0" w:firstColumn="1" w:lastColumn="0" w:noHBand="0" w:noVBand="1"/>
      </w:tblPr>
      <w:tblGrid>
        <w:gridCol w:w="9307"/>
      </w:tblGrid>
      <w:tr w:rsidR="00BB5F9C" w14:paraId="6CE7FD09" w14:textId="77777777" w:rsidTr="00B4114A">
        <w:tc>
          <w:tcPr>
            <w:tcW w:w="9307" w:type="dxa"/>
          </w:tcPr>
          <w:p w14:paraId="7A685B87" w14:textId="77777777" w:rsidR="00BB5F9C" w:rsidRPr="00FE4B87" w:rsidRDefault="00BB5F9C" w:rsidP="00B4114A">
            <w:pPr>
              <w:spacing w:beforeLines="50" w:before="120"/>
              <w:rPr>
                <w:b/>
                <w:szCs w:val="20"/>
                <w:highlight w:val="green"/>
              </w:rPr>
            </w:pPr>
            <w:r w:rsidRPr="00FE4B87">
              <w:rPr>
                <w:b/>
                <w:szCs w:val="20"/>
                <w:highlight w:val="green"/>
              </w:rPr>
              <w:t xml:space="preserve">Agreement: </w:t>
            </w:r>
          </w:p>
          <w:p w14:paraId="108C3C63" w14:textId="77777777" w:rsidR="00BB5F9C" w:rsidRPr="00FE4B87" w:rsidRDefault="00BB5F9C" w:rsidP="00B4114A">
            <w:pPr>
              <w:rPr>
                <w:szCs w:val="20"/>
              </w:rPr>
            </w:pPr>
            <w:r w:rsidRPr="00FE4B87">
              <w:rPr>
                <w:bCs/>
                <w:szCs w:val="20"/>
              </w:rPr>
              <w:t>For a UE transition from IDLE to CONNECTED mode, support</w:t>
            </w:r>
            <w:r w:rsidRPr="00FE4B87">
              <w:rPr>
                <w:szCs w:val="20"/>
              </w:rPr>
              <w:t xml:space="preserve"> the following procedure at least for early aperiodic SRS-AS/CSI-RS/CSI triggering (i.e., early triggering of aperiodic SRS-AS transmission, aperiodic CSI-RS reception, aperiodic CSI reporting):</w:t>
            </w:r>
          </w:p>
          <w:p w14:paraId="6EF55CA2" w14:textId="77777777" w:rsidR="00BB5F9C" w:rsidRPr="00FE4B87" w:rsidRDefault="00BB5F9C" w:rsidP="00BB5F9C">
            <w:pPr>
              <w:pStyle w:val="ListParagraph"/>
              <w:numPr>
                <w:ilvl w:val="0"/>
                <w:numId w:val="26"/>
              </w:numPr>
              <w:autoSpaceDE/>
              <w:autoSpaceDN/>
              <w:adjustRightInd/>
              <w:snapToGrid/>
              <w:spacing w:after="0"/>
              <w:ind w:hanging="158"/>
              <w:rPr>
                <w:szCs w:val="20"/>
              </w:rPr>
            </w:pPr>
            <w:r w:rsidRPr="00FE4B87">
              <w:rPr>
                <w:szCs w:val="20"/>
              </w:rPr>
              <w:t>Step-1: The UE receives the resource/reporting configuration(s) for early SRS-AS/CSI-RS/CSI triggering provided in the system i</w:t>
            </w:r>
            <w:r w:rsidRPr="00FE4B87">
              <w:rPr>
                <w:rFonts w:eastAsia="PMingLiU"/>
                <w:szCs w:val="20"/>
                <w:lang w:eastAsia="zh-TW"/>
              </w:rPr>
              <w:t xml:space="preserve">nformation </w:t>
            </w:r>
            <w:r w:rsidRPr="00FE4B87">
              <w:rPr>
                <w:szCs w:val="20"/>
              </w:rPr>
              <w:t>before MSG3.</w:t>
            </w:r>
          </w:p>
          <w:p w14:paraId="55EF954E" w14:textId="77777777" w:rsidR="00BB5F9C" w:rsidRPr="00AC5107" w:rsidRDefault="00BB5F9C" w:rsidP="00BB5F9C">
            <w:pPr>
              <w:numPr>
                <w:ilvl w:val="1"/>
                <w:numId w:val="23"/>
              </w:numPr>
              <w:autoSpaceDE/>
              <w:autoSpaceDN/>
              <w:adjustRightInd/>
              <w:snapToGrid/>
              <w:spacing w:after="0"/>
              <w:ind w:left="1030" w:hanging="141"/>
              <w:contextualSpacing/>
              <w:rPr>
                <w:szCs w:val="20"/>
              </w:rPr>
            </w:pPr>
            <w:r w:rsidRPr="00AC5107">
              <w:rPr>
                <w:szCs w:val="20"/>
              </w:rPr>
              <w:t>FFS: Which SIB is used to carry the resource/reporting configuration(s) for early SRS-AS/CSI/CSI-RS triggering</w:t>
            </w:r>
          </w:p>
          <w:p w14:paraId="207F0204" w14:textId="77777777" w:rsidR="00BB5F9C" w:rsidRPr="00FE4B87" w:rsidRDefault="00BB5F9C" w:rsidP="00BB5F9C">
            <w:pPr>
              <w:pStyle w:val="ListParagraph"/>
              <w:numPr>
                <w:ilvl w:val="0"/>
                <w:numId w:val="26"/>
              </w:numPr>
              <w:autoSpaceDE/>
              <w:autoSpaceDN/>
              <w:adjustRightInd/>
              <w:snapToGrid/>
              <w:spacing w:after="0"/>
              <w:ind w:hanging="158"/>
              <w:jc w:val="left"/>
              <w:rPr>
                <w:szCs w:val="20"/>
              </w:rPr>
            </w:pPr>
            <w:r w:rsidRPr="00FE4B87">
              <w:rPr>
                <w:szCs w:val="20"/>
              </w:rPr>
              <w:t>Step-2: The UE reports</w:t>
            </w:r>
            <w:r w:rsidRPr="00FE4B87">
              <w:rPr>
                <w:rFonts w:eastAsia="PMingLiU"/>
                <w:szCs w:val="20"/>
                <w:lang w:eastAsia="zh-TW"/>
              </w:rPr>
              <w:t xml:space="preserve"> its capability on early SRS/CSI-RS/CSI triggering</w:t>
            </w:r>
            <w:r w:rsidRPr="00FE4B87">
              <w:rPr>
                <w:szCs w:val="20"/>
              </w:rPr>
              <w:t xml:space="preserve"> through MSG3 </w:t>
            </w:r>
          </w:p>
          <w:p w14:paraId="437D1E28" w14:textId="77777777" w:rsidR="00BB5F9C" w:rsidRPr="00FE4B87" w:rsidRDefault="00BB5F9C" w:rsidP="00BB5F9C">
            <w:pPr>
              <w:pStyle w:val="ListParagraph"/>
              <w:numPr>
                <w:ilvl w:val="0"/>
                <w:numId w:val="26"/>
              </w:numPr>
              <w:autoSpaceDE/>
              <w:autoSpaceDN/>
              <w:adjustRightInd/>
              <w:snapToGrid/>
              <w:spacing w:after="0"/>
              <w:ind w:hanging="158"/>
              <w:jc w:val="left"/>
              <w:rPr>
                <w:szCs w:val="20"/>
              </w:rPr>
            </w:pPr>
            <w:r w:rsidRPr="00FE4B87">
              <w:rPr>
                <w:szCs w:val="20"/>
              </w:rPr>
              <w:t>Step-3: The UE receives MSG4 that triggers early SRS-AS/CSI-RS/CSI based on the capability reported by the UE.</w:t>
            </w:r>
          </w:p>
          <w:p w14:paraId="31FAC20B" w14:textId="77777777" w:rsidR="00BB5F9C" w:rsidRPr="00FE4B87" w:rsidRDefault="00BB5F9C" w:rsidP="00BB5F9C">
            <w:pPr>
              <w:pStyle w:val="ListParagraph"/>
              <w:numPr>
                <w:ilvl w:val="0"/>
                <w:numId w:val="26"/>
              </w:numPr>
              <w:autoSpaceDE/>
              <w:autoSpaceDN/>
              <w:adjustRightInd/>
              <w:snapToGrid/>
              <w:spacing w:after="0"/>
              <w:ind w:hanging="158"/>
              <w:rPr>
                <w:b/>
                <w:bCs/>
                <w:szCs w:val="20"/>
              </w:rPr>
            </w:pPr>
            <w:r w:rsidRPr="00FE4B87">
              <w:rPr>
                <w:szCs w:val="20"/>
              </w:rPr>
              <w:t>Step-4: The UE performs aperiodic SRS-AS transmission, aperiodic CSI-RS reception, and/or aperiodic CSI reporting.</w:t>
            </w:r>
          </w:p>
          <w:p w14:paraId="7BF2EDD8" w14:textId="77777777" w:rsidR="00BB5F9C" w:rsidRPr="00AC5107" w:rsidRDefault="00BB5F9C" w:rsidP="00BB5F9C">
            <w:pPr>
              <w:numPr>
                <w:ilvl w:val="1"/>
                <w:numId w:val="23"/>
              </w:numPr>
              <w:autoSpaceDE/>
              <w:autoSpaceDN/>
              <w:adjustRightInd/>
              <w:snapToGrid/>
              <w:spacing w:after="0"/>
              <w:ind w:left="1030" w:hanging="141"/>
              <w:contextualSpacing/>
              <w:rPr>
                <w:szCs w:val="20"/>
              </w:rPr>
            </w:pPr>
            <w:r w:rsidRPr="00AC5107">
              <w:rPr>
                <w:szCs w:val="20"/>
              </w:rPr>
              <w:t>FFS: Timeline of the aperiodic SRS-AS transmission, aperiodic CSI-RS reception, aperiodic CSI reporting</w:t>
            </w:r>
          </w:p>
          <w:p w14:paraId="01FD9928" w14:textId="77777777" w:rsidR="00BB5F9C" w:rsidRPr="00FE4B87" w:rsidRDefault="00BB5F9C" w:rsidP="00B4114A">
            <w:pPr>
              <w:pStyle w:val="ListParagraph"/>
              <w:ind w:left="0"/>
              <w:rPr>
                <w:szCs w:val="20"/>
              </w:rPr>
            </w:pPr>
            <w:r w:rsidRPr="00FE4B87">
              <w:rPr>
                <w:szCs w:val="20"/>
              </w:rPr>
              <w:t>Note: The term “capability” above does not mean legacy RRC based UE capability.</w:t>
            </w:r>
          </w:p>
          <w:p w14:paraId="78E93792" w14:textId="77777777" w:rsidR="00BB5F9C" w:rsidRPr="00FE4B87" w:rsidRDefault="00BB5F9C" w:rsidP="00B4114A">
            <w:pPr>
              <w:tabs>
                <w:tab w:val="left" w:pos="0"/>
              </w:tabs>
              <w:ind w:left="840"/>
              <w:contextualSpacing/>
              <w:rPr>
                <w:szCs w:val="20"/>
              </w:rPr>
            </w:pPr>
          </w:p>
          <w:p w14:paraId="2605C40B" w14:textId="77777777" w:rsidR="00BB5F9C" w:rsidRPr="00FE4B87" w:rsidRDefault="00BB5F9C" w:rsidP="00B4114A">
            <w:pPr>
              <w:tabs>
                <w:tab w:val="left" w:pos="0"/>
              </w:tabs>
              <w:contextualSpacing/>
              <w:rPr>
                <w:szCs w:val="20"/>
              </w:rPr>
            </w:pPr>
            <w:r w:rsidRPr="00FE4B87">
              <w:rPr>
                <w:szCs w:val="20"/>
              </w:rPr>
              <w:t>FFS: For a UE transition from INACTIVE to CONNECTED mode, whether above procedure can be reused at least for early aperiodic SRS-AS/CSI-RS/CSI triggering</w:t>
            </w:r>
          </w:p>
          <w:p w14:paraId="12B0382D" w14:textId="77777777" w:rsidR="00BB5F9C" w:rsidRDefault="00BB5F9C" w:rsidP="00B4114A">
            <w:pPr>
              <w:spacing w:after="60"/>
              <w:rPr>
                <w:szCs w:val="20"/>
              </w:rPr>
            </w:pPr>
            <w:r w:rsidRPr="00FE4B87">
              <w:rPr>
                <w:szCs w:val="20"/>
              </w:rPr>
              <w:t>Note: Whether the aperiodic SRS-AS transmission, aperiodic CSI-RS reception, and/or aperiodic CSI reporting can be configured/triggered simultaneously will be discussed separately</w:t>
            </w:r>
          </w:p>
          <w:p w14:paraId="69FA27F5" w14:textId="77777777" w:rsidR="008B6E6E" w:rsidRDefault="008B6E6E" w:rsidP="00B4114A">
            <w:pPr>
              <w:spacing w:after="60"/>
              <w:rPr>
                <w:szCs w:val="20"/>
              </w:rPr>
            </w:pPr>
          </w:p>
          <w:p w14:paraId="13362BE7" w14:textId="77777777" w:rsidR="008B6E6E" w:rsidRPr="00D21AEF" w:rsidRDefault="008B6E6E" w:rsidP="008B6E6E">
            <w:pPr>
              <w:autoSpaceDE/>
              <w:autoSpaceDN/>
              <w:adjustRightInd/>
              <w:spacing w:beforeLines="50" w:before="120" w:after="0"/>
              <w:rPr>
                <w:b/>
                <w:lang w:val="en-GB"/>
              </w:rPr>
            </w:pPr>
            <w:r w:rsidRPr="00D21AEF">
              <w:rPr>
                <w:b/>
                <w:highlight w:val="green"/>
                <w:lang w:val="en-GB"/>
              </w:rPr>
              <w:t xml:space="preserve">Agreement: </w:t>
            </w:r>
          </w:p>
          <w:p w14:paraId="203EEA7A" w14:textId="77777777" w:rsidR="008B6E6E" w:rsidRPr="00D21AEF" w:rsidRDefault="008B6E6E" w:rsidP="008B6E6E">
            <w:pPr>
              <w:autoSpaceDE/>
              <w:autoSpaceDN/>
              <w:adjustRightInd/>
              <w:snapToGrid/>
              <w:spacing w:after="0"/>
              <w:jc w:val="left"/>
              <w:rPr>
                <w:rFonts w:eastAsia="Batang"/>
                <w:sz w:val="20"/>
                <w:szCs w:val="20"/>
                <w:lang w:val="en-GB"/>
              </w:rPr>
            </w:pPr>
            <w:r w:rsidRPr="00D21AEF">
              <w:rPr>
                <w:rFonts w:eastAsia="Batang"/>
                <w:sz w:val="20"/>
                <w:szCs w:val="20"/>
                <w:lang w:val="en-GB"/>
              </w:rPr>
              <w:t>For</w:t>
            </w:r>
            <w:r w:rsidRPr="00D21AEF">
              <w:rPr>
                <w:bCs/>
                <w:sz w:val="20"/>
                <w:szCs w:val="20"/>
                <w:lang w:val="en-GB"/>
              </w:rPr>
              <w:t xml:space="preserve"> early triggering of SRS-AS/CSI-RS/CSI when</w:t>
            </w:r>
            <w:r w:rsidRPr="00D21AEF">
              <w:rPr>
                <w:rFonts w:eastAsia="Batang"/>
                <w:sz w:val="20"/>
                <w:szCs w:val="20"/>
                <w:lang w:val="en-GB"/>
              </w:rPr>
              <w:t xml:space="preserve"> UE transition from IDLE to CONNECTED mode, study the following at least three options for Step-1 and Step-2:</w:t>
            </w:r>
          </w:p>
          <w:p w14:paraId="28B60E95" w14:textId="77777777" w:rsidR="008B6E6E" w:rsidRPr="00D21AEF" w:rsidRDefault="008B6E6E" w:rsidP="008B6E6E">
            <w:pPr>
              <w:numPr>
                <w:ilvl w:val="0"/>
                <w:numId w:val="36"/>
              </w:numPr>
              <w:autoSpaceDE/>
              <w:autoSpaceDN/>
              <w:adjustRightInd/>
              <w:snapToGrid/>
              <w:spacing w:after="0"/>
              <w:ind w:hanging="158"/>
              <w:contextualSpacing/>
              <w:jc w:val="left"/>
              <w:rPr>
                <w:rFonts w:eastAsia="DengXian" w:cs="Times"/>
                <w:kern w:val="2"/>
                <w:sz w:val="21"/>
                <w:szCs w:val="20"/>
                <w:lang w:val="en-GB" w:eastAsia="x-none"/>
              </w:rPr>
            </w:pPr>
            <w:r w:rsidRPr="00D21AEF">
              <w:rPr>
                <w:rFonts w:eastAsia="DengXian" w:cs="Times"/>
                <w:kern w:val="2"/>
                <w:sz w:val="21"/>
                <w:szCs w:val="20"/>
                <w:lang w:val="en-GB" w:eastAsia="x-none"/>
              </w:rPr>
              <w:lastRenderedPageBreak/>
              <w:t>Option-1: NW can provide the resource/report configuration in SIBx based on only one UE capability assumption, and UE can report through MSG3 whether the resource/report configuration received in SIBx is supported.</w:t>
            </w:r>
          </w:p>
          <w:p w14:paraId="6B5A2FCF" w14:textId="77777777" w:rsidR="008B6E6E" w:rsidRPr="00D21AEF" w:rsidRDefault="008B6E6E" w:rsidP="008B6E6E">
            <w:pPr>
              <w:numPr>
                <w:ilvl w:val="0"/>
                <w:numId w:val="36"/>
              </w:numPr>
              <w:autoSpaceDE/>
              <w:autoSpaceDN/>
              <w:adjustRightInd/>
              <w:snapToGrid/>
              <w:spacing w:after="0"/>
              <w:ind w:hanging="158"/>
              <w:contextualSpacing/>
              <w:jc w:val="left"/>
              <w:rPr>
                <w:rFonts w:eastAsia="DengXian" w:cs="Times"/>
                <w:kern w:val="2"/>
                <w:sz w:val="21"/>
                <w:szCs w:val="20"/>
                <w:lang w:val="en-GB" w:eastAsia="x-none"/>
              </w:rPr>
            </w:pPr>
            <w:r w:rsidRPr="00D21AEF">
              <w:rPr>
                <w:rFonts w:eastAsia="DengXian" w:cs="Times"/>
                <w:kern w:val="2"/>
                <w:sz w:val="21"/>
                <w:szCs w:val="20"/>
                <w:lang w:val="en-GB" w:eastAsia="x-none"/>
              </w:rPr>
              <w:t>Option-2: NW can provide the resource/report configuration(s) in SIBx based on one or multiple UE capability assumptions, and UE can report through MSG3 which resource/report configuration(s) received in SIBx is/are supported.</w:t>
            </w:r>
          </w:p>
          <w:p w14:paraId="7DE9158D" w14:textId="77777777" w:rsidR="008B6E6E" w:rsidRPr="00D21AEF" w:rsidRDefault="008B6E6E" w:rsidP="008B6E6E">
            <w:pPr>
              <w:numPr>
                <w:ilvl w:val="0"/>
                <w:numId w:val="36"/>
              </w:numPr>
              <w:autoSpaceDE/>
              <w:autoSpaceDN/>
              <w:adjustRightInd/>
              <w:snapToGrid/>
              <w:spacing w:after="0"/>
              <w:ind w:hanging="158"/>
              <w:contextualSpacing/>
              <w:jc w:val="left"/>
              <w:rPr>
                <w:rFonts w:eastAsia="DengXian" w:cs="Times"/>
                <w:kern w:val="2"/>
                <w:sz w:val="21"/>
                <w:szCs w:val="20"/>
                <w:lang w:val="en-GB" w:eastAsia="x-none"/>
              </w:rPr>
            </w:pPr>
            <w:r w:rsidRPr="00D21AEF">
              <w:rPr>
                <w:rFonts w:eastAsia="DengXian" w:cs="Times"/>
                <w:kern w:val="2"/>
                <w:sz w:val="21"/>
                <w:szCs w:val="20"/>
                <w:lang w:val="en-GB" w:eastAsia="x-none"/>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xTyR for SRS-AS, </w:t>
            </w:r>
            <w:r w:rsidRPr="00D21AEF">
              <w:rPr>
                <w:rFonts w:eastAsia="Times New Roman" w:cs="Times"/>
                <w:kern w:val="2"/>
                <w:sz w:val="21"/>
                <w:szCs w:val="20"/>
                <w:lang w:val="en-GB" w:eastAsia="ko-KR"/>
              </w:rPr>
              <w:t>max bandwidth of the CSI-RS/SRS-AS</w:t>
            </w:r>
            <w:r w:rsidRPr="00D21AEF">
              <w:rPr>
                <w:rFonts w:eastAsia="DengXian" w:cs="Times"/>
                <w:kern w:val="2"/>
                <w:sz w:val="21"/>
                <w:szCs w:val="20"/>
                <w:lang w:val="en-GB" w:eastAsia="x-none"/>
              </w:rPr>
              <w:t xml:space="preserve"> etc.).</w:t>
            </w:r>
          </w:p>
          <w:p w14:paraId="463EA90C" w14:textId="71ECBE14" w:rsidR="008B6E6E" w:rsidRPr="00A40AE9" w:rsidRDefault="008B6E6E" w:rsidP="008B6E6E">
            <w:pPr>
              <w:spacing w:after="60"/>
              <w:rPr>
                <w:szCs w:val="20"/>
              </w:rPr>
            </w:pPr>
            <w:r w:rsidRPr="00D21AEF">
              <w:rPr>
                <w:rFonts w:eastAsia="Batang"/>
                <w:sz w:val="20"/>
                <w:szCs w:val="20"/>
                <w:lang w:val="en-GB"/>
              </w:rPr>
              <w:t>Note: The term “capability” or “UE capability” above does not mean legacy RRC based UE capability.</w:t>
            </w:r>
          </w:p>
        </w:tc>
      </w:tr>
    </w:tbl>
    <w:p w14:paraId="18CC991C" w14:textId="02FFF82F" w:rsidR="00AA3E8F" w:rsidRDefault="00A352D2" w:rsidP="00AC5107">
      <w:pPr>
        <w:spacing w:beforeLines="50" w:before="120"/>
        <w:rPr>
          <w:lang w:eastAsia="zh-CN"/>
        </w:rPr>
      </w:pPr>
      <w:r>
        <w:rPr>
          <w:lang w:eastAsia="zh-CN"/>
        </w:rPr>
        <w:lastRenderedPageBreak/>
        <w:t>In Step-1</w:t>
      </w:r>
      <w:r w:rsidR="005B11FD">
        <w:rPr>
          <w:lang w:eastAsia="zh-CN"/>
        </w:rPr>
        <w:t xml:space="preserve">, the resource/report configuration(s) for early </w:t>
      </w:r>
      <w:r w:rsidR="009942BB">
        <w:rPr>
          <w:lang w:eastAsia="zh-CN"/>
        </w:rPr>
        <w:t xml:space="preserve">CSI/CSI-RS/SRS </w:t>
      </w:r>
      <w:r w:rsidR="002F106C">
        <w:rPr>
          <w:lang w:eastAsia="zh-CN"/>
        </w:rPr>
        <w:t xml:space="preserve">triggering </w:t>
      </w:r>
      <w:r w:rsidR="005B11FD">
        <w:rPr>
          <w:lang w:eastAsia="zh-CN"/>
        </w:rPr>
        <w:t>via RACH is carried in SIB.</w:t>
      </w:r>
      <w:r w:rsidR="00C106E4">
        <w:rPr>
          <w:lang w:eastAsia="zh-CN"/>
        </w:rPr>
        <w:t xml:space="preserve"> </w:t>
      </w:r>
      <w:r w:rsidR="00F3275C">
        <w:rPr>
          <w:lang w:eastAsia="zh-CN"/>
        </w:rPr>
        <w:t>System information includes MIB, SIB1 and other SI.</w:t>
      </w:r>
      <w:r w:rsidR="003949AF">
        <w:rPr>
          <w:lang w:eastAsia="zh-CN"/>
        </w:rPr>
        <w:t xml:space="preserve"> MIB is not able to carrier CSI</w:t>
      </w:r>
      <w:r w:rsidR="00F719DA">
        <w:t>/CSI-RS</w:t>
      </w:r>
      <w:r w:rsidR="0059020A">
        <w:rPr>
          <w:lang w:eastAsia="zh-CN"/>
        </w:rPr>
        <w:t>/SRS</w:t>
      </w:r>
      <w:r w:rsidR="003949AF">
        <w:rPr>
          <w:lang w:eastAsia="zh-CN"/>
        </w:rPr>
        <w:t xml:space="preserve"> configuration information due to its limited payload size.</w:t>
      </w:r>
      <w:r w:rsidR="001E2C78">
        <w:rPr>
          <w:lang w:eastAsia="zh-CN"/>
        </w:rPr>
        <w:t xml:space="preserve"> </w:t>
      </w:r>
      <w:r w:rsidR="003949AF">
        <w:rPr>
          <w:lang w:eastAsia="zh-CN"/>
        </w:rPr>
        <w:t xml:space="preserve">Other SI may not be transmitted before RACH. </w:t>
      </w:r>
      <w:r w:rsidR="00127A7C">
        <w:rPr>
          <w:lang w:eastAsia="zh-CN"/>
        </w:rPr>
        <w:t>SIB1 is transmitted before RACH</w:t>
      </w:r>
      <w:r w:rsidR="007A11A0">
        <w:rPr>
          <w:lang w:eastAsia="zh-CN"/>
        </w:rPr>
        <w:t xml:space="preserve"> and has enough payload to carrier </w:t>
      </w:r>
      <w:r w:rsidR="00F719DA">
        <w:rPr>
          <w:lang w:eastAsia="zh-CN"/>
        </w:rPr>
        <w:t>CSI/CSI-RS/SRS</w:t>
      </w:r>
      <w:r w:rsidR="007A11A0">
        <w:rPr>
          <w:lang w:eastAsia="zh-CN"/>
        </w:rPr>
        <w:t xml:space="preserve"> configuration information. </w:t>
      </w:r>
      <w:r w:rsidR="003949AF">
        <w:rPr>
          <w:lang w:eastAsia="zh-CN"/>
        </w:rPr>
        <w:t xml:space="preserve">Hence, SIB1 seems the only proper message to carrier </w:t>
      </w:r>
      <w:r w:rsidR="00F719DA">
        <w:rPr>
          <w:lang w:eastAsia="zh-CN"/>
        </w:rPr>
        <w:t>CSI/CSI-RS/SRS</w:t>
      </w:r>
      <w:r w:rsidR="003949AF">
        <w:rPr>
          <w:lang w:eastAsia="zh-CN"/>
        </w:rPr>
        <w:t xml:space="preserve"> configuration information.</w:t>
      </w:r>
    </w:p>
    <w:p w14:paraId="56B4B8F3" w14:textId="30E0C924" w:rsidR="00BB5F9C" w:rsidRDefault="00FC5D57" w:rsidP="00CF0EC7">
      <w:pPr>
        <w:rPr>
          <w:b/>
          <w:i/>
          <w:lang w:eastAsia="zh-CN"/>
        </w:rPr>
      </w:pPr>
      <w:r w:rsidRPr="00FC5D57">
        <w:rPr>
          <w:rFonts w:hint="eastAsia"/>
          <w:b/>
          <w:i/>
          <w:lang w:eastAsia="zh-CN"/>
        </w:rPr>
        <w:t>P</w:t>
      </w:r>
      <w:r w:rsidRPr="00FC5D57">
        <w:rPr>
          <w:b/>
          <w:i/>
          <w:lang w:eastAsia="zh-CN"/>
        </w:rPr>
        <w:t xml:space="preserve">roposal </w:t>
      </w:r>
      <w:r w:rsidR="0046655E">
        <w:rPr>
          <w:b/>
          <w:i/>
          <w:lang w:eastAsia="zh-CN"/>
        </w:rPr>
        <w:t>1</w:t>
      </w:r>
      <w:r w:rsidRPr="00FC5D57">
        <w:rPr>
          <w:rFonts w:hint="eastAsia"/>
          <w:b/>
          <w:i/>
          <w:lang w:eastAsia="zh-CN"/>
        </w:rPr>
        <w:t>:</w:t>
      </w:r>
      <w:r w:rsidRPr="00FC5D57">
        <w:rPr>
          <w:b/>
          <w:i/>
          <w:lang w:eastAsia="zh-CN"/>
        </w:rPr>
        <w:t xml:space="preserve"> Support </w:t>
      </w:r>
      <w:r w:rsidR="003A64CF">
        <w:rPr>
          <w:b/>
          <w:i/>
          <w:lang w:eastAsia="zh-CN"/>
        </w:rPr>
        <w:t xml:space="preserve">early </w:t>
      </w:r>
      <w:r w:rsidR="00F719DA">
        <w:rPr>
          <w:b/>
          <w:i/>
          <w:lang w:eastAsia="zh-CN"/>
        </w:rPr>
        <w:t>CSI/CSI-RS/SRS</w:t>
      </w:r>
      <w:r w:rsidRPr="00FC5D57">
        <w:rPr>
          <w:b/>
          <w:i/>
          <w:lang w:eastAsia="zh-CN"/>
        </w:rPr>
        <w:t xml:space="preserve"> </w:t>
      </w:r>
      <w:r w:rsidR="003A64CF">
        <w:rPr>
          <w:b/>
          <w:i/>
          <w:lang w:eastAsia="zh-CN"/>
        </w:rPr>
        <w:t xml:space="preserve">triggering </w:t>
      </w:r>
      <w:r w:rsidRPr="00FC5D57">
        <w:rPr>
          <w:b/>
          <w:i/>
          <w:lang w:eastAsia="zh-CN"/>
        </w:rPr>
        <w:t xml:space="preserve">configuration </w:t>
      </w:r>
      <w:r>
        <w:rPr>
          <w:b/>
          <w:i/>
          <w:lang w:eastAsia="zh-CN"/>
        </w:rPr>
        <w:t>via</w:t>
      </w:r>
      <w:r w:rsidRPr="00FC5D57">
        <w:rPr>
          <w:b/>
          <w:i/>
          <w:lang w:eastAsia="zh-CN"/>
        </w:rPr>
        <w:t xml:space="preserve"> SIB1 message.</w:t>
      </w:r>
    </w:p>
    <w:p w14:paraId="78539CAC" w14:textId="3A91280C" w:rsidR="006F38DA" w:rsidRPr="002F102D" w:rsidRDefault="006F38DA" w:rsidP="006F38DA">
      <w:pPr>
        <w:rPr>
          <w:bCs/>
          <w:iCs/>
          <w:lang w:eastAsia="zh-CN"/>
        </w:rPr>
      </w:pPr>
      <w:r>
        <w:rPr>
          <w:bCs/>
          <w:iCs/>
          <w:lang w:eastAsia="zh-CN"/>
        </w:rPr>
        <w:t xml:space="preserve">Regarding </w:t>
      </w:r>
      <w:bookmarkStart w:id="3" w:name="_Hlk209516891"/>
      <w:r>
        <w:rPr>
          <w:lang w:eastAsia="zh-CN"/>
        </w:rPr>
        <w:t>resource/report configuration(s)</w:t>
      </w:r>
      <w:bookmarkEnd w:id="3"/>
      <w:r>
        <w:rPr>
          <w:lang w:eastAsia="zh-CN"/>
        </w:rPr>
        <w:t xml:space="preserve"> and capability reporting in Step-1 and Step-2, some detailed solutions were discussed in the last meeting and</w:t>
      </w:r>
      <w:r w:rsidRPr="002F102D">
        <w:rPr>
          <w:bCs/>
          <w:iCs/>
          <w:lang w:eastAsia="zh-CN"/>
        </w:rPr>
        <w:t xml:space="preserve"> three options </w:t>
      </w:r>
      <w:r>
        <w:rPr>
          <w:bCs/>
          <w:iCs/>
          <w:lang w:eastAsia="zh-CN"/>
        </w:rPr>
        <w:t xml:space="preserve">were provided </w:t>
      </w:r>
      <w:r w:rsidRPr="002F102D">
        <w:rPr>
          <w:bCs/>
          <w:iCs/>
          <w:lang w:eastAsia="zh-CN"/>
        </w:rPr>
        <w:t>as follow</w:t>
      </w:r>
      <w:r w:rsidR="00FB6B8F">
        <w:rPr>
          <w:bCs/>
          <w:iCs/>
          <w:lang w:eastAsia="zh-CN"/>
        </w:rPr>
        <w:t>s</w:t>
      </w:r>
      <w:r>
        <w:rPr>
          <w:bCs/>
          <w:iCs/>
          <w:lang w:eastAsia="zh-CN"/>
        </w:rPr>
        <w:t xml:space="preserve"> for down selection</w:t>
      </w:r>
      <w:r w:rsidRPr="002F102D">
        <w:rPr>
          <w:bCs/>
          <w:iCs/>
          <w:lang w:eastAsia="zh-CN"/>
        </w:rPr>
        <w:t>:</w:t>
      </w:r>
    </w:p>
    <w:p w14:paraId="3AAE60B4" w14:textId="77777777" w:rsidR="006F38DA" w:rsidRPr="001C22EF" w:rsidRDefault="006F38DA" w:rsidP="006F38DA">
      <w:pPr>
        <w:pStyle w:val="ListParagraph"/>
        <w:numPr>
          <w:ilvl w:val="0"/>
          <w:numId w:val="30"/>
        </w:numPr>
        <w:autoSpaceDE/>
        <w:autoSpaceDN/>
        <w:adjustRightInd/>
        <w:spacing w:afterLines="50"/>
        <w:contextualSpacing w:val="0"/>
        <w:rPr>
          <w:szCs w:val="20"/>
        </w:rPr>
      </w:pPr>
      <w:r w:rsidRPr="005450D9">
        <w:rPr>
          <w:szCs w:val="20"/>
        </w:rPr>
        <w:t>Option-1: NW can provide the resource/report configuration in SIBx based on only one UE capability assumption, and UE can report through MSG3 whether the resource/report config</w:t>
      </w:r>
      <w:r w:rsidRPr="00392448">
        <w:rPr>
          <w:szCs w:val="20"/>
        </w:rPr>
        <w:t>uration received in SIBx is supported.</w:t>
      </w:r>
    </w:p>
    <w:p w14:paraId="4EC0BAB9" w14:textId="77777777" w:rsidR="006F38DA" w:rsidRPr="002F102D" w:rsidRDefault="006F38DA" w:rsidP="006F38DA">
      <w:pPr>
        <w:pStyle w:val="ListParagraph"/>
        <w:numPr>
          <w:ilvl w:val="0"/>
          <w:numId w:val="30"/>
        </w:numPr>
        <w:autoSpaceDE/>
        <w:autoSpaceDN/>
        <w:adjustRightInd/>
        <w:spacing w:afterLines="50"/>
        <w:contextualSpacing w:val="0"/>
        <w:jc w:val="left"/>
        <w:rPr>
          <w:szCs w:val="20"/>
        </w:rPr>
      </w:pPr>
      <w:r w:rsidRPr="004C4B7D">
        <w:rPr>
          <w:szCs w:val="20"/>
        </w:rPr>
        <w:t>Option-2: NW can provide the resource/report configuration(s) in SIBx based on one or multiple UE capability assumptions, and UE can report through MSG3 which resource/report configuration(s) received in SIBx is/are supp</w:t>
      </w:r>
      <w:r w:rsidRPr="002F102D">
        <w:rPr>
          <w:szCs w:val="20"/>
        </w:rPr>
        <w:t>orted.</w:t>
      </w:r>
    </w:p>
    <w:p w14:paraId="52C8232C" w14:textId="77777777" w:rsidR="006F38DA" w:rsidRPr="002F102D" w:rsidRDefault="006F38DA" w:rsidP="006F38DA">
      <w:pPr>
        <w:pStyle w:val="ListParagraph"/>
        <w:numPr>
          <w:ilvl w:val="0"/>
          <w:numId w:val="30"/>
        </w:numPr>
        <w:autoSpaceDE/>
        <w:autoSpaceDN/>
        <w:adjustRightInd/>
        <w:spacing w:afterLines="50"/>
        <w:contextualSpacing w:val="0"/>
        <w:jc w:val="left"/>
        <w:rPr>
          <w:szCs w:val="20"/>
        </w:rPr>
      </w:pPr>
      <w:r w:rsidRPr="002F102D">
        <w:rPr>
          <w:szCs w:val="20"/>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xTyR for SRS-AS, </w:t>
      </w:r>
      <w:r w:rsidRPr="002F102D">
        <w:rPr>
          <w:rFonts w:eastAsia="Times New Roman"/>
          <w:szCs w:val="20"/>
          <w:lang w:eastAsia="ko-KR"/>
        </w:rPr>
        <w:t>max bandwidth of the CSI-RS/SRS-AS</w:t>
      </w:r>
      <w:r w:rsidRPr="002F102D">
        <w:rPr>
          <w:szCs w:val="20"/>
        </w:rPr>
        <w:t xml:space="preserve"> etc.).</w:t>
      </w:r>
    </w:p>
    <w:p w14:paraId="62FA3243" w14:textId="56BB76A6" w:rsidR="006F38DA" w:rsidRDefault="006F38DA" w:rsidP="006F38DA">
      <w:pPr>
        <w:rPr>
          <w:bCs/>
          <w:iCs/>
          <w:lang w:eastAsia="zh-CN"/>
        </w:rPr>
      </w:pPr>
      <w:r w:rsidRPr="009F7100">
        <w:rPr>
          <w:bCs/>
          <w:iCs/>
          <w:lang w:eastAsia="zh-CN"/>
        </w:rPr>
        <w:t>We</w:t>
      </w:r>
      <w:r>
        <w:rPr>
          <w:bCs/>
          <w:iCs/>
          <w:lang w:eastAsia="zh-CN"/>
        </w:rPr>
        <w:t xml:space="preserve"> prefer</w:t>
      </w:r>
      <w:r w:rsidRPr="009F7100">
        <w:rPr>
          <w:bCs/>
          <w:iCs/>
          <w:lang w:eastAsia="zh-CN"/>
        </w:rPr>
        <w:t xml:space="preserve"> Option 2 </w:t>
      </w:r>
      <w:r>
        <w:rPr>
          <w:bCs/>
          <w:iCs/>
          <w:lang w:eastAsia="zh-CN"/>
        </w:rPr>
        <w:t>since</w:t>
      </w:r>
      <w:r w:rsidRPr="009F7100">
        <w:rPr>
          <w:bCs/>
          <w:iCs/>
          <w:lang w:eastAsia="zh-CN"/>
        </w:rPr>
        <w:t xml:space="preserve"> it can accommodate </w:t>
      </w:r>
      <w:r>
        <w:rPr>
          <w:bCs/>
          <w:iCs/>
          <w:lang w:eastAsia="zh-CN"/>
        </w:rPr>
        <w:t>UE</w:t>
      </w:r>
      <w:r w:rsidRPr="009F7100">
        <w:rPr>
          <w:bCs/>
          <w:iCs/>
          <w:lang w:eastAsia="zh-CN"/>
        </w:rPr>
        <w:t xml:space="preserve">s with </w:t>
      </w:r>
      <w:r w:rsidR="001E7849">
        <w:rPr>
          <w:bCs/>
          <w:iCs/>
          <w:lang w:eastAsia="zh-CN"/>
        </w:rPr>
        <w:t>different</w:t>
      </w:r>
      <w:r w:rsidRPr="009F7100">
        <w:rPr>
          <w:bCs/>
          <w:iCs/>
          <w:lang w:eastAsia="zh-CN"/>
        </w:rPr>
        <w:t xml:space="preserve"> UE capabilities. For Option 1, since the</w:t>
      </w:r>
      <w:r>
        <w:rPr>
          <w:bCs/>
          <w:iCs/>
          <w:lang w:eastAsia="zh-CN"/>
        </w:rPr>
        <w:t xml:space="preserve"> NW</w:t>
      </w:r>
      <w:r w:rsidRPr="009F7100">
        <w:rPr>
          <w:bCs/>
          <w:iCs/>
          <w:lang w:eastAsia="zh-CN"/>
        </w:rPr>
        <w:t xml:space="preserve"> assumes only one UE capability, the </w:t>
      </w:r>
      <w:r>
        <w:rPr>
          <w:bCs/>
          <w:iCs/>
          <w:lang w:eastAsia="zh-CN"/>
        </w:rPr>
        <w:t>gNB</w:t>
      </w:r>
      <w:r w:rsidRPr="009F7100">
        <w:rPr>
          <w:bCs/>
          <w:iCs/>
          <w:lang w:eastAsia="zh-CN"/>
        </w:rPr>
        <w:t xml:space="preserve"> can only </w:t>
      </w:r>
      <w:r>
        <w:rPr>
          <w:bCs/>
          <w:iCs/>
          <w:lang w:eastAsia="zh-CN"/>
        </w:rPr>
        <w:t xml:space="preserve">configured one set of </w:t>
      </w:r>
      <w:r>
        <w:rPr>
          <w:lang w:eastAsia="zh-CN"/>
        </w:rPr>
        <w:t>resource/report configuration and is not practical in real network which include different type</w:t>
      </w:r>
      <w:r w:rsidR="00CD17BB">
        <w:rPr>
          <w:lang w:eastAsia="zh-CN"/>
        </w:rPr>
        <w:t>s</w:t>
      </w:r>
      <w:r>
        <w:rPr>
          <w:lang w:eastAsia="zh-CN"/>
        </w:rPr>
        <w:t xml:space="preserve"> of UEs.</w:t>
      </w:r>
      <w:r w:rsidRPr="009F7100">
        <w:rPr>
          <w:bCs/>
          <w:iCs/>
          <w:lang w:eastAsia="zh-CN"/>
        </w:rPr>
        <w:t xml:space="preserve"> Option 3 resembles </w:t>
      </w:r>
      <w:r>
        <w:rPr>
          <w:bCs/>
          <w:iCs/>
          <w:lang w:eastAsia="zh-CN"/>
        </w:rPr>
        <w:t>the</w:t>
      </w:r>
      <w:r w:rsidRPr="009F7100">
        <w:rPr>
          <w:bCs/>
          <w:iCs/>
          <w:lang w:eastAsia="zh-CN"/>
        </w:rPr>
        <w:t xml:space="preserve"> traditional UE capability reporting method and </w:t>
      </w:r>
      <w:r>
        <w:rPr>
          <w:bCs/>
          <w:iCs/>
          <w:lang w:eastAsia="zh-CN"/>
        </w:rPr>
        <w:t>may</w:t>
      </w:r>
      <w:r w:rsidRPr="009F7100">
        <w:rPr>
          <w:bCs/>
          <w:iCs/>
          <w:lang w:eastAsia="zh-CN"/>
        </w:rPr>
        <w:t xml:space="preserve"> introduce greater latency</w:t>
      </w:r>
      <w:r w:rsidR="009D3BF5">
        <w:rPr>
          <w:bCs/>
          <w:iCs/>
          <w:lang w:eastAsia="zh-CN"/>
        </w:rPr>
        <w:t xml:space="preserve"> due to L3 processing</w:t>
      </w:r>
      <w:r w:rsidRPr="009F7100">
        <w:rPr>
          <w:bCs/>
          <w:iCs/>
          <w:lang w:eastAsia="zh-CN"/>
        </w:rPr>
        <w:t>.</w:t>
      </w:r>
    </w:p>
    <w:p w14:paraId="1FACB6E9" w14:textId="70C39D03" w:rsidR="006F38DA" w:rsidRPr="00383BEB" w:rsidRDefault="006F38DA" w:rsidP="00011689">
      <w:pPr>
        <w:rPr>
          <w:b/>
          <w:i/>
          <w:lang w:eastAsia="zh-CN"/>
        </w:rPr>
      </w:pPr>
      <w:r w:rsidRPr="002F102D">
        <w:rPr>
          <w:b/>
          <w:i/>
          <w:lang w:eastAsia="zh-CN"/>
        </w:rPr>
        <w:t xml:space="preserve">Proposal </w:t>
      </w:r>
      <w:r>
        <w:rPr>
          <w:b/>
          <w:i/>
          <w:lang w:eastAsia="zh-CN"/>
        </w:rPr>
        <w:t>2</w:t>
      </w:r>
      <w:r w:rsidRPr="002F102D">
        <w:rPr>
          <w:b/>
          <w:i/>
          <w:lang w:eastAsia="zh-CN"/>
        </w:rPr>
        <w:t>:</w:t>
      </w:r>
      <w:r>
        <w:rPr>
          <w:b/>
          <w:i/>
          <w:lang w:eastAsia="zh-CN"/>
        </w:rPr>
        <w:t xml:space="preserve"> Support Option-2 for </w:t>
      </w:r>
      <w:r w:rsidRPr="006F38DA">
        <w:rPr>
          <w:b/>
          <w:i/>
          <w:lang w:eastAsia="zh-CN"/>
        </w:rPr>
        <w:t>resource/report configuration(s)</w:t>
      </w:r>
      <w:r>
        <w:rPr>
          <w:b/>
          <w:i/>
          <w:lang w:eastAsia="zh-CN"/>
        </w:rPr>
        <w:t xml:space="preserve"> and UE capability reporting in Step-1 and Step-2.</w:t>
      </w:r>
    </w:p>
    <w:p w14:paraId="7619B229" w14:textId="1B6B6CB6" w:rsidR="0023029C" w:rsidRDefault="00B6017E" w:rsidP="00CF0EC7">
      <w:pPr>
        <w:rPr>
          <w:lang w:eastAsia="zh-CN"/>
        </w:rPr>
      </w:pPr>
      <w:r>
        <w:rPr>
          <w:lang w:eastAsia="zh-CN"/>
        </w:rPr>
        <w:t>In addition</w:t>
      </w:r>
      <w:r w:rsidR="00D32480">
        <w:rPr>
          <w:lang w:eastAsia="zh-CN"/>
        </w:rPr>
        <w:t xml:space="preserve">, </w:t>
      </w:r>
      <w:r w:rsidR="0023029C">
        <w:rPr>
          <w:lang w:eastAsia="zh-CN"/>
        </w:rPr>
        <w:t>in order</w:t>
      </w:r>
      <w:r w:rsidR="00D32480">
        <w:rPr>
          <w:lang w:eastAsia="zh-CN"/>
        </w:rPr>
        <w:t xml:space="preserve"> for </w:t>
      </w:r>
      <w:r w:rsidR="0023029C">
        <w:rPr>
          <w:lang w:eastAsia="zh-CN"/>
        </w:rPr>
        <w:t xml:space="preserve">the gNB </w:t>
      </w:r>
      <w:r w:rsidR="00D32480">
        <w:rPr>
          <w:lang w:eastAsia="zh-CN"/>
        </w:rPr>
        <w:t xml:space="preserve">to </w:t>
      </w:r>
      <w:r w:rsidR="0023029C">
        <w:rPr>
          <w:lang w:eastAsia="zh-CN"/>
        </w:rPr>
        <w:t xml:space="preserve">know when the UE can finish </w:t>
      </w:r>
      <w:r w:rsidR="005F2B92">
        <w:rPr>
          <w:lang w:eastAsia="zh-CN"/>
        </w:rPr>
        <w:t>CSI calculation and trigger CSI reporting at a proper tim</w:t>
      </w:r>
      <w:r w:rsidR="00D32480">
        <w:rPr>
          <w:lang w:eastAsia="zh-CN"/>
        </w:rPr>
        <w:t>e</w:t>
      </w:r>
      <w:r w:rsidR="005F2B92">
        <w:rPr>
          <w:lang w:eastAsia="zh-CN"/>
        </w:rPr>
        <w:t>, it is necessary for the UE to report its capability on CSI process</w:t>
      </w:r>
      <w:r w:rsidR="00D32480">
        <w:rPr>
          <w:lang w:eastAsia="zh-CN"/>
        </w:rPr>
        <w:t>ing</w:t>
      </w:r>
      <w:r w:rsidR="005F2B92">
        <w:rPr>
          <w:lang w:eastAsia="zh-CN"/>
        </w:rPr>
        <w:t xml:space="preserve">. Without </w:t>
      </w:r>
      <w:r w:rsidR="00D32480">
        <w:rPr>
          <w:lang w:eastAsia="zh-CN"/>
        </w:rPr>
        <w:t>such</w:t>
      </w:r>
      <w:r w:rsidR="005F2B92">
        <w:rPr>
          <w:lang w:eastAsia="zh-CN"/>
        </w:rPr>
        <w:t xml:space="preserve"> information, gNB cannot know when UE can finish CSI processing and may trigger CSI report</w:t>
      </w:r>
      <w:r w:rsidR="00D32480">
        <w:rPr>
          <w:lang w:eastAsia="zh-CN"/>
        </w:rPr>
        <w:t>ing</w:t>
      </w:r>
      <w:r w:rsidR="005F2B92">
        <w:rPr>
          <w:lang w:eastAsia="zh-CN"/>
        </w:rPr>
        <w:t xml:space="preserve"> at a relatively earl</w:t>
      </w:r>
      <w:r w:rsidR="00D32480">
        <w:rPr>
          <w:lang w:eastAsia="zh-CN"/>
        </w:rPr>
        <w:t>ier</w:t>
      </w:r>
      <w:r w:rsidR="005F2B92">
        <w:rPr>
          <w:lang w:eastAsia="zh-CN"/>
        </w:rPr>
        <w:t xml:space="preserve"> tim</w:t>
      </w:r>
      <w:r w:rsidR="00D32480">
        <w:rPr>
          <w:lang w:eastAsia="zh-CN"/>
        </w:rPr>
        <w:t>e</w:t>
      </w:r>
      <w:r w:rsidR="005F2B92">
        <w:rPr>
          <w:lang w:eastAsia="zh-CN"/>
        </w:rPr>
        <w:t xml:space="preserve"> causing reporting failure or at a relatively later tim</w:t>
      </w:r>
      <w:r w:rsidR="00990ACA">
        <w:rPr>
          <w:lang w:eastAsia="zh-CN"/>
        </w:rPr>
        <w:t>e</w:t>
      </w:r>
      <w:r w:rsidR="005F2B92">
        <w:rPr>
          <w:lang w:eastAsia="zh-CN"/>
        </w:rPr>
        <w:t xml:space="preserve"> causing big latency.</w:t>
      </w:r>
    </w:p>
    <w:p w14:paraId="3AD8769C" w14:textId="116707B4" w:rsidR="005F2B92" w:rsidRDefault="005F2B92" w:rsidP="00CF0EC7">
      <w:pPr>
        <w:rPr>
          <w:lang w:eastAsia="zh-CN"/>
        </w:rPr>
      </w:pPr>
      <w:r w:rsidRPr="00FC5D57">
        <w:rPr>
          <w:rFonts w:hint="eastAsia"/>
          <w:b/>
          <w:i/>
          <w:lang w:eastAsia="zh-CN"/>
        </w:rPr>
        <w:t>P</w:t>
      </w:r>
      <w:r w:rsidRPr="00FC5D57">
        <w:rPr>
          <w:b/>
          <w:i/>
          <w:lang w:eastAsia="zh-CN"/>
        </w:rPr>
        <w:t xml:space="preserve">roposal </w:t>
      </w:r>
      <w:r w:rsidR="00F07962">
        <w:rPr>
          <w:b/>
          <w:i/>
          <w:lang w:eastAsia="zh-CN"/>
        </w:rPr>
        <w:t>3</w:t>
      </w:r>
      <w:r w:rsidRPr="00FC5D57">
        <w:rPr>
          <w:rFonts w:hint="eastAsia"/>
          <w:b/>
          <w:i/>
          <w:lang w:eastAsia="zh-CN"/>
        </w:rPr>
        <w:t>:</w:t>
      </w:r>
      <w:r w:rsidRPr="00FC5D57">
        <w:rPr>
          <w:b/>
          <w:i/>
          <w:lang w:eastAsia="zh-CN"/>
        </w:rPr>
        <w:t xml:space="preserve"> </w:t>
      </w:r>
      <w:r>
        <w:rPr>
          <w:b/>
          <w:i/>
          <w:lang w:eastAsia="zh-CN"/>
        </w:rPr>
        <w:t xml:space="preserve">Support UE to </w:t>
      </w:r>
      <w:r w:rsidRPr="00AC5107">
        <w:rPr>
          <w:b/>
          <w:i/>
          <w:lang w:eastAsia="zh-CN"/>
        </w:rPr>
        <w:t>report</w:t>
      </w:r>
      <w:r>
        <w:rPr>
          <w:b/>
          <w:i/>
          <w:lang w:eastAsia="zh-CN"/>
        </w:rPr>
        <w:t xml:space="preserve"> </w:t>
      </w:r>
      <w:r w:rsidRPr="00AC5107">
        <w:rPr>
          <w:b/>
          <w:i/>
          <w:lang w:eastAsia="zh-CN"/>
        </w:rPr>
        <w:t>its capability on CSI process</w:t>
      </w:r>
      <w:r>
        <w:rPr>
          <w:b/>
          <w:i/>
          <w:lang w:eastAsia="zh-CN"/>
        </w:rPr>
        <w:t>ing</w:t>
      </w:r>
      <w:r w:rsidRPr="00FC5D57">
        <w:rPr>
          <w:b/>
          <w:i/>
          <w:lang w:eastAsia="zh-CN"/>
        </w:rPr>
        <w:t>.</w:t>
      </w:r>
    </w:p>
    <w:p w14:paraId="7B2AA6AF" w14:textId="0B413AC9" w:rsidR="00BF0D1D" w:rsidRDefault="00C106E4" w:rsidP="00CF0EC7">
      <w:pPr>
        <w:rPr>
          <w:lang w:eastAsia="zh-CN"/>
        </w:rPr>
      </w:pPr>
      <w:r>
        <w:rPr>
          <w:lang w:eastAsia="zh-CN"/>
        </w:rPr>
        <w:t>As for the triggering signaling</w:t>
      </w:r>
      <w:r w:rsidR="00A352D2">
        <w:rPr>
          <w:lang w:eastAsia="zh-CN"/>
        </w:rPr>
        <w:t xml:space="preserve"> in Step-3</w:t>
      </w:r>
      <w:r w:rsidR="001E2C78">
        <w:rPr>
          <w:lang w:eastAsia="zh-CN"/>
        </w:rPr>
        <w:t xml:space="preserve">, </w:t>
      </w:r>
      <w:r w:rsidR="00BF0D1D">
        <w:rPr>
          <w:lang w:eastAsia="zh-CN"/>
        </w:rPr>
        <w:t xml:space="preserve">Msg4 </w:t>
      </w:r>
      <w:r w:rsidR="001E2C78">
        <w:rPr>
          <w:lang w:eastAsia="zh-CN"/>
        </w:rPr>
        <w:t xml:space="preserve">is used </w:t>
      </w:r>
      <w:r w:rsidR="00ED3EBE">
        <w:rPr>
          <w:lang w:eastAsia="zh-CN"/>
        </w:rPr>
        <w:t xml:space="preserve">for </w:t>
      </w:r>
      <w:r w:rsidR="00BF0D1D">
        <w:rPr>
          <w:lang w:eastAsia="zh-CN"/>
        </w:rPr>
        <w:t xml:space="preserve">early </w:t>
      </w:r>
      <w:r w:rsidR="00F719DA">
        <w:rPr>
          <w:lang w:eastAsia="zh-CN"/>
        </w:rPr>
        <w:t>CSI/CSI-RS/SRS</w:t>
      </w:r>
      <w:r w:rsidR="00BF0D1D">
        <w:rPr>
          <w:lang w:eastAsia="zh-CN"/>
        </w:rPr>
        <w:t xml:space="preserve"> </w:t>
      </w:r>
      <w:r w:rsidR="00ED3EBE">
        <w:rPr>
          <w:lang w:eastAsia="zh-CN"/>
        </w:rPr>
        <w:t>triggering</w:t>
      </w:r>
      <w:r w:rsidR="00BF0D1D">
        <w:rPr>
          <w:lang w:eastAsia="zh-CN"/>
        </w:rPr>
        <w:t>.</w:t>
      </w:r>
      <w:r w:rsidR="00E54063">
        <w:rPr>
          <w:lang w:eastAsia="zh-CN"/>
        </w:rPr>
        <w:t xml:space="preserve"> However, Msg4 is a PDSCH which </w:t>
      </w:r>
      <w:r w:rsidR="00571C27">
        <w:rPr>
          <w:lang w:eastAsia="zh-CN"/>
        </w:rPr>
        <w:t xml:space="preserve">cannot </w:t>
      </w:r>
      <w:r w:rsidR="001D0A53">
        <w:rPr>
          <w:lang w:eastAsia="zh-CN"/>
        </w:rPr>
        <w:t>indicate triggering information directly</w:t>
      </w:r>
      <w:r w:rsidR="00E54063">
        <w:rPr>
          <w:lang w:eastAsia="zh-CN"/>
        </w:rPr>
        <w:t xml:space="preserve">. </w:t>
      </w:r>
      <w:r w:rsidR="004D23D0">
        <w:rPr>
          <w:lang w:eastAsia="zh-CN"/>
        </w:rPr>
        <w:t xml:space="preserve">For early </w:t>
      </w:r>
      <w:r w:rsidR="00F719DA">
        <w:rPr>
          <w:lang w:eastAsia="zh-CN"/>
        </w:rPr>
        <w:t>CSI/CSI-RS/SRS</w:t>
      </w:r>
      <w:r w:rsidR="004D23D0" w:rsidDel="004D23D0">
        <w:rPr>
          <w:lang w:eastAsia="zh-CN"/>
        </w:rPr>
        <w:t xml:space="preserve"> </w:t>
      </w:r>
      <w:r w:rsidR="004D23D0">
        <w:rPr>
          <w:lang w:eastAsia="zh-CN"/>
        </w:rPr>
        <w:t>triggering</w:t>
      </w:r>
      <w:r w:rsidR="004156A8">
        <w:rPr>
          <w:lang w:eastAsia="zh-CN"/>
        </w:rPr>
        <w:t>, one way is to introduce a new MAC-CE, which is carried by Msg4</w:t>
      </w:r>
      <w:r w:rsidR="00571C27">
        <w:rPr>
          <w:lang w:eastAsia="zh-CN"/>
        </w:rPr>
        <w:t>, to indicate triggering information</w:t>
      </w:r>
      <w:r w:rsidR="004156A8">
        <w:rPr>
          <w:lang w:eastAsia="zh-CN"/>
        </w:rPr>
        <w:t xml:space="preserve">. </w:t>
      </w:r>
      <w:r w:rsidR="001E2C78">
        <w:rPr>
          <w:lang w:eastAsia="zh-CN"/>
        </w:rPr>
        <w:t>Ano</w:t>
      </w:r>
      <w:r w:rsidR="004156A8">
        <w:rPr>
          <w:lang w:eastAsia="zh-CN"/>
        </w:rPr>
        <w:t>ther way is to</w:t>
      </w:r>
      <w:r w:rsidR="009E2B4E">
        <w:rPr>
          <w:lang w:eastAsia="zh-CN"/>
        </w:rPr>
        <w:t xml:space="preserve"> use the</w:t>
      </w:r>
      <w:r w:rsidR="004156A8">
        <w:rPr>
          <w:lang w:eastAsia="zh-CN"/>
        </w:rPr>
        <w:t xml:space="preserve"> scheduling DCI of Msg4</w:t>
      </w:r>
      <w:r w:rsidR="009E2B4E">
        <w:rPr>
          <w:lang w:eastAsia="zh-CN"/>
        </w:rPr>
        <w:t xml:space="preserve"> </w:t>
      </w:r>
      <w:r w:rsidR="00571C27">
        <w:rPr>
          <w:lang w:eastAsia="zh-CN"/>
        </w:rPr>
        <w:t>to indicate triggering information</w:t>
      </w:r>
      <w:r w:rsidR="004156A8">
        <w:rPr>
          <w:lang w:eastAsia="zh-CN"/>
        </w:rPr>
        <w:t xml:space="preserve">. However, </w:t>
      </w:r>
      <w:r w:rsidR="0085753F">
        <w:rPr>
          <w:lang w:eastAsia="zh-CN"/>
        </w:rPr>
        <w:t xml:space="preserve">it </w:t>
      </w:r>
      <w:r w:rsidR="00E4548D">
        <w:rPr>
          <w:lang w:eastAsia="zh-CN"/>
        </w:rPr>
        <w:t>seems out</w:t>
      </w:r>
      <w:r w:rsidR="00B54CC6">
        <w:rPr>
          <w:lang w:eastAsia="zh-CN"/>
        </w:rPr>
        <w:t>side the</w:t>
      </w:r>
      <w:r w:rsidR="00E4548D">
        <w:rPr>
          <w:lang w:eastAsia="zh-CN"/>
        </w:rPr>
        <w:t xml:space="preserve"> scope of the WID. Therefore, we suggest going with the first solution, i.e., introducing a MAC-CE</w:t>
      </w:r>
      <w:r w:rsidR="00571C27">
        <w:rPr>
          <w:lang w:eastAsia="zh-CN"/>
        </w:rPr>
        <w:t>, which is carried by MSG4,</w:t>
      </w:r>
      <w:r w:rsidR="00E4548D">
        <w:rPr>
          <w:lang w:eastAsia="zh-CN"/>
        </w:rPr>
        <w:t xml:space="preserve"> for early </w:t>
      </w:r>
      <w:r w:rsidR="00F719DA">
        <w:rPr>
          <w:lang w:eastAsia="zh-CN"/>
        </w:rPr>
        <w:t>CSI/CSI-RS/SRS</w:t>
      </w:r>
      <w:r w:rsidR="00E4548D">
        <w:rPr>
          <w:lang w:eastAsia="zh-CN"/>
        </w:rPr>
        <w:t xml:space="preserve"> triggering </w:t>
      </w:r>
      <w:r w:rsidR="00C77CB2">
        <w:rPr>
          <w:lang w:eastAsia="zh-CN"/>
        </w:rPr>
        <w:t xml:space="preserve">via </w:t>
      </w:r>
      <w:r w:rsidR="00E4548D">
        <w:rPr>
          <w:lang w:eastAsia="zh-CN"/>
        </w:rPr>
        <w:t>RACH.</w:t>
      </w:r>
    </w:p>
    <w:p w14:paraId="4D42EE60" w14:textId="1B1054B9" w:rsidR="00DD273B" w:rsidRDefault="00DD273B" w:rsidP="00DD273B">
      <w:pPr>
        <w:rPr>
          <w:b/>
          <w:i/>
          <w:lang w:eastAsia="zh-CN"/>
        </w:rPr>
      </w:pPr>
      <w:r w:rsidRPr="00FC5D57">
        <w:rPr>
          <w:rFonts w:hint="eastAsia"/>
          <w:b/>
          <w:i/>
          <w:lang w:eastAsia="zh-CN"/>
        </w:rPr>
        <w:t>P</w:t>
      </w:r>
      <w:r w:rsidRPr="00FC5D57">
        <w:rPr>
          <w:b/>
          <w:i/>
          <w:lang w:eastAsia="zh-CN"/>
        </w:rPr>
        <w:t xml:space="preserve">roposal </w:t>
      </w:r>
      <w:r w:rsidR="003124D9">
        <w:rPr>
          <w:b/>
          <w:i/>
          <w:lang w:eastAsia="zh-CN"/>
        </w:rPr>
        <w:t>4</w:t>
      </w:r>
      <w:r w:rsidRPr="00FC5D57">
        <w:rPr>
          <w:rFonts w:hint="eastAsia"/>
          <w:b/>
          <w:i/>
          <w:lang w:eastAsia="zh-CN"/>
        </w:rPr>
        <w:t>:</w:t>
      </w:r>
      <w:r w:rsidRPr="00FC5D57">
        <w:rPr>
          <w:b/>
          <w:i/>
          <w:lang w:eastAsia="zh-CN"/>
        </w:rPr>
        <w:t xml:space="preserve"> </w:t>
      </w:r>
      <w:r>
        <w:rPr>
          <w:b/>
          <w:i/>
          <w:lang w:eastAsia="zh-CN"/>
        </w:rPr>
        <w:t>Introduce a MAC-CE</w:t>
      </w:r>
      <w:r w:rsidR="009D4A44">
        <w:rPr>
          <w:b/>
          <w:i/>
          <w:lang w:eastAsia="zh-CN"/>
        </w:rPr>
        <w:t>, which is carried by MSG4,</w:t>
      </w:r>
      <w:r>
        <w:rPr>
          <w:b/>
          <w:i/>
          <w:lang w:eastAsia="zh-CN"/>
        </w:rPr>
        <w:t xml:space="preserve"> for early </w:t>
      </w:r>
      <w:r w:rsidR="00F719DA">
        <w:rPr>
          <w:b/>
          <w:i/>
          <w:lang w:eastAsia="zh-CN"/>
        </w:rPr>
        <w:t>CSI/CSI-RS/SRS</w:t>
      </w:r>
      <w:r>
        <w:rPr>
          <w:b/>
          <w:i/>
          <w:lang w:eastAsia="zh-CN"/>
        </w:rPr>
        <w:t xml:space="preserve"> triggering </w:t>
      </w:r>
      <w:r w:rsidR="00C77CB2">
        <w:rPr>
          <w:b/>
          <w:i/>
          <w:lang w:eastAsia="zh-CN"/>
        </w:rPr>
        <w:t xml:space="preserve">via </w:t>
      </w:r>
      <w:r>
        <w:rPr>
          <w:b/>
          <w:i/>
          <w:lang w:eastAsia="zh-CN"/>
        </w:rPr>
        <w:t xml:space="preserve">RACH. </w:t>
      </w:r>
    </w:p>
    <w:p w14:paraId="7C2A6DFD" w14:textId="0747E994" w:rsidR="00C106E4" w:rsidRDefault="00C106E4" w:rsidP="00484C76">
      <w:pPr>
        <w:rPr>
          <w:bCs/>
          <w:iCs/>
          <w:lang w:eastAsia="zh-CN"/>
        </w:rPr>
      </w:pPr>
      <w:r>
        <w:rPr>
          <w:bCs/>
          <w:iCs/>
          <w:lang w:eastAsia="zh-CN"/>
        </w:rPr>
        <w:lastRenderedPageBreak/>
        <w:t xml:space="preserve">For the timeline </w:t>
      </w:r>
      <w:r w:rsidR="00D30320">
        <w:rPr>
          <w:bCs/>
          <w:iCs/>
          <w:lang w:eastAsia="zh-CN"/>
        </w:rPr>
        <w:t>of</w:t>
      </w:r>
      <w:r>
        <w:rPr>
          <w:bCs/>
          <w:iCs/>
          <w:lang w:eastAsia="zh-CN"/>
        </w:rPr>
        <w:t xml:space="preserve"> Step-4</w:t>
      </w:r>
      <w:r w:rsidR="000E176C">
        <w:rPr>
          <w:bCs/>
          <w:iCs/>
          <w:lang w:eastAsia="zh-CN"/>
        </w:rPr>
        <w:t xml:space="preserve">, </w:t>
      </w:r>
      <w:r w:rsidR="00D30320">
        <w:rPr>
          <w:bCs/>
          <w:iCs/>
          <w:lang w:eastAsia="zh-CN"/>
        </w:rPr>
        <w:t xml:space="preserve">it can be defined based on </w:t>
      </w:r>
      <w:r w:rsidR="0023029C">
        <w:rPr>
          <w:bCs/>
          <w:iCs/>
          <w:lang w:eastAsia="zh-CN"/>
        </w:rPr>
        <w:t xml:space="preserve">a </w:t>
      </w:r>
      <w:r w:rsidR="00D30320">
        <w:rPr>
          <w:bCs/>
          <w:iCs/>
          <w:lang w:eastAsia="zh-CN"/>
        </w:rPr>
        <w:t xml:space="preserve">reference slot and a slot offset, similar as legacy MAC-CE based indication. In detail, the reference slot can be </w:t>
      </w:r>
      <w:r w:rsidR="000E176C">
        <w:rPr>
          <w:bCs/>
          <w:iCs/>
          <w:lang w:eastAsia="zh-CN"/>
        </w:rPr>
        <w:t xml:space="preserve">the slot </w:t>
      </w:r>
      <w:r w:rsidR="0023029C">
        <w:rPr>
          <w:bCs/>
          <w:iCs/>
          <w:lang w:eastAsia="zh-CN"/>
        </w:rPr>
        <w:t>in which</w:t>
      </w:r>
      <w:r w:rsidR="000E176C">
        <w:rPr>
          <w:bCs/>
          <w:iCs/>
          <w:lang w:eastAsia="zh-CN"/>
        </w:rPr>
        <w:t xml:space="preserve"> </w:t>
      </w:r>
      <w:r w:rsidR="0023029C">
        <w:rPr>
          <w:bCs/>
          <w:iCs/>
          <w:lang w:eastAsia="zh-CN"/>
        </w:rPr>
        <w:t>HARQ-</w:t>
      </w:r>
      <w:r w:rsidR="000E176C">
        <w:rPr>
          <w:bCs/>
          <w:iCs/>
          <w:lang w:eastAsia="zh-CN"/>
        </w:rPr>
        <w:t>ACK</w:t>
      </w:r>
      <w:r w:rsidR="0023029C">
        <w:rPr>
          <w:bCs/>
          <w:iCs/>
          <w:lang w:eastAsia="zh-CN"/>
        </w:rPr>
        <w:t xml:space="preserve"> information</w:t>
      </w:r>
      <w:r w:rsidR="000E176C">
        <w:rPr>
          <w:bCs/>
          <w:iCs/>
          <w:lang w:eastAsia="zh-CN"/>
        </w:rPr>
        <w:t xml:space="preserve"> of Msg4</w:t>
      </w:r>
      <w:r w:rsidR="0023029C">
        <w:rPr>
          <w:bCs/>
          <w:iCs/>
          <w:lang w:eastAsia="zh-CN"/>
        </w:rPr>
        <w:t xml:space="preserve"> is transmitted</w:t>
      </w:r>
      <w:r w:rsidR="00EA354C">
        <w:rPr>
          <w:bCs/>
          <w:iCs/>
          <w:lang w:eastAsia="zh-CN"/>
        </w:rPr>
        <w:t>. T</w:t>
      </w:r>
      <w:r w:rsidR="000E176C">
        <w:rPr>
          <w:bCs/>
          <w:iCs/>
          <w:lang w:eastAsia="zh-CN"/>
        </w:rPr>
        <w:t xml:space="preserve">he slot offset </w:t>
      </w:r>
      <w:r w:rsidR="0023029C">
        <w:rPr>
          <w:bCs/>
          <w:iCs/>
          <w:lang w:eastAsia="zh-CN"/>
        </w:rPr>
        <w:t>can</w:t>
      </w:r>
      <w:r w:rsidR="000E176C">
        <w:rPr>
          <w:bCs/>
          <w:iCs/>
          <w:lang w:eastAsia="zh-CN"/>
        </w:rPr>
        <w:t xml:space="preserve"> be </w:t>
      </w:r>
      <w:r w:rsidR="00EA354C">
        <w:rPr>
          <w:bCs/>
          <w:iCs/>
          <w:lang w:eastAsia="zh-CN"/>
        </w:rPr>
        <w:t>pre</w:t>
      </w:r>
      <w:r w:rsidR="00EF17F2">
        <w:rPr>
          <w:bCs/>
          <w:iCs/>
          <w:lang w:eastAsia="zh-CN"/>
        </w:rPr>
        <w:t>-</w:t>
      </w:r>
      <w:r w:rsidR="00EA354C">
        <w:rPr>
          <w:bCs/>
          <w:iCs/>
          <w:lang w:eastAsia="zh-CN"/>
        </w:rPr>
        <w:t xml:space="preserve">configured or </w:t>
      </w:r>
      <w:r w:rsidR="0023029C">
        <w:rPr>
          <w:bCs/>
          <w:iCs/>
          <w:lang w:eastAsia="zh-CN"/>
        </w:rPr>
        <w:t>indicated by the triggering signaling</w:t>
      </w:r>
      <w:r w:rsidR="00EA354C">
        <w:rPr>
          <w:bCs/>
          <w:iCs/>
          <w:lang w:eastAsia="zh-CN"/>
        </w:rPr>
        <w:t>.</w:t>
      </w:r>
    </w:p>
    <w:p w14:paraId="7966F5A7" w14:textId="6CD8783A" w:rsidR="00A14473" w:rsidRDefault="000E176C" w:rsidP="00AC5107">
      <w:pPr>
        <w:spacing w:before="60" w:after="0"/>
        <w:rPr>
          <w:b/>
          <w:i/>
          <w:lang w:eastAsia="zh-CN"/>
        </w:rPr>
      </w:pPr>
      <w:r w:rsidRPr="002F102D">
        <w:rPr>
          <w:b/>
          <w:i/>
          <w:lang w:eastAsia="zh-CN"/>
        </w:rPr>
        <w:t xml:space="preserve">Proposal </w:t>
      </w:r>
      <w:r w:rsidR="003124D9">
        <w:rPr>
          <w:b/>
          <w:i/>
          <w:lang w:eastAsia="zh-CN"/>
        </w:rPr>
        <w:t>5</w:t>
      </w:r>
      <w:r w:rsidRPr="002F102D">
        <w:rPr>
          <w:b/>
          <w:i/>
          <w:lang w:eastAsia="zh-CN"/>
        </w:rPr>
        <w:t xml:space="preserve">: </w:t>
      </w:r>
      <w:r w:rsidR="00A14473">
        <w:rPr>
          <w:b/>
          <w:i/>
          <w:lang w:eastAsia="zh-CN"/>
        </w:rPr>
        <w:t>For early CSI/CSI-RS/SRS triggering via RACH, the timeline is defined based on a reference slot and a slot offset.</w:t>
      </w:r>
    </w:p>
    <w:p w14:paraId="59A17C19" w14:textId="77777777" w:rsidR="00A14473" w:rsidRPr="00484C76" w:rsidRDefault="00A14473" w:rsidP="00AC5107">
      <w:pPr>
        <w:pStyle w:val="ListParagraph"/>
        <w:numPr>
          <w:ilvl w:val="0"/>
          <w:numId w:val="40"/>
        </w:numPr>
        <w:spacing w:before="60" w:after="0"/>
        <w:contextualSpacing w:val="0"/>
        <w:rPr>
          <w:b/>
          <w:i/>
          <w:lang w:eastAsia="zh-CN"/>
        </w:rPr>
      </w:pPr>
      <w:r>
        <w:rPr>
          <w:b/>
          <w:bCs/>
          <w:i/>
          <w:iCs/>
          <w:lang w:eastAsia="zh-CN"/>
        </w:rPr>
        <w:t>T</w:t>
      </w:r>
      <w:r w:rsidRPr="00AC5107">
        <w:rPr>
          <w:b/>
          <w:bCs/>
          <w:i/>
          <w:iCs/>
          <w:lang w:eastAsia="zh-CN"/>
        </w:rPr>
        <w:t xml:space="preserve">he reference slot </w:t>
      </w:r>
      <w:r>
        <w:rPr>
          <w:b/>
          <w:bCs/>
          <w:i/>
          <w:iCs/>
          <w:lang w:eastAsia="zh-CN"/>
        </w:rPr>
        <w:t>is</w:t>
      </w:r>
      <w:r w:rsidRPr="00AC5107">
        <w:rPr>
          <w:b/>
          <w:bCs/>
          <w:i/>
          <w:iCs/>
          <w:lang w:eastAsia="zh-CN"/>
        </w:rPr>
        <w:t xml:space="preserve"> the slot in which HARQ-ACK information of Msg4 is transmitted</w:t>
      </w:r>
      <w:r>
        <w:rPr>
          <w:b/>
          <w:bCs/>
          <w:i/>
          <w:iCs/>
          <w:lang w:eastAsia="zh-CN"/>
        </w:rPr>
        <w:t>;</w:t>
      </w:r>
    </w:p>
    <w:p w14:paraId="3D90E3A2" w14:textId="77C46012" w:rsidR="000E176C" w:rsidRPr="00AC5107" w:rsidRDefault="00A14473" w:rsidP="00AC5107">
      <w:pPr>
        <w:pStyle w:val="ListParagraph"/>
        <w:numPr>
          <w:ilvl w:val="0"/>
          <w:numId w:val="40"/>
        </w:numPr>
        <w:spacing w:before="60" w:afterLines="50"/>
        <w:contextualSpacing w:val="0"/>
        <w:rPr>
          <w:b/>
          <w:i/>
          <w:lang w:eastAsia="zh-CN"/>
        </w:rPr>
      </w:pPr>
      <w:r>
        <w:rPr>
          <w:b/>
          <w:bCs/>
          <w:i/>
          <w:iCs/>
          <w:lang w:eastAsia="zh-CN"/>
        </w:rPr>
        <w:t>T</w:t>
      </w:r>
      <w:r w:rsidRPr="00AC5107">
        <w:rPr>
          <w:b/>
          <w:bCs/>
          <w:i/>
          <w:iCs/>
          <w:lang w:eastAsia="zh-CN"/>
        </w:rPr>
        <w:t xml:space="preserve">he slot offset </w:t>
      </w:r>
      <w:r>
        <w:rPr>
          <w:b/>
          <w:bCs/>
          <w:i/>
          <w:iCs/>
          <w:lang w:eastAsia="zh-CN"/>
        </w:rPr>
        <w:t>is</w:t>
      </w:r>
      <w:r w:rsidRPr="00AC5107">
        <w:rPr>
          <w:b/>
          <w:bCs/>
          <w:i/>
          <w:iCs/>
          <w:lang w:eastAsia="zh-CN"/>
        </w:rPr>
        <w:t xml:space="preserve"> pre-configured or indicated by the triggering signaling</w:t>
      </w:r>
      <w:r w:rsidR="007B3BB4">
        <w:rPr>
          <w:b/>
          <w:bCs/>
          <w:i/>
          <w:iCs/>
          <w:lang w:eastAsia="zh-CN"/>
        </w:rPr>
        <w:t>.</w:t>
      </w:r>
    </w:p>
    <w:p w14:paraId="325A0297" w14:textId="30B15A82" w:rsidR="00EB1270" w:rsidRDefault="00BE4337" w:rsidP="002F102D">
      <w:pPr>
        <w:rPr>
          <w:lang w:eastAsia="zh-CN"/>
        </w:rPr>
      </w:pPr>
      <w:r w:rsidRPr="00BE4337">
        <w:rPr>
          <w:rFonts w:hint="eastAsia"/>
          <w:lang w:eastAsia="zh-CN"/>
        </w:rPr>
        <w:t>R</w:t>
      </w:r>
      <w:r w:rsidRPr="00BE4337">
        <w:rPr>
          <w:lang w:eastAsia="zh-CN"/>
        </w:rPr>
        <w:t>egarding CSI report</w:t>
      </w:r>
      <w:r w:rsidR="00A3046A">
        <w:rPr>
          <w:lang w:eastAsia="zh-CN"/>
        </w:rPr>
        <w:t>ing</w:t>
      </w:r>
      <w:r w:rsidR="002B1AB0">
        <w:rPr>
          <w:lang w:eastAsia="zh-CN"/>
        </w:rPr>
        <w:t xml:space="preserve"> signaling</w:t>
      </w:r>
      <w:r w:rsidRPr="00BE4337">
        <w:rPr>
          <w:lang w:eastAsia="zh-CN"/>
        </w:rPr>
        <w:t>,</w:t>
      </w:r>
      <w:r w:rsidR="00EB1270">
        <w:rPr>
          <w:lang w:eastAsia="zh-CN"/>
        </w:rPr>
        <w:t xml:space="preserve"> </w:t>
      </w:r>
      <w:r w:rsidR="00491524">
        <w:rPr>
          <w:lang w:eastAsia="zh-CN"/>
        </w:rPr>
        <w:t>according to</w:t>
      </w:r>
      <w:r w:rsidR="00491524" w:rsidRPr="00F3502C">
        <w:rPr>
          <w:lang w:eastAsia="zh-CN"/>
        </w:rPr>
        <w:t xml:space="preserve"> </w:t>
      </w:r>
      <w:r w:rsidR="00F3502C" w:rsidRPr="00F3502C">
        <w:rPr>
          <w:lang w:eastAsia="zh-CN"/>
        </w:rPr>
        <w:t xml:space="preserve">the discussion in the last meeting, the </w:t>
      </w:r>
      <w:r w:rsidR="00FB2F4B">
        <w:rPr>
          <w:lang w:eastAsia="zh-CN"/>
        </w:rPr>
        <w:t xml:space="preserve">aperiodic </w:t>
      </w:r>
      <w:r w:rsidR="00F3502C" w:rsidRPr="00F3502C">
        <w:rPr>
          <w:lang w:eastAsia="zh-CN"/>
        </w:rPr>
        <w:t xml:space="preserve">CSI reporting </w:t>
      </w:r>
      <w:r w:rsidR="00D35D40">
        <w:rPr>
          <w:lang w:eastAsia="zh-CN"/>
        </w:rPr>
        <w:t>is</w:t>
      </w:r>
      <w:r w:rsidR="00FB2F4B">
        <w:rPr>
          <w:lang w:eastAsia="zh-CN"/>
        </w:rPr>
        <w:t xml:space="preserve"> carried on</w:t>
      </w:r>
      <w:r w:rsidR="00D35D40">
        <w:rPr>
          <w:lang w:eastAsia="zh-CN"/>
        </w:rPr>
        <w:t xml:space="preserve"> PUSCH</w:t>
      </w:r>
      <w:r w:rsidR="00F3502C" w:rsidRPr="00F3502C">
        <w:rPr>
          <w:lang w:eastAsia="zh-CN"/>
        </w:rPr>
        <w:t>.</w:t>
      </w:r>
      <w:r w:rsidR="00D35D40">
        <w:rPr>
          <w:lang w:eastAsia="zh-CN"/>
        </w:rPr>
        <w:t xml:space="preserve"> We further divide it into 2 options as below:</w:t>
      </w:r>
    </w:p>
    <w:p w14:paraId="0DEE5908" w14:textId="6A1D0348" w:rsidR="00EB1270" w:rsidRDefault="00081252" w:rsidP="00E52A40">
      <w:pPr>
        <w:pStyle w:val="ListParagraph"/>
        <w:numPr>
          <w:ilvl w:val="0"/>
          <w:numId w:val="6"/>
        </w:numPr>
        <w:rPr>
          <w:lang w:eastAsia="zh-CN"/>
        </w:rPr>
      </w:pPr>
      <w:r>
        <w:rPr>
          <w:lang w:eastAsia="zh-CN"/>
        </w:rPr>
        <w:t>Option</w:t>
      </w:r>
      <w:r w:rsidR="00F3502C">
        <w:rPr>
          <w:lang w:eastAsia="zh-CN"/>
        </w:rPr>
        <w:t xml:space="preserve"> 1</w:t>
      </w:r>
      <w:r>
        <w:rPr>
          <w:lang w:eastAsia="zh-CN"/>
        </w:rPr>
        <w:t xml:space="preserve">: </w:t>
      </w:r>
      <w:r w:rsidR="002F47A5">
        <w:rPr>
          <w:lang w:eastAsia="zh-CN"/>
        </w:rPr>
        <w:t>P</w:t>
      </w:r>
      <w:r w:rsidR="00EB1270">
        <w:rPr>
          <w:lang w:eastAsia="zh-CN"/>
        </w:rPr>
        <w:t>re-configured CG-PU</w:t>
      </w:r>
      <w:r w:rsidR="003D3E28">
        <w:rPr>
          <w:lang w:eastAsia="zh-CN"/>
        </w:rPr>
        <w:t>S</w:t>
      </w:r>
      <w:r w:rsidR="00EB1270">
        <w:rPr>
          <w:lang w:eastAsia="zh-CN"/>
        </w:rPr>
        <w:t>CH;</w:t>
      </w:r>
    </w:p>
    <w:p w14:paraId="7BEC22B0" w14:textId="7613C93B" w:rsidR="00EB1270" w:rsidRDefault="00081252" w:rsidP="00E52A40">
      <w:pPr>
        <w:pStyle w:val="ListParagraph"/>
        <w:numPr>
          <w:ilvl w:val="0"/>
          <w:numId w:val="6"/>
        </w:numPr>
        <w:rPr>
          <w:lang w:eastAsia="zh-CN"/>
        </w:rPr>
      </w:pPr>
      <w:r>
        <w:rPr>
          <w:lang w:eastAsia="zh-CN"/>
        </w:rPr>
        <w:t xml:space="preserve">Option </w:t>
      </w:r>
      <w:r w:rsidR="00F3502C">
        <w:rPr>
          <w:lang w:eastAsia="zh-CN"/>
        </w:rPr>
        <w:t>2</w:t>
      </w:r>
      <w:r>
        <w:rPr>
          <w:lang w:eastAsia="zh-CN"/>
        </w:rPr>
        <w:t xml:space="preserve">: </w:t>
      </w:r>
      <w:r w:rsidR="00EB1270">
        <w:rPr>
          <w:lang w:eastAsia="zh-CN"/>
        </w:rPr>
        <w:t>PUSCH scheduled by the triggering MAC-CE;</w:t>
      </w:r>
    </w:p>
    <w:p w14:paraId="5381FA65" w14:textId="059F2CCD" w:rsidR="00895229" w:rsidRDefault="003124D9" w:rsidP="00895229">
      <w:pPr>
        <w:rPr>
          <w:lang w:eastAsia="zh-CN"/>
        </w:rPr>
      </w:pPr>
      <w:r>
        <w:rPr>
          <w:lang w:eastAsia="zh-CN"/>
        </w:rPr>
        <w:t>For p</w:t>
      </w:r>
      <w:r w:rsidR="00895229">
        <w:rPr>
          <w:lang w:eastAsia="zh-CN"/>
        </w:rPr>
        <w:t xml:space="preserve">re-configured </w:t>
      </w:r>
      <w:r>
        <w:rPr>
          <w:lang w:eastAsia="zh-CN"/>
        </w:rPr>
        <w:t xml:space="preserve">CG-PUSCH (Option 1), the corresponding </w:t>
      </w:r>
      <w:r w:rsidR="00F3502C">
        <w:rPr>
          <w:lang w:eastAsia="zh-CN"/>
        </w:rPr>
        <w:t>UL resource</w:t>
      </w:r>
      <w:r>
        <w:rPr>
          <w:lang w:eastAsia="zh-CN"/>
        </w:rPr>
        <w:t xml:space="preserve"> is</w:t>
      </w:r>
      <w:r w:rsidR="00895229">
        <w:rPr>
          <w:lang w:eastAsia="zh-CN"/>
        </w:rPr>
        <w:t xml:space="preserve"> </w:t>
      </w:r>
      <w:r>
        <w:rPr>
          <w:lang w:eastAsia="zh-CN"/>
        </w:rPr>
        <w:t xml:space="preserve">reserved in a </w:t>
      </w:r>
      <w:r w:rsidR="00895229">
        <w:rPr>
          <w:lang w:eastAsia="zh-CN"/>
        </w:rPr>
        <w:t>periodical</w:t>
      </w:r>
      <w:r>
        <w:rPr>
          <w:lang w:eastAsia="zh-CN"/>
        </w:rPr>
        <w:t xml:space="preserve"> way</w:t>
      </w:r>
      <w:r w:rsidR="00895229">
        <w:rPr>
          <w:lang w:eastAsia="zh-CN"/>
        </w:rPr>
        <w:t>, while early CSI reporting is</w:t>
      </w:r>
      <w:r w:rsidR="00F3502C">
        <w:rPr>
          <w:lang w:eastAsia="zh-CN"/>
        </w:rPr>
        <w:t xml:space="preserve"> </w:t>
      </w:r>
      <w:r w:rsidR="00895229">
        <w:rPr>
          <w:lang w:eastAsia="zh-CN"/>
        </w:rPr>
        <w:t>conducted in aperiodic way</w:t>
      </w:r>
      <w:r w:rsidR="00767930">
        <w:rPr>
          <w:lang w:eastAsia="zh-CN"/>
        </w:rPr>
        <w:t>.</w:t>
      </w:r>
      <w:r w:rsidR="00066AC0">
        <w:rPr>
          <w:lang w:eastAsia="zh-CN"/>
        </w:rPr>
        <w:t xml:space="preserve"> Th</w:t>
      </w:r>
      <w:r w:rsidR="00F3502C">
        <w:rPr>
          <w:lang w:eastAsia="zh-CN"/>
        </w:rPr>
        <w:t>is</w:t>
      </w:r>
      <w:r>
        <w:rPr>
          <w:lang w:eastAsia="zh-CN"/>
        </w:rPr>
        <w:t xml:space="preserve"> will</w:t>
      </w:r>
      <w:r w:rsidR="00066AC0">
        <w:rPr>
          <w:lang w:eastAsia="zh-CN"/>
        </w:rPr>
        <w:t xml:space="preserve"> cause</w:t>
      </w:r>
      <w:r w:rsidR="00745573">
        <w:rPr>
          <w:lang w:eastAsia="zh-CN"/>
        </w:rPr>
        <w:t xml:space="preserve"> waste of</w:t>
      </w:r>
      <w:r w:rsidR="00066AC0">
        <w:rPr>
          <w:lang w:eastAsia="zh-CN"/>
        </w:rPr>
        <w:t xml:space="preserve"> </w:t>
      </w:r>
      <w:r w:rsidR="00745573">
        <w:rPr>
          <w:lang w:eastAsia="zh-CN"/>
        </w:rPr>
        <w:t xml:space="preserve">UL </w:t>
      </w:r>
      <w:r w:rsidR="00066AC0">
        <w:rPr>
          <w:lang w:eastAsia="zh-CN"/>
        </w:rPr>
        <w:t>resource</w:t>
      </w:r>
      <w:r w:rsidR="00745573">
        <w:rPr>
          <w:lang w:eastAsia="zh-CN"/>
        </w:rPr>
        <w:t>.</w:t>
      </w:r>
      <w:r w:rsidR="001873C7">
        <w:rPr>
          <w:lang w:eastAsia="zh-CN"/>
        </w:rPr>
        <w:t xml:space="preserve"> </w:t>
      </w:r>
      <w:r>
        <w:rPr>
          <w:lang w:eastAsia="zh-CN"/>
        </w:rPr>
        <w:t>O</w:t>
      </w:r>
      <w:r w:rsidR="001873C7">
        <w:rPr>
          <w:lang w:eastAsia="zh-CN"/>
        </w:rPr>
        <w:t>ption 2</w:t>
      </w:r>
      <w:r w:rsidR="001873C7" w:rsidRPr="001873C7">
        <w:rPr>
          <w:lang w:eastAsia="zh-CN"/>
        </w:rPr>
        <w:t xml:space="preserve"> is a more flexible and </w:t>
      </w:r>
      <w:r>
        <w:rPr>
          <w:lang w:eastAsia="zh-CN"/>
        </w:rPr>
        <w:t>can avoid resource wasting</w:t>
      </w:r>
      <w:r w:rsidR="001873C7" w:rsidRPr="001873C7">
        <w:rPr>
          <w:lang w:eastAsia="zh-CN"/>
        </w:rPr>
        <w:t>.</w:t>
      </w:r>
      <w:r w:rsidR="001873C7">
        <w:rPr>
          <w:lang w:eastAsia="zh-CN"/>
        </w:rPr>
        <w:t xml:space="preserve"> Thus, we support to carry CSI report on PUSCH scheduled by triggering MAC-CE.</w:t>
      </w:r>
    </w:p>
    <w:p w14:paraId="172D24BC" w14:textId="3EC6F2D5" w:rsidR="00872062" w:rsidRPr="002F102D" w:rsidRDefault="00872062" w:rsidP="00895229">
      <w:pPr>
        <w:rPr>
          <w:b/>
          <w:bCs/>
          <w:i/>
          <w:iCs/>
          <w:lang w:eastAsia="zh-CN"/>
        </w:rPr>
      </w:pPr>
      <w:r w:rsidRPr="002F102D">
        <w:rPr>
          <w:b/>
          <w:bCs/>
          <w:i/>
          <w:iCs/>
          <w:lang w:eastAsia="zh-CN"/>
        </w:rPr>
        <w:t>Observation</w:t>
      </w:r>
      <w:r w:rsidR="002954C7" w:rsidRPr="002F102D">
        <w:rPr>
          <w:b/>
          <w:bCs/>
          <w:i/>
          <w:iCs/>
          <w:lang w:eastAsia="zh-CN"/>
        </w:rPr>
        <w:t xml:space="preserve"> </w:t>
      </w:r>
      <w:r w:rsidR="00BD5CA3">
        <w:rPr>
          <w:b/>
          <w:bCs/>
          <w:i/>
          <w:iCs/>
          <w:lang w:eastAsia="zh-CN"/>
        </w:rPr>
        <w:t>1</w:t>
      </w:r>
      <w:r w:rsidRPr="002F102D">
        <w:rPr>
          <w:b/>
          <w:bCs/>
          <w:i/>
          <w:iCs/>
          <w:lang w:eastAsia="zh-CN"/>
        </w:rPr>
        <w:t xml:space="preserve">: </w:t>
      </w:r>
      <w:r w:rsidR="004E178C">
        <w:rPr>
          <w:b/>
          <w:bCs/>
          <w:i/>
          <w:iCs/>
          <w:lang w:eastAsia="zh-CN"/>
        </w:rPr>
        <w:t>Using p</w:t>
      </w:r>
      <w:r w:rsidRPr="002F102D">
        <w:rPr>
          <w:b/>
          <w:bCs/>
          <w:i/>
          <w:iCs/>
          <w:lang w:eastAsia="zh-CN"/>
        </w:rPr>
        <w:t>re-configured CG-PUSCH</w:t>
      </w:r>
      <w:r w:rsidR="004E178C">
        <w:rPr>
          <w:b/>
          <w:bCs/>
          <w:i/>
          <w:iCs/>
          <w:lang w:eastAsia="zh-CN"/>
        </w:rPr>
        <w:t xml:space="preserve"> for CSI reporting will </w:t>
      </w:r>
      <w:r w:rsidRPr="002F102D">
        <w:rPr>
          <w:b/>
          <w:bCs/>
          <w:i/>
          <w:iCs/>
          <w:lang w:eastAsia="zh-CN"/>
        </w:rPr>
        <w:t>cause waste of UL resource.</w:t>
      </w:r>
    </w:p>
    <w:p w14:paraId="2C32F280" w14:textId="715E9B96" w:rsidR="002D721F" w:rsidRPr="002F102D" w:rsidRDefault="00081252" w:rsidP="00081252">
      <w:pPr>
        <w:rPr>
          <w:b/>
          <w:iCs/>
          <w:lang w:eastAsia="zh-CN"/>
        </w:rPr>
      </w:pPr>
      <w:r w:rsidRPr="00081252">
        <w:rPr>
          <w:rFonts w:hint="eastAsia"/>
          <w:b/>
          <w:i/>
          <w:lang w:eastAsia="zh-CN"/>
        </w:rPr>
        <w:t>P</w:t>
      </w:r>
      <w:r w:rsidRPr="00081252">
        <w:rPr>
          <w:b/>
          <w:i/>
          <w:lang w:eastAsia="zh-CN"/>
        </w:rPr>
        <w:t xml:space="preserve">roposal </w:t>
      </w:r>
      <w:r w:rsidR="00BD5CA3">
        <w:rPr>
          <w:b/>
          <w:i/>
          <w:lang w:eastAsia="zh-CN"/>
        </w:rPr>
        <w:t>6</w:t>
      </w:r>
      <w:r w:rsidRPr="00081252">
        <w:rPr>
          <w:rFonts w:hint="eastAsia"/>
          <w:b/>
          <w:i/>
          <w:lang w:eastAsia="zh-CN"/>
        </w:rPr>
        <w:t>:</w:t>
      </w:r>
      <w:r w:rsidRPr="00081252">
        <w:rPr>
          <w:b/>
          <w:i/>
          <w:lang w:eastAsia="zh-CN"/>
        </w:rPr>
        <w:t xml:space="preserve"> </w:t>
      </w:r>
      <w:r w:rsidR="00A94A5E">
        <w:rPr>
          <w:b/>
          <w:i/>
          <w:lang w:eastAsia="zh-CN"/>
        </w:rPr>
        <w:t xml:space="preserve">For </w:t>
      </w:r>
      <w:r w:rsidR="00A12E2F">
        <w:rPr>
          <w:b/>
          <w:i/>
          <w:lang w:eastAsia="zh-CN"/>
        </w:rPr>
        <w:t xml:space="preserve">CSI reporting in </w:t>
      </w:r>
      <w:r w:rsidR="00A94A5E">
        <w:rPr>
          <w:b/>
          <w:i/>
          <w:lang w:eastAsia="zh-CN"/>
        </w:rPr>
        <w:t xml:space="preserve">early CSI triggering </w:t>
      </w:r>
      <w:r w:rsidR="001D358A">
        <w:rPr>
          <w:b/>
          <w:i/>
          <w:lang w:eastAsia="zh-CN"/>
        </w:rPr>
        <w:t>via</w:t>
      </w:r>
      <w:r w:rsidR="00A94A5E">
        <w:rPr>
          <w:b/>
          <w:i/>
          <w:lang w:eastAsia="zh-CN"/>
        </w:rPr>
        <w:t xml:space="preserve"> RACH</w:t>
      </w:r>
      <w:r w:rsidR="00A12E2F">
        <w:rPr>
          <w:b/>
          <w:i/>
          <w:lang w:eastAsia="zh-CN"/>
        </w:rPr>
        <w:t xml:space="preserve">, </w:t>
      </w:r>
      <w:r w:rsidR="00DB3CCE">
        <w:rPr>
          <w:rFonts w:hint="eastAsia"/>
          <w:b/>
          <w:i/>
          <w:lang w:eastAsia="zh-CN"/>
        </w:rPr>
        <w:t>s</w:t>
      </w:r>
      <w:r w:rsidR="00DB3CCE">
        <w:rPr>
          <w:b/>
          <w:i/>
          <w:lang w:eastAsia="zh-CN"/>
        </w:rPr>
        <w:t>upport to carry CSI report on PUSCH scheduled by triggering MAC-CE.</w:t>
      </w:r>
    </w:p>
    <w:p w14:paraId="7063E694" w14:textId="1C8EE407" w:rsidR="00980331" w:rsidRDefault="00646B2A" w:rsidP="005A6CCA">
      <w:pPr>
        <w:pStyle w:val="Heading2"/>
        <w:rPr>
          <w:lang w:eastAsia="zh-CN"/>
        </w:rPr>
      </w:pPr>
      <w:r w:rsidRPr="00646B2A">
        <w:rPr>
          <w:lang w:eastAsia="zh-CN"/>
        </w:rPr>
        <w:t xml:space="preserve">Early </w:t>
      </w:r>
      <w:r w:rsidR="00F719DA">
        <w:rPr>
          <w:lang w:eastAsia="zh-CN"/>
        </w:rPr>
        <w:t>CSI/CSI-RS/SRS</w:t>
      </w:r>
      <w:r w:rsidRPr="00646B2A">
        <w:rPr>
          <w:lang w:eastAsia="zh-CN"/>
        </w:rPr>
        <w:t xml:space="preserve"> triggering </w:t>
      </w:r>
      <w:r w:rsidR="00363DC4">
        <w:rPr>
          <w:lang w:eastAsia="zh-CN"/>
        </w:rPr>
        <w:t>via</w:t>
      </w:r>
      <w:r w:rsidR="00363DC4" w:rsidRPr="00646B2A">
        <w:rPr>
          <w:lang w:eastAsia="zh-CN"/>
        </w:rPr>
        <w:t xml:space="preserve"> </w:t>
      </w:r>
      <w:r w:rsidRPr="00646B2A">
        <w:rPr>
          <w:lang w:eastAsia="zh-CN"/>
        </w:rPr>
        <w:t>SCell activation</w:t>
      </w:r>
    </w:p>
    <w:tbl>
      <w:tblPr>
        <w:tblStyle w:val="TableGrid"/>
        <w:tblW w:w="0" w:type="auto"/>
        <w:tblLook w:val="04A0" w:firstRow="1" w:lastRow="0" w:firstColumn="1" w:lastColumn="0" w:noHBand="0" w:noVBand="1"/>
      </w:tblPr>
      <w:tblGrid>
        <w:gridCol w:w="9307"/>
      </w:tblGrid>
      <w:tr w:rsidR="00107721" w14:paraId="58AB19BF" w14:textId="77777777" w:rsidTr="00107721">
        <w:tc>
          <w:tcPr>
            <w:tcW w:w="9307" w:type="dxa"/>
          </w:tcPr>
          <w:p w14:paraId="06BB1A8E" w14:textId="77777777" w:rsidR="008B6E6E" w:rsidRPr="00D21AEF" w:rsidRDefault="008B6E6E" w:rsidP="008B6E6E">
            <w:pPr>
              <w:autoSpaceDE/>
              <w:autoSpaceDN/>
              <w:adjustRightInd/>
              <w:spacing w:after="0"/>
              <w:rPr>
                <w:b/>
                <w:color w:val="000000"/>
                <w:lang w:val="en-GB"/>
              </w:rPr>
            </w:pPr>
            <w:r w:rsidRPr="00D21AEF">
              <w:rPr>
                <w:b/>
                <w:color w:val="000000"/>
                <w:highlight w:val="green"/>
                <w:lang w:val="en-GB"/>
              </w:rPr>
              <w:t>Agreement:</w:t>
            </w:r>
            <w:r w:rsidRPr="00D21AEF">
              <w:rPr>
                <w:b/>
                <w:color w:val="000000"/>
                <w:lang w:val="en-GB"/>
              </w:rPr>
              <w:t xml:space="preserve"> </w:t>
            </w:r>
          </w:p>
          <w:p w14:paraId="52F65B01" w14:textId="77777777" w:rsidR="008B6E6E" w:rsidRPr="00D21AEF" w:rsidRDefault="008B6E6E" w:rsidP="008B6E6E">
            <w:pPr>
              <w:autoSpaceDE/>
              <w:autoSpaceDN/>
              <w:adjustRightInd/>
              <w:spacing w:after="0"/>
              <w:rPr>
                <w:bCs/>
                <w:sz w:val="20"/>
                <w:szCs w:val="20"/>
                <w:lang w:val="en-GB"/>
              </w:rPr>
            </w:pPr>
            <w:r w:rsidRPr="00D21AEF">
              <w:rPr>
                <w:bCs/>
                <w:sz w:val="20"/>
                <w:szCs w:val="20"/>
                <w:lang w:val="en-GB"/>
              </w:rPr>
              <w:t>For early triggering of SRS-AS when SCell transition from deactivation to activation, support at least aperiodic SRS-AS</w:t>
            </w:r>
            <w:r w:rsidRPr="00D21AEF">
              <w:rPr>
                <w:rFonts w:ascii="PMingLiU" w:eastAsia="Batang" w:hAnsi="PMingLiU" w:hint="eastAsia"/>
                <w:bCs/>
                <w:sz w:val="20"/>
                <w:szCs w:val="20"/>
                <w:lang w:val="en-GB"/>
              </w:rPr>
              <w:t xml:space="preserve"> </w:t>
            </w:r>
            <w:r w:rsidRPr="00D21AEF">
              <w:rPr>
                <w:rFonts w:eastAsia="Batang"/>
                <w:bCs/>
                <w:sz w:val="20"/>
                <w:szCs w:val="20"/>
                <w:lang w:val="en-GB"/>
              </w:rPr>
              <w:t xml:space="preserve">transmission on a SCell, </w:t>
            </w:r>
            <w:r w:rsidRPr="00D21AEF">
              <w:rPr>
                <w:bCs/>
                <w:sz w:val="20"/>
                <w:szCs w:val="20"/>
                <w:lang w:val="en-GB"/>
              </w:rPr>
              <w:t>triggered based on legacy SCell activation command activating the SCell.</w:t>
            </w:r>
          </w:p>
          <w:p w14:paraId="500E0FA7" w14:textId="77777777" w:rsidR="008B6E6E" w:rsidRPr="00D21AEF" w:rsidRDefault="008B6E6E" w:rsidP="008B6E6E">
            <w:pPr>
              <w:numPr>
                <w:ilvl w:val="0"/>
                <w:numId w:val="35"/>
              </w:numPr>
              <w:suppressAutoHyphens/>
              <w:autoSpaceDE/>
              <w:autoSpaceDN/>
              <w:adjustRightInd/>
              <w:snapToGrid/>
              <w:spacing w:after="0" w:line="252" w:lineRule="auto"/>
              <w:ind w:left="426" w:hanging="142"/>
              <w:contextualSpacing/>
              <w:jc w:val="left"/>
              <w:rPr>
                <w:rFonts w:eastAsia="PMingLiU" w:cs="Times"/>
                <w:bCs/>
                <w:kern w:val="2"/>
                <w:sz w:val="21"/>
                <w:szCs w:val="20"/>
                <w:lang w:val="en-GB" w:eastAsia="x-none"/>
              </w:rPr>
            </w:pPr>
            <w:r w:rsidRPr="00D21AEF">
              <w:rPr>
                <w:rFonts w:eastAsia="DengXian" w:cs="Times"/>
                <w:bCs/>
                <w:kern w:val="2"/>
                <w:sz w:val="21"/>
                <w:szCs w:val="20"/>
                <w:lang w:val="en-GB" w:eastAsia="x-none"/>
              </w:rPr>
              <w:t>FFS: Timeline of the aperiodic SRS-AS</w:t>
            </w:r>
            <w:r w:rsidRPr="00D21AEF">
              <w:rPr>
                <w:rFonts w:ascii="PMingLiU" w:eastAsia="DengXian" w:hAnsi="PMingLiU" w:cs="Times" w:hint="eastAsia"/>
                <w:bCs/>
                <w:kern w:val="2"/>
                <w:sz w:val="21"/>
                <w:szCs w:val="20"/>
                <w:lang w:val="en-GB" w:eastAsia="x-none"/>
              </w:rPr>
              <w:t xml:space="preserve"> </w:t>
            </w:r>
            <w:r w:rsidRPr="00D21AEF">
              <w:rPr>
                <w:rFonts w:eastAsia="DengXian" w:cs="Times"/>
                <w:bCs/>
                <w:kern w:val="2"/>
                <w:sz w:val="21"/>
                <w:szCs w:val="20"/>
                <w:lang w:val="en-GB" w:eastAsia="x-none"/>
              </w:rPr>
              <w:t>transmission (requirement is up to RAN4)</w:t>
            </w:r>
          </w:p>
          <w:p w14:paraId="467B4EC9" w14:textId="77777777" w:rsidR="008B6E6E" w:rsidRPr="00D21AEF" w:rsidRDefault="008B6E6E" w:rsidP="008B6E6E">
            <w:pPr>
              <w:numPr>
                <w:ilvl w:val="0"/>
                <w:numId w:val="35"/>
              </w:numPr>
              <w:suppressAutoHyphens/>
              <w:autoSpaceDE/>
              <w:autoSpaceDN/>
              <w:adjustRightInd/>
              <w:snapToGrid/>
              <w:spacing w:after="0" w:line="252" w:lineRule="auto"/>
              <w:ind w:left="426" w:hanging="142"/>
              <w:contextualSpacing/>
              <w:jc w:val="left"/>
              <w:rPr>
                <w:rFonts w:eastAsia="PMingLiU" w:cs="Times"/>
                <w:bCs/>
                <w:kern w:val="2"/>
                <w:sz w:val="21"/>
                <w:szCs w:val="20"/>
                <w:lang w:val="en-GB" w:eastAsia="x-none"/>
              </w:rPr>
            </w:pPr>
            <w:r w:rsidRPr="00D21AEF">
              <w:rPr>
                <w:rFonts w:eastAsia="PMingLiU" w:cs="Times"/>
                <w:bCs/>
                <w:kern w:val="2"/>
                <w:sz w:val="21"/>
                <w:szCs w:val="20"/>
                <w:lang w:val="en-GB" w:eastAsia="x-none"/>
              </w:rPr>
              <w:t>FFS: How to trigger the aperiodic SRS-AS transmission based on legacy SCell activation command</w:t>
            </w:r>
          </w:p>
          <w:p w14:paraId="038A5C0D" w14:textId="77777777" w:rsidR="008B6E6E" w:rsidRPr="00D21AEF" w:rsidRDefault="008B6E6E" w:rsidP="008B6E6E">
            <w:pPr>
              <w:numPr>
                <w:ilvl w:val="0"/>
                <w:numId w:val="35"/>
              </w:numPr>
              <w:suppressAutoHyphens/>
              <w:autoSpaceDE/>
              <w:autoSpaceDN/>
              <w:adjustRightInd/>
              <w:snapToGrid/>
              <w:spacing w:after="0" w:line="252" w:lineRule="auto"/>
              <w:ind w:left="426" w:hanging="142"/>
              <w:contextualSpacing/>
              <w:jc w:val="left"/>
              <w:rPr>
                <w:rFonts w:eastAsia="PMingLiU" w:cs="Times"/>
                <w:bCs/>
                <w:kern w:val="2"/>
                <w:sz w:val="21"/>
                <w:szCs w:val="20"/>
                <w:lang w:val="en-GB" w:eastAsia="x-none"/>
              </w:rPr>
            </w:pPr>
            <w:r w:rsidRPr="00D21AEF">
              <w:rPr>
                <w:rFonts w:eastAsia="DengXian" w:cs="Times"/>
                <w:bCs/>
                <w:kern w:val="2"/>
                <w:sz w:val="21"/>
                <w:szCs w:val="20"/>
                <w:lang w:val="en-GB" w:eastAsia="x-none"/>
              </w:rPr>
              <w:t>FFS:</w:t>
            </w:r>
            <w:r w:rsidRPr="00D21AEF">
              <w:rPr>
                <w:rFonts w:eastAsia="PMingLiU" w:cs="Times"/>
                <w:bCs/>
                <w:kern w:val="2"/>
                <w:sz w:val="21"/>
                <w:szCs w:val="20"/>
                <w:lang w:val="en-GB" w:eastAsia="x-none"/>
              </w:rPr>
              <w:t xml:space="preserve"> Whether/what new information is provided in </w:t>
            </w:r>
            <w:r w:rsidRPr="00D21AEF">
              <w:rPr>
                <w:rFonts w:eastAsia="DengXian" w:cs="Times"/>
                <w:bCs/>
                <w:kern w:val="2"/>
                <w:sz w:val="21"/>
                <w:szCs w:val="20"/>
                <w:lang w:val="en-GB" w:eastAsia="x-none"/>
              </w:rPr>
              <w:t>SCell activation command?</w:t>
            </w:r>
          </w:p>
          <w:p w14:paraId="6DFA08D4" w14:textId="77777777" w:rsidR="008B6E6E" w:rsidRPr="00D21AEF" w:rsidRDefault="008B6E6E" w:rsidP="008B6E6E">
            <w:pPr>
              <w:suppressAutoHyphens/>
              <w:autoSpaceDE/>
              <w:autoSpaceDN/>
              <w:adjustRightInd/>
              <w:spacing w:after="0" w:line="252" w:lineRule="auto"/>
              <w:contextualSpacing/>
              <w:rPr>
                <w:rFonts w:eastAsia="PMingLiU" w:cs="Times"/>
                <w:bCs/>
                <w:kern w:val="2"/>
                <w:sz w:val="21"/>
                <w:szCs w:val="20"/>
                <w:lang w:val="en-GB" w:eastAsia="x-none"/>
              </w:rPr>
            </w:pPr>
          </w:p>
          <w:p w14:paraId="2C31B05E" w14:textId="77777777" w:rsidR="008B6E6E" w:rsidRPr="00D21AEF" w:rsidRDefault="008B6E6E" w:rsidP="008B6E6E">
            <w:pPr>
              <w:autoSpaceDE/>
              <w:autoSpaceDN/>
              <w:adjustRightInd/>
              <w:spacing w:after="0"/>
              <w:rPr>
                <w:b/>
                <w:color w:val="000000"/>
                <w:lang w:val="en-GB"/>
              </w:rPr>
            </w:pPr>
            <w:r w:rsidRPr="00D21AEF">
              <w:rPr>
                <w:b/>
                <w:color w:val="000000"/>
                <w:highlight w:val="green"/>
                <w:lang w:val="en-GB"/>
              </w:rPr>
              <w:t xml:space="preserve">Agreement: </w:t>
            </w:r>
          </w:p>
          <w:p w14:paraId="0947C9AA" w14:textId="77777777" w:rsidR="008B6E6E" w:rsidRPr="00D21AEF" w:rsidRDefault="008B6E6E" w:rsidP="008B6E6E">
            <w:pPr>
              <w:autoSpaceDE/>
              <w:autoSpaceDN/>
              <w:adjustRightInd/>
              <w:spacing w:after="0"/>
              <w:rPr>
                <w:bCs/>
                <w:sz w:val="20"/>
                <w:szCs w:val="20"/>
                <w:lang w:val="en-GB"/>
              </w:rPr>
            </w:pPr>
            <w:r w:rsidRPr="00D21AEF">
              <w:rPr>
                <w:bCs/>
                <w:sz w:val="20"/>
                <w:szCs w:val="20"/>
                <w:lang w:val="en-GB"/>
              </w:rPr>
              <w:t>For early triggering of CSI/CSI-RS when SCell transition from deactivation to activation, support aperiodic CSI reporting</w:t>
            </w:r>
            <w:r w:rsidRPr="00D21AEF">
              <w:rPr>
                <w:rFonts w:eastAsia="Batang"/>
                <w:bCs/>
                <w:sz w:val="20"/>
                <w:szCs w:val="20"/>
                <w:lang w:val="en-GB"/>
              </w:rPr>
              <w:t xml:space="preserve"> for a SCell</w:t>
            </w:r>
            <w:r w:rsidRPr="00D21AEF">
              <w:rPr>
                <w:rFonts w:eastAsia="Batang"/>
                <w:bCs/>
                <w:strike/>
                <w:sz w:val="20"/>
                <w:szCs w:val="20"/>
                <w:lang w:val="en-GB"/>
              </w:rPr>
              <w:t xml:space="preserve"> </w:t>
            </w:r>
            <w:r w:rsidRPr="00D21AEF">
              <w:rPr>
                <w:bCs/>
                <w:sz w:val="20"/>
                <w:szCs w:val="20"/>
                <w:lang w:val="en-GB"/>
              </w:rPr>
              <w:t>triggered based on legacy SCell activation command</w:t>
            </w:r>
            <w:r w:rsidRPr="00D21AEF">
              <w:rPr>
                <w:rFonts w:ascii="PMingLiU" w:eastAsia="Batang" w:hAnsi="PMingLiU" w:hint="eastAsia"/>
                <w:bCs/>
                <w:sz w:val="20"/>
                <w:szCs w:val="20"/>
                <w:lang w:val="en-GB"/>
              </w:rPr>
              <w:t xml:space="preserve"> </w:t>
            </w:r>
            <w:r w:rsidRPr="00D21AEF">
              <w:rPr>
                <w:bCs/>
                <w:sz w:val="20"/>
                <w:szCs w:val="20"/>
                <w:lang w:val="en-GB"/>
              </w:rPr>
              <w:t>activating the SCell.</w:t>
            </w:r>
          </w:p>
          <w:p w14:paraId="22102520" w14:textId="77777777" w:rsidR="008B6E6E" w:rsidRPr="00D21AEF" w:rsidRDefault="008B6E6E" w:rsidP="008B6E6E">
            <w:pPr>
              <w:numPr>
                <w:ilvl w:val="0"/>
                <w:numId w:val="36"/>
              </w:numPr>
              <w:autoSpaceDE/>
              <w:autoSpaceDN/>
              <w:adjustRightInd/>
              <w:snapToGrid/>
              <w:spacing w:after="0"/>
              <w:ind w:hanging="158"/>
              <w:contextualSpacing/>
              <w:jc w:val="left"/>
              <w:rPr>
                <w:rFonts w:ascii="Times" w:eastAsia="Batang" w:hAnsi="Times" w:cs="Times"/>
                <w:kern w:val="2"/>
                <w:sz w:val="21"/>
                <w:szCs w:val="20"/>
                <w:lang w:eastAsia="x-none"/>
              </w:rPr>
            </w:pPr>
            <w:r w:rsidRPr="00D21AEF">
              <w:rPr>
                <w:rFonts w:ascii="Times" w:eastAsia="DengXian" w:hAnsi="Times" w:cs="Times"/>
                <w:kern w:val="2"/>
                <w:sz w:val="21"/>
                <w:szCs w:val="20"/>
                <w:lang w:eastAsia="x-none"/>
              </w:rPr>
              <w:t>The aperiodic CSI reporting is associated with at least aperiodic CSI-RS for CSI on the SCell</w:t>
            </w:r>
          </w:p>
          <w:p w14:paraId="606CF019" w14:textId="77777777" w:rsidR="008B6E6E" w:rsidRPr="00D21AEF" w:rsidRDefault="008B6E6E" w:rsidP="008B6E6E">
            <w:pPr>
              <w:numPr>
                <w:ilvl w:val="0"/>
                <w:numId w:val="36"/>
              </w:numPr>
              <w:autoSpaceDE/>
              <w:autoSpaceDN/>
              <w:adjustRightInd/>
              <w:snapToGrid/>
              <w:spacing w:after="0"/>
              <w:ind w:hanging="158"/>
              <w:contextualSpacing/>
              <w:jc w:val="left"/>
              <w:rPr>
                <w:rFonts w:ascii="Times" w:eastAsia="DengXian" w:hAnsi="Times" w:cs="Times"/>
                <w:kern w:val="2"/>
                <w:sz w:val="21"/>
                <w:szCs w:val="20"/>
                <w:lang w:eastAsia="x-none"/>
              </w:rPr>
            </w:pPr>
            <w:r w:rsidRPr="00D21AEF">
              <w:rPr>
                <w:rFonts w:ascii="Times" w:eastAsia="DengXian" w:hAnsi="Times" w:cs="Times"/>
                <w:kern w:val="2"/>
                <w:sz w:val="21"/>
                <w:szCs w:val="20"/>
                <w:lang w:eastAsia="x-none"/>
              </w:rPr>
              <w:t>FFS: Timeline of the aperiodic CSI reporting and corresponding aperiodic CSI-RS for CSI</w:t>
            </w:r>
            <w:r w:rsidRPr="00D21AEF">
              <w:rPr>
                <w:rFonts w:eastAsia="DengXian" w:cs="Times"/>
                <w:bCs/>
                <w:kern w:val="2"/>
                <w:sz w:val="21"/>
                <w:szCs w:val="20"/>
                <w:lang w:eastAsia="x-none"/>
              </w:rPr>
              <w:t xml:space="preserve"> (</w:t>
            </w:r>
            <w:r w:rsidRPr="00D21AEF">
              <w:rPr>
                <w:rFonts w:eastAsia="DengXian" w:cs="Times"/>
                <w:bCs/>
                <w:kern w:val="2"/>
                <w:sz w:val="21"/>
                <w:szCs w:val="20"/>
                <w:lang w:val="en-GB" w:eastAsia="x-none"/>
              </w:rPr>
              <w:t xml:space="preserve">requirement is up to RAN4) </w:t>
            </w:r>
          </w:p>
          <w:p w14:paraId="4E43E71E" w14:textId="77777777" w:rsidR="008B6E6E" w:rsidRPr="00D21AEF" w:rsidRDefault="008B6E6E" w:rsidP="008B6E6E">
            <w:pPr>
              <w:numPr>
                <w:ilvl w:val="0"/>
                <w:numId w:val="36"/>
              </w:numPr>
              <w:autoSpaceDE/>
              <w:autoSpaceDN/>
              <w:adjustRightInd/>
              <w:snapToGrid/>
              <w:spacing w:after="0"/>
              <w:ind w:hanging="158"/>
              <w:contextualSpacing/>
              <w:jc w:val="left"/>
              <w:rPr>
                <w:rFonts w:ascii="Times" w:eastAsia="DengXian" w:hAnsi="Times" w:cs="Times"/>
                <w:kern w:val="2"/>
                <w:sz w:val="21"/>
                <w:szCs w:val="20"/>
                <w:lang w:eastAsia="x-none"/>
              </w:rPr>
            </w:pPr>
            <w:r w:rsidRPr="00D21AEF">
              <w:rPr>
                <w:rFonts w:ascii="Times" w:eastAsia="DengXian" w:hAnsi="Times" w:cs="Times"/>
                <w:kern w:val="2"/>
                <w:sz w:val="21"/>
                <w:szCs w:val="20"/>
                <w:lang w:eastAsia="x-none"/>
              </w:rPr>
              <w:t xml:space="preserve">FFS: How to trigger the </w:t>
            </w:r>
            <w:r w:rsidRPr="00D21AEF">
              <w:rPr>
                <w:rFonts w:eastAsia="DengXian" w:cs="Times"/>
                <w:bCs/>
                <w:kern w:val="2"/>
                <w:sz w:val="21"/>
                <w:szCs w:val="20"/>
                <w:lang w:val="en-GB" w:eastAsia="x-none"/>
              </w:rPr>
              <w:t>aperiodic CSI reporting and corresponding aperiodic CSI-RS for CSI</w:t>
            </w:r>
            <w:r w:rsidRPr="00D21AEF">
              <w:rPr>
                <w:rFonts w:ascii="Times" w:eastAsia="DengXian" w:hAnsi="Times" w:cs="Times"/>
                <w:kern w:val="2"/>
                <w:sz w:val="21"/>
                <w:szCs w:val="20"/>
                <w:lang w:eastAsia="x-none"/>
              </w:rPr>
              <w:t xml:space="preserve"> based on legacy SCell activation command?</w:t>
            </w:r>
          </w:p>
          <w:p w14:paraId="4CC5BB31" w14:textId="3BB0FE7E" w:rsidR="008B6E6E" w:rsidRPr="00AC5107" w:rsidRDefault="008B6E6E" w:rsidP="00AC5107">
            <w:pPr>
              <w:numPr>
                <w:ilvl w:val="0"/>
                <w:numId w:val="36"/>
              </w:numPr>
              <w:autoSpaceDE/>
              <w:autoSpaceDN/>
              <w:adjustRightInd/>
              <w:snapToGrid/>
              <w:spacing w:after="0"/>
              <w:ind w:hanging="158"/>
              <w:contextualSpacing/>
              <w:jc w:val="left"/>
              <w:rPr>
                <w:rFonts w:ascii="Times" w:eastAsia="DengXian" w:hAnsi="Times" w:cs="Times"/>
                <w:kern w:val="2"/>
                <w:sz w:val="21"/>
                <w:szCs w:val="20"/>
                <w:lang w:eastAsia="x-none"/>
              </w:rPr>
            </w:pPr>
            <w:r w:rsidRPr="00D21AEF">
              <w:rPr>
                <w:rFonts w:ascii="Times" w:eastAsia="DengXian" w:hAnsi="Times" w:cs="Times"/>
                <w:kern w:val="2"/>
                <w:sz w:val="21"/>
                <w:szCs w:val="20"/>
                <w:lang w:eastAsia="x-none"/>
              </w:rPr>
              <w:t>FFS: Whether/what new information is provided in SCell activation command?</w:t>
            </w:r>
          </w:p>
        </w:tc>
      </w:tr>
    </w:tbl>
    <w:p w14:paraId="30CE9B4A" w14:textId="5583AAE6" w:rsidR="00107721" w:rsidRDefault="00682E34" w:rsidP="00AC5107">
      <w:pPr>
        <w:spacing w:beforeLines="50" w:before="120"/>
        <w:rPr>
          <w:lang w:eastAsia="zh-CN"/>
        </w:rPr>
      </w:pPr>
      <w:r>
        <w:rPr>
          <w:rFonts w:hint="eastAsia"/>
          <w:lang w:eastAsia="zh-CN"/>
        </w:rPr>
        <w:t>I</w:t>
      </w:r>
      <w:r>
        <w:rPr>
          <w:lang w:eastAsia="zh-CN"/>
        </w:rPr>
        <w:t xml:space="preserve">t was agreed to study timeline of </w:t>
      </w:r>
      <w:r w:rsidRPr="00D21AEF">
        <w:rPr>
          <w:rFonts w:ascii="Times" w:eastAsia="DengXian" w:hAnsi="Times" w:cs="Times"/>
          <w:kern w:val="2"/>
          <w:sz w:val="21"/>
          <w:szCs w:val="20"/>
          <w:lang w:eastAsia="x-none"/>
        </w:rPr>
        <w:t xml:space="preserve">aperiodic CSI reporting and corresponding aperiodic CSI-RS </w:t>
      </w:r>
      <w:r w:rsidR="005C45DB">
        <w:rPr>
          <w:rFonts w:ascii="Times" w:eastAsia="DengXian" w:hAnsi="Times" w:cs="Times"/>
          <w:kern w:val="2"/>
          <w:sz w:val="21"/>
          <w:szCs w:val="20"/>
          <w:lang w:eastAsia="x-none"/>
        </w:rPr>
        <w:t>measurement</w:t>
      </w:r>
      <w:r>
        <w:rPr>
          <w:rFonts w:ascii="Times" w:eastAsia="DengXian" w:hAnsi="Times" w:cs="Times"/>
          <w:kern w:val="2"/>
          <w:sz w:val="21"/>
          <w:szCs w:val="20"/>
          <w:lang w:eastAsia="x-none"/>
        </w:rPr>
        <w:t>. As a starting point, we can refer to the timeline of SCell activation in current spec.</w:t>
      </w:r>
    </w:p>
    <w:tbl>
      <w:tblPr>
        <w:tblStyle w:val="TableGrid"/>
        <w:tblW w:w="0" w:type="auto"/>
        <w:tblLook w:val="04A0" w:firstRow="1" w:lastRow="0" w:firstColumn="1" w:lastColumn="0" w:noHBand="0" w:noVBand="1"/>
      </w:tblPr>
      <w:tblGrid>
        <w:gridCol w:w="9307"/>
      </w:tblGrid>
      <w:tr w:rsidR="00747003" w14:paraId="6265D240" w14:textId="77777777" w:rsidTr="00B4114A">
        <w:tc>
          <w:tcPr>
            <w:tcW w:w="9307" w:type="dxa"/>
          </w:tcPr>
          <w:p w14:paraId="351668FF" w14:textId="77777777" w:rsidR="00747003" w:rsidRPr="00BF570B" w:rsidRDefault="00747003" w:rsidP="00B4114A">
            <w:pPr>
              <w:spacing w:beforeLines="50" w:before="120" w:afterLines="50"/>
              <w:rPr>
                <w:b/>
                <w:lang w:eastAsia="zh-CN"/>
              </w:rPr>
            </w:pPr>
            <w:r w:rsidRPr="00BF570B">
              <w:rPr>
                <w:rFonts w:hint="eastAsia"/>
                <w:b/>
                <w:lang w:eastAsia="zh-CN"/>
              </w:rPr>
              <w:t>3</w:t>
            </w:r>
            <w:r w:rsidRPr="00BF570B">
              <w:rPr>
                <w:b/>
                <w:lang w:eastAsia="zh-CN"/>
              </w:rPr>
              <w:t>8.133</w:t>
            </w:r>
          </w:p>
          <w:p w14:paraId="37C6D854" w14:textId="77777777" w:rsidR="00747003" w:rsidRDefault="00747003" w:rsidP="00B4114A">
            <w:pPr>
              <w:spacing w:beforeLines="50" w:before="120" w:afterLines="50"/>
              <w:rPr>
                <w:lang w:eastAsia="zh-CN"/>
              </w:rPr>
            </w:pPr>
            <w:r>
              <w:rPr>
                <w:noProof/>
              </w:rPr>
              <w:drawing>
                <wp:inline distT="0" distB="0" distL="0" distR="0" wp14:anchorId="773FC2E1" wp14:editId="64242593">
                  <wp:extent cx="5772647" cy="5562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76331" cy="556615"/>
                          </a:xfrm>
                          <a:prstGeom prst="rect">
                            <a:avLst/>
                          </a:prstGeom>
                        </pic:spPr>
                      </pic:pic>
                    </a:graphicData>
                  </a:graphic>
                </wp:inline>
              </w:drawing>
            </w:r>
          </w:p>
        </w:tc>
      </w:tr>
    </w:tbl>
    <w:p w14:paraId="0B2017F7" w14:textId="3493E635" w:rsidR="00F757FD" w:rsidRDefault="009301CA" w:rsidP="005A6CCA">
      <w:pPr>
        <w:spacing w:beforeLines="50" w:before="120"/>
        <w:rPr>
          <w:lang w:eastAsia="zh-CN"/>
        </w:rPr>
      </w:pPr>
      <w:r>
        <w:rPr>
          <w:rFonts w:hint="eastAsia"/>
          <w:lang w:eastAsia="zh-CN"/>
        </w:rPr>
        <w:t>I</w:t>
      </w:r>
      <w:r>
        <w:rPr>
          <w:lang w:eastAsia="zh-CN"/>
        </w:rPr>
        <w:t>n current spec, SCell activation follow</w:t>
      </w:r>
      <w:r w:rsidR="005236FC">
        <w:rPr>
          <w:lang w:eastAsia="zh-CN"/>
        </w:rPr>
        <w:t>s the procedure in Figure</w:t>
      </w:r>
      <w:r w:rsidR="00BF570B">
        <w:rPr>
          <w:lang w:eastAsia="zh-CN"/>
        </w:rPr>
        <w:t xml:space="preserve"> 1</w:t>
      </w:r>
      <w:r w:rsidR="005236FC">
        <w:rPr>
          <w:lang w:eastAsia="zh-CN"/>
        </w:rPr>
        <w:t xml:space="preserve">. </w:t>
      </w:r>
      <w:r w:rsidR="00BF570B">
        <w:rPr>
          <w:lang w:eastAsia="zh-CN"/>
        </w:rPr>
        <w:t>The timeline of the procedure is specified in 38.133 spec</w:t>
      </w:r>
      <w:r w:rsidR="00EF55A3">
        <w:rPr>
          <w:lang w:eastAsia="zh-CN"/>
        </w:rPr>
        <w:t>, which include three stages:</w:t>
      </w:r>
    </w:p>
    <w:p w14:paraId="53E13064" w14:textId="0D78C36D" w:rsidR="00EF55A3" w:rsidRDefault="00EF55A3" w:rsidP="00E52A40">
      <w:pPr>
        <w:pStyle w:val="ListParagraph"/>
        <w:numPr>
          <w:ilvl w:val="0"/>
          <w:numId w:val="8"/>
        </w:numPr>
        <w:spacing w:after="60"/>
        <w:contextualSpacing w:val="0"/>
        <w:rPr>
          <w:lang w:eastAsia="zh-CN"/>
        </w:rPr>
      </w:pPr>
      <w:r>
        <w:rPr>
          <w:lang w:eastAsia="zh-CN"/>
        </w:rPr>
        <w:t>Stage 1: Activation indication, which include</w:t>
      </w:r>
      <w:r w:rsidR="00790738">
        <w:rPr>
          <w:lang w:eastAsia="zh-CN"/>
        </w:rPr>
        <w:t>s</w:t>
      </w:r>
      <w:r>
        <w:rPr>
          <w:lang w:eastAsia="zh-CN"/>
        </w:rPr>
        <w:t xml:space="preserve"> SCell activation MAC-CE transmission and </w:t>
      </w:r>
      <w:r w:rsidR="00790738">
        <w:rPr>
          <w:lang w:eastAsia="zh-CN"/>
        </w:rPr>
        <w:t>processing</w:t>
      </w:r>
      <w:r>
        <w:rPr>
          <w:lang w:eastAsia="zh-CN"/>
        </w:rPr>
        <w:t>. The time for this stage is T</w:t>
      </w:r>
      <w:r w:rsidRPr="00EF55A3">
        <w:rPr>
          <w:vertAlign w:val="subscript"/>
          <w:lang w:eastAsia="zh-CN"/>
        </w:rPr>
        <w:t>HARQ</w:t>
      </w:r>
      <w:r>
        <w:rPr>
          <w:lang w:eastAsia="zh-CN"/>
        </w:rPr>
        <w:t>.</w:t>
      </w:r>
    </w:p>
    <w:p w14:paraId="3C5DB6C5" w14:textId="021063EB" w:rsidR="00EF55A3" w:rsidRDefault="00EF55A3" w:rsidP="00E52A40">
      <w:pPr>
        <w:pStyle w:val="ListParagraph"/>
        <w:numPr>
          <w:ilvl w:val="0"/>
          <w:numId w:val="8"/>
        </w:numPr>
        <w:spacing w:after="60"/>
        <w:contextualSpacing w:val="0"/>
        <w:rPr>
          <w:lang w:eastAsia="zh-CN"/>
        </w:rPr>
      </w:pPr>
      <w:r>
        <w:rPr>
          <w:rFonts w:hint="eastAsia"/>
          <w:lang w:eastAsia="zh-CN"/>
        </w:rPr>
        <w:t>S</w:t>
      </w:r>
      <w:r>
        <w:rPr>
          <w:lang w:eastAsia="zh-CN"/>
        </w:rPr>
        <w:t xml:space="preserve">tage 2: </w:t>
      </w:r>
      <w:r w:rsidR="00790738">
        <w:rPr>
          <w:lang w:eastAsia="zh-CN"/>
        </w:rPr>
        <w:t>SCell activation,</w:t>
      </w:r>
      <w:r w:rsidR="00BB22DD">
        <w:rPr>
          <w:lang w:eastAsia="zh-CN"/>
        </w:rPr>
        <w:t xml:space="preserve"> which </w:t>
      </w:r>
      <w:r w:rsidR="00504EE2">
        <w:rPr>
          <w:lang w:eastAsia="zh-CN"/>
        </w:rPr>
        <w:t>mainly include</w:t>
      </w:r>
      <w:r w:rsidR="00D46262">
        <w:rPr>
          <w:lang w:eastAsia="zh-CN"/>
        </w:rPr>
        <w:t>s</w:t>
      </w:r>
      <w:r w:rsidR="00504EE2">
        <w:rPr>
          <w:lang w:eastAsia="zh-CN"/>
        </w:rPr>
        <w:t xml:space="preserve"> DL synchro</w:t>
      </w:r>
      <w:r w:rsidR="00C84129">
        <w:rPr>
          <w:lang w:eastAsia="zh-CN"/>
        </w:rPr>
        <w:t>nization based on SSB and</w:t>
      </w:r>
      <w:r w:rsidR="00C84129">
        <w:rPr>
          <w:rFonts w:hint="eastAsia"/>
          <w:lang w:eastAsia="zh-CN"/>
        </w:rPr>
        <w:t>/</w:t>
      </w:r>
      <w:r w:rsidR="00C84129">
        <w:rPr>
          <w:lang w:eastAsia="zh-CN"/>
        </w:rPr>
        <w:t>or TRS. The time for this stage is T</w:t>
      </w:r>
      <w:r w:rsidR="00C84129">
        <w:rPr>
          <w:vertAlign w:val="subscript"/>
          <w:lang w:eastAsia="zh-CN"/>
        </w:rPr>
        <w:t>activation_time</w:t>
      </w:r>
      <w:r w:rsidR="00C84129">
        <w:rPr>
          <w:lang w:eastAsia="zh-CN"/>
        </w:rPr>
        <w:t>.</w:t>
      </w:r>
    </w:p>
    <w:p w14:paraId="634125B3" w14:textId="630997C6" w:rsidR="00085A70" w:rsidRDefault="00C84129" w:rsidP="00E52A40">
      <w:pPr>
        <w:pStyle w:val="ListParagraph"/>
        <w:numPr>
          <w:ilvl w:val="0"/>
          <w:numId w:val="8"/>
        </w:numPr>
        <w:spacing w:after="60"/>
        <w:contextualSpacing w:val="0"/>
        <w:rPr>
          <w:lang w:eastAsia="zh-CN"/>
        </w:rPr>
      </w:pPr>
      <w:r>
        <w:rPr>
          <w:rFonts w:hint="eastAsia"/>
          <w:lang w:eastAsia="zh-CN"/>
        </w:rPr>
        <w:lastRenderedPageBreak/>
        <w:t>S</w:t>
      </w:r>
      <w:r>
        <w:rPr>
          <w:lang w:eastAsia="zh-CN"/>
        </w:rPr>
        <w:t xml:space="preserve">tage 3: </w:t>
      </w:r>
      <w:r w:rsidR="00085A70">
        <w:rPr>
          <w:lang w:eastAsia="zh-CN"/>
        </w:rPr>
        <w:t>CSI acquisition</w:t>
      </w:r>
      <w:r w:rsidR="0037696D">
        <w:rPr>
          <w:lang w:eastAsia="zh-CN"/>
        </w:rPr>
        <w:t>, which include</w:t>
      </w:r>
      <w:r w:rsidR="00D46262">
        <w:rPr>
          <w:lang w:eastAsia="zh-CN"/>
        </w:rPr>
        <w:t>s</w:t>
      </w:r>
      <w:r w:rsidR="0037696D">
        <w:rPr>
          <w:lang w:eastAsia="zh-CN"/>
        </w:rPr>
        <w:t xml:space="preserve"> CSI measurement and reporting. </w:t>
      </w:r>
      <w:r w:rsidR="00085A70">
        <w:rPr>
          <w:lang w:eastAsia="zh-CN"/>
        </w:rPr>
        <w:t>The time for this stage is T</w:t>
      </w:r>
      <w:r w:rsidR="0037696D">
        <w:rPr>
          <w:vertAlign w:val="subscript"/>
          <w:lang w:eastAsia="zh-CN"/>
        </w:rPr>
        <w:t>CSI_Reporting</w:t>
      </w:r>
      <w:r w:rsidR="00085A70">
        <w:rPr>
          <w:lang w:eastAsia="zh-CN"/>
        </w:rPr>
        <w:t>.</w:t>
      </w:r>
    </w:p>
    <w:p w14:paraId="640E4327" w14:textId="689CD790" w:rsidR="00747003" w:rsidRDefault="00D0533C" w:rsidP="00D0533C">
      <w:pPr>
        <w:jc w:val="center"/>
        <w:rPr>
          <w:lang w:eastAsia="zh-CN"/>
        </w:rPr>
      </w:pPr>
      <w:r>
        <w:rPr>
          <w:noProof/>
        </w:rPr>
        <w:drawing>
          <wp:inline distT="0" distB="0" distL="0" distR="0" wp14:anchorId="6406A9E5" wp14:editId="6D2F2F49">
            <wp:extent cx="5679014" cy="192856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94919" cy="1933962"/>
                    </a:xfrm>
                    <a:prstGeom prst="rect">
                      <a:avLst/>
                    </a:prstGeom>
                  </pic:spPr>
                </pic:pic>
              </a:graphicData>
            </a:graphic>
          </wp:inline>
        </w:drawing>
      </w:r>
    </w:p>
    <w:p w14:paraId="12331A2C" w14:textId="3740187D" w:rsidR="00747003" w:rsidRDefault="00747003" w:rsidP="00A07D79">
      <w:pPr>
        <w:jc w:val="center"/>
        <w:rPr>
          <w:lang w:eastAsia="zh-CN"/>
        </w:rPr>
      </w:pPr>
      <w:r>
        <w:rPr>
          <w:rFonts w:hint="eastAsia"/>
          <w:lang w:eastAsia="zh-CN"/>
        </w:rPr>
        <w:t>F</w:t>
      </w:r>
      <w:r>
        <w:rPr>
          <w:lang w:eastAsia="zh-CN"/>
        </w:rPr>
        <w:t>igure 1 Procedure of SCell activation</w:t>
      </w:r>
    </w:p>
    <w:p w14:paraId="614237B1" w14:textId="0B6E9EE4" w:rsidR="00C84129" w:rsidRDefault="00452B98" w:rsidP="00452B98">
      <w:pPr>
        <w:rPr>
          <w:lang w:eastAsia="zh-CN"/>
        </w:rPr>
      </w:pPr>
      <w:r>
        <w:rPr>
          <w:rFonts w:hint="eastAsia"/>
          <w:lang w:eastAsia="zh-CN"/>
        </w:rPr>
        <w:t>C</w:t>
      </w:r>
      <w:r>
        <w:rPr>
          <w:lang w:eastAsia="zh-CN"/>
        </w:rPr>
        <w:t>SI measurement and reporting</w:t>
      </w:r>
      <w:r w:rsidR="00260D70">
        <w:rPr>
          <w:lang w:eastAsia="zh-CN"/>
        </w:rPr>
        <w:t xml:space="preserve"> </w:t>
      </w:r>
      <w:r w:rsidR="00A46FB0">
        <w:rPr>
          <w:lang w:eastAsia="zh-CN"/>
        </w:rPr>
        <w:t>should be</w:t>
      </w:r>
      <w:r w:rsidR="00260D70">
        <w:rPr>
          <w:lang w:eastAsia="zh-CN"/>
        </w:rPr>
        <w:t xml:space="preserve"> </w:t>
      </w:r>
      <w:r>
        <w:rPr>
          <w:lang w:eastAsia="zh-CN"/>
        </w:rPr>
        <w:t>conducted after UE finishing DL synchronization</w:t>
      </w:r>
      <w:r w:rsidR="00522ACA">
        <w:rPr>
          <w:lang w:eastAsia="zh-CN"/>
        </w:rPr>
        <w:t xml:space="preserve">. </w:t>
      </w:r>
      <w:r w:rsidR="00522ACA">
        <w:rPr>
          <w:rFonts w:hint="eastAsia"/>
          <w:lang w:eastAsia="zh-CN"/>
        </w:rPr>
        <w:t>Otherwise</w:t>
      </w:r>
      <w:r w:rsidR="00522ACA">
        <w:rPr>
          <w:lang w:eastAsia="zh-CN"/>
        </w:rPr>
        <w:t>, channel estimation may be inaccurate and the reported CSI is invalid.</w:t>
      </w:r>
      <w:r w:rsidR="004F455F">
        <w:rPr>
          <w:lang w:eastAsia="zh-CN"/>
        </w:rPr>
        <w:t xml:space="preserve"> This principle is guarantee in legacy SCell activation and should be also guarantee in Rel-20</w:t>
      </w:r>
      <w:r w:rsidR="00633E94">
        <w:rPr>
          <w:lang w:eastAsia="zh-CN"/>
        </w:rPr>
        <w:t xml:space="preserve">, i.e., </w:t>
      </w:r>
      <w:r w:rsidR="00B059A8">
        <w:rPr>
          <w:lang w:eastAsia="zh-CN"/>
        </w:rPr>
        <w:t>the triggered CSI measurement and reporting should be conducted after UE finishing DL synchronization of the SCell</w:t>
      </w:r>
      <w:r w:rsidR="004F455F">
        <w:rPr>
          <w:lang w:eastAsia="zh-CN"/>
        </w:rPr>
        <w:t>.</w:t>
      </w:r>
    </w:p>
    <w:p w14:paraId="6EF128CF" w14:textId="30F85292" w:rsidR="0012364D" w:rsidRDefault="0012364D" w:rsidP="00452B98">
      <w:pPr>
        <w:rPr>
          <w:b/>
          <w:i/>
          <w:lang w:eastAsia="zh-CN"/>
        </w:rPr>
      </w:pPr>
      <w:r w:rsidRPr="0012364D">
        <w:rPr>
          <w:rFonts w:hint="eastAsia"/>
          <w:b/>
          <w:i/>
          <w:lang w:eastAsia="zh-CN"/>
        </w:rPr>
        <w:t>O</w:t>
      </w:r>
      <w:r w:rsidRPr="0012364D">
        <w:rPr>
          <w:b/>
          <w:i/>
          <w:lang w:eastAsia="zh-CN"/>
        </w:rPr>
        <w:t xml:space="preserve">bservation </w:t>
      </w:r>
      <w:r w:rsidR="0063027D">
        <w:rPr>
          <w:b/>
          <w:i/>
          <w:lang w:eastAsia="zh-CN"/>
        </w:rPr>
        <w:t>2</w:t>
      </w:r>
      <w:r w:rsidRPr="0012364D">
        <w:rPr>
          <w:b/>
          <w:i/>
          <w:lang w:eastAsia="zh-CN"/>
        </w:rPr>
        <w:t xml:space="preserve">: </w:t>
      </w:r>
      <w:r w:rsidR="00DD38A9">
        <w:rPr>
          <w:b/>
          <w:i/>
          <w:lang w:eastAsia="zh-CN"/>
        </w:rPr>
        <w:t xml:space="preserve">In SCell activation, CSI measurement and reporting </w:t>
      </w:r>
      <w:r w:rsidR="00633976">
        <w:rPr>
          <w:b/>
          <w:i/>
          <w:lang w:eastAsia="zh-CN"/>
        </w:rPr>
        <w:t>are</w:t>
      </w:r>
      <w:r w:rsidR="00DD38A9">
        <w:rPr>
          <w:b/>
          <w:i/>
          <w:lang w:eastAsia="zh-CN"/>
        </w:rPr>
        <w:t xml:space="preserve"> conducted after UE finishing DL synchronization.</w:t>
      </w:r>
    </w:p>
    <w:p w14:paraId="6AC5F22A" w14:textId="5CDC0106" w:rsidR="00C955A5" w:rsidRPr="00AC5107" w:rsidRDefault="00C955A5" w:rsidP="00452B98">
      <w:pPr>
        <w:rPr>
          <w:lang w:eastAsia="zh-CN"/>
        </w:rPr>
      </w:pPr>
      <w:r w:rsidRPr="00AC5107">
        <w:rPr>
          <w:lang w:eastAsia="zh-CN"/>
        </w:rPr>
        <w:t xml:space="preserve">Similarly, for early triggering of SRS, it is </w:t>
      </w:r>
      <w:r>
        <w:rPr>
          <w:lang w:eastAsia="zh-CN"/>
        </w:rPr>
        <w:t>necessary to ensure that the triggered SRS transmission is conducted after UE finishing DL synchronization, since the UL synchronization is based on DL synchronization.</w:t>
      </w:r>
    </w:p>
    <w:p w14:paraId="1C2574E0" w14:textId="418478BD" w:rsidR="008760A5" w:rsidRDefault="00633E94" w:rsidP="00633E94">
      <w:pPr>
        <w:rPr>
          <w:b/>
          <w:i/>
          <w:lang w:eastAsia="zh-CN"/>
        </w:rPr>
      </w:pPr>
      <w:r w:rsidRPr="00081252">
        <w:rPr>
          <w:rFonts w:hint="eastAsia"/>
          <w:b/>
          <w:i/>
          <w:lang w:eastAsia="zh-CN"/>
        </w:rPr>
        <w:t>P</w:t>
      </w:r>
      <w:r w:rsidRPr="00081252">
        <w:rPr>
          <w:b/>
          <w:i/>
          <w:lang w:eastAsia="zh-CN"/>
        </w:rPr>
        <w:t xml:space="preserve">roposal </w:t>
      </w:r>
      <w:r w:rsidR="00950A72">
        <w:rPr>
          <w:b/>
          <w:i/>
          <w:lang w:eastAsia="zh-CN"/>
        </w:rPr>
        <w:t>7</w:t>
      </w:r>
      <w:r w:rsidRPr="00081252">
        <w:rPr>
          <w:rFonts w:hint="eastAsia"/>
          <w:b/>
          <w:i/>
          <w:lang w:eastAsia="zh-CN"/>
        </w:rPr>
        <w:t>:</w:t>
      </w:r>
      <w:r w:rsidRPr="00081252">
        <w:rPr>
          <w:b/>
          <w:i/>
          <w:lang w:eastAsia="zh-CN"/>
        </w:rPr>
        <w:t xml:space="preserve"> </w:t>
      </w:r>
      <w:r w:rsidR="0012364D">
        <w:rPr>
          <w:b/>
          <w:i/>
          <w:lang w:eastAsia="zh-CN"/>
        </w:rPr>
        <w:t>The follow</w:t>
      </w:r>
      <w:r w:rsidR="00E12262">
        <w:rPr>
          <w:rFonts w:hint="eastAsia"/>
          <w:b/>
          <w:i/>
          <w:lang w:eastAsia="zh-CN"/>
        </w:rPr>
        <w:t>ing</w:t>
      </w:r>
      <w:r w:rsidR="0012364D">
        <w:rPr>
          <w:b/>
          <w:i/>
          <w:lang w:eastAsia="zh-CN"/>
        </w:rPr>
        <w:t xml:space="preserve"> principle</w:t>
      </w:r>
      <w:r w:rsidR="008760A5">
        <w:rPr>
          <w:b/>
          <w:i/>
          <w:lang w:eastAsia="zh-CN"/>
        </w:rPr>
        <w:t xml:space="preserve"> should be guaranteed in e</w:t>
      </w:r>
      <w:r w:rsidR="0012364D">
        <w:rPr>
          <w:b/>
          <w:i/>
          <w:lang w:eastAsia="zh-CN"/>
        </w:rPr>
        <w:t>ar</w:t>
      </w:r>
      <w:r w:rsidR="008760A5">
        <w:rPr>
          <w:b/>
          <w:i/>
          <w:lang w:eastAsia="zh-CN"/>
        </w:rPr>
        <w:t>l</w:t>
      </w:r>
      <w:r w:rsidR="0012364D">
        <w:rPr>
          <w:b/>
          <w:i/>
          <w:lang w:eastAsia="zh-CN"/>
        </w:rPr>
        <w:t>y CSI</w:t>
      </w:r>
      <w:r w:rsidR="007E05D5">
        <w:rPr>
          <w:b/>
          <w:i/>
          <w:lang w:eastAsia="zh-CN"/>
        </w:rPr>
        <w:t>/SRS</w:t>
      </w:r>
      <w:r w:rsidR="0012364D">
        <w:rPr>
          <w:b/>
          <w:i/>
          <w:lang w:eastAsia="zh-CN"/>
        </w:rPr>
        <w:t xml:space="preserve"> trigger</w:t>
      </w:r>
      <w:r w:rsidR="001D358A">
        <w:rPr>
          <w:b/>
          <w:i/>
          <w:lang w:eastAsia="zh-CN"/>
        </w:rPr>
        <w:t>ing via</w:t>
      </w:r>
      <w:r w:rsidR="008760A5">
        <w:rPr>
          <w:b/>
          <w:i/>
          <w:lang w:eastAsia="zh-CN"/>
        </w:rPr>
        <w:t xml:space="preserve"> SCell activation</w:t>
      </w:r>
      <w:r w:rsidR="00CF558B">
        <w:rPr>
          <w:b/>
          <w:i/>
          <w:lang w:eastAsia="zh-CN"/>
        </w:rPr>
        <w:t xml:space="preserve"> by the design of timeline</w:t>
      </w:r>
      <w:r w:rsidR="008760A5">
        <w:rPr>
          <w:b/>
          <w:i/>
          <w:lang w:eastAsia="zh-CN"/>
        </w:rPr>
        <w:t>:</w:t>
      </w:r>
    </w:p>
    <w:p w14:paraId="03D1DF22" w14:textId="1218D25D" w:rsidR="000C01A0" w:rsidRDefault="008760A5" w:rsidP="001C22EF">
      <w:pPr>
        <w:pStyle w:val="ListParagraph"/>
        <w:numPr>
          <w:ilvl w:val="0"/>
          <w:numId w:val="9"/>
        </w:numPr>
        <w:spacing w:after="60"/>
        <w:contextualSpacing w:val="0"/>
        <w:rPr>
          <w:lang w:eastAsia="zh-CN"/>
        </w:rPr>
      </w:pPr>
      <w:r>
        <w:rPr>
          <w:b/>
          <w:i/>
          <w:lang w:eastAsia="zh-CN"/>
        </w:rPr>
        <w:t>T</w:t>
      </w:r>
      <w:r w:rsidRPr="008760A5">
        <w:rPr>
          <w:b/>
          <w:i/>
          <w:lang w:eastAsia="zh-CN"/>
        </w:rPr>
        <w:t xml:space="preserve">he triggered CSI measurement </w:t>
      </w:r>
      <w:r w:rsidR="007E7225">
        <w:rPr>
          <w:b/>
          <w:i/>
          <w:lang w:eastAsia="zh-CN"/>
        </w:rPr>
        <w:t>&amp;</w:t>
      </w:r>
      <w:r w:rsidRPr="008760A5">
        <w:rPr>
          <w:b/>
          <w:i/>
          <w:lang w:eastAsia="zh-CN"/>
        </w:rPr>
        <w:t xml:space="preserve"> reporting</w:t>
      </w:r>
      <w:r w:rsidR="007E7225">
        <w:rPr>
          <w:b/>
          <w:i/>
          <w:lang w:eastAsia="zh-CN"/>
        </w:rPr>
        <w:t xml:space="preserve"> and SRS transmission</w:t>
      </w:r>
      <w:r w:rsidRPr="008760A5">
        <w:rPr>
          <w:b/>
          <w:i/>
          <w:lang w:eastAsia="zh-CN"/>
        </w:rPr>
        <w:t xml:space="preserve"> should be conducted after UE finishing DL synchronization of the SCell.</w:t>
      </w:r>
    </w:p>
    <w:p w14:paraId="2DD67F19" w14:textId="5D4AFC3F" w:rsidR="00B4114A" w:rsidRDefault="004B5D95" w:rsidP="00747003">
      <w:pPr>
        <w:rPr>
          <w:lang w:eastAsia="zh-CN"/>
        </w:rPr>
      </w:pPr>
      <w:r>
        <w:rPr>
          <w:lang w:eastAsia="zh-CN"/>
        </w:rPr>
        <w:t xml:space="preserve">According to the WID, </w:t>
      </w:r>
      <w:r w:rsidR="00747003">
        <w:rPr>
          <w:lang w:eastAsia="zh-CN"/>
        </w:rPr>
        <w:t xml:space="preserve">early </w:t>
      </w:r>
      <w:r w:rsidR="00F719DA">
        <w:rPr>
          <w:lang w:eastAsia="zh-CN"/>
        </w:rPr>
        <w:t>CSI/CSI-RS</w:t>
      </w:r>
      <w:r w:rsidR="00747003">
        <w:rPr>
          <w:lang w:eastAsia="zh-CN"/>
        </w:rPr>
        <w:t xml:space="preserve"> triggering </w:t>
      </w:r>
      <w:r w:rsidR="00A12E2F">
        <w:rPr>
          <w:lang w:eastAsia="zh-CN"/>
        </w:rPr>
        <w:t>via</w:t>
      </w:r>
      <w:r w:rsidR="004E3B94">
        <w:rPr>
          <w:lang w:eastAsia="zh-CN"/>
        </w:rPr>
        <w:t xml:space="preserve"> SCell activation </w:t>
      </w:r>
      <w:r w:rsidR="00747003">
        <w:rPr>
          <w:lang w:eastAsia="zh-CN"/>
        </w:rPr>
        <w:t xml:space="preserve">is based on the legacy SCell activation MAC-CE. In current spec, there are two </w:t>
      </w:r>
      <w:r w:rsidR="001963F8">
        <w:rPr>
          <w:lang w:eastAsia="zh-CN"/>
        </w:rPr>
        <w:t xml:space="preserve">types of SCell activation </w:t>
      </w:r>
      <w:r w:rsidR="00747003">
        <w:rPr>
          <w:lang w:eastAsia="zh-CN"/>
        </w:rPr>
        <w:t xml:space="preserve">MAC-CEs, i.e., Rel-15 SCell activation MAC-CE and Rel-17 enhanced SCell activation MAC-CE. </w:t>
      </w:r>
    </w:p>
    <w:p w14:paraId="4C4FB69F" w14:textId="12277ED9" w:rsidR="00B4114A" w:rsidRDefault="002A562C" w:rsidP="00747003">
      <w:pPr>
        <w:rPr>
          <w:lang w:eastAsia="zh-CN"/>
        </w:rPr>
      </w:pPr>
      <w:r>
        <w:rPr>
          <w:lang w:eastAsia="zh-CN"/>
        </w:rPr>
        <w:t>The Rel-15 SCell activation MAC-CE only supports the basic SCell activation functionality. The</w:t>
      </w:r>
      <w:r w:rsidR="00B4114A">
        <w:rPr>
          <w:lang w:eastAsia="zh-CN"/>
        </w:rPr>
        <w:t xml:space="preserve"> DL</w:t>
      </w:r>
      <w:r>
        <w:rPr>
          <w:lang w:eastAsia="zh-CN"/>
        </w:rPr>
        <w:t xml:space="preserve"> synchronization of UE relies on </w:t>
      </w:r>
      <w:r w:rsidR="00B4114A">
        <w:rPr>
          <w:lang w:eastAsia="zh-CN"/>
        </w:rPr>
        <w:t xml:space="preserve">measurement of </w:t>
      </w:r>
      <w:r>
        <w:rPr>
          <w:lang w:eastAsia="zh-CN"/>
        </w:rPr>
        <w:t>SSB</w:t>
      </w:r>
      <w:r w:rsidR="00B4114A">
        <w:rPr>
          <w:lang w:eastAsia="zh-CN"/>
        </w:rPr>
        <w:t xml:space="preserve">. In this case, </w:t>
      </w:r>
      <w:r w:rsidRPr="002A562C">
        <w:rPr>
          <w:lang w:eastAsia="zh-CN"/>
        </w:rPr>
        <w:t>the NW</w:t>
      </w:r>
      <w:r>
        <w:rPr>
          <w:lang w:eastAsia="zh-CN"/>
        </w:rPr>
        <w:t xml:space="preserve"> </w:t>
      </w:r>
      <w:r w:rsidR="00B4114A">
        <w:rPr>
          <w:lang w:eastAsia="zh-CN"/>
        </w:rPr>
        <w:t xml:space="preserve">is </w:t>
      </w:r>
      <w:r w:rsidRPr="002A562C">
        <w:rPr>
          <w:lang w:eastAsia="zh-CN"/>
        </w:rPr>
        <w:t xml:space="preserve">unaware of </w:t>
      </w:r>
      <w:r w:rsidR="00B4114A">
        <w:rPr>
          <w:lang w:eastAsia="zh-CN"/>
        </w:rPr>
        <w:t xml:space="preserve">the time </w:t>
      </w:r>
      <w:r w:rsidRPr="002A562C">
        <w:rPr>
          <w:lang w:eastAsia="zh-CN"/>
        </w:rPr>
        <w:t xml:space="preserve">when the UE completes </w:t>
      </w:r>
      <w:r w:rsidR="00B4114A">
        <w:rPr>
          <w:lang w:eastAsia="zh-CN"/>
        </w:rPr>
        <w:t xml:space="preserve">DL </w:t>
      </w:r>
      <w:r w:rsidRPr="002A562C">
        <w:rPr>
          <w:lang w:eastAsia="zh-CN"/>
        </w:rPr>
        <w:t>synchronization</w:t>
      </w:r>
      <w:r w:rsidR="00B4114A">
        <w:rPr>
          <w:lang w:eastAsia="zh-CN"/>
        </w:rPr>
        <w:t xml:space="preserve"> since </w:t>
      </w:r>
      <w:r w:rsidR="004225F9">
        <w:rPr>
          <w:lang w:eastAsia="zh-CN"/>
        </w:rPr>
        <w:t xml:space="preserve">gNB does not know which SSB is used for DL synchronization by the UE. In addition, </w:t>
      </w:r>
      <w:r w:rsidR="008F0361">
        <w:rPr>
          <w:lang w:eastAsia="zh-CN"/>
        </w:rPr>
        <w:t xml:space="preserve">UE may need several SSB measurement </w:t>
      </w:r>
      <w:r w:rsidR="007A03A1">
        <w:rPr>
          <w:lang w:eastAsia="zh-CN"/>
        </w:rPr>
        <w:t xml:space="preserve">periodicity </w:t>
      </w:r>
      <w:r w:rsidR="008F0361">
        <w:rPr>
          <w:lang w:eastAsia="zh-CN"/>
        </w:rPr>
        <w:t xml:space="preserve">for AGC adjustment and DL synchronization. </w:t>
      </w:r>
      <w:r w:rsidR="004225F9">
        <w:rPr>
          <w:lang w:eastAsia="zh-CN"/>
        </w:rPr>
        <w:t xml:space="preserve">gNB does not know </w:t>
      </w:r>
      <w:r w:rsidR="00AC74B7">
        <w:rPr>
          <w:lang w:eastAsia="zh-CN"/>
        </w:rPr>
        <w:t xml:space="preserve">the SSB periodicity in which </w:t>
      </w:r>
      <w:r w:rsidR="004225F9">
        <w:rPr>
          <w:lang w:eastAsia="zh-CN"/>
        </w:rPr>
        <w:t>UE finish</w:t>
      </w:r>
      <w:r w:rsidR="007E3809">
        <w:rPr>
          <w:lang w:eastAsia="zh-CN"/>
        </w:rPr>
        <w:t>es</w:t>
      </w:r>
      <w:r w:rsidR="004225F9">
        <w:rPr>
          <w:lang w:eastAsia="zh-CN"/>
        </w:rPr>
        <w:t xml:space="preserve"> DL synchronization.</w:t>
      </w:r>
      <w:r w:rsidR="00D8008D">
        <w:rPr>
          <w:lang w:eastAsia="zh-CN"/>
        </w:rPr>
        <w:t xml:space="preserve"> Consequently, it is not possible for gNB to </w:t>
      </w:r>
      <w:r w:rsidR="004328B8">
        <w:rPr>
          <w:lang w:eastAsia="zh-CN"/>
        </w:rPr>
        <w:t xml:space="preserve">guarantee </w:t>
      </w:r>
      <w:r w:rsidR="00B7691C">
        <w:rPr>
          <w:lang w:eastAsia="zh-CN"/>
        </w:rPr>
        <w:t>the above timeline</w:t>
      </w:r>
      <w:r w:rsidR="00C53B04" w:rsidRPr="00C53B04">
        <w:rPr>
          <w:lang w:eastAsia="zh-CN"/>
        </w:rPr>
        <w:t xml:space="preserve"> </w:t>
      </w:r>
      <w:r w:rsidR="00C53B04">
        <w:rPr>
          <w:lang w:eastAsia="zh-CN"/>
        </w:rPr>
        <w:t>principle</w:t>
      </w:r>
      <w:r w:rsidR="00C53B04" w:rsidDel="00B7691C">
        <w:rPr>
          <w:lang w:eastAsia="zh-CN"/>
        </w:rPr>
        <w:t xml:space="preserve"> </w:t>
      </w:r>
      <w:r w:rsidR="004328B8">
        <w:rPr>
          <w:lang w:eastAsia="zh-CN"/>
        </w:rPr>
        <w:t>.</w:t>
      </w:r>
    </w:p>
    <w:p w14:paraId="236C9198" w14:textId="2A8C30DC" w:rsidR="00B4114A" w:rsidRDefault="00374CF7" w:rsidP="00747003">
      <w:pPr>
        <w:rPr>
          <w:lang w:eastAsia="zh-CN"/>
        </w:rPr>
      </w:pPr>
      <w:r>
        <w:rPr>
          <w:lang w:eastAsia="zh-CN"/>
        </w:rPr>
        <w:t>While</w:t>
      </w:r>
      <w:r w:rsidR="002A562C">
        <w:rPr>
          <w:lang w:eastAsia="zh-CN"/>
        </w:rPr>
        <w:t>, t</w:t>
      </w:r>
      <w:r w:rsidR="002A562C" w:rsidRPr="002A562C">
        <w:rPr>
          <w:lang w:eastAsia="zh-CN"/>
        </w:rPr>
        <w:t>he Rel-17 enhanced SCell activation MAC-CE is used for fast SCell activation which assumes UE has finished coarse synchronization of the SCell and only needs to conduct precision synchronization. To realize fast precision synchronization, the enhanced SCell activation MAC-CE indicates a set of TRS for each activated SCell.</w:t>
      </w:r>
      <w:r w:rsidR="002A562C">
        <w:rPr>
          <w:lang w:eastAsia="zh-CN"/>
        </w:rPr>
        <w:t xml:space="preserve"> </w:t>
      </w:r>
      <w:r w:rsidR="00B4114A">
        <w:rPr>
          <w:lang w:eastAsia="zh-CN"/>
        </w:rPr>
        <w:t xml:space="preserve">Since </w:t>
      </w:r>
      <w:r>
        <w:rPr>
          <w:lang w:eastAsia="zh-CN"/>
        </w:rPr>
        <w:t xml:space="preserve">the transmission time of the TRS is known by the </w:t>
      </w:r>
      <w:r w:rsidR="00B4114A">
        <w:rPr>
          <w:lang w:eastAsia="zh-CN"/>
        </w:rPr>
        <w:t>gNB</w:t>
      </w:r>
      <w:r>
        <w:rPr>
          <w:lang w:eastAsia="zh-CN"/>
        </w:rPr>
        <w:t xml:space="preserve">, the gNB </w:t>
      </w:r>
      <w:r w:rsidR="00B4114A">
        <w:rPr>
          <w:lang w:eastAsia="zh-CN"/>
        </w:rPr>
        <w:t>know</w:t>
      </w:r>
      <w:r w:rsidR="00784484">
        <w:rPr>
          <w:lang w:eastAsia="zh-CN"/>
        </w:rPr>
        <w:t>s</w:t>
      </w:r>
      <w:r w:rsidR="00B4114A">
        <w:rPr>
          <w:lang w:eastAsia="zh-CN"/>
        </w:rPr>
        <w:t xml:space="preserve"> the exact time when UE will finish DL synchronization.</w:t>
      </w:r>
      <w:r>
        <w:rPr>
          <w:lang w:eastAsia="zh-CN"/>
        </w:rPr>
        <w:t xml:space="preserve"> Thus, it can guarantee the above timeline</w:t>
      </w:r>
      <w:r w:rsidR="00C53B04">
        <w:rPr>
          <w:lang w:eastAsia="zh-CN"/>
        </w:rPr>
        <w:t xml:space="preserve"> principle</w:t>
      </w:r>
      <w:r>
        <w:rPr>
          <w:lang w:eastAsia="zh-CN"/>
        </w:rPr>
        <w:t>.</w:t>
      </w:r>
    </w:p>
    <w:p w14:paraId="3EB77E78" w14:textId="7CCD04BC" w:rsidR="002A562C" w:rsidRDefault="00546014" w:rsidP="00747003">
      <w:pPr>
        <w:rPr>
          <w:lang w:eastAsia="zh-CN"/>
        </w:rPr>
      </w:pPr>
      <w:r>
        <w:rPr>
          <w:lang w:eastAsia="zh-CN"/>
        </w:rPr>
        <w:t>According to the above analysis, w</w:t>
      </w:r>
      <w:r w:rsidR="00A9330F">
        <w:rPr>
          <w:lang w:eastAsia="zh-CN"/>
        </w:rPr>
        <w:t>e support further enhancement based on Rel-17 enhanced SCell activation</w:t>
      </w:r>
      <w:r w:rsidR="00B52A26">
        <w:rPr>
          <w:lang w:eastAsia="zh-CN"/>
        </w:rPr>
        <w:t xml:space="preserve"> </w:t>
      </w:r>
      <w:r w:rsidR="00AF50A8">
        <w:rPr>
          <w:lang w:eastAsia="zh-CN"/>
        </w:rPr>
        <w:t xml:space="preserve">MAC-CE </w:t>
      </w:r>
      <w:r w:rsidR="00B52A26">
        <w:rPr>
          <w:rFonts w:hint="eastAsia"/>
          <w:lang w:eastAsia="zh-CN"/>
        </w:rPr>
        <w:t>for</w:t>
      </w:r>
      <w:r w:rsidR="00B52A26">
        <w:rPr>
          <w:lang w:eastAsia="zh-CN"/>
        </w:rPr>
        <w:t xml:space="preserve"> </w:t>
      </w:r>
      <w:r w:rsidR="00B52A26">
        <w:rPr>
          <w:rFonts w:hint="eastAsia"/>
          <w:lang w:eastAsia="zh-CN"/>
        </w:rPr>
        <w:t>early</w:t>
      </w:r>
      <w:r w:rsidR="00B52A26">
        <w:rPr>
          <w:lang w:eastAsia="zh-CN"/>
        </w:rPr>
        <w:t xml:space="preserve"> </w:t>
      </w:r>
      <w:r w:rsidR="00A65B14">
        <w:rPr>
          <w:lang w:eastAsia="zh-CN"/>
        </w:rPr>
        <w:t>CSI/CSI-RS triggering</w:t>
      </w:r>
      <w:r w:rsidR="00A9330F">
        <w:rPr>
          <w:lang w:eastAsia="zh-CN"/>
        </w:rPr>
        <w:t>.</w:t>
      </w:r>
      <w:r w:rsidR="00AF50A8">
        <w:rPr>
          <w:lang w:eastAsia="zh-CN"/>
        </w:rPr>
        <w:t xml:space="preserve"> </w:t>
      </w:r>
      <w:r w:rsidR="00253D13">
        <w:rPr>
          <w:lang w:eastAsia="zh-CN"/>
        </w:rPr>
        <w:t xml:space="preserve">Enhancement based on </w:t>
      </w:r>
      <w:r w:rsidR="00AF50A8">
        <w:rPr>
          <w:rFonts w:hint="eastAsia"/>
          <w:lang w:eastAsia="zh-CN"/>
        </w:rPr>
        <w:t>Rel</w:t>
      </w:r>
      <w:r w:rsidR="00AF50A8">
        <w:rPr>
          <w:lang w:eastAsia="zh-CN"/>
        </w:rPr>
        <w:t xml:space="preserve">-15 SCell activation MAC-CE can be further studied and supported if the timeline </w:t>
      </w:r>
      <w:r w:rsidR="00253D13">
        <w:rPr>
          <w:lang w:eastAsia="zh-CN"/>
        </w:rPr>
        <w:t xml:space="preserve">principle </w:t>
      </w:r>
      <w:r w:rsidR="00AF50A8">
        <w:rPr>
          <w:lang w:eastAsia="zh-CN"/>
        </w:rPr>
        <w:t>can be guaranteed</w:t>
      </w:r>
      <w:r w:rsidR="00253D13">
        <w:rPr>
          <w:lang w:eastAsia="zh-CN"/>
        </w:rPr>
        <w:t xml:space="preserve"> in some way</w:t>
      </w:r>
      <w:r w:rsidR="00AF50A8">
        <w:rPr>
          <w:lang w:eastAsia="zh-CN"/>
        </w:rPr>
        <w:t>.</w:t>
      </w:r>
    </w:p>
    <w:p w14:paraId="4C73F757" w14:textId="3F0F3260" w:rsidR="00BD4725" w:rsidRDefault="00BD4725" w:rsidP="00BD4725">
      <w:pPr>
        <w:rPr>
          <w:b/>
          <w:lang w:eastAsia="zh-CN"/>
        </w:rPr>
      </w:pPr>
      <w:r w:rsidRPr="00081252">
        <w:rPr>
          <w:rFonts w:hint="eastAsia"/>
          <w:b/>
          <w:i/>
          <w:lang w:eastAsia="zh-CN"/>
        </w:rPr>
        <w:t>P</w:t>
      </w:r>
      <w:r w:rsidRPr="00081252">
        <w:rPr>
          <w:b/>
          <w:i/>
          <w:lang w:eastAsia="zh-CN"/>
        </w:rPr>
        <w:t xml:space="preserve">roposal </w:t>
      </w:r>
      <w:r w:rsidR="00950A72">
        <w:rPr>
          <w:b/>
          <w:i/>
          <w:lang w:eastAsia="zh-CN"/>
        </w:rPr>
        <w:t>8</w:t>
      </w:r>
      <w:r w:rsidRPr="00081252">
        <w:rPr>
          <w:rFonts w:hint="eastAsia"/>
          <w:b/>
          <w:i/>
          <w:lang w:eastAsia="zh-CN"/>
        </w:rPr>
        <w:t>:</w:t>
      </w:r>
      <w:r w:rsidRPr="00081252">
        <w:rPr>
          <w:b/>
          <w:i/>
          <w:lang w:eastAsia="zh-CN"/>
        </w:rPr>
        <w:t xml:space="preserve"> </w:t>
      </w:r>
      <w:r w:rsidR="009743AF" w:rsidRPr="009743AF">
        <w:rPr>
          <w:b/>
          <w:i/>
          <w:lang w:eastAsia="zh-CN"/>
        </w:rPr>
        <w:t xml:space="preserve">Rel-17 enhanced SCell activation MAC-CE </w:t>
      </w:r>
      <w:r w:rsidR="009743AF" w:rsidRPr="009743AF">
        <w:rPr>
          <w:rFonts w:hint="eastAsia"/>
          <w:b/>
          <w:i/>
          <w:lang w:eastAsia="zh-CN"/>
        </w:rPr>
        <w:t>should</w:t>
      </w:r>
      <w:r w:rsidR="009743AF" w:rsidRPr="009743AF">
        <w:rPr>
          <w:b/>
          <w:i/>
          <w:lang w:eastAsia="zh-CN"/>
        </w:rPr>
        <w:t xml:space="preserve"> be con</w:t>
      </w:r>
      <w:r w:rsidR="009743AF">
        <w:rPr>
          <w:b/>
          <w:i/>
          <w:lang w:eastAsia="zh-CN"/>
        </w:rPr>
        <w:t xml:space="preserve">sidered for </w:t>
      </w:r>
      <w:r w:rsidR="009743AF" w:rsidRPr="009743AF">
        <w:rPr>
          <w:b/>
          <w:i/>
          <w:lang w:eastAsia="zh-CN"/>
        </w:rPr>
        <w:t xml:space="preserve">further enhancement to support early </w:t>
      </w:r>
      <w:r w:rsidR="00F719DA">
        <w:rPr>
          <w:b/>
          <w:i/>
          <w:lang w:eastAsia="zh-CN"/>
        </w:rPr>
        <w:t>CSI/</w:t>
      </w:r>
      <w:r w:rsidR="00AF14A6">
        <w:rPr>
          <w:rFonts w:hint="eastAsia"/>
          <w:b/>
          <w:i/>
          <w:lang w:eastAsia="zh-CN"/>
        </w:rPr>
        <w:t>SRS</w:t>
      </w:r>
      <w:r w:rsidR="009743AF" w:rsidRPr="009743AF">
        <w:rPr>
          <w:b/>
          <w:i/>
          <w:lang w:eastAsia="zh-CN"/>
        </w:rPr>
        <w:t xml:space="preserve"> triggering</w:t>
      </w:r>
      <w:r w:rsidR="009743AF">
        <w:rPr>
          <w:b/>
          <w:lang w:eastAsia="zh-CN"/>
        </w:rPr>
        <w:t>.</w:t>
      </w:r>
    </w:p>
    <w:p w14:paraId="2FB72CBE" w14:textId="6E088347" w:rsidR="00AF50A8" w:rsidRPr="00AC5107" w:rsidRDefault="00AF50A8" w:rsidP="00AC5107">
      <w:pPr>
        <w:pStyle w:val="ListParagraph"/>
        <w:numPr>
          <w:ilvl w:val="0"/>
          <w:numId w:val="6"/>
        </w:numPr>
        <w:spacing w:after="60"/>
        <w:contextualSpacing w:val="0"/>
        <w:rPr>
          <w:b/>
          <w:i/>
          <w:lang w:eastAsia="zh-CN"/>
        </w:rPr>
      </w:pPr>
      <w:r w:rsidRPr="00AC5107">
        <w:rPr>
          <w:b/>
          <w:i/>
          <w:lang w:eastAsia="zh-CN"/>
        </w:rPr>
        <w:t xml:space="preserve">Further study whether </w:t>
      </w:r>
      <w:r w:rsidR="00253D13" w:rsidRPr="00AC5107">
        <w:rPr>
          <w:b/>
          <w:i/>
          <w:lang w:eastAsia="zh-CN"/>
        </w:rPr>
        <w:t xml:space="preserve">the timeline principle can be guaranteed by enhancement based on </w:t>
      </w:r>
      <w:r w:rsidR="00253D13" w:rsidRPr="00000102">
        <w:rPr>
          <w:b/>
          <w:i/>
          <w:lang w:eastAsia="zh-CN"/>
        </w:rPr>
        <w:t>Rel-17 SCell activation MAC-CE.</w:t>
      </w:r>
    </w:p>
    <w:p w14:paraId="0A8D79BC" w14:textId="1892AD11" w:rsidR="004F0B1D" w:rsidRDefault="005D7CAD" w:rsidP="00BD4725">
      <w:pPr>
        <w:rPr>
          <w:lang w:eastAsia="zh-CN"/>
        </w:rPr>
      </w:pPr>
      <w:r w:rsidRPr="005D7CAD">
        <w:rPr>
          <w:rFonts w:hint="eastAsia"/>
          <w:lang w:eastAsia="zh-CN"/>
        </w:rPr>
        <w:lastRenderedPageBreak/>
        <w:t>A</w:t>
      </w:r>
      <w:r w:rsidRPr="005D7CAD">
        <w:rPr>
          <w:lang w:eastAsia="zh-CN"/>
        </w:rPr>
        <w:t xml:space="preserve">s for CSI reporting, </w:t>
      </w:r>
      <w:r>
        <w:rPr>
          <w:lang w:eastAsia="zh-CN"/>
        </w:rPr>
        <w:t xml:space="preserve">similar </w:t>
      </w:r>
      <w:r w:rsidR="0003190D">
        <w:rPr>
          <w:lang w:eastAsia="zh-CN"/>
        </w:rPr>
        <w:t>as</w:t>
      </w:r>
      <w:r>
        <w:rPr>
          <w:lang w:eastAsia="zh-CN"/>
        </w:rPr>
        <w:t xml:space="preserve"> Case 1, legacy CSI reporting signaling cannot be reused</w:t>
      </w:r>
      <w:r w:rsidR="00E16370">
        <w:rPr>
          <w:lang w:eastAsia="zh-CN"/>
        </w:rPr>
        <w:t xml:space="preserve"> here</w:t>
      </w:r>
      <w:r>
        <w:rPr>
          <w:lang w:eastAsia="zh-CN"/>
        </w:rPr>
        <w:t>.</w:t>
      </w:r>
      <w:r w:rsidR="0003190D">
        <w:rPr>
          <w:lang w:eastAsia="zh-CN"/>
        </w:rPr>
        <w:t xml:space="preserve"> </w:t>
      </w:r>
      <w:r w:rsidR="00BC2F8D">
        <w:rPr>
          <w:lang w:eastAsia="zh-CN"/>
        </w:rPr>
        <w:t xml:space="preserve">So, new type of signaling should be considered. </w:t>
      </w:r>
      <w:r w:rsidR="004F0B1D">
        <w:rPr>
          <w:lang w:eastAsia="zh-CN"/>
        </w:rPr>
        <w:t>T</w:t>
      </w:r>
      <w:r w:rsidR="00BC2F8D">
        <w:rPr>
          <w:lang w:eastAsia="zh-CN"/>
        </w:rPr>
        <w:t>hree options can be considered</w:t>
      </w:r>
      <w:r w:rsidR="004F0B1D">
        <w:rPr>
          <w:lang w:eastAsia="zh-CN"/>
        </w:rPr>
        <w:t>:</w:t>
      </w:r>
    </w:p>
    <w:p w14:paraId="4F57AE28" w14:textId="77777777" w:rsidR="004F0B1D" w:rsidRPr="00AC5107" w:rsidRDefault="004F0B1D" w:rsidP="004F0B1D">
      <w:pPr>
        <w:pStyle w:val="ListParagraph"/>
        <w:numPr>
          <w:ilvl w:val="0"/>
          <w:numId w:val="6"/>
        </w:numPr>
        <w:spacing w:after="60"/>
        <w:contextualSpacing w:val="0"/>
        <w:rPr>
          <w:lang w:eastAsia="zh-CN"/>
        </w:rPr>
      </w:pPr>
      <w:r w:rsidRPr="00AC5107">
        <w:rPr>
          <w:lang w:eastAsia="zh-CN"/>
        </w:rPr>
        <w:t>Option 1: Pre-configured PUCCH;</w:t>
      </w:r>
    </w:p>
    <w:p w14:paraId="21F99CA6" w14:textId="77777777" w:rsidR="004F0B1D" w:rsidRPr="00AC5107" w:rsidRDefault="004F0B1D" w:rsidP="00721F5F">
      <w:pPr>
        <w:pStyle w:val="ListParagraph"/>
        <w:numPr>
          <w:ilvl w:val="0"/>
          <w:numId w:val="6"/>
        </w:numPr>
        <w:spacing w:after="60"/>
        <w:contextualSpacing w:val="0"/>
        <w:rPr>
          <w:lang w:eastAsia="zh-CN"/>
        </w:rPr>
      </w:pPr>
      <w:r w:rsidRPr="00AC5107">
        <w:rPr>
          <w:lang w:eastAsia="zh-CN"/>
        </w:rPr>
        <w:t>Option 2: Pre-configured CG-PUCCH;</w:t>
      </w:r>
    </w:p>
    <w:p w14:paraId="4564F3C4" w14:textId="7352B9F0" w:rsidR="00BD4725" w:rsidRPr="004F0B1D" w:rsidRDefault="004F0B1D" w:rsidP="00AC5107">
      <w:pPr>
        <w:pStyle w:val="ListParagraph"/>
        <w:numPr>
          <w:ilvl w:val="0"/>
          <w:numId w:val="6"/>
        </w:numPr>
        <w:spacing w:after="60"/>
        <w:contextualSpacing w:val="0"/>
        <w:rPr>
          <w:lang w:eastAsia="zh-CN"/>
        </w:rPr>
      </w:pPr>
      <w:r w:rsidRPr="00AC5107">
        <w:rPr>
          <w:lang w:eastAsia="zh-CN"/>
        </w:rPr>
        <w:t>Option 3: PUSCH scheduled by the triggering MAC-CE;</w:t>
      </w:r>
    </w:p>
    <w:p w14:paraId="622F7A6B" w14:textId="47B40E7E" w:rsidR="00A12E2F" w:rsidRDefault="00A12E2F" w:rsidP="00AC5107">
      <w:pPr>
        <w:spacing w:beforeLines="50" w:before="120" w:after="60"/>
        <w:rPr>
          <w:b/>
          <w:i/>
          <w:lang w:eastAsia="zh-CN"/>
        </w:rPr>
      </w:pPr>
      <w:r w:rsidRPr="00081252">
        <w:rPr>
          <w:rFonts w:hint="eastAsia"/>
          <w:b/>
          <w:i/>
          <w:lang w:eastAsia="zh-CN"/>
        </w:rPr>
        <w:t>P</w:t>
      </w:r>
      <w:r w:rsidRPr="00081252">
        <w:rPr>
          <w:b/>
          <w:i/>
          <w:lang w:eastAsia="zh-CN"/>
        </w:rPr>
        <w:t xml:space="preserve">roposal </w:t>
      </w:r>
      <w:r w:rsidR="00950A72">
        <w:rPr>
          <w:b/>
          <w:i/>
          <w:lang w:eastAsia="zh-CN"/>
        </w:rPr>
        <w:t>9</w:t>
      </w:r>
      <w:r w:rsidRPr="00081252">
        <w:rPr>
          <w:rFonts w:hint="eastAsia"/>
          <w:b/>
          <w:i/>
          <w:lang w:eastAsia="zh-CN"/>
        </w:rPr>
        <w:t>:</w:t>
      </w:r>
      <w:r w:rsidRPr="00081252">
        <w:rPr>
          <w:b/>
          <w:i/>
          <w:lang w:eastAsia="zh-CN"/>
        </w:rPr>
        <w:t xml:space="preserve"> </w:t>
      </w:r>
      <w:r>
        <w:rPr>
          <w:b/>
          <w:i/>
          <w:lang w:eastAsia="zh-CN"/>
        </w:rPr>
        <w:t>For CSI reporting in early CSI triggering via SCell activation, the following UL signaling can be considered:</w:t>
      </w:r>
    </w:p>
    <w:p w14:paraId="5278409F" w14:textId="1F6C4712" w:rsidR="00A12E2F" w:rsidRPr="00780BC2" w:rsidRDefault="00A12E2F" w:rsidP="00E52A40">
      <w:pPr>
        <w:pStyle w:val="ListParagraph"/>
        <w:numPr>
          <w:ilvl w:val="0"/>
          <w:numId w:val="6"/>
        </w:numPr>
        <w:spacing w:after="60"/>
        <w:contextualSpacing w:val="0"/>
        <w:rPr>
          <w:b/>
          <w:i/>
          <w:lang w:eastAsia="zh-CN"/>
        </w:rPr>
      </w:pPr>
      <w:r w:rsidRPr="00780BC2">
        <w:rPr>
          <w:b/>
          <w:i/>
          <w:lang w:eastAsia="zh-CN"/>
        </w:rPr>
        <w:t xml:space="preserve">Option 1: </w:t>
      </w:r>
      <w:r w:rsidR="00CB737E">
        <w:rPr>
          <w:b/>
          <w:i/>
          <w:lang w:eastAsia="zh-CN"/>
        </w:rPr>
        <w:t>P</w:t>
      </w:r>
      <w:r w:rsidRPr="00780BC2">
        <w:rPr>
          <w:b/>
          <w:i/>
          <w:lang w:eastAsia="zh-CN"/>
        </w:rPr>
        <w:t>re-configured PUCCH;</w:t>
      </w:r>
    </w:p>
    <w:p w14:paraId="6A540739" w14:textId="17EF4818" w:rsidR="00A12E2F" w:rsidRPr="00780BC2" w:rsidRDefault="00A12E2F" w:rsidP="00E52A40">
      <w:pPr>
        <w:pStyle w:val="ListParagraph"/>
        <w:numPr>
          <w:ilvl w:val="0"/>
          <w:numId w:val="6"/>
        </w:numPr>
        <w:spacing w:after="60"/>
        <w:contextualSpacing w:val="0"/>
        <w:rPr>
          <w:b/>
          <w:i/>
          <w:lang w:eastAsia="zh-CN"/>
        </w:rPr>
      </w:pPr>
      <w:r w:rsidRPr="00780BC2">
        <w:rPr>
          <w:b/>
          <w:i/>
          <w:lang w:eastAsia="zh-CN"/>
        </w:rPr>
        <w:t xml:space="preserve">Option 2: </w:t>
      </w:r>
      <w:r w:rsidR="00CB737E">
        <w:rPr>
          <w:b/>
          <w:i/>
          <w:lang w:eastAsia="zh-CN"/>
        </w:rPr>
        <w:t>P</w:t>
      </w:r>
      <w:r w:rsidRPr="00780BC2">
        <w:rPr>
          <w:b/>
          <w:i/>
          <w:lang w:eastAsia="zh-CN"/>
        </w:rPr>
        <w:t>re-configured CG-PUCCH;</w:t>
      </w:r>
    </w:p>
    <w:p w14:paraId="34A61264" w14:textId="77777777" w:rsidR="00A12E2F" w:rsidRPr="00780BC2" w:rsidRDefault="00A12E2F" w:rsidP="00E52A40">
      <w:pPr>
        <w:pStyle w:val="ListParagraph"/>
        <w:numPr>
          <w:ilvl w:val="0"/>
          <w:numId w:val="6"/>
        </w:numPr>
        <w:spacing w:after="60"/>
        <w:contextualSpacing w:val="0"/>
        <w:rPr>
          <w:b/>
          <w:i/>
          <w:lang w:eastAsia="zh-CN"/>
        </w:rPr>
      </w:pPr>
      <w:r w:rsidRPr="00780BC2">
        <w:rPr>
          <w:b/>
          <w:i/>
          <w:lang w:eastAsia="zh-CN"/>
        </w:rPr>
        <w:t>Option 3: PUSCH scheduled by the triggering MAC-CE;</w:t>
      </w:r>
    </w:p>
    <w:p w14:paraId="7362B79A" w14:textId="17C5013A" w:rsidR="00646B2A" w:rsidRDefault="00646B2A" w:rsidP="00646B2A">
      <w:pPr>
        <w:pStyle w:val="Heading2"/>
        <w:rPr>
          <w:lang w:eastAsia="zh-CN"/>
        </w:rPr>
      </w:pPr>
      <w:r w:rsidRPr="00646B2A">
        <w:rPr>
          <w:lang w:eastAsia="zh-CN"/>
        </w:rPr>
        <w:t xml:space="preserve">Early </w:t>
      </w:r>
      <w:r w:rsidR="00F719DA">
        <w:rPr>
          <w:lang w:eastAsia="zh-CN"/>
        </w:rPr>
        <w:t>CSI/CSI-RS/SRS</w:t>
      </w:r>
      <w:r w:rsidRPr="00646B2A">
        <w:rPr>
          <w:lang w:eastAsia="zh-CN"/>
        </w:rPr>
        <w:t xml:space="preserve"> triggering when switching out of SCell dormancy</w:t>
      </w:r>
    </w:p>
    <w:p w14:paraId="5EE169EC" w14:textId="38148D70" w:rsidR="006110FD" w:rsidRDefault="002D30CA" w:rsidP="00392448">
      <w:pPr>
        <w:rPr>
          <w:lang w:eastAsia="zh-CN"/>
        </w:rPr>
      </w:pPr>
      <w:r>
        <w:rPr>
          <w:rFonts w:hint="eastAsia"/>
          <w:lang w:eastAsia="zh-CN"/>
        </w:rPr>
        <w:t>For</w:t>
      </w:r>
      <w:r>
        <w:rPr>
          <w:lang w:eastAsia="zh-CN"/>
        </w:rPr>
        <w:t xml:space="preserve"> early CSI/CSI-RS/SRS</w:t>
      </w:r>
      <w:r w:rsidRPr="00646B2A">
        <w:rPr>
          <w:lang w:eastAsia="zh-CN"/>
        </w:rPr>
        <w:t xml:space="preserve"> triggering when switching out of SCell dormancy</w:t>
      </w:r>
      <w:r w:rsidR="00EF5466">
        <w:rPr>
          <w:lang w:eastAsia="zh-CN"/>
        </w:rPr>
        <w:t xml:space="preserve">, it was discussed whether explicit indication or implicit way is used for the triggering in the last meeting. </w:t>
      </w:r>
      <w:r w:rsidR="006110FD">
        <w:rPr>
          <w:lang w:eastAsia="zh-CN"/>
        </w:rPr>
        <w:t>Basically, there are following options:</w:t>
      </w:r>
    </w:p>
    <w:p w14:paraId="42CE034B" w14:textId="381DCE79" w:rsidR="006110FD" w:rsidRPr="00AC5107" w:rsidRDefault="006110FD" w:rsidP="006110FD">
      <w:pPr>
        <w:pStyle w:val="ListParagraph"/>
        <w:numPr>
          <w:ilvl w:val="0"/>
          <w:numId w:val="6"/>
        </w:numPr>
        <w:spacing w:after="60"/>
        <w:contextualSpacing w:val="0"/>
        <w:rPr>
          <w:lang w:eastAsia="zh-CN"/>
        </w:rPr>
      </w:pPr>
      <w:r w:rsidRPr="00AC5107">
        <w:rPr>
          <w:lang w:eastAsia="zh-CN"/>
        </w:rPr>
        <w:t>Option 1: Introduce new DCI field for triggering indication;</w:t>
      </w:r>
    </w:p>
    <w:p w14:paraId="511B7FE0" w14:textId="77777777" w:rsidR="006110FD" w:rsidRPr="00AC5107" w:rsidRDefault="006110FD" w:rsidP="006110FD">
      <w:pPr>
        <w:pStyle w:val="ListParagraph"/>
        <w:numPr>
          <w:ilvl w:val="0"/>
          <w:numId w:val="6"/>
        </w:numPr>
        <w:spacing w:after="60"/>
        <w:contextualSpacing w:val="0"/>
        <w:rPr>
          <w:lang w:eastAsia="zh-CN"/>
        </w:rPr>
      </w:pPr>
      <w:r w:rsidRPr="00AC5107">
        <w:rPr>
          <w:lang w:eastAsia="zh-CN"/>
        </w:rPr>
        <w:t>Option 2: reuse the existing CSI/SRS request field for triggering indication;</w:t>
      </w:r>
    </w:p>
    <w:p w14:paraId="081B7D67" w14:textId="2FD6DFF0" w:rsidR="006110FD" w:rsidRPr="00AC5107" w:rsidRDefault="006110FD" w:rsidP="006110FD">
      <w:pPr>
        <w:pStyle w:val="ListParagraph"/>
        <w:numPr>
          <w:ilvl w:val="0"/>
          <w:numId w:val="6"/>
        </w:numPr>
        <w:spacing w:after="60"/>
        <w:contextualSpacing w:val="0"/>
        <w:rPr>
          <w:lang w:eastAsia="zh-CN"/>
        </w:rPr>
      </w:pPr>
      <w:r w:rsidRPr="00AC5107">
        <w:rPr>
          <w:lang w:eastAsia="zh-CN"/>
        </w:rPr>
        <w:t>Option 3: implicit triggering without any indication.</w:t>
      </w:r>
    </w:p>
    <w:p w14:paraId="2E773A8D" w14:textId="59EE3103" w:rsidR="00867895" w:rsidRDefault="006110FD" w:rsidP="00392448">
      <w:pPr>
        <w:rPr>
          <w:lang w:eastAsia="zh-CN"/>
        </w:rPr>
      </w:pPr>
      <w:r>
        <w:rPr>
          <w:lang w:eastAsia="zh-CN"/>
        </w:rPr>
        <w:t>For Option 1, a</w:t>
      </w:r>
      <w:r w:rsidR="00392448">
        <w:rPr>
          <w:lang w:eastAsia="zh-CN"/>
        </w:rPr>
        <w:t>ccording to the current spec, a</w:t>
      </w:r>
      <w:r w:rsidR="00392448" w:rsidRPr="00392448">
        <w:rPr>
          <w:lang w:eastAsia="zh-CN"/>
        </w:rPr>
        <w:t xml:space="preserve"> DCI can indicate multiple SCell group</w:t>
      </w:r>
      <w:r w:rsidR="007D7D7C">
        <w:rPr>
          <w:lang w:eastAsia="zh-CN"/>
        </w:rPr>
        <w:t>s</w:t>
      </w:r>
      <w:r w:rsidR="00392448" w:rsidRPr="00392448">
        <w:rPr>
          <w:lang w:eastAsia="zh-CN"/>
        </w:rPr>
        <w:t>, each containing multiple SCell</w:t>
      </w:r>
      <w:r w:rsidR="007D7D7C">
        <w:rPr>
          <w:lang w:eastAsia="zh-CN"/>
        </w:rPr>
        <w:t>s</w:t>
      </w:r>
      <w:r w:rsidR="00392448" w:rsidRPr="00392448">
        <w:rPr>
          <w:lang w:eastAsia="zh-CN"/>
        </w:rPr>
        <w:t>, for switching out of SCell dormancy. If one new DCI field is introduced for each SCell, the overhead is very huge.</w:t>
      </w:r>
    </w:p>
    <w:p w14:paraId="48A1E411" w14:textId="72191C1B" w:rsidR="00F76DB9" w:rsidRDefault="006110FD" w:rsidP="00392448">
      <w:pPr>
        <w:rPr>
          <w:lang w:eastAsia="zh-CN"/>
        </w:rPr>
      </w:pPr>
      <w:r>
        <w:rPr>
          <w:lang w:eastAsia="zh-CN"/>
        </w:rPr>
        <w:t>For Option 2, t</w:t>
      </w:r>
      <w:r w:rsidRPr="002F102D">
        <w:rPr>
          <w:lang w:eastAsia="zh-CN"/>
        </w:rPr>
        <w:t xml:space="preserve">he SRS request field is used </w:t>
      </w:r>
      <w:r w:rsidR="00ED531D">
        <w:rPr>
          <w:lang w:eastAsia="zh-CN"/>
        </w:rPr>
        <w:t xml:space="preserve">to trigger SRS for </w:t>
      </w:r>
      <w:r w:rsidRPr="002F102D">
        <w:rPr>
          <w:lang w:eastAsia="zh-CN"/>
        </w:rPr>
        <w:t xml:space="preserve">the cell that sends the DCI. </w:t>
      </w:r>
      <w:r w:rsidR="00ED531D">
        <w:rPr>
          <w:lang w:eastAsia="zh-CN"/>
        </w:rPr>
        <w:t>It cannot trigger SRS for the SCell</w:t>
      </w:r>
      <w:r w:rsidR="004711B4">
        <w:rPr>
          <w:lang w:eastAsia="zh-CN"/>
        </w:rPr>
        <w:t>s</w:t>
      </w:r>
      <w:r w:rsidR="00ED531D">
        <w:rPr>
          <w:lang w:eastAsia="zh-CN"/>
        </w:rPr>
        <w:t xml:space="preserve"> indicated by the DCI.</w:t>
      </w:r>
      <w:r w:rsidR="004711B4">
        <w:rPr>
          <w:lang w:eastAsia="zh-CN"/>
        </w:rPr>
        <w:t xml:space="preserve"> Similarly, t</w:t>
      </w:r>
      <w:r w:rsidR="00ED531D">
        <w:rPr>
          <w:lang w:eastAsia="zh-CN"/>
        </w:rPr>
        <w:t xml:space="preserve">he CSI request field is used to trigger CSI report configurations </w:t>
      </w:r>
      <w:r w:rsidR="004711B4">
        <w:rPr>
          <w:lang w:eastAsia="zh-CN"/>
        </w:rPr>
        <w:t xml:space="preserve">for </w:t>
      </w:r>
      <w:r w:rsidR="00ED531D">
        <w:rPr>
          <w:lang w:eastAsia="zh-CN"/>
        </w:rPr>
        <w:t xml:space="preserve">the cell that sends the DCI. </w:t>
      </w:r>
      <w:r w:rsidR="002641B0">
        <w:rPr>
          <w:lang w:eastAsia="zh-CN"/>
        </w:rPr>
        <w:t>In order t</w:t>
      </w:r>
      <w:r w:rsidR="00ED531D">
        <w:rPr>
          <w:lang w:eastAsia="zh-CN"/>
        </w:rPr>
        <w:t xml:space="preserve">o trigger CSI </w:t>
      </w:r>
      <w:r w:rsidR="00B34531">
        <w:rPr>
          <w:lang w:eastAsia="zh-CN"/>
        </w:rPr>
        <w:t xml:space="preserve">report </w:t>
      </w:r>
      <w:r w:rsidR="00ED531D">
        <w:rPr>
          <w:lang w:eastAsia="zh-CN"/>
        </w:rPr>
        <w:t>for the SCell</w:t>
      </w:r>
      <w:r w:rsidR="00712D5B">
        <w:rPr>
          <w:lang w:eastAsia="zh-CN"/>
        </w:rPr>
        <w:t xml:space="preserve">s using </w:t>
      </w:r>
      <w:r w:rsidR="002641B0">
        <w:rPr>
          <w:lang w:eastAsia="zh-CN"/>
        </w:rPr>
        <w:t xml:space="preserve">the </w:t>
      </w:r>
      <w:r w:rsidR="00712D5B">
        <w:rPr>
          <w:lang w:eastAsia="zh-CN"/>
        </w:rPr>
        <w:t>CSI request field</w:t>
      </w:r>
      <w:r w:rsidR="004711B4">
        <w:rPr>
          <w:lang w:eastAsia="zh-CN"/>
        </w:rPr>
        <w:t>, the only way</w:t>
      </w:r>
      <w:r w:rsidR="00ED531D">
        <w:rPr>
          <w:lang w:eastAsia="zh-CN"/>
        </w:rPr>
        <w:t xml:space="preserve"> is </w:t>
      </w:r>
      <w:r w:rsidR="004711B4">
        <w:rPr>
          <w:lang w:eastAsia="zh-CN"/>
        </w:rPr>
        <w:t>to associate the triggered CSI report configuration</w:t>
      </w:r>
      <w:r w:rsidR="002641B0">
        <w:rPr>
          <w:lang w:eastAsia="zh-CN"/>
        </w:rPr>
        <w:t>s</w:t>
      </w:r>
      <w:r w:rsidR="004711B4">
        <w:rPr>
          <w:lang w:eastAsia="zh-CN"/>
        </w:rPr>
        <w:t xml:space="preserve"> to the CSI-RS resources of the SCell</w:t>
      </w:r>
      <w:r w:rsidR="002641B0">
        <w:rPr>
          <w:lang w:eastAsia="zh-CN"/>
        </w:rPr>
        <w:t>s</w:t>
      </w:r>
      <w:r w:rsidR="004711B4">
        <w:rPr>
          <w:lang w:eastAsia="zh-CN"/>
        </w:rPr>
        <w:t>.</w:t>
      </w:r>
      <w:r w:rsidR="002641B0">
        <w:rPr>
          <w:lang w:eastAsia="zh-CN"/>
        </w:rPr>
        <w:t xml:space="preserve"> </w:t>
      </w:r>
      <w:r w:rsidR="00ED531D">
        <w:rPr>
          <w:lang w:eastAsia="zh-CN"/>
        </w:rPr>
        <w:t>For example, CC</w:t>
      </w:r>
      <w:r w:rsidR="00712D5B">
        <w:rPr>
          <w:lang w:eastAsia="zh-CN"/>
        </w:rPr>
        <w:t xml:space="preserve"> #</w:t>
      </w:r>
      <w:r w:rsidR="00ED531D">
        <w:rPr>
          <w:lang w:eastAsia="zh-CN"/>
        </w:rPr>
        <w:t xml:space="preserve">0 sends a DCI </w:t>
      </w:r>
      <w:r w:rsidR="002641B0">
        <w:rPr>
          <w:lang w:eastAsia="zh-CN"/>
        </w:rPr>
        <w:t>which</w:t>
      </w:r>
      <w:r w:rsidR="00ED531D">
        <w:rPr>
          <w:lang w:eastAsia="zh-CN"/>
        </w:rPr>
        <w:t xml:space="preserve"> indicate</w:t>
      </w:r>
      <w:r w:rsidR="002641B0">
        <w:rPr>
          <w:lang w:eastAsia="zh-CN"/>
        </w:rPr>
        <w:t>s</w:t>
      </w:r>
      <w:r w:rsidR="00ED531D">
        <w:rPr>
          <w:lang w:eastAsia="zh-CN"/>
        </w:rPr>
        <w:t xml:space="preserve"> CC</w:t>
      </w:r>
      <w:r w:rsidR="002641B0">
        <w:rPr>
          <w:lang w:eastAsia="zh-CN"/>
        </w:rPr>
        <w:t>s</w:t>
      </w:r>
      <w:r w:rsidR="00712D5B">
        <w:rPr>
          <w:lang w:eastAsia="zh-CN"/>
        </w:rPr>
        <w:t xml:space="preserve"> </w:t>
      </w:r>
      <w:r w:rsidR="002641B0">
        <w:rPr>
          <w:lang w:eastAsia="zh-CN"/>
        </w:rPr>
        <w:t>{</w:t>
      </w:r>
      <w:r w:rsidR="00712D5B">
        <w:rPr>
          <w:lang w:eastAsia="zh-CN"/>
        </w:rPr>
        <w:t>#</w:t>
      </w:r>
      <w:r w:rsidR="00ED531D">
        <w:rPr>
          <w:lang w:eastAsia="zh-CN"/>
        </w:rPr>
        <w:t>1</w:t>
      </w:r>
      <w:r w:rsidR="002641B0">
        <w:rPr>
          <w:lang w:eastAsia="zh-CN"/>
        </w:rPr>
        <w:t>,</w:t>
      </w:r>
      <w:r w:rsidR="00ED531D">
        <w:rPr>
          <w:lang w:eastAsia="zh-CN"/>
        </w:rPr>
        <w:t xml:space="preserve"> </w:t>
      </w:r>
      <w:r w:rsidR="002641B0">
        <w:rPr>
          <w:lang w:eastAsia="zh-CN"/>
        </w:rPr>
        <w:t xml:space="preserve">#2, … </w:t>
      </w:r>
      <w:r w:rsidR="00712D5B">
        <w:rPr>
          <w:lang w:eastAsia="zh-CN"/>
        </w:rPr>
        <w:t>#</w:t>
      </w:r>
      <w:r w:rsidR="00ED531D">
        <w:rPr>
          <w:lang w:eastAsia="zh-CN"/>
        </w:rPr>
        <w:t>10</w:t>
      </w:r>
      <w:r w:rsidR="002641B0">
        <w:rPr>
          <w:lang w:eastAsia="zh-CN"/>
        </w:rPr>
        <w:t>}</w:t>
      </w:r>
      <w:r w:rsidR="00ED531D">
        <w:rPr>
          <w:lang w:eastAsia="zh-CN"/>
        </w:rPr>
        <w:t xml:space="preserve"> to switch out of SCell dormancy. </w:t>
      </w:r>
      <w:r w:rsidR="002641B0">
        <w:rPr>
          <w:lang w:eastAsia="zh-CN"/>
        </w:rPr>
        <w:t>T</w:t>
      </w:r>
      <w:r w:rsidR="00ED531D">
        <w:rPr>
          <w:lang w:eastAsia="zh-CN"/>
        </w:rPr>
        <w:t>he network configure</w:t>
      </w:r>
      <w:r w:rsidR="002641B0">
        <w:rPr>
          <w:lang w:eastAsia="zh-CN"/>
        </w:rPr>
        <w:t>s</w:t>
      </w:r>
      <w:r w:rsidR="00ED531D">
        <w:rPr>
          <w:lang w:eastAsia="zh-CN"/>
        </w:rPr>
        <w:t xml:space="preserve"> 10 CSI report configurations in CC</w:t>
      </w:r>
      <w:r w:rsidR="002641B0">
        <w:rPr>
          <w:lang w:eastAsia="zh-CN"/>
        </w:rPr>
        <w:t xml:space="preserve"> #</w:t>
      </w:r>
      <w:r w:rsidR="00A072C6">
        <w:rPr>
          <w:lang w:eastAsia="zh-CN"/>
        </w:rPr>
        <w:t>0</w:t>
      </w:r>
      <w:r w:rsidR="00ED531D">
        <w:rPr>
          <w:lang w:eastAsia="zh-CN"/>
        </w:rPr>
        <w:t xml:space="preserve"> which are associated with CSI-RS </w:t>
      </w:r>
      <w:r w:rsidR="00F76DB9">
        <w:rPr>
          <w:lang w:eastAsia="zh-CN"/>
        </w:rPr>
        <w:t xml:space="preserve">resources </w:t>
      </w:r>
      <w:r w:rsidR="00ED531D">
        <w:rPr>
          <w:lang w:eastAsia="zh-CN"/>
        </w:rPr>
        <w:t xml:space="preserve">of </w:t>
      </w:r>
      <w:r w:rsidR="002641B0">
        <w:rPr>
          <w:lang w:eastAsia="zh-CN"/>
        </w:rPr>
        <w:t>CCs {#1, #2, … #10}</w:t>
      </w:r>
      <w:r w:rsidR="00F76DB9">
        <w:rPr>
          <w:lang w:eastAsia="zh-CN"/>
        </w:rPr>
        <w:t>, respectively</w:t>
      </w:r>
      <w:r w:rsidR="00712D5B">
        <w:rPr>
          <w:lang w:eastAsia="zh-CN"/>
        </w:rPr>
        <w:t>.</w:t>
      </w:r>
      <w:r w:rsidR="00F76DB9">
        <w:rPr>
          <w:lang w:eastAsia="zh-CN"/>
        </w:rPr>
        <w:t xml:space="preserve"> These 10 CSI report configurations are all associated with a </w:t>
      </w:r>
      <w:r w:rsidR="009175F3">
        <w:rPr>
          <w:lang w:eastAsia="zh-CN"/>
        </w:rPr>
        <w:t xml:space="preserve">same </w:t>
      </w:r>
      <w:r w:rsidR="00F76DB9">
        <w:rPr>
          <w:lang w:eastAsia="zh-CN"/>
        </w:rPr>
        <w:t xml:space="preserve">codepoint of CSI request field. Then, when UE receives a DCI whose CSI request field is set to the above codepoint value, the 10 CSI report configurations are all triggered and CSI reporting for </w:t>
      </w:r>
      <w:r w:rsidR="009175F3">
        <w:rPr>
          <w:lang w:eastAsia="zh-CN"/>
        </w:rPr>
        <w:t>CCs {#1, #2, … #10}</w:t>
      </w:r>
      <w:r w:rsidR="00F76DB9">
        <w:rPr>
          <w:lang w:eastAsia="zh-CN"/>
        </w:rPr>
        <w:t xml:space="preserve"> can be realized.</w:t>
      </w:r>
      <w:r w:rsidR="009175F3">
        <w:rPr>
          <w:lang w:eastAsia="zh-CN"/>
        </w:rPr>
        <w:t xml:space="preserve"> </w:t>
      </w:r>
      <w:r w:rsidR="00DA57C9">
        <w:rPr>
          <w:lang w:eastAsia="zh-CN"/>
        </w:rPr>
        <w:t xml:space="preserve">However, </w:t>
      </w:r>
      <w:r w:rsidR="008A264C">
        <w:rPr>
          <w:lang w:eastAsia="zh-CN"/>
        </w:rPr>
        <w:t>such solution relies on configuring all the CSI report configurations in the cell that sends the DCI. This is not practical since the number a</w:t>
      </w:r>
      <w:r w:rsidR="008A264C" w:rsidRPr="00E4403C">
        <w:rPr>
          <w:lang w:eastAsia="zh-CN"/>
        </w:rPr>
        <w:t>periodic</w:t>
      </w:r>
      <w:r w:rsidR="008A264C">
        <w:rPr>
          <w:lang w:eastAsia="zh-CN"/>
        </w:rPr>
        <w:t xml:space="preserve"> CSI report configurations for one cell is very limited. A</w:t>
      </w:r>
      <w:r w:rsidR="00DA57C9">
        <w:rPr>
          <w:lang w:eastAsia="zh-CN"/>
        </w:rPr>
        <w:t>ccording to the UE capability</w:t>
      </w:r>
      <w:r w:rsidR="008A264C">
        <w:rPr>
          <w:lang w:eastAsia="zh-CN"/>
        </w:rPr>
        <w:t>,</w:t>
      </w:r>
      <w:r w:rsidR="00DA57C9">
        <w:rPr>
          <w:lang w:eastAsia="zh-CN"/>
        </w:rPr>
        <w:t xml:space="preserve"> the maximum number of </w:t>
      </w:r>
      <w:r w:rsidR="00E4403C">
        <w:rPr>
          <w:lang w:eastAsia="zh-CN"/>
        </w:rPr>
        <w:t>a</w:t>
      </w:r>
      <w:r w:rsidR="00E4403C" w:rsidRPr="00E4403C">
        <w:rPr>
          <w:lang w:eastAsia="zh-CN"/>
        </w:rPr>
        <w:t>periodic</w:t>
      </w:r>
      <w:r w:rsidR="00DA57C9">
        <w:rPr>
          <w:lang w:eastAsia="zh-CN"/>
        </w:rPr>
        <w:t xml:space="preserve"> CSI report configuration</w:t>
      </w:r>
      <w:r w:rsidR="00E4403C">
        <w:rPr>
          <w:lang w:eastAsia="zh-CN"/>
        </w:rPr>
        <w:t>s</w:t>
      </w:r>
      <w:r w:rsidR="008A264C">
        <w:rPr>
          <w:lang w:eastAsia="zh-CN"/>
        </w:rPr>
        <w:t xml:space="preserve"> for one cell is </w:t>
      </w:r>
      <w:r w:rsidR="00E4403C">
        <w:rPr>
          <w:lang w:eastAsia="zh-CN"/>
        </w:rPr>
        <w:t>up to 4</w:t>
      </w:r>
      <w:r w:rsidR="008A264C">
        <w:rPr>
          <w:lang w:eastAsia="zh-CN"/>
        </w:rPr>
        <w:t>.</w:t>
      </w:r>
      <w:r w:rsidR="006F55BB">
        <w:rPr>
          <w:lang w:eastAsia="zh-CN"/>
        </w:rPr>
        <w:t xml:space="preserve"> </w:t>
      </w:r>
    </w:p>
    <w:p w14:paraId="6E0D7418" w14:textId="7CAC6BAD" w:rsidR="0013713B" w:rsidRDefault="0013713B" w:rsidP="00392448">
      <w:pPr>
        <w:rPr>
          <w:lang w:eastAsia="zh-CN"/>
        </w:rPr>
      </w:pPr>
      <w:r>
        <w:rPr>
          <w:rFonts w:hint="eastAsia"/>
          <w:lang w:eastAsia="zh-CN"/>
        </w:rPr>
        <w:t>I</w:t>
      </w:r>
      <w:r>
        <w:rPr>
          <w:lang w:eastAsia="zh-CN"/>
        </w:rPr>
        <w:t>n addition, for UE outside active time</w:t>
      </w:r>
      <w:r w:rsidR="003F4201">
        <w:rPr>
          <w:lang w:eastAsia="zh-CN"/>
        </w:rPr>
        <w:t xml:space="preserve"> </w:t>
      </w:r>
      <w:r w:rsidR="003F4201">
        <w:rPr>
          <w:rFonts w:hint="eastAsia"/>
          <w:lang w:eastAsia="zh-CN"/>
        </w:rPr>
        <w:t>w</w:t>
      </w:r>
      <w:r w:rsidR="003F4201">
        <w:rPr>
          <w:lang w:eastAsia="zh-CN"/>
        </w:rPr>
        <w:t>hen DRX is configured</w:t>
      </w:r>
      <w:r>
        <w:rPr>
          <w:lang w:eastAsia="zh-CN"/>
        </w:rPr>
        <w:t>, only DCI 2</w:t>
      </w:r>
      <w:r>
        <w:rPr>
          <w:lang w:eastAsia="zh-CN"/>
        </w:rPr>
        <w:softHyphen/>
      </w:r>
      <w:r>
        <w:rPr>
          <w:lang w:eastAsia="zh-CN"/>
        </w:rPr>
        <w:softHyphen/>
        <w:t xml:space="preserve">_6 can be used to indicate switching out of SCell dormancy. DCI 2_6 does not </w:t>
      </w:r>
      <w:r w:rsidR="003F4201">
        <w:rPr>
          <w:lang w:eastAsia="zh-CN"/>
        </w:rPr>
        <w:t>include</w:t>
      </w:r>
      <w:r>
        <w:rPr>
          <w:lang w:eastAsia="zh-CN"/>
        </w:rPr>
        <w:t xml:space="preserve"> CSI/SRS request field. </w:t>
      </w:r>
      <w:r w:rsidR="003F4201">
        <w:rPr>
          <w:lang w:eastAsia="zh-CN"/>
        </w:rPr>
        <w:t>Therefore</w:t>
      </w:r>
      <w:r>
        <w:rPr>
          <w:lang w:eastAsia="zh-CN"/>
        </w:rPr>
        <w:t xml:space="preserve">, </w:t>
      </w:r>
      <w:r w:rsidR="003F4201">
        <w:rPr>
          <w:lang w:eastAsia="zh-CN"/>
        </w:rPr>
        <w:t xml:space="preserve">Option 2 </w:t>
      </w:r>
      <w:r>
        <w:rPr>
          <w:lang w:eastAsia="zh-CN"/>
        </w:rPr>
        <w:t xml:space="preserve">is </w:t>
      </w:r>
      <w:r w:rsidR="003F4201">
        <w:rPr>
          <w:lang w:eastAsia="zh-CN"/>
        </w:rPr>
        <w:t xml:space="preserve">not </w:t>
      </w:r>
      <w:r>
        <w:rPr>
          <w:lang w:eastAsia="zh-CN"/>
        </w:rPr>
        <w:t xml:space="preserve">applicable for </w:t>
      </w:r>
      <w:r w:rsidR="003F4201">
        <w:rPr>
          <w:lang w:eastAsia="zh-CN"/>
        </w:rPr>
        <w:t>such case</w:t>
      </w:r>
      <w:r>
        <w:rPr>
          <w:lang w:eastAsia="zh-CN"/>
        </w:rPr>
        <w:t>.</w:t>
      </w:r>
    </w:p>
    <w:p w14:paraId="7BCCBAA6" w14:textId="648696B5" w:rsidR="00392448" w:rsidRDefault="00867895" w:rsidP="00392448">
      <w:pPr>
        <w:rPr>
          <w:lang w:eastAsia="zh-CN"/>
        </w:rPr>
      </w:pPr>
      <w:r>
        <w:rPr>
          <w:lang w:eastAsia="zh-CN"/>
        </w:rPr>
        <w:t xml:space="preserve">Thus, we prefer Option 3, which </w:t>
      </w:r>
      <w:r w:rsidR="00736EA3">
        <w:rPr>
          <w:lang w:eastAsia="zh-CN"/>
        </w:rPr>
        <w:t>is practical</w:t>
      </w:r>
      <w:r w:rsidR="00177503">
        <w:rPr>
          <w:lang w:eastAsia="zh-CN"/>
        </w:rPr>
        <w:t xml:space="preserve"> for all the use cases</w:t>
      </w:r>
      <w:r w:rsidR="00736EA3">
        <w:rPr>
          <w:lang w:eastAsia="zh-CN"/>
        </w:rPr>
        <w:t xml:space="preserve"> and </w:t>
      </w:r>
      <w:r>
        <w:rPr>
          <w:lang w:eastAsia="zh-CN"/>
        </w:rPr>
        <w:t>can avoid introducing additional overhead. To realize implicit triggering, o</w:t>
      </w:r>
      <w:r w:rsidRPr="00867895">
        <w:rPr>
          <w:lang w:eastAsia="zh-CN"/>
        </w:rPr>
        <w:t>ne</w:t>
      </w:r>
      <w:r w:rsidR="00F25F64">
        <w:rPr>
          <w:lang w:eastAsia="zh-CN"/>
        </w:rPr>
        <w:t xml:space="preserve"> or more</w:t>
      </w:r>
      <w:r w:rsidRPr="00867895">
        <w:rPr>
          <w:lang w:eastAsia="zh-CN"/>
        </w:rPr>
        <w:t xml:space="preserve"> dedicated CSI/CSI-RS/SRS configuration</w:t>
      </w:r>
      <w:r w:rsidR="00F25F64">
        <w:rPr>
          <w:lang w:eastAsia="zh-CN"/>
        </w:rPr>
        <w:t>s</w:t>
      </w:r>
      <w:r w:rsidRPr="00867895">
        <w:rPr>
          <w:lang w:eastAsia="zh-CN"/>
        </w:rPr>
        <w:t xml:space="preserve"> </w:t>
      </w:r>
      <w:r>
        <w:rPr>
          <w:lang w:eastAsia="zh-CN"/>
        </w:rPr>
        <w:t>can be</w:t>
      </w:r>
      <w:r w:rsidRPr="00867895">
        <w:rPr>
          <w:lang w:eastAsia="zh-CN"/>
        </w:rPr>
        <w:t xml:space="preserve"> configured for each SCell. Once UE receives a DCI for switching out of SCell dormancy, the </w:t>
      </w:r>
      <w:r w:rsidR="00F25F64">
        <w:rPr>
          <w:lang w:eastAsia="zh-CN"/>
        </w:rPr>
        <w:t xml:space="preserve">one or more </w:t>
      </w:r>
      <w:r w:rsidRPr="00867895">
        <w:rPr>
          <w:lang w:eastAsia="zh-CN"/>
        </w:rPr>
        <w:t>CSI/CSI-RS/SRS configuration</w:t>
      </w:r>
      <w:r w:rsidR="00F25F64">
        <w:rPr>
          <w:lang w:eastAsia="zh-CN"/>
        </w:rPr>
        <w:t>s</w:t>
      </w:r>
      <w:r w:rsidRPr="00867895">
        <w:rPr>
          <w:lang w:eastAsia="zh-CN"/>
        </w:rPr>
        <w:t xml:space="preserve"> </w:t>
      </w:r>
      <w:r w:rsidR="00F25F64">
        <w:rPr>
          <w:lang w:eastAsia="zh-CN"/>
        </w:rPr>
        <w:t>are</w:t>
      </w:r>
      <w:r w:rsidRPr="00867895">
        <w:rPr>
          <w:lang w:eastAsia="zh-CN"/>
        </w:rPr>
        <w:t xml:space="preserve"> triggered for </w:t>
      </w:r>
      <w:r w:rsidR="0098125D">
        <w:rPr>
          <w:lang w:eastAsia="zh-CN"/>
        </w:rPr>
        <w:t>each</w:t>
      </w:r>
      <w:r w:rsidRPr="00867895">
        <w:rPr>
          <w:lang w:eastAsia="zh-CN"/>
        </w:rPr>
        <w:t xml:space="preserve"> SCell indicated by the DCI.</w:t>
      </w:r>
    </w:p>
    <w:p w14:paraId="674EAC9F" w14:textId="37721757" w:rsidR="00886FDA" w:rsidRPr="00886FDA" w:rsidRDefault="00886FDA" w:rsidP="00886FDA">
      <w:pPr>
        <w:rPr>
          <w:b/>
          <w:bCs/>
          <w:i/>
          <w:iCs/>
          <w:lang w:eastAsia="zh-CN"/>
        </w:rPr>
      </w:pPr>
      <w:r w:rsidRPr="002F102D">
        <w:rPr>
          <w:b/>
          <w:bCs/>
          <w:i/>
          <w:iCs/>
          <w:lang w:eastAsia="zh-CN"/>
        </w:rPr>
        <w:t xml:space="preserve">Proposal </w:t>
      </w:r>
      <w:r w:rsidR="00867895">
        <w:rPr>
          <w:b/>
          <w:bCs/>
          <w:i/>
          <w:iCs/>
          <w:lang w:eastAsia="zh-CN"/>
        </w:rPr>
        <w:t>10</w:t>
      </w:r>
      <w:r w:rsidRPr="002F102D">
        <w:rPr>
          <w:b/>
          <w:bCs/>
          <w:i/>
          <w:iCs/>
          <w:lang w:eastAsia="zh-CN"/>
        </w:rPr>
        <w:t xml:space="preserve">: </w:t>
      </w:r>
      <w:r w:rsidRPr="00886FDA">
        <w:rPr>
          <w:b/>
          <w:bCs/>
          <w:i/>
          <w:iCs/>
          <w:lang w:eastAsia="zh-CN"/>
        </w:rPr>
        <w:t>Support implicit trigger</w:t>
      </w:r>
      <w:r w:rsidR="00C40AF2">
        <w:rPr>
          <w:b/>
          <w:bCs/>
          <w:i/>
          <w:iCs/>
          <w:lang w:eastAsia="zh-CN"/>
        </w:rPr>
        <w:t>ing</w:t>
      </w:r>
      <w:r w:rsidRPr="00886FDA">
        <w:rPr>
          <w:b/>
          <w:bCs/>
          <w:i/>
          <w:iCs/>
          <w:lang w:eastAsia="zh-CN"/>
        </w:rPr>
        <w:t xml:space="preserve"> of CSI/CSI-RS/SRS</w:t>
      </w:r>
      <w:r w:rsidR="00455033">
        <w:rPr>
          <w:b/>
          <w:bCs/>
          <w:i/>
          <w:iCs/>
          <w:lang w:eastAsia="zh-CN"/>
        </w:rPr>
        <w:t xml:space="preserve"> for the SCell switching out of SCell dormancy</w:t>
      </w:r>
      <w:r w:rsidRPr="00886FDA">
        <w:rPr>
          <w:b/>
          <w:bCs/>
          <w:i/>
          <w:iCs/>
          <w:lang w:eastAsia="zh-CN"/>
        </w:rPr>
        <w:t xml:space="preserve">. </w:t>
      </w:r>
    </w:p>
    <w:p w14:paraId="2DEAD3F9" w14:textId="361D003A" w:rsidR="00886FDA" w:rsidRPr="002F102D" w:rsidRDefault="00886FDA" w:rsidP="002F102D">
      <w:pPr>
        <w:pStyle w:val="ListParagraph"/>
        <w:numPr>
          <w:ilvl w:val="0"/>
          <w:numId w:val="38"/>
        </w:numPr>
        <w:rPr>
          <w:i/>
          <w:iCs/>
          <w:lang w:eastAsia="zh-CN"/>
        </w:rPr>
      </w:pPr>
      <w:r w:rsidRPr="002F102D">
        <w:rPr>
          <w:b/>
          <w:bCs/>
          <w:i/>
          <w:iCs/>
          <w:lang w:eastAsia="zh-CN"/>
        </w:rPr>
        <w:t>One</w:t>
      </w:r>
      <w:r w:rsidR="003F6CE7">
        <w:rPr>
          <w:b/>
          <w:bCs/>
          <w:i/>
          <w:iCs/>
          <w:lang w:eastAsia="zh-CN"/>
        </w:rPr>
        <w:t xml:space="preserve"> or more</w:t>
      </w:r>
      <w:r w:rsidRPr="002F102D">
        <w:rPr>
          <w:b/>
          <w:bCs/>
          <w:i/>
          <w:iCs/>
          <w:lang w:eastAsia="zh-CN"/>
        </w:rPr>
        <w:t xml:space="preserve"> dedicated CSI/CSI-RS/SRS configuration</w:t>
      </w:r>
      <w:r w:rsidR="00F25F64">
        <w:rPr>
          <w:b/>
          <w:bCs/>
          <w:i/>
          <w:iCs/>
          <w:lang w:eastAsia="zh-CN"/>
        </w:rPr>
        <w:t>s</w:t>
      </w:r>
      <w:r w:rsidRPr="002F102D">
        <w:rPr>
          <w:b/>
          <w:bCs/>
          <w:i/>
          <w:iCs/>
          <w:lang w:eastAsia="zh-CN"/>
        </w:rPr>
        <w:t xml:space="preserve"> </w:t>
      </w:r>
      <w:r w:rsidR="003F022B">
        <w:rPr>
          <w:b/>
          <w:bCs/>
          <w:i/>
          <w:iCs/>
          <w:lang w:eastAsia="zh-CN"/>
        </w:rPr>
        <w:t>can be</w:t>
      </w:r>
      <w:r w:rsidR="003F022B" w:rsidRPr="002F102D">
        <w:rPr>
          <w:b/>
          <w:bCs/>
          <w:i/>
          <w:iCs/>
          <w:lang w:eastAsia="zh-CN"/>
        </w:rPr>
        <w:t xml:space="preserve"> </w:t>
      </w:r>
      <w:r w:rsidRPr="002F102D">
        <w:rPr>
          <w:b/>
          <w:bCs/>
          <w:i/>
          <w:iCs/>
          <w:lang w:eastAsia="zh-CN"/>
        </w:rPr>
        <w:t xml:space="preserve">configured for each SCell. Once UE receives a DCI for switching out of SCell dormancy, the </w:t>
      </w:r>
      <w:r w:rsidR="00F25F64">
        <w:rPr>
          <w:b/>
          <w:bCs/>
          <w:i/>
          <w:iCs/>
          <w:lang w:eastAsia="zh-CN"/>
        </w:rPr>
        <w:t xml:space="preserve">one or more </w:t>
      </w:r>
      <w:r w:rsidRPr="002F102D">
        <w:rPr>
          <w:b/>
          <w:bCs/>
          <w:i/>
          <w:iCs/>
          <w:lang w:eastAsia="zh-CN"/>
        </w:rPr>
        <w:t>CSI/CSI-RS/SRS configuration</w:t>
      </w:r>
      <w:r w:rsidR="00F25F64">
        <w:rPr>
          <w:b/>
          <w:bCs/>
          <w:i/>
          <w:iCs/>
          <w:lang w:eastAsia="zh-CN"/>
        </w:rPr>
        <w:t>s are</w:t>
      </w:r>
      <w:r w:rsidRPr="002F102D">
        <w:rPr>
          <w:b/>
          <w:bCs/>
          <w:i/>
          <w:iCs/>
          <w:lang w:eastAsia="zh-CN"/>
        </w:rPr>
        <w:t xml:space="preserve"> triggered for the SCell indicated by the DCI.</w:t>
      </w:r>
    </w:p>
    <w:p w14:paraId="2335E70D" w14:textId="0FB77066" w:rsidR="00D070F2" w:rsidRPr="005D7CAD" w:rsidRDefault="00D070F2" w:rsidP="00D070F2">
      <w:pPr>
        <w:spacing w:before="120"/>
        <w:rPr>
          <w:lang w:eastAsia="zh-CN"/>
        </w:rPr>
      </w:pPr>
      <w:r w:rsidRPr="005D7CAD">
        <w:rPr>
          <w:rFonts w:hint="eastAsia"/>
          <w:lang w:eastAsia="zh-CN"/>
        </w:rPr>
        <w:lastRenderedPageBreak/>
        <w:t>A</w:t>
      </w:r>
      <w:r w:rsidRPr="005D7CAD">
        <w:rPr>
          <w:lang w:eastAsia="zh-CN"/>
        </w:rPr>
        <w:t xml:space="preserve">s for CSI reporting, </w:t>
      </w:r>
      <w:r>
        <w:rPr>
          <w:lang w:eastAsia="zh-CN"/>
        </w:rPr>
        <w:t>similar as Case 1</w:t>
      </w:r>
      <w:r w:rsidR="008F64D8">
        <w:rPr>
          <w:lang w:eastAsia="zh-CN"/>
        </w:rPr>
        <w:t xml:space="preserve"> </w:t>
      </w:r>
      <w:r w:rsidR="008F64D8">
        <w:rPr>
          <w:rFonts w:hint="eastAsia"/>
          <w:lang w:eastAsia="zh-CN"/>
        </w:rPr>
        <w:t>and</w:t>
      </w:r>
      <w:r w:rsidR="008F64D8">
        <w:rPr>
          <w:lang w:eastAsia="zh-CN"/>
        </w:rPr>
        <w:t xml:space="preserve"> 2</w:t>
      </w:r>
      <w:r>
        <w:rPr>
          <w:lang w:eastAsia="zh-CN"/>
        </w:rPr>
        <w:t xml:space="preserve">, legacy CSI reporting signaling cannot be reused here. So, new type of signaling should be considered. </w:t>
      </w:r>
      <w:r w:rsidR="00654B1F">
        <w:rPr>
          <w:lang w:eastAsia="zh-CN"/>
        </w:rPr>
        <w:t xml:space="preserve">Two </w:t>
      </w:r>
      <w:r>
        <w:rPr>
          <w:lang w:eastAsia="zh-CN"/>
        </w:rPr>
        <w:t xml:space="preserve">options </w:t>
      </w:r>
      <w:r w:rsidR="00654B1F">
        <w:rPr>
          <w:lang w:eastAsia="zh-CN"/>
        </w:rPr>
        <w:t xml:space="preserve">can be </w:t>
      </w:r>
      <w:r>
        <w:rPr>
          <w:lang w:eastAsia="zh-CN"/>
        </w:rPr>
        <w:t xml:space="preserve">considered for early CSI triggering </w:t>
      </w:r>
      <w:r w:rsidR="008B6A2F">
        <w:rPr>
          <w:lang w:eastAsia="zh-CN"/>
        </w:rPr>
        <w:t>when</w:t>
      </w:r>
      <w:r>
        <w:rPr>
          <w:lang w:eastAsia="zh-CN"/>
        </w:rPr>
        <w:t xml:space="preserve"> </w:t>
      </w:r>
      <w:r w:rsidR="00654B1F">
        <w:rPr>
          <w:lang w:eastAsia="zh-CN"/>
        </w:rPr>
        <w:t xml:space="preserve">switching out of </w:t>
      </w:r>
      <w:r>
        <w:rPr>
          <w:lang w:eastAsia="zh-CN"/>
        </w:rPr>
        <w:t xml:space="preserve">SCell </w:t>
      </w:r>
      <w:r w:rsidR="00654B1F">
        <w:rPr>
          <w:lang w:eastAsia="zh-CN"/>
        </w:rPr>
        <w:t>dormancy</w:t>
      </w:r>
      <w:r>
        <w:rPr>
          <w:lang w:eastAsia="zh-CN"/>
        </w:rPr>
        <w:t>.</w:t>
      </w:r>
    </w:p>
    <w:p w14:paraId="65EDA979" w14:textId="56EA1E49" w:rsidR="00D070F2" w:rsidRDefault="00D070F2" w:rsidP="00D070F2">
      <w:pPr>
        <w:spacing w:after="60"/>
        <w:rPr>
          <w:b/>
          <w:i/>
          <w:lang w:eastAsia="zh-CN"/>
        </w:rPr>
      </w:pPr>
      <w:r w:rsidRPr="00081252">
        <w:rPr>
          <w:rFonts w:hint="eastAsia"/>
          <w:b/>
          <w:i/>
          <w:lang w:eastAsia="zh-CN"/>
        </w:rPr>
        <w:t>P</w:t>
      </w:r>
      <w:r w:rsidRPr="00081252">
        <w:rPr>
          <w:b/>
          <w:i/>
          <w:lang w:eastAsia="zh-CN"/>
        </w:rPr>
        <w:t xml:space="preserve">roposal </w:t>
      </w:r>
      <w:r w:rsidR="009B485B">
        <w:rPr>
          <w:b/>
          <w:i/>
          <w:lang w:eastAsia="zh-CN"/>
        </w:rPr>
        <w:t>1</w:t>
      </w:r>
      <w:r w:rsidR="005531D2">
        <w:rPr>
          <w:b/>
          <w:i/>
          <w:lang w:eastAsia="zh-CN"/>
        </w:rPr>
        <w:t>1</w:t>
      </w:r>
      <w:r w:rsidRPr="00081252">
        <w:rPr>
          <w:rFonts w:hint="eastAsia"/>
          <w:b/>
          <w:i/>
          <w:lang w:eastAsia="zh-CN"/>
        </w:rPr>
        <w:t>:</w:t>
      </w:r>
      <w:r w:rsidRPr="00081252">
        <w:rPr>
          <w:b/>
          <w:i/>
          <w:lang w:eastAsia="zh-CN"/>
        </w:rPr>
        <w:t xml:space="preserve"> </w:t>
      </w:r>
      <w:r>
        <w:rPr>
          <w:b/>
          <w:i/>
          <w:lang w:eastAsia="zh-CN"/>
        </w:rPr>
        <w:t xml:space="preserve">For CSI reporting </w:t>
      </w:r>
      <w:r w:rsidR="00DA7AAA">
        <w:rPr>
          <w:b/>
          <w:i/>
          <w:lang w:eastAsia="zh-CN"/>
        </w:rPr>
        <w:t>of</w:t>
      </w:r>
      <w:r>
        <w:rPr>
          <w:b/>
          <w:i/>
          <w:lang w:eastAsia="zh-CN"/>
        </w:rPr>
        <w:t xml:space="preserve"> early CSI triggering </w:t>
      </w:r>
      <w:r w:rsidR="00DA7AAA">
        <w:rPr>
          <w:b/>
          <w:i/>
          <w:lang w:eastAsia="zh-CN"/>
        </w:rPr>
        <w:t>when</w:t>
      </w:r>
      <w:r>
        <w:rPr>
          <w:b/>
          <w:i/>
          <w:lang w:eastAsia="zh-CN"/>
        </w:rPr>
        <w:t xml:space="preserve"> </w:t>
      </w:r>
      <w:r w:rsidR="001D764F" w:rsidRPr="001D764F">
        <w:rPr>
          <w:b/>
          <w:i/>
          <w:lang w:eastAsia="zh-CN"/>
        </w:rPr>
        <w:t>switching out of SCell dormancy</w:t>
      </w:r>
      <w:r>
        <w:rPr>
          <w:b/>
          <w:i/>
          <w:lang w:eastAsia="zh-CN"/>
        </w:rPr>
        <w:t>, the following UL signaling can be considered:</w:t>
      </w:r>
    </w:p>
    <w:p w14:paraId="698B794C" w14:textId="6E98CC87" w:rsidR="00D070F2" w:rsidRPr="00780BC2" w:rsidRDefault="00D070F2" w:rsidP="00E52A40">
      <w:pPr>
        <w:pStyle w:val="ListParagraph"/>
        <w:numPr>
          <w:ilvl w:val="0"/>
          <w:numId w:val="6"/>
        </w:numPr>
        <w:spacing w:after="60"/>
        <w:contextualSpacing w:val="0"/>
        <w:rPr>
          <w:b/>
          <w:i/>
          <w:lang w:eastAsia="zh-CN"/>
        </w:rPr>
      </w:pPr>
      <w:r w:rsidRPr="00780BC2">
        <w:rPr>
          <w:b/>
          <w:i/>
          <w:lang w:eastAsia="zh-CN"/>
        </w:rPr>
        <w:t xml:space="preserve">Option 1: </w:t>
      </w:r>
      <w:r w:rsidR="00BF0CFE">
        <w:rPr>
          <w:b/>
          <w:i/>
          <w:lang w:eastAsia="zh-CN"/>
        </w:rPr>
        <w:t>P</w:t>
      </w:r>
      <w:r w:rsidRPr="00780BC2">
        <w:rPr>
          <w:b/>
          <w:i/>
          <w:lang w:eastAsia="zh-CN"/>
        </w:rPr>
        <w:t>re-configured PUCCH;</w:t>
      </w:r>
    </w:p>
    <w:p w14:paraId="227E270A" w14:textId="099D25D2" w:rsidR="00AB2494" w:rsidRDefault="00D070F2" w:rsidP="00AC5107">
      <w:pPr>
        <w:pStyle w:val="ListParagraph"/>
        <w:numPr>
          <w:ilvl w:val="0"/>
          <w:numId w:val="6"/>
        </w:numPr>
        <w:autoSpaceDE/>
        <w:autoSpaceDN/>
        <w:adjustRightInd/>
        <w:snapToGrid/>
        <w:spacing w:after="0"/>
        <w:contextualSpacing w:val="0"/>
        <w:jc w:val="left"/>
        <w:rPr>
          <w:lang w:eastAsia="zh-CN"/>
        </w:rPr>
      </w:pPr>
      <w:r w:rsidRPr="000103C6">
        <w:rPr>
          <w:b/>
          <w:i/>
          <w:lang w:eastAsia="zh-CN"/>
        </w:rPr>
        <w:t xml:space="preserve">Option 2: </w:t>
      </w:r>
      <w:r w:rsidR="00BF0CFE" w:rsidRPr="000103C6">
        <w:rPr>
          <w:b/>
          <w:i/>
          <w:lang w:eastAsia="zh-CN"/>
        </w:rPr>
        <w:t>P</w:t>
      </w:r>
      <w:r w:rsidRPr="000103C6">
        <w:rPr>
          <w:b/>
          <w:i/>
          <w:lang w:eastAsia="zh-CN"/>
        </w:rPr>
        <w:t>re-configured CG-PUCCH;</w:t>
      </w:r>
    </w:p>
    <w:p w14:paraId="466CA1A5" w14:textId="4C3D5433" w:rsidR="0016570D" w:rsidRDefault="00646B2A" w:rsidP="00646B2A">
      <w:pPr>
        <w:pStyle w:val="Heading1"/>
        <w:rPr>
          <w:lang w:eastAsia="zh-CN"/>
        </w:rPr>
      </w:pPr>
      <w:r>
        <w:rPr>
          <w:lang w:eastAsia="zh-CN"/>
        </w:rPr>
        <w:t xml:space="preserve"> </w:t>
      </w:r>
      <w:r w:rsidRPr="00646B2A">
        <w:rPr>
          <w:lang w:eastAsia="zh-CN"/>
        </w:rPr>
        <w:t>CSI-RS overhead reduction</w:t>
      </w:r>
    </w:p>
    <w:p w14:paraId="2F0F3BC5" w14:textId="581ADF0F" w:rsidR="00547599" w:rsidRDefault="00E82844" w:rsidP="00AC5107">
      <w:pPr>
        <w:rPr>
          <w:lang w:eastAsia="zh-CN"/>
        </w:rPr>
      </w:pPr>
      <w:bookmarkStart w:id="4" w:name="OLE_LINK57"/>
      <w:r>
        <w:rPr>
          <w:lang w:eastAsia="zh-CN"/>
        </w:rPr>
        <w:t>In t</w:t>
      </w:r>
      <w:r w:rsidR="00D85CFA" w:rsidRPr="00D85CFA">
        <w:rPr>
          <w:lang w:eastAsia="zh-CN"/>
        </w:rPr>
        <w:t>he last meeting</w:t>
      </w:r>
      <w:r w:rsidR="006F04EE">
        <w:rPr>
          <w:lang w:eastAsia="zh-CN"/>
        </w:rPr>
        <w:t>,</w:t>
      </w:r>
      <w:r w:rsidR="00D85CFA" w:rsidRPr="00D85CFA">
        <w:rPr>
          <w:lang w:eastAsia="zh-CN"/>
        </w:rPr>
        <w:t xml:space="preserve"> </w:t>
      </w:r>
      <w:r w:rsidR="008862B9">
        <w:rPr>
          <w:lang w:eastAsia="zh-CN"/>
        </w:rPr>
        <w:t xml:space="preserve">the </w:t>
      </w:r>
      <w:r w:rsidR="00291503">
        <w:rPr>
          <w:lang w:eastAsia="zh-CN"/>
        </w:rPr>
        <w:t>supported</w:t>
      </w:r>
      <w:r w:rsidR="008862B9">
        <w:rPr>
          <w:lang w:eastAsia="zh-CN"/>
        </w:rPr>
        <w:t xml:space="preserve"> </w:t>
      </w:r>
      <w:r w:rsidR="000103C6">
        <w:rPr>
          <w:lang w:eastAsia="zh-CN"/>
        </w:rPr>
        <w:t>configuration of</w:t>
      </w:r>
      <w:r w:rsidR="00D85CFA" w:rsidRPr="00D85CFA">
        <w:rPr>
          <w:lang w:eastAsia="zh-CN"/>
        </w:rPr>
        <w:t xml:space="preserve"> </w:t>
      </w:r>
      <w:r w:rsidR="008862B9">
        <w:rPr>
          <w:lang w:eastAsia="zh-CN"/>
        </w:rPr>
        <w:t xml:space="preserve">CSI-RS with </w:t>
      </w:r>
      <w:r w:rsidR="00D85CFA">
        <w:rPr>
          <w:lang w:eastAsia="zh-CN"/>
        </w:rPr>
        <w:t>density of</w:t>
      </w:r>
      <w:r w:rsidR="00D85CFA" w:rsidRPr="00D85CFA">
        <w:rPr>
          <w:lang w:eastAsia="zh-CN"/>
        </w:rPr>
        <w:t xml:space="preserve"> 1/</w:t>
      </w:r>
      <w:r w:rsidR="00D85CFA">
        <w:rPr>
          <w:lang w:eastAsia="zh-CN"/>
        </w:rPr>
        <w:t>3</w:t>
      </w:r>
      <w:r w:rsidR="00D85CFA" w:rsidRPr="00D85CFA">
        <w:rPr>
          <w:lang w:eastAsia="zh-CN"/>
        </w:rPr>
        <w:t>, 1/</w:t>
      </w:r>
      <w:r w:rsidR="00D85CFA">
        <w:rPr>
          <w:lang w:eastAsia="zh-CN"/>
        </w:rPr>
        <w:t>4</w:t>
      </w:r>
      <w:r w:rsidR="00D85CFA" w:rsidRPr="00D85CFA">
        <w:rPr>
          <w:lang w:eastAsia="zh-CN"/>
        </w:rPr>
        <w:t>, 1/6</w:t>
      </w:r>
      <w:r w:rsidR="008862B9">
        <w:rPr>
          <w:lang w:eastAsia="zh-CN"/>
        </w:rPr>
        <w:t xml:space="preserve"> and 1/8</w:t>
      </w:r>
      <w:r w:rsidR="006F04EE">
        <w:rPr>
          <w:lang w:eastAsia="zh-CN"/>
        </w:rPr>
        <w:t xml:space="preserve"> were discussed</w:t>
      </w:r>
      <w:r w:rsidR="008862B9">
        <w:rPr>
          <w:lang w:eastAsia="zh-CN"/>
        </w:rPr>
        <w:t xml:space="preserve">. For CSI-RS with </w:t>
      </w:r>
      <w:r w:rsidR="0013778F">
        <w:rPr>
          <w:lang w:eastAsia="zh-CN"/>
        </w:rPr>
        <w:t xml:space="preserve">frequency domain </w:t>
      </w:r>
      <w:r w:rsidR="008862B9">
        <w:rPr>
          <w:lang w:eastAsia="zh-CN"/>
        </w:rPr>
        <w:t>density 1/8, there is no outcome due to diverse view</w:t>
      </w:r>
      <w:r w:rsidR="007646C9">
        <w:rPr>
          <w:lang w:eastAsia="zh-CN"/>
        </w:rPr>
        <w:t>s</w:t>
      </w:r>
      <w:r w:rsidR="008862B9">
        <w:rPr>
          <w:lang w:eastAsia="zh-CN"/>
        </w:rPr>
        <w:t xml:space="preserve"> on whether K=2 is supported.</w:t>
      </w:r>
    </w:p>
    <w:tbl>
      <w:tblPr>
        <w:tblStyle w:val="TableGrid"/>
        <w:tblW w:w="0" w:type="auto"/>
        <w:tblLook w:val="04A0" w:firstRow="1" w:lastRow="0" w:firstColumn="1" w:lastColumn="0" w:noHBand="0" w:noVBand="1"/>
      </w:tblPr>
      <w:tblGrid>
        <w:gridCol w:w="9307"/>
      </w:tblGrid>
      <w:tr w:rsidR="00547599" w14:paraId="1ED55DFE" w14:textId="77777777" w:rsidTr="00547599">
        <w:tc>
          <w:tcPr>
            <w:tcW w:w="9307" w:type="dxa"/>
          </w:tcPr>
          <w:p w14:paraId="7A839AC2" w14:textId="77777777" w:rsidR="00547599" w:rsidRPr="00FE4B87" w:rsidRDefault="00547599" w:rsidP="00547599">
            <w:pPr>
              <w:rPr>
                <w:b/>
                <w:szCs w:val="20"/>
              </w:rPr>
            </w:pPr>
            <w:r w:rsidRPr="00FE4B87">
              <w:rPr>
                <w:b/>
                <w:szCs w:val="20"/>
                <w:highlight w:val="green"/>
              </w:rPr>
              <w:t>Agreement:</w:t>
            </w:r>
            <w:r w:rsidRPr="00FE4B87">
              <w:rPr>
                <w:b/>
                <w:szCs w:val="20"/>
              </w:rPr>
              <w:t xml:space="preserve"> </w:t>
            </w:r>
          </w:p>
          <w:p w14:paraId="25D4FB3D" w14:textId="77777777" w:rsidR="00547599" w:rsidRPr="00FE4B87" w:rsidRDefault="00547599" w:rsidP="00547599">
            <w:pPr>
              <w:rPr>
                <w:bCs/>
                <w:szCs w:val="20"/>
              </w:rPr>
            </w:pPr>
            <w:r w:rsidRPr="00FE4B87">
              <w:rPr>
                <w:bCs/>
                <w:szCs w:val="20"/>
              </w:rPr>
              <w:t>CSI-RS frequency-domain density ρ = 1/4 can be configured to the K NZP CSI-RS resou</w:t>
            </w:r>
            <w:r w:rsidRPr="00FE4B87">
              <w:rPr>
                <w:szCs w:val="20"/>
              </w:rPr>
              <w:t>rces at least f</w:t>
            </w:r>
            <w:r w:rsidRPr="00FE4B87">
              <w:rPr>
                <w:bCs/>
                <w:szCs w:val="20"/>
              </w:rPr>
              <w:t>or the following cases:</w:t>
            </w:r>
          </w:p>
          <w:p w14:paraId="76B72940" w14:textId="77777777" w:rsidR="00547599" w:rsidRPr="00FE4B87" w:rsidRDefault="00547599" w:rsidP="00547599">
            <w:pPr>
              <w:pStyle w:val="ListParagraph"/>
              <w:numPr>
                <w:ilvl w:val="1"/>
                <w:numId w:val="27"/>
              </w:numPr>
              <w:autoSpaceDE/>
              <w:autoSpaceDN/>
              <w:adjustRightInd/>
              <w:snapToGrid/>
              <w:spacing w:after="0"/>
              <w:rPr>
                <w:szCs w:val="20"/>
              </w:rPr>
            </w:pPr>
            <w:r w:rsidRPr="00FE4B87">
              <w:rPr>
                <w:szCs w:val="20"/>
              </w:rPr>
              <w:t>K=2 24-port NZP CSI-RS resources in a CSI-RS resource set aggregating 48 CSI-RS ports</w:t>
            </w:r>
          </w:p>
          <w:p w14:paraId="6BB67123" w14:textId="77777777" w:rsidR="00547599" w:rsidRPr="00FE4B87" w:rsidRDefault="00547599" w:rsidP="00547599">
            <w:pPr>
              <w:pStyle w:val="ListParagraph"/>
              <w:numPr>
                <w:ilvl w:val="1"/>
                <w:numId w:val="27"/>
              </w:numPr>
              <w:autoSpaceDE/>
              <w:autoSpaceDN/>
              <w:adjustRightInd/>
              <w:snapToGrid/>
              <w:spacing w:after="0"/>
              <w:rPr>
                <w:szCs w:val="20"/>
              </w:rPr>
            </w:pPr>
            <w:r w:rsidRPr="00FE4B87">
              <w:rPr>
                <w:szCs w:val="20"/>
              </w:rPr>
              <w:t>K=4 16-port NZP CSI-RS resources in a CSI-RS resource set aggregating 64 CSI-RS ports</w:t>
            </w:r>
          </w:p>
          <w:p w14:paraId="511F3357" w14:textId="77777777" w:rsidR="00547599" w:rsidRPr="00FE4B87" w:rsidRDefault="00547599" w:rsidP="00547599">
            <w:pPr>
              <w:pStyle w:val="ListParagraph"/>
              <w:numPr>
                <w:ilvl w:val="1"/>
                <w:numId w:val="27"/>
              </w:numPr>
              <w:autoSpaceDE/>
              <w:autoSpaceDN/>
              <w:adjustRightInd/>
              <w:snapToGrid/>
              <w:spacing w:after="0"/>
              <w:rPr>
                <w:szCs w:val="20"/>
              </w:rPr>
            </w:pPr>
            <w:r w:rsidRPr="00FE4B87">
              <w:rPr>
                <w:szCs w:val="20"/>
              </w:rPr>
              <w:t>K=2 32-port NZP CSI-RS resources in a CSI-RS resource set aggregating 64 CSI-RS ports</w:t>
            </w:r>
          </w:p>
          <w:p w14:paraId="3501728A" w14:textId="77777777" w:rsidR="00547599" w:rsidRPr="00FE4B87" w:rsidRDefault="00547599" w:rsidP="00547599">
            <w:pPr>
              <w:pStyle w:val="ListParagraph"/>
              <w:numPr>
                <w:ilvl w:val="1"/>
                <w:numId w:val="27"/>
              </w:numPr>
              <w:autoSpaceDE/>
              <w:autoSpaceDN/>
              <w:adjustRightInd/>
              <w:snapToGrid/>
              <w:spacing w:after="0"/>
              <w:rPr>
                <w:szCs w:val="20"/>
              </w:rPr>
            </w:pPr>
            <w:r w:rsidRPr="00FE4B87">
              <w:rPr>
                <w:szCs w:val="20"/>
              </w:rPr>
              <w:t>K=4 32-port NZP CSI-RS resources in a CSI-RS resource set aggregating 128 CSI-RS ports</w:t>
            </w:r>
          </w:p>
          <w:p w14:paraId="1393DB1F" w14:textId="77777777" w:rsidR="00547599" w:rsidRPr="00FE4B87" w:rsidRDefault="00547599" w:rsidP="00547599">
            <w:pPr>
              <w:rPr>
                <w:szCs w:val="20"/>
              </w:rPr>
            </w:pPr>
            <w:r w:rsidRPr="00FE4B87">
              <w:rPr>
                <w:szCs w:val="20"/>
              </w:rPr>
              <w:t>FFS: K=3 16-port NZP CSI-RS resources in a CSI-RS resource set aggregating 48 CSI-RS ports</w:t>
            </w:r>
          </w:p>
          <w:p w14:paraId="2A49F693" w14:textId="77777777" w:rsidR="00547599" w:rsidRDefault="00547599" w:rsidP="00547599">
            <w:pPr>
              <w:rPr>
                <w:szCs w:val="20"/>
              </w:rPr>
            </w:pPr>
            <w:r w:rsidRPr="00FE4B87">
              <w:rPr>
                <w:szCs w:val="20"/>
              </w:rPr>
              <w:t>Note: It’s not precluded that the frequency-domain density configured to the K NZP CSI-RS resources in the same CSI-RS resource set for 48/64/128 CSI-RS ports aggregation can be different</w:t>
            </w:r>
          </w:p>
          <w:p w14:paraId="1FBF2639" w14:textId="77777777" w:rsidR="00106370" w:rsidRDefault="00106370" w:rsidP="006117ED">
            <w:pPr>
              <w:spacing w:after="0"/>
              <w:rPr>
                <w:lang w:eastAsia="zh-CN"/>
              </w:rPr>
            </w:pPr>
          </w:p>
          <w:p w14:paraId="79CC4F8B" w14:textId="77777777" w:rsidR="00547599" w:rsidRPr="002845A3" w:rsidRDefault="00547599" w:rsidP="00547599">
            <w:pPr>
              <w:rPr>
                <w:b/>
                <w:szCs w:val="20"/>
              </w:rPr>
            </w:pPr>
            <w:r>
              <w:rPr>
                <w:b/>
                <w:szCs w:val="20"/>
                <w:highlight w:val="green"/>
              </w:rPr>
              <w:t>Agreement</w:t>
            </w:r>
            <w:r w:rsidRPr="002845A3">
              <w:rPr>
                <w:b/>
                <w:szCs w:val="20"/>
                <w:highlight w:val="green"/>
              </w:rPr>
              <w:t>:</w:t>
            </w:r>
            <w:r w:rsidRPr="002845A3">
              <w:rPr>
                <w:b/>
                <w:szCs w:val="20"/>
              </w:rPr>
              <w:t xml:space="preserve"> </w:t>
            </w:r>
          </w:p>
          <w:p w14:paraId="2E147797" w14:textId="77777777" w:rsidR="00547599" w:rsidRPr="002845A3" w:rsidRDefault="00547599" w:rsidP="00547599">
            <w:pPr>
              <w:rPr>
                <w:bCs/>
                <w:color w:val="000000"/>
                <w:szCs w:val="20"/>
              </w:rPr>
            </w:pPr>
            <w:r w:rsidRPr="002845A3">
              <w:rPr>
                <w:bCs/>
                <w:color w:val="000000"/>
                <w:szCs w:val="20"/>
              </w:rPr>
              <w:t>CSI-RS frequency-domain density ρ = 1/3 and 1/6 can be configured to the K NZP CS</w:t>
            </w:r>
            <w:r w:rsidRPr="002845A3">
              <w:rPr>
                <w:color w:val="000000"/>
                <w:szCs w:val="20"/>
              </w:rPr>
              <w:t>I-RS resources at least f</w:t>
            </w:r>
            <w:r w:rsidRPr="002845A3">
              <w:rPr>
                <w:bCs/>
                <w:color w:val="000000"/>
                <w:szCs w:val="20"/>
              </w:rPr>
              <w:t>or the following cases:</w:t>
            </w:r>
          </w:p>
          <w:p w14:paraId="623CAB81" w14:textId="77777777" w:rsidR="00547599" w:rsidRPr="002845A3" w:rsidRDefault="00547599" w:rsidP="00547599">
            <w:pPr>
              <w:pStyle w:val="ListParagraph"/>
              <w:numPr>
                <w:ilvl w:val="1"/>
                <w:numId w:val="27"/>
              </w:numPr>
              <w:autoSpaceDE/>
              <w:autoSpaceDN/>
              <w:adjustRightInd/>
              <w:snapToGrid/>
              <w:spacing w:after="0"/>
              <w:rPr>
                <w:color w:val="000000"/>
                <w:szCs w:val="20"/>
              </w:rPr>
            </w:pPr>
            <w:r w:rsidRPr="002845A3">
              <w:rPr>
                <w:color w:val="000000"/>
                <w:szCs w:val="20"/>
              </w:rPr>
              <w:t>K=3 16-port NZP CSI-RS resources in a CSI-RS resource set aggregating 48 CSI-RS ports</w:t>
            </w:r>
          </w:p>
          <w:p w14:paraId="4C8C50EC" w14:textId="77777777" w:rsidR="00547599" w:rsidRPr="002845A3" w:rsidRDefault="00547599" w:rsidP="00547599">
            <w:pPr>
              <w:rPr>
                <w:color w:val="000000"/>
                <w:szCs w:val="20"/>
              </w:rPr>
            </w:pPr>
            <w:r w:rsidRPr="002845A3">
              <w:rPr>
                <w:color w:val="000000"/>
                <w:szCs w:val="20"/>
              </w:rPr>
              <w:t>FFS: K=2 24-port NZP CSI-RS resources in a CSI-RS resource set aggregating 48 CSI-RS ports</w:t>
            </w:r>
          </w:p>
          <w:p w14:paraId="58DFDAAF" w14:textId="60D385D6" w:rsidR="00547599" w:rsidRPr="002F102D" w:rsidRDefault="00547599" w:rsidP="002F102D">
            <w:pPr>
              <w:rPr>
                <w:color w:val="000000"/>
                <w:szCs w:val="20"/>
              </w:rPr>
            </w:pPr>
            <w:r w:rsidRPr="002845A3">
              <w:rPr>
                <w:color w:val="000000"/>
                <w:szCs w:val="20"/>
              </w:rPr>
              <w:t>Note: It’s not precluded that the frequency-domain density configured to the K NZP CSI-RS resources in the same CSI-RS resource set for 48 CSI-RS ports aggregation can be different</w:t>
            </w:r>
          </w:p>
        </w:tc>
      </w:tr>
    </w:tbl>
    <w:p w14:paraId="52BC6C5D" w14:textId="3C68D96B" w:rsidR="00721F5F" w:rsidRDefault="00721F5F" w:rsidP="00AC5107">
      <w:pPr>
        <w:spacing w:before="120"/>
        <w:rPr>
          <w:lang w:eastAsia="zh-CN"/>
        </w:rPr>
      </w:pPr>
      <w:r>
        <w:rPr>
          <w:rFonts w:hint="eastAsia"/>
          <w:lang w:eastAsia="zh-CN"/>
        </w:rPr>
        <w:t>T</w:t>
      </w:r>
      <w:r>
        <w:rPr>
          <w:lang w:eastAsia="zh-CN"/>
        </w:rPr>
        <w:t xml:space="preserve">he main concern for K=2 is that, two CSI-RS resources with 1/8 RB density cannot match any ZP CSI-RS (only density 1 or 1/2 is supported for ZP-CSI-RS). </w:t>
      </w:r>
      <w:r>
        <w:rPr>
          <w:rFonts w:hint="eastAsia"/>
          <w:lang w:eastAsia="zh-CN"/>
        </w:rPr>
        <w:t>T</w:t>
      </w:r>
      <w:r>
        <w:rPr>
          <w:lang w:eastAsia="zh-CN"/>
        </w:rPr>
        <w:t xml:space="preserve">his may lead to unnecessary waste of </w:t>
      </w:r>
      <w:r w:rsidR="001A30AE">
        <w:rPr>
          <w:lang w:eastAsia="zh-CN"/>
        </w:rPr>
        <w:t xml:space="preserve">DL </w:t>
      </w:r>
      <w:r>
        <w:rPr>
          <w:lang w:eastAsia="zh-CN"/>
        </w:rPr>
        <w:t xml:space="preserve">resource, </w:t>
      </w:r>
      <w:r w:rsidR="00EA589C">
        <w:rPr>
          <w:lang w:eastAsia="zh-CN"/>
        </w:rPr>
        <w:t>because</w:t>
      </w:r>
      <w:r>
        <w:rPr>
          <w:lang w:eastAsia="zh-CN"/>
        </w:rPr>
        <w:t xml:space="preserve"> the two CSI-RS resources only occupy 1/4 </w:t>
      </w:r>
      <w:r>
        <w:rPr>
          <w:rFonts w:hint="eastAsia"/>
          <w:lang w:eastAsia="zh-CN"/>
        </w:rPr>
        <w:t>o</w:t>
      </w:r>
      <w:r>
        <w:rPr>
          <w:lang w:eastAsia="zh-CN"/>
        </w:rPr>
        <w:t xml:space="preserve">f </w:t>
      </w:r>
      <w:r w:rsidR="00986552">
        <w:rPr>
          <w:lang w:eastAsia="zh-CN"/>
        </w:rPr>
        <w:t xml:space="preserve">the </w:t>
      </w:r>
      <w:r>
        <w:rPr>
          <w:lang w:eastAsia="zh-CN"/>
        </w:rPr>
        <w:t xml:space="preserve">RBs, but 1/2 </w:t>
      </w:r>
      <w:r w:rsidR="001A30AE">
        <w:rPr>
          <w:lang w:eastAsia="zh-CN"/>
        </w:rPr>
        <w:t xml:space="preserve">of the </w:t>
      </w:r>
      <w:r>
        <w:rPr>
          <w:lang w:eastAsia="zh-CN"/>
        </w:rPr>
        <w:t xml:space="preserve">RBs are </w:t>
      </w:r>
      <w:r w:rsidR="00EA589C">
        <w:rPr>
          <w:lang w:eastAsia="zh-CN"/>
        </w:rPr>
        <w:t>rate-matched</w:t>
      </w:r>
      <w:r>
        <w:rPr>
          <w:lang w:eastAsia="zh-CN"/>
        </w:rPr>
        <w:t xml:space="preserve"> for PDSCH mapping</w:t>
      </w:r>
      <w:r w:rsidR="001A30AE">
        <w:rPr>
          <w:lang w:eastAsia="zh-CN"/>
        </w:rPr>
        <w:t xml:space="preserve"> (assuming using ZP </w:t>
      </w:r>
      <w:r w:rsidR="001A30AE">
        <w:rPr>
          <w:rFonts w:hint="eastAsia"/>
          <w:lang w:eastAsia="zh-CN"/>
        </w:rPr>
        <w:t>CSI-RS</w:t>
      </w:r>
      <w:r w:rsidR="001A30AE">
        <w:rPr>
          <w:lang w:eastAsia="zh-CN"/>
        </w:rPr>
        <w:t xml:space="preserve"> </w:t>
      </w:r>
      <w:r w:rsidR="001A30AE">
        <w:rPr>
          <w:rFonts w:hint="eastAsia"/>
          <w:lang w:eastAsia="zh-CN"/>
        </w:rPr>
        <w:t>with</w:t>
      </w:r>
      <w:r w:rsidR="001A30AE">
        <w:rPr>
          <w:lang w:eastAsia="zh-CN"/>
        </w:rPr>
        <w:t xml:space="preserve"> density 1/2)</w:t>
      </w:r>
      <w:r>
        <w:rPr>
          <w:lang w:eastAsia="zh-CN"/>
        </w:rPr>
        <w:t xml:space="preserve">. </w:t>
      </w:r>
      <w:r w:rsidR="00000102">
        <w:rPr>
          <w:lang w:eastAsia="zh-CN"/>
        </w:rPr>
        <w:t>This is not a problem for UE specific beamformed CSI-RS resources, because gNB can allocate CSI-RS resources for multiple UEs on the same symbol</w:t>
      </w:r>
      <w:r>
        <w:rPr>
          <w:lang w:eastAsia="zh-CN"/>
        </w:rPr>
        <w:t>. For example, gNB can configure C</w:t>
      </w:r>
      <w:r>
        <w:rPr>
          <w:rFonts w:hint="eastAsia"/>
          <w:lang w:eastAsia="zh-CN"/>
        </w:rPr>
        <w:t>SI-RS</w:t>
      </w:r>
      <w:r>
        <w:rPr>
          <w:lang w:eastAsia="zh-CN"/>
        </w:rPr>
        <w:t xml:space="preserve"> resources </w:t>
      </w:r>
      <w:r>
        <w:rPr>
          <w:rFonts w:hint="eastAsia"/>
          <w:lang w:eastAsia="zh-CN"/>
        </w:rPr>
        <w:t>of</w:t>
      </w:r>
      <w:r>
        <w:rPr>
          <w:lang w:eastAsia="zh-CN"/>
        </w:rPr>
        <w:t xml:space="preserve"> two UEs (two CSI-RS resources for each UE</w:t>
      </w:r>
      <w:r w:rsidR="00046F5E">
        <w:rPr>
          <w:lang w:eastAsia="zh-CN"/>
        </w:rPr>
        <w:t xml:space="preserve"> and four CSI-RS resources in total</w:t>
      </w:r>
      <w:r>
        <w:rPr>
          <w:lang w:eastAsia="zh-CN"/>
        </w:rPr>
        <w:t>) on the same symbol</w:t>
      </w:r>
      <w:r w:rsidR="00D45C24">
        <w:rPr>
          <w:lang w:eastAsia="zh-CN"/>
        </w:rPr>
        <w:t>, as shown in Figure 2</w:t>
      </w:r>
      <w:r>
        <w:rPr>
          <w:lang w:eastAsia="zh-CN"/>
        </w:rPr>
        <w:t xml:space="preserve">. Then, the four CSI-RS resources will occupy 1/2 of </w:t>
      </w:r>
      <w:r w:rsidR="00986552">
        <w:rPr>
          <w:lang w:eastAsia="zh-CN"/>
        </w:rPr>
        <w:t>the RBs</w:t>
      </w:r>
      <w:r>
        <w:rPr>
          <w:lang w:eastAsia="zh-CN"/>
        </w:rPr>
        <w:t xml:space="preserve"> </w:t>
      </w:r>
      <w:r w:rsidR="00986552">
        <w:rPr>
          <w:lang w:eastAsia="zh-CN"/>
        </w:rPr>
        <w:t>and well match ZP CSI-RS with density 1/2.</w:t>
      </w:r>
    </w:p>
    <w:p w14:paraId="1891C556" w14:textId="3ECB9108" w:rsidR="00FC4521" w:rsidRDefault="00BD6DDA" w:rsidP="00AC5107">
      <w:pPr>
        <w:spacing w:beforeLines="50" w:before="120"/>
        <w:jc w:val="center"/>
        <w:rPr>
          <w:lang w:eastAsia="zh-CN"/>
        </w:rPr>
      </w:pPr>
      <w:r>
        <w:rPr>
          <w:noProof/>
        </w:rPr>
        <w:lastRenderedPageBreak/>
        <w:drawing>
          <wp:inline distT="0" distB="0" distL="0" distR="0" wp14:anchorId="78BD4B46" wp14:editId="649B8F0B">
            <wp:extent cx="4180092" cy="2658264"/>
            <wp:effectExtent l="0" t="0" r="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87534" cy="2662997"/>
                    </a:xfrm>
                    <a:prstGeom prst="rect">
                      <a:avLst/>
                    </a:prstGeom>
                  </pic:spPr>
                </pic:pic>
              </a:graphicData>
            </a:graphic>
          </wp:inline>
        </w:drawing>
      </w:r>
    </w:p>
    <w:p w14:paraId="2287B94C" w14:textId="1D69A50E" w:rsidR="00BD6DDA" w:rsidRDefault="00596BA8" w:rsidP="00AC5107">
      <w:pPr>
        <w:spacing w:beforeLines="50" w:before="120"/>
        <w:jc w:val="center"/>
        <w:rPr>
          <w:lang w:eastAsia="zh-CN"/>
        </w:rPr>
      </w:pPr>
      <w:r>
        <w:rPr>
          <w:rFonts w:hint="eastAsia"/>
          <w:lang w:eastAsia="zh-CN"/>
        </w:rPr>
        <w:t>F</w:t>
      </w:r>
      <w:r>
        <w:rPr>
          <w:lang w:eastAsia="zh-CN"/>
        </w:rPr>
        <w:t>igure 2 Rate match</w:t>
      </w:r>
      <w:r w:rsidR="00026D07">
        <w:rPr>
          <w:lang w:eastAsia="zh-CN"/>
        </w:rPr>
        <w:t>ing</w:t>
      </w:r>
      <w:r>
        <w:rPr>
          <w:lang w:eastAsia="zh-CN"/>
        </w:rPr>
        <w:t xml:space="preserve"> of CSI-RS with density 1/8 and K=2</w:t>
      </w:r>
    </w:p>
    <w:p w14:paraId="20665E55" w14:textId="127A688E" w:rsidR="002605A5" w:rsidRDefault="000103C6" w:rsidP="002605A5">
      <w:pPr>
        <w:rPr>
          <w:lang w:eastAsia="zh-CN"/>
        </w:rPr>
      </w:pPr>
      <w:r>
        <w:rPr>
          <w:lang w:eastAsia="zh-CN"/>
        </w:rPr>
        <w:t xml:space="preserve">In our </w:t>
      </w:r>
      <w:r w:rsidR="008B1AE3">
        <w:rPr>
          <w:lang w:eastAsia="zh-CN"/>
        </w:rPr>
        <w:t>view</w:t>
      </w:r>
      <w:r>
        <w:rPr>
          <w:lang w:eastAsia="zh-CN"/>
        </w:rPr>
        <w:t xml:space="preserve">, </w:t>
      </w:r>
      <w:r w:rsidR="004A2EE5">
        <w:rPr>
          <w:lang w:eastAsia="zh-CN"/>
        </w:rPr>
        <w:t xml:space="preserve">K=2 CSI-RS resources with </w:t>
      </w:r>
      <w:r w:rsidR="00585027">
        <w:rPr>
          <w:lang w:eastAsia="zh-CN"/>
        </w:rPr>
        <w:t xml:space="preserve">frequency domain </w:t>
      </w:r>
      <w:r w:rsidR="004A2EE5">
        <w:rPr>
          <w:lang w:eastAsia="zh-CN"/>
        </w:rPr>
        <w:t>density 1/8 is a useful configuration due to its low overhead.</w:t>
      </w:r>
      <w:r w:rsidR="002605A5">
        <w:rPr>
          <w:lang w:eastAsia="zh-CN"/>
        </w:rPr>
        <w:t xml:space="preserve"> A</w:t>
      </w:r>
      <w:r w:rsidR="001C22EF" w:rsidRPr="001C22EF">
        <w:rPr>
          <w:lang w:eastAsia="zh-CN"/>
        </w:rPr>
        <w:t xml:space="preserve">lthough frequency-selective characteristics of the channel may </w:t>
      </w:r>
      <w:r w:rsidR="00881993">
        <w:rPr>
          <w:lang w:eastAsia="zh-CN"/>
        </w:rPr>
        <w:t>bring</w:t>
      </w:r>
      <w:r w:rsidR="00881993" w:rsidRPr="001C22EF">
        <w:rPr>
          <w:lang w:eastAsia="zh-CN"/>
        </w:rPr>
        <w:t xml:space="preserve"> </w:t>
      </w:r>
      <w:r w:rsidR="001C22EF" w:rsidRPr="001C22EF">
        <w:rPr>
          <w:lang w:eastAsia="zh-CN"/>
        </w:rPr>
        <w:t xml:space="preserve">some challenges to the accuracy of channel estimation, </w:t>
      </w:r>
      <w:r w:rsidR="002605A5">
        <w:rPr>
          <w:lang w:eastAsia="zh-CN"/>
        </w:rPr>
        <w:t xml:space="preserve">the reduced overhead can </w:t>
      </w:r>
      <w:r w:rsidR="00452D30">
        <w:rPr>
          <w:lang w:eastAsia="zh-CN"/>
        </w:rPr>
        <w:t>free</w:t>
      </w:r>
      <w:r w:rsidR="002605A5">
        <w:rPr>
          <w:lang w:eastAsia="zh-CN"/>
        </w:rPr>
        <w:t xml:space="preserve"> more DL resources for PDSCH</w:t>
      </w:r>
      <w:r w:rsidR="00881993">
        <w:rPr>
          <w:lang w:eastAsia="zh-CN"/>
        </w:rPr>
        <w:t xml:space="preserve"> and thus improve the throughput</w:t>
      </w:r>
      <w:r w:rsidR="002605A5">
        <w:rPr>
          <w:lang w:eastAsia="zh-CN"/>
        </w:rPr>
        <w:t xml:space="preserve">. </w:t>
      </w:r>
      <w:r w:rsidR="00965756">
        <w:rPr>
          <w:rFonts w:hint="eastAsia"/>
          <w:lang w:eastAsia="zh-CN"/>
        </w:rPr>
        <w:t>T</w:t>
      </w:r>
      <w:r w:rsidR="00965756">
        <w:rPr>
          <w:lang w:eastAsia="zh-CN"/>
        </w:rPr>
        <w:t xml:space="preserve">he benefits of </w:t>
      </w:r>
      <w:r w:rsidR="00957D2D">
        <w:rPr>
          <w:lang w:eastAsia="zh-CN"/>
        </w:rPr>
        <w:t>frequency domain density 1/8 for K=2 are evaluated</w:t>
      </w:r>
      <w:r w:rsidR="00965756">
        <w:rPr>
          <w:lang w:eastAsia="zh-CN"/>
        </w:rPr>
        <w:t xml:space="preserve">. </w:t>
      </w:r>
      <w:r w:rsidR="00000102">
        <w:rPr>
          <w:lang w:eastAsia="zh-CN"/>
        </w:rPr>
        <w:t>T</w:t>
      </w:r>
      <w:r w:rsidR="00D266AD">
        <w:rPr>
          <w:lang w:eastAsia="zh-CN"/>
        </w:rPr>
        <w:t xml:space="preserve">he following </w:t>
      </w:r>
      <w:r w:rsidR="00C27A00">
        <w:rPr>
          <w:lang w:eastAsia="zh-CN"/>
        </w:rPr>
        <w:t>two</w:t>
      </w:r>
      <w:r w:rsidR="002605A5">
        <w:rPr>
          <w:lang w:eastAsia="zh-CN"/>
        </w:rPr>
        <w:t xml:space="preserve"> </w:t>
      </w:r>
      <w:r w:rsidR="00196001">
        <w:rPr>
          <w:lang w:eastAsia="zh-CN"/>
        </w:rPr>
        <w:t>schemes</w:t>
      </w:r>
      <w:r w:rsidR="005F5E88">
        <w:rPr>
          <w:lang w:eastAsia="zh-CN"/>
        </w:rPr>
        <w:t xml:space="preserve"> are compared</w:t>
      </w:r>
      <w:r w:rsidR="002605A5">
        <w:rPr>
          <w:lang w:eastAsia="zh-CN"/>
        </w:rPr>
        <w:t>.</w:t>
      </w:r>
      <w:r w:rsidR="00FD692D">
        <w:rPr>
          <w:lang w:eastAsia="zh-CN"/>
        </w:rPr>
        <w:t xml:space="preserve"> The detailed simulation assumptions are summarized in Appendix.</w:t>
      </w:r>
    </w:p>
    <w:p w14:paraId="633ECA61" w14:textId="4082AC40" w:rsidR="002605A5" w:rsidRDefault="00196001" w:rsidP="00AC5107">
      <w:pPr>
        <w:pStyle w:val="ListParagraph"/>
        <w:numPr>
          <w:ilvl w:val="0"/>
          <w:numId w:val="43"/>
        </w:numPr>
        <w:rPr>
          <w:lang w:eastAsia="zh-CN"/>
        </w:rPr>
      </w:pPr>
      <w:r>
        <w:rPr>
          <w:lang w:eastAsia="zh-CN"/>
        </w:rPr>
        <w:t>Scheme</w:t>
      </w:r>
      <w:r w:rsidR="002605A5">
        <w:rPr>
          <w:lang w:eastAsia="zh-CN"/>
        </w:rPr>
        <w:t xml:space="preserve"> 1: </w:t>
      </w:r>
      <w:r w:rsidR="005F5E88">
        <w:rPr>
          <w:lang w:eastAsia="zh-CN"/>
        </w:rPr>
        <w:t>K=2</w:t>
      </w:r>
      <w:r w:rsidR="001B5E01">
        <w:rPr>
          <w:lang w:eastAsia="zh-CN"/>
        </w:rPr>
        <w:t>, density=1/2, 48 ports</w:t>
      </w:r>
    </w:p>
    <w:p w14:paraId="4F97B22B" w14:textId="6B1AE005" w:rsidR="001B5E01" w:rsidRDefault="00196001" w:rsidP="00AC5107">
      <w:pPr>
        <w:pStyle w:val="ListParagraph"/>
        <w:numPr>
          <w:ilvl w:val="0"/>
          <w:numId w:val="43"/>
        </w:numPr>
        <w:rPr>
          <w:lang w:eastAsia="zh-CN"/>
        </w:rPr>
      </w:pPr>
      <w:r>
        <w:rPr>
          <w:lang w:eastAsia="zh-CN"/>
        </w:rPr>
        <w:t xml:space="preserve">Scheme </w:t>
      </w:r>
      <w:r w:rsidR="00C27A00">
        <w:rPr>
          <w:lang w:eastAsia="zh-CN"/>
        </w:rPr>
        <w:t>2</w:t>
      </w:r>
      <w:r w:rsidR="001B5E01">
        <w:rPr>
          <w:lang w:eastAsia="zh-CN"/>
        </w:rPr>
        <w:t>: K=2, density=1/</w:t>
      </w:r>
      <w:r w:rsidR="00CD3675">
        <w:rPr>
          <w:lang w:eastAsia="zh-CN"/>
        </w:rPr>
        <w:t>8</w:t>
      </w:r>
      <w:r w:rsidR="001B5E01">
        <w:rPr>
          <w:lang w:eastAsia="zh-CN"/>
        </w:rPr>
        <w:t>, 48 ports</w:t>
      </w:r>
    </w:p>
    <w:p w14:paraId="0E70545B" w14:textId="63E1DC1A" w:rsidR="00196001" w:rsidRDefault="005A69BD" w:rsidP="002605A5">
      <w:pPr>
        <w:rPr>
          <w:lang w:eastAsia="zh-CN"/>
        </w:rPr>
      </w:pPr>
      <w:r>
        <w:rPr>
          <w:lang w:eastAsia="zh-CN"/>
        </w:rPr>
        <w:t>The evaluation result is illustrated in Figure 3. It can be observed that with frequency density 1/8, the throughput can be increased by 6.9%.</w:t>
      </w:r>
    </w:p>
    <w:p w14:paraId="0BEC1FF5" w14:textId="77777777" w:rsidR="00C27A00" w:rsidRPr="006518DE" w:rsidRDefault="00C27A00" w:rsidP="00C27A00">
      <w:pPr>
        <w:tabs>
          <w:tab w:val="left" w:pos="5295"/>
        </w:tabs>
        <w:jc w:val="center"/>
        <w:rPr>
          <w:lang w:eastAsia="zh-CN"/>
        </w:rPr>
      </w:pPr>
      <w:r>
        <w:rPr>
          <w:noProof/>
        </w:rPr>
        <w:drawing>
          <wp:inline distT="0" distB="0" distL="0" distR="0" wp14:anchorId="2135E372" wp14:editId="6C6DFB0D">
            <wp:extent cx="3918858" cy="2232045"/>
            <wp:effectExtent l="0" t="0" r="5715" b="15875"/>
            <wp:docPr id="18" name="图表 18">
              <a:extLst xmlns:a="http://schemas.openxmlformats.org/drawingml/2006/main">
                <a:ext uri="{FF2B5EF4-FFF2-40B4-BE49-F238E27FC236}">
                  <a16:creationId xmlns:a16="http://schemas.microsoft.com/office/drawing/2014/main" id="{677A7FE0-4628-4F39-97B7-18A24EFF6D3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70C2598" w14:textId="0E6376D4" w:rsidR="001C22EF" w:rsidRPr="00AC5107" w:rsidRDefault="00C27A00" w:rsidP="008648C6">
      <w:pPr>
        <w:jc w:val="center"/>
        <w:rPr>
          <w:lang w:eastAsia="zh-CN"/>
        </w:rPr>
      </w:pPr>
      <w:r w:rsidRPr="00AC5107">
        <w:rPr>
          <w:lang w:eastAsia="zh-CN"/>
        </w:rPr>
        <w:t xml:space="preserve">Figure 3 </w:t>
      </w:r>
      <w:r w:rsidRPr="008648C6">
        <w:rPr>
          <w:rFonts w:eastAsiaTheme="minorEastAsia"/>
          <w:iCs/>
          <w:lang w:eastAsia="zh-CN"/>
        </w:rPr>
        <w:t>Throughput gain</w:t>
      </w:r>
      <w:r w:rsidRPr="00C27A00">
        <w:rPr>
          <w:rFonts w:eastAsiaTheme="minorEastAsia"/>
          <w:iCs/>
          <w:lang w:eastAsia="zh-CN"/>
        </w:rPr>
        <w:t xml:space="preserve"> of </w:t>
      </w:r>
      <w:r>
        <w:rPr>
          <w:rFonts w:eastAsiaTheme="minorEastAsia"/>
          <w:iCs/>
          <w:lang w:eastAsia="zh-CN"/>
        </w:rPr>
        <w:t>Scheme 2</w:t>
      </w:r>
      <w:r w:rsidRPr="008648C6">
        <w:rPr>
          <w:rFonts w:eastAsiaTheme="minorEastAsia"/>
          <w:iCs/>
          <w:lang w:eastAsia="zh-CN"/>
        </w:rPr>
        <w:t xml:space="preserve"> </w:t>
      </w:r>
      <w:r>
        <w:rPr>
          <w:rFonts w:eastAsiaTheme="minorEastAsia"/>
          <w:iCs/>
          <w:lang w:eastAsia="zh-CN"/>
        </w:rPr>
        <w:t>compared with Scheme 1</w:t>
      </w:r>
    </w:p>
    <w:p w14:paraId="1F26BBC8" w14:textId="44A812C5" w:rsidR="00A439B1" w:rsidRDefault="00A439B1" w:rsidP="00AC5107">
      <w:pPr>
        <w:spacing w:beforeLines="50" w:before="120"/>
        <w:jc w:val="left"/>
        <w:rPr>
          <w:rFonts w:eastAsiaTheme="minorEastAsia"/>
          <w:b/>
          <w:bCs/>
          <w:i/>
          <w:iCs/>
          <w:lang w:eastAsia="zh-CN"/>
        </w:rPr>
      </w:pPr>
      <w:r w:rsidRPr="002F102D">
        <w:rPr>
          <w:b/>
          <w:bCs/>
          <w:i/>
          <w:iCs/>
          <w:lang w:eastAsia="zh-CN"/>
        </w:rPr>
        <w:t xml:space="preserve">Proposal </w:t>
      </w:r>
      <w:r w:rsidR="00D84A53">
        <w:rPr>
          <w:b/>
          <w:bCs/>
          <w:i/>
          <w:iCs/>
          <w:lang w:eastAsia="zh-CN"/>
        </w:rPr>
        <w:t>12</w:t>
      </w:r>
      <w:r w:rsidRPr="002F102D">
        <w:rPr>
          <w:b/>
          <w:bCs/>
          <w:i/>
          <w:iCs/>
          <w:lang w:eastAsia="zh-CN"/>
        </w:rPr>
        <w:t xml:space="preserve">: </w:t>
      </w:r>
      <w:r w:rsidR="00CE2EB2">
        <w:rPr>
          <w:b/>
          <w:bCs/>
          <w:i/>
          <w:iCs/>
          <w:lang w:eastAsia="zh-CN"/>
        </w:rPr>
        <w:t>Support to configure the density of 1/8 for K=2</w:t>
      </w:r>
      <w:r w:rsidR="00CE2EB2" w:rsidRPr="00CE2EB2">
        <w:rPr>
          <w:b/>
          <w:bCs/>
          <w:i/>
          <w:iCs/>
          <w:lang w:eastAsia="zh-CN"/>
        </w:rPr>
        <w:t xml:space="preserve"> </w:t>
      </w:r>
      <w:r w:rsidR="00CE2EB2">
        <w:rPr>
          <w:b/>
          <w:bCs/>
          <w:i/>
          <w:iCs/>
          <w:lang w:eastAsia="zh-CN"/>
        </w:rPr>
        <w:t>aggregated CSI-RS resources</w:t>
      </w:r>
      <w:r w:rsidR="009D6801">
        <w:rPr>
          <w:rFonts w:eastAsiaTheme="minorEastAsia"/>
          <w:b/>
          <w:bCs/>
          <w:i/>
          <w:iCs/>
          <w:lang w:eastAsia="zh-CN"/>
        </w:rPr>
        <w:t>.</w:t>
      </w:r>
    </w:p>
    <w:bookmarkEnd w:id="4"/>
    <w:p w14:paraId="4AAD76AD" w14:textId="14C602BF" w:rsidR="00EF5E5C" w:rsidRDefault="002827D8" w:rsidP="002827D8">
      <w:pPr>
        <w:rPr>
          <w:lang w:eastAsia="zh-CN"/>
        </w:rPr>
      </w:pPr>
      <w:r w:rsidRPr="00B947E0">
        <w:rPr>
          <w:lang w:eastAsia="zh-CN"/>
        </w:rPr>
        <w:t>Although reducing the frequency domain density</w:t>
      </w:r>
      <w:r w:rsidR="00513290">
        <w:rPr>
          <w:lang w:eastAsia="zh-CN"/>
        </w:rPr>
        <w:t xml:space="preserve"> helps to </w:t>
      </w:r>
      <w:r>
        <w:rPr>
          <w:lang w:eastAsia="zh-CN"/>
        </w:rPr>
        <w:t>reduce</w:t>
      </w:r>
      <w:r w:rsidRPr="00B947E0">
        <w:rPr>
          <w:lang w:eastAsia="zh-CN"/>
        </w:rPr>
        <w:t xml:space="preserve"> the overhead</w:t>
      </w:r>
      <w:r>
        <w:rPr>
          <w:lang w:eastAsia="zh-CN"/>
        </w:rPr>
        <w:t xml:space="preserve"> of CSI-RS</w:t>
      </w:r>
      <w:r w:rsidRPr="00B947E0">
        <w:rPr>
          <w:lang w:eastAsia="zh-CN"/>
        </w:rPr>
        <w:t xml:space="preserve">, it </w:t>
      </w:r>
      <w:r w:rsidR="00513290">
        <w:rPr>
          <w:lang w:eastAsia="zh-CN"/>
        </w:rPr>
        <w:t>may negatively impact the accuracy of</w:t>
      </w:r>
      <w:r w:rsidRPr="00B947E0">
        <w:rPr>
          <w:lang w:eastAsia="zh-CN"/>
        </w:rPr>
        <w:t xml:space="preserve"> CSI measurement </w:t>
      </w:r>
      <w:r w:rsidR="0086294E">
        <w:rPr>
          <w:lang w:eastAsia="zh-CN"/>
        </w:rPr>
        <w:t>for</w:t>
      </w:r>
      <w:r w:rsidRPr="00B947E0">
        <w:rPr>
          <w:lang w:eastAsia="zh-CN"/>
        </w:rPr>
        <w:t xml:space="preserve"> </w:t>
      </w:r>
      <w:r>
        <w:rPr>
          <w:lang w:eastAsia="zh-CN"/>
        </w:rPr>
        <w:t>UEs</w:t>
      </w:r>
      <w:r w:rsidRPr="00B947E0">
        <w:rPr>
          <w:lang w:eastAsia="zh-CN"/>
        </w:rPr>
        <w:t xml:space="preserve"> with strong </w:t>
      </w:r>
      <w:r w:rsidRPr="008306D5">
        <w:rPr>
          <w:lang w:eastAsia="zh-CN"/>
        </w:rPr>
        <w:t>frequency-selective</w:t>
      </w:r>
      <w:r w:rsidR="00880B88">
        <w:rPr>
          <w:lang w:eastAsia="zh-CN"/>
        </w:rPr>
        <w:t xml:space="preserve"> channel</w:t>
      </w:r>
      <w:r w:rsidRPr="00B947E0">
        <w:rPr>
          <w:lang w:eastAsia="zh-CN"/>
        </w:rPr>
        <w:t>.</w:t>
      </w:r>
      <w:r w:rsidRPr="006929DE">
        <w:rPr>
          <w:lang w:eastAsia="zh-CN"/>
        </w:rPr>
        <w:t xml:space="preserve"> </w:t>
      </w:r>
      <w:r w:rsidR="00EF5E5C">
        <w:rPr>
          <w:lang w:eastAsia="zh-CN"/>
        </w:rPr>
        <w:t>For example, as shown in Figure</w:t>
      </w:r>
      <w:r w:rsidR="00003E93">
        <w:rPr>
          <w:lang w:eastAsia="zh-CN"/>
        </w:rPr>
        <w:t xml:space="preserve"> </w:t>
      </w:r>
      <w:r w:rsidR="00310544">
        <w:rPr>
          <w:lang w:eastAsia="zh-CN"/>
        </w:rPr>
        <w:t>4</w:t>
      </w:r>
      <w:r w:rsidR="00003E93">
        <w:rPr>
          <w:lang w:eastAsia="zh-CN"/>
        </w:rPr>
        <w:t xml:space="preserve">, </w:t>
      </w:r>
      <w:r w:rsidR="007171E0">
        <w:rPr>
          <w:lang w:eastAsia="zh-CN"/>
        </w:rPr>
        <w:t xml:space="preserve">a </w:t>
      </w:r>
      <w:r w:rsidR="00003E93">
        <w:rPr>
          <w:lang w:eastAsia="zh-CN"/>
        </w:rPr>
        <w:t xml:space="preserve">CSI-RS with 128 ports </w:t>
      </w:r>
      <w:r w:rsidR="00513290">
        <w:rPr>
          <w:lang w:eastAsia="zh-CN"/>
        </w:rPr>
        <w:t>is imp</w:t>
      </w:r>
      <w:r w:rsidR="00BC1552">
        <w:rPr>
          <w:rFonts w:hint="eastAsia"/>
          <w:lang w:eastAsia="zh-CN"/>
        </w:rPr>
        <w:t>l</w:t>
      </w:r>
      <w:r w:rsidR="00513290">
        <w:rPr>
          <w:lang w:eastAsia="zh-CN"/>
        </w:rPr>
        <w:t>emented</w:t>
      </w:r>
      <w:r w:rsidR="00003E93">
        <w:rPr>
          <w:lang w:eastAsia="zh-CN"/>
        </w:rPr>
        <w:t xml:space="preserve"> by aggregating 4 CSI-RS </w:t>
      </w:r>
      <w:r w:rsidR="00526DF2">
        <w:rPr>
          <w:lang w:eastAsia="zh-CN"/>
        </w:rPr>
        <w:t>resources</w:t>
      </w:r>
      <w:r w:rsidR="0050573D">
        <w:rPr>
          <w:lang w:eastAsia="zh-CN"/>
        </w:rPr>
        <w:t xml:space="preserve"> (</w:t>
      </w:r>
      <w:r w:rsidR="006F5B65">
        <w:rPr>
          <w:lang w:eastAsia="zh-CN"/>
        </w:rPr>
        <w:t xml:space="preserve">each </w:t>
      </w:r>
      <w:r w:rsidR="00003E93">
        <w:rPr>
          <w:lang w:eastAsia="zh-CN"/>
        </w:rPr>
        <w:t>with 32 port</w:t>
      </w:r>
      <w:r w:rsidR="00AC2FB4">
        <w:rPr>
          <w:lang w:eastAsia="zh-CN"/>
        </w:rPr>
        <w:t>s</w:t>
      </w:r>
      <w:r w:rsidR="00442191">
        <w:rPr>
          <w:lang w:eastAsia="zh-CN"/>
        </w:rPr>
        <w:t xml:space="preserve"> and 1/4 density</w:t>
      </w:r>
      <w:r w:rsidR="0050573D">
        <w:rPr>
          <w:lang w:eastAsia="zh-CN"/>
        </w:rPr>
        <w:t>)</w:t>
      </w:r>
      <w:r w:rsidR="00003E93">
        <w:rPr>
          <w:lang w:eastAsia="zh-CN"/>
        </w:rPr>
        <w:t xml:space="preserve">, which are multiplexed in </w:t>
      </w:r>
      <w:r w:rsidR="007171E0">
        <w:rPr>
          <w:lang w:eastAsia="zh-CN"/>
        </w:rPr>
        <w:t>FDM way.</w:t>
      </w:r>
      <w:r w:rsidR="00442191">
        <w:rPr>
          <w:lang w:eastAsia="zh-CN"/>
        </w:rPr>
        <w:t xml:space="preserve"> </w:t>
      </w:r>
      <w:r w:rsidR="00AC2FB4">
        <w:rPr>
          <w:lang w:eastAsia="zh-CN"/>
        </w:rPr>
        <w:t>Each</w:t>
      </w:r>
      <w:r w:rsidR="00442191">
        <w:rPr>
          <w:lang w:eastAsia="zh-CN"/>
        </w:rPr>
        <w:t xml:space="preserve"> 32-port CSI-RS</w:t>
      </w:r>
      <w:r w:rsidR="00AC2FB4">
        <w:rPr>
          <w:lang w:eastAsia="zh-CN"/>
        </w:rPr>
        <w:t xml:space="preserve"> resource</w:t>
      </w:r>
      <w:r w:rsidR="00CB3589">
        <w:rPr>
          <w:lang w:eastAsia="zh-CN"/>
        </w:rPr>
        <w:t xml:space="preserve"> </w:t>
      </w:r>
      <w:r w:rsidR="004825EC">
        <w:rPr>
          <w:lang w:eastAsia="zh-CN"/>
        </w:rPr>
        <w:t>only occup</w:t>
      </w:r>
      <w:r w:rsidR="00336B1C">
        <w:rPr>
          <w:lang w:eastAsia="zh-CN"/>
        </w:rPr>
        <w:t>ies</w:t>
      </w:r>
      <w:r w:rsidR="004825EC">
        <w:rPr>
          <w:lang w:eastAsia="zh-CN"/>
        </w:rPr>
        <w:t xml:space="preserve"> a </w:t>
      </w:r>
      <w:r w:rsidR="00B14A56">
        <w:rPr>
          <w:lang w:eastAsia="zh-CN"/>
        </w:rPr>
        <w:t>portion</w:t>
      </w:r>
      <w:r w:rsidR="004825EC">
        <w:rPr>
          <w:lang w:eastAsia="zh-CN"/>
        </w:rPr>
        <w:t xml:space="preserve"> of </w:t>
      </w:r>
      <w:r w:rsidR="0031555A">
        <w:rPr>
          <w:lang w:eastAsia="zh-CN"/>
        </w:rPr>
        <w:t>subban</w:t>
      </w:r>
      <w:r w:rsidR="001D5B69">
        <w:rPr>
          <w:lang w:eastAsia="zh-CN"/>
        </w:rPr>
        <w:t>d</w:t>
      </w:r>
      <w:r w:rsidR="0031555A">
        <w:rPr>
          <w:lang w:eastAsia="zh-CN"/>
        </w:rPr>
        <w:t>s</w:t>
      </w:r>
      <w:r w:rsidR="001D5B69">
        <w:rPr>
          <w:lang w:eastAsia="zh-CN"/>
        </w:rPr>
        <w:t>,</w:t>
      </w:r>
      <w:r w:rsidR="00336B1C">
        <w:rPr>
          <w:lang w:eastAsia="zh-CN"/>
        </w:rPr>
        <w:t xml:space="preserve"> and UE can only </w:t>
      </w:r>
      <w:r w:rsidR="00A933D1">
        <w:rPr>
          <w:lang w:eastAsia="zh-CN"/>
        </w:rPr>
        <w:t xml:space="preserve">measure </w:t>
      </w:r>
      <w:r w:rsidR="00341FFF">
        <w:rPr>
          <w:lang w:eastAsia="zh-CN"/>
        </w:rPr>
        <w:t>the channel of th</w:t>
      </w:r>
      <w:r w:rsidR="0059487E">
        <w:rPr>
          <w:lang w:eastAsia="zh-CN"/>
        </w:rPr>
        <w:t>e</w:t>
      </w:r>
      <w:r w:rsidR="00341FFF">
        <w:rPr>
          <w:lang w:eastAsia="zh-CN"/>
        </w:rPr>
        <w:t xml:space="preserve"> 32 ports on </w:t>
      </w:r>
      <w:r w:rsidR="001D5B69">
        <w:rPr>
          <w:lang w:eastAsia="zh-CN"/>
        </w:rPr>
        <w:t>those</w:t>
      </w:r>
      <w:r w:rsidR="00341FFF">
        <w:rPr>
          <w:lang w:eastAsia="zh-CN"/>
        </w:rPr>
        <w:t xml:space="preserve"> RBs</w:t>
      </w:r>
      <w:r w:rsidR="004825EC">
        <w:rPr>
          <w:lang w:eastAsia="zh-CN"/>
        </w:rPr>
        <w:t>.</w:t>
      </w:r>
      <w:r w:rsidR="009A16FC">
        <w:rPr>
          <w:lang w:eastAsia="zh-CN"/>
        </w:rPr>
        <w:t xml:space="preserve"> For </w:t>
      </w:r>
      <w:r w:rsidR="00B56D97">
        <w:rPr>
          <w:lang w:eastAsia="zh-CN"/>
        </w:rPr>
        <w:t>the remaining</w:t>
      </w:r>
      <w:r w:rsidR="009A16FC">
        <w:rPr>
          <w:lang w:eastAsia="zh-CN"/>
        </w:rPr>
        <w:t xml:space="preserve"> RBs, </w:t>
      </w:r>
      <w:r w:rsidR="00F36DA4">
        <w:rPr>
          <w:lang w:eastAsia="zh-CN"/>
        </w:rPr>
        <w:t>the channel information</w:t>
      </w:r>
      <w:r w:rsidR="003B4CE6">
        <w:rPr>
          <w:lang w:eastAsia="zh-CN"/>
        </w:rPr>
        <w:t xml:space="preserve"> is estimated by extrapolation</w:t>
      </w:r>
      <w:r w:rsidR="00F36DA4">
        <w:rPr>
          <w:lang w:eastAsia="zh-CN"/>
        </w:rPr>
        <w:t xml:space="preserve">. </w:t>
      </w:r>
      <w:r w:rsidR="00CA6F3E">
        <w:rPr>
          <w:lang w:eastAsia="zh-CN"/>
        </w:rPr>
        <w:t>However, f</w:t>
      </w:r>
      <w:r w:rsidR="00F36DA4">
        <w:rPr>
          <w:lang w:eastAsia="zh-CN"/>
        </w:rPr>
        <w:t xml:space="preserve">or channel with strong frequency selection, </w:t>
      </w:r>
      <w:r w:rsidR="00CA6F3E">
        <w:rPr>
          <w:lang w:eastAsia="zh-CN"/>
        </w:rPr>
        <w:t xml:space="preserve">the </w:t>
      </w:r>
      <w:r w:rsidR="00E23D24">
        <w:rPr>
          <w:lang w:eastAsia="zh-CN"/>
        </w:rPr>
        <w:t xml:space="preserve">accuracy </w:t>
      </w:r>
      <w:r w:rsidR="00F36DA4">
        <w:rPr>
          <w:lang w:eastAsia="zh-CN"/>
        </w:rPr>
        <w:t xml:space="preserve">of </w:t>
      </w:r>
      <w:r w:rsidR="00F36DA4" w:rsidRPr="009A16FC">
        <w:rPr>
          <w:lang w:eastAsia="zh-CN"/>
        </w:rPr>
        <w:t>extrapolation</w:t>
      </w:r>
      <w:r w:rsidR="00E23D24">
        <w:rPr>
          <w:lang w:eastAsia="zh-CN"/>
        </w:rPr>
        <w:t xml:space="preserve"> cannot be guaranteed</w:t>
      </w:r>
      <w:r w:rsidR="00CA6F3E">
        <w:rPr>
          <w:lang w:eastAsia="zh-CN"/>
        </w:rPr>
        <w:t>,</w:t>
      </w:r>
      <w:r w:rsidR="00E23D24">
        <w:rPr>
          <w:lang w:eastAsia="zh-CN"/>
        </w:rPr>
        <w:t xml:space="preserve"> </w:t>
      </w:r>
      <w:r w:rsidR="00CA6F3E">
        <w:rPr>
          <w:lang w:eastAsia="zh-CN"/>
        </w:rPr>
        <w:t>leading to</w:t>
      </w:r>
      <w:r w:rsidR="00E23D24">
        <w:rPr>
          <w:lang w:eastAsia="zh-CN"/>
        </w:rPr>
        <w:t xml:space="preserve"> </w:t>
      </w:r>
      <w:r w:rsidR="00EE661F">
        <w:rPr>
          <w:lang w:eastAsia="zh-CN"/>
        </w:rPr>
        <w:t>degrade</w:t>
      </w:r>
      <w:r w:rsidR="00CA6F3E">
        <w:rPr>
          <w:lang w:eastAsia="zh-CN"/>
        </w:rPr>
        <w:t>d</w:t>
      </w:r>
      <w:r w:rsidR="00EE661F">
        <w:rPr>
          <w:lang w:eastAsia="zh-CN"/>
        </w:rPr>
        <w:t xml:space="preserve"> DL transmission</w:t>
      </w:r>
      <w:r w:rsidR="00CA6F3E">
        <w:rPr>
          <w:lang w:eastAsia="zh-CN"/>
        </w:rPr>
        <w:t xml:space="preserve"> performance</w:t>
      </w:r>
      <w:r w:rsidR="00EE661F">
        <w:rPr>
          <w:lang w:eastAsia="zh-CN"/>
        </w:rPr>
        <w:t>.</w:t>
      </w:r>
    </w:p>
    <w:p w14:paraId="210A9927" w14:textId="6A787507" w:rsidR="003D25BD" w:rsidRPr="000653A0" w:rsidRDefault="00E62976">
      <w:pPr>
        <w:rPr>
          <w:lang w:eastAsia="zh-CN"/>
        </w:rPr>
      </w:pPr>
      <w:r>
        <w:rPr>
          <w:lang w:eastAsia="zh-CN"/>
        </w:rPr>
        <w:lastRenderedPageBreak/>
        <w:t xml:space="preserve">To solve </w:t>
      </w:r>
      <w:r w:rsidR="00F5663A">
        <w:rPr>
          <w:lang w:eastAsia="zh-CN"/>
        </w:rPr>
        <w:t xml:space="preserve">the above issue, </w:t>
      </w:r>
      <w:r w:rsidR="002827D8" w:rsidRPr="006929DE">
        <w:rPr>
          <w:lang w:eastAsia="zh-CN"/>
        </w:rPr>
        <w:t xml:space="preserve">a cyclic </w:t>
      </w:r>
      <w:r w:rsidR="000F750D">
        <w:rPr>
          <w:lang w:eastAsia="zh-CN"/>
        </w:rPr>
        <w:t>RB</w:t>
      </w:r>
      <w:r w:rsidR="002827D8" w:rsidRPr="006929DE">
        <w:rPr>
          <w:lang w:eastAsia="zh-CN"/>
        </w:rPr>
        <w:t xml:space="preserve"> </w:t>
      </w:r>
      <w:r w:rsidR="004A1531">
        <w:rPr>
          <w:lang w:eastAsia="zh-CN"/>
        </w:rPr>
        <w:t xml:space="preserve">mapping </w:t>
      </w:r>
      <w:r w:rsidR="002827D8" w:rsidRPr="006929DE">
        <w:rPr>
          <w:lang w:eastAsia="zh-CN"/>
        </w:rPr>
        <w:t xml:space="preserve">pattern </w:t>
      </w:r>
      <w:r w:rsidR="00375E0E">
        <w:rPr>
          <w:lang w:eastAsia="zh-CN"/>
        </w:rPr>
        <w:t>can be</w:t>
      </w:r>
      <w:r w:rsidR="002827D8" w:rsidRPr="006929DE">
        <w:rPr>
          <w:lang w:eastAsia="zh-CN"/>
        </w:rPr>
        <w:t xml:space="preserve"> adopted in the time domain</w:t>
      </w:r>
      <w:r w:rsidR="00375E0E">
        <w:rPr>
          <w:lang w:eastAsia="zh-CN"/>
        </w:rPr>
        <w:t xml:space="preserve">. In detail, the RB location of a CSI-RS can be different in different time instance </w:t>
      </w:r>
      <w:r w:rsidR="00F314D4">
        <w:rPr>
          <w:lang w:eastAsia="zh-CN"/>
        </w:rPr>
        <w:t>or transmission occasions</w:t>
      </w:r>
      <w:r w:rsidR="002827D8" w:rsidRPr="006929DE">
        <w:rPr>
          <w:lang w:eastAsia="zh-CN"/>
        </w:rPr>
        <w:t xml:space="preserve">. </w:t>
      </w:r>
      <w:r w:rsidR="00375E0E">
        <w:rPr>
          <w:lang w:eastAsia="zh-CN"/>
        </w:rPr>
        <w:t>Then, t</w:t>
      </w:r>
      <w:r w:rsidR="002827D8" w:rsidRPr="006929DE">
        <w:rPr>
          <w:lang w:eastAsia="zh-CN"/>
        </w:rPr>
        <w:t xml:space="preserve">he </w:t>
      </w:r>
      <w:r w:rsidR="002827D8">
        <w:rPr>
          <w:lang w:eastAsia="zh-CN"/>
        </w:rPr>
        <w:t xml:space="preserve">UE </w:t>
      </w:r>
      <w:r w:rsidR="00375E0E">
        <w:rPr>
          <w:lang w:eastAsia="zh-CN"/>
        </w:rPr>
        <w:t xml:space="preserve">can </w:t>
      </w:r>
      <w:r w:rsidR="002827D8" w:rsidRPr="006929DE">
        <w:rPr>
          <w:lang w:eastAsia="zh-CN"/>
        </w:rPr>
        <w:t xml:space="preserve">combine CSI-RS </w:t>
      </w:r>
      <w:r w:rsidR="00375E0E">
        <w:rPr>
          <w:lang w:eastAsia="zh-CN"/>
        </w:rPr>
        <w:t>measurement</w:t>
      </w:r>
      <w:r w:rsidR="003A5881">
        <w:rPr>
          <w:lang w:eastAsia="zh-CN"/>
        </w:rPr>
        <w:t>s</w:t>
      </w:r>
      <w:r w:rsidR="00375E0E">
        <w:rPr>
          <w:lang w:eastAsia="zh-CN"/>
        </w:rPr>
        <w:t xml:space="preserve"> in </w:t>
      </w:r>
      <w:r w:rsidR="002827D8" w:rsidRPr="006929DE">
        <w:rPr>
          <w:lang w:eastAsia="zh-CN"/>
        </w:rPr>
        <w:t xml:space="preserve">multiple time instances </w:t>
      </w:r>
      <w:r w:rsidR="00375E0E">
        <w:rPr>
          <w:lang w:eastAsia="zh-CN"/>
        </w:rPr>
        <w:t>to improve the accuracy of channel measurement.</w:t>
      </w:r>
    </w:p>
    <w:p w14:paraId="5FB3AE5A" w14:textId="0F96366E" w:rsidR="00EF5E5C" w:rsidRDefault="00EF5E5C" w:rsidP="00EF5E5C">
      <w:pPr>
        <w:jc w:val="center"/>
        <w:rPr>
          <w:lang w:eastAsia="zh-CN"/>
        </w:rPr>
      </w:pPr>
      <w:r>
        <w:rPr>
          <w:noProof/>
          <w:lang w:eastAsia="zh-CN"/>
        </w:rPr>
        <w:drawing>
          <wp:inline distT="0" distB="0" distL="0" distR="0" wp14:anchorId="7D672E41" wp14:editId="7A665E4F">
            <wp:extent cx="5446869" cy="2490653"/>
            <wp:effectExtent l="0" t="0" r="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56048" cy="2494850"/>
                    </a:xfrm>
                    <a:prstGeom prst="rect">
                      <a:avLst/>
                    </a:prstGeom>
                    <a:noFill/>
                  </pic:spPr>
                </pic:pic>
              </a:graphicData>
            </a:graphic>
          </wp:inline>
        </w:drawing>
      </w:r>
    </w:p>
    <w:p w14:paraId="0B34A33E" w14:textId="1714FA0E" w:rsidR="00EF5E5C" w:rsidRDefault="00EF5E5C" w:rsidP="00EF5E5C">
      <w:pPr>
        <w:jc w:val="center"/>
        <w:rPr>
          <w:lang w:eastAsia="zh-CN"/>
        </w:rPr>
      </w:pPr>
      <w:r>
        <w:rPr>
          <w:rFonts w:hint="eastAsia"/>
          <w:lang w:eastAsia="zh-CN"/>
        </w:rPr>
        <w:t>Figure</w:t>
      </w:r>
      <w:r>
        <w:rPr>
          <w:lang w:eastAsia="zh-CN"/>
        </w:rPr>
        <w:t xml:space="preserve"> </w:t>
      </w:r>
      <w:r w:rsidR="001052A1">
        <w:rPr>
          <w:lang w:eastAsia="zh-CN"/>
        </w:rPr>
        <w:t>4</w:t>
      </w:r>
      <w:r w:rsidR="000413C0">
        <w:rPr>
          <w:lang w:eastAsia="zh-CN"/>
        </w:rPr>
        <w:t xml:space="preserve"> </w:t>
      </w:r>
      <w:r>
        <w:rPr>
          <w:rFonts w:eastAsiaTheme="minorEastAsia"/>
          <w:iCs/>
          <w:lang w:eastAsia="zh-CN"/>
        </w:rPr>
        <w:t>A</w:t>
      </w:r>
      <w:r w:rsidR="00AB1D21">
        <w:rPr>
          <w:rFonts w:eastAsiaTheme="minorEastAsia"/>
          <w:iCs/>
          <w:lang w:eastAsia="zh-CN"/>
        </w:rPr>
        <w:t>n example of</w:t>
      </w:r>
      <w:r w:rsidRPr="006A194E">
        <w:rPr>
          <w:rFonts w:eastAsiaTheme="minorEastAsia"/>
          <w:iCs/>
          <w:lang w:eastAsia="zh-CN"/>
        </w:rPr>
        <w:t xml:space="preserve"> cyclic </w:t>
      </w:r>
      <w:r w:rsidR="00AB1D21">
        <w:rPr>
          <w:rFonts w:eastAsiaTheme="minorEastAsia"/>
          <w:iCs/>
          <w:lang w:eastAsia="zh-CN"/>
        </w:rPr>
        <w:t>RB mapping</w:t>
      </w:r>
      <w:r w:rsidRPr="006A194E">
        <w:rPr>
          <w:rFonts w:eastAsiaTheme="minorEastAsia"/>
          <w:iCs/>
          <w:lang w:eastAsia="zh-CN"/>
        </w:rPr>
        <w:t xml:space="preserve"> pattern</w:t>
      </w:r>
    </w:p>
    <w:p w14:paraId="70083C83" w14:textId="06F0CDEC" w:rsidR="002827D8" w:rsidRDefault="00250638" w:rsidP="006117ED">
      <w:pPr>
        <w:rPr>
          <w:iCs/>
          <w:lang w:eastAsia="zh-CN"/>
        </w:rPr>
      </w:pPr>
      <w:r w:rsidRPr="006815F0">
        <w:rPr>
          <w:rFonts w:eastAsiaTheme="minorEastAsia"/>
          <w:lang w:eastAsia="zh-CN"/>
        </w:rPr>
        <w:t xml:space="preserve">Based on the simulation assumptions in </w:t>
      </w:r>
      <w:r w:rsidR="009E492A">
        <w:rPr>
          <w:rFonts w:eastAsiaTheme="minorEastAsia"/>
          <w:lang w:eastAsia="zh-CN"/>
        </w:rPr>
        <w:t xml:space="preserve">the </w:t>
      </w:r>
      <w:r w:rsidRPr="006815F0">
        <w:rPr>
          <w:rFonts w:eastAsiaTheme="minorEastAsia"/>
          <w:lang w:eastAsia="zh-CN"/>
        </w:rPr>
        <w:t xml:space="preserve">Appendix, </w:t>
      </w:r>
      <w:r>
        <w:rPr>
          <w:rFonts w:eastAsiaTheme="minorEastAsia" w:hint="eastAsia"/>
          <w:lang w:eastAsia="zh-CN"/>
        </w:rPr>
        <w:t>F</w:t>
      </w:r>
      <w:r>
        <w:rPr>
          <w:rFonts w:eastAsiaTheme="minorEastAsia"/>
          <w:lang w:eastAsia="zh-CN"/>
        </w:rPr>
        <w:t xml:space="preserve">igure </w:t>
      </w:r>
      <w:r w:rsidR="00310544">
        <w:rPr>
          <w:rFonts w:eastAsiaTheme="minorEastAsia"/>
          <w:lang w:eastAsia="zh-CN"/>
        </w:rPr>
        <w:t>5</w:t>
      </w:r>
      <w:r w:rsidR="003B60B0">
        <w:rPr>
          <w:rFonts w:eastAsiaTheme="minorEastAsia"/>
          <w:lang w:eastAsia="zh-CN"/>
        </w:rPr>
        <w:t xml:space="preserve"> </w:t>
      </w:r>
      <w:r w:rsidR="00B959DD">
        <w:rPr>
          <w:rFonts w:eastAsiaTheme="minorEastAsia"/>
          <w:lang w:eastAsia="zh-CN"/>
        </w:rPr>
        <w:t>shows</w:t>
      </w:r>
      <w:r>
        <w:rPr>
          <w:rFonts w:eastAsiaTheme="minorEastAsia"/>
          <w:lang w:eastAsia="zh-CN"/>
        </w:rPr>
        <w:t xml:space="preserve"> the performance gain </w:t>
      </w:r>
      <w:r w:rsidR="00B959DD">
        <w:rPr>
          <w:rFonts w:eastAsiaTheme="minorEastAsia"/>
          <w:lang w:eastAsia="zh-CN"/>
        </w:rPr>
        <w:t>achieved</w:t>
      </w:r>
      <w:r>
        <w:rPr>
          <w:rFonts w:eastAsiaTheme="minorEastAsia"/>
          <w:lang w:eastAsia="zh-CN"/>
        </w:rPr>
        <w:t xml:space="preserve"> by </w:t>
      </w:r>
      <w:r w:rsidRPr="003D25BD">
        <w:rPr>
          <w:rFonts w:eastAsiaTheme="minorEastAsia"/>
          <w:iCs/>
          <w:lang w:eastAsia="zh-CN"/>
        </w:rPr>
        <w:t xml:space="preserve">cyclic </w:t>
      </w:r>
      <w:r>
        <w:rPr>
          <w:rFonts w:eastAsiaTheme="minorEastAsia"/>
          <w:iCs/>
          <w:lang w:eastAsia="zh-CN"/>
        </w:rPr>
        <w:t xml:space="preserve">RB </w:t>
      </w:r>
      <w:r w:rsidRPr="003D25BD">
        <w:rPr>
          <w:rFonts w:eastAsiaTheme="minorEastAsia"/>
          <w:iCs/>
          <w:lang w:eastAsia="zh-CN"/>
        </w:rPr>
        <w:t>mapping</w:t>
      </w:r>
      <w:r w:rsidR="00397BDE">
        <w:rPr>
          <w:rFonts w:eastAsiaTheme="minorEastAsia"/>
          <w:iCs/>
          <w:lang w:eastAsia="zh-CN"/>
        </w:rPr>
        <w:t xml:space="preserve"> </w:t>
      </w:r>
      <w:r w:rsidR="006F2BFE">
        <w:rPr>
          <w:rFonts w:eastAsiaTheme="minorEastAsia"/>
          <w:iCs/>
          <w:lang w:eastAsia="zh-CN"/>
        </w:rPr>
        <w:t xml:space="preserve">as </w:t>
      </w:r>
      <w:r w:rsidR="0080497D">
        <w:rPr>
          <w:rFonts w:eastAsiaTheme="minorEastAsia"/>
          <w:iCs/>
          <w:lang w:eastAsia="zh-CN"/>
        </w:rPr>
        <w:t xml:space="preserve">illustrated in Figure </w:t>
      </w:r>
      <w:r w:rsidR="00310544">
        <w:rPr>
          <w:rFonts w:eastAsiaTheme="minorEastAsia"/>
          <w:iCs/>
          <w:lang w:eastAsia="zh-CN"/>
        </w:rPr>
        <w:t>5</w:t>
      </w:r>
      <w:r w:rsidR="0080497D">
        <w:rPr>
          <w:rFonts w:eastAsiaTheme="minorEastAsia"/>
          <w:iCs/>
          <w:lang w:eastAsia="zh-CN"/>
        </w:rPr>
        <w:t xml:space="preserve"> </w:t>
      </w:r>
      <w:r w:rsidR="00B959DD">
        <w:rPr>
          <w:rFonts w:eastAsiaTheme="minorEastAsia"/>
          <w:iCs/>
          <w:lang w:eastAsia="zh-CN"/>
        </w:rPr>
        <w:t>compared to</w:t>
      </w:r>
      <w:r>
        <w:rPr>
          <w:rFonts w:eastAsiaTheme="minorEastAsia"/>
          <w:iCs/>
          <w:lang w:eastAsia="zh-CN"/>
        </w:rPr>
        <w:t xml:space="preserve"> n</w:t>
      </w:r>
      <w:r w:rsidRPr="003D25BD">
        <w:rPr>
          <w:rFonts w:eastAsiaTheme="minorEastAsia"/>
          <w:iCs/>
          <w:lang w:eastAsia="zh-CN"/>
        </w:rPr>
        <w:t xml:space="preserve">on-cyclic </w:t>
      </w:r>
      <w:r>
        <w:rPr>
          <w:rFonts w:eastAsiaTheme="minorEastAsia"/>
          <w:iCs/>
          <w:lang w:eastAsia="zh-CN"/>
        </w:rPr>
        <w:t xml:space="preserve">RB </w:t>
      </w:r>
      <w:r w:rsidRPr="003D25BD">
        <w:rPr>
          <w:rFonts w:eastAsiaTheme="minorEastAsia"/>
          <w:iCs/>
          <w:lang w:eastAsia="zh-CN"/>
        </w:rPr>
        <w:t>mapping</w:t>
      </w:r>
      <w:r>
        <w:rPr>
          <w:rFonts w:eastAsiaTheme="minorEastAsia"/>
          <w:lang w:eastAsia="zh-CN"/>
        </w:rPr>
        <w:t xml:space="preserve">. Compared with </w:t>
      </w:r>
      <w:r>
        <w:rPr>
          <w:rFonts w:eastAsiaTheme="minorEastAsia"/>
          <w:iCs/>
          <w:lang w:eastAsia="zh-CN"/>
        </w:rPr>
        <w:t>n</w:t>
      </w:r>
      <w:r w:rsidRPr="003D25BD">
        <w:rPr>
          <w:rFonts w:eastAsiaTheme="minorEastAsia"/>
          <w:iCs/>
          <w:lang w:eastAsia="zh-CN"/>
        </w:rPr>
        <w:t>on-cyclic mapping</w:t>
      </w:r>
      <w:r>
        <w:rPr>
          <w:rFonts w:eastAsiaTheme="minorEastAsia"/>
          <w:lang w:eastAsia="zh-CN"/>
        </w:rPr>
        <w:t xml:space="preserve">, </w:t>
      </w:r>
      <w:r w:rsidRPr="003D25BD">
        <w:rPr>
          <w:rFonts w:eastAsiaTheme="minorEastAsia"/>
          <w:iCs/>
          <w:lang w:eastAsia="zh-CN"/>
        </w:rPr>
        <w:t>cyclic mapping</w:t>
      </w:r>
      <w:r>
        <w:rPr>
          <w:rFonts w:eastAsiaTheme="minorEastAsia"/>
          <w:lang w:eastAsia="zh-CN"/>
        </w:rPr>
        <w:t xml:space="preserve"> can achieve 13% throughput gain.</w:t>
      </w:r>
    </w:p>
    <w:p w14:paraId="5342D1F7" w14:textId="34FDF1AD" w:rsidR="003D25BD" w:rsidRDefault="003D25BD" w:rsidP="003D25BD">
      <w:pPr>
        <w:spacing w:beforeLines="50" w:before="120"/>
        <w:jc w:val="center"/>
        <w:rPr>
          <w:rFonts w:eastAsiaTheme="minorEastAsia"/>
          <w:iCs/>
          <w:lang w:eastAsia="zh-CN"/>
        </w:rPr>
      </w:pPr>
      <w:r>
        <w:rPr>
          <w:rFonts w:eastAsiaTheme="minorEastAsia"/>
          <w:iCs/>
          <w:noProof/>
          <w:lang w:eastAsia="zh-CN"/>
        </w:rPr>
        <w:drawing>
          <wp:inline distT="0" distB="0" distL="0" distR="0" wp14:anchorId="4FB9997D" wp14:editId="1E423EDB">
            <wp:extent cx="3156834" cy="1897598"/>
            <wp:effectExtent l="0" t="0" r="5715"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61037" cy="1900124"/>
                    </a:xfrm>
                    <a:prstGeom prst="rect">
                      <a:avLst/>
                    </a:prstGeom>
                    <a:noFill/>
                  </pic:spPr>
                </pic:pic>
              </a:graphicData>
            </a:graphic>
          </wp:inline>
        </w:drawing>
      </w:r>
    </w:p>
    <w:p w14:paraId="1D7758F6" w14:textId="0193FA77" w:rsidR="003D25BD" w:rsidRDefault="003D25BD" w:rsidP="003D25BD">
      <w:pPr>
        <w:jc w:val="center"/>
        <w:rPr>
          <w:rFonts w:eastAsiaTheme="minorEastAsia"/>
          <w:iCs/>
          <w:lang w:eastAsia="zh-CN"/>
        </w:rPr>
      </w:pPr>
      <w:r>
        <w:rPr>
          <w:rFonts w:hint="eastAsia"/>
          <w:lang w:eastAsia="zh-CN"/>
        </w:rPr>
        <w:t>Figure</w:t>
      </w:r>
      <w:r>
        <w:rPr>
          <w:lang w:eastAsia="zh-CN"/>
        </w:rPr>
        <w:t xml:space="preserve"> </w:t>
      </w:r>
      <w:r w:rsidR="001052A1">
        <w:rPr>
          <w:lang w:eastAsia="zh-CN"/>
        </w:rPr>
        <w:t>5</w:t>
      </w:r>
      <w:r w:rsidR="00034A9D">
        <w:rPr>
          <w:lang w:eastAsia="zh-CN"/>
        </w:rPr>
        <w:t xml:space="preserve"> </w:t>
      </w:r>
      <w:r w:rsidR="001C3060">
        <w:rPr>
          <w:rFonts w:eastAsiaTheme="minorEastAsia"/>
          <w:iCs/>
          <w:lang w:eastAsia="zh-CN"/>
        </w:rPr>
        <w:t>T</w:t>
      </w:r>
      <w:r w:rsidRPr="003D25BD">
        <w:rPr>
          <w:rFonts w:eastAsiaTheme="minorEastAsia"/>
          <w:iCs/>
          <w:lang w:eastAsia="zh-CN"/>
        </w:rPr>
        <w:t>hroughput</w:t>
      </w:r>
      <w:r w:rsidR="001C3060">
        <w:rPr>
          <w:rFonts w:eastAsiaTheme="minorEastAsia"/>
          <w:iCs/>
          <w:lang w:eastAsia="zh-CN"/>
        </w:rPr>
        <w:t xml:space="preserve"> gain</w:t>
      </w:r>
      <w:r w:rsidRPr="003D25BD">
        <w:rPr>
          <w:rFonts w:eastAsiaTheme="minorEastAsia"/>
          <w:iCs/>
          <w:lang w:eastAsia="zh-CN"/>
        </w:rPr>
        <w:t xml:space="preserve"> of cyclic mapping and </w:t>
      </w:r>
      <w:r>
        <w:rPr>
          <w:rFonts w:eastAsiaTheme="minorEastAsia"/>
          <w:iCs/>
          <w:lang w:eastAsia="zh-CN"/>
        </w:rPr>
        <w:t>n</w:t>
      </w:r>
      <w:r w:rsidRPr="003D25BD">
        <w:rPr>
          <w:rFonts w:eastAsiaTheme="minorEastAsia"/>
          <w:iCs/>
          <w:lang w:eastAsia="zh-CN"/>
        </w:rPr>
        <w:t>on-cyclic mapping</w:t>
      </w:r>
    </w:p>
    <w:p w14:paraId="37E107AD" w14:textId="797E7D1F" w:rsidR="00250638" w:rsidRPr="003D25BD" w:rsidRDefault="00250638" w:rsidP="009009EA">
      <w:pPr>
        <w:rPr>
          <w:b/>
          <w:i/>
        </w:rPr>
      </w:pPr>
      <w:r w:rsidRPr="006F6DFA">
        <w:rPr>
          <w:b/>
          <w:i/>
        </w:rPr>
        <w:t xml:space="preserve">Observation </w:t>
      </w:r>
      <w:r w:rsidR="005531D2">
        <w:rPr>
          <w:b/>
          <w:i/>
        </w:rPr>
        <w:t>3</w:t>
      </w:r>
      <w:r w:rsidRPr="006F6DFA">
        <w:rPr>
          <w:b/>
          <w:i/>
        </w:rPr>
        <w:t xml:space="preserve">: </w:t>
      </w:r>
      <w:r w:rsidRPr="003D25BD">
        <w:rPr>
          <w:b/>
          <w:i/>
        </w:rPr>
        <w:t xml:space="preserve">Cyclic </w:t>
      </w:r>
      <w:r>
        <w:rPr>
          <w:b/>
          <w:i/>
        </w:rPr>
        <w:t xml:space="preserve">RB </w:t>
      </w:r>
      <w:r w:rsidRPr="003D25BD">
        <w:rPr>
          <w:b/>
          <w:i/>
        </w:rPr>
        <w:t>mapping</w:t>
      </w:r>
      <w:r>
        <w:rPr>
          <w:b/>
          <w:i/>
        </w:rPr>
        <w:t xml:space="preserve"> for CSI-RS with </w:t>
      </w:r>
      <w:r w:rsidR="00690D24">
        <w:rPr>
          <w:b/>
          <w:i/>
        </w:rPr>
        <w:t>resource reduction</w:t>
      </w:r>
      <w:r>
        <w:rPr>
          <w:b/>
          <w:i/>
        </w:rPr>
        <w:t xml:space="preserve"> can </w:t>
      </w:r>
      <w:r w:rsidR="00690D24">
        <w:rPr>
          <w:b/>
          <w:i/>
        </w:rPr>
        <w:t>achieve</w:t>
      </w:r>
      <w:r>
        <w:rPr>
          <w:b/>
          <w:i/>
        </w:rPr>
        <w:t xml:space="preserve"> </w:t>
      </w:r>
      <w:r w:rsidR="000B22CB">
        <w:rPr>
          <w:b/>
          <w:i/>
        </w:rPr>
        <w:t>13% throughput gain compared to</w:t>
      </w:r>
      <w:r>
        <w:rPr>
          <w:b/>
          <w:i/>
        </w:rPr>
        <w:t xml:space="preserve"> </w:t>
      </w:r>
      <w:r w:rsidRPr="003D25BD">
        <w:rPr>
          <w:b/>
          <w:i/>
        </w:rPr>
        <w:t xml:space="preserve">non-cyclic </w:t>
      </w:r>
      <w:r>
        <w:rPr>
          <w:b/>
          <w:i/>
        </w:rPr>
        <w:t xml:space="preserve">RB </w:t>
      </w:r>
      <w:r w:rsidRPr="003D25BD">
        <w:rPr>
          <w:b/>
          <w:i/>
        </w:rPr>
        <w:t>mapping</w:t>
      </w:r>
      <w:r>
        <w:rPr>
          <w:b/>
          <w:i/>
        </w:rPr>
        <w:t>.</w:t>
      </w:r>
    </w:p>
    <w:p w14:paraId="60FDA3A6" w14:textId="6D10EC09" w:rsidR="006E7267" w:rsidRDefault="002827D8" w:rsidP="006117ED">
      <w:pPr>
        <w:rPr>
          <w:rFonts w:eastAsiaTheme="minorEastAsia"/>
          <w:b/>
          <w:bCs/>
          <w:i/>
          <w:iCs/>
          <w:lang w:eastAsia="zh-CN"/>
        </w:rPr>
      </w:pPr>
      <w:r w:rsidRPr="004A18F5">
        <w:rPr>
          <w:rFonts w:eastAsiaTheme="minorEastAsia"/>
          <w:b/>
          <w:bCs/>
          <w:i/>
          <w:iCs/>
          <w:lang w:eastAsia="zh-CN"/>
        </w:rPr>
        <w:t xml:space="preserve">Proposal </w:t>
      </w:r>
      <w:r w:rsidR="00F35348">
        <w:rPr>
          <w:rFonts w:eastAsiaTheme="minorEastAsia"/>
          <w:b/>
          <w:bCs/>
          <w:i/>
          <w:iCs/>
          <w:lang w:eastAsia="zh-CN"/>
        </w:rPr>
        <w:t>1</w:t>
      </w:r>
      <w:r w:rsidR="005531D2">
        <w:rPr>
          <w:rFonts w:eastAsiaTheme="minorEastAsia"/>
          <w:b/>
          <w:bCs/>
          <w:i/>
          <w:iCs/>
          <w:lang w:eastAsia="zh-CN"/>
        </w:rPr>
        <w:t>3</w:t>
      </w:r>
      <w:r w:rsidRPr="004A18F5">
        <w:rPr>
          <w:rFonts w:eastAsiaTheme="minorEastAsia"/>
          <w:b/>
          <w:bCs/>
          <w:i/>
          <w:iCs/>
          <w:lang w:eastAsia="zh-CN"/>
        </w:rPr>
        <w:t xml:space="preserve">: </w:t>
      </w:r>
      <w:r w:rsidR="00C51885">
        <w:rPr>
          <w:rFonts w:eastAsiaTheme="minorEastAsia"/>
          <w:b/>
          <w:bCs/>
          <w:i/>
          <w:iCs/>
          <w:lang w:eastAsia="zh-CN"/>
        </w:rPr>
        <w:t xml:space="preserve">Support </w:t>
      </w:r>
      <w:r w:rsidRPr="00D44521">
        <w:rPr>
          <w:rFonts w:eastAsiaTheme="minorEastAsia"/>
          <w:b/>
          <w:bCs/>
          <w:i/>
          <w:iCs/>
          <w:lang w:eastAsia="zh-CN"/>
        </w:rPr>
        <w:t>cyclic</w:t>
      </w:r>
      <w:r w:rsidR="005E2A2E">
        <w:rPr>
          <w:rFonts w:eastAsiaTheme="minorEastAsia"/>
          <w:b/>
          <w:bCs/>
          <w:i/>
          <w:iCs/>
          <w:lang w:eastAsia="zh-CN"/>
        </w:rPr>
        <w:t xml:space="preserve"> RB</w:t>
      </w:r>
      <w:r w:rsidRPr="00D44521">
        <w:rPr>
          <w:rFonts w:eastAsiaTheme="minorEastAsia"/>
          <w:b/>
          <w:bCs/>
          <w:i/>
          <w:iCs/>
          <w:lang w:eastAsia="zh-CN"/>
        </w:rPr>
        <w:t xml:space="preserve"> mapping </w:t>
      </w:r>
      <w:r w:rsidR="005C668A">
        <w:rPr>
          <w:rFonts w:eastAsiaTheme="minorEastAsia"/>
          <w:b/>
          <w:bCs/>
          <w:i/>
          <w:iCs/>
          <w:lang w:eastAsia="zh-CN"/>
        </w:rPr>
        <w:t xml:space="preserve">for CSI-RS with </w:t>
      </w:r>
      <w:r w:rsidR="00CA641E">
        <w:rPr>
          <w:rFonts w:eastAsiaTheme="minorEastAsia"/>
          <w:b/>
          <w:bCs/>
          <w:i/>
          <w:iCs/>
          <w:lang w:eastAsia="zh-CN"/>
        </w:rPr>
        <w:t>resource reduction</w:t>
      </w:r>
      <w:r w:rsidR="005C668A">
        <w:rPr>
          <w:rFonts w:eastAsiaTheme="minorEastAsia"/>
          <w:b/>
          <w:bCs/>
          <w:i/>
          <w:iCs/>
          <w:lang w:eastAsia="zh-CN"/>
        </w:rPr>
        <w:t xml:space="preserve"> to overcome the frequency selection of the channel.</w:t>
      </w:r>
    </w:p>
    <w:p w14:paraId="6FF166B6" w14:textId="31F1B288" w:rsidR="00BB55B7" w:rsidRDefault="00BB55B7" w:rsidP="00AC5107">
      <w:pPr>
        <w:pStyle w:val="ListParagraph"/>
        <w:numPr>
          <w:ilvl w:val="0"/>
          <w:numId w:val="6"/>
        </w:numPr>
        <w:spacing w:after="60"/>
        <w:contextualSpacing w:val="0"/>
        <w:rPr>
          <w:rFonts w:eastAsiaTheme="minorEastAsia"/>
          <w:b/>
          <w:bCs/>
          <w:i/>
          <w:iCs/>
          <w:color w:val="000000" w:themeColor="text1"/>
          <w:lang w:eastAsia="zh-CN"/>
        </w:rPr>
      </w:pPr>
      <w:r>
        <w:rPr>
          <w:rFonts w:eastAsiaTheme="minorEastAsia"/>
          <w:b/>
          <w:bCs/>
          <w:i/>
          <w:iCs/>
          <w:color w:val="000000" w:themeColor="text1"/>
          <w:lang w:eastAsia="zh-CN"/>
        </w:rPr>
        <w:t>C</w:t>
      </w:r>
      <w:r w:rsidRPr="00632A0B">
        <w:rPr>
          <w:rFonts w:eastAsiaTheme="minorEastAsia"/>
          <w:b/>
          <w:bCs/>
          <w:i/>
          <w:iCs/>
          <w:color w:val="000000" w:themeColor="text1"/>
          <w:lang w:eastAsia="zh-CN"/>
        </w:rPr>
        <w:t>yclic RB mapping</w:t>
      </w:r>
      <w:r w:rsidR="00FF4D43">
        <w:rPr>
          <w:rFonts w:eastAsiaTheme="minorEastAsia"/>
          <w:b/>
          <w:bCs/>
          <w:i/>
          <w:iCs/>
          <w:color w:val="000000" w:themeColor="text1"/>
          <w:lang w:eastAsia="zh-CN"/>
        </w:rPr>
        <w:t>:</w:t>
      </w:r>
      <w:r w:rsidR="00402244" w:rsidRPr="006117ED">
        <w:rPr>
          <w:rFonts w:eastAsiaTheme="minorEastAsia"/>
          <w:b/>
          <w:bCs/>
          <w:i/>
          <w:iCs/>
          <w:color w:val="000000" w:themeColor="text1"/>
          <w:lang w:eastAsia="zh-CN"/>
        </w:rPr>
        <w:t xml:space="preserve"> the RB location of a CSI-RS </w:t>
      </w:r>
      <w:r w:rsidR="00402244">
        <w:rPr>
          <w:rFonts w:eastAsiaTheme="minorEastAsia"/>
          <w:b/>
          <w:bCs/>
          <w:i/>
          <w:iCs/>
          <w:color w:val="000000" w:themeColor="text1"/>
          <w:lang w:eastAsia="zh-CN"/>
        </w:rPr>
        <w:t>is</w:t>
      </w:r>
      <w:r w:rsidR="00402244" w:rsidRPr="006117ED">
        <w:rPr>
          <w:rFonts w:eastAsiaTheme="minorEastAsia"/>
          <w:b/>
          <w:bCs/>
          <w:i/>
          <w:iCs/>
          <w:color w:val="000000" w:themeColor="text1"/>
          <w:lang w:eastAsia="zh-CN"/>
        </w:rPr>
        <w:t xml:space="preserve"> different in different time instance</w:t>
      </w:r>
      <w:r w:rsidR="00DF24FD">
        <w:rPr>
          <w:rFonts w:eastAsiaTheme="minorEastAsia"/>
          <w:b/>
          <w:bCs/>
          <w:i/>
          <w:iCs/>
          <w:color w:val="000000" w:themeColor="text1"/>
          <w:lang w:eastAsia="zh-CN"/>
        </w:rPr>
        <w:t>.</w:t>
      </w:r>
    </w:p>
    <w:p w14:paraId="2C05F4DA" w14:textId="4DA7B79D" w:rsidR="00A072A0" w:rsidRDefault="00395310" w:rsidP="00AC7D90">
      <w:pPr>
        <w:rPr>
          <w:lang w:eastAsia="zh-CN"/>
        </w:rPr>
      </w:pPr>
      <w:r>
        <w:rPr>
          <w:lang w:eastAsia="zh-CN"/>
        </w:rPr>
        <w:t xml:space="preserve">Currently, two </w:t>
      </w:r>
      <w:r w:rsidR="00AC2210">
        <w:rPr>
          <w:lang w:eastAsia="zh-CN"/>
        </w:rPr>
        <w:t>subband sizes can be configured depending on bandwidth of the BWP.</w:t>
      </w:r>
      <w:r w:rsidR="00A072A0" w:rsidRPr="00221784">
        <w:rPr>
          <w:lang w:eastAsia="zh-CN"/>
        </w:rPr>
        <w:t xml:space="preserve"> </w:t>
      </w:r>
      <w:r w:rsidR="00A072A0">
        <w:rPr>
          <w:lang w:eastAsia="zh-CN"/>
        </w:rPr>
        <w:t xml:space="preserve">As shown in Figure </w:t>
      </w:r>
      <w:r w:rsidR="00D37AD8">
        <w:rPr>
          <w:lang w:eastAsia="zh-CN"/>
        </w:rPr>
        <w:t>6</w:t>
      </w:r>
      <w:r w:rsidR="00A072A0">
        <w:rPr>
          <w:lang w:eastAsia="zh-CN"/>
        </w:rPr>
        <w:t xml:space="preserve">, </w:t>
      </w:r>
      <w:r w:rsidR="001720E5">
        <w:rPr>
          <w:lang w:eastAsia="zh-CN"/>
        </w:rPr>
        <w:t xml:space="preserve">subband size 4 or 8 can be configured even </w:t>
      </w:r>
      <w:r w:rsidR="00945A98">
        <w:rPr>
          <w:lang w:eastAsia="zh-CN"/>
        </w:rPr>
        <w:t xml:space="preserve">smaller </w:t>
      </w:r>
      <w:r w:rsidR="00A072A0" w:rsidRPr="00221784">
        <w:rPr>
          <w:lang w:eastAsia="zh-CN"/>
        </w:rPr>
        <w:t xml:space="preserve">frequency domain densities (such as </w:t>
      </w:r>
      <m:oMath>
        <m:r>
          <w:rPr>
            <w:rFonts w:ascii="Cambria Math" w:hAnsi="Cambria Math"/>
            <w:lang w:eastAsia="zh-CN"/>
          </w:rPr>
          <m:t>ρ=</m:t>
        </m:r>
        <m:r>
          <m:rPr>
            <m:sty m:val="p"/>
          </m:rPr>
          <w:rPr>
            <w:rFonts w:ascii="Cambria Math" w:hAnsi="Cambria Math"/>
            <w:lang w:eastAsia="zh-CN"/>
          </w:rPr>
          <m:t>1/3</m:t>
        </m:r>
      </m:oMath>
      <w:r w:rsidR="00945A98">
        <w:rPr>
          <w:rFonts w:hint="eastAsia"/>
          <w:lang w:eastAsia="zh-CN"/>
        </w:rPr>
        <w:t xml:space="preserve"> </w:t>
      </w:r>
      <w:r w:rsidR="00945A98">
        <w:rPr>
          <w:lang w:eastAsia="zh-CN"/>
        </w:rPr>
        <w:t>in the figure</w:t>
      </w:r>
      <w:r w:rsidR="00A072A0" w:rsidRPr="00221784">
        <w:rPr>
          <w:lang w:eastAsia="zh-CN"/>
        </w:rPr>
        <w:t>)</w:t>
      </w:r>
      <w:r w:rsidR="00945A98">
        <w:rPr>
          <w:lang w:eastAsia="zh-CN"/>
        </w:rPr>
        <w:t xml:space="preserve"> are configured.</w:t>
      </w:r>
      <w:r w:rsidR="00A072A0" w:rsidRPr="00221784">
        <w:rPr>
          <w:lang w:eastAsia="zh-CN"/>
        </w:rPr>
        <w:t xml:space="preserve"> </w:t>
      </w:r>
      <w:r w:rsidR="00945A98">
        <w:rPr>
          <w:lang w:eastAsia="zh-CN"/>
        </w:rPr>
        <w:t>However, in some cases when subband size is not integer multiples of 1/</w:t>
      </w:r>
      <w:r w:rsidR="00945A98" w:rsidRPr="006117ED">
        <w:rPr>
          <w:rFonts w:ascii="Symbol" w:hAnsi="Symbol"/>
          <w:lang w:eastAsia="zh-CN"/>
        </w:rPr>
        <w:t></w:t>
      </w:r>
      <w:r w:rsidR="00517EE9" w:rsidRPr="00517EE9">
        <w:rPr>
          <w:lang w:eastAsia="zh-CN"/>
        </w:rPr>
        <w:t xml:space="preserve">, the number of RBs corresponding to different ports within the same subband may </w:t>
      </w:r>
      <w:r w:rsidR="00945A98">
        <w:rPr>
          <w:lang w:eastAsia="zh-CN"/>
        </w:rPr>
        <w:t>be different</w:t>
      </w:r>
      <w:r w:rsidR="00517EE9" w:rsidRPr="00517EE9">
        <w:rPr>
          <w:lang w:eastAsia="zh-CN"/>
        </w:rPr>
        <w:t>.</w:t>
      </w:r>
      <w:r w:rsidR="00945A98">
        <w:rPr>
          <w:lang w:eastAsia="zh-CN"/>
        </w:rPr>
        <w:t xml:space="preserve"> E.g., as in </w:t>
      </w:r>
      <w:r w:rsidR="00650EC8">
        <w:rPr>
          <w:lang w:eastAsia="zh-CN"/>
        </w:rPr>
        <w:t xml:space="preserve">Figure </w:t>
      </w:r>
      <w:r w:rsidR="00D37AD8">
        <w:rPr>
          <w:lang w:eastAsia="zh-CN"/>
        </w:rPr>
        <w:t>6</w:t>
      </w:r>
      <w:r w:rsidR="00945A98">
        <w:rPr>
          <w:lang w:eastAsia="zh-CN"/>
        </w:rPr>
        <w:t xml:space="preserve">, when subband size is 4, ports </w:t>
      </w:r>
      <w:r w:rsidR="00296496">
        <w:rPr>
          <w:rFonts w:hint="eastAsia"/>
          <w:lang w:eastAsia="zh-CN"/>
        </w:rPr>
        <w:t>carried</w:t>
      </w:r>
      <w:r w:rsidR="00296496">
        <w:rPr>
          <w:lang w:eastAsia="zh-CN"/>
        </w:rPr>
        <w:t xml:space="preserve"> by the RB labelled as white </w:t>
      </w:r>
      <w:r w:rsidR="00945A98">
        <w:rPr>
          <w:lang w:eastAsia="zh-CN"/>
        </w:rPr>
        <w:t>rectangle are transm</w:t>
      </w:r>
      <w:r w:rsidR="00100272">
        <w:rPr>
          <w:rFonts w:hint="eastAsia"/>
          <w:lang w:eastAsia="zh-CN"/>
        </w:rPr>
        <w:t>i</w:t>
      </w:r>
      <w:r w:rsidR="00945A98">
        <w:rPr>
          <w:lang w:eastAsia="zh-CN"/>
        </w:rPr>
        <w:t xml:space="preserve">tted twice in the first subband, while ports </w:t>
      </w:r>
      <w:r w:rsidR="00621C6E">
        <w:rPr>
          <w:lang w:eastAsia="zh-CN"/>
        </w:rPr>
        <w:t xml:space="preserve">carried by the RB labelled as </w:t>
      </w:r>
      <w:r w:rsidR="00945A98">
        <w:rPr>
          <w:lang w:eastAsia="zh-CN"/>
        </w:rPr>
        <w:t>green rectangle are transmitted only once.</w:t>
      </w:r>
      <w:r w:rsidR="00517EE9" w:rsidRPr="00517EE9">
        <w:rPr>
          <w:lang w:eastAsia="zh-CN"/>
        </w:rPr>
        <w:t xml:space="preserve"> When multiple resources are aggregated into a large port, there is a significant difference in the </w:t>
      </w:r>
      <w:r w:rsidR="00945A98">
        <w:rPr>
          <w:lang w:eastAsia="zh-CN"/>
        </w:rPr>
        <w:t>SINR</w:t>
      </w:r>
      <w:r w:rsidR="00517EE9" w:rsidRPr="00517EE9">
        <w:rPr>
          <w:lang w:eastAsia="zh-CN"/>
        </w:rPr>
        <w:t xml:space="preserve"> between multiple ports</w:t>
      </w:r>
      <w:r w:rsidR="00945A98">
        <w:rPr>
          <w:lang w:eastAsia="zh-CN"/>
        </w:rPr>
        <w:t>, leading to large error in PMI/CQI estimation</w:t>
      </w:r>
      <w:r w:rsidR="00517EE9" w:rsidRPr="00517EE9">
        <w:rPr>
          <w:lang w:eastAsia="zh-CN"/>
        </w:rPr>
        <w:t xml:space="preserve">. </w:t>
      </w:r>
      <w:r w:rsidR="00A072A0" w:rsidRPr="00221784">
        <w:rPr>
          <w:lang w:eastAsia="zh-CN"/>
        </w:rPr>
        <w:t>Therefore, the subband size should be</w:t>
      </w:r>
      <w:r w:rsidR="00F1765B">
        <w:rPr>
          <w:lang w:eastAsia="zh-CN"/>
        </w:rPr>
        <w:t xml:space="preserve"> integer multipl</w:t>
      </w:r>
      <w:r w:rsidR="00A4030A">
        <w:rPr>
          <w:lang w:eastAsia="zh-CN"/>
        </w:rPr>
        <w:t>es</w:t>
      </w:r>
      <w:r w:rsidR="00F1765B">
        <w:rPr>
          <w:lang w:eastAsia="zh-CN"/>
        </w:rPr>
        <w:t xml:space="preserve"> of</w:t>
      </w:r>
      <w:r w:rsidR="00A072A0" w:rsidRPr="00221784">
        <w:rPr>
          <w:lang w:eastAsia="zh-CN"/>
        </w:rPr>
        <w:t xml:space="preserve"> </w:t>
      </w: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ρ</m:t>
            </m:r>
          </m:den>
        </m:f>
      </m:oMath>
      <w:r w:rsidR="00A072A0" w:rsidRPr="00221784">
        <w:rPr>
          <w:lang w:eastAsia="zh-CN"/>
        </w:rPr>
        <w:t>.</w:t>
      </w:r>
      <w:r w:rsidR="00945A98" w:rsidRPr="00945A98">
        <w:rPr>
          <w:lang w:eastAsia="zh-CN"/>
        </w:rPr>
        <w:t xml:space="preserve"> </w:t>
      </w:r>
    </w:p>
    <w:p w14:paraId="7B8F1600" w14:textId="77777777" w:rsidR="00A072A0" w:rsidRDefault="00A072A0" w:rsidP="00A072A0">
      <w:pPr>
        <w:jc w:val="center"/>
        <w:rPr>
          <w:lang w:eastAsia="zh-CN"/>
        </w:rPr>
      </w:pPr>
      <w:r>
        <w:rPr>
          <w:noProof/>
          <w:lang w:eastAsia="zh-CN"/>
        </w:rPr>
        <w:lastRenderedPageBreak/>
        <w:drawing>
          <wp:inline distT="0" distB="0" distL="0" distR="0" wp14:anchorId="03C1BE79" wp14:editId="3AB4EBD8">
            <wp:extent cx="1928094" cy="1963646"/>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42909" cy="1978734"/>
                    </a:xfrm>
                    <a:prstGeom prst="rect">
                      <a:avLst/>
                    </a:prstGeom>
                    <a:noFill/>
                  </pic:spPr>
                </pic:pic>
              </a:graphicData>
            </a:graphic>
          </wp:inline>
        </w:drawing>
      </w:r>
      <w:r>
        <w:rPr>
          <w:rFonts w:hint="eastAsia"/>
          <w:lang w:eastAsia="zh-CN"/>
        </w:rPr>
        <w:t xml:space="preserve"> </w:t>
      </w:r>
      <w:r>
        <w:rPr>
          <w:lang w:eastAsia="zh-CN"/>
        </w:rPr>
        <w:t xml:space="preserve">       </w:t>
      </w:r>
      <w:r>
        <w:rPr>
          <w:noProof/>
          <w:lang w:eastAsia="zh-CN"/>
        </w:rPr>
        <w:drawing>
          <wp:inline distT="0" distB="0" distL="0" distR="0" wp14:anchorId="49C886AC" wp14:editId="2CE36015">
            <wp:extent cx="1956518" cy="192617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61185" cy="1930769"/>
                    </a:xfrm>
                    <a:prstGeom prst="rect">
                      <a:avLst/>
                    </a:prstGeom>
                    <a:noFill/>
                  </pic:spPr>
                </pic:pic>
              </a:graphicData>
            </a:graphic>
          </wp:inline>
        </w:drawing>
      </w:r>
    </w:p>
    <w:p w14:paraId="3B4BF0CA" w14:textId="29F3F503" w:rsidR="00A072A0" w:rsidRDefault="00A072A0" w:rsidP="00A072A0">
      <w:pPr>
        <w:jc w:val="left"/>
        <w:rPr>
          <w:lang w:eastAsia="zh-CN"/>
        </w:rPr>
      </w:pPr>
      <w:r>
        <w:rPr>
          <w:lang w:eastAsia="zh-CN"/>
        </w:rPr>
        <w:tab/>
        <w:t xml:space="preserve"> Legacy sub</w:t>
      </w:r>
      <w:r w:rsidR="009C5495">
        <w:rPr>
          <w:lang w:eastAsia="zh-CN"/>
        </w:rPr>
        <w:t>b</w:t>
      </w:r>
      <w:r>
        <w:rPr>
          <w:lang w:eastAsia="zh-CN"/>
        </w:rPr>
        <w:t xml:space="preserve">and size for </w:t>
      </w:r>
      <m:oMath>
        <m:r>
          <w:rPr>
            <w:rFonts w:ascii="Cambria Math" w:hAnsi="Cambria Math"/>
            <w:lang w:eastAsia="zh-CN"/>
          </w:rPr>
          <m:t>ρ=1/3</m:t>
        </m:r>
      </m:oMath>
      <w:r>
        <w:rPr>
          <w:lang w:eastAsia="zh-CN"/>
        </w:rPr>
        <w:t xml:space="preserve">        new sub</w:t>
      </w:r>
      <w:r w:rsidR="009C5495">
        <w:rPr>
          <w:lang w:eastAsia="zh-CN"/>
        </w:rPr>
        <w:t>b</w:t>
      </w:r>
      <w:r>
        <w:rPr>
          <w:lang w:eastAsia="zh-CN"/>
        </w:rPr>
        <w:t xml:space="preserve">and size for </w:t>
      </w:r>
      <m:oMath>
        <m:r>
          <w:rPr>
            <w:rFonts w:ascii="Cambria Math" w:hAnsi="Cambria Math"/>
            <w:lang w:eastAsia="zh-CN"/>
          </w:rPr>
          <m:t>ρ=1/3</m:t>
        </m:r>
      </m:oMath>
    </w:p>
    <w:p w14:paraId="6B6159B6" w14:textId="3DF34991" w:rsidR="00A072A0" w:rsidRDefault="00A072A0" w:rsidP="00A072A0">
      <w:pPr>
        <w:jc w:val="center"/>
        <w:rPr>
          <w:lang w:eastAsia="zh-CN"/>
        </w:rPr>
      </w:pPr>
      <w:r>
        <w:rPr>
          <w:rFonts w:hint="eastAsia"/>
          <w:lang w:eastAsia="zh-CN"/>
        </w:rPr>
        <w:t>Figure</w:t>
      </w:r>
      <w:r>
        <w:rPr>
          <w:lang w:eastAsia="zh-CN"/>
        </w:rPr>
        <w:t xml:space="preserve"> </w:t>
      </w:r>
      <w:r w:rsidR="00D37AD8">
        <w:rPr>
          <w:lang w:eastAsia="zh-CN"/>
        </w:rPr>
        <w:t>6</w:t>
      </w:r>
      <w:r w:rsidR="00DB4D5A">
        <w:rPr>
          <w:lang w:eastAsia="zh-CN"/>
        </w:rPr>
        <w:t xml:space="preserve"> </w:t>
      </w:r>
      <w:r>
        <w:rPr>
          <w:lang w:eastAsia="zh-CN"/>
        </w:rPr>
        <w:t xml:space="preserve">Subband sizes for </w:t>
      </w:r>
      <m:oMath>
        <m:r>
          <w:rPr>
            <w:rFonts w:ascii="Cambria Math" w:hAnsi="Cambria Math"/>
            <w:lang w:eastAsia="zh-CN"/>
          </w:rPr>
          <m:t>ρ=1/3</m:t>
        </m:r>
      </m:oMath>
    </w:p>
    <w:p w14:paraId="32D06222" w14:textId="5096ABA6" w:rsidR="002827D8" w:rsidRPr="009C2FFC" w:rsidRDefault="00A072A0" w:rsidP="002827D8">
      <w:pPr>
        <w:rPr>
          <w:rFonts w:eastAsiaTheme="minorEastAsia"/>
          <w:b/>
          <w:bCs/>
          <w:i/>
          <w:iCs/>
          <w:lang w:eastAsia="zh-CN"/>
        </w:rPr>
      </w:pPr>
      <w:r w:rsidRPr="009C2FFC">
        <w:rPr>
          <w:rFonts w:eastAsiaTheme="minorEastAsia"/>
          <w:b/>
          <w:bCs/>
          <w:i/>
          <w:iCs/>
          <w:lang w:eastAsia="zh-CN"/>
        </w:rPr>
        <w:t xml:space="preserve">Proposal </w:t>
      </w:r>
      <w:r w:rsidR="00A4782E" w:rsidRPr="009C2FFC">
        <w:rPr>
          <w:rFonts w:eastAsiaTheme="minorEastAsia"/>
          <w:b/>
          <w:bCs/>
          <w:i/>
          <w:iCs/>
          <w:lang w:eastAsia="zh-CN"/>
        </w:rPr>
        <w:t>1</w:t>
      </w:r>
      <w:r w:rsidR="005531D2">
        <w:rPr>
          <w:rFonts w:eastAsiaTheme="minorEastAsia"/>
          <w:b/>
          <w:bCs/>
          <w:i/>
          <w:iCs/>
          <w:lang w:eastAsia="zh-CN"/>
        </w:rPr>
        <w:t>4</w:t>
      </w:r>
      <w:r w:rsidRPr="009C2FFC">
        <w:rPr>
          <w:rFonts w:eastAsiaTheme="minorEastAsia"/>
          <w:b/>
          <w:bCs/>
          <w:i/>
          <w:iCs/>
          <w:lang w:eastAsia="zh-CN"/>
        </w:rPr>
        <w:t>:</w:t>
      </w:r>
      <w:r w:rsidRPr="006117ED">
        <w:rPr>
          <w:b/>
          <w:lang w:eastAsia="zh-CN"/>
        </w:rPr>
        <w:t xml:space="preserve"> </w:t>
      </w:r>
      <w:r w:rsidR="00705C99" w:rsidRPr="009C2FFC">
        <w:rPr>
          <w:rFonts w:eastAsiaTheme="minorEastAsia"/>
          <w:b/>
          <w:bCs/>
          <w:i/>
          <w:iCs/>
          <w:lang w:eastAsia="zh-CN"/>
        </w:rPr>
        <w:t>S</w:t>
      </w:r>
      <w:r w:rsidR="00F1765B" w:rsidRPr="006117ED">
        <w:rPr>
          <w:b/>
          <w:i/>
          <w:lang w:eastAsia="zh-CN"/>
        </w:rPr>
        <w:t xml:space="preserve">ubband size should be integer multiple of </w:t>
      </w:r>
      <m:oMath>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ρ</m:t>
            </m:r>
          </m:den>
        </m:f>
      </m:oMath>
      <w:r w:rsidRPr="009C2FFC">
        <w:rPr>
          <w:rFonts w:eastAsiaTheme="minorEastAsia"/>
          <w:b/>
          <w:bCs/>
          <w:i/>
          <w:iCs/>
          <w:lang w:eastAsia="zh-CN"/>
        </w:rPr>
        <w:t>.</w:t>
      </w:r>
    </w:p>
    <w:p w14:paraId="686D0F93" w14:textId="25FFE6AA" w:rsidR="00A072A0" w:rsidRPr="00365EF5" w:rsidRDefault="00A072A0" w:rsidP="00A072A0">
      <w:pPr>
        <w:rPr>
          <w:iCs/>
        </w:rPr>
      </w:pPr>
      <w:r w:rsidRPr="00CE5C82">
        <w:rPr>
          <w:lang w:eastAsia="zh-CN"/>
        </w:rPr>
        <w:t xml:space="preserve">Due to the reduced density of CSI-RS frequency domain resources, </w:t>
      </w:r>
      <w:r w:rsidR="00593B5E">
        <w:rPr>
          <w:lang w:eastAsia="zh-CN"/>
        </w:rPr>
        <w:t xml:space="preserve">the complexity of CSI-RS measurement may be reduced. So, legacy </w:t>
      </w:r>
      <w:r w:rsidR="00C17958">
        <w:rPr>
          <w:lang w:eastAsia="zh-CN"/>
        </w:rPr>
        <w:t xml:space="preserve">ARC, </w:t>
      </w:r>
      <w:r w:rsidRPr="00CE5C82">
        <w:rPr>
          <w:lang w:eastAsia="zh-CN"/>
        </w:rPr>
        <w:t>CPU</w:t>
      </w:r>
      <w:r w:rsidR="00C17958">
        <w:rPr>
          <w:lang w:eastAsia="zh-CN"/>
        </w:rPr>
        <w:t xml:space="preserve"> and</w:t>
      </w:r>
      <w:r w:rsidR="00C17958" w:rsidRPr="00C17958">
        <w:rPr>
          <w:lang w:eastAsia="zh-CN"/>
        </w:rPr>
        <w:t xml:space="preserve"> </w:t>
      </w:r>
      <w:r w:rsidR="00C17958">
        <w:rPr>
          <w:lang w:eastAsia="zh-CN"/>
        </w:rPr>
        <w:t>t</w:t>
      </w:r>
      <w:r w:rsidR="00C17958" w:rsidRPr="00CE5C82">
        <w:rPr>
          <w:lang w:eastAsia="zh-CN"/>
        </w:rPr>
        <w:t>imeline</w:t>
      </w:r>
      <w:r w:rsidRPr="00CE5C82">
        <w:rPr>
          <w:lang w:eastAsia="zh-CN"/>
        </w:rPr>
        <w:t xml:space="preserve"> </w:t>
      </w:r>
      <w:r w:rsidR="00593B5E">
        <w:rPr>
          <w:lang w:eastAsia="zh-CN"/>
        </w:rPr>
        <w:t xml:space="preserve">mechanism may not </w:t>
      </w:r>
      <w:r w:rsidR="00B73DA4">
        <w:rPr>
          <w:lang w:eastAsia="zh-CN"/>
        </w:rPr>
        <w:t xml:space="preserve">be </w:t>
      </w:r>
      <w:r w:rsidR="00593B5E">
        <w:rPr>
          <w:lang w:eastAsia="zh-CN"/>
        </w:rPr>
        <w:t xml:space="preserve">suitable. </w:t>
      </w:r>
      <w:r w:rsidR="00AB1962">
        <w:rPr>
          <w:lang w:eastAsia="zh-CN"/>
        </w:rPr>
        <w:t xml:space="preserve">In order to correctly reflect the complexity of the CSI-RS measurement, ARC, CPU and corresponding timeline of CSI-RS measurement can be refined. </w:t>
      </w:r>
    </w:p>
    <w:p w14:paraId="56A8000E" w14:textId="395A1804" w:rsidR="00252E9C" w:rsidRDefault="00A072A0" w:rsidP="006117ED">
      <w:pPr>
        <w:rPr>
          <w:rFonts w:eastAsiaTheme="minorEastAsia"/>
          <w:b/>
          <w:bCs/>
          <w:i/>
          <w:iCs/>
          <w:lang w:eastAsia="zh-CN"/>
        </w:rPr>
      </w:pPr>
      <w:r w:rsidRPr="00497161">
        <w:rPr>
          <w:rFonts w:eastAsiaTheme="minorEastAsia"/>
          <w:b/>
          <w:bCs/>
          <w:i/>
          <w:iCs/>
          <w:lang w:eastAsia="zh-CN"/>
        </w:rPr>
        <w:t xml:space="preserve">Proposal </w:t>
      </w:r>
      <w:r w:rsidR="00A4782E">
        <w:rPr>
          <w:rFonts w:eastAsiaTheme="minorEastAsia"/>
          <w:b/>
          <w:bCs/>
          <w:i/>
          <w:iCs/>
          <w:lang w:eastAsia="zh-CN"/>
        </w:rPr>
        <w:t>1</w:t>
      </w:r>
      <w:r w:rsidR="005531D2">
        <w:rPr>
          <w:rFonts w:eastAsiaTheme="minorEastAsia"/>
          <w:b/>
          <w:bCs/>
          <w:i/>
          <w:iCs/>
          <w:lang w:eastAsia="zh-CN"/>
        </w:rPr>
        <w:t>5</w:t>
      </w:r>
      <w:r w:rsidRPr="00497161">
        <w:rPr>
          <w:rFonts w:eastAsiaTheme="minorEastAsia"/>
          <w:b/>
          <w:bCs/>
          <w:i/>
          <w:iCs/>
          <w:lang w:eastAsia="zh-CN"/>
        </w:rPr>
        <w:t xml:space="preserve">: </w:t>
      </w:r>
      <w:r w:rsidR="00AF23B6">
        <w:rPr>
          <w:rFonts w:eastAsiaTheme="minorEastAsia"/>
          <w:b/>
          <w:bCs/>
          <w:i/>
          <w:iCs/>
          <w:lang w:eastAsia="zh-CN"/>
        </w:rPr>
        <w:t xml:space="preserve">Refine </w:t>
      </w:r>
      <w:r w:rsidRPr="0005789B">
        <w:rPr>
          <w:rFonts w:eastAsiaTheme="minorEastAsia"/>
          <w:b/>
          <w:bCs/>
          <w:i/>
          <w:iCs/>
          <w:lang w:eastAsia="zh-CN"/>
        </w:rPr>
        <w:t xml:space="preserve">the </w:t>
      </w:r>
      <w:r w:rsidR="00365EF5" w:rsidRPr="00365EF5">
        <w:rPr>
          <w:rFonts w:eastAsiaTheme="minorEastAsia"/>
          <w:b/>
          <w:bCs/>
          <w:i/>
          <w:iCs/>
          <w:lang w:eastAsia="zh-CN"/>
        </w:rPr>
        <w:t xml:space="preserve">ARC, CPU </w:t>
      </w:r>
      <w:r w:rsidR="00AA090A">
        <w:rPr>
          <w:rFonts w:eastAsiaTheme="minorEastAsia"/>
          <w:b/>
          <w:bCs/>
          <w:i/>
          <w:iCs/>
          <w:lang w:eastAsia="zh-CN"/>
        </w:rPr>
        <w:t xml:space="preserve">and corresponding </w:t>
      </w:r>
      <w:r w:rsidR="00365EF5" w:rsidRPr="00365EF5">
        <w:rPr>
          <w:rFonts w:eastAsiaTheme="minorEastAsia"/>
          <w:b/>
          <w:bCs/>
          <w:i/>
          <w:iCs/>
          <w:lang w:eastAsia="zh-CN"/>
        </w:rPr>
        <w:t>timeline</w:t>
      </w:r>
      <w:r w:rsidRPr="0005789B">
        <w:rPr>
          <w:rFonts w:eastAsiaTheme="minorEastAsia"/>
          <w:b/>
          <w:bCs/>
          <w:i/>
          <w:iCs/>
          <w:lang w:eastAsia="zh-CN"/>
        </w:rPr>
        <w:t xml:space="preserve"> </w:t>
      </w:r>
      <w:r w:rsidR="00992A44">
        <w:rPr>
          <w:rFonts w:eastAsiaTheme="minorEastAsia"/>
          <w:b/>
          <w:bCs/>
          <w:i/>
          <w:iCs/>
          <w:lang w:eastAsia="zh-CN"/>
        </w:rPr>
        <w:t xml:space="preserve">to correctly reflect the complexity of </w:t>
      </w:r>
      <w:r w:rsidR="0085004A">
        <w:rPr>
          <w:rFonts w:eastAsiaTheme="minorEastAsia"/>
          <w:b/>
          <w:bCs/>
          <w:i/>
          <w:iCs/>
          <w:lang w:eastAsia="zh-CN"/>
        </w:rPr>
        <w:t>CSI-RS measurement for CSI-RS with low density.</w:t>
      </w:r>
    </w:p>
    <w:p w14:paraId="13C5C571" w14:textId="77777777" w:rsidR="0063027D" w:rsidRDefault="0063027D" w:rsidP="006117ED">
      <w:pPr>
        <w:rPr>
          <w:rFonts w:eastAsiaTheme="minorEastAsia"/>
          <w:b/>
          <w:bCs/>
          <w:i/>
          <w:iCs/>
          <w:lang w:eastAsia="zh-CN"/>
        </w:rPr>
      </w:pPr>
    </w:p>
    <w:p w14:paraId="0616F686" w14:textId="77777777" w:rsidR="00252E9C" w:rsidRDefault="00252E9C" w:rsidP="00252E9C">
      <w:pPr>
        <w:pStyle w:val="Heading1"/>
        <w:rPr>
          <w:rFonts w:eastAsiaTheme="minorEastAsia"/>
          <w:lang w:val="en-GB" w:eastAsia="zh-CN"/>
        </w:rPr>
      </w:pPr>
      <w:r w:rsidRPr="00E918D5">
        <w:rPr>
          <w:rFonts w:eastAsiaTheme="minorEastAsia"/>
          <w:lang w:val="en-GB" w:eastAsia="zh-CN"/>
        </w:rPr>
        <w:t>Summary and conclusion</w:t>
      </w:r>
    </w:p>
    <w:p w14:paraId="39FC3990" w14:textId="77777777" w:rsidR="00252E9C" w:rsidRDefault="00252E9C" w:rsidP="00252E9C">
      <w:pPr>
        <w:rPr>
          <w:rFonts w:eastAsiaTheme="minorEastAsia"/>
          <w:lang w:val="en-GB"/>
        </w:rPr>
      </w:pPr>
      <w:r>
        <w:rPr>
          <w:rFonts w:eastAsiaTheme="minorEastAsia"/>
        </w:rPr>
        <w:t>In this contribution, we have the following proposals.</w:t>
      </w:r>
    </w:p>
    <w:p w14:paraId="12DBD886" w14:textId="77777777" w:rsidR="0063027D" w:rsidRPr="002F102D" w:rsidRDefault="0063027D" w:rsidP="0063027D">
      <w:pPr>
        <w:rPr>
          <w:b/>
          <w:bCs/>
          <w:i/>
          <w:iCs/>
          <w:lang w:eastAsia="zh-CN"/>
        </w:rPr>
      </w:pPr>
      <w:r w:rsidRPr="002F102D">
        <w:rPr>
          <w:b/>
          <w:bCs/>
          <w:i/>
          <w:iCs/>
          <w:lang w:eastAsia="zh-CN"/>
        </w:rPr>
        <w:t xml:space="preserve">Observation </w:t>
      </w:r>
      <w:r>
        <w:rPr>
          <w:b/>
          <w:bCs/>
          <w:i/>
          <w:iCs/>
          <w:lang w:eastAsia="zh-CN"/>
        </w:rPr>
        <w:t>1</w:t>
      </w:r>
      <w:r w:rsidRPr="002F102D">
        <w:rPr>
          <w:b/>
          <w:bCs/>
          <w:i/>
          <w:iCs/>
          <w:lang w:eastAsia="zh-CN"/>
        </w:rPr>
        <w:t xml:space="preserve">: </w:t>
      </w:r>
      <w:r>
        <w:rPr>
          <w:b/>
          <w:bCs/>
          <w:i/>
          <w:iCs/>
          <w:lang w:eastAsia="zh-CN"/>
        </w:rPr>
        <w:t>Using p</w:t>
      </w:r>
      <w:r w:rsidRPr="002F102D">
        <w:rPr>
          <w:b/>
          <w:bCs/>
          <w:i/>
          <w:iCs/>
          <w:lang w:eastAsia="zh-CN"/>
        </w:rPr>
        <w:t>re-configured CG-PUSCH</w:t>
      </w:r>
      <w:r>
        <w:rPr>
          <w:b/>
          <w:bCs/>
          <w:i/>
          <w:iCs/>
          <w:lang w:eastAsia="zh-CN"/>
        </w:rPr>
        <w:t xml:space="preserve"> for CSI reporting will </w:t>
      </w:r>
      <w:r w:rsidRPr="002F102D">
        <w:rPr>
          <w:b/>
          <w:bCs/>
          <w:i/>
          <w:iCs/>
          <w:lang w:eastAsia="zh-CN"/>
        </w:rPr>
        <w:t>cause waste of UL resource.</w:t>
      </w:r>
    </w:p>
    <w:p w14:paraId="170E445B" w14:textId="77777777" w:rsidR="0063027D" w:rsidRDefault="0063027D" w:rsidP="0063027D">
      <w:pPr>
        <w:rPr>
          <w:b/>
          <w:i/>
          <w:lang w:eastAsia="zh-CN"/>
        </w:rPr>
      </w:pPr>
      <w:r w:rsidRPr="0012364D">
        <w:rPr>
          <w:rFonts w:hint="eastAsia"/>
          <w:b/>
          <w:i/>
          <w:lang w:eastAsia="zh-CN"/>
        </w:rPr>
        <w:t>O</w:t>
      </w:r>
      <w:r w:rsidRPr="0012364D">
        <w:rPr>
          <w:b/>
          <w:i/>
          <w:lang w:eastAsia="zh-CN"/>
        </w:rPr>
        <w:t xml:space="preserve">bservation </w:t>
      </w:r>
      <w:r>
        <w:rPr>
          <w:b/>
          <w:i/>
          <w:lang w:eastAsia="zh-CN"/>
        </w:rPr>
        <w:t>2</w:t>
      </w:r>
      <w:r w:rsidRPr="0012364D">
        <w:rPr>
          <w:b/>
          <w:i/>
          <w:lang w:eastAsia="zh-CN"/>
        </w:rPr>
        <w:t xml:space="preserve">: </w:t>
      </w:r>
      <w:r>
        <w:rPr>
          <w:b/>
          <w:i/>
          <w:lang w:eastAsia="zh-CN"/>
        </w:rPr>
        <w:t>In SCell activation, CSI measurement and reporting are conducted after UE finishing DL synchronization.</w:t>
      </w:r>
    </w:p>
    <w:p w14:paraId="196108F7" w14:textId="77777777" w:rsidR="0063027D" w:rsidRPr="003D25BD" w:rsidRDefault="0063027D" w:rsidP="0063027D">
      <w:pPr>
        <w:rPr>
          <w:b/>
          <w:i/>
        </w:rPr>
      </w:pPr>
      <w:r w:rsidRPr="006F6DFA">
        <w:rPr>
          <w:b/>
          <w:i/>
        </w:rPr>
        <w:t xml:space="preserve">Observation </w:t>
      </w:r>
      <w:r>
        <w:rPr>
          <w:b/>
          <w:i/>
        </w:rPr>
        <w:t>3</w:t>
      </w:r>
      <w:r w:rsidRPr="006F6DFA">
        <w:rPr>
          <w:b/>
          <w:i/>
        </w:rPr>
        <w:t xml:space="preserve">: </w:t>
      </w:r>
      <w:r w:rsidRPr="003D25BD">
        <w:rPr>
          <w:b/>
          <w:i/>
        </w:rPr>
        <w:t xml:space="preserve">Cyclic </w:t>
      </w:r>
      <w:r>
        <w:rPr>
          <w:b/>
          <w:i/>
        </w:rPr>
        <w:t xml:space="preserve">RB </w:t>
      </w:r>
      <w:r w:rsidRPr="003D25BD">
        <w:rPr>
          <w:b/>
          <w:i/>
        </w:rPr>
        <w:t>mapping</w:t>
      </w:r>
      <w:r>
        <w:rPr>
          <w:b/>
          <w:i/>
        </w:rPr>
        <w:t xml:space="preserve"> for CSI-RS with resource reduction can achieve 13% throughput gain compared to </w:t>
      </w:r>
      <w:r w:rsidRPr="003D25BD">
        <w:rPr>
          <w:b/>
          <w:i/>
        </w:rPr>
        <w:t xml:space="preserve">non-cyclic </w:t>
      </w:r>
      <w:r>
        <w:rPr>
          <w:b/>
          <w:i/>
        </w:rPr>
        <w:t xml:space="preserve">RB </w:t>
      </w:r>
      <w:r w:rsidRPr="003D25BD">
        <w:rPr>
          <w:b/>
          <w:i/>
        </w:rPr>
        <w:t>mapping</w:t>
      </w:r>
      <w:r>
        <w:rPr>
          <w:b/>
          <w:i/>
        </w:rPr>
        <w:t>.</w:t>
      </w:r>
    </w:p>
    <w:p w14:paraId="457A945F" w14:textId="77777777" w:rsidR="0063027D" w:rsidRDefault="0063027D" w:rsidP="0063027D">
      <w:pPr>
        <w:rPr>
          <w:b/>
          <w:i/>
          <w:lang w:eastAsia="zh-CN"/>
        </w:rPr>
      </w:pPr>
      <w:r w:rsidRPr="00FC5D57">
        <w:rPr>
          <w:rFonts w:hint="eastAsia"/>
          <w:b/>
          <w:i/>
          <w:lang w:eastAsia="zh-CN"/>
        </w:rPr>
        <w:t>P</w:t>
      </w:r>
      <w:r w:rsidRPr="00FC5D57">
        <w:rPr>
          <w:b/>
          <w:i/>
          <w:lang w:eastAsia="zh-CN"/>
        </w:rPr>
        <w:t xml:space="preserve">roposal </w:t>
      </w:r>
      <w:r>
        <w:rPr>
          <w:b/>
          <w:i/>
          <w:lang w:eastAsia="zh-CN"/>
        </w:rPr>
        <w:t>1</w:t>
      </w:r>
      <w:r w:rsidRPr="00FC5D57">
        <w:rPr>
          <w:rFonts w:hint="eastAsia"/>
          <w:b/>
          <w:i/>
          <w:lang w:eastAsia="zh-CN"/>
        </w:rPr>
        <w:t>:</w:t>
      </w:r>
      <w:r w:rsidRPr="00FC5D57">
        <w:rPr>
          <w:b/>
          <w:i/>
          <w:lang w:eastAsia="zh-CN"/>
        </w:rPr>
        <w:t xml:space="preserve"> Support </w:t>
      </w:r>
      <w:r>
        <w:rPr>
          <w:b/>
          <w:i/>
          <w:lang w:eastAsia="zh-CN"/>
        </w:rPr>
        <w:t>early CSI/CSI-RS/SRS</w:t>
      </w:r>
      <w:r w:rsidRPr="00FC5D57">
        <w:rPr>
          <w:b/>
          <w:i/>
          <w:lang w:eastAsia="zh-CN"/>
        </w:rPr>
        <w:t xml:space="preserve"> </w:t>
      </w:r>
      <w:r>
        <w:rPr>
          <w:b/>
          <w:i/>
          <w:lang w:eastAsia="zh-CN"/>
        </w:rPr>
        <w:t xml:space="preserve">triggering </w:t>
      </w:r>
      <w:r w:rsidRPr="00FC5D57">
        <w:rPr>
          <w:b/>
          <w:i/>
          <w:lang w:eastAsia="zh-CN"/>
        </w:rPr>
        <w:t xml:space="preserve">configuration </w:t>
      </w:r>
      <w:r>
        <w:rPr>
          <w:b/>
          <w:i/>
          <w:lang w:eastAsia="zh-CN"/>
        </w:rPr>
        <w:t>via</w:t>
      </w:r>
      <w:r w:rsidRPr="00FC5D57">
        <w:rPr>
          <w:b/>
          <w:i/>
          <w:lang w:eastAsia="zh-CN"/>
        </w:rPr>
        <w:t xml:space="preserve"> SIB1 message.</w:t>
      </w:r>
    </w:p>
    <w:p w14:paraId="0A9AD1AA" w14:textId="77777777" w:rsidR="0063027D" w:rsidRPr="00383BEB" w:rsidRDefault="0063027D" w:rsidP="0063027D">
      <w:pPr>
        <w:rPr>
          <w:b/>
          <w:i/>
          <w:lang w:eastAsia="zh-CN"/>
        </w:rPr>
      </w:pPr>
      <w:r w:rsidRPr="002F102D">
        <w:rPr>
          <w:b/>
          <w:i/>
          <w:lang w:eastAsia="zh-CN"/>
        </w:rPr>
        <w:t xml:space="preserve">Proposal </w:t>
      </w:r>
      <w:r>
        <w:rPr>
          <w:b/>
          <w:i/>
          <w:lang w:eastAsia="zh-CN"/>
        </w:rPr>
        <w:t>2</w:t>
      </w:r>
      <w:r w:rsidRPr="002F102D">
        <w:rPr>
          <w:b/>
          <w:i/>
          <w:lang w:eastAsia="zh-CN"/>
        </w:rPr>
        <w:t>:</w:t>
      </w:r>
      <w:r>
        <w:rPr>
          <w:b/>
          <w:i/>
          <w:lang w:eastAsia="zh-CN"/>
        </w:rPr>
        <w:t xml:space="preserve"> Support Option-2 for </w:t>
      </w:r>
      <w:r w:rsidRPr="006F38DA">
        <w:rPr>
          <w:b/>
          <w:i/>
          <w:lang w:eastAsia="zh-CN"/>
        </w:rPr>
        <w:t>resource/report configuration(s)</w:t>
      </w:r>
      <w:r>
        <w:rPr>
          <w:b/>
          <w:i/>
          <w:lang w:eastAsia="zh-CN"/>
        </w:rPr>
        <w:t xml:space="preserve"> and UE capability reporting in Step-1 and Step-2.</w:t>
      </w:r>
    </w:p>
    <w:p w14:paraId="706A0F5E" w14:textId="77777777" w:rsidR="0063027D" w:rsidRDefault="0063027D" w:rsidP="0063027D">
      <w:pPr>
        <w:rPr>
          <w:lang w:eastAsia="zh-CN"/>
        </w:rPr>
      </w:pPr>
      <w:r w:rsidRPr="00FC5D57">
        <w:rPr>
          <w:rFonts w:hint="eastAsia"/>
          <w:b/>
          <w:i/>
          <w:lang w:eastAsia="zh-CN"/>
        </w:rPr>
        <w:t>P</w:t>
      </w:r>
      <w:r w:rsidRPr="00FC5D57">
        <w:rPr>
          <w:b/>
          <w:i/>
          <w:lang w:eastAsia="zh-CN"/>
        </w:rPr>
        <w:t xml:space="preserve">roposal </w:t>
      </w:r>
      <w:r>
        <w:rPr>
          <w:b/>
          <w:i/>
          <w:lang w:eastAsia="zh-CN"/>
        </w:rPr>
        <w:t>3</w:t>
      </w:r>
      <w:r w:rsidRPr="00FC5D57">
        <w:rPr>
          <w:rFonts w:hint="eastAsia"/>
          <w:b/>
          <w:i/>
          <w:lang w:eastAsia="zh-CN"/>
        </w:rPr>
        <w:t>:</w:t>
      </w:r>
      <w:r w:rsidRPr="00FC5D57">
        <w:rPr>
          <w:b/>
          <w:i/>
          <w:lang w:eastAsia="zh-CN"/>
        </w:rPr>
        <w:t xml:space="preserve"> </w:t>
      </w:r>
      <w:r>
        <w:rPr>
          <w:b/>
          <w:i/>
          <w:lang w:eastAsia="zh-CN"/>
        </w:rPr>
        <w:t xml:space="preserve">Support UE to </w:t>
      </w:r>
      <w:r w:rsidRPr="006518DE">
        <w:rPr>
          <w:b/>
          <w:i/>
          <w:lang w:eastAsia="zh-CN"/>
        </w:rPr>
        <w:t>report</w:t>
      </w:r>
      <w:r>
        <w:rPr>
          <w:b/>
          <w:i/>
          <w:lang w:eastAsia="zh-CN"/>
        </w:rPr>
        <w:t xml:space="preserve"> </w:t>
      </w:r>
      <w:r w:rsidRPr="006518DE">
        <w:rPr>
          <w:b/>
          <w:i/>
          <w:lang w:eastAsia="zh-CN"/>
        </w:rPr>
        <w:t>its capability on CSI process</w:t>
      </w:r>
      <w:r>
        <w:rPr>
          <w:b/>
          <w:i/>
          <w:lang w:eastAsia="zh-CN"/>
        </w:rPr>
        <w:t>ing</w:t>
      </w:r>
      <w:r w:rsidRPr="00FC5D57">
        <w:rPr>
          <w:b/>
          <w:i/>
          <w:lang w:eastAsia="zh-CN"/>
        </w:rPr>
        <w:t>.</w:t>
      </w:r>
    </w:p>
    <w:p w14:paraId="2FDC7439" w14:textId="77777777" w:rsidR="0063027D" w:rsidRDefault="0063027D" w:rsidP="0063027D">
      <w:pPr>
        <w:rPr>
          <w:b/>
          <w:i/>
          <w:lang w:eastAsia="zh-CN"/>
        </w:rPr>
      </w:pPr>
      <w:r w:rsidRPr="00FC5D57">
        <w:rPr>
          <w:rFonts w:hint="eastAsia"/>
          <w:b/>
          <w:i/>
          <w:lang w:eastAsia="zh-CN"/>
        </w:rPr>
        <w:t>P</w:t>
      </w:r>
      <w:r w:rsidRPr="00FC5D57">
        <w:rPr>
          <w:b/>
          <w:i/>
          <w:lang w:eastAsia="zh-CN"/>
        </w:rPr>
        <w:t xml:space="preserve">roposal </w:t>
      </w:r>
      <w:r>
        <w:rPr>
          <w:b/>
          <w:i/>
          <w:lang w:eastAsia="zh-CN"/>
        </w:rPr>
        <w:t>4</w:t>
      </w:r>
      <w:r w:rsidRPr="00FC5D57">
        <w:rPr>
          <w:rFonts w:hint="eastAsia"/>
          <w:b/>
          <w:i/>
          <w:lang w:eastAsia="zh-CN"/>
        </w:rPr>
        <w:t>:</w:t>
      </w:r>
      <w:r w:rsidRPr="00FC5D57">
        <w:rPr>
          <w:b/>
          <w:i/>
          <w:lang w:eastAsia="zh-CN"/>
        </w:rPr>
        <w:t xml:space="preserve"> </w:t>
      </w:r>
      <w:r>
        <w:rPr>
          <w:b/>
          <w:i/>
          <w:lang w:eastAsia="zh-CN"/>
        </w:rPr>
        <w:t xml:space="preserve">Introduce a MAC-CE, which is carried by MSG4, for early CSI/CSI-RS/SRS triggering via RACH. </w:t>
      </w:r>
    </w:p>
    <w:p w14:paraId="376377EA" w14:textId="77777777" w:rsidR="0063027D" w:rsidRDefault="0063027D" w:rsidP="0063027D">
      <w:pPr>
        <w:spacing w:before="60" w:after="0"/>
        <w:rPr>
          <w:b/>
          <w:i/>
          <w:lang w:eastAsia="zh-CN"/>
        </w:rPr>
      </w:pPr>
      <w:r w:rsidRPr="002F102D">
        <w:rPr>
          <w:b/>
          <w:i/>
          <w:lang w:eastAsia="zh-CN"/>
        </w:rPr>
        <w:t xml:space="preserve">Proposal </w:t>
      </w:r>
      <w:r>
        <w:rPr>
          <w:b/>
          <w:i/>
          <w:lang w:eastAsia="zh-CN"/>
        </w:rPr>
        <w:t>5</w:t>
      </w:r>
      <w:r w:rsidRPr="002F102D">
        <w:rPr>
          <w:b/>
          <w:i/>
          <w:lang w:eastAsia="zh-CN"/>
        </w:rPr>
        <w:t xml:space="preserve">: </w:t>
      </w:r>
      <w:r>
        <w:rPr>
          <w:b/>
          <w:i/>
          <w:lang w:eastAsia="zh-CN"/>
        </w:rPr>
        <w:t>For early CSI/CSI-RS/SRS triggering via RACH, the timeline is defined based on a reference slot and a slot offset.</w:t>
      </w:r>
    </w:p>
    <w:p w14:paraId="7DFC113D" w14:textId="77777777" w:rsidR="0063027D" w:rsidRPr="00484C76" w:rsidRDefault="0063027D" w:rsidP="0063027D">
      <w:pPr>
        <w:pStyle w:val="ListParagraph"/>
        <w:numPr>
          <w:ilvl w:val="0"/>
          <w:numId w:val="40"/>
        </w:numPr>
        <w:spacing w:before="60" w:after="0"/>
        <w:ind w:left="361" w:hanging="361"/>
        <w:contextualSpacing w:val="0"/>
        <w:rPr>
          <w:b/>
          <w:i/>
          <w:lang w:eastAsia="zh-CN"/>
        </w:rPr>
      </w:pPr>
      <w:r>
        <w:rPr>
          <w:b/>
          <w:bCs/>
          <w:i/>
          <w:iCs/>
          <w:lang w:eastAsia="zh-CN"/>
        </w:rPr>
        <w:t>T</w:t>
      </w:r>
      <w:r w:rsidRPr="006518DE">
        <w:rPr>
          <w:b/>
          <w:bCs/>
          <w:i/>
          <w:iCs/>
          <w:lang w:eastAsia="zh-CN"/>
        </w:rPr>
        <w:t xml:space="preserve">he reference slot </w:t>
      </w:r>
      <w:r>
        <w:rPr>
          <w:b/>
          <w:bCs/>
          <w:i/>
          <w:iCs/>
          <w:lang w:eastAsia="zh-CN"/>
        </w:rPr>
        <w:t>is</w:t>
      </w:r>
      <w:r w:rsidRPr="006518DE">
        <w:rPr>
          <w:b/>
          <w:bCs/>
          <w:i/>
          <w:iCs/>
          <w:lang w:eastAsia="zh-CN"/>
        </w:rPr>
        <w:t xml:space="preserve"> the slot in which HARQ-ACK information of Msg4 is transmitted</w:t>
      </w:r>
      <w:r>
        <w:rPr>
          <w:b/>
          <w:bCs/>
          <w:i/>
          <w:iCs/>
          <w:lang w:eastAsia="zh-CN"/>
        </w:rPr>
        <w:t>;</w:t>
      </w:r>
    </w:p>
    <w:p w14:paraId="4A2E4B11" w14:textId="77777777" w:rsidR="0063027D" w:rsidRPr="006518DE" w:rsidRDefault="0063027D" w:rsidP="0063027D">
      <w:pPr>
        <w:pStyle w:val="ListParagraph"/>
        <w:numPr>
          <w:ilvl w:val="0"/>
          <w:numId w:val="40"/>
        </w:numPr>
        <w:spacing w:before="60" w:afterLines="50"/>
        <w:ind w:left="361" w:hanging="361"/>
        <w:contextualSpacing w:val="0"/>
        <w:rPr>
          <w:b/>
          <w:i/>
          <w:lang w:eastAsia="zh-CN"/>
        </w:rPr>
      </w:pPr>
      <w:r>
        <w:rPr>
          <w:b/>
          <w:bCs/>
          <w:i/>
          <w:iCs/>
          <w:lang w:eastAsia="zh-CN"/>
        </w:rPr>
        <w:t>T</w:t>
      </w:r>
      <w:r w:rsidRPr="006518DE">
        <w:rPr>
          <w:b/>
          <w:bCs/>
          <w:i/>
          <w:iCs/>
          <w:lang w:eastAsia="zh-CN"/>
        </w:rPr>
        <w:t xml:space="preserve">he slot offset </w:t>
      </w:r>
      <w:r>
        <w:rPr>
          <w:b/>
          <w:bCs/>
          <w:i/>
          <w:iCs/>
          <w:lang w:eastAsia="zh-CN"/>
        </w:rPr>
        <w:t>is</w:t>
      </w:r>
      <w:r w:rsidRPr="006518DE">
        <w:rPr>
          <w:b/>
          <w:bCs/>
          <w:i/>
          <w:iCs/>
          <w:lang w:eastAsia="zh-CN"/>
        </w:rPr>
        <w:t xml:space="preserve"> pre-configured or indicated by the triggering signaling</w:t>
      </w:r>
      <w:r>
        <w:rPr>
          <w:b/>
          <w:bCs/>
          <w:i/>
          <w:iCs/>
          <w:lang w:eastAsia="zh-CN"/>
        </w:rPr>
        <w:t>.</w:t>
      </w:r>
    </w:p>
    <w:p w14:paraId="6D02B965" w14:textId="77777777" w:rsidR="0063027D" w:rsidRPr="002F102D" w:rsidRDefault="0063027D" w:rsidP="0063027D">
      <w:pPr>
        <w:rPr>
          <w:b/>
          <w:iCs/>
          <w:lang w:eastAsia="zh-CN"/>
        </w:rPr>
      </w:pPr>
      <w:r w:rsidRPr="00081252">
        <w:rPr>
          <w:rFonts w:hint="eastAsia"/>
          <w:b/>
          <w:i/>
          <w:lang w:eastAsia="zh-CN"/>
        </w:rPr>
        <w:t>P</w:t>
      </w:r>
      <w:r w:rsidRPr="00081252">
        <w:rPr>
          <w:b/>
          <w:i/>
          <w:lang w:eastAsia="zh-CN"/>
        </w:rPr>
        <w:t xml:space="preserve">roposal </w:t>
      </w:r>
      <w:r>
        <w:rPr>
          <w:b/>
          <w:i/>
          <w:lang w:eastAsia="zh-CN"/>
        </w:rPr>
        <w:t>6</w:t>
      </w:r>
      <w:r w:rsidRPr="00081252">
        <w:rPr>
          <w:rFonts w:hint="eastAsia"/>
          <w:b/>
          <w:i/>
          <w:lang w:eastAsia="zh-CN"/>
        </w:rPr>
        <w:t>:</w:t>
      </w:r>
      <w:r w:rsidRPr="00081252">
        <w:rPr>
          <w:b/>
          <w:i/>
          <w:lang w:eastAsia="zh-CN"/>
        </w:rPr>
        <w:t xml:space="preserve"> </w:t>
      </w:r>
      <w:r>
        <w:rPr>
          <w:b/>
          <w:i/>
          <w:lang w:eastAsia="zh-CN"/>
        </w:rPr>
        <w:t xml:space="preserve">For CSI reporting in early CSI triggering via RACH, </w:t>
      </w:r>
      <w:r>
        <w:rPr>
          <w:rFonts w:hint="eastAsia"/>
          <w:b/>
          <w:i/>
          <w:lang w:eastAsia="zh-CN"/>
        </w:rPr>
        <w:t>s</w:t>
      </w:r>
      <w:r>
        <w:rPr>
          <w:b/>
          <w:i/>
          <w:lang w:eastAsia="zh-CN"/>
        </w:rPr>
        <w:t>upport to carry CSI report on PUSCH scheduled by triggering MAC-CE.</w:t>
      </w:r>
    </w:p>
    <w:p w14:paraId="1C8F38F3" w14:textId="77777777" w:rsidR="0063027D" w:rsidRDefault="0063027D" w:rsidP="0063027D">
      <w:pPr>
        <w:rPr>
          <w:b/>
          <w:i/>
          <w:lang w:eastAsia="zh-CN"/>
        </w:rPr>
      </w:pPr>
      <w:r w:rsidRPr="00081252">
        <w:rPr>
          <w:rFonts w:hint="eastAsia"/>
          <w:b/>
          <w:i/>
          <w:lang w:eastAsia="zh-CN"/>
        </w:rPr>
        <w:t>P</w:t>
      </w:r>
      <w:r w:rsidRPr="00081252">
        <w:rPr>
          <w:b/>
          <w:i/>
          <w:lang w:eastAsia="zh-CN"/>
        </w:rPr>
        <w:t xml:space="preserve">roposal </w:t>
      </w:r>
      <w:r>
        <w:rPr>
          <w:b/>
          <w:i/>
          <w:lang w:eastAsia="zh-CN"/>
        </w:rPr>
        <w:t>7</w:t>
      </w:r>
      <w:r w:rsidRPr="00081252">
        <w:rPr>
          <w:rFonts w:hint="eastAsia"/>
          <w:b/>
          <w:i/>
          <w:lang w:eastAsia="zh-CN"/>
        </w:rPr>
        <w:t>:</w:t>
      </w:r>
      <w:r w:rsidRPr="00081252">
        <w:rPr>
          <w:b/>
          <w:i/>
          <w:lang w:eastAsia="zh-CN"/>
        </w:rPr>
        <w:t xml:space="preserve"> </w:t>
      </w:r>
      <w:r>
        <w:rPr>
          <w:b/>
          <w:i/>
          <w:lang w:eastAsia="zh-CN"/>
        </w:rPr>
        <w:t>The follow</w:t>
      </w:r>
      <w:r>
        <w:rPr>
          <w:rFonts w:hint="eastAsia"/>
          <w:b/>
          <w:i/>
          <w:lang w:eastAsia="zh-CN"/>
        </w:rPr>
        <w:t>ing</w:t>
      </w:r>
      <w:r>
        <w:rPr>
          <w:b/>
          <w:i/>
          <w:lang w:eastAsia="zh-CN"/>
        </w:rPr>
        <w:t xml:space="preserve"> principle should be guaranteed in early CSI/SRS triggering via SCell activation by the design of timeline:</w:t>
      </w:r>
    </w:p>
    <w:p w14:paraId="3D88936D" w14:textId="77777777" w:rsidR="0063027D" w:rsidRDefault="0063027D" w:rsidP="0063027D">
      <w:pPr>
        <w:pStyle w:val="ListParagraph"/>
        <w:numPr>
          <w:ilvl w:val="0"/>
          <w:numId w:val="9"/>
        </w:numPr>
        <w:spacing w:after="60"/>
        <w:contextualSpacing w:val="0"/>
        <w:rPr>
          <w:lang w:eastAsia="zh-CN"/>
        </w:rPr>
      </w:pPr>
      <w:r>
        <w:rPr>
          <w:b/>
          <w:i/>
          <w:lang w:eastAsia="zh-CN"/>
        </w:rPr>
        <w:lastRenderedPageBreak/>
        <w:t>T</w:t>
      </w:r>
      <w:r w:rsidRPr="008760A5">
        <w:rPr>
          <w:b/>
          <w:i/>
          <w:lang w:eastAsia="zh-CN"/>
        </w:rPr>
        <w:t xml:space="preserve">he triggered CSI measurement </w:t>
      </w:r>
      <w:r>
        <w:rPr>
          <w:b/>
          <w:i/>
          <w:lang w:eastAsia="zh-CN"/>
        </w:rPr>
        <w:t>&amp;</w:t>
      </w:r>
      <w:r w:rsidRPr="008760A5">
        <w:rPr>
          <w:b/>
          <w:i/>
          <w:lang w:eastAsia="zh-CN"/>
        </w:rPr>
        <w:t xml:space="preserve"> reporting</w:t>
      </w:r>
      <w:r>
        <w:rPr>
          <w:b/>
          <w:i/>
          <w:lang w:eastAsia="zh-CN"/>
        </w:rPr>
        <w:t xml:space="preserve"> and SRS transmission</w:t>
      </w:r>
      <w:r w:rsidRPr="008760A5">
        <w:rPr>
          <w:b/>
          <w:i/>
          <w:lang w:eastAsia="zh-CN"/>
        </w:rPr>
        <w:t xml:space="preserve"> should be conducted after UE finishing DL synchronization of the SCell.</w:t>
      </w:r>
    </w:p>
    <w:p w14:paraId="3B8C8B93" w14:textId="77777777" w:rsidR="0063027D" w:rsidRDefault="0063027D" w:rsidP="0063027D">
      <w:pPr>
        <w:rPr>
          <w:b/>
          <w:lang w:eastAsia="zh-CN"/>
        </w:rPr>
      </w:pPr>
      <w:r w:rsidRPr="00081252">
        <w:rPr>
          <w:rFonts w:hint="eastAsia"/>
          <w:b/>
          <w:i/>
          <w:lang w:eastAsia="zh-CN"/>
        </w:rPr>
        <w:t>P</w:t>
      </w:r>
      <w:r w:rsidRPr="00081252">
        <w:rPr>
          <w:b/>
          <w:i/>
          <w:lang w:eastAsia="zh-CN"/>
        </w:rPr>
        <w:t xml:space="preserve">roposal </w:t>
      </w:r>
      <w:r>
        <w:rPr>
          <w:b/>
          <w:i/>
          <w:lang w:eastAsia="zh-CN"/>
        </w:rPr>
        <w:t>8</w:t>
      </w:r>
      <w:r w:rsidRPr="00081252">
        <w:rPr>
          <w:rFonts w:hint="eastAsia"/>
          <w:b/>
          <w:i/>
          <w:lang w:eastAsia="zh-CN"/>
        </w:rPr>
        <w:t>:</w:t>
      </w:r>
      <w:r w:rsidRPr="00081252">
        <w:rPr>
          <w:b/>
          <w:i/>
          <w:lang w:eastAsia="zh-CN"/>
        </w:rPr>
        <w:t xml:space="preserve"> </w:t>
      </w:r>
      <w:r w:rsidRPr="009743AF">
        <w:rPr>
          <w:b/>
          <w:i/>
          <w:lang w:eastAsia="zh-CN"/>
        </w:rPr>
        <w:t xml:space="preserve">Rel-17 enhanced SCell activation MAC-CE </w:t>
      </w:r>
      <w:r w:rsidRPr="009743AF">
        <w:rPr>
          <w:rFonts w:hint="eastAsia"/>
          <w:b/>
          <w:i/>
          <w:lang w:eastAsia="zh-CN"/>
        </w:rPr>
        <w:t>should</w:t>
      </w:r>
      <w:r w:rsidRPr="009743AF">
        <w:rPr>
          <w:b/>
          <w:i/>
          <w:lang w:eastAsia="zh-CN"/>
        </w:rPr>
        <w:t xml:space="preserve"> be con</w:t>
      </w:r>
      <w:r>
        <w:rPr>
          <w:b/>
          <w:i/>
          <w:lang w:eastAsia="zh-CN"/>
        </w:rPr>
        <w:t xml:space="preserve">sidered for </w:t>
      </w:r>
      <w:r w:rsidRPr="009743AF">
        <w:rPr>
          <w:b/>
          <w:i/>
          <w:lang w:eastAsia="zh-CN"/>
        </w:rPr>
        <w:t xml:space="preserve">further enhancement to support early </w:t>
      </w:r>
      <w:r>
        <w:rPr>
          <w:b/>
          <w:i/>
          <w:lang w:eastAsia="zh-CN"/>
        </w:rPr>
        <w:t>CSI/</w:t>
      </w:r>
      <w:r>
        <w:rPr>
          <w:rFonts w:hint="eastAsia"/>
          <w:b/>
          <w:i/>
          <w:lang w:eastAsia="zh-CN"/>
        </w:rPr>
        <w:t>SRS</w:t>
      </w:r>
      <w:r w:rsidRPr="009743AF">
        <w:rPr>
          <w:b/>
          <w:i/>
          <w:lang w:eastAsia="zh-CN"/>
        </w:rPr>
        <w:t xml:space="preserve"> triggering</w:t>
      </w:r>
      <w:r>
        <w:rPr>
          <w:b/>
          <w:lang w:eastAsia="zh-CN"/>
        </w:rPr>
        <w:t>.</w:t>
      </w:r>
    </w:p>
    <w:p w14:paraId="19D34B1D" w14:textId="77777777" w:rsidR="0063027D" w:rsidRPr="00AC5107" w:rsidRDefault="0063027D" w:rsidP="00AC5107">
      <w:pPr>
        <w:pStyle w:val="ListParagraph"/>
        <w:numPr>
          <w:ilvl w:val="0"/>
          <w:numId w:val="6"/>
        </w:numPr>
        <w:spacing w:after="60"/>
        <w:contextualSpacing w:val="0"/>
        <w:rPr>
          <w:b/>
          <w:i/>
          <w:lang w:eastAsia="zh-CN"/>
        </w:rPr>
      </w:pPr>
      <w:r w:rsidRPr="00AC5107">
        <w:rPr>
          <w:b/>
          <w:i/>
          <w:lang w:eastAsia="zh-CN"/>
        </w:rPr>
        <w:t xml:space="preserve">Further study whether the timeline principle can be guaranteed by enhancement based on </w:t>
      </w:r>
      <w:r w:rsidRPr="00000102">
        <w:rPr>
          <w:b/>
          <w:i/>
          <w:lang w:eastAsia="zh-CN"/>
        </w:rPr>
        <w:t>Rel-17 SCell activation MAC-CE.</w:t>
      </w:r>
    </w:p>
    <w:p w14:paraId="59F560AA" w14:textId="77777777" w:rsidR="0063027D" w:rsidRDefault="0063027D" w:rsidP="0063027D">
      <w:pPr>
        <w:spacing w:beforeLines="50" w:before="120" w:after="60"/>
        <w:rPr>
          <w:b/>
          <w:i/>
          <w:lang w:eastAsia="zh-CN"/>
        </w:rPr>
      </w:pPr>
      <w:r w:rsidRPr="00081252">
        <w:rPr>
          <w:rFonts w:hint="eastAsia"/>
          <w:b/>
          <w:i/>
          <w:lang w:eastAsia="zh-CN"/>
        </w:rPr>
        <w:t>P</w:t>
      </w:r>
      <w:r w:rsidRPr="00081252">
        <w:rPr>
          <w:b/>
          <w:i/>
          <w:lang w:eastAsia="zh-CN"/>
        </w:rPr>
        <w:t xml:space="preserve">roposal </w:t>
      </w:r>
      <w:r>
        <w:rPr>
          <w:b/>
          <w:i/>
          <w:lang w:eastAsia="zh-CN"/>
        </w:rPr>
        <w:t>9</w:t>
      </w:r>
      <w:r w:rsidRPr="00081252">
        <w:rPr>
          <w:rFonts w:hint="eastAsia"/>
          <w:b/>
          <w:i/>
          <w:lang w:eastAsia="zh-CN"/>
        </w:rPr>
        <w:t>:</w:t>
      </w:r>
      <w:r w:rsidRPr="00081252">
        <w:rPr>
          <w:b/>
          <w:i/>
          <w:lang w:eastAsia="zh-CN"/>
        </w:rPr>
        <w:t xml:space="preserve"> </w:t>
      </w:r>
      <w:r>
        <w:rPr>
          <w:b/>
          <w:i/>
          <w:lang w:eastAsia="zh-CN"/>
        </w:rPr>
        <w:t>For CSI reporting in early CSI triggering via SCell activation, the following UL signaling can be considered:</w:t>
      </w:r>
    </w:p>
    <w:p w14:paraId="358A3E63" w14:textId="77777777" w:rsidR="0063027D" w:rsidRPr="00780BC2" w:rsidRDefault="0063027D" w:rsidP="0063027D">
      <w:pPr>
        <w:pStyle w:val="ListParagraph"/>
        <w:numPr>
          <w:ilvl w:val="0"/>
          <w:numId w:val="6"/>
        </w:numPr>
        <w:spacing w:after="60"/>
        <w:contextualSpacing w:val="0"/>
        <w:rPr>
          <w:b/>
          <w:i/>
          <w:lang w:eastAsia="zh-CN"/>
        </w:rPr>
      </w:pPr>
      <w:r w:rsidRPr="00780BC2">
        <w:rPr>
          <w:b/>
          <w:i/>
          <w:lang w:eastAsia="zh-CN"/>
        </w:rPr>
        <w:t xml:space="preserve">Option 1: </w:t>
      </w:r>
      <w:r>
        <w:rPr>
          <w:b/>
          <w:i/>
          <w:lang w:eastAsia="zh-CN"/>
        </w:rPr>
        <w:t>P</w:t>
      </w:r>
      <w:r w:rsidRPr="00780BC2">
        <w:rPr>
          <w:b/>
          <w:i/>
          <w:lang w:eastAsia="zh-CN"/>
        </w:rPr>
        <w:t>re-configured PUCCH;</w:t>
      </w:r>
    </w:p>
    <w:p w14:paraId="138833A2" w14:textId="77777777" w:rsidR="0063027D" w:rsidRPr="00780BC2" w:rsidRDefault="0063027D" w:rsidP="0063027D">
      <w:pPr>
        <w:pStyle w:val="ListParagraph"/>
        <w:numPr>
          <w:ilvl w:val="0"/>
          <w:numId w:val="6"/>
        </w:numPr>
        <w:spacing w:after="60"/>
        <w:contextualSpacing w:val="0"/>
        <w:rPr>
          <w:b/>
          <w:i/>
          <w:lang w:eastAsia="zh-CN"/>
        </w:rPr>
      </w:pPr>
      <w:r w:rsidRPr="00780BC2">
        <w:rPr>
          <w:b/>
          <w:i/>
          <w:lang w:eastAsia="zh-CN"/>
        </w:rPr>
        <w:t xml:space="preserve">Option 2: </w:t>
      </w:r>
      <w:r>
        <w:rPr>
          <w:b/>
          <w:i/>
          <w:lang w:eastAsia="zh-CN"/>
        </w:rPr>
        <w:t>P</w:t>
      </w:r>
      <w:r w:rsidRPr="00780BC2">
        <w:rPr>
          <w:b/>
          <w:i/>
          <w:lang w:eastAsia="zh-CN"/>
        </w:rPr>
        <w:t>re-configured CG-PUCCH;</w:t>
      </w:r>
    </w:p>
    <w:p w14:paraId="6B319542" w14:textId="77777777" w:rsidR="0063027D" w:rsidRPr="00780BC2" w:rsidRDefault="0063027D" w:rsidP="0063027D">
      <w:pPr>
        <w:pStyle w:val="ListParagraph"/>
        <w:numPr>
          <w:ilvl w:val="0"/>
          <w:numId w:val="6"/>
        </w:numPr>
        <w:spacing w:after="60"/>
        <w:contextualSpacing w:val="0"/>
        <w:rPr>
          <w:b/>
          <w:i/>
          <w:lang w:eastAsia="zh-CN"/>
        </w:rPr>
      </w:pPr>
      <w:r w:rsidRPr="00780BC2">
        <w:rPr>
          <w:b/>
          <w:i/>
          <w:lang w:eastAsia="zh-CN"/>
        </w:rPr>
        <w:t>Option 3: PUSCH scheduled by the triggering MAC-CE;</w:t>
      </w:r>
    </w:p>
    <w:p w14:paraId="6837E2C9" w14:textId="77777777" w:rsidR="0063027D" w:rsidRPr="00886FDA" w:rsidRDefault="0063027D" w:rsidP="0063027D">
      <w:pPr>
        <w:rPr>
          <w:b/>
          <w:bCs/>
          <w:i/>
          <w:iCs/>
          <w:lang w:eastAsia="zh-CN"/>
        </w:rPr>
      </w:pPr>
      <w:r w:rsidRPr="002F102D">
        <w:rPr>
          <w:b/>
          <w:bCs/>
          <w:i/>
          <w:iCs/>
          <w:lang w:eastAsia="zh-CN"/>
        </w:rPr>
        <w:t xml:space="preserve">Proposal </w:t>
      </w:r>
      <w:r>
        <w:rPr>
          <w:b/>
          <w:bCs/>
          <w:i/>
          <w:iCs/>
          <w:lang w:eastAsia="zh-CN"/>
        </w:rPr>
        <w:t>10</w:t>
      </w:r>
      <w:r w:rsidRPr="002F102D">
        <w:rPr>
          <w:b/>
          <w:bCs/>
          <w:i/>
          <w:iCs/>
          <w:lang w:eastAsia="zh-CN"/>
        </w:rPr>
        <w:t xml:space="preserve">: </w:t>
      </w:r>
      <w:r w:rsidRPr="00886FDA">
        <w:rPr>
          <w:b/>
          <w:bCs/>
          <w:i/>
          <w:iCs/>
          <w:lang w:eastAsia="zh-CN"/>
        </w:rPr>
        <w:t>Support implicit trigger</w:t>
      </w:r>
      <w:r>
        <w:rPr>
          <w:b/>
          <w:bCs/>
          <w:i/>
          <w:iCs/>
          <w:lang w:eastAsia="zh-CN"/>
        </w:rPr>
        <w:t>ing</w:t>
      </w:r>
      <w:r w:rsidRPr="00886FDA">
        <w:rPr>
          <w:b/>
          <w:bCs/>
          <w:i/>
          <w:iCs/>
          <w:lang w:eastAsia="zh-CN"/>
        </w:rPr>
        <w:t xml:space="preserve"> of CSI/CSI-RS/SRS</w:t>
      </w:r>
      <w:r>
        <w:rPr>
          <w:b/>
          <w:bCs/>
          <w:i/>
          <w:iCs/>
          <w:lang w:eastAsia="zh-CN"/>
        </w:rPr>
        <w:t xml:space="preserve"> for the SCell switching out of SCell dormancy</w:t>
      </w:r>
      <w:r w:rsidRPr="00886FDA">
        <w:rPr>
          <w:b/>
          <w:bCs/>
          <w:i/>
          <w:iCs/>
          <w:lang w:eastAsia="zh-CN"/>
        </w:rPr>
        <w:t xml:space="preserve">. </w:t>
      </w:r>
    </w:p>
    <w:p w14:paraId="430422BE" w14:textId="77777777" w:rsidR="0063027D" w:rsidRPr="002F102D" w:rsidRDefault="0063027D" w:rsidP="0063027D">
      <w:pPr>
        <w:pStyle w:val="ListParagraph"/>
        <w:numPr>
          <w:ilvl w:val="0"/>
          <w:numId w:val="38"/>
        </w:numPr>
        <w:rPr>
          <w:i/>
          <w:iCs/>
          <w:lang w:eastAsia="zh-CN"/>
        </w:rPr>
      </w:pPr>
      <w:r w:rsidRPr="002F102D">
        <w:rPr>
          <w:b/>
          <w:bCs/>
          <w:i/>
          <w:iCs/>
          <w:lang w:eastAsia="zh-CN"/>
        </w:rPr>
        <w:t>One</w:t>
      </w:r>
      <w:r>
        <w:rPr>
          <w:b/>
          <w:bCs/>
          <w:i/>
          <w:iCs/>
          <w:lang w:eastAsia="zh-CN"/>
        </w:rPr>
        <w:t xml:space="preserve"> or more</w:t>
      </w:r>
      <w:r w:rsidRPr="002F102D">
        <w:rPr>
          <w:b/>
          <w:bCs/>
          <w:i/>
          <w:iCs/>
          <w:lang w:eastAsia="zh-CN"/>
        </w:rPr>
        <w:t xml:space="preserve"> dedicated CSI/CSI-RS/SRS configuration</w:t>
      </w:r>
      <w:r>
        <w:rPr>
          <w:b/>
          <w:bCs/>
          <w:i/>
          <w:iCs/>
          <w:lang w:eastAsia="zh-CN"/>
        </w:rPr>
        <w:t>s</w:t>
      </w:r>
      <w:r w:rsidRPr="002F102D">
        <w:rPr>
          <w:b/>
          <w:bCs/>
          <w:i/>
          <w:iCs/>
          <w:lang w:eastAsia="zh-CN"/>
        </w:rPr>
        <w:t xml:space="preserve"> </w:t>
      </w:r>
      <w:r>
        <w:rPr>
          <w:b/>
          <w:bCs/>
          <w:i/>
          <w:iCs/>
          <w:lang w:eastAsia="zh-CN"/>
        </w:rPr>
        <w:t>can be</w:t>
      </w:r>
      <w:r w:rsidRPr="002F102D">
        <w:rPr>
          <w:b/>
          <w:bCs/>
          <w:i/>
          <w:iCs/>
          <w:lang w:eastAsia="zh-CN"/>
        </w:rPr>
        <w:t xml:space="preserve"> configured for each SCell. Once UE receives a DCI for switching out of SCell dormancy, the </w:t>
      </w:r>
      <w:r>
        <w:rPr>
          <w:b/>
          <w:bCs/>
          <w:i/>
          <w:iCs/>
          <w:lang w:eastAsia="zh-CN"/>
        </w:rPr>
        <w:t xml:space="preserve">one or more </w:t>
      </w:r>
      <w:r w:rsidRPr="002F102D">
        <w:rPr>
          <w:b/>
          <w:bCs/>
          <w:i/>
          <w:iCs/>
          <w:lang w:eastAsia="zh-CN"/>
        </w:rPr>
        <w:t>CSI/CSI-RS/SRS configuration</w:t>
      </w:r>
      <w:r>
        <w:rPr>
          <w:b/>
          <w:bCs/>
          <w:i/>
          <w:iCs/>
          <w:lang w:eastAsia="zh-CN"/>
        </w:rPr>
        <w:t>s are</w:t>
      </w:r>
      <w:r w:rsidRPr="002F102D">
        <w:rPr>
          <w:b/>
          <w:bCs/>
          <w:i/>
          <w:iCs/>
          <w:lang w:eastAsia="zh-CN"/>
        </w:rPr>
        <w:t xml:space="preserve"> triggered for the SCell indicated by the DCI.</w:t>
      </w:r>
    </w:p>
    <w:p w14:paraId="4B1EACCC" w14:textId="77777777" w:rsidR="0063027D" w:rsidRDefault="0063027D" w:rsidP="0063027D">
      <w:pPr>
        <w:spacing w:after="60"/>
        <w:rPr>
          <w:b/>
          <w:i/>
          <w:lang w:eastAsia="zh-CN"/>
        </w:rPr>
      </w:pPr>
      <w:r w:rsidRPr="00081252">
        <w:rPr>
          <w:rFonts w:hint="eastAsia"/>
          <w:b/>
          <w:i/>
          <w:lang w:eastAsia="zh-CN"/>
        </w:rPr>
        <w:t>P</w:t>
      </w:r>
      <w:r w:rsidRPr="00081252">
        <w:rPr>
          <w:b/>
          <w:i/>
          <w:lang w:eastAsia="zh-CN"/>
        </w:rPr>
        <w:t xml:space="preserve">roposal </w:t>
      </w:r>
      <w:r>
        <w:rPr>
          <w:b/>
          <w:i/>
          <w:lang w:eastAsia="zh-CN"/>
        </w:rPr>
        <w:t>11</w:t>
      </w:r>
      <w:r w:rsidRPr="00081252">
        <w:rPr>
          <w:rFonts w:hint="eastAsia"/>
          <w:b/>
          <w:i/>
          <w:lang w:eastAsia="zh-CN"/>
        </w:rPr>
        <w:t>:</w:t>
      </w:r>
      <w:r w:rsidRPr="00081252">
        <w:rPr>
          <w:b/>
          <w:i/>
          <w:lang w:eastAsia="zh-CN"/>
        </w:rPr>
        <w:t xml:space="preserve"> </w:t>
      </w:r>
      <w:r>
        <w:rPr>
          <w:b/>
          <w:i/>
          <w:lang w:eastAsia="zh-CN"/>
        </w:rPr>
        <w:t xml:space="preserve">For CSI reporting of early CSI triggering when </w:t>
      </w:r>
      <w:r w:rsidRPr="001D764F">
        <w:rPr>
          <w:b/>
          <w:i/>
          <w:lang w:eastAsia="zh-CN"/>
        </w:rPr>
        <w:t>switching out of SCell dormancy</w:t>
      </w:r>
      <w:r>
        <w:rPr>
          <w:b/>
          <w:i/>
          <w:lang w:eastAsia="zh-CN"/>
        </w:rPr>
        <w:t>, the following UL signaling can be considered:</w:t>
      </w:r>
    </w:p>
    <w:p w14:paraId="72D7DD9B" w14:textId="77777777" w:rsidR="0063027D" w:rsidRPr="00780BC2" w:rsidRDefault="0063027D" w:rsidP="0063027D">
      <w:pPr>
        <w:pStyle w:val="ListParagraph"/>
        <w:numPr>
          <w:ilvl w:val="0"/>
          <w:numId w:val="6"/>
        </w:numPr>
        <w:spacing w:after="60"/>
        <w:contextualSpacing w:val="0"/>
        <w:rPr>
          <w:b/>
          <w:i/>
          <w:lang w:eastAsia="zh-CN"/>
        </w:rPr>
      </w:pPr>
      <w:r w:rsidRPr="00780BC2">
        <w:rPr>
          <w:b/>
          <w:i/>
          <w:lang w:eastAsia="zh-CN"/>
        </w:rPr>
        <w:t xml:space="preserve">Option 1: </w:t>
      </w:r>
      <w:r>
        <w:rPr>
          <w:b/>
          <w:i/>
          <w:lang w:eastAsia="zh-CN"/>
        </w:rPr>
        <w:t>P</w:t>
      </w:r>
      <w:r w:rsidRPr="00780BC2">
        <w:rPr>
          <w:b/>
          <w:i/>
          <w:lang w:eastAsia="zh-CN"/>
        </w:rPr>
        <w:t>re-configured PUCCH;</w:t>
      </w:r>
    </w:p>
    <w:p w14:paraId="5E5D78CB" w14:textId="77777777" w:rsidR="0063027D" w:rsidRDefault="0063027D" w:rsidP="0063027D">
      <w:pPr>
        <w:pStyle w:val="ListParagraph"/>
        <w:numPr>
          <w:ilvl w:val="0"/>
          <w:numId w:val="6"/>
        </w:numPr>
        <w:autoSpaceDE/>
        <w:autoSpaceDN/>
        <w:adjustRightInd/>
        <w:snapToGrid/>
        <w:spacing w:after="0"/>
        <w:contextualSpacing w:val="0"/>
        <w:jc w:val="left"/>
        <w:rPr>
          <w:lang w:eastAsia="zh-CN"/>
        </w:rPr>
      </w:pPr>
      <w:r w:rsidRPr="000103C6">
        <w:rPr>
          <w:b/>
          <w:i/>
          <w:lang w:eastAsia="zh-CN"/>
        </w:rPr>
        <w:t>Option 2: Pre-configured CG-PUCCH;</w:t>
      </w:r>
    </w:p>
    <w:p w14:paraId="42EFFCC1" w14:textId="07DE4568" w:rsidR="0063027D" w:rsidRDefault="0063027D" w:rsidP="0063027D">
      <w:pPr>
        <w:spacing w:beforeLines="50" w:before="120"/>
        <w:jc w:val="left"/>
        <w:rPr>
          <w:rFonts w:eastAsiaTheme="minorEastAsia"/>
          <w:b/>
          <w:bCs/>
          <w:i/>
          <w:iCs/>
          <w:lang w:eastAsia="zh-CN"/>
        </w:rPr>
      </w:pPr>
      <w:r w:rsidRPr="002F102D">
        <w:rPr>
          <w:b/>
          <w:bCs/>
          <w:i/>
          <w:iCs/>
          <w:lang w:eastAsia="zh-CN"/>
        </w:rPr>
        <w:t xml:space="preserve">Proposal </w:t>
      </w:r>
      <w:r>
        <w:rPr>
          <w:b/>
          <w:bCs/>
          <w:i/>
          <w:iCs/>
          <w:lang w:eastAsia="zh-CN"/>
        </w:rPr>
        <w:t>12</w:t>
      </w:r>
      <w:r w:rsidRPr="002F102D">
        <w:rPr>
          <w:b/>
          <w:bCs/>
          <w:i/>
          <w:iCs/>
          <w:lang w:eastAsia="zh-CN"/>
        </w:rPr>
        <w:t xml:space="preserve">: </w:t>
      </w:r>
      <w:r w:rsidR="00CE2EB2">
        <w:rPr>
          <w:b/>
          <w:bCs/>
          <w:i/>
          <w:iCs/>
          <w:lang w:eastAsia="zh-CN"/>
        </w:rPr>
        <w:t>Support to configure the density of 1/8 for K=2</w:t>
      </w:r>
      <w:r w:rsidR="00CE2EB2" w:rsidRPr="00CE2EB2">
        <w:rPr>
          <w:b/>
          <w:bCs/>
          <w:i/>
          <w:iCs/>
          <w:lang w:eastAsia="zh-CN"/>
        </w:rPr>
        <w:t xml:space="preserve"> </w:t>
      </w:r>
      <w:r w:rsidR="00CE2EB2">
        <w:rPr>
          <w:b/>
          <w:bCs/>
          <w:i/>
          <w:iCs/>
          <w:lang w:eastAsia="zh-CN"/>
        </w:rPr>
        <w:t>aggregated CSI-RS resources</w:t>
      </w:r>
      <w:r w:rsidR="00CE2EB2">
        <w:rPr>
          <w:rFonts w:eastAsiaTheme="minorEastAsia"/>
          <w:b/>
          <w:bCs/>
          <w:i/>
          <w:iCs/>
          <w:lang w:eastAsia="zh-CN"/>
        </w:rPr>
        <w:t>.</w:t>
      </w:r>
    </w:p>
    <w:p w14:paraId="0BC05F5E" w14:textId="77777777" w:rsidR="0063027D" w:rsidRDefault="0063027D" w:rsidP="0063027D">
      <w:pPr>
        <w:rPr>
          <w:rFonts w:eastAsiaTheme="minorEastAsia"/>
          <w:b/>
          <w:bCs/>
          <w:i/>
          <w:iCs/>
          <w:lang w:eastAsia="zh-CN"/>
        </w:rPr>
      </w:pPr>
      <w:r w:rsidRPr="004A18F5">
        <w:rPr>
          <w:rFonts w:eastAsiaTheme="minorEastAsia"/>
          <w:b/>
          <w:bCs/>
          <w:i/>
          <w:iCs/>
          <w:lang w:eastAsia="zh-CN"/>
        </w:rPr>
        <w:t xml:space="preserve">Proposal </w:t>
      </w:r>
      <w:r>
        <w:rPr>
          <w:rFonts w:eastAsiaTheme="minorEastAsia"/>
          <w:b/>
          <w:bCs/>
          <w:i/>
          <w:iCs/>
          <w:lang w:eastAsia="zh-CN"/>
        </w:rPr>
        <w:t>13</w:t>
      </w:r>
      <w:r w:rsidRPr="004A18F5">
        <w:rPr>
          <w:rFonts w:eastAsiaTheme="minorEastAsia"/>
          <w:b/>
          <w:bCs/>
          <w:i/>
          <w:iCs/>
          <w:lang w:eastAsia="zh-CN"/>
        </w:rPr>
        <w:t xml:space="preserve">: </w:t>
      </w:r>
      <w:r>
        <w:rPr>
          <w:rFonts w:eastAsiaTheme="minorEastAsia"/>
          <w:b/>
          <w:bCs/>
          <w:i/>
          <w:iCs/>
          <w:lang w:eastAsia="zh-CN"/>
        </w:rPr>
        <w:t xml:space="preserve">Support </w:t>
      </w:r>
      <w:r w:rsidRPr="00D44521">
        <w:rPr>
          <w:rFonts w:eastAsiaTheme="minorEastAsia"/>
          <w:b/>
          <w:bCs/>
          <w:i/>
          <w:iCs/>
          <w:lang w:eastAsia="zh-CN"/>
        </w:rPr>
        <w:t>cyclic</w:t>
      </w:r>
      <w:r>
        <w:rPr>
          <w:rFonts w:eastAsiaTheme="minorEastAsia"/>
          <w:b/>
          <w:bCs/>
          <w:i/>
          <w:iCs/>
          <w:lang w:eastAsia="zh-CN"/>
        </w:rPr>
        <w:t xml:space="preserve"> RB</w:t>
      </w:r>
      <w:r w:rsidRPr="00D44521">
        <w:rPr>
          <w:rFonts w:eastAsiaTheme="minorEastAsia"/>
          <w:b/>
          <w:bCs/>
          <w:i/>
          <w:iCs/>
          <w:lang w:eastAsia="zh-CN"/>
        </w:rPr>
        <w:t xml:space="preserve"> mapping </w:t>
      </w:r>
      <w:r>
        <w:rPr>
          <w:rFonts w:eastAsiaTheme="minorEastAsia"/>
          <w:b/>
          <w:bCs/>
          <w:i/>
          <w:iCs/>
          <w:lang w:eastAsia="zh-CN"/>
        </w:rPr>
        <w:t>for CSI-RS with resource reduction to overcome the frequency selection of the channel.</w:t>
      </w:r>
    </w:p>
    <w:p w14:paraId="6E175829" w14:textId="77777777" w:rsidR="0063027D" w:rsidRDefault="0063027D" w:rsidP="00AC5107">
      <w:pPr>
        <w:pStyle w:val="ListParagraph"/>
        <w:numPr>
          <w:ilvl w:val="0"/>
          <w:numId w:val="6"/>
        </w:numPr>
        <w:spacing w:after="60"/>
        <w:contextualSpacing w:val="0"/>
        <w:rPr>
          <w:rFonts w:eastAsiaTheme="minorEastAsia"/>
          <w:b/>
          <w:bCs/>
          <w:i/>
          <w:iCs/>
          <w:color w:val="000000" w:themeColor="text1"/>
          <w:lang w:eastAsia="zh-CN"/>
        </w:rPr>
      </w:pPr>
      <w:r>
        <w:rPr>
          <w:rFonts w:eastAsiaTheme="minorEastAsia"/>
          <w:b/>
          <w:bCs/>
          <w:i/>
          <w:iCs/>
          <w:color w:val="000000" w:themeColor="text1"/>
          <w:lang w:eastAsia="zh-CN"/>
        </w:rPr>
        <w:t>C</w:t>
      </w:r>
      <w:r w:rsidRPr="00632A0B">
        <w:rPr>
          <w:rFonts w:eastAsiaTheme="minorEastAsia"/>
          <w:b/>
          <w:bCs/>
          <w:i/>
          <w:iCs/>
          <w:color w:val="000000" w:themeColor="text1"/>
          <w:lang w:eastAsia="zh-CN"/>
        </w:rPr>
        <w:t>yclic RB mapping</w:t>
      </w:r>
      <w:r>
        <w:rPr>
          <w:rFonts w:eastAsiaTheme="minorEastAsia"/>
          <w:b/>
          <w:bCs/>
          <w:i/>
          <w:iCs/>
          <w:color w:val="000000" w:themeColor="text1"/>
          <w:lang w:eastAsia="zh-CN"/>
        </w:rPr>
        <w:t>:</w:t>
      </w:r>
      <w:r w:rsidRPr="006117ED">
        <w:rPr>
          <w:rFonts w:eastAsiaTheme="minorEastAsia"/>
          <w:b/>
          <w:bCs/>
          <w:i/>
          <w:iCs/>
          <w:color w:val="000000" w:themeColor="text1"/>
          <w:lang w:eastAsia="zh-CN"/>
        </w:rPr>
        <w:t xml:space="preserve"> the RB location of a CSI-RS </w:t>
      </w:r>
      <w:r>
        <w:rPr>
          <w:rFonts w:eastAsiaTheme="minorEastAsia"/>
          <w:b/>
          <w:bCs/>
          <w:i/>
          <w:iCs/>
          <w:color w:val="000000" w:themeColor="text1"/>
          <w:lang w:eastAsia="zh-CN"/>
        </w:rPr>
        <w:t>is</w:t>
      </w:r>
      <w:r w:rsidRPr="006117ED">
        <w:rPr>
          <w:rFonts w:eastAsiaTheme="minorEastAsia"/>
          <w:b/>
          <w:bCs/>
          <w:i/>
          <w:iCs/>
          <w:color w:val="000000" w:themeColor="text1"/>
          <w:lang w:eastAsia="zh-CN"/>
        </w:rPr>
        <w:t xml:space="preserve"> different in different time instance</w:t>
      </w:r>
      <w:r>
        <w:rPr>
          <w:rFonts w:eastAsiaTheme="minorEastAsia"/>
          <w:b/>
          <w:bCs/>
          <w:i/>
          <w:iCs/>
          <w:color w:val="000000" w:themeColor="text1"/>
          <w:lang w:eastAsia="zh-CN"/>
        </w:rPr>
        <w:t>.</w:t>
      </w:r>
    </w:p>
    <w:p w14:paraId="109E13E2" w14:textId="77777777" w:rsidR="0063027D" w:rsidRPr="009C2FFC" w:rsidRDefault="0063027D" w:rsidP="0063027D">
      <w:pPr>
        <w:rPr>
          <w:rFonts w:eastAsiaTheme="minorEastAsia"/>
          <w:b/>
          <w:bCs/>
          <w:i/>
          <w:iCs/>
          <w:lang w:eastAsia="zh-CN"/>
        </w:rPr>
      </w:pPr>
      <w:r w:rsidRPr="009C2FFC">
        <w:rPr>
          <w:rFonts w:eastAsiaTheme="minorEastAsia"/>
          <w:b/>
          <w:bCs/>
          <w:i/>
          <w:iCs/>
          <w:lang w:eastAsia="zh-CN"/>
        </w:rPr>
        <w:t>Proposal 1</w:t>
      </w:r>
      <w:r>
        <w:rPr>
          <w:rFonts w:eastAsiaTheme="minorEastAsia"/>
          <w:b/>
          <w:bCs/>
          <w:i/>
          <w:iCs/>
          <w:lang w:eastAsia="zh-CN"/>
        </w:rPr>
        <w:t>4</w:t>
      </w:r>
      <w:r w:rsidRPr="009C2FFC">
        <w:rPr>
          <w:rFonts w:eastAsiaTheme="minorEastAsia"/>
          <w:b/>
          <w:bCs/>
          <w:i/>
          <w:iCs/>
          <w:lang w:eastAsia="zh-CN"/>
        </w:rPr>
        <w:t>:</w:t>
      </w:r>
      <w:r w:rsidRPr="006117ED">
        <w:rPr>
          <w:b/>
          <w:lang w:eastAsia="zh-CN"/>
        </w:rPr>
        <w:t xml:space="preserve"> </w:t>
      </w:r>
      <w:r w:rsidRPr="009C2FFC">
        <w:rPr>
          <w:rFonts w:eastAsiaTheme="minorEastAsia"/>
          <w:b/>
          <w:bCs/>
          <w:i/>
          <w:iCs/>
          <w:lang w:eastAsia="zh-CN"/>
        </w:rPr>
        <w:t>S</w:t>
      </w:r>
      <w:r w:rsidRPr="006117ED">
        <w:rPr>
          <w:b/>
          <w:i/>
          <w:lang w:eastAsia="zh-CN"/>
        </w:rPr>
        <w:t xml:space="preserve">ubband size should be integer multiple of </w:t>
      </w:r>
      <m:oMath>
        <m:f>
          <m:fPr>
            <m:ctrlPr>
              <w:rPr>
                <w:rFonts w:ascii="Cambria Math" w:hAnsi="Cambria Math"/>
                <w:b/>
                <w:i/>
                <w:lang w:eastAsia="zh-CN"/>
              </w:rPr>
            </m:ctrlPr>
          </m:fPr>
          <m:num>
            <m:r>
              <m:rPr>
                <m:sty m:val="bi"/>
              </m:rPr>
              <w:rPr>
                <w:rFonts w:ascii="Cambria Math" w:hAnsi="Cambria Math"/>
                <w:lang w:eastAsia="zh-CN"/>
              </w:rPr>
              <m:t>1</m:t>
            </m:r>
          </m:num>
          <m:den>
            <m:r>
              <m:rPr>
                <m:sty m:val="bi"/>
              </m:rPr>
              <w:rPr>
                <w:rFonts w:ascii="Cambria Math" w:hAnsi="Cambria Math"/>
                <w:lang w:eastAsia="zh-CN"/>
              </w:rPr>
              <m:t>ρ</m:t>
            </m:r>
          </m:den>
        </m:f>
      </m:oMath>
      <w:r w:rsidRPr="009C2FFC">
        <w:rPr>
          <w:rFonts w:eastAsiaTheme="minorEastAsia"/>
          <w:b/>
          <w:bCs/>
          <w:i/>
          <w:iCs/>
          <w:lang w:eastAsia="zh-CN"/>
        </w:rPr>
        <w:t>.</w:t>
      </w:r>
    </w:p>
    <w:p w14:paraId="1B6D89AA" w14:textId="6BF55D73" w:rsidR="0063027D" w:rsidRDefault="0063027D" w:rsidP="0063027D">
      <w:pPr>
        <w:rPr>
          <w:rFonts w:eastAsiaTheme="minorEastAsia"/>
          <w:b/>
          <w:bCs/>
          <w:i/>
          <w:iCs/>
          <w:lang w:eastAsia="zh-CN"/>
        </w:rPr>
      </w:pPr>
      <w:r w:rsidRPr="00497161">
        <w:rPr>
          <w:rFonts w:eastAsiaTheme="minorEastAsia"/>
          <w:b/>
          <w:bCs/>
          <w:i/>
          <w:iCs/>
          <w:lang w:eastAsia="zh-CN"/>
        </w:rPr>
        <w:t xml:space="preserve">Proposal </w:t>
      </w:r>
      <w:r>
        <w:rPr>
          <w:rFonts w:eastAsiaTheme="minorEastAsia"/>
          <w:b/>
          <w:bCs/>
          <w:i/>
          <w:iCs/>
          <w:lang w:eastAsia="zh-CN"/>
        </w:rPr>
        <w:t>15</w:t>
      </w:r>
      <w:r w:rsidRPr="00497161">
        <w:rPr>
          <w:rFonts w:eastAsiaTheme="minorEastAsia"/>
          <w:b/>
          <w:bCs/>
          <w:i/>
          <w:iCs/>
          <w:lang w:eastAsia="zh-CN"/>
        </w:rPr>
        <w:t xml:space="preserve">: </w:t>
      </w:r>
      <w:r>
        <w:rPr>
          <w:rFonts w:eastAsiaTheme="minorEastAsia"/>
          <w:b/>
          <w:bCs/>
          <w:i/>
          <w:iCs/>
          <w:lang w:eastAsia="zh-CN"/>
        </w:rPr>
        <w:t xml:space="preserve">Refine </w:t>
      </w:r>
      <w:r w:rsidRPr="0005789B">
        <w:rPr>
          <w:rFonts w:eastAsiaTheme="minorEastAsia"/>
          <w:b/>
          <w:bCs/>
          <w:i/>
          <w:iCs/>
          <w:lang w:eastAsia="zh-CN"/>
        </w:rPr>
        <w:t xml:space="preserve">the </w:t>
      </w:r>
      <w:r w:rsidRPr="00365EF5">
        <w:rPr>
          <w:rFonts w:eastAsiaTheme="minorEastAsia"/>
          <w:b/>
          <w:bCs/>
          <w:i/>
          <w:iCs/>
          <w:lang w:eastAsia="zh-CN"/>
        </w:rPr>
        <w:t xml:space="preserve">ARC, CPU </w:t>
      </w:r>
      <w:r>
        <w:rPr>
          <w:rFonts w:eastAsiaTheme="minorEastAsia"/>
          <w:b/>
          <w:bCs/>
          <w:i/>
          <w:iCs/>
          <w:lang w:eastAsia="zh-CN"/>
        </w:rPr>
        <w:t xml:space="preserve">and corresponding </w:t>
      </w:r>
      <w:r w:rsidRPr="00365EF5">
        <w:rPr>
          <w:rFonts w:eastAsiaTheme="minorEastAsia"/>
          <w:b/>
          <w:bCs/>
          <w:i/>
          <w:iCs/>
          <w:lang w:eastAsia="zh-CN"/>
        </w:rPr>
        <w:t>timeline</w:t>
      </w:r>
      <w:r w:rsidRPr="0005789B">
        <w:rPr>
          <w:rFonts w:eastAsiaTheme="minorEastAsia"/>
          <w:b/>
          <w:bCs/>
          <w:i/>
          <w:iCs/>
          <w:lang w:eastAsia="zh-CN"/>
        </w:rPr>
        <w:t xml:space="preserve"> </w:t>
      </w:r>
      <w:r>
        <w:rPr>
          <w:rFonts w:eastAsiaTheme="minorEastAsia"/>
          <w:b/>
          <w:bCs/>
          <w:i/>
          <w:iCs/>
          <w:lang w:eastAsia="zh-CN"/>
        </w:rPr>
        <w:t>to correctly reflect the complexity of CSI-RS measurement for CSI-RS with low density.</w:t>
      </w:r>
    </w:p>
    <w:p w14:paraId="3253CDC3" w14:textId="668BF5CC" w:rsidR="009C2FFC" w:rsidRPr="009C2FFC" w:rsidRDefault="009C2FFC" w:rsidP="006117ED">
      <w:pPr>
        <w:spacing w:beforeLines="50" w:before="120"/>
        <w:rPr>
          <w:lang w:eastAsia="zh-CN"/>
        </w:rPr>
      </w:pPr>
    </w:p>
    <w:p w14:paraId="6445BCA6" w14:textId="6A70ABE0" w:rsidR="00087C7C" w:rsidRPr="00B02895" w:rsidRDefault="00087C7C" w:rsidP="006117ED">
      <w:pPr>
        <w:pStyle w:val="Heading1"/>
      </w:pPr>
      <w:bookmarkStart w:id="5" w:name="_Ref124589665"/>
      <w:bookmarkStart w:id="6" w:name="_Ref71620620"/>
      <w:bookmarkStart w:id="7" w:name="_Ref124671424"/>
      <w:r w:rsidRPr="00B02895">
        <w:t>References</w:t>
      </w:r>
    </w:p>
    <w:p w14:paraId="2F0CBB7E" w14:textId="6F89F815" w:rsidR="002C1905" w:rsidRPr="00AC5107" w:rsidRDefault="002C1905">
      <w:pPr>
        <w:pStyle w:val="References"/>
        <w:rPr>
          <w:lang w:val="en-GB" w:eastAsia="zh-CN"/>
        </w:rPr>
      </w:pPr>
      <w:bookmarkStart w:id="8" w:name="_Ref167612671"/>
      <w:bookmarkStart w:id="9" w:name="_Ref167612875"/>
      <w:bookmarkEnd w:id="2"/>
      <w:bookmarkEnd w:id="5"/>
      <w:bookmarkEnd w:id="6"/>
      <w:bookmarkEnd w:id="7"/>
      <w:r w:rsidRPr="002C1905">
        <w:t xml:space="preserve"> </w:t>
      </w:r>
      <w:r w:rsidRPr="002C1905">
        <w:rPr>
          <w:szCs w:val="20"/>
        </w:rPr>
        <w:t>R1-2506597</w:t>
      </w:r>
      <w:r>
        <w:rPr>
          <w:lang w:val="en-GB" w:eastAsia="zh-CN"/>
        </w:rPr>
        <w:t>, Final FL summary</w:t>
      </w:r>
      <w:r w:rsidRPr="002C1905">
        <w:rPr>
          <w:lang w:val="en-GB" w:eastAsia="zh-CN"/>
        </w:rPr>
        <w:t xml:space="preserve"> on enhancing DL CSI acquisition</w:t>
      </w:r>
      <w:r>
        <w:rPr>
          <w:lang w:val="en-GB" w:eastAsia="zh-CN"/>
        </w:rPr>
        <w:t xml:space="preserve">, </w:t>
      </w:r>
      <w:r w:rsidRPr="002C1905">
        <w:rPr>
          <w:lang w:val="en-GB" w:eastAsia="zh-CN"/>
        </w:rPr>
        <w:t xml:space="preserve">MediaTek </w:t>
      </w:r>
      <w:r>
        <w:rPr>
          <w:lang w:val="en-GB" w:eastAsia="zh-CN"/>
        </w:rPr>
        <w:t>(Moderator), RAN1 #122.</w:t>
      </w:r>
    </w:p>
    <w:p w14:paraId="02E49938" w14:textId="77777777" w:rsidR="002E63F9" w:rsidRPr="002C1905" w:rsidRDefault="002E63F9" w:rsidP="002E63F9">
      <w:pPr>
        <w:pStyle w:val="References"/>
        <w:numPr>
          <w:ilvl w:val="0"/>
          <w:numId w:val="0"/>
        </w:numPr>
        <w:rPr>
          <w:kern w:val="2"/>
          <w:sz w:val="22"/>
          <w:szCs w:val="22"/>
          <w:lang w:val="en-GB" w:eastAsia="zh-CN"/>
        </w:rPr>
      </w:pPr>
    </w:p>
    <w:bookmarkEnd w:id="8"/>
    <w:bookmarkEnd w:id="9"/>
    <w:p w14:paraId="0FFD3C6E" w14:textId="74DDBA82" w:rsidR="00E275F0" w:rsidRDefault="00162443" w:rsidP="006117ED">
      <w:pPr>
        <w:pStyle w:val="Heading1"/>
        <w:rPr>
          <w:lang w:eastAsia="zh-CN"/>
        </w:rPr>
      </w:pPr>
      <w:r>
        <w:t>Appendix</w:t>
      </w:r>
    </w:p>
    <w:p w14:paraId="65772F5E" w14:textId="7948F06E" w:rsidR="00293AE1" w:rsidRPr="006117ED" w:rsidRDefault="00293AE1" w:rsidP="006117ED">
      <w:pPr>
        <w:pStyle w:val="Caption"/>
        <w:jc w:val="center"/>
        <w:rPr>
          <w:color w:val="000000" w:themeColor="text1"/>
          <w:sz w:val="20"/>
          <w:szCs w:val="22"/>
        </w:rPr>
      </w:pPr>
      <w:r w:rsidRPr="006117ED">
        <w:rPr>
          <w:i w:val="0"/>
          <w:iCs w:val="0"/>
          <w:color w:val="000000" w:themeColor="text1"/>
          <w:sz w:val="20"/>
          <w:szCs w:val="22"/>
        </w:rPr>
        <w:t xml:space="preserve">Table </w:t>
      </w:r>
      <w:r w:rsidR="00093CD5">
        <w:rPr>
          <w:i w:val="0"/>
          <w:iCs w:val="0"/>
          <w:color w:val="000000" w:themeColor="text1"/>
          <w:sz w:val="20"/>
          <w:szCs w:val="22"/>
        </w:rPr>
        <w:t>1</w:t>
      </w:r>
      <w:r w:rsidRPr="006117ED">
        <w:rPr>
          <w:i w:val="0"/>
          <w:iCs w:val="0"/>
          <w:color w:val="000000" w:themeColor="text1"/>
          <w:sz w:val="20"/>
          <w:szCs w:val="22"/>
        </w:rPr>
        <w:t xml:space="preserve"> </w:t>
      </w:r>
      <w:r w:rsidR="00AC7D90" w:rsidRPr="006117ED">
        <w:rPr>
          <w:i w:val="0"/>
          <w:iCs w:val="0"/>
          <w:color w:val="000000" w:themeColor="text1"/>
          <w:sz w:val="20"/>
          <w:szCs w:val="22"/>
        </w:rPr>
        <w:t>Evaluation assumptions for</w:t>
      </w:r>
      <w:r w:rsidRPr="006117ED">
        <w:rPr>
          <w:i w:val="0"/>
          <w:iCs w:val="0"/>
          <w:color w:val="000000" w:themeColor="text1"/>
          <w:sz w:val="20"/>
          <w:szCs w:val="22"/>
        </w:rPr>
        <w:t xml:space="preserve"> </w:t>
      </w:r>
      <w:r w:rsidR="00AC7D90" w:rsidRPr="006117ED">
        <w:rPr>
          <w:i w:val="0"/>
          <w:iCs w:val="0"/>
          <w:color w:val="000000" w:themeColor="text1"/>
          <w:sz w:val="20"/>
          <w:szCs w:val="22"/>
        </w:rPr>
        <w:t>CSI-RS overhead reduction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9"/>
        <w:gridCol w:w="6528"/>
      </w:tblGrid>
      <w:tr w:rsidR="00AC7D90" w:rsidRPr="00AC7D90" w14:paraId="37F8A015" w14:textId="77777777" w:rsidTr="006117ED">
        <w:tc>
          <w:tcPr>
            <w:tcW w:w="1493" w:type="pct"/>
            <w:tcBorders>
              <w:top w:val="single" w:sz="4" w:space="0" w:color="auto"/>
              <w:left w:val="single" w:sz="4" w:space="0" w:color="auto"/>
              <w:bottom w:val="single" w:sz="4" w:space="0" w:color="auto"/>
              <w:right w:val="single" w:sz="4" w:space="0" w:color="auto"/>
            </w:tcBorders>
            <w:shd w:val="clear" w:color="auto" w:fill="DBE5F1"/>
            <w:vAlign w:val="center"/>
            <w:hideMark/>
          </w:tcPr>
          <w:p w14:paraId="798759FA" w14:textId="77777777" w:rsidR="00AC7D90" w:rsidRPr="006117ED" w:rsidRDefault="00AC7D90" w:rsidP="00AC7D90">
            <w:pPr>
              <w:widowControl w:val="0"/>
              <w:autoSpaceDE/>
              <w:autoSpaceDN/>
              <w:adjustRightInd/>
              <w:snapToGrid/>
              <w:spacing w:after="0" w:line="360" w:lineRule="auto"/>
              <w:ind w:left="1440" w:hanging="1440"/>
              <w:jc w:val="center"/>
              <w:rPr>
                <w:rFonts w:ascii="Times" w:eastAsia="Batang" w:hAnsi="Times"/>
                <w:b/>
                <w:sz w:val="20"/>
                <w:szCs w:val="24"/>
                <w:lang w:val="en-GB" w:eastAsia="zh-CN"/>
              </w:rPr>
            </w:pPr>
            <w:r w:rsidRPr="006117ED">
              <w:rPr>
                <w:rFonts w:ascii="Times" w:eastAsia="Batang" w:hAnsi="Times"/>
                <w:b/>
                <w:sz w:val="20"/>
                <w:szCs w:val="24"/>
                <w:lang w:val="en-GB" w:eastAsia="zh-CN"/>
              </w:rPr>
              <w:t>Parameters</w:t>
            </w:r>
          </w:p>
        </w:tc>
        <w:tc>
          <w:tcPr>
            <w:tcW w:w="3507" w:type="pct"/>
            <w:tcBorders>
              <w:top w:val="single" w:sz="4" w:space="0" w:color="auto"/>
              <w:left w:val="single" w:sz="4" w:space="0" w:color="auto"/>
              <w:bottom w:val="single" w:sz="4" w:space="0" w:color="auto"/>
              <w:right w:val="single" w:sz="4" w:space="0" w:color="auto"/>
            </w:tcBorders>
            <w:shd w:val="clear" w:color="auto" w:fill="DBE5F1"/>
            <w:vAlign w:val="center"/>
            <w:hideMark/>
          </w:tcPr>
          <w:p w14:paraId="5893C4FA" w14:textId="77777777" w:rsidR="00AC7D90" w:rsidRPr="006117ED" w:rsidRDefault="00AC7D90" w:rsidP="00AC7D90">
            <w:pPr>
              <w:widowControl w:val="0"/>
              <w:autoSpaceDE/>
              <w:autoSpaceDN/>
              <w:adjustRightInd/>
              <w:snapToGrid/>
              <w:spacing w:after="0" w:line="360" w:lineRule="auto"/>
              <w:ind w:left="1440" w:hanging="1440"/>
              <w:jc w:val="center"/>
              <w:rPr>
                <w:rFonts w:ascii="Times" w:eastAsia="Batang" w:hAnsi="Times"/>
                <w:b/>
                <w:sz w:val="20"/>
                <w:szCs w:val="24"/>
                <w:lang w:val="en-GB" w:eastAsia="zh-CN"/>
              </w:rPr>
            </w:pPr>
            <w:r w:rsidRPr="006117ED">
              <w:rPr>
                <w:rFonts w:ascii="Times" w:eastAsia="Batang" w:hAnsi="Times"/>
                <w:b/>
                <w:sz w:val="20"/>
                <w:szCs w:val="24"/>
                <w:lang w:val="en-GB" w:eastAsia="zh-CN"/>
              </w:rPr>
              <w:t>Evaluation assumptions</w:t>
            </w:r>
          </w:p>
        </w:tc>
      </w:tr>
      <w:tr w:rsidR="00AC7D90" w:rsidRPr="00AC7D90" w14:paraId="1011851E" w14:textId="77777777" w:rsidTr="006117ED">
        <w:tc>
          <w:tcPr>
            <w:tcW w:w="1493" w:type="pct"/>
            <w:tcBorders>
              <w:top w:val="single" w:sz="4" w:space="0" w:color="auto"/>
              <w:left w:val="single" w:sz="4" w:space="0" w:color="auto"/>
              <w:bottom w:val="single" w:sz="4" w:space="0" w:color="auto"/>
              <w:right w:val="single" w:sz="4" w:space="0" w:color="auto"/>
            </w:tcBorders>
            <w:vAlign w:val="center"/>
            <w:hideMark/>
          </w:tcPr>
          <w:p w14:paraId="582229BB"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Layout</w:t>
            </w:r>
          </w:p>
        </w:tc>
        <w:tc>
          <w:tcPr>
            <w:tcW w:w="3507" w:type="pct"/>
            <w:tcBorders>
              <w:top w:val="single" w:sz="4" w:space="0" w:color="auto"/>
              <w:left w:val="single" w:sz="4" w:space="0" w:color="auto"/>
              <w:bottom w:val="single" w:sz="4" w:space="0" w:color="auto"/>
              <w:right w:val="single" w:sz="4" w:space="0" w:color="auto"/>
            </w:tcBorders>
            <w:vAlign w:val="center"/>
            <w:hideMark/>
          </w:tcPr>
          <w:p w14:paraId="31A7DE8D"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Hexagonal grid, 3 sectors per site, 7 macro sites</w:t>
            </w:r>
          </w:p>
        </w:tc>
      </w:tr>
      <w:tr w:rsidR="00AC7D90" w:rsidRPr="00AC7D90" w14:paraId="1E590548" w14:textId="77777777" w:rsidTr="006117ED">
        <w:tc>
          <w:tcPr>
            <w:tcW w:w="1493" w:type="pct"/>
            <w:tcBorders>
              <w:top w:val="single" w:sz="4" w:space="0" w:color="auto"/>
              <w:left w:val="single" w:sz="4" w:space="0" w:color="auto"/>
              <w:bottom w:val="single" w:sz="4" w:space="0" w:color="auto"/>
              <w:right w:val="single" w:sz="4" w:space="0" w:color="auto"/>
            </w:tcBorders>
            <w:vAlign w:val="center"/>
            <w:hideMark/>
          </w:tcPr>
          <w:p w14:paraId="0B2C84BA"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Scenario</w:t>
            </w:r>
          </w:p>
        </w:tc>
        <w:tc>
          <w:tcPr>
            <w:tcW w:w="3507" w:type="pct"/>
            <w:tcBorders>
              <w:top w:val="single" w:sz="4" w:space="0" w:color="auto"/>
              <w:left w:val="single" w:sz="4" w:space="0" w:color="auto"/>
              <w:bottom w:val="single" w:sz="4" w:space="0" w:color="auto"/>
              <w:right w:val="single" w:sz="4" w:space="0" w:color="auto"/>
            </w:tcBorders>
            <w:vAlign w:val="center"/>
            <w:hideMark/>
          </w:tcPr>
          <w:p w14:paraId="45EC8938"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Dense Urban (Macro only)</w:t>
            </w:r>
          </w:p>
        </w:tc>
      </w:tr>
      <w:tr w:rsidR="00AC7D90" w:rsidRPr="00AC7D90" w14:paraId="287CC933" w14:textId="77777777" w:rsidTr="006117ED">
        <w:tc>
          <w:tcPr>
            <w:tcW w:w="1493" w:type="pct"/>
            <w:tcBorders>
              <w:top w:val="single" w:sz="4" w:space="0" w:color="auto"/>
              <w:left w:val="single" w:sz="4" w:space="0" w:color="auto"/>
              <w:bottom w:val="single" w:sz="4" w:space="0" w:color="auto"/>
              <w:right w:val="single" w:sz="4" w:space="0" w:color="auto"/>
            </w:tcBorders>
            <w:vAlign w:val="center"/>
            <w:hideMark/>
          </w:tcPr>
          <w:p w14:paraId="582C7020"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Carrier frequency</w:t>
            </w:r>
          </w:p>
        </w:tc>
        <w:tc>
          <w:tcPr>
            <w:tcW w:w="3507" w:type="pct"/>
            <w:tcBorders>
              <w:top w:val="single" w:sz="4" w:space="0" w:color="auto"/>
              <w:left w:val="single" w:sz="4" w:space="0" w:color="auto"/>
              <w:bottom w:val="single" w:sz="4" w:space="0" w:color="auto"/>
              <w:right w:val="single" w:sz="4" w:space="0" w:color="auto"/>
            </w:tcBorders>
            <w:vAlign w:val="center"/>
            <w:hideMark/>
          </w:tcPr>
          <w:p w14:paraId="3BD654B7"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FR1 only, 2.1GHz, with duplexing gap of 200MHz</w:t>
            </w:r>
          </w:p>
        </w:tc>
      </w:tr>
      <w:tr w:rsidR="00AC7D90" w:rsidRPr="00AC7D90" w14:paraId="06CA8C2A" w14:textId="77777777" w:rsidTr="006117ED">
        <w:tc>
          <w:tcPr>
            <w:tcW w:w="1493" w:type="pct"/>
            <w:tcBorders>
              <w:top w:val="single" w:sz="4" w:space="0" w:color="auto"/>
              <w:left w:val="single" w:sz="4" w:space="0" w:color="auto"/>
              <w:bottom w:val="single" w:sz="4" w:space="0" w:color="auto"/>
              <w:right w:val="single" w:sz="4" w:space="0" w:color="auto"/>
            </w:tcBorders>
            <w:vAlign w:val="center"/>
            <w:hideMark/>
          </w:tcPr>
          <w:p w14:paraId="563F5F66"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Subcarrier spacing</w:t>
            </w:r>
          </w:p>
        </w:tc>
        <w:tc>
          <w:tcPr>
            <w:tcW w:w="3507" w:type="pct"/>
            <w:tcBorders>
              <w:top w:val="single" w:sz="4" w:space="0" w:color="auto"/>
              <w:left w:val="single" w:sz="4" w:space="0" w:color="auto"/>
              <w:bottom w:val="single" w:sz="4" w:space="0" w:color="auto"/>
              <w:right w:val="single" w:sz="4" w:space="0" w:color="auto"/>
            </w:tcBorders>
            <w:vAlign w:val="center"/>
            <w:hideMark/>
          </w:tcPr>
          <w:p w14:paraId="583BBCE5"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15kHz</w:t>
            </w:r>
          </w:p>
        </w:tc>
      </w:tr>
      <w:tr w:rsidR="00AC7D90" w:rsidRPr="00AC7D90" w14:paraId="42C827F0" w14:textId="77777777" w:rsidTr="006117ED">
        <w:tc>
          <w:tcPr>
            <w:tcW w:w="1493" w:type="pct"/>
            <w:tcBorders>
              <w:top w:val="single" w:sz="4" w:space="0" w:color="auto"/>
              <w:left w:val="single" w:sz="4" w:space="0" w:color="auto"/>
              <w:bottom w:val="single" w:sz="4" w:space="0" w:color="auto"/>
              <w:right w:val="single" w:sz="4" w:space="0" w:color="auto"/>
            </w:tcBorders>
            <w:vAlign w:val="center"/>
            <w:hideMark/>
          </w:tcPr>
          <w:p w14:paraId="236FDB1C"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Simulation Bandwidth</w:t>
            </w:r>
          </w:p>
        </w:tc>
        <w:tc>
          <w:tcPr>
            <w:tcW w:w="3507" w:type="pct"/>
            <w:tcBorders>
              <w:top w:val="single" w:sz="4" w:space="0" w:color="auto"/>
              <w:left w:val="single" w:sz="4" w:space="0" w:color="auto"/>
              <w:bottom w:val="single" w:sz="4" w:space="0" w:color="auto"/>
              <w:right w:val="single" w:sz="4" w:space="0" w:color="auto"/>
            </w:tcBorders>
            <w:vAlign w:val="center"/>
            <w:hideMark/>
          </w:tcPr>
          <w:p w14:paraId="15358F53" w14:textId="03CBB05F" w:rsidR="00AC7D90" w:rsidRPr="00AC7D90" w:rsidRDefault="000D1D3B"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Pr>
                <w:rFonts w:ascii="Times" w:eastAsia="Batang" w:hAnsi="Times"/>
                <w:sz w:val="20"/>
                <w:szCs w:val="24"/>
                <w:lang w:val="en-GB" w:eastAsia="zh-CN"/>
              </w:rPr>
              <w:t>25</w:t>
            </w:r>
            <w:r w:rsidR="00AC7D90" w:rsidRPr="00AC7D90">
              <w:rPr>
                <w:rFonts w:ascii="Times" w:eastAsia="Batang" w:hAnsi="Times"/>
                <w:sz w:val="20"/>
                <w:szCs w:val="24"/>
                <w:lang w:val="en-GB" w:eastAsia="zh-CN"/>
              </w:rPr>
              <w:t>MHz</w:t>
            </w:r>
          </w:p>
        </w:tc>
      </w:tr>
      <w:tr w:rsidR="00AC7D90" w:rsidRPr="00AC7D90" w14:paraId="2252D396" w14:textId="77777777" w:rsidTr="006117ED">
        <w:tc>
          <w:tcPr>
            <w:tcW w:w="1493" w:type="pct"/>
            <w:tcBorders>
              <w:top w:val="single" w:sz="4" w:space="0" w:color="auto"/>
              <w:left w:val="single" w:sz="4" w:space="0" w:color="auto"/>
              <w:bottom w:val="single" w:sz="4" w:space="0" w:color="auto"/>
              <w:right w:val="single" w:sz="4" w:space="0" w:color="auto"/>
            </w:tcBorders>
            <w:vAlign w:val="center"/>
            <w:hideMark/>
          </w:tcPr>
          <w:p w14:paraId="13B0F24A"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BS Tx Power</w:t>
            </w:r>
          </w:p>
        </w:tc>
        <w:tc>
          <w:tcPr>
            <w:tcW w:w="3507" w:type="pct"/>
            <w:tcBorders>
              <w:top w:val="single" w:sz="4" w:space="0" w:color="auto"/>
              <w:left w:val="single" w:sz="4" w:space="0" w:color="auto"/>
              <w:bottom w:val="single" w:sz="4" w:space="0" w:color="auto"/>
              <w:right w:val="single" w:sz="4" w:space="0" w:color="auto"/>
            </w:tcBorders>
            <w:vAlign w:val="center"/>
            <w:hideMark/>
          </w:tcPr>
          <w:p w14:paraId="064BBB08" w14:textId="609FC72D"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4</w:t>
            </w:r>
            <w:r w:rsidR="00575481">
              <w:rPr>
                <w:rFonts w:ascii="Times" w:eastAsia="Batang" w:hAnsi="Times"/>
                <w:sz w:val="20"/>
                <w:szCs w:val="24"/>
                <w:lang w:val="en-GB" w:eastAsia="zh-CN"/>
              </w:rPr>
              <w:t>5</w:t>
            </w:r>
            <w:r w:rsidRPr="00AC7D90">
              <w:rPr>
                <w:rFonts w:ascii="Times" w:eastAsia="Batang" w:hAnsi="Times"/>
                <w:sz w:val="20"/>
                <w:szCs w:val="24"/>
                <w:lang w:val="en-GB" w:eastAsia="zh-CN"/>
              </w:rPr>
              <w:t xml:space="preserve"> dBm</w:t>
            </w:r>
          </w:p>
        </w:tc>
      </w:tr>
      <w:tr w:rsidR="00AC7D90" w:rsidRPr="00AC7D90" w14:paraId="19C532FB" w14:textId="77777777" w:rsidTr="006117ED">
        <w:tc>
          <w:tcPr>
            <w:tcW w:w="1493" w:type="pct"/>
            <w:tcBorders>
              <w:top w:val="single" w:sz="4" w:space="0" w:color="auto"/>
              <w:left w:val="single" w:sz="4" w:space="0" w:color="auto"/>
              <w:bottom w:val="single" w:sz="4" w:space="0" w:color="auto"/>
              <w:right w:val="single" w:sz="4" w:space="0" w:color="auto"/>
            </w:tcBorders>
            <w:vAlign w:val="center"/>
            <w:hideMark/>
          </w:tcPr>
          <w:p w14:paraId="5E8BE560"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BS antenna configuration</w:t>
            </w:r>
          </w:p>
        </w:tc>
        <w:tc>
          <w:tcPr>
            <w:tcW w:w="3507" w:type="pct"/>
            <w:tcBorders>
              <w:top w:val="single" w:sz="4" w:space="0" w:color="auto"/>
              <w:left w:val="single" w:sz="4" w:space="0" w:color="auto"/>
              <w:bottom w:val="single" w:sz="4" w:space="0" w:color="auto"/>
              <w:right w:val="single" w:sz="4" w:space="0" w:color="auto"/>
            </w:tcBorders>
            <w:vAlign w:val="center"/>
            <w:hideMark/>
          </w:tcPr>
          <w:p w14:paraId="37EB8372"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 xml:space="preserve">128 ports: (M, N, P, Mg, Ng; Mp, Np) = (12,16,2,1,1,4,16), (dH,dV) = (0.5, </w:t>
            </w:r>
            <w:r w:rsidRPr="00AC7D90">
              <w:rPr>
                <w:rFonts w:ascii="Times" w:eastAsia="Batang" w:hAnsi="Times"/>
                <w:sz w:val="20"/>
                <w:szCs w:val="24"/>
                <w:lang w:val="en-GB" w:eastAsia="zh-CN"/>
              </w:rPr>
              <w:lastRenderedPageBreak/>
              <w:t>0.8)λ</w:t>
            </w:r>
          </w:p>
          <w:p w14:paraId="611E71A5"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64 ports: (M, N, P, Mg, Ng; Mp, Np) = (12,8,2,1,1,4,8), (dH,dV) = (0.5, 0.8)λ</w:t>
            </w:r>
          </w:p>
          <w:p w14:paraId="67FAC0D9" w14:textId="7E3C98AE"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32 ports: (M, N, P, Mg, Ng; Mp, Np) = (</w:t>
            </w:r>
            <w:r w:rsidR="007B64A4">
              <w:rPr>
                <w:rFonts w:ascii="Times" w:eastAsia="Batang" w:hAnsi="Times"/>
                <w:sz w:val="20"/>
                <w:szCs w:val="24"/>
                <w:lang w:val="en-GB" w:eastAsia="zh-CN"/>
              </w:rPr>
              <w:t>6</w:t>
            </w:r>
            <w:r w:rsidRPr="00AC7D90">
              <w:rPr>
                <w:rFonts w:ascii="Times" w:eastAsia="Batang" w:hAnsi="Times"/>
                <w:sz w:val="20"/>
                <w:szCs w:val="24"/>
                <w:lang w:val="en-GB" w:eastAsia="zh-CN"/>
              </w:rPr>
              <w:t>,8,2,1,1,2,8), (dH,dV) = (0.5, 0.8)λ</w:t>
            </w:r>
          </w:p>
        </w:tc>
      </w:tr>
      <w:tr w:rsidR="00AC7D90" w:rsidRPr="00AC7D90" w14:paraId="2C8A1BE9" w14:textId="77777777" w:rsidTr="006117ED">
        <w:tc>
          <w:tcPr>
            <w:tcW w:w="1493" w:type="pct"/>
            <w:tcBorders>
              <w:top w:val="single" w:sz="4" w:space="0" w:color="auto"/>
              <w:left w:val="single" w:sz="4" w:space="0" w:color="auto"/>
              <w:bottom w:val="single" w:sz="4" w:space="0" w:color="auto"/>
              <w:right w:val="single" w:sz="4" w:space="0" w:color="auto"/>
            </w:tcBorders>
            <w:vAlign w:val="center"/>
            <w:hideMark/>
          </w:tcPr>
          <w:p w14:paraId="3D417B1C"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lastRenderedPageBreak/>
              <w:t>UE antenna configuration</w:t>
            </w:r>
          </w:p>
        </w:tc>
        <w:tc>
          <w:tcPr>
            <w:tcW w:w="3507" w:type="pct"/>
            <w:tcBorders>
              <w:top w:val="single" w:sz="4" w:space="0" w:color="auto"/>
              <w:left w:val="single" w:sz="4" w:space="0" w:color="auto"/>
              <w:bottom w:val="single" w:sz="4" w:space="0" w:color="auto"/>
              <w:right w:val="single" w:sz="4" w:space="0" w:color="auto"/>
            </w:tcBorders>
            <w:vAlign w:val="center"/>
            <w:hideMark/>
          </w:tcPr>
          <w:p w14:paraId="141CB64B"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sidDel="00931A7F">
              <w:rPr>
                <w:rFonts w:ascii="Times" w:eastAsia="Batang" w:hAnsi="Times"/>
                <w:sz w:val="20"/>
                <w:szCs w:val="24"/>
                <w:lang w:val="en-GB" w:eastAsia="zh-CN"/>
              </w:rPr>
              <w:t xml:space="preserve"> </w:t>
            </w:r>
            <w:r w:rsidRPr="00AC7D90">
              <w:rPr>
                <w:rFonts w:ascii="Times" w:eastAsia="Batang" w:hAnsi="Times"/>
                <w:sz w:val="20"/>
                <w:szCs w:val="24"/>
                <w:lang w:val="en-GB" w:eastAsia="zh-CN"/>
              </w:rPr>
              <w:t>(M, N, P, Mg, Ng) = (1,2,2,1,1);</w:t>
            </w:r>
          </w:p>
        </w:tc>
      </w:tr>
      <w:tr w:rsidR="00D266AD" w:rsidRPr="00AC7D90" w14:paraId="12031D13" w14:textId="77777777" w:rsidTr="006117ED">
        <w:tc>
          <w:tcPr>
            <w:tcW w:w="1493" w:type="pct"/>
            <w:tcBorders>
              <w:top w:val="single" w:sz="4" w:space="0" w:color="auto"/>
              <w:left w:val="single" w:sz="4" w:space="0" w:color="auto"/>
              <w:bottom w:val="single" w:sz="4" w:space="0" w:color="auto"/>
              <w:right w:val="single" w:sz="4" w:space="0" w:color="auto"/>
            </w:tcBorders>
            <w:vAlign w:val="center"/>
          </w:tcPr>
          <w:p w14:paraId="1066693F" w14:textId="23ABEAF3" w:rsidR="00D266AD" w:rsidRPr="00AC5107" w:rsidRDefault="00D266AD" w:rsidP="00AC7D90">
            <w:pPr>
              <w:widowControl w:val="0"/>
              <w:autoSpaceDE/>
              <w:autoSpaceDN/>
              <w:adjustRightInd/>
              <w:snapToGrid/>
              <w:spacing w:after="0" w:line="360" w:lineRule="auto"/>
              <w:ind w:left="1440" w:hanging="1440"/>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E number</w:t>
            </w:r>
          </w:p>
        </w:tc>
        <w:tc>
          <w:tcPr>
            <w:tcW w:w="3507" w:type="pct"/>
            <w:tcBorders>
              <w:top w:val="single" w:sz="4" w:space="0" w:color="auto"/>
              <w:left w:val="single" w:sz="4" w:space="0" w:color="auto"/>
              <w:bottom w:val="single" w:sz="4" w:space="0" w:color="auto"/>
              <w:right w:val="single" w:sz="4" w:space="0" w:color="auto"/>
            </w:tcBorders>
            <w:vAlign w:val="center"/>
          </w:tcPr>
          <w:p w14:paraId="43E06157" w14:textId="6350A0D2" w:rsidR="00D266AD" w:rsidRPr="00AC5107" w:rsidDel="00931A7F" w:rsidRDefault="009556BB" w:rsidP="00AC7D90">
            <w:pPr>
              <w:widowControl w:val="0"/>
              <w:autoSpaceDE/>
              <w:autoSpaceDN/>
              <w:adjustRightInd/>
              <w:snapToGrid/>
              <w:spacing w:after="0" w:line="360" w:lineRule="auto"/>
              <w:ind w:left="1440" w:hanging="1440"/>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0 UE/cell</w:t>
            </w:r>
          </w:p>
        </w:tc>
      </w:tr>
      <w:tr w:rsidR="00AC7D90" w:rsidRPr="00AC7D90" w14:paraId="235230E7" w14:textId="77777777" w:rsidTr="006117ED">
        <w:tc>
          <w:tcPr>
            <w:tcW w:w="1493" w:type="pct"/>
            <w:tcBorders>
              <w:top w:val="single" w:sz="4" w:space="0" w:color="auto"/>
              <w:left w:val="single" w:sz="4" w:space="0" w:color="auto"/>
              <w:bottom w:val="single" w:sz="4" w:space="0" w:color="auto"/>
              <w:right w:val="single" w:sz="4" w:space="0" w:color="auto"/>
            </w:tcBorders>
            <w:vAlign w:val="center"/>
            <w:hideMark/>
          </w:tcPr>
          <w:p w14:paraId="495D8A1E"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UE distribution</w:t>
            </w:r>
          </w:p>
        </w:tc>
        <w:tc>
          <w:tcPr>
            <w:tcW w:w="3507" w:type="pct"/>
            <w:tcBorders>
              <w:top w:val="single" w:sz="4" w:space="0" w:color="auto"/>
              <w:left w:val="single" w:sz="4" w:space="0" w:color="auto"/>
              <w:bottom w:val="single" w:sz="4" w:space="0" w:color="auto"/>
              <w:right w:val="single" w:sz="4" w:space="0" w:color="auto"/>
            </w:tcBorders>
            <w:vAlign w:val="center"/>
            <w:hideMark/>
          </w:tcPr>
          <w:p w14:paraId="24887DE3"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 xml:space="preserve">80% indoor, 3km/h; 20% outdoor, 30km/h; </w:t>
            </w:r>
          </w:p>
        </w:tc>
      </w:tr>
      <w:tr w:rsidR="00AC7D90" w:rsidRPr="00AC7D90" w14:paraId="61A5E37F" w14:textId="77777777" w:rsidTr="006117ED">
        <w:tc>
          <w:tcPr>
            <w:tcW w:w="1493" w:type="pct"/>
            <w:tcBorders>
              <w:top w:val="single" w:sz="4" w:space="0" w:color="auto"/>
              <w:left w:val="single" w:sz="4" w:space="0" w:color="auto"/>
              <w:bottom w:val="single" w:sz="4" w:space="0" w:color="auto"/>
              <w:right w:val="single" w:sz="4" w:space="0" w:color="auto"/>
            </w:tcBorders>
            <w:vAlign w:val="center"/>
            <w:hideMark/>
          </w:tcPr>
          <w:p w14:paraId="232AD3AE"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UE receiver</w:t>
            </w:r>
          </w:p>
        </w:tc>
        <w:tc>
          <w:tcPr>
            <w:tcW w:w="3507" w:type="pct"/>
            <w:tcBorders>
              <w:top w:val="single" w:sz="4" w:space="0" w:color="auto"/>
              <w:left w:val="single" w:sz="4" w:space="0" w:color="auto"/>
              <w:bottom w:val="single" w:sz="4" w:space="0" w:color="auto"/>
              <w:right w:val="single" w:sz="4" w:space="0" w:color="auto"/>
            </w:tcBorders>
            <w:vAlign w:val="center"/>
            <w:hideMark/>
          </w:tcPr>
          <w:p w14:paraId="3D0771CF"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MMSE-IRC</w:t>
            </w:r>
          </w:p>
        </w:tc>
      </w:tr>
      <w:tr w:rsidR="00AC7D90" w:rsidRPr="00AC7D90" w14:paraId="6B14F0AE" w14:textId="77777777" w:rsidTr="006117ED">
        <w:tc>
          <w:tcPr>
            <w:tcW w:w="1493" w:type="pct"/>
            <w:tcBorders>
              <w:top w:val="single" w:sz="4" w:space="0" w:color="auto"/>
              <w:left w:val="single" w:sz="4" w:space="0" w:color="auto"/>
              <w:bottom w:val="single" w:sz="4" w:space="0" w:color="auto"/>
              <w:right w:val="single" w:sz="4" w:space="0" w:color="auto"/>
            </w:tcBorders>
            <w:vAlign w:val="center"/>
            <w:hideMark/>
          </w:tcPr>
          <w:p w14:paraId="34155C0D"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MIMO mode</w:t>
            </w:r>
          </w:p>
        </w:tc>
        <w:tc>
          <w:tcPr>
            <w:tcW w:w="3507" w:type="pct"/>
            <w:tcBorders>
              <w:top w:val="single" w:sz="4" w:space="0" w:color="auto"/>
              <w:left w:val="single" w:sz="4" w:space="0" w:color="auto"/>
              <w:bottom w:val="single" w:sz="4" w:space="0" w:color="auto"/>
              <w:right w:val="single" w:sz="4" w:space="0" w:color="auto"/>
            </w:tcBorders>
            <w:vAlign w:val="center"/>
            <w:hideMark/>
          </w:tcPr>
          <w:p w14:paraId="32791B31"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MU-MIMO, rank adaptation</w:t>
            </w:r>
          </w:p>
        </w:tc>
      </w:tr>
      <w:tr w:rsidR="00AC7D90" w:rsidRPr="00AC7D90" w14:paraId="45F4A1F7" w14:textId="77777777" w:rsidTr="006117ED">
        <w:tc>
          <w:tcPr>
            <w:tcW w:w="1493" w:type="pct"/>
            <w:tcBorders>
              <w:top w:val="single" w:sz="4" w:space="0" w:color="auto"/>
              <w:left w:val="single" w:sz="4" w:space="0" w:color="auto"/>
              <w:bottom w:val="single" w:sz="4" w:space="0" w:color="auto"/>
              <w:right w:val="single" w:sz="4" w:space="0" w:color="auto"/>
            </w:tcBorders>
            <w:vAlign w:val="center"/>
            <w:hideMark/>
          </w:tcPr>
          <w:p w14:paraId="1D6220CC" w14:textId="77777777" w:rsidR="00AC7D90" w:rsidRPr="00AC7D90" w:rsidRDefault="00AC7D90" w:rsidP="00AC7D90">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 xml:space="preserve">CSI feedback </w:t>
            </w:r>
          </w:p>
        </w:tc>
        <w:tc>
          <w:tcPr>
            <w:tcW w:w="3507" w:type="pct"/>
            <w:tcBorders>
              <w:top w:val="single" w:sz="4" w:space="0" w:color="auto"/>
              <w:left w:val="single" w:sz="4" w:space="0" w:color="auto"/>
              <w:bottom w:val="single" w:sz="4" w:space="0" w:color="auto"/>
              <w:right w:val="single" w:sz="4" w:space="0" w:color="auto"/>
            </w:tcBorders>
            <w:vAlign w:val="center"/>
            <w:hideMark/>
          </w:tcPr>
          <w:p w14:paraId="58910701" w14:textId="77777777" w:rsidR="00AC7D90" w:rsidRPr="00AC7D90" w:rsidRDefault="00AC7D90" w:rsidP="00AC5107">
            <w:pPr>
              <w:widowControl w:val="0"/>
              <w:autoSpaceDE/>
              <w:autoSpaceDN/>
              <w:spacing w:after="0"/>
              <w:ind w:left="1440" w:hanging="1440"/>
              <w:jc w:val="left"/>
              <w:rPr>
                <w:rFonts w:ascii="Times" w:eastAsia="Batang" w:hAnsi="Times"/>
                <w:sz w:val="20"/>
                <w:szCs w:val="24"/>
                <w:lang w:val="en-GB" w:eastAsia="zh-CN"/>
              </w:rPr>
            </w:pPr>
            <w:r w:rsidRPr="00AC7D90">
              <w:rPr>
                <w:rFonts w:ascii="Times" w:eastAsia="Batang" w:hAnsi="Times"/>
                <w:sz w:val="20"/>
                <w:szCs w:val="24"/>
                <w:lang w:val="en-GB" w:eastAsia="zh-CN"/>
              </w:rPr>
              <w:t xml:space="preserve">Feedback assumption: </w:t>
            </w:r>
          </w:p>
          <w:p w14:paraId="4EC6837C" w14:textId="6C69879C" w:rsidR="00AC7D90" w:rsidRPr="00AC7D90" w:rsidRDefault="00AC7D90" w:rsidP="00AC7D90">
            <w:pPr>
              <w:numPr>
                <w:ilvl w:val="0"/>
                <w:numId w:val="20"/>
              </w:numPr>
              <w:autoSpaceDE/>
              <w:autoSpaceDN/>
              <w:adjustRightInd/>
              <w:snapToGrid/>
              <w:spacing w:after="0"/>
              <w:contextualSpacing/>
              <w:jc w:val="left"/>
              <w:textAlignment w:val="baseline"/>
              <w:rPr>
                <w:rFonts w:ascii="Times" w:eastAsia="Batang" w:hAnsi="Times"/>
                <w:sz w:val="20"/>
                <w:szCs w:val="24"/>
                <w:lang w:val="en-GB" w:eastAsia="zh-CN"/>
              </w:rPr>
            </w:pPr>
            <w:r w:rsidRPr="00AC7D90">
              <w:rPr>
                <w:rFonts w:ascii="Times" w:eastAsia="Batang" w:hAnsi="Times"/>
                <w:sz w:val="20"/>
                <w:szCs w:val="24"/>
                <w:lang w:val="en-GB" w:eastAsia="zh-CN"/>
              </w:rPr>
              <w:t>CSI feedback periodicity:</w:t>
            </w:r>
            <w:r w:rsidR="005D6A65">
              <w:rPr>
                <w:rFonts w:ascii="Times" w:eastAsia="Batang" w:hAnsi="Times"/>
                <w:sz w:val="20"/>
                <w:szCs w:val="24"/>
                <w:lang w:val="en-GB" w:eastAsia="zh-CN"/>
              </w:rPr>
              <w:t xml:space="preserve"> </w:t>
            </w:r>
            <w:r w:rsidR="00A9629F">
              <w:rPr>
                <w:rFonts w:ascii="Times" w:eastAsia="Batang" w:hAnsi="Times"/>
                <w:sz w:val="20"/>
                <w:szCs w:val="24"/>
                <w:lang w:val="en-GB" w:eastAsia="zh-CN"/>
              </w:rPr>
              <w:t>10</w:t>
            </w:r>
            <w:r w:rsidR="00A9629F" w:rsidRPr="00AC7D90">
              <w:rPr>
                <w:rFonts w:ascii="Times" w:eastAsia="Batang" w:hAnsi="Times"/>
                <w:sz w:val="20"/>
                <w:szCs w:val="24"/>
                <w:lang w:val="en-GB" w:eastAsia="zh-CN"/>
              </w:rPr>
              <w:t xml:space="preserve">ms </w:t>
            </w:r>
          </w:p>
          <w:p w14:paraId="30AF08E2" w14:textId="0468103A" w:rsidR="00AC7D90" w:rsidRPr="00AC7D90" w:rsidRDefault="00AC7D90" w:rsidP="00AC7D90">
            <w:pPr>
              <w:widowControl w:val="0"/>
              <w:numPr>
                <w:ilvl w:val="0"/>
                <w:numId w:val="20"/>
              </w:numPr>
              <w:autoSpaceDE/>
              <w:autoSpaceDN/>
              <w:adjustRightInd/>
              <w:snapToGrid/>
              <w:spacing w:after="0" w:line="360" w:lineRule="auto"/>
              <w:jc w:val="left"/>
              <w:rPr>
                <w:rFonts w:ascii="Times" w:eastAsia="Batang" w:hAnsi="Times"/>
                <w:sz w:val="20"/>
                <w:szCs w:val="24"/>
                <w:lang w:val="en-GB" w:eastAsia="zh-CN"/>
              </w:rPr>
            </w:pPr>
            <w:r w:rsidRPr="00AC7D90">
              <w:rPr>
                <w:rFonts w:ascii="Times" w:eastAsia="Batang" w:hAnsi="Times"/>
                <w:sz w:val="20"/>
                <w:szCs w:val="24"/>
                <w:lang w:val="en-GB" w:eastAsia="zh-CN"/>
              </w:rPr>
              <w:t>Scheduling delay:</w:t>
            </w:r>
            <w:r w:rsidR="005D6A65">
              <w:rPr>
                <w:rFonts w:ascii="Times" w:eastAsia="Batang" w:hAnsi="Times"/>
                <w:sz w:val="20"/>
                <w:szCs w:val="24"/>
                <w:lang w:val="en-GB" w:eastAsia="zh-CN"/>
              </w:rPr>
              <w:t xml:space="preserve"> </w:t>
            </w:r>
            <w:r w:rsidRPr="00AC7D90">
              <w:rPr>
                <w:rFonts w:ascii="Times" w:eastAsia="Batang" w:hAnsi="Times"/>
                <w:sz w:val="20"/>
                <w:szCs w:val="24"/>
                <w:lang w:val="en-GB" w:eastAsia="zh-CN"/>
              </w:rPr>
              <w:t>4 ms</w:t>
            </w:r>
          </w:p>
        </w:tc>
      </w:tr>
    </w:tbl>
    <w:p w14:paraId="3A7D06A9" w14:textId="77777777" w:rsidR="00545D0C" w:rsidRPr="00E275F0" w:rsidRDefault="00545D0C">
      <w:pPr>
        <w:pStyle w:val="References"/>
        <w:numPr>
          <w:ilvl w:val="0"/>
          <w:numId w:val="0"/>
        </w:numPr>
        <w:rPr>
          <w:lang w:val="en-GB"/>
        </w:rPr>
      </w:pPr>
    </w:p>
    <w:sectPr w:rsidR="00545D0C" w:rsidRPr="00E275F0" w:rsidSect="00844F5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8B495" w14:textId="77777777" w:rsidR="00A249BE" w:rsidRDefault="00A249BE" w:rsidP="00087C7C">
      <w:pPr>
        <w:spacing w:after="0"/>
      </w:pPr>
      <w:r>
        <w:separator/>
      </w:r>
    </w:p>
  </w:endnote>
  <w:endnote w:type="continuationSeparator" w:id="0">
    <w:p w14:paraId="5AC37815" w14:textId="77777777" w:rsidR="00A249BE" w:rsidRDefault="00A249BE" w:rsidP="00087C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90B0D" w14:textId="77777777" w:rsidR="00A249BE" w:rsidRDefault="00A249BE" w:rsidP="00087C7C">
      <w:pPr>
        <w:spacing w:after="0"/>
      </w:pPr>
      <w:r>
        <w:separator/>
      </w:r>
    </w:p>
  </w:footnote>
  <w:footnote w:type="continuationSeparator" w:id="0">
    <w:p w14:paraId="08048FB9" w14:textId="77777777" w:rsidR="00A249BE" w:rsidRDefault="00A249BE" w:rsidP="00087C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77A8BF8"/>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2912621"/>
    <w:multiLevelType w:val="hybridMultilevel"/>
    <w:tmpl w:val="F03016E2"/>
    <w:lvl w:ilvl="0" w:tplc="47B420BE">
      <w:start w:val="1"/>
      <w:numFmt w:val="bullet"/>
      <w:lvlText w:val="-"/>
      <w:lvlJc w:val="left"/>
      <w:pPr>
        <w:tabs>
          <w:tab w:val="num" w:pos="720"/>
        </w:tabs>
        <w:ind w:left="720" w:hanging="360"/>
      </w:pPr>
      <w:rPr>
        <w:rFonts w:ascii="SimSun" w:hAnsi="SimSun" w:hint="default"/>
      </w:rPr>
    </w:lvl>
    <w:lvl w:ilvl="1" w:tplc="7FF2F680" w:tentative="1">
      <w:start w:val="1"/>
      <w:numFmt w:val="bullet"/>
      <w:lvlText w:val="-"/>
      <w:lvlJc w:val="left"/>
      <w:pPr>
        <w:tabs>
          <w:tab w:val="num" w:pos="1440"/>
        </w:tabs>
        <w:ind w:left="1440" w:hanging="360"/>
      </w:pPr>
      <w:rPr>
        <w:rFonts w:ascii="SimSun" w:hAnsi="SimSun" w:hint="default"/>
      </w:rPr>
    </w:lvl>
    <w:lvl w:ilvl="2" w:tplc="17604306" w:tentative="1">
      <w:start w:val="1"/>
      <w:numFmt w:val="bullet"/>
      <w:lvlText w:val="-"/>
      <w:lvlJc w:val="left"/>
      <w:pPr>
        <w:tabs>
          <w:tab w:val="num" w:pos="2160"/>
        </w:tabs>
        <w:ind w:left="2160" w:hanging="360"/>
      </w:pPr>
      <w:rPr>
        <w:rFonts w:ascii="SimSun" w:hAnsi="SimSun" w:hint="default"/>
      </w:rPr>
    </w:lvl>
    <w:lvl w:ilvl="3" w:tplc="C492CAC2" w:tentative="1">
      <w:start w:val="1"/>
      <w:numFmt w:val="bullet"/>
      <w:lvlText w:val="-"/>
      <w:lvlJc w:val="left"/>
      <w:pPr>
        <w:tabs>
          <w:tab w:val="num" w:pos="2880"/>
        </w:tabs>
        <w:ind w:left="2880" w:hanging="360"/>
      </w:pPr>
      <w:rPr>
        <w:rFonts w:ascii="SimSun" w:hAnsi="SimSun" w:hint="default"/>
      </w:rPr>
    </w:lvl>
    <w:lvl w:ilvl="4" w:tplc="EE861CE8" w:tentative="1">
      <w:start w:val="1"/>
      <w:numFmt w:val="bullet"/>
      <w:lvlText w:val="-"/>
      <w:lvlJc w:val="left"/>
      <w:pPr>
        <w:tabs>
          <w:tab w:val="num" w:pos="3600"/>
        </w:tabs>
        <w:ind w:left="3600" w:hanging="360"/>
      </w:pPr>
      <w:rPr>
        <w:rFonts w:ascii="SimSun" w:hAnsi="SimSun" w:hint="default"/>
      </w:rPr>
    </w:lvl>
    <w:lvl w:ilvl="5" w:tplc="47B0A828" w:tentative="1">
      <w:start w:val="1"/>
      <w:numFmt w:val="bullet"/>
      <w:lvlText w:val="-"/>
      <w:lvlJc w:val="left"/>
      <w:pPr>
        <w:tabs>
          <w:tab w:val="num" w:pos="4320"/>
        </w:tabs>
        <w:ind w:left="4320" w:hanging="360"/>
      </w:pPr>
      <w:rPr>
        <w:rFonts w:ascii="SimSun" w:hAnsi="SimSun" w:hint="default"/>
      </w:rPr>
    </w:lvl>
    <w:lvl w:ilvl="6" w:tplc="B6FC778C" w:tentative="1">
      <w:start w:val="1"/>
      <w:numFmt w:val="bullet"/>
      <w:lvlText w:val="-"/>
      <w:lvlJc w:val="left"/>
      <w:pPr>
        <w:tabs>
          <w:tab w:val="num" w:pos="5040"/>
        </w:tabs>
        <w:ind w:left="5040" w:hanging="360"/>
      </w:pPr>
      <w:rPr>
        <w:rFonts w:ascii="SimSun" w:hAnsi="SimSun" w:hint="default"/>
      </w:rPr>
    </w:lvl>
    <w:lvl w:ilvl="7" w:tplc="B074F026" w:tentative="1">
      <w:start w:val="1"/>
      <w:numFmt w:val="bullet"/>
      <w:lvlText w:val="-"/>
      <w:lvlJc w:val="left"/>
      <w:pPr>
        <w:tabs>
          <w:tab w:val="num" w:pos="5760"/>
        </w:tabs>
        <w:ind w:left="5760" w:hanging="360"/>
      </w:pPr>
      <w:rPr>
        <w:rFonts w:ascii="SimSun" w:hAnsi="SimSun" w:hint="default"/>
      </w:rPr>
    </w:lvl>
    <w:lvl w:ilvl="8" w:tplc="8904DDDC" w:tentative="1">
      <w:start w:val="1"/>
      <w:numFmt w:val="bullet"/>
      <w:lvlText w:val="-"/>
      <w:lvlJc w:val="left"/>
      <w:pPr>
        <w:tabs>
          <w:tab w:val="num" w:pos="6480"/>
        </w:tabs>
        <w:ind w:left="6480" w:hanging="360"/>
      </w:pPr>
      <w:rPr>
        <w:rFonts w:ascii="SimSun" w:hAnsi="SimSun" w:hint="default"/>
      </w:rPr>
    </w:lvl>
  </w:abstractNum>
  <w:abstractNum w:abstractNumId="2" w15:restartNumberingAfterBreak="0">
    <w:nsid w:val="0373704A"/>
    <w:multiLevelType w:val="hybridMultilevel"/>
    <w:tmpl w:val="27AC4D38"/>
    <w:lvl w:ilvl="0" w:tplc="D66A29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C23AB"/>
    <w:multiLevelType w:val="hybridMultilevel"/>
    <w:tmpl w:val="2BFCB2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80387"/>
    <w:multiLevelType w:val="hybridMultilevel"/>
    <w:tmpl w:val="0B9A57B8"/>
    <w:lvl w:ilvl="0" w:tplc="D4DEC65A">
      <w:start w:val="1"/>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400933"/>
    <w:multiLevelType w:val="hybridMultilevel"/>
    <w:tmpl w:val="19AA123E"/>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8483B90"/>
    <w:multiLevelType w:val="hybridMultilevel"/>
    <w:tmpl w:val="4968B0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423275"/>
    <w:multiLevelType w:val="hybridMultilevel"/>
    <w:tmpl w:val="F8046EB4"/>
    <w:lvl w:ilvl="0" w:tplc="D66A29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857CB8"/>
    <w:multiLevelType w:val="hybridMultilevel"/>
    <w:tmpl w:val="FF6EC9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296A6F0F"/>
    <w:multiLevelType w:val="hybridMultilevel"/>
    <w:tmpl w:val="E75665D6"/>
    <w:lvl w:ilvl="0" w:tplc="D66A29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DD0885"/>
    <w:multiLevelType w:val="hybridMultilevel"/>
    <w:tmpl w:val="2D045D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3950DE9"/>
    <w:multiLevelType w:val="hybridMultilevel"/>
    <w:tmpl w:val="A6C8C14A"/>
    <w:lvl w:ilvl="0" w:tplc="4D7600D8">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44B51CA5"/>
    <w:multiLevelType w:val="hybridMultilevel"/>
    <w:tmpl w:val="1E1C7878"/>
    <w:lvl w:ilvl="0" w:tplc="312E2BB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C9069C"/>
    <w:multiLevelType w:val="hybridMultilevel"/>
    <w:tmpl w:val="A2B20014"/>
    <w:lvl w:ilvl="0" w:tplc="D66A29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2F31C2"/>
    <w:multiLevelType w:val="hybridMultilevel"/>
    <w:tmpl w:val="45D8E52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8876F4"/>
    <w:multiLevelType w:val="hybridMultilevel"/>
    <w:tmpl w:val="79E0EEBC"/>
    <w:lvl w:ilvl="0" w:tplc="0FA0DC48">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F3B5713"/>
    <w:multiLevelType w:val="hybridMultilevel"/>
    <w:tmpl w:val="2BE423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2E758A"/>
    <w:multiLevelType w:val="multilevel"/>
    <w:tmpl w:val="63C4C5E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596B26D5"/>
    <w:multiLevelType w:val="hybridMultilevel"/>
    <w:tmpl w:val="E758A43E"/>
    <w:lvl w:ilvl="0" w:tplc="91F6F34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E1513C"/>
    <w:multiLevelType w:val="hybridMultilevel"/>
    <w:tmpl w:val="619898AC"/>
    <w:lvl w:ilvl="0" w:tplc="D66A29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BC3032"/>
    <w:multiLevelType w:val="hybridMultilevel"/>
    <w:tmpl w:val="530A0A84"/>
    <w:lvl w:ilvl="0" w:tplc="D66A29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0" w15:restartNumberingAfterBreak="0">
    <w:nsid w:val="6AD77C13"/>
    <w:multiLevelType w:val="hybridMultilevel"/>
    <w:tmpl w:val="717E8BC6"/>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B5B4111"/>
    <w:multiLevelType w:val="hybridMultilevel"/>
    <w:tmpl w:val="F1DE64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4A5153"/>
    <w:multiLevelType w:val="hybridMultilevel"/>
    <w:tmpl w:val="BA6093BE"/>
    <w:lvl w:ilvl="0" w:tplc="D66A29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start w:val="1"/>
      <w:numFmt w:val="bullet"/>
      <w:lvlText w:val=""/>
      <w:lvlJc w:val="left"/>
      <w:pPr>
        <w:ind w:left="1679" w:hanging="480"/>
      </w:pPr>
      <w:rPr>
        <w:rFonts w:ascii="Wingdings" w:hAnsi="Wingdings" w:hint="default"/>
      </w:rPr>
    </w:lvl>
    <w:lvl w:ilvl="2" w:tplc="04090005">
      <w:start w:val="1"/>
      <w:numFmt w:val="bullet"/>
      <w:lvlText w:val=""/>
      <w:lvlJc w:val="left"/>
      <w:pPr>
        <w:ind w:left="2159" w:hanging="480"/>
      </w:pPr>
      <w:rPr>
        <w:rFonts w:ascii="Wingdings" w:hAnsi="Wingdings" w:hint="default"/>
      </w:rPr>
    </w:lvl>
    <w:lvl w:ilvl="3" w:tplc="04090001">
      <w:start w:val="1"/>
      <w:numFmt w:val="bullet"/>
      <w:lvlText w:val=""/>
      <w:lvlJc w:val="left"/>
      <w:pPr>
        <w:ind w:left="2639" w:hanging="480"/>
      </w:pPr>
      <w:rPr>
        <w:rFonts w:ascii="Wingdings" w:hAnsi="Wingdings" w:hint="default"/>
      </w:rPr>
    </w:lvl>
    <w:lvl w:ilvl="4" w:tplc="04090003">
      <w:start w:val="1"/>
      <w:numFmt w:val="bullet"/>
      <w:lvlText w:val=""/>
      <w:lvlJc w:val="left"/>
      <w:pPr>
        <w:ind w:left="3119" w:hanging="480"/>
      </w:pPr>
      <w:rPr>
        <w:rFonts w:ascii="Wingdings" w:hAnsi="Wingdings" w:hint="default"/>
      </w:rPr>
    </w:lvl>
    <w:lvl w:ilvl="5" w:tplc="04090005">
      <w:start w:val="1"/>
      <w:numFmt w:val="bullet"/>
      <w:lvlText w:val=""/>
      <w:lvlJc w:val="left"/>
      <w:pPr>
        <w:ind w:left="3599" w:hanging="480"/>
      </w:pPr>
      <w:rPr>
        <w:rFonts w:ascii="Wingdings" w:hAnsi="Wingdings" w:hint="default"/>
      </w:rPr>
    </w:lvl>
    <w:lvl w:ilvl="6" w:tplc="04090001">
      <w:start w:val="1"/>
      <w:numFmt w:val="bullet"/>
      <w:lvlText w:val=""/>
      <w:lvlJc w:val="left"/>
      <w:pPr>
        <w:ind w:left="4079" w:hanging="480"/>
      </w:pPr>
      <w:rPr>
        <w:rFonts w:ascii="Wingdings" w:hAnsi="Wingdings" w:hint="default"/>
      </w:rPr>
    </w:lvl>
    <w:lvl w:ilvl="7" w:tplc="04090003">
      <w:start w:val="1"/>
      <w:numFmt w:val="bullet"/>
      <w:lvlText w:val=""/>
      <w:lvlJc w:val="left"/>
      <w:pPr>
        <w:ind w:left="4559" w:hanging="480"/>
      </w:pPr>
      <w:rPr>
        <w:rFonts w:ascii="Wingdings" w:hAnsi="Wingdings" w:hint="default"/>
      </w:rPr>
    </w:lvl>
    <w:lvl w:ilvl="8" w:tplc="04090005">
      <w:start w:val="1"/>
      <w:numFmt w:val="bullet"/>
      <w:lvlText w:val=""/>
      <w:lvlJc w:val="left"/>
      <w:pPr>
        <w:ind w:left="5039" w:hanging="480"/>
      </w:pPr>
      <w:rPr>
        <w:rFonts w:ascii="Wingdings" w:hAnsi="Wingdings" w:hint="default"/>
      </w:rPr>
    </w:lvl>
  </w:abstractNum>
  <w:num w:numId="1">
    <w:abstractNumId w:val="15"/>
  </w:num>
  <w:num w:numId="2">
    <w:abstractNumId w:val="3"/>
  </w:num>
  <w:num w:numId="3">
    <w:abstractNumId w:val="23"/>
  </w:num>
  <w:num w:numId="4">
    <w:abstractNumId w:val="0"/>
  </w:num>
  <w:num w:numId="5">
    <w:abstractNumId w:val="29"/>
  </w:num>
  <w:num w:numId="6">
    <w:abstractNumId w:val="32"/>
  </w:num>
  <w:num w:numId="7">
    <w:abstractNumId w:val="2"/>
  </w:num>
  <w:num w:numId="8">
    <w:abstractNumId w:val="26"/>
  </w:num>
  <w:num w:numId="9">
    <w:abstractNumId w:val="12"/>
  </w:num>
  <w:num w:numId="10">
    <w:abstractNumId w:val="19"/>
  </w:num>
  <w:num w:numId="11">
    <w:abstractNumId w:val="27"/>
  </w:num>
  <w:num w:numId="12">
    <w:abstractNumId w:val="25"/>
  </w:num>
  <w:num w:numId="13">
    <w:abstractNumId w:val="1"/>
  </w:num>
  <w:num w:numId="14">
    <w:abstractNumId w:val="30"/>
  </w:num>
  <w:num w:numId="15">
    <w:abstractNumId w:val="22"/>
  </w:num>
  <w:num w:numId="16">
    <w:abstractNumId w:val="9"/>
  </w:num>
  <w:num w:numId="17">
    <w:abstractNumId w:val="20"/>
  </w:num>
  <w:num w:numId="18">
    <w:abstractNumId w:val="23"/>
  </w:num>
  <w:num w:numId="19">
    <w:abstractNumId w:val="23"/>
  </w:num>
  <w:num w:numId="20">
    <w:abstractNumId w:val="13"/>
  </w:num>
  <w:num w:numId="21">
    <w:abstractNumId w:val="10"/>
  </w:num>
  <w:num w:numId="22">
    <w:abstractNumId w:val="6"/>
  </w:num>
  <w:num w:numId="23">
    <w:abstractNumId w:val="7"/>
  </w:num>
  <w:num w:numId="24">
    <w:abstractNumId w:val="11"/>
  </w:num>
  <w:num w:numId="25">
    <w:abstractNumId w:val="21"/>
  </w:num>
  <w:num w:numId="26">
    <w:abstractNumId w:val="16"/>
  </w:num>
  <w:num w:numId="27">
    <w:abstractNumId w:val="24"/>
  </w:num>
  <w:num w:numId="28">
    <w:abstractNumId w:val="17"/>
  </w:num>
  <w:num w:numId="29">
    <w:abstractNumId w:val="8"/>
  </w:num>
  <w:num w:numId="30">
    <w:abstractNumId w:val="5"/>
  </w:num>
  <w:num w:numId="31">
    <w:abstractNumId w:val="21"/>
  </w:num>
  <w:num w:numId="32">
    <w:abstractNumId w:val="11"/>
  </w:num>
  <w:num w:numId="33">
    <w:abstractNumId w:val="7"/>
  </w:num>
  <w:num w:numId="34">
    <w:abstractNumId w:val="16"/>
  </w:num>
  <w:num w:numId="35">
    <w:abstractNumId w:val="33"/>
  </w:num>
  <w:num w:numId="36">
    <w:abstractNumId w:val="17"/>
  </w:num>
  <w:num w:numId="37">
    <w:abstractNumId w:val="24"/>
  </w:num>
  <w:num w:numId="38">
    <w:abstractNumId w:val="14"/>
  </w:num>
  <w:num w:numId="39">
    <w:abstractNumId w:val="31"/>
  </w:num>
  <w:num w:numId="40">
    <w:abstractNumId w:val="18"/>
  </w:num>
  <w:num w:numId="41">
    <w:abstractNumId w:val="4"/>
  </w:num>
  <w:num w:numId="42">
    <w:abstractNumId w:val="15"/>
    <w:lvlOverride w:ilvl="0">
      <w:startOverride w:val="1"/>
    </w:lvlOverride>
  </w:num>
  <w:num w:numId="43">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E0C"/>
    <w:rsid w:val="00000102"/>
    <w:rsid w:val="000004A6"/>
    <w:rsid w:val="00001417"/>
    <w:rsid w:val="00003E93"/>
    <w:rsid w:val="000044F4"/>
    <w:rsid w:val="000050FA"/>
    <w:rsid w:val="00005413"/>
    <w:rsid w:val="00007615"/>
    <w:rsid w:val="000103C6"/>
    <w:rsid w:val="000105D1"/>
    <w:rsid w:val="00010EA2"/>
    <w:rsid w:val="00011689"/>
    <w:rsid w:val="000119BF"/>
    <w:rsid w:val="0001365A"/>
    <w:rsid w:val="00015581"/>
    <w:rsid w:val="00016066"/>
    <w:rsid w:val="0001619B"/>
    <w:rsid w:val="00016C19"/>
    <w:rsid w:val="00017BF2"/>
    <w:rsid w:val="00017E86"/>
    <w:rsid w:val="000221CA"/>
    <w:rsid w:val="00022506"/>
    <w:rsid w:val="00023ED3"/>
    <w:rsid w:val="00024B40"/>
    <w:rsid w:val="00024D2A"/>
    <w:rsid w:val="00024D59"/>
    <w:rsid w:val="0002548B"/>
    <w:rsid w:val="00025CCC"/>
    <w:rsid w:val="00026A82"/>
    <w:rsid w:val="00026D07"/>
    <w:rsid w:val="00027965"/>
    <w:rsid w:val="0003104B"/>
    <w:rsid w:val="000312F1"/>
    <w:rsid w:val="0003190D"/>
    <w:rsid w:val="00034A9D"/>
    <w:rsid w:val="00036868"/>
    <w:rsid w:val="000401A1"/>
    <w:rsid w:val="0004090C"/>
    <w:rsid w:val="000413C0"/>
    <w:rsid w:val="00043F9D"/>
    <w:rsid w:val="00044E66"/>
    <w:rsid w:val="00045835"/>
    <w:rsid w:val="00045F3C"/>
    <w:rsid w:val="0004602C"/>
    <w:rsid w:val="000464EF"/>
    <w:rsid w:val="00046F5E"/>
    <w:rsid w:val="00047A83"/>
    <w:rsid w:val="00051F28"/>
    <w:rsid w:val="0005379C"/>
    <w:rsid w:val="00053B5A"/>
    <w:rsid w:val="00054033"/>
    <w:rsid w:val="00054DC6"/>
    <w:rsid w:val="0005788C"/>
    <w:rsid w:val="0006126E"/>
    <w:rsid w:val="000623D9"/>
    <w:rsid w:val="00063838"/>
    <w:rsid w:val="0006435B"/>
    <w:rsid w:val="00064AE0"/>
    <w:rsid w:val="000653A0"/>
    <w:rsid w:val="00066AC0"/>
    <w:rsid w:val="00066E7F"/>
    <w:rsid w:val="00070D95"/>
    <w:rsid w:val="00071109"/>
    <w:rsid w:val="000735A9"/>
    <w:rsid w:val="00073AF2"/>
    <w:rsid w:val="00076D42"/>
    <w:rsid w:val="000777C2"/>
    <w:rsid w:val="00080C7F"/>
    <w:rsid w:val="00081252"/>
    <w:rsid w:val="000831AA"/>
    <w:rsid w:val="00083A29"/>
    <w:rsid w:val="00083AC8"/>
    <w:rsid w:val="00085A70"/>
    <w:rsid w:val="00086BCC"/>
    <w:rsid w:val="00087C7C"/>
    <w:rsid w:val="0009360B"/>
    <w:rsid w:val="00093CD5"/>
    <w:rsid w:val="00094D1A"/>
    <w:rsid w:val="00095A44"/>
    <w:rsid w:val="000961D5"/>
    <w:rsid w:val="00096CBF"/>
    <w:rsid w:val="000A0A7C"/>
    <w:rsid w:val="000A0FEE"/>
    <w:rsid w:val="000A28CE"/>
    <w:rsid w:val="000A2D35"/>
    <w:rsid w:val="000A2FCB"/>
    <w:rsid w:val="000A4286"/>
    <w:rsid w:val="000A53F6"/>
    <w:rsid w:val="000A5805"/>
    <w:rsid w:val="000A60FC"/>
    <w:rsid w:val="000A67EA"/>
    <w:rsid w:val="000A746B"/>
    <w:rsid w:val="000A7DF0"/>
    <w:rsid w:val="000B133E"/>
    <w:rsid w:val="000B22CB"/>
    <w:rsid w:val="000B29E1"/>
    <w:rsid w:val="000B4E80"/>
    <w:rsid w:val="000B6CC2"/>
    <w:rsid w:val="000C01A0"/>
    <w:rsid w:val="000C04B8"/>
    <w:rsid w:val="000C1138"/>
    <w:rsid w:val="000C243E"/>
    <w:rsid w:val="000C3ED3"/>
    <w:rsid w:val="000C5400"/>
    <w:rsid w:val="000C569C"/>
    <w:rsid w:val="000C78E9"/>
    <w:rsid w:val="000D1D3B"/>
    <w:rsid w:val="000D468A"/>
    <w:rsid w:val="000D4CD6"/>
    <w:rsid w:val="000D51D1"/>
    <w:rsid w:val="000E0A7D"/>
    <w:rsid w:val="000E176C"/>
    <w:rsid w:val="000E3997"/>
    <w:rsid w:val="000E5E05"/>
    <w:rsid w:val="000E5E06"/>
    <w:rsid w:val="000E5F51"/>
    <w:rsid w:val="000E60B6"/>
    <w:rsid w:val="000E70B4"/>
    <w:rsid w:val="000F0499"/>
    <w:rsid w:val="000F1399"/>
    <w:rsid w:val="000F1462"/>
    <w:rsid w:val="000F1927"/>
    <w:rsid w:val="000F1A12"/>
    <w:rsid w:val="000F20A2"/>
    <w:rsid w:val="000F33FC"/>
    <w:rsid w:val="000F3AD3"/>
    <w:rsid w:val="000F3B18"/>
    <w:rsid w:val="000F4070"/>
    <w:rsid w:val="000F4CBD"/>
    <w:rsid w:val="000F750D"/>
    <w:rsid w:val="00100037"/>
    <w:rsid w:val="00100272"/>
    <w:rsid w:val="00101A5E"/>
    <w:rsid w:val="00101BFE"/>
    <w:rsid w:val="00101C21"/>
    <w:rsid w:val="001021E8"/>
    <w:rsid w:val="00102D56"/>
    <w:rsid w:val="00102D79"/>
    <w:rsid w:val="001052A1"/>
    <w:rsid w:val="00105B15"/>
    <w:rsid w:val="0010604F"/>
    <w:rsid w:val="00106370"/>
    <w:rsid w:val="00106750"/>
    <w:rsid w:val="00107721"/>
    <w:rsid w:val="0010781C"/>
    <w:rsid w:val="00107CA4"/>
    <w:rsid w:val="0011058B"/>
    <w:rsid w:val="00111714"/>
    <w:rsid w:val="00111DA4"/>
    <w:rsid w:val="0011297D"/>
    <w:rsid w:val="001224D3"/>
    <w:rsid w:val="0012364D"/>
    <w:rsid w:val="00123F45"/>
    <w:rsid w:val="0012427F"/>
    <w:rsid w:val="00125668"/>
    <w:rsid w:val="00127211"/>
    <w:rsid w:val="00127845"/>
    <w:rsid w:val="00127A7C"/>
    <w:rsid w:val="001306A9"/>
    <w:rsid w:val="00131F12"/>
    <w:rsid w:val="00132119"/>
    <w:rsid w:val="00133947"/>
    <w:rsid w:val="00133F5E"/>
    <w:rsid w:val="0013428E"/>
    <w:rsid w:val="00134D5C"/>
    <w:rsid w:val="0013713B"/>
    <w:rsid w:val="001372E5"/>
    <w:rsid w:val="0013778F"/>
    <w:rsid w:val="0014049C"/>
    <w:rsid w:val="001410D5"/>
    <w:rsid w:val="001425A7"/>
    <w:rsid w:val="001426E7"/>
    <w:rsid w:val="001430A8"/>
    <w:rsid w:val="00143151"/>
    <w:rsid w:val="00143B68"/>
    <w:rsid w:val="00144D59"/>
    <w:rsid w:val="00151044"/>
    <w:rsid w:val="00152B59"/>
    <w:rsid w:val="00155160"/>
    <w:rsid w:val="00155C49"/>
    <w:rsid w:val="00156D4F"/>
    <w:rsid w:val="00157A61"/>
    <w:rsid w:val="00160B35"/>
    <w:rsid w:val="00160D9B"/>
    <w:rsid w:val="00160F70"/>
    <w:rsid w:val="00162443"/>
    <w:rsid w:val="00162F79"/>
    <w:rsid w:val="00164335"/>
    <w:rsid w:val="00164625"/>
    <w:rsid w:val="00164CE0"/>
    <w:rsid w:val="0016570D"/>
    <w:rsid w:val="00166FF2"/>
    <w:rsid w:val="001671A6"/>
    <w:rsid w:val="00167C33"/>
    <w:rsid w:val="00171B95"/>
    <w:rsid w:val="001720E5"/>
    <w:rsid w:val="00172AF3"/>
    <w:rsid w:val="00173C14"/>
    <w:rsid w:val="001748E2"/>
    <w:rsid w:val="00174E87"/>
    <w:rsid w:val="00176813"/>
    <w:rsid w:val="00176F86"/>
    <w:rsid w:val="00177503"/>
    <w:rsid w:val="00177EC3"/>
    <w:rsid w:val="00180400"/>
    <w:rsid w:val="00180560"/>
    <w:rsid w:val="00182015"/>
    <w:rsid w:val="0018236C"/>
    <w:rsid w:val="001873C7"/>
    <w:rsid w:val="001877C5"/>
    <w:rsid w:val="00187A7C"/>
    <w:rsid w:val="00190C5B"/>
    <w:rsid w:val="00191AC6"/>
    <w:rsid w:val="0019422C"/>
    <w:rsid w:val="00196001"/>
    <w:rsid w:val="001963F8"/>
    <w:rsid w:val="00196BA8"/>
    <w:rsid w:val="00197A6D"/>
    <w:rsid w:val="001A24FC"/>
    <w:rsid w:val="001A30AE"/>
    <w:rsid w:val="001A584F"/>
    <w:rsid w:val="001A791A"/>
    <w:rsid w:val="001A7DB3"/>
    <w:rsid w:val="001B1B09"/>
    <w:rsid w:val="001B2188"/>
    <w:rsid w:val="001B3FD9"/>
    <w:rsid w:val="001B4944"/>
    <w:rsid w:val="001B5B3C"/>
    <w:rsid w:val="001B5E01"/>
    <w:rsid w:val="001B68F0"/>
    <w:rsid w:val="001C023B"/>
    <w:rsid w:val="001C1BCB"/>
    <w:rsid w:val="001C22D3"/>
    <w:rsid w:val="001C22EF"/>
    <w:rsid w:val="001C23B5"/>
    <w:rsid w:val="001C24ED"/>
    <w:rsid w:val="001C3060"/>
    <w:rsid w:val="001C3F09"/>
    <w:rsid w:val="001C5AC5"/>
    <w:rsid w:val="001C63E4"/>
    <w:rsid w:val="001C678C"/>
    <w:rsid w:val="001C7B94"/>
    <w:rsid w:val="001D0A53"/>
    <w:rsid w:val="001D1BC8"/>
    <w:rsid w:val="001D358A"/>
    <w:rsid w:val="001D41FA"/>
    <w:rsid w:val="001D4FA5"/>
    <w:rsid w:val="001D5B14"/>
    <w:rsid w:val="001D5B69"/>
    <w:rsid w:val="001D63DF"/>
    <w:rsid w:val="001D650E"/>
    <w:rsid w:val="001D764F"/>
    <w:rsid w:val="001D7E9E"/>
    <w:rsid w:val="001E08A0"/>
    <w:rsid w:val="001E1860"/>
    <w:rsid w:val="001E2C78"/>
    <w:rsid w:val="001E4499"/>
    <w:rsid w:val="001E4CF4"/>
    <w:rsid w:val="001E7849"/>
    <w:rsid w:val="001F1B86"/>
    <w:rsid w:val="001F6E85"/>
    <w:rsid w:val="002017C1"/>
    <w:rsid w:val="00201834"/>
    <w:rsid w:val="00202B06"/>
    <w:rsid w:val="00204DC6"/>
    <w:rsid w:val="002055FA"/>
    <w:rsid w:val="00206A05"/>
    <w:rsid w:val="00211236"/>
    <w:rsid w:val="002119AC"/>
    <w:rsid w:val="00212B49"/>
    <w:rsid w:val="00215DF2"/>
    <w:rsid w:val="00221A39"/>
    <w:rsid w:val="00221C9B"/>
    <w:rsid w:val="00223CCA"/>
    <w:rsid w:val="0023029C"/>
    <w:rsid w:val="002303A1"/>
    <w:rsid w:val="002323AB"/>
    <w:rsid w:val="0023392D"/>
    <w:rsid w:val="00236217"/>
    <w:rsid w:val="002405CE"/>
    <w:rsid w:val="0024120C"/>
    <w:rsid w:val="002425F5"/>
    <w:rsid w:val="00244DFC"/>
    <w:rsid w:val="00245175"/>
    <w:rsid w:val="00246149"/>
    <w:rsid w:val="00250638"/>
    <w:rsid w:val="0025175F"/>
    <w:rsid w:val="00252E9C"/>
    <w:rsid w:val="00253D13"/>
    <w:rsid w:val="00253FD3"/>
    <w:rsid w:val="00255FC5"/>
    <w:rsid w:val="00257118"/>
    <w:rsid w:val="002605A5"/>
    <w:rsid w:val="00260D70"/>
    <w:rsid w:val="00261306"/>
    <w:rsid w:val="00261822"/>
    <w:rsid w:val="00263B17"/>
    <w:rsid w:val="002641B0"/>
    <w:rsid w:val="002645CB"/>
    <w:rsid w:val="00264637"/>
    <w:rsid w:val="00264DD1"/>
    <w:rsid w:val="00264E15"/>
    <w:rsid w:val="002745CE"/>
    <w:rsid w:val="002747A4"/>
    <w:rsid w:val="00274879"/>
    <w:rsid w:val="00275174"/>
    <w:rsid w:val="00275B5A"/>
    <w:rsid w:val="00277272"/>
    <w:rsid w:val="002773F5"/>
    <w:rsid w:val="00280A70"/>
    <w:rsid w:val="002827D8"/>
    <w:rsid w:val="002843D1"/>
    <w:rsid w:val="00284FA9"/>
    <w:rsid w:val="002851E3"/>
    <w:rsid w:val="00285A0D"/>
    <w:rsid w:val="00291503"/>
    <w:rsid w:val="0029182D"/>
    <w:rsid w:val="00291902"/>
    <w:rsid w:val="002922AF"/>
    <w:rsid w:val="00293AE1"/>
    <w:rsid w:val="002944D3"/>
    <w:rsid w:val="002954C7"/>
    <w:rsid w:val="0029562F"/>
    <w:rsid w:val="00296496"/>
    <w:rsid w:val="0029660E"/>
    <w:rsid w:val="00297882"/>
    <w:rsid w:val="002A02AE"/>
    <w:rsid w:val="002A1066"/>
    <w:rsid w:val="002A157C"/>
    <w:rsid w:val="002A1F08"/>
    <w:rsid w:val="002A2501"/>
    <w:rsid w:val="002A2E53"/>
    <w:rsid w:val="002A562C"/>
    <w:rsid w:val="002A7742"/>
    <w:rsid w:val="002A77AD"/>
    <w:rsid w:val="002B0AD4"/>
    <w:rsid w:val="002B10B1"/>
    <w:rsid w:val="002B1AB0"/>
    <w:rsid w:val="002B5E1E"/>
    <w:rsid w:val="002B5F77"/>
    <w:rsid w:val="002B6E76"/>
    <w:rsid w:val="002C0F60"/>
    <w:rsid w:val="002C1905"/>
    <w:rsid w:val="002C1CAE"/>
    <w:rsid w:val="002C41FA"/>
    <w:rsid w:val="002C5AA5"/>
    <w:rsid w:val="002C644C"/>
    <w:rsid w:val="002C790F"/>
    <w:rsid w:val="002D0BF3"/>
    <w:rsid w:val="002D0DB7"/>
    <w:rsid w:val="002D0F95"/>
    <w:rsid w:val="002D17DA"/>
    <w:rsid w:val="002D1AE5"/>
    <w:rsid w:val="002D207A"/>
    <w:rsid w:val="002D276C"/>
    <w:rsid w:val="002D29ED"/>
    <w:rsid w:val="002D2FB7"/>
    <w:rsid w:val="002D30CA"/>
    <w:rsid w:val="002D3663"/>
    <w:rsid w:val="002D3725"/>
    <w:rsid w:val="002D57DF"/>
    <w:rsid w:val="002D5C88"/>
    <w:rsid w:val="002D5E38"/>
    <w:rsid w:val="002D6986"/>
    <w:rsid w:val="002D6A2E"/>
    <w:rsid w:val="002D721F"/>
    <w:rsid w:val="002D7E49"/>
    <w:rsid w:val="002E0156"/>
    <w:rsid w:val="002E16C1"/>
    <w:rsid w:val="002E275C"/>
    <w:rsid w:val="002E2860"/>
    <w:rsid w:val="002E434A"/>
    <w:rsid w:val="002E4882"/>
    <w:rsid w:val="002E5204"/>
    <w:rsid w:val="002E5A7D"/>
    <w:rsid w:val="002E63F9"/>
    <w:rsid w:val="002E7007"/>
    <w:rsid w:val="002F0835"/>
    <w:rsid w:val="002F102D"/>
    <w:rsid w:val="002F106C"/>
    <w:rsid w:val="002F1C84"/>
    <w:rsid w:val="002F1D1C"/>
    <w:rsid w:val="002F2884"/>
    <w:rsid w:val="002F2CAE"/>
    <w:rsid w:val="002F44AB"/>
    <w:rsid w:val="002F44F1"/>
    <w:rsid w:val="002F47A5"/>
    <w:rsid w:val="002F5126"/>
    <w:rsid w:val="002F6313"/>
    <w:rsid w:val="00301223"/>
    <w:rsid w:val="0030170F"/>
    <w:rsid w:val="00301900"/>
    <w:rsid w:val="00303FFE"/>
    <w:rsid w:val="00305EE0"/>
    <w:rsid w:val="00307135"/>
    <w:rsid w:val="00307786"/>
    <w:rsid w:val="00307C95"/>
    <w:rsid w:val="0031049C"/>
    <w:rsid w:val="00310544"/>
    <w:rsid w:val="003124D9"/>
    <w:rsid w:val="003132E4"/>
    <w:rsid w:val="00313C1C"/>
    <w:rsid w:val="00314467"/>
    <w:rsid w:val="00315292"/>
    <w:rsid w:val="0031555A"/>
    <w:rsid w:val="00316C72"/>
    <w:rsid w:val="00316CEB"/>
    <w:rsid w:val="0032077E"/>
    <w:rsid w:val="00320982"/>
    <w:rsid w:val="0032116F"/>
    <w:rsid w:val="003211E4"/>
    <w:rsid w:val="00321ED3"/>
    <w:rsid w:val="00322C97"/>
    <w:rsid w:val="003240DE"/>
    <w:rsid w:val="00325B16"/>
    <w:rsid w:val="003273B6"/>
    <w:rsid w:val="003317A2"/>
    <w:rsid w:val="00331CDE"/>
    <w:rsid w:val="003337F3"/>
    <w:rsid w:val="0033394E"/>
    <w:rsid w:val="003341DC"/>
    <w:rsid w:val="003347D1"/>
    <w:rsid w:val="00336B1C"/>
    <w:rsid w:val="00337A9A"/>
    <w:rsid w:val="00340841"/>
    <w:rsid w:val="00341DF5"/>
    <w:rsid w:val="00341FFF"/>
    <w:rsid w:val="0034250C"/>
    <w:rsid w:val="00343229"/>
    <w:rsid w:val="00343348"/>
    <w:rsid w:val="00343EF2"/>
    <w:rsid w:val="003466C0"/>
    <w:rsid w:val="00346A5A"/>
    <w:rsid w:val="00346BFA"/>
    <w:rsid w:val="00347F84"/>
    <w:rsid w:val="00350E0B"/>
    <w:rsid w:val="00351C85"/>
    <w:rsid w:val="00351EC0"/>
    <w:rsid w:val="00352480"/>
    <w:rsid w:val="00353EF8"/>
    <w:rsid w:val="00353FD9"/>
    <w:rsid w:val="00355048"/>
    <w:rsid w:val="00356565"/>
    <w:rsid w:val="00357390"/>
    <w:rsid w:val="003578D1"/>
    <w:rsid w:val="00362002"/>
    <w:rsid w:val="003638EF"/>
    <w:rsid w:val="00363939"/>
    <w:rsid w:val="00363DC4"/>
    <w:rsid w:val="00364904"/>
    <w:rsid w:val="00365EF5"/>
    <w:rsid w:val="00366004"/>
    <w:rsid w:val="00366FCA"/>
    <w:rsid w:val="003702E6"/>
    <w:rsid w:val="00371E30"/>
    <w:rsid w:val="00372F66"/>
    <w:rsid w:val="00373BBE"/>
    <w:rsid w:val="00373CD0"/>
    <w:rsid w:val="00374CF7"/>
    <w:rsid w:val="003755CC"/>
    <w:rsid w:val="00375735"/>
    <w:rsid w:val="00375E0E"/>
    <w:rsid w:val="0037696D"/>
    <w:rsid w:val="00380116"/>
    <w:rsid w:val="0038048A"/>
    <w:rsid w:val="003812CB"/>
    <w:rsid w:val="00382109"/>
    <w:rsid w:val="00382677"/>
    <w:rsid w:val="00383BEB"/>
    <w:rsid w:val="0038419D"/>
    <w:rsid w:val="003858A6"/>
    <w:rsid w:val="00387AC1"/>
    <w:rsid w:val="00387F1C"/>
    <w:rsid w:val="00390AAC"/>
    <w:rsid w:val="00391A75"/>
    <w:rsid w:val="00392230"/>
    <w:rsid w:val="00392448"/>
    <w:rsid w:val="00393EF2"/>
    <w:rsid w:val="00394528"/>
    <w:rsid w:val="003949AF"/>
    <w:rsid w:val="00394EFF"/>
    <w:rsid w:val="00395310"/>
    <w:rsid w:val="00395880"/>
    <w:rsid w:val="0039623C"/>
    <w:rsid w:val="00396542"/>
    <w:rsid w:val="00396FC5"/>
    <w:rsid w:val="00397BDE"/>
    <w:rsid w:val="003A20BC"/>
    <w:rsid w:val="003A327F"/>
    <w:rsid w:val="003A374E"/>
    <w:rsid w:val="003A4441"/>
    <w:rsid w:val="003A5881"/>
    <w:rsid w:val="003A6138"/>
    <w:rsid w:val="003A6259"/>
    <w:rsid w:val="003A64CF"/>
    <w:rsid w:val="003A7329"/>
    <w:rsid w:val="003A7540"/>
    <w:rsid w:val="003B1291"/>
    <w:rsid w:val="003B146A"/>
    <w:rsid w:val="003B24E4"/>
    <w:rsid w:val="003B2D3B"/>
    <w:rsid w:val="003B33A0"/>
    <w:rsid w:val="003B36BF"/>
    <w:rsid w:val="003B4CE6"/>
    <w:rsid w:val="003B5222"/>
    <w:rsid w:val="003B60B0"/>
    <w:rsid w:val="003B6413"/>
    <w:rsid w:val="003B6F0C"/>
    <w:rsid w:val="003C0050"/>
    <w:rsid w:val="003C1A47"/>
    <w:rsid w:val="003C1C30"/>
    <w:rsid w:val="003C1FEC"/>
    <w:rsid w:val="003C2C0A"/>
    <w:rsid w:val="003C481F"/>
    <w:rsid w:val="003C5DB9"/>
    <w:rsid w:val="003C65FB"/>
    <w:rsid w:val="003C66C1"/>
    <w:rsid w:val="003D0989"/>
    <w:rsid w:val="003D0C2C"/>
    <w:rsid w:val="003D14E0"/>
    <w:rsid w:val="003D1777"/>
    <w:rsid w:val="003D1CFF"/>
    <w:rsid w:val="003D225C"/>
    <w:rsid w:val="003D25BD"/>
    <w:rsid w:val="003D33DD"/>
    <w:rsid w:val="003D3E28"/>
    <w:rsid w:val="003D5BC1"/>
    <w:rsid w:val="003D6326"/>
    <w:rsid w:val="003D70C8"/>
    <w:rsid w:val="003E0FC3"/>
    <w:rsid w:val="003E17EF"/>
    <w:rsid w:val="003E1E4D"/>
    <w:rsid w:val="003E3CE4"/>
    <w:rsid w:val="003E4343"/>
    <w:rsid w:val="003E7A49"/>
    <w:rsid w:val="003F022B"/>
    <w:rsid w:val="003F076E"/>
    <w:rsid w:val="003F14CA"/>
    <w:rsid w:val="003F3196"/>
    <w:rsid w:val="003F4201"/>
    <w:rsid w:val="003F5697"/>
    <w:rsid w:val="003F610A"/>
    <w:rsid w:val="003F6CE7"/>
    <w:rsid w:val="003F725A"/>
    <w:rsid w:val="00400A1F"/>
    <w:rsid w:val="00402244"/>
    <w:rsid w:val="00403278"/>
    <w:rsid w:val="00406CF0"/>
    <w:rsid w:val="00412208"/>
    <w:rsid w:val="004156A8"/>
    <w:rsid w:val="00415FEF"/>
    <w:rsid w:val="0041707F"/>
    <w:rsid w:val="004205B3"/>
    <w:rsid w:val="00420E4A"/>
    <w:rsid w:val="00421D36"/>
    <w:rsid w:val="00422167"/>
    <w:rsid w:val="004225F9"/>
    <w:rsid w:val="00422D17"/>
    <w:rsid w:val="00422D46"/>
    <w:rsid w:val="004241D3"/>
    <w:rsid w:val="00424225"/>
    <w:rsid w:val="00430865"/>
    <w:rsid w:val="004328B8"/>
    <w:rsid w:val="00434E63"/>
    <w:rsid w:val="00436093"/>
    <w:rsid w:val="00437678"/>
    <w:rsid w:val="004379F4"/>
    <w:rsid w:val="00442191"/>
    <w:rsid w:val="0044291F"/>
    <w:rsid w:val="00443BBE"/>
    <w:rsid w:val="00445719"/>
    <w:rsid w:val="004458A7"/>
    <w:rsid w:val="00446632"/>
    <w:rsid w:val="00447812"/>
    <w:rsid w:val="00447E0D"/>
    <w:rsid w:val="00450382"/>
    <w:rsid w:val="0045044A"/>
    <w:rsid w:val="00452B98"/>
    <w:rsid w:val="00452D30"/>
    <w:rsid w:val="00455033"/>
    <w:rsid w:val="004554FF"/>
    <w:rsid w:val="004565EB"/>
    <w:rsid w:val="0045680A"/>
    <w:rsid w:val="004578AE"/>
    <w:rsid w:val="00457C6D"/>
    <w:rsid w:val="00460E47"/>
    <w:rsid w:val="0046128B"/>
    <w:rsid w:val="0046161A"/>
    <w:rsid w:val="0046655E"/>
    <w:rsid w:val="00467753"/>
    <w:rsid w:val="004710A1"/>
    <w:rsid w:val="004711B4"/>
    <w:rsid w:val="00472AA2"/>
    <w:rsid w:val="00473655"/>
    <w:rsid w:val="004736DA"/>
    <w:rsid w:val="00474D08"/>
    <w:rsid w:val="00475BB1"/>
    <w:rsid w:val="00475E83"/>
    <w:rsid w:val="00476714"/>
    <w:rsid w:val="004773DE"/>
    <w:rsid w:val="00480EC7"/>
    <w:rsid w:val="004825EC"/>
    <w:rsid w:val="00482CB6"/>
    <w:rsid w:val="00483599"/>
    <w:rsid w:val="00484C76"/>
    <w:rsid w:val="00487ABA"/>
    <w:rsid w:val="004905F4"/>
    <w:rsid w:val="00490E03"/>
    <w:rsid w:val="00491524"/>
    <w:rsid w:val="00491E87"/>
    <w:rsid w:val="004925A6"/>
    <w:rsid w:val="00493292"/>
    <w:rsid w:val="00493326"/>
    <w:rsid w:val="00494A51"/>
    <w:rsid w:val="004951D8"/>
    <w:rsid w:val="00496BC9"/>
    <w:rsid w:val="004A0F9F"/>
    <w:rsid w:val="004A1135"/>
    <w:rsid w:val="004A1531"/>
    <w:rsid w:val="004A26A4"/>
    <w:rsid w:val="004A2C90"/>
    <w:rsid w:val="004A2EE5"/>
    <w:rsid w:val="004A4583"/>
    <w:rsid w:val="004A590B"/>
    <w:rsid w:val="004A640A"/>
    <w:rsid w:val="004A76DE"/>
    <w:rsid w:val="004A7D0E"/>
    <w:rsid w:val="004B00F8"/>
    <w:rsid w:val="004B2E15"/>
    <w:rsid w:val="004B3A20"/>
    <w:rsid w:val="004B4FC5"/>
    <w:rsid w:val="004B5D95"/>
    <w:rsid w:val="004B6DDA"/>
    <w:rsid w:val="004C00AC"/>
    <w:rsid w:val="004C0C60"/>
    <w:rsid w:val="004C1684"/>
    <w:rsid w:val="004C3BEF"/>
    <w:rsid w:val="004C4073"/>
    <w:rsid w:val="004C4B7D"/>
    <w:rsid w:val="004D23D0"/>
    <w:rsid w:val="004D2774"/>
    <w:rsid w:val="004D38A0"/>
    <w:rsid w:val="004D3D67"/>
    <w:rsid w:val="004D44CE"/>
    <w:rsid w:val="004D6D7D"/>
    <w:rsid w:val="004E0CEE"/>
    <w:rsid w:val="004E0E23"/>
    <w:rsid w:val="004E178C"/>
    <w:rsid w:val="004E376C"/>
    <w:rsid w:val="004E3B94"/>
    <w:rsid w:val="004E4B8A"/>
    <w:rsid w:val="004E4DDB"/>
    <w:rsid w:val="004E5072"/>
    <w:rsid w:val="004E508B"/>
    <w:rsid w:val="004E5BC4"/>
    <w:rsid w:val="004E5CD5"/>
    <w:rsid w:val="004E6AC3"/>
    <w:rsid w:val="004F0B1D"/>
    <w:rsid w:val="004F148E"/>
    <w:rsid w:val="004F1B3F"/>
    <w:rsid w:val="004F1E67"/>
    <w:rsid w:val="004F29BC"/>
    <w:rsid w:val="004F30B4"/>
    <w:rsid w:val="004F455F"/>
    <w:rsid w:val="004F57FC"/>
    <w:rsid w:val="004F5B2B"/>
    <w:rsid w:val="004F756C"/>
    <w:rsid w:val="00500364"/>
    <w:rsid w:val="00500E15"/>
    <w:rsid w:val="00501084"/>
    <w:rsid w:val="00503807"/>
    <w:rsid w:val="00503B85"/>
    <w:rsid w:val="00504EE2"/>
    <w:rsid w:val="0050573D"/>
    <w:rsid w:val="005070FB"/>
    <w:rsid w:val="00511E2D"/>
    <w:rsid w:val="00512C74"/>
    <w:rsid w:val="00513290"/>
    <w:rsid w:val="005134C9"/>
    <w:rsid w:val="005147EF"/>
    <w:rsid w:val="005154A9"/>
    <w:rsid w:val="0051716B"/>
    <w:rsid w:val="00517EE9"/>
    <w:rsid w:val="0052015C"/>
    <w:rsid w:val="005224A8"/>
    <w:rsid w:val="00522ACA"/>
    <w:rsid w:val="005236FC"/>
    <w:rsid w:val="00523A2C"/>
    <w:rsid w:val="00524CB1"/>
    <w:rsid w:val="00525D73"/>
    <w:rsid w:val="00526DF2"/>
    <w:rsid w:val="005270FA"/>
    <w:rsid w:val="00530158"/>
    <w:rsid w:val="00530B7C"/>
    <w:rsid w:val="005341B0"/>
    <w:rsid w:val="00534BE8"/>
    <w:rsid w:val="005376E1"/>
    <w:rsid w:val="00537E71"/>
    <w:rsid w:val="005407A3"/>
    <w:rsid w:val="0054136C"/>
    <w:rsid w:val="00541C9B"/>
    <w:rsid w:val="00542CCC"/>
    <w:rsid w:val="005431D9"/>
    <w:rsid w:val="00544F10"/>
    <w:rsid w:val="005450D9"/>
    <w:rsid w:val="00545D0C"/>
    <w:rsid w:val="00546014"/>
    <w:rsid w:val="00546619"/>
    <w:rsid w:val="00546F9F"/>
    <w:rsid w:val="00547509"/>
    <w:rsid w:val="00547599"/>
    <w:rsid w:val="00547FAD"/>
    <w:rsid w:val="00550E0E"/>
    <w:rsid w:val="0055209C"/>
    <w:rsid w:val="00552D37"/>
    <w:rsid w:val="005531D2"/>
    <w:rsid w:val="005546C2"/>
    <w:rsid w:val="00554DC4"/>
    <w:rsid w:val="00555A9A"/>
    <w:rsid w:val="00556B27"/>
    <w:rsid w:val="00557471"/>
    <w:rsid w:val="00560CFD"/>
    <w:rsid w:val="00564910"/>
    <w:rsid w:val="00567186"/>
    <w:rsid w:val="00571739"/>
    <w:rsid w:val="00571C27"/>
    <w:rsid w:val="0057493B"/>
    <w:rsid w:val="00575481"/>
    <w:rsid w:val="0057548F"/>
    <w:rsid w:val="005757D3"/>
    <w:rsid w:val="00577246"/>
    <w:rsid w:val="00577CA4"/>
    <w:rsid w:val="00581084"/>
    <w:rsid w:val="00583070"/>
    <w:rsid w:val="00584154"/>
    <w:rsid w:val="00585027"/>
    <w:rsid w:val="00585344"/>
    <w:rsid w:val="005856C5"/>
    <w:rsid w:val="00585AE9"/>
    <w:rsid w:val="0058603C"/>
    <w:rsid w:val="005868F8"/>
    <w:rsid w:val="00586B1F"/>
    <w:rsid w:val="0059020A"/>
    <w:rsid w:val="00590E10"/>
    <w:rsid w:val="0059349D"/>
    <w:rsid w:val="00593B5E"/>
    <w:rsid w:val="00593E12"/>
    <w:rsid w:val="0059487E"/>
    <w:rsid w:val="00594943"/>
    <w:rsid w:val="00594CF7"/>
    <w:rsid w:val="005963DC"/>
    <w:rsid w:val="005967BC"/>
    <w:rsid w:val="00596BA8"/>
    <w:rsid w:val="00596C0D"/>
    <w:rsid w:val="00596C79"/>
    <w:rsid w:val="005979E9"/>
    <w:rsid w:val="00597EE8"/>
    <w:rsid w:val="005A0266"/>
    <w:rsid w:val="005A0A44"/>
    <w:rsid w:val="005A265B"/>
    <w:rsid w:val="005A3796"/>
    <w:rsid w:val="005A461D"/>
    <w:rsid w:val="005A5675"/>
    <w:rsid w:val="005A66F0"/>
    <w:rsid w:val="005A69BD"/>
    <w:rsid w:val="005A6CCA"/>
    <w:rsid w:val="005A73E5"/>
    <w:rsid w:val="005A7FA4"/>
    <w:rsid w:val="005B0C03"/>
    <w:rsid w:val="005B11FD"/>
    <w:rsid w:val="005B1D82"/>
    <w:rsid w:val="005B22EA"/>
    <w:rsid w:val="005B32F9"/>
    <w:rsid w:val="005B7E62"/>
    <w:rsid w:val="005B7F69"/>
    <w:rsid w:val="005C1811"/>
    <w:rsid w:val="005C18F7"/>
    <w:rsid w:val="005C3747"/>
    <w:rsid w:val="005C384A"/>
    <w:rsid w:val="005C45DB"/>
    <w:rsid w:val="005C5D1D"/>
    <w:rsid w:val="005C5F3B"/>
    <w:rsid w:val="005C668A"/>
    <w:rsid w:val="005C7DD9"/>
    <w:rsid w:val="005D1308"/>
    <w:rsid w:val="005D23F4"/>
    <w:rsid w:val="005D2EC6"/>
    <w:rsid w:val="005D3764"/>
    <w:rsid w:val="005D4DAC"/>
    <w:rsid w:val="005D6A65"/>
    <w:rsid w:val="005D74A9"/>
    <w:rsid w:val="005D7CAD"/>
    <w:rsid w:val="005E05F5"/>
    <w:rsid w:val="005E2346"/>
    <w:rsid w:val="005E2A2E"/>
    <w:rsid w:val="005E3EF5"/>
    <w:rsid w:val="005E4CC5"/>
    <w:rsid w:val="005E693D"/>
    <w:rsid w:val="005E70C6"/>
    <w:rsid w:val="005E7877"/>
    <w:rsid w:val="005E7CEB"/>
    <w:rsid w:val="005E7D14"/>
    <w:rsid w:val="005F09CE"/>
    <w:rsid w:val="005F1B6F"/>
    <w:rsid w:val="005F2B92"/>
    <w:rsid w:val="005F2FF3"/>
    <w:rsid w:val="005F4A68"/>
    <w:rsid w:val="005F4B46"/>
    <w:rsid w:val="005F5B84"/>
    <w:rsid w:val="005F5E88"/>
    <w:rsid w:val="005F6858"/>
    <w:rsid w:val="005F70FC"/>
    <w:rsid w:val="005F76A2"/>
    <w:rsid w:val="005F7F46"/>
    <w:rsid w:val="00600208"/>
    <w:rsid w:val="00600362"/>
    <w:rsid w:val="00601F42"/>
    <w:rsid w:val="00601FB9"/>
    <w:rsid w:val="00603E6F"/>
    <w:rsid w:val="00606323"/>
    <w:rsid w:val="006079A4"/>
    <w:rsid w:val="006110FD"/>
    <w:rsid w:val="006117ED"/>
    <w:rsid w:val="00611DC7"/>
    <w:rsid w:val="006138D2"/>
    <w:rsid w:val="006148D6"/>
    <w:rsid w:val="00621C6E"/>
    <w:rsid w:val="006221D0"/>
    <w:rsid w:val="00622A34"/>
    <w:rsid w:val="00622E81"/>
    <w:rsid w:val="00624071"/>
    <w:rsid w:val="00625193"/>
    <w:rsid w:val="0062696E"/>
    <w:rsid w:val="006301CA"/>
    <w:rsid w:val="0063027D"/>
    <w:rsid w:val="00631621"/>
    <w:rsid w:val="00632741"/>
    <w:rsid w:val="00633976"/>
    <w:rsid w:val="00633C37"/>
    <w:rsid w:val="00633E94"/>
    <w:rsid w:val="00634178"/>
    <w:rsid w:val="00634B08"/>
    <w:rsid w:val="00634FD2"/>
    <w:rsid w:val="006360E9"/>
    <w:rsid w:val="0064327E"/>
    <w:rsid w:val="006460BA"/>
    <w:rsid w:val="00646B2A"/>
    <w:rsid w:val="0064752A"/>
    <w:rsid w:val="00650EC8"/>
    <w:rsid w:val="00651988"/>
    <w:rsid w:val="0065203C"/>
    <w:rsid w:val="00652CE4"/>
    <w:rsid w:val="00653784"/>
    <w:rsid w:val="00654B1F"/>
    <w:rsid w:val="0065523B"/>
    <w:rsid w:val="00655802"/>
    <w:rsid w:val="00657E73"/>
    <w:rsid w:val="00661B25"/>
    <w:rsid w:val="00661B8D"/>
    <w:rsid w:val="00662AEC"/>
    <w:rsid w:val="00665F88"/>
    <w:rsid w:val="00667850"/>
    <w:rsid w:val="00670237"/>
    <w:rsid w:val="00671CFB"/>
    <w:rsid w:val="0067304C"/>
    <w:rsid w:val="00674C7D"/>
    <w:rsid w:val="00675177"/>
    <w:rsid w:val="00675B33"/>
    <w:rsid w:val="00676C32"/>
    <w:rsid w:val="0067792C"/>
    <w:rsid w:val="00680179"/>
    <w:rsid w:val="00680409"/>
    <w:rsid w:val="00680D29"/>
    <w:rsid w:val="0068104A"/>
    <w:rsid w:val="006815F0"/>
    <w:rsid w:val="006819E1"/>
    <w:rsid w:val="00682E34"/>
    <w:rsid w:val="0068595D"/>
    <w:rsid w:val="00685BB7"/>
    <w:rsid w:val="00690D24"/>
    <w:rsid w:val="006920BD"/>
    <w:rsid w:val="00694605"/>
    <w:rsid w:val="006A0EE9"/>
    <w:rsid w:val="006A1BA3"/>
    <w:rsid w:val="006A2ED9"/>
    <w:rsid w:val="006A316E"/>
    <w:rsid w:val="006A3A2C"/>
    <w:rsid w:val="006A3C22"/>
    <w:rsid w:val="006A530A"/>
    <w:rsid w:val="006A569C"/>
    <w:rsid w:val="006A5B66"/>
    <w:rsid w:val="006A7049"/>
    <w:rsid w:val="006A79BE"/>
    <w:rsid w:val="006B069B"/>
    <w:rsid w:val="006B118D"/>
    <w:rsid w:val="006B24D4"/>
    <w:rsid w:val="006B3564"/>
    <w:rsid w:val="006B561F"/>
    <w:rsid w:val="006B596B"/>
    <w:rsid w:val="006B5BFE"/>
    <w:rsid w:val="006B676D"/>
    <w:rsid w:val="006C3722"/>
    <w:rsid w:val="006C498F"/>
    <w:rsid w:val="006C55A2"/>
    <w:rsid w:val="006C66E2"/>
    <w:rsid w:val="006C6928"/>
    <w:rsid w:val="006C6D8B"/>
    <w:rsid w:val="006C77F7"/>
    <w:rsid w:val="006C7947"/>
    <w:rsid w:val="006D2D19"/>
    <w:rsid w:val="006D3686"/>
    <w:rsid w:val="006D3FB0"/>
    <w:rsid w:val="006D532F"/>
    <w:rsid w:val="006D5463"/>
    <w:rsid w:val="006D5B01"/>
    <w:rsid w:val="006D6614"/>
    <w:rsid w:val="006E0382"/>
    <w:rsid w:val="006E1673"/>
    <w:rsid w:val="006E2CED"/>
    <w:rsid w:val="006E424A"/>
    <w:rsid w:val="006E559A"/>
    <w:rsid w:val="006E7267"/>
    <w:rsid w:val="006F04EE"/>
    <w:rsid w:val="006F0CBD"/>
    <w:rsid w:val="006F2486"/>
    <w:rsid w:val="006F251E"/>
    <w:rsid w:val="006F297D"/>
    <w:rsid w:val="006F2BFE"/>
    <w:rsid w:val="006F38DA"/>
    <w:rsid w:val="006F4EC7"/>
    <w:rsid w:val="006F4F21"/>
    <w:rsid w:val="006F55BB"/>
    <w:rsid w:val="006F5A10"/>
    <w:rsid w:val="006F5B65"/>
    <w:rsid w:val="006F7DC2"/>
    <w:rsid w:val="007007BC"/>
    <w:rsid w:val="00702AD4"/>
    <w:rsid w:val="0070489B"/>
    <w:rsid w:val="0070558C"/>
    <w:rsid w:val="00705C99"/>
    <w:rsid w:val="00705D56"/>
    <w:rsid w:val="00706827"/>
    <w:rsid w:val="0070696C"/>
    <w:rsid w:val="007070F4"/>
    <w:rsid w:val="00707B16"/>
    <w:rsid w:val="007103BC"/>
    <w:rsid w:val="00710EDB"/>
    <w:rsid w:val="0071178A"/>
    <w:rsid w:val="00712D5B"/>
    <w:rsid w:val="007164F0"/>
    <w:rsid w:val="00716788"/>
    <w:rsid w:val="007169E8"/>
    <w:rsid w:val="007171E0"/>
    <w:rsid w:val="007174DE"/>
    <w:rsid w:val="00720486"/>
    <w:rsid w:val="00721F5F"/>
    <w:rsid w:val="00723F3F"/>
    <w:rsid w:val="00724447"/>
    <w:rsid w:val="00725B35"/>
    <w:rsid w:val="0072655F"/>
    <w:rsid w:val="0072675E"/>
    <w:rsid w:val="00730290"/>
    <w:rsid w:val="00731303"/>
    <w:rsid w:val="00731E7E"/>
    <w:rsid w:val="00732AEB"/>
    <w:rsid w:val="0073314E"/>
    <w:rsid w:val="0073375C"/>
    <w:rsid w:val="0073398D"/>
    <w:rsid w:val="007362E2"/>
    <w:rsid w:val="007367BF"/>
    <w:rsid w:val="00736BFF"/>
    <w:rsid w:val="00736DF0"/>
    <w:rsid w:val="00736EA3"/>
    <w:rsid w:val="00741FCA"/>
    <w:rsid w:val="00742635"/>
    <w:rsid w:val="007439B1"/>
    <w:rsid w:val="007443FD"/>
    <w:rsid w:val="0074444C"/>
    <w:rsid w:val="00744828"/>
    <w:rsid w:val="00745177"/>
    <w:rsid w:val="00745573"/>
    <w:rsid w:val="00745908"/>
    <w:rsid w:val="00745CF7"/>
    <w:rsid w:val="00747003"/>
    <w:rsid w:val="007531E9"/>
    <w:rsid w:val="00755B4F"/>
    <w:rsid w:val="00756B69"/>
    <w:rsid w:val="007602D0"/>
    <w:rsid w:val="00761B62"/>
    <w:rsid w:val="00761FDC"/>
    <w:rsid w:val="00764109"/>
    <w:rsid w:val="007646C9"/>
    <w:rsid w:val="00764F87"/>
    <w:rsid w:val="00765F58"/>
    <w:rsid w:val="00767930"/>
    <w:rsid w:val="007679F9"/>
    <w:rsid w:val="00770369"/>
    <w:rsid w:val="007721BC"/>
    <w:rsid w:val="00772809"/>
    <w:rsid w:val="00772E54"/>
    <w:rsid w:val="00775803"/>
    <w:rsid w:val="0077668B"/>
    <w:rsid w:val="007774D2"/>
    <w:rsid w:val="00777F15"/>
    <w:rsid w:val="0078000A"/>
    <w:rsid w:val="00780452"/>
    <w:rsid w:val="00780BC2"/>
    <w:rsid w:val="0078126E"/>
    <w:rsid w:val="007827CA"/>
    <w:rsid w:val="00784484"/>
    <w:rsid w:val="007850F8"/>
    <w:rsid w:val="00786B72"/>
    <w:rsid w:val="00790738"/>
    <w:rsid w:val="007916A1"/>
    <w:rsid w:val="007917B7"/>
    <w:rsid w:val="007923E9"/>
    <w:rsid w:val="00792BC4"/>
    <w:rsid w:val="00793779"/>
    <w:rsid w:val="00794828"/>
    <w:rsid w:val="0079634A"/>
    <w:rsid w:val="0079642F"/>
    <w:rsid w:val="0079709D"/>
    <w:rsid w:val="007A03A1"/>
    <w:rsid w:val="007A11A0"/>
    <w:rsid w:val="007A1BB3"/>
    <w:rsid w:val="007A24F7"/>
    <w:rsid w:val="007A6409"/>
    <w:rsid w:val="007A7054"/>
    <w:rsid w:val="007A74AC"/>
    <w:rsid w:val="007B0518"/>
    <w:rsid w:val="007B1CFE"/>
    <w:rsid w:val="007B236A"/>
    <w:rsid w:val="007B3BB4"/>
    <w:rsid w:val="007B64A4"/>
    <w:rsid w:val="007B7A1F"/>
    <w:rsid w:val="007C1D11"/>
    <w:rsid w:val="007C2C9A"/>
    <w:rsid w:val="007C3B71"/>
    <w:rsid w:val="007C4E7D"/>
    <w:rsid w:val="007C70F2"/>
    <w:rsid w:val="007C77FC"/>
    <w:rsid w:val="007D0111"/>
    <w:rsid w:val="007D2835"/>
    <w:rsid w:val="007D2CD7"/>
    <w:rsid w:val="007D45A7"/>
    <w:rsid w:val="007D7D7C"/>
    <w:rsid w:val="007E05D5"/>
    <w:rsid w:val="007E3809"/>
    <w:rsid w:val="007E3E81"/>
    <w:rsid w:val="007E4F92"/>
    <w:rsid w:val="007E7225"/>
    <w:rsid w:val="007F1D0F"/>
    <w:rsid w:val="007F376E"/>
    <w:rsid w:val="007F46BA"/>
    <w:rsid w:val="007F6BCF"/>
    <w:rsid w:val="007F70A6"/>
    <w:rsid w:val="007F72D9"/>
    <w:rsid w:val="00800945"/>
    <w:rsid w:val="00801F4D"/>
    <w:rsid w:val="008023DB"/>
    <w:rsid w:val="00802738"/>
    <w:rsid w:val="008034A5"/>
    <w:rsid w:val="008036FD"/>
    <w:rsid w:val="0080445C"/>
    <w:rsid w:val="0080497D"/>
    <w:rsid w:val="00804983"/>
    <w:rsid w:val="008053F3"/>
    <w:rsid w:val="00806F35"/>
    <w:rsid w:val="008117FA"/>
    <w:rsid w:val="00811F82"/>
    <w:rsid w:val="00814460"/>
    <w:rsid w:val="00814DF5"/>
    <w:rsid w:val="008159EE"/>
    <w:rsid w:val="00816A2C"/>
    <w:rsid w:val="008202EF"/>
    <w:rsid w:val="008204E5"/>
    <w:rsid w:val="00820AEF"/>
    <w:rsid w:val="00820BB1"/>
    <w:rsid w:val="00820CA3"/>
    <w:rsid w:val="0082178F"/>
    <w:rsid w:val="0082189B"/>
    <w:rsid w:val="008220D0"/>
    <w:rsid w:val="00822886"/>
    <w:rsid w:val="00823348"/>
    <w:rsid w:val="00823392"/>
    <w:rsid w:val="00824383"/>
    <w:rsid w:val="0082560E"/>
    <w:rsid w:val="0082596D"/>
    <w:rsid w:val="00825B52"/>
    <w:rsid w:val="00830A50"/>
    <w:rsid w:val="00830B4C"/>
    <w:rsid w:val="008325E1"/>
    <w:rsid w:val="00832B0E"/>
    <w:rsid w:val="00837431"/>
    <w:rsid w:val="00842042"/>
    <w:rsid w:val="00844B47"/>
    <w:rsid w:val="00844F5B"/>
    <w:rsid w:val="008466E6"/>
    <w:rsid w:val="0084675D"/>
    <w:rsid w:val="00846A6C"/>
    <w:rsid w:val="00847ABB"/>
    <w:rsid w:val="0085004A"/>
    <w:rsid w:val="008541EE"/>
    <w:rsid w:val="00854569"/>
    <w:rsid w:val="00855C6F"/>
    <w:rsid w:val="008565AF"/>
    <w:rsid w:val="008571D3"/>
    <w:rsid w:val="0085753F"/>
    <w:rsid w:val="00860737"/>
    <w:rsid w:val="00861553"/>
    <w:rsid w:val="0086294E"/>
    <w:rsid w:val="0086310A"/>
    <w:rsid w:val="008648C6"/>
    <w:rsid w:val="00865E16"/>
    <w:rsid w:val="00867895"/>
    <w:rsid w:val="0087146E"/>
    <w:rsid w:val="0087174B"/>
    <w:rsid w:val="00872062"/>
    <w:rsid w:val="00872732"/>
    <w:rsid w:val="00872980"/>
    <w:rsid w:val="008760A5"/>
    <w:rsid w:val="00877EBD"/>
    <w:rsid w:val="008803EC"/>
    <w:rsid w:val="00880B88"/>
    <w:rsid w:val="0088176F"/>
    <w:rsid w:val="00881993"/>
    <w:rsid w:val="00884FD8"/>
    <w:rsid w:val="008862B9"/>
    <w:rsid w:val="00886FDA"/>
    <w:rsid w:val="00890128"/>
    <w:rsid w:val="008914DC"/>
    <w:rsid w:val="00892E97"/>
    <w:rsid w:val="00894323"/>
    <w:rsid w:val="00895229"/>
    <w:rsid w:val="00895A3D"/>
    <w:rsid w:val="00896149"/>
    <w:rsid w:val="008965ED"/>
    <w:rsid w:val="00896C58"/>
    <w:rsid w:val="00897832"/>
    <w:rsid w:val="008A21A5"/>
    <w:rsid w:val="008A264C"/>
    <w:rsid w:val="008A266B"/>
    <w:rsid w:val="008A28F2"/>
    <w:rsid w:val="008A38F2"/>
    <w:rsid w:val="008A47D4"/>
    <w:rsid w:val="008A547E"/>
    <w:rsid w:val="008A5AA7"/>
    <w:rsid w:val="008A75EA"/>
    <w:rsid w:val="008B0EA3"/>
    <w:rsid w:val="008B0F86"/>
    <w:rsid w:val="008B1AE3"/>
    <w:rsid w:val="008B2168"/>
    <w:rsid w:val="008B42C4"/>
    <w:rsid w:val="008B6A2F"/>
    <w:rsid w:val="008B6E6E"/>
    <w:rsid w:val="008B7AFF"/>
    <w:rsid w:val="008B7DC4"/>
    <w:rsid w:val="008C012C"/>
    <w:rsid w:val="008C3185"/>
    <w:rsid w:val="008C3B6E"/>
    <w:rsid w:val="008C688B"/>
    <w:rsid w:val="008C6AAD"/>
    <w:rsid w:val="008C6DDC"/>
    <w:rsid w:val="008C72C3"/>
    <w:rsid w:val="008C741D"/>
    <w:rsid w:val="008D15C2"/>
    <w:rsid w:val="008D2E82"/>
    <w:rsid w:val="008D589C"/>
    <w:rsid w:val="008E1C09"/>
    <w:rsid w:val="008E2D15"/>
    <w:rsid w:val="008E35B8"/>
    <w:rsid w:val="008E5D09"/>
    <w:rsid w:val="008E5D74"/>
    <w:rsid w:val="008E6DE9"/>
    <w:rsid w:val="008E755A"/>
    <w:rsid w:val="008F0361"/>
    <w:rsid w:val="008F0781"/>
    <w:rsid w:val="008F0E5B"/>
    <w:rsid w:val="008F33D9"/>
    <w:rsid w:val="008F3660"/>
    <w:rsid w:val="008F64D8"/>
    <w:rsid w:val="008F6901"/>
    <w:rsid w:val="008F6C08"/>
    <w:rsid w:val="009009EA"/>
    <w:rsid w:val="0090178B"/>
    <w:rsid w:val="00903450"/>
    <w:rsid w:val="0090395F"/>
    <w:rsid w:val="0090432F"/>
    <w:rsid w:val="00905E93"/>
    <w:rsid w:val="00907B51"/>
    <w:rsid w:val="00907C49"/>
    <w:rsid w:val="00912A2B"/>
    <w:rsid w:val="009143E6"/>
    <w:rsid w:val="009144DB"/>
    <w:rsid w:val="0091493D"/>
    <w:rsid w:val="009175F3"/>
    <w:rsid w:val="00920D52"/>
    <w:rsid w:val="00920DAD"/>
    <w:rsid w:val="009219D1"/>
    <w:rsid w:val="00924D88"/>
    <w:rsid w:val="00925ED5"/>
    <w:rsid w:val="00927E7D"/>
    <w:rsid w:val="009301A9"/>
    <w:rsid w:val="009301CA"/>
    <w:rsid w:val="00932AA7"/>
    <w:rsid w:val="00935207"/>
    <w:rsid w:val="00935B88"/>
    <w:rsid w:val="00940B6F"/>
    <w:rsid w:val="00941F8A"/>
    <w:rsid w:val="009427DF"/>
    <w:rsid w:val="00945A98"/>
    <w:rsid w:val="009461E5"/>
    <w:rsid w:val="00950A33"/>
    <w:rsid w:val="00950A72"/>
    <w:rsid w:val="00951E5D"/>
    <w:rsid w:val="00951FB8"/>
    <w:rsid w:val="00952E82"/>
    <w:rsid w:val="00953938"/>
    <w:rsid w:val="009544F6"/>
    <w:rsid w:val="00954E88"/>
    <w:rsid w:val="009556BB"/>
    <w:rsid w:val="00957D2D"/>
    <w:rsid w:val="00957F40"/>
    <w:rsid w:val="00961493"/>
    <w:rsid w:val="00963013"/>
    <w:rsid w:val="0096361C"/>
    <w:rsid w:val="00963920"/>
    <w:rsid w:val="00964570"/>
    <w:rsid w:val="00965756"/>
    <w:rsid w:val="009662B0"/>
    <w:rsid w:val="00966EF8"/>
    <w:rsid w:val="009679E4"/>
    <w:rsid w:val="00970058"/>
    <w:rsid w:val="00970072"/>
    <w:rsid w:val="00971CD3"/>
    <w:rsid w:val="0097229B"/>
    <w:rsid w:val="00973E63"/>
    <w:rsid w:val="009743AF"/>
    <w:rsid w:val="00974BA8"/>
    <w:rsid w:val="009750CF"/>
    <w:rsid w:val="009760A6"/>
    <w:rsid w:val="0097714A"/>
    <w:rsid w:val="00977CC3"/>
    <w:rsid w:val="00977F16"/>
    <w:rsid w:val="00980331"/>
    <w:rsid w:val="00980E18"/>
    <w:rsid w:val="0098125D"/>
    <w:rsid w:val="00981A61"/>
    <w:rsid w:val="00981B09"/>
    <w:rsid w:val="0098287F"/>
    <w:rsid w:val="009834EC"/>
    <w:rsid w:val="00985740"/>
    <w:rsid w:val="00986552"/>
    <w:rsid w:val="0098671A"/>
    <w:rsid w:val="00990591"/>
    <w:rsid w:val="00990ACA"/>
    <w:rsid w:val="009910BA"/>
    <w:rsid w:val="0099139D"/>
    <w:rsid w:val="00992A44"/>
    <w:rsid w:val="00992AF3"/>
    <w:rsid w:val="0099407E"/>
    <w:rsid w:val="009942BB"/>
    <w:rsid w:val="00994C31"/>
    <w:rsid w:val="00997220"/>
    <w:rsid w:val="009973B2"/>
    <w:rsid w:val="009973DF"/>
    <w:rsid w:val="00997CE1"/>
    <w:rsid w:val="009A0BFD"/>
    <w:rsid w:val="009A16FC"/>
    <w:rsid w:val="009A1A42"/>
    <w:rsid w:val="009A392F"/>
    <w:rsid w:val="009A5175"/>
    <w:rsid w:val="009A60BC"/>
    <w:rsid w:val="009A6C01"/>
    <w:rsid w:val="009A6F89"/>
    <w:rsid w:val="009B00FE"/>
    <w:rsid w:val="009B04F2"/>
    <w:rsid w:val="009B055C"/>
    <w:rsid w:val="009B0C1F"/>
    <w:rsid w:val="009B18D4"/>
    <w:rsid w:val="009B2FBE"/>
    <w:rsid w:val="009B420A"/>
    <w:rsid w:val="009B485B"/>
    <w:rsid w:val="009B4AC8"/>
    <w:rsid w:val="009B601F"/>
    <w:rsid w:val="009C0211"/>
    <w:rsid w:val="009C148F"/>
    <w:rsid w:val="009C14D3"/>
    <w:rsid w:val="009C27E5"/>
    <w:rsid w:val="009C295D"/>
    <w:rsid w:val="009C2FFC"/>
    <w:rsid w:val="009C42BF"/>
    <w:rsid w:val="009C4755"/>
    <w:rsid w:val="009C5495"/>
    <w:rsid w:val="009C68F4"/>
    <w:rsid w:val="009C7972"/>
    <w:rsid w:val="009D09D6"/>
    <w:rsid w:val="009D1AA5"/>
    <w:rsid w:val="009D32D9"/>
    <w:rsid w:val="009D3304"/>
    <w:rsid w:val="009D3478"/>
    <w:rsid w:val="009D3BF5"/>
    <w:rsid w:val="009D4A44"/>
    <w:rsid w:val="009D52CE"/>
    <w:rsid w:val="009D55FB"/>
    <w:rsid w:val="009D6801"/>
    <w:rsid w:val="009D76CD"/>
    <w:rsid w:val="009D7DA4"/>
    <w:rsid w:val="009E0055"/>
    <w:rsid w:val="009E24AA"/>
    <w:rsid w:val="009E2B4E"/>
    <w:rsid w:val="009E2CCF"/>
    <w:rsid w:val="009E492A"/>
    <w:rsid w:val="009E5056"/>
    <w:rsid w:val="009E5273"/>
    <w:rsid w:val="009F1680"/>
    <w:rsid w:val="009F24D4"/>
    <w:rsid w:val="009F45DB"/>
    <w:rsid w:val="009F6661"/>
    <w:rsid w:val="009F7100"/>
    <w:rsid w:val="009F74A9"/>
    <w:rsid w:val="00A00A99"/>
    <w:rsid w:val="00A01B33"/>
    <w:rsid w:val="00A024C2"/>
    <w:rsid w:val="00A04EAA"/>
    <w:rsid w:val="00A061AF"/>
    <w:rsid w:val="00A06328"/>
    <w:rsid w:val="00A06C54"/>
    <w:rsid w:val="00A07003"/>
    <w:rsid w:val="00A07198"/>
    <w:rsid w:val="00A072A0"/>
    <w:rsid w:val="00A072C6"/>
    <w:rsid w:val="00A07D79"/>
    <w:rsid w:val="00A12E2F"/>
    <w:rsid w:val="00A13997"/>
    <w:rsid w:val="00A14073"/>
    <w:rsid w:val="00A14473"/>
    <w:rsid w:val="00A17D8A"/>
    <w:rsid w:val="00A2004D"/>
    <w:rsid w:val="00A20875"/>
    <w:rsid w:val="00A20CBD"/>
    <w:rsid w:val="00A249BE"/>
    <w:rsid w:val="00A25C08"/>
    <w:rsid w:val="00A268F1"/>
    <w:rsid w:val="00A26BA7"/>
    <w:rsid w:val="00A26DFF"/>
    <w:rsid w:val="00A2746A"/>
    <w:rsid w:val="00A274F5"/>
    <w:rsid w:val="00A27625"/>
    <w:rsid w:val="00A30357"/>
    <w:rsid w:val="00A3046A"/>
    <w:rsid w:val="00A32676"/>
    <w:rsid w:val="00A32F89"/>
    <w:rsid w:val="00A33503"/>
    <w:rsid w:val="00A33CBD"/>
    <w:rsid w:val="00A343B6"/>
    <w:rsid w:val="00A352D2"/>
    <w:rsid w:val="00A354FB"/>
    <w:rsid w:val="00A37F46"/>
    <w:rsid w:val="00A4030A"/>
    <w:rsid w:val="00A41613"/>
    <w:rsid w:val="00A41F5F"/>
    <w:rsid w:val="00A438E4"/>
    <w:rsid w:val="00A439B1"/>
    <w:rsid w:val="00A443C1"/>
    <w:rsid w:val="00A44784"/>
    <w:rsid w:val="00A44BC5"/>
    <w:rsid w:val="00A457E4"/>
    <w:rsid w:val="00A45FD8"/>
    <w:rsid w:val="00A46119"/>
    <w:rsid w:val="00A46BA6"/>
    <w:rsid w:val="00A46FB0"/>
    <w:rsid w:val="00A4708A"/>
    <w:rsid w:val="00A4782E"/>
    <w:rsid w:val="00A47E7B"/>
    <w:rsid w:val="00A47FDD"/>
    <w:rsid w:val="00A510C4"/>
    <w:rsid w:val="00A5172B"/>
    <w:rsid w:val="00A51BBA"/>
    <w:rsid w:val="00A520A4"/>
    <w:rsid w:val="00A52397"/>
    <w:rsid w:val="00A52EBB"/>
    <w:rsid w:val="00A53696"/>
    <w:rsid w:val="00A56928"/>
    <w:rsid w:val="00A61045"/>
    <w:rsid w:val="00A611A3"/>
    <w:rsid w:val="00A618D4"/>
    <w:rsid w:val="00A61EF5"/>
    <w:rsid w:val="00A63FC9"/>
    <w:rsid w:val="00A65B14"/>
    <w:rsid w:val="00A67E76"/>
    <w:rsid w:val="00A70F2E"/>
    <w:rsid w:val="00A71317"/>
    <w:rsid w:val="00A73854"/>
    <w:rsid w:val="00A73EE3"/>
    <w:rsid w:val="00A763EF"/>
    <w:rsid w:val="00A83383"/>
    <w:rsid w:val="00A84302"/>
    <w:rsid w:val="00A84328"/>
    <w:rsid w:val="00A8500C"/>
    <w:rsid w:val="00A864DC"/>
    <w:rsid w:val="00A871E6"/>
    <w:rsid w:val="00A90745"/>
    <w:rsid w:val="00A90928"/>
    <w:rsid w:val="00A910EB"/>
    <w:rsid w:val="00A9144B"/>
    <w:rsid w:val="00A91B53"/>
    <w:rsid w:val="00A9330F"/>
    <w:rsid w:val="00A933D1"/>
    <w:rsid w:val="00A935C7"/>
    <w:rsid w:val="00A93CDF"/>
    <w:rsid w:val="00A94A5E"/>
    <w:rsid w:val="00A94FA4"/>
    <w:rsid w:val="00A955D6"/>
    <w:rsid w:val="00A95BE2"/>
    <w:rsid w:val="00A9629F"/>
    <w:rsid w:val="00A9639F"/>
    <w:rsid w:val="00A96DD1"/>
    <w:rsid w:val="00AA0337"/>
    <w:rsid w:val="00AA090A"/>
    <w:rsid w:val="00AA0D5B"/>
    <w:rsid w:val="00AA1425"/>
    <w:rsid w:val="00AA1C87"/>
    <w:rsid w:val="00AA1E5A"/>
    <w:rsid w:val="00AA32AD"/>
    <w:rsid w:val="00AA3E8F"/>
    <w:rsid w:val="00AA3FFE"/>
    <w:rsid w:val="00AA433D"/>
    <w:rsid w:val="00AA6576"/>
    <w:rsid w:val="00AA68F9"/>
    <w:rsid w:val="00AA6B7F"/>
    <w:rsid w:val="00AA795D"/>
    <w:rsid w:val="00AB0090"/>
    <w:rsid w:val="00AB0203"/>
    <w:rsid w:val="00AB1962"/>
    <w:rsid w:val="00AB1D21"/>
    <w:rsid w:val="00AB2406"/>
    <w:rsid w:val="00AB2494"/>
    <w:rsid w:val="00AB2F1B"/>
    <w:rsid w:val="00AB35F8"/>
    <w:rsid w:val="00AB56CC"/>
    <w:rsid w:val="00AC0E29"/>
    <w:rsid w:val="00AC2210"/>
    <w:rsid w:val="00AC2FB4"/>
    <w:rsid w:val="00AC35BD"/>
    <w:rsid w:val="00AC4D89"/>
    <w:rsid w:val="00AC5107"/>
    <w:rsid w:val="00AC68EB"/>
    <w:rsid w:val="00AC74B7"/>
    <w:rsid w:val="00AC7D90"/>
    <w:rsid w:val="00AD0D5D"/>
    <w:rsid w:val="00AD1525"/>
    <w:rsid w:val="00AD1924"/>
    <w:rsid w:val="00AD37A0"/>
    <w:rsid w:val="00AD3C95"/>
    <w:rsid w:val="00AD4167"/>
    <w:rsid w:val="00AD472A"/>
    <w:rsid w:val="00AD557B"/>
    <w:rsid w:val="00AD5777"/>
    <w:rsid w:val="00AD7A98"/>
    <w:rsid w:val="00AE2055"/>
    <w:rsid w:val="00AE21D4"/>
    <w:rsid w:val="00AE3CA5"/>
    <w:rsid w:val="00AE4834"/>
    <w:rsid w:val="00AE55FE"/>
    <w:rsid w:val="00AE5918"/>
    <w:rsid w:val="00AE6674"/>
    <w:rsid w:val="00AE6825"/>
    <w:rsid w:val="00AF0554"/>
    <w:rsid w:val="00AF09CF"/>
    <w:rsid w:val="00AF14A6"/>
    <w:rsid w:val="00AF23B6"/>
    <w:rsid w:val="00AF28DE"/>
    <w:rsid w:val="00AF34F1"/>
    <w:rsid w:val="00AF50A8"/>
    <w:rsid w:val="00AF6F2F"/>
    <w:rsid w:val="00AF7886"/>
    <w:rsid w:val="00AF7B91"/>
    <w:rsid w:val="00B00B59"/>
    <w:rsid w:val="00B014E1"/>
    <w:rsid w:val="00B01558"/>
    <w:rsid w:val="00B019E0"/>
    <w:rsid w:val="00B02957"/>
    <w:rsid w:val="00B036C2"/>
    <w:rsid w:val="00B050CA"/>
    <w:rsid w:val="00B059A8"/>
    <w:rsid w:val="00B05B5C"/>
    <w:rsid w:val="00B109B9"/>
    <w:rsid w:val="00B143C9"/>
    <w:rsid w:val="00B14A56"/>
    <w:rsid w:val="00B14B09"/>
    <w:rsid w:val="00B21F42"/>
    <w:rsid w:val="00B2289A"/>
    <w:rsid w:val="00B22B27"/>
    <w:rsid w:val="00B24093"/>
    <w:rsid w:val="00B24BC9"/>
    <w:rsid w:val="00B256CA"/>
    <w:rsid w:val="00B25A84"/>
    <w:rsid w:val="00B2764A"/>
    <w:rsid w:val="00B313CB"/>
    <w:rsid w:val="00B3191E"/>
    <w:rsid w:val="00B31A73"/>
    <w:rsid w:val="00B3289A"/>
    <w:rsid w:val="00B333CA"/>
    <w:rsid w:val="00B33477"/>
    <w:rsid w:val="00B3358F"/>
    <w:rsid w:val="00B33CEF"/>
    <w:rsid w:val="00B34531"/>
    <w:rsid w:val="00B35544"/>
    <w:rsid w:val="00B4114A"/>
    <w:rsid w:val="00B41D1B"/>
    <w:rsid w:val="00B42901"/>
    <w:rsid w:val="00B44C65"/>
    <w:rsid w:val="00B453C0"/>
    <w:rsid w:val="00B510AB"/>
    <w:rsid w:val="00B514BB"/>
    <w:rsid w:val="00B52416"/>
    <w:rsid w:val="00B52941"/>
    <w:rsid w:val="00B52A26"/>
    <w:rsid w:val="00B54126"/>
    <w:rsid w:val="00B54CC6"/>
    <w:rsid w:val="00B55A9C"/>
    <w:rsid w:val="00B56D97"/>
    <w:rsid w:val="00B6017E"/>
    <w:rsid w:val="00B61402"/>
    <w:rsid w:val="00B61D3D"/>
    <w:rsid w:val="00B6317E"/>
    <w:rsid w:val="00B63B7F"/>
    <w:rsid w:val="00B6422F"/>
    <w:rsid w:val="00B65447"/>
    <w:rsid w:val="00B65DEB"/>
    <w:rsid w:val="00B65F27"/>
    <w:rsid w:val="00B66823"/>
    <w:rsid w:val="00B67A7C"/>
    <w:rsid w:val="00B715BB"/>
    <w:rsid w:val="00B737EA"/>
    <w:rsid w:val="00B73DA4"/>
    <w:rsid w:val="00B7486E"/>
    <w:rsid w:val="00B7691C"/>
    <w:rsid w:val="00B779EE"/>
    <w:rsid w:val="00B807D2"/>
    <w:rsid w:val="00B818CB"/>
    <w:rsid w:val="00B82E08"/>
    <w:rsid w:val="00B84742"/>
    <w:rsid w:val="00B84E36"/>
    <w:rsid w:val="00B85DA6"/>
    <w:rsid w:val="00B86397"/>
    <w:rsid w:val="00B913B2"/>
    <w:rsid w:val="00B93D66"/>
    <w:rsid w:val="00B957C5"/>
    <w:rsid w:val="00B959DD"/>
    <w:rsid w:val="00B974B2"/>
    <w:rsid w:val="00B978D5"/>
    <w:rsid w:val="00BA0D4E"/>
    <w:rsid w:val="00BA1440"/>
    <w:rsid w:val="00BA2017"/>
    <w:rsid w:val="00BA2791"/>
    <w:rsid w:val="00BA2A1D"/>
    <w:rsid w:val="00BA31BB"/>
    <w:rsid w:val="00BA333C"/>
    <w:rsid w:val="00BA4C80"/>
    <w:rsid w:val="00BA4CAA"/>
    <w:rsid w:val="00BA7AAC"/>
    <w:rsid w:val="00BB08DC"/>
    <w:rsid w:val="00BB0BAC"/>
    <w:rsid w:val="00BB0D8F"/>
    <w:rsid w:val="00BB1EEC"/>
    <w:rsid w:val="00BB22DD"/>
    <w:rsid w:val="00BB2BB9"/>
    <w:rsid w:val="00BB2E5D"/>
    <w:rsid w:val="00BB34E4"/>
    <w:rsid w:val="00BB43A4"/>
    <w:rsid w:val="00BB4781"/>
    <w:rsid w:val="00BB55B7"/>
    <w:rsid w:val="00BB5F9C"/>
    <w:rsid w:val="00BB66B2"/>
    <w:rsid w:val="00BC05B2"/>
    <w:rsid w:val="00BC08BB"/>
    <w:rsid w:val="00BC12C2"/>
    <w:rsid w:val="00BC1552"/>
    <w:rsid w:val="00BC19FC"/>
    <w:rsid w:val="00BC2E35"/>
    <w:rsid w:val="00BC2F8D"/>
    <w:rsid w:val="00BC54E8"/>
    <w:rsid w:val="00BC7A4E"/>
    <w:rsid w:val="00BD0506"/>
    <w:rsid w:val="00BD05D6"/>
    <w:rsid w:val="00BD0995"/>
    <w:rsid w:val="00BD4725"/>
    <w:rsid w:val="00BD4EC1"/>
    <w:rsid w:val="00BD5847"/>
    <w:rsid w:val="00BD5A4C"/>
    <w:rsid w:val="00BD5CA3"/>
    <w:rsid w:val="00BD6278"/>
    <w:rsid w:val="00BD6DDA"/>
    <w:rsid w:val="00BD7B8E"/>
    <w:rsid w:val="00BE0854"/>
    <w:rsid w:val="00BE1BB2"/>
    <w:rsid w:val="00BE1EA2"/>
    <w:rsid w:val="00BE3252"/>
    <w:rsid w:val="00BE4337"/>
    <w:rsid w:val="00BE4794"/>
    <w:rsid w:val="00BE55BB"/>
    <w:rsid w:val="00BE6A1E"/>
    <w:rsid w:val="00BE7FCC"/>
    <w:rsid w:val="00BF0397"/>
    <w:rsid w:val="00BF0CFE"/>
    <w:rsid w:val="00BF0D1D"/>
    <w:rsid w:val="00BF173F"/>
    <w:rsid w:val="00BF3936"/>
    <w:rsid w:val="00BF4DB4"/>
    <w:rsid w:val="00BF570B"/>
    <w:rsid w:val="00BF584A"/>
    <w:rsid w:val="00BF6557"/>
    <w:rsid w:val="00BF687E"/>
    <w:rsid w:val="00BF6D5F"/>
    <w:rsid w:val="00BF74C1"/>
    <w:rsid w:val="00C0036D"/>
    <w:rsid w:val="00C013C1"/>
    <w:rsid w:val="00C031F0"/>
    <w:rsid w:val="00C033C8"/>
    <w:rsid w:val="00C03842"/>
    <w:rsid w:val="00C106E4"/>
    <w:rsid w:val="00C11CF3"/>
    <w:rsid w:val="00C13819"/>
    <w:rsid w:val="00C17374"/>
    <w:rsid w:val="00C17958"/>
    <w:rsid w:val="00C20EA0"/>
    <w:rsid w:val="00C22A42"/>
    <w:rsid w:val="00C23789"/>
    <w:rsid w:val="00C24069"/>
    <w:rsid w:val="00C26063"/>
    <w:rsid w:val="00C260B8"/>
    <w:rsid w:val="00C27A00"/>
    <w:rsid w:val="00C308FE"/>
    <w:rsid w:val="00C3218E"/>
    <w:rsid w:val="00C3277D"/>
    <w:rsid w:val="00C32A10"/>
    <w:rsid w:val="00C3523D"/>
    <w:rsid w:val="00C36789"/>
    <w:rsid w:val="00C37147"/>
    <w:rsid w:val="00C37F1E"/>
    <w:rsid w:val="00C400CB"/>
    <w:rsid w:val="00C40ABC"/>
    <w:rsid w:val="00C40AF2"/>
    <w:rsid w:val="00C454AC"/>
    <w:rsid w:val="00C459DC"/>
    <w:rsid w:val="00C45B62"/>
    <w:rsid w:val="00C51885"/>
    <w:rsid w:val="00C519D8"/>
    <w:rsid w:val="00C53B04"/>
    <w:rsid w:val="00C53D04"/>
    <w:rsid w:val="00C53EF8"/>
    <w:rsid w:val="00C53F2E"/>
    <w:rsid w:val="00C55B9D"/>
    <w:rsid w:val="00C55C53"/>
    <w:rsid w:val="00C56059"/>
    <w:rsid w:val="00C56AE3"/>
    <w:rsid w:val="00C61C77"/>
    <w:rsid w:val="00C624CA"/>
    <w:rsid w:val="00C62575"/>
    <w:rsid w:val="00C63BE2"/>
    <w:rsid w:val="00C64140"/>
    <w:rsid w:val="00C6499C"/>
    <w:rsid w:val="00C64B8D"/>
    <w:rsid w:val="00C64CB3"/>
    <w:rsid w:val="00C65262"/>
    <w:rsid w:val="00C653C2"/>
    <w:rsid w:val="00C6566B"/>
    <w:rsid w:val="00C65A34"/>
    <w:rsid w:val="00C66051"/>
    <w:rsid w:val="00C71E9E"/>
    <w:rsid w:val="00C72578"/>
    <w:rsid w:val="00C75461"/>
    <w:rsid w:val="00C75B56"/>
    <w:rsid w:val="00C75F99"/>
    <w:rsid w:val="00C76185"/>
    <w:rsid w:val="00C77CB2"/>
    <w:rsid w:val="00C80C0A"/>
    <w:rsid w:val="00C8102F"/>
    <w:rsid w:val="00C81F74"/>
    <w:rsid w:val="00C82361"/>
    <w:rsid w:val="00C825E6"/>
    <w:rsid w:val="00C825F0"/>
    <w:rsid w:val="00C82DC1"/>
    <w:rsid w:val="00C84129"/>
    <w:rsid w:val="00C8475A"/>
    <w:rsid w:val="00C84F39"/>
    <w:rsid w:val="00C86676"/>
    <w:rsid w:val="00C86726"/>
    <w:rsid w:val="00C86793"/>
    <w:rsid w:val="00C86A00"/>
    <w:rsid w:val="00C8759B"/>
    <w:rsid w:val="00C90FF0"/>
    <w:rsid w:val="00C916E0"/>
    <w:rsid w:val="00C955A5"/>
    <w:rsid w:val="00C95668"/>
    <w:rsid w:val="00C95C21"/>
    <w:rsid w:val="00C95D5F"/>
    <w:rsid w:val="00CA0C24"/>
    <w:rsid w:val="00CA2319"/>
    <w:rsid w:val="00CA4304"/>
    <w:rsid w:val="00CA4E9F"/>
    <w:rsid w:val="00CA641E"/>
    <w:rsid w:val="00CA6816"/>
    <w:rsid w:val="00CA6DD4"/>
    <w:rsid w:val="00CA6F3E"/>
    <w:rsid w:val="00CA786C"/>
    <w:rsid w:val="00CA7880"/>
    <w:rsid w:val="00CA7EA7"/>
    <w:rsid w:val="00CB158C"/>
    <w:rsid w:val="00CB3589"/>
    <w:rsid w:val="00CB4E0E"/>
    <w:rsid w:val="00CB5468"/>
    <w:rsid w:val="00CB5B6C"/>
    <w:rsid w:val="00CB737E"/>
    <w:rsid w:val="00CC04C8"/>
    <w:rsid w:val="00CC289C"/>
    <w:rsid w:val="00CC2A9E"/>
    <w:rsid w:val="00CC2BC9"/>
    <w:rsid w:val="00CC338A"/>
    <w:rsid w:val="00CC41A1"/>
    <w:rsid w:val="00CC44A9"/>
    <w:rsid w:val="00CC5470"/>
    <w:rsid w:val="00CC5C70"/>
    <w:rsid w:val="00CD12A9"/>
    <w:rsid w:val="00CD17BB"/>
    <w:rsid w:val="00CD1996"/>
    <w:rsid w:val="00CD2688"/>
    <w:rsid w:val="00CD2FA1"/>
    <w:rsid w:val="00CD305E"/>
    <w:rsid w:val="00CD332C"/>
    <w:rsid w:val="00CD3675"/>
    <w:rsid w:val="00CD3E30"/>
    <w:rsid w:val="00CD6468"/>
    <w:rsid w:val="00CD74BE"/>
    <w:rsid w:val="00CD78D8"/>
    <w:rsid w:val="00CE190D"/>
    <w:rsid w:val="00CE2537"/>
    <w:rsid w:val="00CE2EB2"/>
    <w:rsid w:val="00CE5908"/>
    <w:rsid w:val="00CE5C82"/>
    <w:rsid w:val="00CE6421"/>
    <w:rsid w:val="00CE6911"/>
    <w:rsid w:val="00CF0EC7"/>
    <w:rsid w:val="00CF18D2"/>
    <w:rsid w:val="00CF197D"/>
    <w:rsid w:val="00CF21E0"/>
    <w:rsid w:val="00CF4236"/>
    <w:rsid w:val="00CF4C62"/>
    <w:rsid w:val="00CF558B"/>
    <w:rsid w:val="00CF5B42"/>
    <w:rsid w:val="00CF6169"/>
    <w:rsid w:val="00CF6F86"/>
    <w:rsid w:val="00CF708F"/>
    <w:rsid w:val="00D007C4"/>
    <w:rsid w:val="00D00CB1"/>
    <w:rsid w:val="00D0393F"/>
    <w:rsid w:val="00D0533C"/>
    <w:rsid w:val="00D05F08"/>
    <w:rsid w:val="00D06CF5"/>
    <w:rsid w:val="00D070F2"/>
    <w:rsid w:val="00D070F4"/>
    <w:rsid w:val="00D108C5"/>
    <w:rsid w:val="00D10A28"/>
    <w:rsid w:val="00D10BC8"/>
    <w:rsid w:val="00D115E0"/>
    <w:rsid w:val="00D11FC8"/>
    <w:rsid w:val="00D12F8F"/>
    <w:rsid w:val="00D13115"/>
    <w:rsid w:val="00D145FF"/>
    <w:rsid w:val="00D21919"/>
    <w:rsid w:val="00D21AEF"/>
    <w:rsid w:val="00D21D1D"/>
    <w:rsid w:val="00D233B0"/>
    <w:rsid w:val="00D266AD"/>
    <w:rsid w:val="00D30320"/>
    <w:rsid w:val="00D30ED9"/>
    <w:rsid w:val="00D31366"/>
    <w:rsid w:val="00D32480"/>
    <w:rsid w:val="00D3553F"/>
    <w:rsid w:val="00D35D40"/>
    <w:rsid w:val="00D37AD8"/>
    <w:rsid w:val="00D403FC"/>
    <w:rsid w:val="00D4131D"/>
    <w:rsid w:val="00D414E4"/>
    <w:rsid w:val="00D41FD0"/>
    <w:rsid w:val="00D42172"/>
    <w:rsid w:val="00D42500"/>
    <w:rsid w:val="00D42EF3"/>
    <w:rsid w:val="00D440F1"/>
    <w:rsid w:val="00D45C24"/>
    <w:rsid w:val="00D46262"/>
    <w:rsid w:val="00D471DD"/>
    <w:rsid w:val="00D50586"/>
    <w:rsid w:val="00D529D2"/>
    <w:rsid w:val="00D52DB1"/>
    <w:rsid w:val="00D549FA"/>
    <w:rsid w:val="00D54D6B"/>
    <w:rsid w:val="00D5518D"/>
    <w:rsid w:val="00D55847"/>
    <w:rsid w:val="00D55FFD"/>
    <w:rsid w:val="00D57199"/>
    <w:rsid w:val="00D618E0"/>
    <w:rsid w:val="00D61921"/>
    <w:rsid w:val="00D62ADF"/>
    <w:rsid w:val="00D65B0B"/>
    <w:rsid w:val="00D663D8"/>
    <w:rsid w:val="00D6667D"/>
    <w:rsid w:val="00D66CB6"/>
    <w:rsid w:val="00D6701B"/>
    <w:rsid w:val="00D6737C"/>
    <w:rsid w:val="00D67AA3"/>
    <w:rsid w:val="00D7099D"/>
    <w:rsid w:val="00D73CE1"/>
    <w:rsid w:val="00D73D3C"/>
    <w:rsid w:val="00D7672B"/>
    <w:rsid w:val="00D77371"/>
    <w:rsid w:val="00D77B1D"/>
    <w:rsid w:val="00D77D1E"/>
    <w:rsid w:val="00D8008D"/>
    <w:rsid w:val="00D80AAB"/>
    <w:rsid w:val="00D80D49"/>
    <w:rsid w:val="00D82461"/>
    <w:rsid w:val="00D82A97"/>
    <w:rsid w:val="00D84469"/>
    <w:rsid w:val="00D84A53"/>
    <w:rsid w:val="00D84A8A"/>
    <w:rsid w:val="00D85CFA"/>
    <w:rsid w:val="00D86B9A"/>
    <w:rsid w:val="00D906D2"/>
    <w:rsid w:val="00D908CD"/>
    <w:rsid w:val="00D90985"/>
    <w:rsid w:val="00D90E6C"/>
    <w:rsid w:val="00D917C6"/>
    <w:rsid w:val="00D91A67"/>
    <w:rsid w:val="00D93B8E"/>
    <w:rsid w:val="00D947CD"/>
    <w:rsid w:val="00D951D3"/>
    <w:rsid w:val="00D96AC6"/>
    <w:rsid w:val="00DA0A40"/>
    <w:rsid w:val="00DA1A3B"/>
    <w:rsid w:val="00DA22CC"/>
    <w:rsid w:val="00DA34BC"/>
    <w:rsid w:val="00DA3C2A"/>
    <w:rsid w:val="00DA57C9"/>
    <w:rsid w:val="00DA5F08"/>
    <w:rsid w:val="00DA7AA7"/>
    <w:rsid w:val="00DA7AAA"/>
    <w:rsid w:val="00DB1671"/>
    <w:rsid w:val="00DB2644"/>
    <w:rsid w:val="00DB3CCE"/>
    <w:rsid w:val="00DB4D5A"/>
    <w:rsid w:val="00DB4DB2"/>
    <w:rsid w:val="00DB4F3F"/>
    <w:rsid w:val="00DC017A"/>
    <w:rsid w:val="00DC0C1B"/>
    <w:rsid w:val="00DC0D22"/>
    <w:rsid w:val="00DC2692"/>
    <w:rsid w:val="00DC36C4"/>
    <w:rsid w:val="00DC45C8"/>
    <w:rsid w:val="00DC4FB0"/>
    <w:rsid w:val="00DC6692"/>
    <w:rsid w:val="00DC6E80"/>
    <w:rsid w:val="00DC7682"/>
    <w:rsid w:val="00DD273B"/>
    <w:rsid w:val="00DD38A9"/>
    <w:rsid w:val="00DD38D4"/>
    <w:rsid w:val="00DD413B"/>
    <w:rsid w:val="00DD44AC"/>
    <w:rsid w:val="00DD4597"/>
    <w:rsid w:val="00DD4642"/>
    <w:rsid w:val="00DD48C7"/>
    <w:rsid w:val="00DD4C9A"/>
    <w:rsid w:val="00DD703B"/>
    <w:rsid w:val="00DD7DF8"/>
    <w:rsid w:val="00DE0704"/>
    <w:rsid w:val="00DE0872"/>
    <w:rsid w:val="00DE2163"/>
    <w:rsid w:val="00DE28E5"/>
    <w:rsid w:val="00DE34C3"/>
    <w:rsid w:val="00DE3FEB"/>
    <w:rsid w:val="00DE4B26"/>
    <w:rsid w:val="00DE60FF"/>
    <w:rsid w:val="00DE61FA"/>
    <w:rsid w:val="00DE75D9"/>
    <w:rsid w:val="00DF09AE"/>
    <w:rsid w:val="00DF0D6C"/>
    <w:rsid w:val="00DF17CF"/>
    <w:rsid w:val="00DF1B89"/>
    <w:rsid w:val="00DF24FD"/>
    <w:rsid w:val="00DF3368"/>
    <w:rsid w:val="00DF36D1"/>
    <w:rsid w:val="00DF4A8F"/>
    <w:rsid w:val="00DF674B"/>
    <w:rsid w:val="00DF6AA9"/>
    <w:rsid w:val="00E00137"/>
    <w:rsid w:val="00E003D3"/>
    <w:rsid w:val="00E0218D"/>
    <w:rsid w:val="00E0279E"/>
    <w:rsid w:val="00E038CC"/>
    <w:rsid w:val="00E044FF"/>
    <w:rsid w:val="00E04D77"/>
    <w:rsid w:val="00E055D0"/>
    <w:rsid w:val="00E06066"/>
    <w:rsid w:val="00E07CFA"/>
    <w:rsid w:val="00E07F90"/>
    <w:rsid w:val="00E11466"/>
    <w:rsid w:val="00E11BCE"/>
    <w:rsid w:val="00E12262"/>
    <w:rsid w:val="00E123FA"/>
    <w:rsid w:val="00E12469"/>
    <w:rsid w:val="00E14AF4"/>
    <w:rsid w:val="00E14E46"/>
    <w:rsid w:val="00E16370"/>
    <w:rsid w:val="00E1686D"/>
    <w:rsid w:val="00E16B1E"/>
    <w:rsid w:val="00E17F21"/>
    <w:rsid w:val="00E20EF3"/>
    <w:rsid w:val="00E219A4"/>
    <w:rsid w:val="00E234BD"/>
    <w:rsid w:val="00E23D24"/>
    <w:rsid w:val="00E23FC0"/>
    <w:rsid w:val="00E26FAA"/>
    <w:rsid w:val="00E275F0"/>
    <w:rsid w:val="00E2778B"/>
    <w:rsid w:val="00E30777"/>
    <w:rsid w:val="00E3091E"/>
    <w:rsid w:val="00E316A0"/>
    <w:rsid w:val="00E33B57"/>
    <w:rsid w:val="00E353F2"/>
    <w:rsid w:val="00E37679"/>
    <w:rsid w:val="00E37CE2"/>
    <w:rsid w:val="00E406B7"/>
    <w:rsid w:val="00E412A4"/>
    <w:rsid w:val="00E41B01"/>
    <w:rsid w:val="00E41E81"/>
    <w:rsid w:val="00E43993"/>
    <w:rsid w:val="00E43CF7"/>
    <w:rsid w:val="00E43E37"/>
    <w:rsid w:val="00E4403C"/>
    <w:rsid w:val="00E44A8C"/>
    <w:rsid w:val="00E4548D"/>
    <w:rsid w:val="00E457B0"/>
    <w:rsid w:val="00E462AE"/>
    <w:rsid w:val="00E4703E"/>
    <w:rsid w:val="00E47891"/>
    <w:rsid w:val="00E50555"/>
    <w:rsid w:val="00E50FB9"/>
    <w:rsid w:val="00E51C0E"/>
    <w:rsid w:val="00E51EDE"/>
    <w:rsid w:val="00E52A40"/>
    <w:rsid w:val="00E54063"/>
    <w:rsid w:val="00E542FE"/>
    <w:rsid w:val="00E546E9"/>
    <w:rsid w:val="00E5647E"/>
    <w:rsid w:val="00E56EA6"/>
    <w:rsid w:val="00E617EB"/>
    <w:rsid w:val="00E61E70"/>
    <w:rsid w:val="00E624FB"/>
    <w:rsid w:val="00E62976"/>
    <w:rsid w:val="00E62C08"/>
    <w:rsid w:val="00E630BE"/>
    <w:rsid w:val="00E631DB"/>
    <w:rsid w:val="00E632AC"/>
    <w:rsid w:val="00E634E0"/>
    <w:rsid w:val="00E6569B"/>
    <w:rsid w:val="00E66694"/>
    <w:rsid w:val="00E71C4B"/>
    <w:rsid w:val="00E735C2"/>
    <w:rsid w:val="00E73E62"/>
    <w:rsid w:val="00E7638C"/>
    <w:rsid w:val="00E76EFD"/>
    <w:rsid w:val="00E77DF2"/>
    <w:rsid w:val="00E822EE"/>
    <w:rsid w:val="00E823BA"/>
    <w:rsid w:val="00E82844"/>
    <w:rsid w:val="00E831FB"/>
    <w:rsid w:val="00E842F5"/>
    <w:rsid w:val="00E86BDA"/>
    <w:rsid w:val="00E877BE"/>
    <w:rsid w:val="00E87FE4"/>
    <w:rsid w:val="00E9231D"/>
    <w:rsid w:val="00E923B9"/>
    <w:rsid w:val="00E96AEA"/>
    <w:rsid w:val="00E979B3"/>
    <w:rsid w:val="00E97F63"/>
    <w:rsid w:val="00EA2192"/>
    <w:rsid w:val="00EA354C"/>
    <w:rsid w:val="00EA43E2"/>
    <w:rsid w:val="00EA51A5"/>
    <w:rsid w:val="00EA589C"/>
    <w:rsid w:val="00EA624D"/>
    <w:rsid w:val="00EA6B45"/>
    <w:rsid w:val="00EB07A9"/>
    <w:rsid w:val="00EB0B25"/>
    <w:rsid w:val="00EB1270"/>
    <w:rsid w:val="00EB2374"/>
    <w:rsid w:val="00EB2962"/>
    <w:rsid w:val="00EB5EF9"/>
    <w:rsid w:val="00EB6083"/>
    <w:rsid w:val="00EB64BC"/>
    <w:rsid w:val="00EB66CB"/>
    <w:rsid w:val="00EB7E2B"/>
    <w:rsid w:val="00EC082E"/>
    <w:rsid w:val="00EC0957"/>
    <w:rsid w:val="00EC0C0D"/>
    <w:rsid w:val="00EC1E16"/>
    <w:rsid w:val="00EC4087"/>
    <w:rsid w:val="00EC593E"/>
    <w:rsid w:val="00EC793B"/>
    <w:rsid w:val="00ED1A70"/>
    <w:rsid w:val="00ED3882"/>
    <w:rsid w:val="00ED3E16"/>
    <w:rsid w:val="00ED3EBE"/>
    <w:rsid w:val="00ED3F10"/>
    <w:rsid w:val="00ED42B1"/>
    <w:rsid w:val="00ED448C"/>
    <w:rsid w:val="00ED4A90"/>
    <w:rsid w:val="00ED4D4E"/>
    <w:rsid w:val="00ED531D"/>
    <w:rsid w:val="00ED5F7C"/>
    <w:rsid w:val="00ED6260"/>
    <w:rsid w:val="00ED6A4A"/>
    <w:rsid w:val="00ED7EA6"/>
    <w:rsid w:val="00EE2039"/>
    <w:rsid w:val="00EE2879"/>
    <w:rsid w:val="00EE32DF"/>
    <w:rsid w:val="00EE5384"/>
    <w:rsid w:val="00EE6177"/>
    <w:rsid w:val="00EE661F"/>
    <w:rsid w:val="00EE78FE"/>
    <w:rsid w:val="00EF12B1"/>
    <w:rsid w:val="00EF17F2"/>
    <w:rsid w:val="00EF2B56"/>
    <w:rsid w:val="00EF2CEA"/>
    <w:rsid w:val="00EF5466"/>
    <w:rsid w:val="00EF55A3"/>
    <w:rsid w:val="00EF5D5F"/>
    <w:rsid w:val="00EF5E5C"/>
    <w:rsid w:val="00F00333"/>
    <w:rsid w:val="00F00686"/>
    <w:rsid w:val="00F017F0"/>
    <w:rsid w:val="00F0288C"/>
    <w:rsid w:val="00F02FF8"/>
    <w:rsid w:val="00F03431"/>
    <w:rsid w:val="00F04DF4"/>
    <w:rsid w:val="00F0520F"/>
    <w:rsid w:val="00F07962"/>
    <w:rsid w:val="00F13251"/>
    <w:rsid w:val="00F14B94"/>
    <w:rsid w:val="00F1556A"/>
    <w:rsid w:val="00F16F6F"/>
    <w:rsid w:val="00F1765B"/>
    <w:rsid w:val="00F23489"/>
    <w:rsid w:val="00F23C85"/>
    <w:rsid w:val="00F244DD"/>
    <w:rsid w:val="00F245B2"/>
    <w:rsid w:val="00F249D3"/>
    <w:rsid w:val="00F25F64"/>
    <w:rsid w:val="00F25FDD"/>
    <w:rsid w:val="00F268A9"/>
    <w:rsid w:val="00F314D4"/>
    <w:rsid w:val="00F3275C"/>
    <w:rsid w:val="00F33D08"/>
    <w:rsid w:val="00F33FC4"/>
    <w:rsid w:val="00F3502C"/>
    <w:rsid w:val="00F35348"/>
    <w:rsid w:val="00F35935"/>
    <w:rsid w:val="00F36A4E"/>
    <w:rsid w:val="00F36DA4"/>
    <w:rsid w:val="00F37C99"/>
    <w:rsid w:val="00F40E9B"/>
    <w:rsid w:val="00F415CA"/>
    <w:rsid w:val="00F41885"/>
    <w:rsid w:val="00F42788"/>
    <w:rsid w:val="00F42FC9"/>
    <w:rsid w:val="00F44F94"/>
    <w:rsid w:val="00F47787"/>
    <w:rsid w:val="00F5043B"/>
    <w:rsid w:val="00F51637"/>
    <w:rsid w:val="00F539DD"/>
    <w:rsid w:val="00F54D77"/>
    <w:rsid w:val="00F553EA"/>
    <w:rsid w:val="00F554FA"/>
    <w:rsid w:val="00F55858"/>
    <w:rsid w:val="00F5663A"/>
    <w:rsid w:val="00F5689C"/>
    <w:rsid w:val="00F60066"/>
    <w:rsid w:val="00F603AD"/>
    <w:rsid w:val="00F607E4"/>
    <w:rsid w:val="00F60F8F"/>
    <w:rsid w:val="00F61A10"/>
    <w:rsid w:val="00F63679"/>
    <w:rsid w:val="00F65684"/>
    <w:rsid w:val="00F65A4B"/>
    <w:rsid w:val="00F66320"/>
    <w:rsid w:val="00F678B5"/>
    <w:rsid w:val="00F67C79"/>
    <w:rsid w:val="00F67E0C"/>
    <w:rsid w:val="00F7021B"/>
    <w:rsid w:val="00F719DA"/>
    <w:rsid w:val="00F7317D"/>
    <w:rsid w:val="00F73E8E"/>
    <w:rsid w:val="00F7472D"/>
    <w:rsid w:val="00F757FD"/>
    <w:rsid w:val="00F75F21"/>
    <w:rsid w:val="00F76DB9"/>
    <w:rsid w:val="00F77631"/>
    <w:rsid w:val="00F776EE"/>
    <w:rsid w:val="00F8099C"/>
    <w:rsid w:val="00F822F6"/>
    <w:rsid w:val="00F823DD"/>
    <w:rsid w:val="00F84B1D"/>
    <w:rsid w:val="00F84B66"/>
    <w:rsid w:val="00F854EC"/>
    <w:rsid w:val="00F866C1"/>
    <w:rsid w:val="00F87E35"/>
    <w:rsid w:val="00F9028B"/>
    <w:rsid w:val="00F904A7"/>
    <w:rsid w:val="00F913E2"/>
    <w:rsid w:val="00F93768"/>
    <w:rsid w:val="00F9396C"/>
    <w:rsid w:val="00F93A79"/>
    <w:rsid w:val="00F952C2"/>
    <w:rsid w:val="00F968F9"/>
    <w:rsid w:val="00F96A11"/>
    <w:rsid w:val="00FA0143"/>
    <w:rsid w:val="00FA0776"/>
    <w:rsid w:val="00FA0D66"/>
    <w:rsid w:val="00FA0D8B"/>
    <w:rsid w:val="00FA1609"/>
    <w:rsid w:val="00FA1734"/>
    <w:rsid w:val="00FA4D13"/>
    <w:rsid w:val="00FA642E"/>
    <w:rsid w:val="00FA646E"/>
    <w:rsid w:val="00FA759E"/>
    <w:rsid w:val="00FB0D88"/>
    <w:rsid w:val="00FB1193"/>
    <w:rsid w:val="00FB1248"/>
    <w:rsid w:val="00FB2DFF"/>
    <w:rsid w:val="00FB2F4B"/>
    <w:rsid w:val="00FB31B4"/>
    <w:rsid w:val="00FB40C7"/>
    <w:rsid w:val="00FB44C7"/>
    <w:rsid w:val="00FB51A1"/>
    <w:rsid w:val="00FB5CC4"/>
    <w:rsid w:val="00FB61B2"/>
    <w:rsid w:val="00FB6B8F"/>
    <w:rsid w:val="00FC23A6"/>
    <w:rsid w:val="00FC2B55"/>
    <w:rsid w:val="00FC37EE"/>
    <w:rsid w:val="00FC4521"/>
    <w:rsid w:val="00FC48CA"/>
    <w:rsid w:val="00FC49C5"/>
    <w:rsid w:val="00FC535D"/>
    <w:rsid w:val="00FC56DD"/>
    <w:rsid w:val="00FC5D57"/>
    <w:rsid w:val="00FC6069"/>
    <w:rsid w:val="00FC628B"/>
    <w:rsid w:val="00FD2DB6"/>
    <w:rsid w:val="00FD31B5"/>
    <w:rsid w:val="00FD3447"/>
    <w:rsid w:val="00FD375D"/>
    <w:rsid w:val="00FD4DB1"/>
    <w:rsid w:val="00FD5005"/>
    <w:rsid w:val="00FD540A"/>
    <w:rsid w:val="00FD55AF"/>
    <w:rsid w:val="00FD5660"/>
    <w:rsid w:val="00FD639E"/>
    <w:rsid w:val="00FD692D"/>
    <w:rsid w:val="00FD6AB2"/>
    <w:rsid w:val="00FD6DB0"/>
    <w:rsid w:val="00FE0602"/>
    <w:rsid w:val="00FE0F23"/>
    <w:rsid w:val="00FE18BA"/>
    <w:rsid w:val="00FE5365"/>
    <w:rsid w:val="00FE6D10"/>
    <w:rsid w:val="00FE72F8"/>
    <w:rsid w:val="00FE7CE3"/>
    <w:rsid w:val="00FF08A5"/>
    <w:rsid w:val="00FF221C"/>
    <w:rsid w:val="00FF4D43"/>
    <w:rsid w:val="00FF5D75"/>
    <w:rsid w:val="00FF5DAA"/>
    <w:rsid w:val="00FF5F75"/>
    <w:rsid w:val="00FF6E35"/>
    <w:rsid w:val="00FF6F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C8495"/>
  <w15:docId w15:val="{99C6EA2B-A5C2-4024-AB51-978E163C6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70F2"/>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087C7C"/>
    <w:pPr>
      <w:keepNext/>
      <w:numPr>
        <w:numId w:val="3"/>
      </w:numPr>
      <w:spacing w:before="120"/>
      <w:outlineLvl w:val="0"/>
    </w:pPr>
    <w:rPr>
      <w:b/>
      <w:bCs/>
      <w:sz w:val="28"/>
      <w:szCs w:val="28"/>
    </w:rPr>
  </w:style>
  <w:style w:type="paragraph" w:styleId="Heading2">
    <w:name w:val="heading 2"/>
    <w:aliases w:val="H2,h2"/>
    <w:basedOn w:val="Normal"/>
    <w:next w:val="Normal"/>
    <w:link w:val="Heading2Char"/>
    <w:qFormat/>
    <w:rsid w:val="00087C7C"/>
    <w:pPr>
      <w:keepNext/>
      <w:numPr>
        <w:ilvl w:val="1"/>
        <w:numId w:val="3"/>
      </w:numPr>
      <w:spacing w:before="120"/>
      <w:outlineLvl w:val="1"/>
    </w:pPr>
    <w:rPr>
      <w:b/>
      <w:bCs/>
      <w:sz w:val="24"/>
    </w:rPr>
  </w:style>
  <w:style w:type="paragraph" w:styleId="Heading3">
    <w:name w:val="heading 3"/>
    <w:aliases w:val="H3,h3"/>
    <w:basedOn w:val="Normal"/>
    <w:next w:val="Normal"/>
    <w:link w:val="Heading3Char"/>
    <w:qFormat/>
    <w:rsid w:val="00087C7C"/>
    <w:pPr>
      <w:keepNext/>
      <w:numPr>
        <w:ilvl w:val="2"/>
        <w:numId w:val="3"/>
      </w:numPr>
      <w:spacing w:before="120"/>
      <w:outlineLvl w:val="2"/>
    </w:pPr>
    <w:rPr>
      <w:b/>
    </w:rPr>
  </w:style>
  <w:style w:type="paragraph" w:styleId="Heading4">
    <w:name w:val="heading 4"/>
    <w:aliases w:val="h4"/>
    <w:basedOn w:val="Normal"/>
    <w:next w:val="Normal"/>
    <w:link w:val="Heading4Char"/>
    <w:qFormat/>
    <w:rsid w:val="00087C7C"/>
    <w:pPr>
      <w:keepNext/>
      <w:numPr>
        <w:ilvl w:val="3"/>
        <w:numId w:val="3"/>
      </w:numPr>
      <w:spacing w:before="120"/>
      <w:outlineLvl w:val="3"/>
    </w:pPr>
    <w:rPr>
      <w:b/>
      <w:bCs/>
      <w:szCs w:val="28"/>
    </w:rPr>
  </w:style>
  <w:style w:type="paragraph" w:styleId="Heading5">
    <w:name w:val="heading 5"/>
    <w:aliases w:val="h5"/>
    <w:basedOn w:val="Normal"/>
    <w:next w:val="Normal"/>
    <w:link w:val="Heading5Char"/>
    <w:qFormat/>
    <w:rsid w:val="00087C7C"/>
    <w:pPr>
      <w:keepNext/>
      <w:numPr>
        <w:ilvl w:val="4"/>
        <w:numId w:val="3"/>
      </w:numPr>
      <w:spacing w:before="120"/>
      <w:outlineLvl w:val="4"/>
    </w:pPr>
    <w:rPr>
      <w:b/>
      <w:bCs/>
      <w:i/>
      <w:iCs/>
      <w:szCs w:val="26"/>
    </w:rPr>
  </w:style>
  <w:style w:type="paragraph" w:styleId="Heading6">
    <w:name w:val="heading 6"/>
    <w:aliases w:val="h6"/>
    <w:basedOn w:val="Normal"/>
    <w:next w:val="Normal"/>
    <w:link w:val="Heading6Char"/>
    <w:qFormat/>
    <w:rsid w:val="00087C7C"/>
    <w:pPr>
      <w:numPr>
        <w:ilvl w:val="5"/>
        <w:numId w:val="3"/>
      </w:numPr>
      <w:spacing w:before="240" w:after="60"/>
      <w:outlineLvl w:val="5"/>
    </w:pPr>
    <w:rPr>
      <w:b/>
      <w:bCs/>
    </w:rPr>
  </w:style>
  <w:style w:type="paragraph" w:styleId="Heading7">
    <w:name w:val="heading 7"/>
    <w:basedOn w:val="Normal"/>
    <w:next w:val="Normal"/>
    <w:link w:val="Heading7Char"/>
    <w:qFormat/>
    <w:rsid w:val="00087C7C"/>
    <w:pPr>
      <w:numPr>
        <w:ilvl w:val="6"/>
        <w:numId w:val="3"/>
      </w:numPr>
      <w:spacing w:before="240" w:after="60"/>
      <w:outlineLvl w:val="6"/>
    </w:pPr>
    <w:rPr>
      <w:sz w:val="24"/>
      <w:szCs w:val="24"/>
    </w:rPr>
  </w:style>
  <w:style w:type="paragraph" w:styleId="Heading8">
    <w:name w:val="heading 8"/>
    <w:basedOn w:val="Normal"/>
    <w:next w:val="Normal"/>
    <w:link w:val="Heading8Char"/>
    <w:qFormat/>
    <w:rsid w:val="00087C7C"/>
    <w:pPr>
      <w:numPr>
        <w:ilvl w:val="7"/>
        <w:numId w:val="3"/>
      </w:numPr>
      <w:spacing w:before="240" w:after="60"/>
      <w:outlineLvl w:val="7"/>
    </w:pPr>
    <w:rPr>
      <w:i/>
      <w:iCs/>
      <w:sz w:val="24"/>
      <w:szCs w:val="24"/>
    </w:rPr>
  </w:style>
  <w:style w:type="paragraph" w:styleId="Heading9">
    <w:name w:val="heading 9"/>
    <w:aliases w:val="Figure Heading,FH"/>
    <w:basedOn w:val="Normal"/>
    <w:next w:val="Normal"/>
    <w:link w:val="Heading9Char"/>
    <w:qFormat/>
    <w:rsid w:val="00087C7C"/>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7C7C"/>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087C7C"/>
    <w:rPr>
      <w:sz w:val="18"/>
      <w:szCs w:val="18"/>
    </w:rPr>
  </w:style>
  <w:style w:type="paragraph" w:styleId="Footer">
    <w:name w:val="footer"/>
    <w:basedOn w:val="Normal"/>
    <w:link w:val="FooterChar"/>
    <w:uiPriority w:val="99"/>
    <w:unhideWhenUsed/>
    <w:rsid w:val="00087C7C"/>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087C7C"/>
    <w:rPr>
      <w:sz w:val="18"/>
      <w:szCs w:val="18"/>
    </w:rPr>
  </w:style>
  <w:style w:type="character" w:customStyle="1" w:styleId="Heading1Char">
    <w:name w:val="Heading 1 Char"/>
    <w:basedOn w:val="DefaultParagraphFont"/>
    <w:link w:val="Heading1"/>
    <w:rsid w:val="00087C7C"/>
    <w:rPr>
      <w:rFonts w:ascii="Times New Roman" w:eastAsia="SimSun" w:hAnsi="Times New Roman" w:cs="Times New Roman"/>
      <w:b/>
      <w:bCs/>
      <w:kern w:val="0"/>
      <w:sz w:val="28"/>
      <w:szCs w:val="28"/>
      <w:lang w:eastAsia="en-US"/>
    </w:rPr>
  </w:style>
  <w:style w:type="character" w:customStyle="1" w:styleId="Heading2Char">
    <w:name w:val="Heading 2 Char"/>
    <w:aliases w:val="H2 Char,h2 Char"/>
    <w:basedOn w:val="DefaultParagraphFont"/>
    <w:link w:val="Heading2"/>
    <w:rsid w:val="00087C7C"/>
    <w:rPr>
      <w:rFonts w:ascii="Times New Roman" w:eastAsia="SimSun" w:hAnsi="Times New Roman" w:cs="Times New Roman"/>
      <w:b/>
      <w:bCs/>
      <w:kern w:val="0"/>
      <w:sz w:val="24"/>
      <w:lang w:eastAsia="en-US"/>
    </w:rPr>
  </w:style>
  <w:style w:type="character" w:customStyle="1" w:styleId="Heading3Char">
    <w:name w:val="Heading 3 Char"/>
    <w:aliases w:val="H3 Char,h3 Char"/>
    <w:basedOn w:val="DefaultParagraphFont"/>
    <w:link w:val="Heading3"/>
    <w:rsid w:val="00087C7C"/>
    <w:rPr>
      <w:rFonts w:ascii="Times New Roman" w:eastAsia="SimSun" w:hAnsi="Times New Roman" w:cs="Times New Roman"/>
      <w:b/>
      <w:kern w:val="0"/>
      <w:sz w:val="22"/>
      <w:lang w:eastAsia="en-US"/>
    </w:rPr>
  </w:style>
  <w:style w:type="character" w:customStyle="1" w:styleId="Heading4Char">
    <w:name w:val="Heading 4 Char"/>
    <w:aliases w:val="h4 Char"/>
    <w:basedOn w:val="DefaultParagraphFont"/>
    <w:link w:val="Heading4"/>
    <w:rsid w:val="00087C7C"/>
    <w:rPr>
      <w:rFonts w:ascii="Times New Roman" w:eastAsia="SimSun" w:hAnsi="Times New Roman" w:cs="Times New Roman"/>
      <w:b/>
      <w:bCs/>
      <w:kern w:val="0"/>
      <w:sz w:val="22"/>
      <w:szCs w:val="28"/>
      <w:lang w:eastAsia="en-US"/>
    </w:rPr>
  </w:style>
  <w:style w:type="character" w:customStyle="1" w:styleId="Heading5Char">
    <w:name w:val="Heading 5 Char"/>
    <w:aliases w:val="h5 Char"/>
    <w:basedOn w:val="DefaultParagraphFont"/>
    <w:link w:val="Heading5"/>
    <w:rsid w:val="00087C7C"/>
    <w:rPr>
      <w:rFonts w:ascii="Times New Roman" w:eastAsia="SimSun"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sid w:val="00087C7C"/>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rsid w:val="00087C7C"/>
    <w:rPr>
      <w:rFonts w:ascii="Times New Roman" w:eastAsia="SimSun" w:hAnsi="Times New Roman" w:cs="Times New Roman"/>
      <w:kern w:val="0"/>
      <w:sz w:val="24"/>
      <w:szCs w:val="24"/>
      <w:lang w:eastAsia="en-US"/>
    </w:rPr>
  </w:style>
  <w:style w:type="character" w:customStyle="1" w:styleId="Heading8Char">
    <w:name w:val="Heading 8 Char"/>
    <w:basedOn w:val="DefaultParagraphFont"/>
    <w:link w:val="Heading8"/>
    <w:rsid w:val="00087C7C"/>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rsid w:val="00087C7C"/>
    <w:rPr>
      <w:rFonts w:ascii="Arial" w:eastAsia="SimSun" w:hAnsi="Arial" w:cs="Arial"/>
      <w:kern w:val="0"/>
      <w:sz w:val="22"/>
      <w:lang w:eastAsia="en-US"/>
    </w:rPr>
  </w:style>
  <w:style w:type="paragraph" w:customStyle="1" w:styleId="References">
    <w:name w:val="References"/>
    <w:basedOn w:val="Normal"/>
    <w:qFormat/>
    <w:rsid w:val="00087C7C"/>
    <w:pPr>
      <w:numPr>
        <w:numId w:val="1"/>
      </w:numPr>
      <w:adjustRightInd/>
      <w:spacing w:after="60"/>
    </w:pPr>
    <w:rPr>
      <w:sz w:val="20"/>
      <w:szCs w:val="16"/>
    </w:rPr>
  </w:style>
  <w:style w:type="paragraph" w:customStyle="1" w:styleId="RAN1bullet1">
    <w:name w:val="RAN1 bullet1"/>
    <w:basedOn w:val="Normal"/>
    <w:link w:val="RAN1bullet1Char"/>
    <w:qFormat/>
    <w:rsid w:val="00087C7C"/>
    <w:pPr>
      <w:numPr>
        <w:numId w:val="2"/>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087C7C"/>
    <w:rPr>
      <w:rFonts w:ascii="Times" w:eastAsia="Batang" w:hAnsi="Times" w:cs="Times New Roman"/>
      <w:kern w:val="0"/>
      <w:sz w:val="20"/>
      <w:szCs w:val="24"/>
      <w:lang w:val="en-GB" w:eastAsia="en-US"/>
    </w:rPr>
  </w:style>
  <w:style w:type="character" w:styleId="PlaceholderText">
    <w:name w:val="Placeholder Text"/>
    <w:basedOn w:val="DefaultParagraphFont"/>
    <w:uiPriority w:val="99"/>
    <w:semiHidden/>
    <w:rsid w:val="004F1E67"/>
    <w:rPr>
      <w:color w:val="808080"/>
    </w:rPr>
  </w:style>
  <w:style w:type="paragraph" w:styleId="BalloonText">
    <w:name w:val="Balloon Text"/>
    <w:basedOn w:val="Normal"/>
    <w:link w:val="BalloonTextChar"/>
    <w:uiPriority w:val="99"/>
    <w:semiHidden/>
    <w:unhideWhenUsed/>
    <w:rsid w:val="0082560E"/>
    <w:pPr>
      <w:spacing w:after="0"/>
    </w:pPr>
    <w:rPr>
      <w:sz w:val="18"/>
      <w:szCs w:val="18"/>
    </w:rPr>
  </w:style>
  <w:style w:type="character" w:customStyle="1" w:styleId="BalloonTextChar">
    <w:name w:val="Balloon Text Char"/>
    <w:basedOn w:val="DefaultParagraphFont"/>
    <w:link w:val="BalloonText"/>
    <w:uiPriority w:val="99"/>
    <w:semiHidden/>
    <w:rsid w:val="0082560E"/>
    <w:rPr>
      <w:rFonts w:ascii="Times New Roman" w:eastAsia="SimSun" w:hAnsi="Times New Roman" w:cs="Times New Roman"/>
      <w:kern w:val="0"/>
      <w:sz w:val="18"/>
      <w:szCs w:val="18"/>
      <w:lang w:eastAsia="en-US"/>
    </w:rPr>
  </w:style>
  <w:style w:type="paragraph" w:customStyle="1" w:styleId="TAL">
    <w:name w:val="TAL"/>
    <w:basedOn w:val="Normal"/>
    <w:rsid w:val="00E275F0"/>
    <w:pPr>
      <w:keepNext/>
      <w:keepLines/>
      <w:overflowPunct w:val="0"/>
      <w:snapToGrid/>
      <w:spacing w:after="0"/>
      <w:jc w:val="left"/>
      <w:textAlignment w:val="baseline"/>
    </w:pPr>
    <w:rPr>
      <w:rFonts w:ascii="Arial" w:eastAsia="Times New Roman" w:hAnsi="Arial"/>
      <w:sz w:val="18"/>
      <w:szCs w:val="20"/>
      <w:lang w:val="en-GB"/>
    </w:rPr>
  </w:style>
  <w:style w:type="character" w:styleId="CommentReference">
    <w:name w:val="annotation reference"/>
    <w:basedOn w:val="DefaultParagraphFont"/>
    <w:uiPriority w:val="99"/>
    <w:semiHidden/>
    <w:unhideWhenUsed/>
    <w:rsid w:val="00393EF2"/>
    <w:rPr>
      <w:sz w:val="16"/>
      <w:szCs w:val="16"/>
    </w:rPr>
  </w:style>
  <w:style w:type="paragraph" w:styleId="CommentText">
    <w:name w:val="annotation text"/>
    <w:basedOn w:val="Normal"/>
    <w:link w:val="CommentTextChar"/>
    <w:uiPriority w:val="99"/>
    <w:unhideWhenUsed/>
    <w:rsid w:val="00393EF2"/>
    <w:rPr>
      <w:sz w:val="20"/>
      <w:szCs w:val="20"/>
    </w:rPr>
  </w:style>
  <w:style w:type="character" w:customStyle="1" w:styleId="CommentTextChar">
    <w:name w:val="Comment Text Char"/>
    <w:basedOn w:val="DefaultParagraphFont"/>
    <w:link w:val="CommentText"/>
    <w:uiPriority w:val="99"/>
    <w:rsid w:val="00393EF2"/>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393EF2"/>
    <w:rPr>
      <w:b/>
      <w:bCs/>
    </w:rPr>
  </w:style>
  <w:style w:type="character" w:customStyle="1" w:styleId="CommentSubjectChar">
    <w:name w:val="Comment Subject Char"/>
    <w:basedOn w:val="CommentTextChar"/>
    <w:link w:val="CommentSubject"/>
    <w:uiPriority w:val="99"/>
    <w:semiHidden/>
    <w:rsid w:val="00393EF2"/>
    <w:rPr>
      <w:rFonts w:ascii="Times New Roman" w:eastAsia="SimSun" w:hAnsi="Times New Roman" w:cs="Times New Roman"/>
      <w:b/>
      <w:bCs/>
      <w:kern w:val="0"/>
      <w:sz w:val="20"/>
      <w:szCs w:val="20"/>
      <w:lang w:eastAsia="en-US"/>
    </w:rPr>
  </w:style>
  <w:style w:type="table" w:styleId="TableGrid">
    <w:name w:val="Table Grid"/>
    <w:basedOn w:val="TableNormal"/>
    <w:uiPriority w:val="39"/>
    <w:rsid w:val="00A90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TableNormal"/>
    <w:uiPriority w:val="49"/>
    <w:rsid w:val="00A07198"/>
    <w:rPr>
      <w:kern w:val="0"/>
      <w:sz w:val="22"/>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3F610A"/>
    <w:pPr>
      <w:ind w:left="720"/>
      <w:contextualSpacing/>
    </w:pPr>
  </w:style>
  <w:style w:type="paragraph" w:styleId="Caption">
    <w:name w:val="caption"/>
    <w:aliases w:val="cap,cap Char,Caption Char,Caption Char1 Char,cap Char Char1,Caption Char Char1 Char,cap Char2,条目,CaptionTable,cap1,cap2,cap11,Légende-figure,Légende-figure Char,Beschrifubg,Beschriftung Char,label,cap11 Char,cap11 Char Char Char,captions"/>
    <w:basedOn w:val="Normal"/>
    <w:next w:val="Normal"/>
    <w:link w:val="CaptionChar1"/>
    <w:unhideWhenUsed/>
    <w:qFormat/>
    <w:rsid w:val="00CA6816"/>
    <w:pPr>
      <w:spacing w:after="200"/>
    </w:pPr>
    <w:rPr>
      <w:i/>
      <w:iCs/>
      <w:color w:val="44546A" w:themeColor="text2"/>
      <w:sz w:val="18"/>
      <w:szCs w:val="18"/>
    </w:rPr>
  </w:style>
  <w:style w:type="paragraph" w:styleId="Revision">
    <w:name w:val="Revision"/>
    <w:hidden/>
    <w:uiPriority w:val="99"/>
    <w:semiHidden/>
    <w:rsid w:val="00D77D1E"/>
    <w:rPr>
      <w:rFonts w:ascii="Times New Roman" w:eastAsia="SimSun" w:hAnsi="Times New Roman" w:cs="Times New Roman"/>
      <w:kern w:val="0"/>
      <w:sz w:val="22"/>
      <w:lang w:eastAsia="en-US"/>
    </w:rPr>
  </w:style>
  <w:style w:type="character" w:styleId="Hyperlink">
    <w:name w:val="Hyperlink"/>
    <w:basedOn w:val="DefaultParagraphFont"/>
    <w:uiPriority w:val="99"/>
    <w:unhideWhenUsed/>
    <w:rsid w:val="005341B0"/>
    <w:rPr>
      <w:color w:val="0563C1" w:themeColor="hyperlink"/>
      <w:u w:val="single"/>
    </w:rPr>
  </w:style>
  <w:style w:type="paragraph" w:customStyle="1" w:styleId="a">
    <w:basedOn w:val="Normal"/>
    <w:next w:val="ListParagraph"/>
    <w:link w:val="Char"/>
    <w:uiPriority w:val="34"/>
    <w:qFormat/>
    <w:rsid w:val="00352480"/>
    <w:pPr>
      <w:overflowPunct w:val="0"/>
      <w:snapToGrid/>
      <w:spacing w:after="180"/>
      <w:ind w:left="720"/>
      <w:contextualSpacing/>
      <w:jc w:val="left"/>
      <w:textAlignment w:val="baseline"/>
    </w:pPr>
    <w:rPr>
      <w:kern w:val="2"/>
      <w:sz w:val="20"/>
      <w:szCs w:val="20"/>
      <w:lang w:val="en-GB" w:eastAsia="ja-JP"/>
    </w:rPr>
  </w:style>
  <w:style w:type="character" w:customStyle="1" w:styleId="Char">
    <w:name w:val="列出段落 Char"/>
    <w:link w:val="a"/>
    <w:uiPriority w:val="34"/>
    <w:locked/>
    <w:rsid w:val="0052015C"/>
    <w:rPr>
      <w:rFonts w:ascii="Times New Roman" w:eastAsia="SimSun" w:hAnsi="Times New Roman" w:cs="Times New Roman"/>
      <w:sz w:val="20"/>
      <w:szCs w:val="20"/>
      <w:lang w:val="en-GB" w:eastAsia="ja-JP"/>
    </w:rPr>
  </w:style>
  <w:style w:type="paragraph" w:styleId="ListBullet">
    <w:name w:val="List Bullet"/>
    <w:basedOn w:val="Normal"/>
    <w:uiPriority w:val="99"/>
    <w:unhideWhenUsed/>
    <w:rsid w:val="00F23C85"/>
    <w:pPr>
      <w:numPr>
        <w:numId w:val="4"/>
      </w:numPr>
      <w:contextualSpacing/>
    </w:pPr>
  </w:style>
  <w:style w:type="character" w:customStyle="1" w:styleId="CaptionChar1">
    <w:name w:val="Caption Char1"/>
    <w:aliases w:val="cap Char1,cap Char Char,Caption Char Char,Caption Char1 Char Char,cap Char Char1 Char,Caption Char Char1 Char Char,cap Char2 Char,条目 Char,CaptionTable Char,cap1 Char,cap2 Char,cap11 Char1,Légende-figure Char1,Légende-figure Char Char"/>
    <w:link w:val="Caption"/>
    <w:rsid w:val="00293AE1"/>
    <w:rPr>
      <w:rFonts w:ascii="Times New Roman" w:eastAsia="SimSun" w:hAnsi="Times New Roman" w:cs="Times New Roman"/>
      <w:i/>
      <w:iCs/>
      <w:color w:val="44546A" w:themeColor="text2"/>
      <w:kern w:val="0"/>
      <w:sz w:val="18"/>
      <w:szCs w:val="18"/>
      <w:lang w:eastAsia="en-US"/>
    </w:rPr>
  </w:style>
  <w:style w:type="character" w:customStyle="1" w:styleId="ListParagraphChar">
    <w:name w:val="List Paragraph Char"/>
    <w:aliases w:val="- Bullets Char,列出段落 Char1,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547599"/>
    <w:rPr>
      <w:rFonts w:ascii="Times New Roman" w:eastAsia="SimSun" w:hAnsi="Times New Roman" w:cs="Times New Roman"/>
      <w:kern w:val="0"/>
      <w:sz w:val="22"/>
      <w:lang w:eastAsia="en-US"/>
    </w:rPr>
  </w:style>
  <w:style w:type="paragraph" w:styleId="NormalWeb">
    <w:name w:val="Normal (Web)"/>
    <w:basedOn w:val="Normal"/>
    <w:uiPriority w:val="99"/>
    <w:semiHidden/>
    <w:unhideWhenUsed/>
    <w:rsid w:val="001C22EF"/>
    <w:pPr>
      <w:autoSpaceDE/>
      <w:autoSpaceDN/>
      <w:adjustRightInd/>
      <w:snapToGrid/>
      <w:spacing w:before="100" w:beforeAutospacing="1" w:after="100" w:afterAutospacing="1"/>
      <w:jc w:val="left"/>
    </w:pPr>
    <w:rPr>
      <w:rFonts w:ascii="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24205">
      <w:bodyDiv w:val="1"/>
      <w:marLeft w:val="0"/>
      <w:marRight w:val="0"/>
      <w:marTop w:val="0"/>
      <w:marBottom w:val="0"/>
      <w:divBdr>
        <w:top w:val="none" w:sz="0" w:space="0" w:color="auto"/>
        <w:left w:val="none" w:sz="0" w:space="0" w:color="auto"/>
        <w:bottom w:val="none" w:sz="0" w:space="0" w:color="auto"/>
        <w:right w:val="none" w:sz="0" w:space="0" w:color="auto"/>
      </w:divBdr>
    </w:div>
    <w:div w:id="71780954">
      <w:bodyDiv w:val="1"/>
      <w:marLeft w:val="0"/>
      <w:marRight w:val="0"/>
      <w:marTop w:val="0"/>
      <w:marBottom w:val="0"/>
      <w:divBdr>
        <w:top w:val="none" w:sz="0" w:space="0" w:color="auto"/>
        <w:left w:val="none" w:sz="0" w:space="0" w:color="auto"/>
        <w:bottom w:val="none" w:sz="0" w:space="0" w:color="auto"/>
        <w:right w:val="none" w:sz="0" w:space="0" w:color="auto"/>
      </w:divBdr>
    </w:div>
    <w:div w:id="78799584">
      <w:bodyDiv w:val="1"/>
      <w:marLeft w:val="0"/>
      <w:marRight w:val="0"/>
      <w:marTop w:val="0"/>
      <w:marBottom w:val="0"/>
      <w:divBdr>
        <w:top w:val="none" w:sz="0" w:space="0" w:color="auto"/>
        <w:left w:val="none" w:sz="0" w:space="0" w:color="auto"/>
        <w:bottom w:val="none" w:sz="0" w:space="0" w:color="auto"/>
        <w:right w:val="none" w:sz="0" w:space="0" w:color="auto"/>
      </w:divBdr>
    </w:div>
    <w:div w:id="194075263">
      <w:bodyDiv w:val="1"/>
      <w:marLeft w:val="0"/>
      <w:marRight w:val="0"/>
      <w:marTop w:val="0"/>
      <w:marBottom w:val="0"/>
      <w:divBdr>
        <w:top w:val="none" w:sz="0" w:space="0" w:color="auto"/>
        <w:left w:val="none" w:sz="0" w:space="0" w:color="auto"/>
        <w:bottom w:val="none" w:sz="0" w:space="0" w:color="auto"/>
        <w:right w:val="none" w:sz="0" w:space="0" w:color="auto"/>
      </w:divBdr>
    </w:div>
    <w:div w:id="591666482">
      <w:bodyDiv w:val="1"/>
      <w:marLeft w:val="0"/>
      <w:marRight w:val="0"/>
      <w:marTop w:val="0"/>
      <w:marBottom w:val="0"/>
      <w:divBdr>
        <w:top w:val="none" w:sz="0" w:space="0" w:color="auto"/>
        <w:left w:val="none" w:sz="0" w:space="0" w:color="auto"/>
        <w:bottom w:val="none" w:sz="0" w:space="0" w:color="auto"/>
        <w:right w:val="none" w:sz="0" w:space="0" w:color="auto"/>
      </w:divBdr>
    </w:div>
    <w:div w:id="873880287">
      <w:bodyDiv w:val="1"/>
      <w:marLeft w:val="0"/>
      <w:marRight w:val="0"/>
      <w:marTop w:val="0"/>
      <w:marBottom w:val="0"/>
      <w:divBdr>
        <w:top w:val="none" w:sz="0" w:space="0" w:color="auto"/>
        <w:left w:val="none" w:sz="0" w:space="0" w:color="auto"/>
        <w:bottom w:val="none" w:sz="0" w:space="0" w:color="auto"/>
        <w:right w:val="none" w:sz="0" w:space="0" w:color="auto"/>
      </w:divBdr>
      <w:divsChild>
        <w:div w:id="1981884483">
          <w:marLeft w:val="274"/>
          <w:marRight w:val="0"/>
          <w:marTop w:val="0"/>
          <w:marBottom w:val="0"/>
          <w:divBdr>
            <w:top w:val="none" w:sz="0" w:space="0" w:color="auto"/>
            <w:left w:val="none" w:sz="0" w:space="0" w:color="auto"/>
            <w:bottom w:val="none" w:sz="0" w:space="0" w:color="auto"/>
            <w:right w:val="none" w:sz="0" w:space="0" w:color="auto"/>
          </w:divBdr>
        </w:div>
      </w:divsChild>
    </w:div>
    <w:div w:id="946036790">
      <w:bodyDiv w:val="1"/>
      <w:marLeft w:val="0"/>
      <w:marRight w:val="0"/>
      <w:marTop w:val="0"/>
      <w:marBottom w:val="0"/>
      <w:divBdr>
        <w:top w:val="none" w:sz="0" w:space="0" w:color="auto"/>
        <w:left w:val="none" w:sz="0" w:space="0" w:color="auto"/>
        <w:bottom w:val="none" w:sz="0" w:space="0" w:color="auto"/>
        <w:right w:val="none" w:sz="0" w:space="0" w:color="auto"/>
      </w:divBdr>
    </w:div>
    <w:div w:id="1120153037">
      <w:bodyDiv w:val="1"/>
      <w:marLeft w:val="0"/>
      <w:marRight w:val="0"/>
      <w:marTop w:val="0"/>
      <w:marBottom w:val="0"/>
      <w:divBdr>
        <w:top w:val="none" w:sz="0" w:space="0" w:color="auto"/>
        <w:left w:val="none" w:sz="0" w:space="0" w:color="auto"/>
        <w:bottom w:val="none" w:sz="0" w:space="0" w:color="auto"/>
        <w:right w:val="none" w:sz="0" w:space="0" w:color="auto"/>
      </w:divBdr>
    </w:div>
    <w:div w:id="1496918578">
      <w:bodyDiv w:val="1"/>
      <w:marLeft w:val="0"/>
      <w:marRight w:val="0"/>
      <w:marTop w:val="0"/>
      <w:marBottom w:val="0"/>
      <w:divBdr>
        <w:top w:val="none" w:sz="0" w:space="0" w:color="auto"/>
        <w:left w:val="none" w:sz="0" w:space="0" w:color="auto"/>
        <w:bottom w:val="none" w:sz="0" w:space="0" w:color="auto"/>
        <w:right w:val="none" w:sz="0" w:space="0" w:color="auto"/>
      </w:divBdr>
      <w:divsChild>
        <w:div w:id="1282761140">
          <w:marLeft w:val="288"/>
          <w:marRight w:val="0"/>
          <w:marTop w:val="0"/>
          <w:marBottom w:val="120"/>
          <w:divBdr>
            <w:top w:val="none" w:sz="0" w:space="0" w:color="auto"/>
            <w:left w:val="none" w:sz="0" w:space="0" w:color="auto"/>
            <w:bottom w:val="none" w:sz="0" w:space="0" w:color="auto"/>
            <w:right w:val="none" w:sz="0" w:space="0" w:color="auto"/>
          </w:divBdr>
        </w:div>
      </w:divsChild>
    </w:div>
    <w:div w:id="1513227413">
      <w:bodyDiv w:val="1"/>
      <w:marLeft w:val="0"/>
      <w:marRight w:val="0"/>
      <w:marTop w:val="0"/>
      <w:marBottom w:val="0"/>
      <w:divBdr>
        <w:top w:val="none" w:sz="0" w:space="0" w:color="auto"/>
        <w:left w:val="none" w:sz="0" w:space="0" w:color="auto"/>
        <w:bottom w:val="none" w:sz="0" w:space="0" w:color="auto"/>
        <w:right w:val="none" w:sz="0" w:space="0" w:color="auto"/>
      </w:divBdr>
    </w:div>
    <w:div w:id="1576474533">
      <w:bodyDiv w:val="1"/>
      <w:marLeft w:val="0"/>
      <w:marRight w:val="0"/>
      <w:marTop w:val="0"/>
      <w:marBottom w:val="0"/>
      <w:divBdr>
        <w:top w:val="none" w:sz="0" w:space="0" w:color="auto"/>
        <w:left w:val="none" w:sz="0" w:space="0" w:color="auto"/>
        <w:bottom w:val="none" w:sz="0" w:space="0" w:color="auto"/>
        <w:right w:val="none" w:sz="0" w:space="0" w:color="auto"/>
      </w:divBdr>
      <w:divsChild>
        <w:div w:id="888765907">
          <w:marLeft w:val="274"/>
          <w:marRight w:val="0"/>
          <w:marTop w:val="0"/>
          <w:marBottom w:val="0"/>
          <w:divBdr>
            <w:top w:val="none" w:sz="0" w:space="0" w:color="auto"/>
            <w:left w:val="none" w:sz="0" w:space="0" w:color="auto"/>
            <w:bottom w:val="none" w:sz="0" w:space="0" w:color="auto"/>
            <w:right w:val="none" w:sz="0" w:space="0" w:color="auto"/>
          </w:divBdr>
        </w:div>
        <w:div w:id="1096051118">
          <w:marLeft w:val="274"/>
          <w:marRight w:val="0"/>
          <w:marTop w:val="0"/>
          <w:marBottom w:val="0"/>
          <w:divBdr>
            <w:top w:val="none" w:sz="0" w:space="0" w:color="auto"/>
            <w:left w:val="none" w:sz="0" w:space="0" w:color="auto"/>
            <w:bottom w:val="none" w:sz="0" w:space="0" w:color="auto"/>
            <w:right w:val="none" w:sz="0" w:space="0" w:color="auto"/>
          </w:divBdr>
        </w:div>
      </w:divsChild>
    </w:div>
    <w:div w:id="1864129057">
      <w:bodyDiv w:val="1"/>
      <w:marLeft w:val="0"/>
      <w:marRight w:val="0"/>
      <w:marTop w:val="0"/>
      <w:marBottom w:val="0"/>
      <w:divBdr>
        <w:top w:val="none" w:sz="0" w:space="0" w:color="auto"/>
        <w:left w:val="none" w:sz="0" w:space="0" w:color="auto"/>
        <w:bottom w:val="none" w:sz="0" w:space="0" w:color="auto"/>
        <w:right w:val="none" w:sz="0" w:space="0" w:color="auto"/>
      </w:divBdr>
    </w:div>
    <w:div w:id="1978684782">
      <w:bodyDiv w:val="1"/>
      <w:marLeft w:val="0"/>
      <w:marRight w:val="0"/>
      <w:marTop w:val="0"/>
      <w:marBottom w:val="0"/>
      <w:divBdr>
        <w:top w:val="none" w:sz="0" w:space="0" w:color="auto"/>
        <w:left w:val="none" w:sz="0" w:space="0" w:color="auto"/>
        <w:bottom w:val="none" w:sz="0" w:space="0" w:color="auto"/>
        <w:right w:val="none" w:sz="0" w:space="0" w:color="auto"/>
      </w:divBdr>
    </w:div>
    <w:div w:id="2048528717">
      <w:bodyDiv w:val="1"/>
      <w:marLeft w:val="0"/>
      <w:marRight w:val="0"/>
      <w:marTop w:val="0"/>
      <w:marBottom w:val="0"/>
      <w:divBdr>
        <w:top w:val="none" w:sz="0" w:space="0" w:color="auto"/>
        <w:left w:val="none" w:sz="0" w:space="0" w:color="auto"/>
        <w:bottom w:val="none" w:sz="0" w:space="0" w:color="auto"/>
        <w:right w:val="none" w:sz="0" w:space="0" w:color="auto"/>
      </w:divBdr>
    </w:div>
    <w:div w:id="2093046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spPr>
            <a:solidFill>
              <a:schemeClr val="accent1"/>
            </a:solidFill>
            <a:ln>
              <a:noFill/>
            </a:ln>
            <a:effectLst/>
          </c:spPr>
          <c:invertIfNegative val="0"/>
          <c:cat>
            <c:strRef>
              <c:f>Sheet1!$A$1:$A$2</c:f>
              <c:strCache>
                <c:ptCount val="2"/>
                <c:pt idx="0">
                  <c:v>Scheme 1</c:v>
                </c:pt>
                <c:pt idx="1">
                  <c:v>Scheme 2</c:v>
                </c:pt>
              </c:strCache>
            </c:strRef>
          </c:cat>
          <c:val>
            <c:numRef>
              <c:f>Sheet1!$B$1:$B$2</c:f>
              <c:numCache>
                <c:formatCode>0.00%</c:formatCode>
                <c:ptCount val="2"/>
                <c:pt idx="0">
                  <c:v>1</c:v>
                </c:pt>
                <c:pt idx="1">
                  <c:v>1.06</c:v>
                </c:pt>
              </c:numCache>
            </c:numRef>
          </c:val>
          <c:extLst>
            <c:ext xmlns:c16="http://schemas.microsoft.com/office/drawing/2014/chart" uri="{C3380CC4-5D6E-409C-BE32-E72D297353CC}">
              <c16:uniqueId val="{00000000-5140-4104-AB51-4AB09302B23A}"/>
            </c:ext>
          </c:extLst>
        </c:ser>
        <c:dLbls>
          <c:showLegendKey val="0"/>
          <c:showVal val="0"/>
          <c:showCatName val="0"/>
          <c:showSerName val="0"/>
          <c:showPercent val="0"/>
          <c:showBubbleSize val="0"/>
        </c:dLbls>
        <c:gapWidth val="219"/>
        <c:overlap val="-27"/>
        <c:axId val="569493471"/>
        <c:axId val="569493055"/>
      </c:barChart>
      <c:catAx>
        <c:axId val="56949347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69493055"/>
        <c:crosses val="autoZero"/>
        <c:auto val="1"/>
        <c:lblAlgn val="ctr"/>
        <c:lblOffset val="100"/>
        <c:noMultiLvlLbl val="0"/>
      </c:catAx>
      <c:valAx>
        <c:axId val="569493055"/>
        <c:scaling>
          <c:orientation val="minMax"/>
          <c:max val="1.1000000000000001"/>
          <c:min val="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 Gain</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69493471"/>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C34365-CFB2-4AF8-BA02-F020A150F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4131</Words>
  <Characters>23553</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5</cp:revision>
  <dcterms:created xsi:type="dcterms:W3CDTF">2025-09-30T04:12:00Z</dcterms:created>
  <dcterms:modified xsi:type="dcterms:W3CDTF">2025-10-01T12:05:00Z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(3)LuquEaqDiVKrer6FEIax3s3LL0+6PgUceKgCvrwMfNM7IU6M4c2U4crIf9Y9uKK1qISryv6m
CmIUFusTwAZAE/qWiPOPMW+TwoBus6cC6AhaMI30iyhMix9vxT+ALz15Jq2BlFrh4hhsTReV
akaSIgSNo32lIhe2nyWvSXDQDTwU+X1QvFkkj3fMzy13SiSOtZP84XyNVLbMN+RDzEVzg7ni
I+WoxV58ergE1qLf2o</vt:lpwstr>
  </property>
  <property fmtid="{D5CDD505-2E9C-101B-9397-08002B2CF9AE}" pid="3" name="_2015_ms_pID_7253431">
    <vt:lpwstr>elJGTkupb6YyV5/nQuz0CjQVXRek30ogKYxMSVEbtklLv4FbC8dBJ9
Ky5g9u+aYEX7Vr2idQGRqmGiwt0uu6tYMJpYkdFZzLKQmaKHttrgVSB4uAeHxUK3f+fdTF9N
oiO5squCSzeXt+L4IGUEJX63JlYG7mZ5W+TFoaWGUCD7zN05VPV1MZi9D6HNZheN42339Wh9
CtA5wiKliC2H7HXNFAykE7j2QlAqfaO5raa2</vt:lpwstr>
  </property>
  <property fmtid="{D5CDD505-2E9C-101B-9397-08002B2CF9AE}" pid="4" name="_2015_ms_pID_7253432">
    <vt:lpwstr>fg7wPFuijqm6cCW2kxBuf2Q=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1753501916</vt:lpwstr>
  </property>
</Properties>
</file>