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39C21" w14:textId="0A3C449E" w:rsidR="002C5406" w:rsidRPr="001D25EE" w:rsidRDefault="002C5406" w:rsidP="002C5406">
      <w:pPr>
        <w:tabs>
          <w:tab w:val="center" w:pos="4536"/>
          <w:tab w:val="right" w:pos="9639"/>
        </w:tabs>
        <w:ind w:right="2"/>
        <w:rPr>
          <w:rFonts w:ascii="Arial" w:hAnsi="Arial" w:cs="Arial"/>
          <w:b/>
          <w:bCs/>
          <w:sz w:val="28"/>
          <w:lang w:eastAsia="zh-CN"/>
        </w:rPr>
      </w:pPr>
      <w:r w:rsidRPr="00A80D3B">
        <w:rPr>
          <w:rFonts w:ascii="Arial" w:hAnsi="Arial" w:cs="Arial"/>
          <w:b/>
          <w:bCs/>
          <w:sz w:val="28"/>
        </w:rPr>
        <w:t>3GPP TSG RAN WG1 #1</w:t>
      </w:r>
      <w:r>
        <w:rPr>
          <w:rFonts w:ascii="Arial" w:hAnsi="Arial" w:cs="Arial" w:hint="eastAsia"/>
          <w:b/>
          <w:bCs/>
          <w:sz w:val="28"/>
        </w:rPr>
        <w:t>22b</w:t>
      </w:r>
      <w:r w:rsidR="00471E0D" w:rsidRPr="00471E0D">
        <w:rPr>
          <w:rFonts w:ascii="Arial" w:hAnsi="Arial" w:cs="Arial"/>
          <w:b/>
          <w:bCs/>
          <w:sz w:val="28"/>
        </w:rPr>
        <w:t>is</w:t>
      </w:r>
      <w:r>
        <w:rPr>
          <w:rFonts w:ascii="Arial" w:hAnsi="Arial" w:cs="Arial"/>
          <w:b/>
          <w:bCs/>
          <w:sz w:val="28"/>
        </w:rPr>
        <w:tab/>
      </w:r>
      <w:r>
        <w:rPr>
          <w:rFonts w:ascii="Arial" w:hAnsi="Arial" w:cs="Arial"/>
          <w:b/>
          <w:bCs/>
          <w:sz w:val="28"/>
        </w:rPr>
        <w:tab/>
        <w:t xml:space="preserve">            </w:t>
      </w:r>
      <w:r w:rsidRPr="002A089D">
        <w:rPr>
          <w:rFonts w:ascii="Arial" w:eastAsia="MS Mincho" w:hAnsi="Arial" w:cs="Arial"/>
          <w:b/>
          <w:bCs/>
          <w:sz w:val="28"/>
          <w:lang w:eastAsia="ja-JP"/>
        </w:rPr>
        <w:t>R1-</w:t>
      </w:r>
      <w:r w:rsidRPr="001F3A89">
        <w:rPr>
          <w:rFonts w:ascii="Arial" w:eastAsia="MS Mincho" w:hAnsi="Arial" w:cs="Arial"/>
          <w:b/>
          <w:bCs/>
          <w:sz w:val="28"/>
          <w:lang w:eastAsia="ja-JP"/>
        </w:rPr>
        <w:t>250680</w:t>
      </w:r>
      <w:r w:rsidR="00BF63EE">
        <w:rPr>
          <w:rFonts w:ascii="Arial" w:eastAsia="MS Mincho" w:hAnsi="Arial" w:cs="Arial"/>
          <w:b/>
          <w:bCs/>
          <w:sz w:val="28"/>
          <w:lang w:eastAsia="ja-JP"/>
        </w:rPr>
        <w:t>6</w:t>
      </w:r>
    </w:p>
    <w:p w14:paraId="156986D1" w14:textId="77777777" w:rsidR="002C5406" w:rsidRPr="009513AC" w:rsidRDefault="002C5406" w:rsidP="002C5406">
      <w:pPr>
        <w:tabs>
          <w:tab w:val="center" w:pos="4536"/>
          <w:tab w:val="right" w:pos="9072"/>
        </w:tabs>
        <w:rPr>
          <w:rFonts w:ascii="Arial" w:eastAsia="MS Mincho" w:hAnsi="Arial" w:cs="Arial"/>
          <w:b/>
          <w:bCs/>
          <w:sz w:val="28"/>
          <w:lang w:eastAsia="ja-JP"/>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w:t>
      </w:r>
      <w:r>
        <w:rPr>
          <w:rFonts w:ascii="Arial" w:eastAsia="MS Mincho" w:hAnsi="Arial" w:cs="Arial"/>
          <w:b/>
          <w:bCs/>
          <w:sz w:val="28"/>
          <w:lang w:eastAsia="ja-JP"/>
        </w:rPr>
        <w:t>,</w:t>
      </w:r>
      <w:r w:rsidRPr="0046364F">
        <w:rPr>
          <w:rFonts w:ascii="Arial" w:eastAsia="MS Mincho" w:hAnsi="Arial" w:cs="Arial"/>
          <w:b/>
          <w:bCs/>
          <w:sz w:val="28"/>
          <w:lang w:eastAsia="ja-JP"/>
        </w:rPr>
        <w:t xml:space="preserve"> 202</w:t>
      </w:r>
      <w:r>
        <w:rPr>
          <w:rFonts w:ascii="Arial" w:eastAsia="MS Mincho" w:hAnsi="Arial" w:cs="Arial"/>
          <w:b/>
          <w:bCs/>
          <w:sz w:val="28"/>
          <w:lang w:eastAsia="ja-JP"/>
        </w:rPr>
        <w:t>5</w:t>
      </w:r>
    </w:p>
    <w:p w14:paraId="4698AC81" w14:textId="77777777" w:rsidR="00EE30FB" w:rsidRPr="00C81871" w:rsidRDefault="00EE30FB" w:rsidP="00EE30FB">
      <w:pPr>
        <w:pBdr>
          <w:top w:val="single" w:sz="4" w:space="0" w:color="auto"/>
        </w:pBdr>
        <w:rPr>
          <w:b/>
          <w:bCs/>
          <w:sz w:val="16"/>
          <w:szCs w:val="16"/>
          <w:highlight w:val="yellow"/>
        </w:rPr>
      </w:pPr>
    </w:p>
    <w:p w14:paraId="6A1EAC59" w14:textId="14BF74D2" w:rsidR="00EE30FB" w:rsidRPr="00C81871" w:rsidRDefault="00EE30FB" w:rsidP="00EE30FB">
      <w:pPr>
        <w:spacing w:after="60"/>
        <w:ind w:left="1555" w:hanging="1555"/>
        <w:rPr>
          <w:b/>
          <w:lang w:eastAsia="zh-CN"/>
        </w:rPr>
      </w:pPr>
      <w:r w:rsidRPr="00C81871">
        <w:rPr>
          <w:b/>
        </w:rPr>
        <w:t>Agenda It</w:t>
      </w:r>
      <w:r w:rsidRPr="00AF253D">
        <w:rPr>
          <w:b/>
        </w:rPr>
        <w:t>e</w:t>
      </w:r>
      <w:r w:rsidRPr="005C6AE2">
        <w:rPr>
          <w:b/>
        </w:rPr>
        <w:t>m:</w:t>
      </w:r>
      <w:r w:rsidRPr="005C6AE2">
        <w:rPr>
          <w:b/>
        </w:rPr>
        <w:tab/>
      </w:r>
      <w:r>
        <w:rPr>
          <w:rFonts w:hint="eastAsia"/>
          <w:b/>
          <w:lang w:eastAsia="zh-CN"/>
        </w:rPr>
        <w:t>1</w:t>
      </w:r>
      <w:r w:rsidRPr="00EE30FB">
        <w:rPr>
          <w:rFonts w:hint="eastAsia"/>
          <w:b/>
          <w:lang w:eastAsia="zh-CN"/>
        </w:rPr>
        <w:t>0</w:t>
      </w:r>
      <w:r w:rsidRPr="005C6AE2">
        <w:rPr>
          <w:b/>
          <w:lang w:eastAsia="zh-CN"/>
        </w:rPr>
        <w:t>.</w:t>
      </w:r>
      <w:r w:rsidRPr="00EE30FB">
        <w:rPr>
          <w:rFonts w:hint="eastAsia"/>
          <w:b/>
          <w:lang w:eastAsia="zh-CN"/>
        </w:rPr>
        <w:t>2</w:t>
      </w:r>
      <w:r>
        <w:rPr>
          <w:b/>
          <w:lang w:eastAsia="zh-CN"/>
        </w:rPr>
        <w:t>.</w:t>
      </w:r>
      <w:r w:rsidRPr="00EE30FB">
        <w:rPr>
          <w:rFonts w:hint="eastAsia"/>
          <w:b/>
          <w:lang w:eastAsia="zh-CN"/>
        </w:rPr>
        <w:t>1</w:t>
      </w:r>
    </w:p>
    <w:p w14:paraId="35C6CA38" w14:textId="77777777" w:rsidR="00EE30FB" w:rsidRPr="00C81871" w:rsidRDefault="00EE30FB" w:rsidP="00EE30FB">
      <w:pPr>
        <w:spacing w:after="60"/>
        <w:ind w:left="1555" w:hanging="1555"/>
        <w:rPr>
          <w:b/>
          <w:lang w:eastAsia="zh-CN"/>
        </w:rPr>
      </w:pPr>
      <w:r w:rsidRPr="00C81871">
        <w:rPr>
          <w:b/>
        </w:rPr>
        <w:t>Source:</w:t>
      </w:r>
      <w:r w:rsidRPr="00C81871">
        <w:rPr>
          <w:b/>
        </w:rPr>
        <w:tab/>
      </w:r>
      <w:proofErr w:type="spellStart"/>
      <w:r>
        <w:rPr>
          <w:b/>
          <w:lang w:eastAsia="zh-CN"/>
        </w:rPr>
        <w:t>Spreadtrum</w:t>
      </w:r>
      <w:proofErr w:type="spellEnd"/>
      <w:r w:rsidRPr="009231D6">
        <w:rPr>
          <w:b/>
          <w:lang w:eastAsia="zh-CN"/>
        </w:rPr>
        <w:t xml:space="preserve">, </w:t>
      </w:r>
      <w:r>
        <w:rPr>
          <w:b/>
          <w:lang w:eastAsia="zh-CN"/>
        </w:rPr>
        <w:t>UNISOC</w:t>
      </w:r>
    </w:p>
    <w:p w14:paraId="264891CC" w14:textId="05C05357" w:rsidR="00EE30FB" w:rsidRPr="00C81871" w:rsidRDefault="00EE30FB" w:rsidP="00EE30FB">
      <w:pPr>
        <w:spacing w:after="60"/>
        <w:ind w:left="1555" w:hanging="1555"/>
        <w:rPr>
          <w:b/>
          <w:lang w:eastAsia="zh-CN"/>
        </w:rPr>
      </w:pPr>
      <w:r w:rsidRPr="00C81871">
        <w:rPr>
          <w:b/>
        </w:rPr>
        <w:t>Title:</w:t>
      </w:r>
      <w:r w:rsidRPr="00C81871">
        <w:rPr>
          <w:b/>
        </w:rPr>
        <w:tab/>
      </w:r>
      <w:r w:rsidRPr="00EE30FB">
        <w:rPr>
          <w:b/>
        </w:rPr>
        <w:t>Discussion on improvement of SRS capacity and coverage</w:t>
      </w:r>
    </w:p>
    <w:p w14:paraId="490E1594" w14:textId="77777777" w:rsidR="00EE30FB" w:rsidRPr="00C81871" w:rsidRDefault="00EE30FB" w:rsidP="00EE30FB">
      <w:pPr>
        <w:spacing w:after="60"/>
        <w:ind w:left="1555" w:hanging="1555"/>
        <w:rPr>
          <w:b/>
        </w:rPr>
      </w:pPr>
      <w:r w:rsidRPr="00C81871">
        <w:rPr>
          <w:b/>
        </w:rPr>
        <w:t>Document for:</w:t>
      </w:r>
      <w:r w:rsidRPr="00C81871">
        <w:rPr>
          <w:b/>
        </w:rPr>
        <w:tab/>
        <w:t>Discussion and decision</w:t>
      </w:r>
    </w:p>
    <w:p w14:paraId="3C5E99C5" w14:textId="77777777" w:rsidR="00EE30FB" w:rsidRPr="00C81871" w:rsidRDefault="00EE30FB" w:rsidP="00EE30FB">
      <w:pPr>
        <w:pBdr>
          <w:bottom w:val="single" w:sz="4" w:space="1" w:color="auto"/>
        </w:pBdr>
        <w:rPr>
          <w:b/>
          <w:sz w:val="16"/>
          <w:szCs w:val="16"/>
        </w:rPr>
      </w:pPr>
    </w:p>
    <w:p w14:paraId="1F10E762" w14:textId="7B2BED26" w:rsidR="005B4D6F" w:rsidRPr="00E24611" w:rsidRDefault="00EE30FB" w:rsidP="00B74808">
      <w:pPr>
        <w:pStyle w:val="1"/>
        <w:rPr>
          <w:rFonts w:ascii="Times New Roman" w:eastAsiaTheme="minorEastAsia" w:hAnsi="Times New Roman"/>
          <w:lang w:eastAsia="zh-CN"/>
        </w:rPr>
      </w:pPr>
      <w:r w:rsidRPr="00EE30FB">
        <w:rPr>
          <w:rFonts w:ascii="Times New Roman" w:eastAsiaTheme="minorEastAsia" w:hAnsi="Times New Roman"/>
          <w:lang w:eastAsia="zh-CN"/>
        </w:rPr>
        <w:t>Introduction</w:t>
      </w:r>
    </w:p>
    <w:p w14:paraId="771F604D" w14:textId="65E699F7" w:rsidR="00861B65" w:rsidRPr="00861B65" w:rsidRDefault="00861B65" w:rsidP="00861B65">
      <w:pPr>
        <w:rPr>
          <w:rFonts w:ascii="Times New Roman" w:hAnsi="Times New Roman"/>
          <w:lang w:eastAsia="x-none"/>
        </w:rPr>
      </w:pPr>
      <w:r>
        <w:rPr>
          <w:lang w:eastAsia="zh-CN"/>
        </w:rPr>
        <w:t>T</w:t>
      </w:r>
      <w:r w:rsidRPr="006D4CBE">
        <w:rPr>
          <w:lang w:eastAsia="zh-CN"/>
        </w:rPr>
        <w:t>his contribution</w:t>
      </w:r>
      <w:r>
        <w:rPr>
          <w:lang w:eastAsia="zh-CN"/>
        </w:rPr>
        <w:t xml:space="preserve"> mainly</w:t>
      </w:r>
      <w:r w:rsidRPr="006D4CBE">
        <w:rPr>
          <w:lang w:eastAsia="zh-CN"/>
        </w:rPr>
        <w:t xml:space="preserve"> </w:t>
      </w:r>
      <w:r>
        <w:rPr>
          <w:lang w:eastAsia="zh-CN"/>
        </w:rPr>
        <w:t>presents the viewpoints on</w:t>
      </w:r>
      <w:r w:rsidRPr="006D4CBE">
        <w:rPr>
          <w:lang w:eastAsia="zh-CN"/>
        </w:rPr>
        <w:t xml:space="preserve"> multiple frequency-domain starting positions for SRS repetition and cross-slot SRS between one U slot and one adjacent S slot.</w:t>
      </w:r>
    </w:p>
    <w:p w14:paraId="60602C10" w14:textId="5DF4103A" w:rsidR="005B4D6F" w:rsidRPr="00464DE0" w:rsidRDefault="005B4D6F" w:rsidP="005B4D6F">
      <w:pPr>
        <w:pStyle w:val="1"/>
        <w:rPr>
          <w:rFonts w:ascii="Times New Roman" w:hAnsi="Times New Roman"/>
        </w:rPr>
      </w:pPr>
      <w:r w:rsidRPr="00464DE0">
        <w:rPr>
          <w:rFonts w:ascii="Times New Roman" w:eastAsiaTheme="minorEastAsia" w:hAnsi="Times New Roman"/>
          <w:lang w:eastAsia="zh-CN"/>
        </w:rPr>
        <w:t>Discussion</w:t>
      </w:r>
    </w:p>
    <w:p w14:paraId="4C23272C" w14:textId="4F0D077A" w:rsidR="00A7335E" w:rsidRPr="00464DE0" w:rsidRDefault="005B4D6F" w:rsidP="005B4D6F">
      <w:pPr>
        <w:rPr>
          <w:rFonts w:ascii="Times New Roman" w:eastAsiaTheme="minorEastAsia" w:hAnsi="Times New Roman"/>
          <w:b/>
          <w:bCs/>
          <w:lang w:eastAsia="zh-CN"/>
        </w:rPr>
      </w:pPr>
      <w:r w:rsidRPr="00464DE0">
        <w:rPr>
          <w:rFonts w:ascii="Times New Roman" w:eastAsiaTheme="minorEastAsia" w:hAnsi="Times New Roman"/>
          <w:b/>
          <w:bCs/>
          <w:lang w:eastAsia="zh-CN"/>
        </w:rPr>
        <w:t>2.1</w:t>
      </w:r>
      <w:r w:rsidRPr="00464DE0">
        <w:rPr>
          <w:rFonts w:ascii="Times New Roman" w:eastAsiaTheme="minorEastAsia" w:hAnsi="Times New Roman"/>
          <w:b/>
          <w:bCs/>
          <w:lang w:eastAsia="zh-CN"/>
        </w:rPr>
        <w:tab/>
      </w:r>
      <w:r w:rsidR="00A7335E" w:rsidRPr="00464DE0">
        <w:rPr>
          <w:rFonts w:ascii="Times New Roman" w:eastAsiaTheme="minorEastAsia" w:hAnsi="Times New Roman"/>
          <w:b/>
          <w:bCs/>
          <w:lang w:eastAsia="zh-CN"/>
        </w:rPr>
        <w:t xml:space="preserve">Multiple frequency-domain starting positions for partial </w:t>
      </w:r>
      <w:r w:rsidR="00AE6127">
        <w:rPr>
          <w:rFonts w:ascii="Times New Roman" w:eastAsiaTheme="minorEastAsia" w:hAnsi="Times New Roman"/>
          <w:b/>
          <w:bCs/>
          <w:lang w:eastAsia="zh-CN"/>
        </w:rPr>
        <w:t xml:space="preserve">sounding </w:t>
      </w:r>
      <w:r w:rsidR="00A7335E" w:rsidRPr="00464DE0">
        <w:rPr>
          <w:rFonts w:ascii="Times New Roman" w:eastAsiaTheme="minorEastAsia" w:hAnsi="Times New Roman"/>
          <w:b/>
          <w:bCs/>
          <w:lang w:eastAsia="zh-CN"/>
        </w:rPr>
        <w:t>SRS</w:t>
      </w:r>
    </w:p>
    <w:tbl>
      <w:tblPr>
        <w:tblStyle w:val="a3"/>
        <w:tblW w:w="0" w:type="auto"/>
        <w:tblLook w:val="04A0" w:firstRow="1" w:lastRow="0" w:firstColumn="1" w:lastColumn="0" w:noHBand="0" w:noVBand="1"/>
      </w:tblPr>
      <w:tblGrid>
        <w:gridCol w:w="8296"/>
      </w:tblGrid>
      <w:tr w:rsidR="00C35131" w14:paraId="0A13076A" w14:textId="77777777" w:rsidTr="00C35131">
        <w:tc>
          <w:tcPr>
            <w:tcW w:w="8296" w:type="dxa"/>
          </w:tcPr>
          <w:p w14:paraId="292CA184" w14:textId="77777777" w:rsidR="00C35131" w:rsidRPr="0049360F" w:rsidRDefault="00C35131" w:rsidP="00C35131">
            <w:pPr>
              <w:spacing w:line="276" w:lineRule="auto"/>
              <w:jc w:val="both"/>
              <w:rPr>
                <w:rFonts w:ascii="Times New Roman" w:eastAsia="等线" w:hAnsi="Times New Roman"/>
                <w:sz w:val="22"/>
                <w:szCs w:val="18"/>
                <w:lang w:eastAsia="zh-CN"/>
              </w:rPr>
            </w:pPr>
            <w:r>
              <w:rPr>
                <w:rFonts w:ascii="Times New Roman" w:hAnsi="Times New Roman"/>
                <w:b/>
                <w:sz w:val="22"/>
                <w:szCs w:val="18"/>
                <w:highlight w:val="green"/>
              </w:rPr>
              <w:t>Agreement</w:t>
            </w:r>
            <w:r w:rsidRPr="008A5D25">
              <w:rPr>
                <w:rFonts w:ascii="Times New Roman" w:hAnsi="Times New Roman"/>
                <w:sz w:val="22"/>
                <w:szCs w:val="18"/>
                <w:highlight w:val="green"/>
              </w:rPr>
              <w:t>:</w:t>
            </w:r>
            <w:r w:rsidRPr="0049360F">
              <w:rPr>
                <w:rFonts w:ascii="Times New Roman" w:eastAsia="等线" w:hAnsi="Times New Roman"/>
                <w:sz w:val="22"/>
                <w:szCs w:val="18"/>
                <w:lang w:eastAsia="zh-CN"/>
              </w:rPr>
              <w:t xml:space="preserve"> </w:t>
            </w:r>
          </w:p>
          <w:p w14:paraId="303D174D" w14:textId="77777777" w:rsidR="00C35131" w:rsidRPr="00F70884" w:rsidRDefault="00C35131" w:rsidP="00C35131">
            <w:pPr>
              <w:spacing w:line="276" w:lineRule="auto"/>
              <w:jc w:val="both"/>
              <w:rPr>
                <w:rFonts w:ascii="Times New Roman" w:eastAsia="等线" w:hAnsi="Times New Roman"/>
                <w:szCs w:val="20"/>
                <w:lang w:eastAsia="zh-CN"/>
              </w:rPr>
            </w:pPr>
            <w:r w:rsidRPr="00F70884">
              <w:rPr>
                <w:rFonts w:ascii="Times New Roman" w:eastAsia="Google Sans Text" w:hAnsi="Times New Roman"/>
                <w:iCs/>
                <w:szCs w:val="20"/>
              </w:rPr>
              <w:t>For SRS configured with RPFS (P</w:t>
            </w:r>
            <w:r w:rsidRPr="00F70884">
              <w:rPr>
                <w:rFonts w:ascii="Times New Roman" w:eastAsia="Google Sans Text" w:hAnsi="Times New Roman"/>
                <w:iCs/>
                <w:szCs w:val="20"/>
              </w:rPr>
              <w:softHyphen/>
            </w:r>
            <w:r w:rsidRPr="00F70884">
              <w:rPr>
                <w:rFonts w:ascii="Times New Roman" w:eastAsia="Google Sans Text" w:hAnsi="Times New Roman"/>
                <w:iCs/>
                <w:szCs w:val="20"/>
                <w:vertAlign w:val="subscript"/>
              </w:rPr>
              <w:t>F</w:t>
            </w:r>
            <w:r w:rsidRPr="00F70884">
              <w:rPr>
                <w:rFonts w:ascii="Times New Roman" w:eastAsia="Google Sans Text" w:hAnsi="Times New Roman"/>
                <w:iCs/>
                <w:szCs w:val="20"/>
              </w:rPr>
              <w:t xml:space="preserve">&gt;1) and multiple repetitions (R &gt; 1), support multiple frequency-domain starting positions across </w:t>
            </w:r>
            <w:r w:rsidRPr="00F70884">
              <w:rPr>
                <w:rFonts w:ascii="Times New Roman" w:eastAsia="等线" w:hAnsi="Times New Roman"/>
                <w:szCs w:val="20"/>
                <w:lang w:eastAsia="zh-CN"/>
              </w:rPr>
              <w:t>SRS repetition symbols within each SRS frequency hop</w:t>
            </w:r>
            <w:r w:rsidRPr="00F70884">
              <w:rPr>
                <w:rFonts w:ascii="Times New Roman" w:eastAsia="Google Sans Text" w:hAnsi="Times New Roman"/>
                <w:iCs/>
                <w:szCs w:val="20"/>
              </w:rPr>
              <w:t xml:space="preserve"> based on the followings:</w:t>
            </w:r>
            <w:r w:rsidRPr="00F70884">
              <w:rPr>
                <w:rFonts w:ascii="Times New Roman" w:eastAsia="等线" w:hAnsi="Times New Roman"/>
                <w:iCs/>
                <w:szCs w:val="20"/>
                <w:lang w:eastAsia="zh-CN"/>
              </w:rPr>
              <w:t xml:space="preserve"> </w:t>
            </w:r>
          </w:p>
          <w:p w14:paraId="32B3B05A" w14:textId="77777777" w:rsidR="00C35131" w:rsidRPr="00F70884" w:rsidRDefault="00C35131" w:rsidP="00C35131">
            <w:pPr>
              <w:widowControl w:val="0"/>
              <w:numPr>
                <w:ilvl w:val="0"/>
                <w:numId w:val="10"/>
              </w:numPr>
              <w:spacing w:line="276" w:lineRule="auto"/>
              <w:jc w:val="both"/>
              <w:rPr>
                <w:rFonts w:ascii="Times New Roman" w:hAnsi="Times New Roman"/>
                <w:szCs w:val="20"/>
              </w:rPr>
            </w:pPr>
            <w:r w:rsidRPr="00F70884">
              <w:rPr>
                <w:rFonts w:ascii="Times New Roman" w:eastAsia="等线" w:hAnsi="Times New Roman"/>
                <w:szCs w:val="20"/>
                <w:lang w:eastAsia="zh-CN"/>
              </w:rPr>
              <w:t>For SRS repetition symbols within each SRS frequency hop, t</w:t>
            </w:r>
            <w:r w:rsidRPr="00F70884">
              <w:rPr>
                <w:rFonts w:ascii="Times New Roman" w:eastAsia="Google Sans Text" w:hAnsi="Times New Roman"/>
                <w:szCs w:val="20"/>
              </w:rPr>
              <w:t xml:space="preserve">he </w:t>
            </w:r>
            <w:r w:rsidRPr="00F70884">
              <w:rPr>
                <w:rFonts w:ascii="Times New Roman" w:hAnsi="Times New Roman"/>
                <w:szCs w:val="20"/>
              </w:rPr>
              <w:t>starting position</w:t>
            </w:r>
            <w:r w:rsidRPr="00F70884">
              <w:rPr>
                <w:rFonts w:ascii="Times New Roman" w:eastAsia="Google Sans Text" w:hAnsi="Times New Roman"/>
                <w:szCs w:val="20"/>
              </w:rPr>
              <w:t xml:space="preserve"> pattern</w:t>
            </w:r>
            <w:r w:rsidRPr="00F70884">
              <w:rPr>
                <w:rFonts w:ascii="Times New Roman" w:eastAsia="等线" w:hAnsi="Times New Roman"/>
                <w:szCs w:val="20"/>
                <w:lang w:eastAsia="zh-CN"/>
              </w:rPr>
              <w:t>s</w:t>
            </w:r>
            <w:r w:rsidRPr="00F70884">
              <w:rPr>
                <w:rFonts w:ascii="Times New Roman" w:eastAsia="Google Sans Text" w:hAnsi="Times New Roman"/>
                <w:szCs w:val="20"/>
              </w:rPr>
              <w:t xml:space="preserve"> across the K different frequency locations </w:t>
            </w:r>
            <w:r w:rsidRPr="00F70884">
              <w:rPr>
                <w:rFonts w:ascii="Times New Roman" w:eastAsia="等线" w:hAnsi="Times New Roman"/>
                <w:szCs w:val="20"/>
                <w:lang w:eastAsia="zh-CN"/>
              </w:rPr>
              <w:t>are</w:t>
            </w:r>
            <w:r w:rsidRPr="00F70884">
              <w:rPr>
                <w:rFonts w:ascii="Times New Roman" w:eastAsia="Google Sans Text" w:hAnsi="Times New Roman"/>
                <w:szCs w:val="20"/>
              </w:rPr>
              <w:t xml:space="preserve"> </w:t>
            </w:r>
            <w:r w:rsidRPr="00F70884">
              <w:rPr>
                <w:rFonts w:ascii="Times New Roman" w:eastAsia="等线" w:hAnsi="Times New Roman"/>
                <w:szCs w:val="20"/>
                <w:lang w:eastAsia="zh-CN"/>
              </w:rPr>
              <w:t>determined by network configuration</w:t>
            </w:r>
            <w:r w:rsidRPr="00F70884">
              <w:rPr>
                <w:rFonts w:ascii="Times New Roman" w:eastAsia="Google Sans Text" w:hAnsi="Times New Roman"/>
                <w:szCs w:val="20"/>
              </w:rPr>
              <w:t xml:space="preserve"> </w:t>
            </w:r>
          </w:p>
          <w:p w14:paraId="32813C32" w14:textId="77777777" w:rsidR="00C35131" w:rsidRPr="00F70884" w:rsidRDefault="00C35131" w:rsidP="00C35131">
            <w:pPr>
              <w:widowControl w:val="0"/>
              <w:numPr>
                <w:ilvl w:val="0"/>
                <w:numId w:val="11"/>
              </w:numPr>
              <w:spacing w:line="276" w:lineRule="auto"/>
              <w:jc w:val="both"/>
              <w:rPr>
                <w:rFonts w:ascii="Times New Roman" w:hAnsi="Times New Roman"/>
                <w:strike/>
                <w:szCs w:val="20"/>
              </w:rPr>
            </w:pPr>
            <w:r w:rsidRPr="00F70884">
              <w:rPr>
                <w:rFonts w:ascii="Times New Roman" w:eastAsia="Google Sans Text" w:hAnsi="Times New Roman"/>
                <w:szCs w:val="20"/>
              </w:rPr>
              <w:t>The R repetition</w:t>
            </w:r>
            <w:r w:rsidRPr="00F70884">
              <w:rPr>
                <w:rFonts w:ascii="Times New Roman" w:eastAsia="等线" w:hAnsi="Times New Roman"/>
                <w:szCs w:val="20"/>
                <w:lang w:eastAsia="zh-CN"/>
              </w:rPr>
              <w:t xml:space="preserve"> symbol</w:t>
            </w:r>
            <w:r w:rsidRPr="00F70884">
              <w:rPr>
                <w:rFonts w:ascii="Times New Roman" w:eastAsia="Google Sans Text" w:hAnsi="Times New Roman"/>
                <w:szCs w:val="20"/>
              </w:rPr>
              <w:t>s are</w:t>
            </w:r>
            <w:r w:rsidRPr="00F70884">
              <w:rPr>
                <w:rFonts w:ascii="Times New Roman" w:eastAsia="等线" w:hAnsi="Times New Roman"/>
                <w:szCs w:val="20"/>
                <w:lang w:eastAsia="zh-CN"/>
              </w:rPr>
              <w:t xml:space="preserve"> equally</w:t>
            </w:r>
            <w:r w:rsidRPr="00F70884">
              <w:rPr>
                <w:rFonts w:ascii="Times New Roman" w:eastAsia="Google Sans Text" w:hAnsi="Times New Roman"/>
                <w:szCs w:val="20"/>
              </w:rPr>
              <w:t xml:space="preserve"> divided into </w:t>
            </w:r>
            <w:r w:rsidRPr="00F70884">
              <w:rPr>
                <w:rFonts w:ascii="Times New Roman" w:hAnsi="Times New Roman"/>
                <w:szCs w:val="20"/>
              </w:rPr>
              <w:t>K</w:t>
            </w:r>
            <w:r w:rsidRPr="00F70884">
              <w:rPr>
                <w:rFonts w:ascii="Times New Roman" w:eastAsia="Google Sans Text" w:hAnsi="Times New Roman"/>
                <w:szCs w:val="20"/>
              </w:rPr>
              <w:t xml:space="preserve"> subgroups</w:t>
            </w:r>
          </w:p>
          <w:p w14:paraId="22EF194A" w14:textId="77777777" w:rsidR="00C35131" w:rsidRPr="00F70884" w:rsidRDefault="00C35131" w:rsidP="00C35131">
            <w:pPr>
              <w:widowControl w:val="0"/>
              <w:numPr>
                <w:ilvl w:val="1"/>
                <w:numId w:val="11"/>
              </w:numPr>
              <w:spacing w:line="276" w:lineRule="auto"/>
              <w:jc w:val="both"/>
              <w:rPr>
                <w:rFonts w:ascii="Times New Roman" w:hAnsi="Times New Roman"/>
                <w:i/>
                <w:szCs w:val="20"/>
              </w:rPr>
            </w:pPr>
            <w:r w:rsidRPr="00F70884">
              <w:rPr>
                <w:rFonts w:ascii="Times New Roman" w:eastAsia="等线" w:hAnsi="Times New Roman"/>
                <w:i/>
                <w:szCs w:val="20"/>
                <w:lang w:eastAsia="zh-CN"/>
              </w:rPr>
              <w:t>K is number of starting positions for SRS repetition symbols within each SRS frequency hop</w:t>
            </w:r>
          </w:p>
          <w:p w14:paraId="49A9FE87" w14:textId="77777777" w:rsidR="00C35131" w:rsidRPr="00F70884" w:rsidRDefault="00C35131" w:rsidP="00C35131">
            <w:pPr>
              <w:widowControl w:val="0"/>
              <w:numPr>
                <w:ilvl w:val="0"/>
                <w:numId w:val="11"/>
              </w:numPr>
              <w:spacing w:line="276" w:lineRule="auto"/>
              <w:jc w:val="both"/>
              <w:rPr>
                <w:rFonts w:ascii="Times New Roman" w:hAnsi="Times New Roman"/>
                <w:szCs w:val="20"/>
              </w:rPr>
            </w:pPr>
            <w:r w:rsidRPr="00F70884">
              <w:rPr>
                <w:rFonts w:ascii="Times New Roman" w:eastAsia="Google Sans Text" w:hAnsi="Times New Roman"/>
                <w:szCs w:val="20"/>
              </w:rPr>
              <w:t xml:space="preserve">Within each subgroup of R/K symbols, the SRS is transmitted at the </w:t>
            </w:r>
            <w:r w:rsidRPr="00F70884">
              <w:rPr>
                <w:rFonts w:ascii="Times New Roman" w:hAnsi="Times New Roman"/>
                <w:szCs w:val="20"/>
              </w:rPr>
              <w:t xml:space="preserve">same starting position in </w:t>
            </w:r>
            <w:r w:rsidRPr="00F70884">
              <w:rPr>
                <w:rFonts w:ascii="Times New Roman" w:eastAsia="Google Sans Text" w:hAnsi="Times New Roman"/>
                <w:szCs w:val="20"/>
              </w:rPr>
              <w:t xml:space="preserve">frequency </w:t>
            </w:r>
            <w:r w:rsidRPr="00F70884">
              <w:rPr>
                <w:rFonts w:ascii="Times New Roman" w:hAnsi="Times New Roman"/>
                <w:szCs w:val="20"/>
              </w:rPr>
              <w:t>domain</w:t>
            </w:r>
            <w:r w:rsidRPr="00F70884">
              <w:rPr>
                <w:rFonts w:ascii="Times New Roman" w:eastAsia="Google Sans Text" w:hAnsi="Times New Roman"/>
                <w:szCs w:val="20"/>
              </w:rPr>
              <w:t>.</w:t>
            </w:r>
          </w:p>
          <w:p w14:paraId="1996684C" w14:textId="77777777" w:rsidR="00C35131" w:rsidRPr="00F70884" w:rsidRDefault="00C35131" w:rsidP="00C35131">
            <w:pPr>
              <w:widowControl w:val="0"/>
              <w:numPr>
                <w:ilvl w:val="0"/>
                <w:numId w:val="10"/>
              </w:numPr>
              <w:spacing w:line="276" w:lineRule="auto"/>
              <w:jc w:val="both"/>
              <w:rPr>
                <w:rFonts w:ascii="Times New Roman" w:hAnsi="Times New Roman"/>
                <w:szCs w:val="20"/>
              </w:rPr>
            </w:pPr>
            <w:r w:rsidRPr="00F70884">
              <w:rPr>
                <w:rFonts w:ascii="Times New Roman" w:hAnsi="Times New Roman"/>
                <w:szCs w:val="20"/>
              </w:rPr>
              <w:t xml:space="preserve">Start position pattern </w:t>
            </w:r>
            <w:r w:rsidRPr="00F70884">
              <w:rPr>
                <w:rFonts w:ascii="Times New Roman" w:eastAsia="等线" w:hAnsi="Times New Roman"/>
                <w:szCs w:val="20"/>
                <w:lang w:eastAsia="zh-CN"/>
              </w:rPr>
              <w:t>for SRS repetition symbols within each SRS frequency hop</w:t>
            </w:r>
            <w:r w:rsidRPr="00F70884">
              <w:rPr>
                <w:rFonts w:ascii="Times New Roman" w:hAnsi="Times New Roman"/>
                <w:szCs w:val="20"/>
              </w:rPr>
              <w:t xml:space="preserve"> is the same during the </w:t>
            </w:r>
            <w:r w:rsidRPr="00F70884">
              <w:rPr>
                <w:rFonts w:ascii="Times New Roman" w:eastAsia="等线" w:hAnsi="Times New Roman"/>
                <w:szCs w:val="20"/>
                <w:lang w:eastAsia="zh-CN"/>
              </w:rPr>
              <w:t>legacy SRS frequency hopping period</w:t>
            </w:r>
            <w:r w:rsidRPr="00F70884">
              <w:rPr>
                <w:rFonts w:ascii="Times New Roman" w:hAnsi="Times New Roman"/>
                <w:szCs w:val="20"/>
              </w:rPr>
              <w:t xml:space="preserve"> (</w:t>
            </w:r>
            <w:r w:rsidRPr="00F70884">
              <w:rPr>
                <w:rFonts w:ascii="Times New Roman" w:eastAsia="Times New Roman" w:hAnsi="Times New Roman"/>
                <w:szCs w:val="20"/>
                <w:lang w:eastAsia="ko-KR"/>
              </w:rPr>
              <w:t>f</w:t>
            </w:r>
            <w:r w:rsidRPr="00F70884">
              <w:rPr>
                <w:rFonts w:ascii="Times New Roman" w:hAnsi="Times New Roman"/>
                <w:szCs w:val="20"/>
              </w:rPr>
              <w:t xml:space="preserve">or a same value of </w:t>
            </w:r>
            <w:r w:rsidRPr="00F70884">
              <w:rPr>
                <w:rFonts w:ascii="Times New Roman" w:hAnsi="Times New Roman"/>
                <w:szCs w:val="20"/>
              </w:rPr>
              <w:fldChar w:fldCharType="begin"/>
            </w:r>
            <w:r w:rsidRPr="00F70884">
              <w:rPr>
                <w:rFonts w:ascii="Times New Roman" w:hAnsi="Times New Roman"/>
                <w:szCs w:val="20"/>
              </w:rPr>
              <w:instrText xml:space="preserve"> QUOTE </w:instrText>
            </w:r>
            <w:r w:rsidR="00471E0D">
              <w:rPr>
                <w:rFonts w:ascii="Times New Roman" w:hAnsi="Times New Roman"/>
                <w:position w:val="-29"/>
              </w:rPr>
              <w:pict w14:anchorId="38ED3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3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F70884">
              <w:rPr>
                <w:rFonts w:ascii="Times New Roman" w:hAnsi="Times New Roman"/>
                <w:szCs w:val="20"/>
              </w:rPr>
              <w:instrText xml:space="preserve"> </w:instrText>
            </w:r>
            <w:r w:rsidRPr="00F70884">
              <w:rPr>
                <w:rFonts w:ascii="Times New Roman" w:hAnsi="Times New Roman"/>
                <w:szCs w:val="20"/>
              </w:rPr>
              <w:fldChar w:fldCharType="separate"/>
            </w:r>
            <w:r w:rsidR="00471E0D">
              <w:rPr>
                <w:rFonts w:ascii="Times New Roman" w:hAnsi="Times New Roman"/>
                <w:position w:val="-29"/>
              </w:rPr>
              <w:pict w14:anchorId="7FFD0819">
                <v:shape id="_x0000_i1026" type="#_x0000_t75" style="width:53pt;height:3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F70884">
              <w:rPr>
                <w:rFonts w:ascii="Times New Roman" w:hAnsi="Times New Roman"/>
                <w:szCs w:val="20"/>
              </w:rPr>
              <w:fldChar w:fldCharType="end"/>
            </w:r>
            <w:r w:rsidRPr="00F70884">
              <w:rPr>
                <w:rFonts w:ascii="Times New Roman" w:hAnsi="Times New Roman"/>
                <w:szCs w:val="20"/>
              </w:rPr>
              <w:t>)</w:t>
            </w:r>
          </w:p>
          <w:p w14:paraId="3A2BEAA0" w14:textId="77777777" w:rsidR="00C35131" w:rsidRPr="00F70884" w:rsidRDefault="00C35131" w:rsidP="00C35131">
            <w:pPr>
              <w:rPr>
                <w:rFonts w:ascii="Times New Roman" w:eastAsia="等线" w:hAnsi="Times New Roman"/>
                <w:szCs w:val="20"/>
                <w:lang w:eastAsia="zh-CN"/>
              </w:rPr>
            </w:pPr>
            <w:r w:rsidRPr="00F70884">
              <w:rPr>
                <w:rFonts w:ascii="Times New Roman" w:eastAsia="等线" w:hAnsi="Times New Roman"/>
                <w:szCs w:val="20"/>
                <w:lang w:eastAsia="zh-CN"/>
              </w:rPr>
              <w:t xml:space="preserve">FFS: whether/how to support enabling legacy RPFS start RB index hopping across multiple legacy SRS frequency hopping periods and </w:t>
            </w:r>
            <w:r w:rsidRPr="00F70884">
              <w:rPr>
                <w:rFonts w:ascii="Times New Roman" w:eastAsia="Times New Roman" w:hAnsi="Times New Roman"/>
                <w:iCs/>
                <w:szCs w:val="20"/>
                <w:lang w:eastAsia="ko-KR"/>
              </w:rPr>
              <w:t>intra-repetition hopping</w:t>
            </w:r>
            <w:r w:rsidRPr="00F70884">
              <w:rPr>
                <w:rFonts w:ascii="Times New Roman" w:eastAsia="等线" w:hAnsi="Times New Roman"/>
                <w:szCs w:val="20"/>
                <w:lang w:eastAsia="zh-CN"/>
              </w:rPr>
              <w:t xml:space="preserve"> for SRS repetition symbols within each SRS frequency hop</w:t>
            </w:r>
            <w:r w:rsidRPr="00F70884">
              <w:rPr>
                <w:rFonts w:ascii="Times New Roman" w:eastAsia="等线" w:hAnsi="Times New Roman"/>
                <w:color w:val="FF0000"/>
                <w:szCs w:val="20"/>
                <w:lang w:eastAsia="zh-CN"/>
              </w:rPr>
              <w:t xml:space="preserve"> </w:t>
            </w:r>
            <w:r w:rsidRPr="00F70884">
              <w:rPr>
                <w:rFonts w:ascii="Times New Roman" w:eastAsia="等线" w:hAnsi="Times New Roman"/>
                <w:szCs w:val="20"/>
                <w:lang w:eastAsia="zh-CN"/>
              </w:rPr>
              <w:t>simultaneously.</w:t>
            </w:r>
          </w:p>
          <w:p w14:paraId="4991DD70" w14:textId="77777777" w:rsidR="00C35131" w:rsidRPr="00E015E5" w:rsidRDefault="00C35131" w:rsidP="00C35131">
            <w:pPr>
              <w:pStyle w:val="3GPPNormalText"/>
              <w:rPr>
                <w:rFonts w:eastAsia="等线"/>
                <w:b/>
                <w:bCs/>
                <w:lang w:eastAsia="zh-CN"/>
              </w:rPr>
            </w:pPr>
            <w:r w:rsidRPr="00F70884">
              <w:rPr>
                <w:b/>
                <w:bCs/>
                <w:highlight w:val="green"/>
              </w:rPr>
              <w:t>Agreement:</w:t>
            </w:r>
          </w:p>
          <w:p w14:paraId="7BE8E59B" w14:textId="5F3A6870" w:rsidR="00C35131" w:rsidRPr="00E015E5" w:rsidRDefault="00C35131" w:rsidP="00C35131">
            <w:pPr>
              <w:widowControl w:val="0"/>
              <w:spacing w:line="276" w:lineRule="auto"/>
              <w:jc w:val="both"/>
              <w:rPr>
                <w:rFonts w:ascii="Times New Roman" w:eastAsia="等线" w:hAnsi="Times New Roman"/>
                <w:szCs w:val="20"/>
                <w:lang w:eastAsia="zh-CN"/>
              </w:rPr>
            </w:pPr>
            <w:r w:rsidRPr="00E015E5">
              <w:rPr>
                <w:rFonts w:ascii="Times New Roman" w:eastAsia="等线" w:hAnsi="Times New Roman" w:hint="eastAsia"/>
                <w:szCs w:val="20"/>
                <w:lang w:eastAsia="zh-CN"/>
              </w:rPr>
              <w:t xml:space="preserve">For </w:t>
            </w:r>
            <w:r w:rsidRPr="00E015E5">
              <w:rPr>
                <w:rFonts w:ascii="Times New Roman" w:eastAsia="等线" w:hAnsi="Times New Roman"/>
                <w:szCs w:val="20"/>
                <w:lang w:eastAsia="zh-CN"/>
              </w:rPr>
              <w:t xml:space="preserve">intra-repetition hopping for SRS repetition symbols within each SRS frequency hop, </w:t>
            </w:r>
            <w:r w:rsidRPr="00E015E5">
              <w:rPr>
                <w:rFonts w:ascii="Times New Roman" w:eastAsia="Google Sans Text" w:hAnsi="Times New Roman"/>
                <w:szCs w:val="20"/>
              </w:rPr>
              <w:t xml:space="preserve">study </w:t>
            </w:r>
            <w:r w:rsidRPr="00E015E5">
              <w:rPr>
                <w:rFonts w:ascii="Times New Roman" w:eastAsia="等线" w:hAnsi="Times New Roman" w:hint="eastAsia"/>
                <w:szCs w:val="20"/>
                <w:lang w:eastAsia="zh-CN"/>
              </w:rPr>
              <w:t>the following configuration combinations:</w:t>
            </w:r>
          </w:p>
          <w:p w14:paraId="30BD55EF" w14:textId="77777777" w:rsidR="00C35131" w:rsidRPr="00F70884" w:rsidRDefault="00C35131" w:rsidP="00C35131">
            <w:pPr>
              <w:widowControl w:val="0"/>
              <w:numPr>
                <w:ilvl w:val="0"/>
                <w:numId w:val="10"/>
              </w:numPr>
              <w:spacing w:line="276" w:lineRule="auto"/>
              <w:jc w:val="both"/>
              <w:rPr>
                <w:rFonts w:ascii="Times New Roman" w:hAnsi="Times New Roman"/>
                <w:szCs w:val="20"/>
              </w:rPr>
            </w:pPr>
            <w:bookmarkStart w:id="0" w:name="_Hlk209790015"/>
            <w:r w:rsidRPr="00F70884">
              <w:rPr>
                <w:rFonts w:ascii="Times New Roman" w:hAnsi="Times New Roman"/>
                <w:szCs w:val="20"/>
                <w:lang w:eastAsia="ko-KR"/>
              </w:rPr>
              <w:lastRenderedPageBreak/>
              <w:t>P</w:t>
            </w:r>
            <w:r w:rsidRPr="00F70884">
              <w:rPr>
                <w:rFonts w:ascii="Times New Roman" w:hAnsi="Times New Roman"/>
                <w:szCs w:val="20"/>
                <w:vertAlign w:val="subscript"/>
                <w:lang w:eastAsia="ko-KR"/>
              </w:rPr>
              <w:t>F</w:t>
            </w:r>
            <w:r w:rsidRPr="00F70884">
              <w:rPr>
                <w:rFonts w:ascii="Times New Roman" w:hAnsi="Times New Roman"/>
                <w:szCs w:val="20"/>
                <w:lang w:eastAsia="ko-KR"/>
              </w:rPr>
              <w:t>=</w:t>
            </w:r>
            <w:r w:rsidRPr="00F70884">
              <w:rPr>
                <w:rFonts w:ascii="Times New Roman" w:hAnsi="Times New Roman"/>
                <w:szCs w:val="20"/>
              </w:rPr>
              <w:t>2</w:t>
            </w:r>
            <w:r w:rsidRPr="00F70884">
              <w:rPr>
                <w:rFonts w:ascii="Times New Roman" w:hAnsi="Times New Roman" w:hint="eastAsia"/>
                <w:szCs w:val="20"/>
                <w:lang w:eastAsia="zh-CN"/>
              </w:rPr>
              <w:t xml:space="preserve"> and</w:t>
            </w:r>
            <w:r w:rsidRPr="00F70884">
              <w:rPr>
                <w:rFonts w:ascii="Times New Roman" w:hAnsi="Times New Roman"/>
                <w:szCs w:val="20"/>
              </w:rPr>
              <w:t xml:space="preserve"> K=2</w:t>
            </w:r>
          </w:p>
          <w:p w14:paraId="6A967795" w14:textId="77777777" w:rsidR="00C35131" w:rsidRPr="00F70884" w:rsidRDefault="00C35131" w:rsidP="00C35131">
            <w:pPr>
              <w:widowControl w:val="0"/>
              <w:numPr>
                <w:ilvl w:val="0"/>
                <w:numId w:val="10"/>
              </w:numPr>
              <w:spacing w:line="276" w:lineRule="auto"/>
              <w:jc w:val="both"/>
              <w:rPr>
                <w:rFonts w:ascii="Times New Roman" w:hAnsi="Times New Roman"/>
                <w:szCs w:val="20"/>
              </w:rPr>
            </w:pPr>
            <w:r w:rsidRPr="00F70884">
              <w:rPr>
                <w:rFonts w:ascii="Times New Roman" w:hAnsi="Times New Roman"/>
                <w:szCs w:val="20"/>
                <w:lang w:eastAsia="ko-KR"/>
              </w:rPr>
              <w:t>P</w:t>
            </w:r>
            <w:r w:rsidRPr="00F70884">
              <w:rPr>
                <w:rFonts w:ascii="Times New Roman" w:hAnsi="Times New Roman"/>
                <w:szCs w:val="20"/>
                <w:vertAlign w:val="subscript"/>
                <w:lang w:eastAsia="ko-KR"/>
              </w:rPr>
              <w:t>F</w:t>
            </w:r>
            <w:r w:rsidRPr="00F70884">
              <w:rPr>
                <w:rFonts w:ascii="Times New Roman" w:hAnsi="Times New Roman"/>
                <w:szCs w:val="20"/>
              </w:rPr>
              <w:t xml:space="preserve"> =4</w:t>
            </w:r>
            <w:r w:rsidRPr="00F70884">
              <w:rPr>
                <w:rFonts w:ascii="Times New Roman" w:hAnsi="Times New Roman" w:hint="eastAsia"/>
                <w:szCs w:val="20"/>
                <w:lang w:eastAsia="zh-CN"/>
              </w:rPr>
              <w:t xml:space="preserve"> and</w:t>
            </w:r>
            <w:r w:rsidRPr="00F70884">
              <w:rPr>
                <w:rFonts w:ascii="Times New Roman" w:hAnsi="Times New Roman"/>
                <w:szCs w:val="20"/>
              </w:rPr>
              <w:t xml:space="preserve"> K=2</w:t>
            </w:r>
            <w:r w:rsidRPr="00F70884">
              <w:rPr>
                <w:rFonts w:ascii="Times New Roman" w:hAnsi="Times New Roman" w:hint="eastAsia"/>
                <w:szCs w:val="20"/>
                <w:lang w:eastAsia="zh-CN"/>
              </w:rPr>
              <w:t xml:space="preserve"> </w:t>
            </w:r>
          </w:p>
          <w:p w14:paraId="5936100F" w14:textId="07FA1C6D" w:rsidR="00C35131" w:rsidRPr="00081FF5" w:rsidRDefault="00C35131" w:rsidP="00081FF5">
            <w:pPr>
              <w:widowControl w:val="0"/>
              <w:numPr>
                <w:ilvl w:val="0"/>
                <w:numId w:val="10"/>
              </w:numPr>
              <w:spacing w:line="276" w:lineRule="auto"/>
              <w:jc w:val="both"/>
              <w:rPr>
                <w:rFonts w:ascii="Times New Roman" w:hAnsi="Times New Roman"/>
                <w:szCs w:val="20"/>
              </w:rPr>
            </w:pPr>
            <w:r w:rsidRPr="00F70884">
              <w:rPr>
                <w:rFonts w:ascii="Times New Roman" w:hAnsi="Times New Roman"/>
                <w:szCs w:val="20"/>
                <w:lang w:eastAsia="ko-KR"/>
              </w:rPr>
              <w:t>P</w:t>
            </w:r>
            <w:r w:rsidRPr="00F70884">
              <w:rPr>
                <w:rFonts w:ascii="Times New Roman" w:hAnsi="Times New Roman"/>
                <w:szCs w:val="20"/>
                <w:vertAlign w:val="subscript"/>
                <w:lang w:eastAsia="ko-KR"/>
              </w:rPr>
              <w:t>F</w:t>
            </w:r>
            <w:r w:rsidRPr="00F70884">
              <w:rPr>
                <w:rFonts w:ascii="Times New Roman" w:hAnsi="Times New Roman"/>
                <w:szCs w:val="20"/>
              </w:rPr>
              <w:t xml:space="preserve"> =4</w:t>
            </w:r>
            <w:r w:rsidRPr="00F70884">
              <w:rPr>
                <w:rFonts w:ascii="Times New Roman" w:hAnsi="Times New Roman" w:hint="eastAsia"/>
                <w:szCs w:val="20"/>
                <w:lang w:eastAsia="zh-CN"/>
              </w:rPr>
              <w:t xml:space="preserve"> and</w:t>
            </w:r>
            <w:r w:rsidRPr="00F70884">
              <w:rPr>
                <w:rFonts w:ascii="Times New Roman" w:hAnsi="Times New Roman"/>
                <w:szCs w:val="20"/>
              </w:rPr>
              <w:t xml:space="preserve"> K=4</w:t>
            </w:r>
            <w:bookmarkEnd w:id="0"/>
          </w:p>
        </w:tc>
      </w:tr>
    </w:tbl>
    <w:p w14:paraId="5989732E" w14:textId="22F1DD52" w:rsidR="00026D33" w:rsidRPr="007B7EA3" w:rsidRDefault="00026D33" w:rsidP="00EE2639">
      <w:pPr>
        <w:rPr>
          <w:rFonts w:ascii="Times New Roman" w:eastAsia="等线" w:hAnsi="Times New Roman"/>
          <w:szCs w:val="20"/>
          <w:lang w:eastAsia="zh-CN"/>
        </w:rPr>
      </w:pPr>
      <w:r>
        <w:rPr>
          <w:rFonts w:ascii="Times New Roman" w:eastAsia="等线" w:hAnsi="Times New Roman"/>
          <w:szCs w:val="20"/>
          <w:lang w:eastAsia="zh-CN"/>
        </w:rPr>
        <w:lastRenderedPageBreak/>
        <w:t>S</w:t>
      </w:r>
      <w:r w:rsidRPr="00F70884">
        <w:rPr>
          <w:rFonts w:ascii="Times New Roman" w:eastAsia="等线" w:hAnsi="Times New Roman"/>
          <w:szCs w:val="20"/>
          <w:lang w:eastAsia="zh-CN"/>
        </w:rPr>
        <w:t>tart RB index hopping across multiple legacy SRS frequency hopping periods</w:t>
      </w:r>
      <w:r>
        <w:rPr>
          <w:rFonts w:ascii="Times New Roman" w:eastAsia="等线" w:hAnsi="Times New Roman"/>
          <w:szCs w:val="20"/>
          <w:lang w:eastAsia="zh-CN"/>
        </w:rPr>
        <w:t xml:space="preserve"> can </w:t>
      </w:r>
      <w:r w:rsidR="001D6326">
        <w:rPr>
          <w:rFonts w:ascii="Times New Roman" w:eastAsia="等线" w:hAnsi="Times New Roman"/>
          <w:szCs w:val="20"/>
          <w:lang w:eastAsia="zh-CN"/>
        </w:rPr>
        <w:t xml:space="preserve">provide more time/frequency randomization and have positive effect on SRS performance. Thus, </w:t>
      </w:r>
      <w:r w:rsidR="004721D3">
        <w:rPr>
          <w:rFonts w:ascii="Times New Roman" w:eastAsia="等线" w:hAnsi="Times New Roman"/>
          <w:szCs w:val="20"/>
          <w:lang w:eastAsia="zh-CN"/>
        </w:rPr>
        <w:t xml:space="preserve">it is beneficial to simultaneously support </w:t>
      </w:r>
      <w:r w:rsidR="004721D3" w:rsidRPr="00F70884">
        <w:rPr>
          <w:rFonts w:ascii="Times New Roman" w:eastAsia="等线" w:hAnsi="Times New Roman"/>
          <w:szCs w:val="20"/>
          <w:lang w:eastAsia="zh-CN"/>
        </w:rPr>
        <w:t xml:space="preserve">legacy RPFS start RB index hopping across multiple legacy SRS frequency hopping periods and </w:t>
      </w:r>
      <w:r w:rsidR="004721D3" w:rsidRPr="007B7EA3">
        <w:rPr>
          <w:rFonts w:ascii="Times New Roman" w:eastAsia="等线" w:hAnsi="Times New Roman"/>
          <w:szCs w:val="20"/>
          <w:lang w:eastAsia="zh-CN"/>
        </w:rPr>
        <w:t>intra-repetition hopping</w:t>
      </w:r>
      <w:r w:rsidR="004721D3" w:rsidRPr="00F70884">
        <w:rPr>
          <w:rFonts w:ascii="Times New Roman" w:eastAsia="等线" w:hAnsi="Times New Roman"/>
          <w:szCs w:val="20"/>
          <w:lang w:eastAsia="zh-CN"/>
        </w:rPr>
        <w:t xml:space="preserve"> for SRS repetition symbols within each SRS frequency hop</w:t>
      </w:r>
      <w:r w:rsidR="004721D3">
        <w:rPr>
          <w:rFonts w:ascii="Times New Roman" w:eastAsia="等线" w:hAnsi="Times New Roman"/>
          <w:szCs w:val="20"/>
          <w:lang w:eastAsia="zh-CN"/>
        </w:rPr>
        <w:t>.</w:t>
      </w:r>
    </w:p>
    <w:p w14:paraId="1F5E006F" w14:textId="29878B62" w:rsidR="004721D3" w:rsidRPr="007B7EA3" w:rsidRDefault="004721D3" w:rsidP="004721D3">
      <w:pPr>
        <w:rPr>
          <w:b/>
          <w:bCs/>
          <w:i/>
          <w:iCs/>
          <w:lang w:eastAsia="zh-CN"/>
        </w:rPr>
      </w:pPr>
      <w:r w:rsidRPr="007B7EA3">
        <w:rPr>
          <w:b/>
          <w:bCs/>
          <w:i/>
          <w:iCs/>
          <w:lang w:eastAsia="zh-CN"/>
        </w:rPr>
        <w:t>Proposal-1:</w:t>
      </w:r>
      <w:r w:rsidRPr="004721D3">
        <w:rPr>
          <w:b/>
          <w:bCs/>
          <w:i/>
          <w:iCs/>
          <w:lang w:eastAsia="zh-CN"/>
        </w:rPr>
        <w:t xml:space="preserve"> Support enabling legacy RPFS start RB index hopping across multiple legacy SRS frequency hopping periods and intra-repetition hopping for SRS repetition symbols within each SRS frequency hop simultaneously</w:t>
      </w:r>
      <w:r>
        <w:rPr>
          <w:b/>
          <w:bCs/>
          <w:i/>
          <w:iCs/>
          <w:lang w:eastAsia="zh-CN"/>
        </w:rPr>
        <w:t>.</w:t>
      </w:r>
    </w:p>
    <w:p w14:paraId="253940BC" w14:textId="218B002F" w:rsidR="007B7EA3" w:rsidRDefault="00026D33" w:rsidP="00EE2639">
      <w:pPr>
        <w:rPr>
          <w:rFonts w:ascii="Times New Roman" w:eastAsia="Google Sans Text" w:hAnsi="Times New Roman"/>
          <w:szCs w:val="20"/>
        </w:rPr>
      </w:pPr>
      <w:r w:rsidRPr="007B7EA3">
        <w:rPr>
          <w:rFonts w:ascii="Times New Roman" w:eastAsia="等线" w:hAnsi="Times New Roman" w:hint="eastAsia"/>
          <w:szCs w:val="20"/>
          <w:lang w:eastAsia="zh-CN"/>
        </w:rPr>
        <w:t>Regarding</w:t>
      </w:r>
      <w:r w:rsidRPr="007B7EA3">
        <w:rPr>
          <w:rFonts w:ascii="Times New Roman" w:eastAsia="等线" w:hAnsi="Times New Roman"/>
          <w:szCs w:val="20"/>
          <w:lang w:eastAsia="zh-CN"/>
        </w:rPr>
        <w:t xml:space="preserve"> the three </w:t>
      </w:r>
      <w:r w:rsidR="0091231F">
        <w:rPr>
          <w:rFonts w:ascii="Times New Roman" w:eastAsia="等线" w:hAnsi="Times New Roman"/>
          <w:szCs w:val="20"/>
          <w:lang w:eastAsia="zh-CN"/>
        </w:rPr>
        <w:t>studied</w:t>
      </w:r>
      <w:r w:rsidRPr="007B7EA3">
        <w:rPr>
          <w:rFonts w:ascii="Times New Roman" w:eastAsia="等线" w:hAnsi="Times New Roman"/>
          <w:szCs w:val="20"/>
          <w:lang w:eastAsia="zh-CN"/>
        </w:rPr>
        <w:t xml:space="preserve"> combinations</w:t>
      </w:r>
      <w:r w:rsidR="002C0093">
        <w:rPr>
          <w:rFonts w:ascii="Times New Roman" w:eastAsia="等线" w:hAnsi="Times New Roman"/>
          <w:szCs w:val="20"/>
          <w:lang w:eastAsia="zh-CN"/>
        </w:rPr>
        <w:t xml:space="preserve"> </w:t>
      </w:r>
      <w:r w:rsidR="004721D3" w:rsidRPr="006F4542">
        <w:rPr>
          <w:rFonts w:ascii="Times New Roman" w:eastAsia="等线" w:hAnsi="Times New Roman"/>
          <w:szCs w:val="20"/>
          <w:lang w:eastAsia="zh-CN"/>
        </w:rPr>
        <w:t>(P</w:t>
      </w:r>
      <w:r w:rsidR="004721D3" w:rsidRPr="00135D66">
        <w:rPr>
          <w:rFonts w:ascii="Times New Roman" w:eastAsia="等线" w:hAnsi="Times New Roman"/>
          <w:szCs w:val="20"/>
          <w:vertAlign w:val="subscript"/>
          <w:lang w:eastAsia="zh-CN"/>
        </w:rPr>
        <w:t>F</w:t>
      </w:r>
      <w:r w:rsidR="004721D3" w:rsidRPr="006F4542">
        <w:rPr>
          <w:rFonts w:ascii="Times New Roman" w:eastAsia="等线" w:hAnsi="Times New Roman"/>
          <w:szCs w:val="20"/>
          <w:lang w:eastAsia="zh-CN"/>
        </w:rPr>
        <w:t>=2 and K=2, P</w:t>
      </w:r>
      <w:r w:rsidR="004721D3" w:rsidRPr="00135D66">
        <w:rPr>
          <w:rFonts w:ascii="Times New Roman" w:eastAsia="等线" w:hAnsi="Times New Roman"/>
          <w:szCs w:val="20"/>
          <w:vertAlign w:val="subscript"/>
          <w:lang w:eastAsia="zh-CN"/>
        </w:rPr>
        <w:t>F</w:t>
      </w:r>
      <w:r w:rsidR="004721D3" w:rsidRPr="006F4542">
        <w:rPr>
          <w:rFonts w:ascii="Times New Roman" w:eastAsia="等线" w:hAnsi="Times New Roman"/>
          <w:szCs w:val="20"/>
          <w:lang w:eastAsia="zh-CN"/>
        </w:rPr>
        <w:t xml:space="preserve"> =4 and K=2</w:t>
      </w:r>
      <w:r w:rsidR="004721D3" w:rsidRPr="007E75C2">
        <w:rPr>
          <w:rFonts w:ascii="Times New Roman" w:eastAsia="等线" w:hAnsi="Times New Roman"/>
          <w:szCs w:val="20"/>
          <w:lang w:eastAsia="zh-CN"/>
        </w:rPr>
        <w:t xml:space="preserve"> and P</w:t>
      </w:r>
      <w:r w:rsidR="004721D3" w:rsidRPr="00135D66">
        <w:rPr>
          <w:rFonts w:ascii="Times New Roman" w:eastAsia="等线" w:hAnsi="Times New Roman"/>
          <w:szCs w:val="20"/>
          <w:vertAlign w:val="subscript"/>
          <w:lang w:eastAsia="zh-CN"/>
        </w:rPr>
        <w:t>F</w:t>
      </w:r>
      <w:r w:rsidR="004721D3" w:rsidRPr="007E75C2">
        <w:rPr>
          <w:rFonts w:ascii="Times New Roman" w:eastAsia="等线" w:hAnsi="Times New Roman"/>
          <w:szCs w:val="20"/>
          <w:lang w:eastAsia="zh-CN"/>
        </w:rPr>
        <w:t xml:space="preserve"> =4 and K=4), different</w:t>
      </w:r>
      <w:r w:rsidR="004721D3" w:rsidRPr="007B7EA3">
        <w:rPr>
          <w:rFonts w:ascii="Times New Roman" w:eastAsia="等线" w:hAnsi="Times New Roman"/>
          <w:szCs w:val="20"/>
          <w:lang w:eastAsia="zh-CN"/>
        </w:rPr>
        <w:t xml:space="preserve"> intra-repetition hopping patterns are available. As shown in Figure-1</w:t>
      </w:r>
      <w:r w:rsidR="000D355A">
        <w:rPr>
          <w:rFonts w:ascii="Times New Roman" w:eastAsia="等线" w:hAnsi="Times New Roman"/>
          <w:szCs w:val="20"/>
          <w:lang w:eastAsia="zh-CN"/>
        </w:rPr>
        <w:t>(</w:t>
      </w:r>
      <w:r w:rsidR="00D364C8">
        <w:rPr>
          <w:rFonts w:ascii="Times New Roman" w:eastAsia="等线" w:hAnsi="Times New Roman"/>
          <w:szCs w:val="20"/>
          <w:lang w:eastAsia="zh-CN"/>
        </w:rPr>
        <w:t>1-</w:t>
      </w:r>
      <w:r w:rsidR="000D355A">
        <w:rPr>
          <w:rFonts w:ascii="Times New Roman" w:eastAsia="等线" w:hAnsi="Times New Roman" w:hint="eastAsia"/>
          <w:szCs w:val="20"/>
          <w:lang w:eastAsia="zh-CN"/>
        </w:rPr>
        <w:t>a</w:t>
      </w:r>
      <w:r w:rsidR="000D355A">
        <w:rPr>
          <w:rFonts w:ascii="Times New Roman" w:eastAsia="等线" w:hAnsi="Times New Roman"/>
          <w:szCs w:val="20"/>
          <w:lang w:eastAsia="zh-CN"/>
        </w:rPr>
        <w:t>/b)</w:t>
      </w:r>
      <w:r w:rsidR="004721D3" w:rsidRPr="007B7EA3">
        <w:rPr>
          <w:rFonts w:ascii="Times New Roman" w:eastAsia="等线" w:hAnsi="Times New Roman"/>
          <w:szCs w:val="20"/>
          <w:lang w:eastAsia="zh-CN"/>
        </w:rPr>
        <w:t>, for the case</w:t>
      </w:r>
      <w:r w:rsidR="004721D3" w:rsidRPr="006F4542">
        <w:rPr>
          <w:rFonts w:ascii="Times New Roman" w:eastAsia="等线" w:hAnsi="Times New Roman"/>
          <w:szCs w:val="20"/>
          <w:lang w:eastAsia="zh-CN"/>
        </w:rPr>
        <w:t xml:space="preserve"> P</w:t>
      </w:r>
      <w:r w:rsidR="004721D3" w:rsidRPr="00135D66">
        <w:rPr>
          <w:rFonts w:ascii="Times New Roman" w:eastAsia="等线" w:hAnsi="Times New Roman"/>
          <w:szCs w:val="20"/>
          <w:vertAlign w:val="subscript"/>
          <w:lang w:eastAsia="zh-CN"/>
        </w:rPr>
        <w:t>F</w:t>
      </w:r>
      <w:r w:rsidR="004721D3" w:rsidRPr="006F4542">
        <w:rPr>
          <w:rFonts w:ascii="Times New Roman" w:eastAsia="等线" w:hAnsi="Times New Roman"/>
          <w:szCs w:val="20"/>
          <w:lang w:eastAsia="zh-CN"/>
        </w:rPr>
        <w:t>=2 and K=2 with</w:t>
      </w:r>
      <w:r w:rsidR="004721D3" w:rsidRPr="002C0093">
        <w:rPr>
          <w:rFonts w:ascii="Times New Roman" w:eastAsia="等线" w:hAnsi="Times New Roman"/>
          <w:szCs w:val="20"/>
          <w:lang w:eastAsia="zh-CN"/>
        </w:rPr>
        <w:t xml:space="preserve"> </w:t>
      </w:r>
      <w:r w:rsidR="002C0093" w:rsidRPr="002C0093">
        <w:rPr>
          <w:rFonts w:ascii="Times New Roman" w:eastAsia="等线" w:hAnsi="Times New Roman" w:hint="eastAsia"/>
          <w:szCs w:val="20"/>
          <w:lang w:eastAsia="zh-CN"/>
        </w:rPr>
        <w:t>R</w:t>
      </w:r>
      <w:r w:rsidR="004721D3" w:rsidRPr="006F4542">
        <w:rPr>
          <w:rFonts w:ascii="Times New Roman" w:eastAsia="等线" w:hAnsi="Times New Roman"/>
          <w:szCs w:val="20"/>
          <w:lang w:eastAsia="zh-CN"/>
        </w:rPr>
        <w:t>=2</w:t>
      </w:r>
      <w:r w:rsidR="000D355A">
        <w:rPr>
          <w:rFonts w:ascii="Times New Roman" w:eastAsia="等线" w:hAnsi="Times New Roman"/>
          <w:szCs w:val="20"/>
          <w:lang w:eastAsia="zh-CN"/>
        </w:rPr>
        <w:t>/</w:t>
      </w:r>
      <w:r w:rsidR="002C0093">
        <w:rPr>
          <w:rFonts w:ascii="Times New Roman" w:eastAsia="等线" w:hAnsi="Times New Roman"/>
          <w:szCs w:val="20"/>
          <w:lang w:eastAsia="zh-CN"/>
        </w:rPr>
        <w:t>4</w:t>
      </w:r>
      <w:r w:rsidR="002C0093" w:rsidRPr="006F4542">
        <w:rPr>
          <w:rFonts w:ascii="Times New Roman" w:eastAsia="等线" w:hAnsi="Times New Roman"/>
          <w:szCs w:val="20"/>
          <w:lang w:eastAsia="zh-CN"/>
        </w:rPr>
        <w:t xml:space="preserve">, </w:t>
      </w:r>
      <w:r w:rsidR="002C0093" w:rsidRPr="007B7EA3">
        <w:rPr>
          <w:rFonts w:ascii="Times New Roman" w:eastAsia="等线" w:hAnsi="Times New Roman"/>
          <w:szCs w:val="20"/>
          <w:lang w:eastAsia="zh-CN"/>
        </w:rPr>
        <w:t>half</w:t>
      </w:r>
      <w:r w:rsidR="007E75C2">
        <w:rPr>
          <w:rFonts w:ascii="Times New Roman" w:eastAsia="等线" w:hAnsi="Times New Roman"/>
          <w:szCs w:val="20"/>
          <w:lang w:eastAsia="zh-CN"/>
        </w:rPr>
        <w:t xml:space="preserve"> of </w:t>
      </w:r>
      <w:r w:rsidR="007E75C2" w:rsidRPr="002C0093">
        <w:rPr>
          <w:rFonts w:ascii="Times New Roman" w:eastAsia="等线" w:hAnsi="Times New Roman"/>
          <w:szCs w:val="20"/>
          <w:lang w:eastAsia="zh-CN"/>
        </w:rPr>
        <w:t xml:space="preserve">the </w:t>
      </w:r>
      <w:r w:rsidR="002C0093" w:rsidRPr="002C0093">
        <w:rPr>
          <w:rFonts w:ascii="Times New Roman" w:eastAsia="等线" w:hAnsi="Times New Roman" w:hint="eastAsia"/>
          <w:szCs w:val="20"/>
          <w:lang w:eastAsia="zh-CN"/>
        </w:rPr>
        <w:t>R</w:t>
      </w:r>
      <w:r w:rsidR="002C0093" w:rsidRPr="002C0093">
        <w:rPr>
          <w:rFonts w:ascii="Times New Roman" w:eastAsia="等线" w:hAnsi="Times New Roman"/>
          <w:szCs w:val="20"/>
          <w:lang w:eastAsia="zh-CN"/>
        </w:rPr>
        <w:t xml:space="preserve"> </w:t>
      </w:r>
      <w:r w:rsidR="007E75C2" w:rsidRPr="002C0093">
        <w:rPr>
          <w:rFonts w:ascii="Times New Roman" w:eastAsia="等线" w:hAnsi="Times New Roman"/>
          <w:szCs w:val="20"/>
          <w:lang w:eastAsia="zh-CN"/>
        </w:rPr>
        <w:t>symbols</w:t>
      </w:r>
      <w:r w:rsidR="007E75C2">
        <w:rPr>
          <w:rFonts w:ascii="Times New Roman" w:eastAsia="等线" w:hAnsi="Times New Roman"/>
          <w:szCs w:val="20"/>
          <w:lang w:eastAsia="zh-CN"/>
        </w:rPr>
        <w:t xml:space="preserve"> within one hop have a different hopping position from the other half symbols. </w:t>
      </w:r>
      <w:r w:rsidR="002E04AD">
        <w:rPr>
          <w:rFonts w:ascii="Times New Roman" w:eastAsia="等线" w:hAnsi="Times New Roman"/>
          <w:szCs w:val="20"/>
          <w:lang w:eastAsia="zh-CN"/>
        </w:rPr>
        <w:t>Further</w:t>
      </w:r>
      <w:r w:rsidR="007E75C2">
        <w:rPr>
          <w:rFonts w:ascii="Times New Roman" w:eastAsia="等线" w:hAnsi="Times New Roman"/>
          <w:szCs w:val="20"/>
          <w:lang w:eastAsia="zh-CN"/>
        </w:rPr>
        <w:t xml:space="preserve">, the </w:t>
      </w:r>
      <w:r w:rsidR="007E75C2" w:rsidRPr="00F70884">
        <w:rPr>
          <w:rFonts w:ascii="Times New Roman" w:eastAsia="Google Sans Text" w:hAnsi="Times New Roman"/>
          <w:szCs w:val="20"/>
        </w:rPr>
        <w:t>subgroup of R/K symbols</w:t>
      </w:r>
      <w:r w:rsidR="007B7EA3">
        <w:rPr>
          <w:rFonts w:ascii="Times New Roman" w:eastAsia="Google Sans Text" w:hAnsi="Times New Roman"/>
          <w:szCs w:val="20"/>
        </w:rPr>
        <w:t xml:space="preserve"> may not be continuous as shown in Figure-1(</w:t>
      </w:r>
      <w:r w:rsidR="00D364C8">
        <w:rPr>
          <w:rFonts w:ascii="Times New Roman" w:eastAsia="Google Sans Text" w:hAnsi="Times New Roman"/>
          <w:szCs w:val="20"/>
        </w:rPr>
        <w:t>1-</w:t>
      </w:r>
      <w:r w:rsidR="007B7EA3">
        <w:rPr>
          <w:rFonts w:ascii="Times New Roman" w:eastAsia="Google Sans Text" w:hAnsi="Times New Roman"/>
          <w:szCs w:val="20"/>
        </w:rPr>
        <w:t>c).</w:t>
      </w:r>
    </w:p>
    <w:p w14:paraId="146C5ED5" w14:textId="77777777" w:rsidR="002E04AD" w:rsidRDefault="0012538D" w:rsidP="00EE2639">
      <w:pPr>
        <w:rPr>
          <w:rFonts w:ascii="Times New Roman" w:eastAsia="等线" w:hAnsi="Times New Roman"/>
          <w:szCs w:val="20"/>
          <w:lang w:eastAsia="zh-CN"/>
        </w:rPr>
      </w:pPr>
      <w:r w:rsidRPr="0012538D">
        <w:rPr>
          <w:rFonts w:ascii="Times New Roman" w:eastAsia="等线" w:hAnsi="Times New Roman" w:hint="eastAsia"/>
          <w:szCs w:val="20"/>
          <w:lang w:eastAsia="zh-CN"/>
        </w:rPr>
        <w:t>For</w:t>
      </w:r>
      <w:r w:rsidRPr="0012538D">
        <w:rPr>
          <w:rFonts w:ascii="Times New Roman" w:eastAsia="等线" w:hAnsi="Times New Roman"/>
          <w:szCs w:val="20"/>
          <w:lang w:eastAsia="zh-CN"/>
        </w:rPr>
        <w:t xml:space="preserve"> </w:t>
      </w:r>
      <w:r w:rsidR="003B2BA7" w:rsidRPr="003B2BA7">
        <w:rPr>
          <w:rFonts w:ascii="Times New Roman" w:eastAsia="等线" w:hAnsi="Times New Roman"/>
          <w:szCs w:val="20"/>
          <w:lang w:eastAsia="zh-CN"/>
        </w:rPr>
        <w:t>P</w:t>
      </w:r>
      <w:r w:rsidR="003B2BA7" w:rsidRPr="00135D66">
        <w:rPr>
          <w:rFonts w:ascii="Times New Roman" w:eastAsia="等线" w:hAnsi="Times New Roman"/>
          <w:szCs w:val="20"/>
          <w:vertAlign w:val="subscript"/>
          <w:lang w:eastAsia="zh-CN"/>
        </w:rPr>
        <w:t>F</w:t>
      </w:r>
      <w:r w:rsidR="003B2BA7" w:rsidRPr="003B2BA7">
        <w:rPr>
          <w:rFonts w:ascii="Times New Roman" w:eastAsia="等线" w:hAnsi="Times New Roman"/>
          <w:szCs w:val="20"/>
          <w:lang w:eastAsia="zh-CN"/>
        </w:rPr>
        <w:t>=4 and K=</w:t>
      </w:r>
      <w:r>
        <w:rPr>
          <w:rFonts w:ascii="Times New Roman" w:eastAsia="等线" w:hAnsi="Times New Roman" w:hint="eastAsia"/>
          <w:szCs w:val="20"/>
          <w:lang w:eastAsia="zh-CN"/>
        </w:rPr>
        <w:t>2</w:t>
      </w:r>
      <w:r>
        <w:rPr>
          <w:rFonts w:ascii="Times New Roman" w:eastAsia="等线" w:hAnsi="Times New Roman"/>
          <w:szCs w:val="20"/>
          <w:lang w:eastAsia="zh-CN"/>
        </w:rPr>
        <w:t xml:space="preserve">, there are two available positions within one hop. </w:t>
      </w:r>
      <w:r>
        <w:rPr>
          <w:rFonts w:ascii="Times New Roman" w:eastAsia="等线" w:hAnsi="Times New Roman" w:hint="eastAsia"/>
          <w:szCs w:val="20"/>
          <w:lang w:eastAsia="zh-CN"/>
        </w:rPr>
        <w:t>Two</w:t>
      </w:r>
      <w:r>
        <w:rPr>
          <w:rFonts w:ascii="Times New Roman" w:eastAsia="等线" w:hAnsi="Times New Roman"/>
          <w:szCs w:val="20"/>
          <w:lang w:eastAsia="zh-CN"/>
        </w:rPr>
        <w:t xml:space="preserve"> options are possible: </w:t>
      </w:r>
    </w:p>
    <w:p w14:paraId="057818E4" w14:textId="25A20528" w:rsidR="0012538D" w:rsidRPr="0012538D" w:rsidRDefault="0012538D" w:rsidP="00EE2639">
      <w:pPr>
        <w:rPr>
          <w:rFonts w:ascii="Times New Roman" w:eastAsia="Google Sans Text" w:hAnsi="Times New Roman"/>
          <w:i/>
          <w:iCs/>
          <w:szCs w:val="20"/>
        </w:rPr>
      </w:pPr>
      <w:r w:rsidRPr="0012538D">
        <w:rPr>
          <w:rFonts w:ascii="Times New Roman" w:eastAsia="等线" w:hAnsi="Times New Roman"/>
          <w:b/>
          <w:bCs/>
          <w:i/>
          <w:iCs/>
          <w:szCs w:val="20"/>
          <w:lang w:eastAsia="zh-CN"/>
        </w:rPr>
        <w:t>Option-1:</w:t>
      </w:r>
      <w:r>
        <w:rPr>
          <w:rFonts w:ascii="Times New Roman" w:eastAsia="等线" w:hAnsi="Times New Roman"/>
          <w:szCs w:val="20"/>
          <w:lang w:eastAsia="zh-CN"/>
        </w:rPr>
        <w:t xml:space="preserve"> </w:t>
      </w:r>
      <w:r w:rsidRPr="0012538D">
        <w:rPr>
          <w:rFonts w:ascii="Times New Roman" w:eastAsia="等线" w:hAnsi="Times New Roman"/>
          <w:i/>
          <w:iCs/>
          <w:szCs w:val="20"/>
          <w:lang w:eastAsia="zh-CN"/>
        </w:rPr>
        <w:t>Allow fixed positions</w:t>
      </w:r>
      <w:r w:rsidR="002E04AD">
        <w:rPr>
          <w:rFonts w:ascii="Times New Roman" w:eastAsia="等线" w:hAnsi="Times New Roman"/>
          <w:i/>
          <w:iCs/>
          <w:szCs w:val="20"/>
          <w:lang w:eastAsia="zh-CN"/>
        </w:rPr>
        <w:t xml:space="preserve"> across hops</w:t>
      </w:r>
      <w:r w:rsidRPr="0012538D">
        <w:rPr>
          <w:rFonts w:ascii="Times New Roman" w:eastAsia="等线" w:hAnsi="Times New Roman"/>
          <w:i/>
          <w:iCs/>
          <w:szCs w:val="20"/>
          <w:lang w:eastAsia="zh-CN"/>
        </w:rPr>
        <w:t xml:space="preserve">, e.g., the lowest and highest frequency position as shown in </w:t>
      </w:r>
      <w:r w:rsidRPr="0012538D">
        <w:rPr>
          <w:rFonts w:ascii="Times New Roman" w:eastAsia="Google Sans Text" w:hAnsi="Times New Roman"/>
          <w:i/>
          <w:iCs/>
          <w:szCs w:val="20"/>
        </w:rPr>
        <w:t xml:space="preserve">Figure-2(2-a). </w:t>
      </w:r>
    </w:p>
    <w:p w14:paraId="4E143F9D" w14:textId="671E9D81" w:rsidR="0012538D" w:rsidRPr="0012538D" w:rsidRDefault="0012538D" w:rsidP="0012538D">
      <w:pPr>
        <w:rPr>
          <w:rFonts w:ascii="Times New Roman" w:eastAsia="Google Sans Text" w:hAnsi="Times New Roman"/>
          <w:i/>
          <w:iCs/>
          <w:szCs w:val="20"/>
        </w:rPr>
      </w:pPr>
      <w:r w:rsidRPr="0012538D">
        <w:rPr>
          <w:rFonts w:ascii="Times New Roman" w:eastAsia="等线" w:hAnsi="Times New Roman"/>
          <w:b/>
          <w:bCs/>
          <w:i/>
          <w:iCs/>
          <w:szCs w:val="20"/>
          <w:lang w:eastAsia="zh-CN"/>
        </w:rPr>
        <w:t>Option-2:</w:t>
      </w:r>
      <w:r>
        <w:rPr>
          <w:rFonts w:ascii="Times New Roman" w:eastAsia="等线" w:hAnsi="Times New Roman"/>
          <w:szCs w:val="20"/>
          <w:lang w:eastAsia="zh-CN"/>
        </w:rPr>
        <w:t xml:space="preserve"> </w:t>
      </w:r>
      <w:r w:rsidRPr="0012538D">
        <w:rPr>
          <w:rFonts w:ascii="Times New Roman" w:eastAsia="等线" w:hAnsi="Times New Roman"/>
          <w:i/>
          <w:iCs/>
          <w:szCs w:val="20"/>
          <w:lang w:eastAsia="zh-CN"/>
        </w:rPr>
        <w:t>The first position within one hop follows legacy RPFS rule. The second position are a</w:t>
      </w:r>
      <w:r w:rsidR="002E04AD">
        <w:rPr>
          <w:rFonts w:ascii="Times New Roman" w:eastAsia="等线" w:hAnsi="Times New Roman"/>
          <w:i/>
          <w:iCs/>
          <w:szCs w:val="20"/>
          <w:lang w:eastAsia="zh-CN"/>
        </w:rPr>
        <w:t xml:space="preserve"> frequency</w:t>
      </w:r>
      <w:r w:rsidRPr="0012538D">
        <w:rPr>
          <w:rFonts w:ascii="Times New Roman" w:eastAsia="等线" w:hAnsi="Times New Roman"/>
          <w:i/>
          <w:iCs/>
          <w:szCs w:val="20"/>
          <w:lang w:eastAsia="zh-CN"/>
        </w:rPr>
        <w:t xml:space="preserve"> shift with the reference of first position, e.g., P</w:t>
      </w:r>
      <w:r w:rsidRPr="00135D66">
        <w:rPr>
          <w:rFonts w:ascii="Times New Roman" w:eastAsia="等线" w:hAnsi="Times New Roman"/>
          <w:i/>
          <w:iCs/>
          <w:szCs w:val="20"/>
          <w:vertAlign w:val="subscript"/>
          <w:lang w:eastAsia="zh-CN"/>
        </w:rPr>
        <w:t>F</w:t>
      </w:r>
      <w:r w:rsidRPr="0012538D">
        <w:rPr>
          <w:rFonts w:ascii="Times New Roman" w:eastAsia="等线" w:hAnsi="Times New Roman"/>
          <w:i/>
          <w:iCs/>
          <w:szCs w:val="20"/>
          <w:lang w:eastAsia="zh-CN"/>
        </w:rPr>
        <w:t xml:space="preserve">/2, as shown in </w:t>
      </w:r>
      <w:r w:rsidRPr="0012538D">
        <w:rPr>
          <w:rFonts w:ascii="Times New Roman" w:eastAsia="Google Sans Text" w:hAnsi="Times New Roman"/>
          <w:i/>
          <w:iCs/>
          <w:szCs w:val="20"/>
        </w:rPr>
        <w:t xml:space="preserve">Figure-2(2-b). </w:t>
      </w:r>
    </w:p>
    <w:p w14:paraId="3DAA3AEE" w14:textId="1C8D42F2" w:rsidR="003B2BA7" w:rsidRDefault="0012538D" w:rsidP="00EE2639">
      <w:pPr>
        <w:rPr>
          <w:rFonts w:ascii="Times New Roman" w:eastAsia="等线" w:hAnsi="Times New Roman"/>
          <w:szCs w:val="20"/>
          <w:lang w:eastAsia="zh-CN"/>
        </w:rPr>
      </w:pPr>
      <w:r>
        <w:rPr>
          <w:rFonts w:ascii="Times New Roman" w:eastAsia="Google Sans Text" w:hAnsi="Times New Roman"/>
          <w:szCs w:val="20"/>
        </w:rPr>
        <w:t>The benefit of options-1 is the utterly elimination of extrapolation. Meanwhile, it will also result non-uniform SRS distribution in frequency domain.</w:t>
      </w:r>
    </w:p>
    <w:p w14:paraId="3F7FE3F9" w14:textId="6B0D828D" w:rsidR="002F15BA" w:rsidRDefault="0012538D" w:rsidP="00EE2639">
      <w:pPr>
        <w:rPr>
          <w:rFonts w:ascii="Times New Roman" w:eastAsia="Google Sans Text" w:hAnsi="Times New Roman"/>
          <w:szCs w:val="20"/>
        </w:rPr>
      </w:pPr>
      <w:r w:rsidRPr="0012538D">
        <w:rPr>
          <w:rFonts w:ascii="Times New Roman" w:eastAsia="等线" w:hAnsi="Times New Roman" w:hint="eastAsia"/>
          <w:szCs w:val="20"/>
          <w:lang w:eastAsia="zh-CN"/>
        </w:rPr>
        <w:t>For</w:t>
      </w:r>
      <w:r w:rsidRPr="0012538D">
        <w:rPr>
          <w:rFonts w:ascii="Times New Roman" w:eastAsia="等线" w:hAnsi="Times New Roman"/>
          <w:szCs w:val="20"/>
          <w:lang w:eastAsia="zh-CN"/>
        </w:rPr>
        <w:t xml:space="preserve"> </w:t>
      </w:r>
      <w:r w:rsidRPr="003B2BA7">
        <w:rPr>
          <w:rFonts w:ascii="Times New Roman" w:eastAsia="等线" w:hAnsi="Times New Roman"/>
          <w:szCs w:val="20"/>
          <w:lang w:eastAsia="zh-CN"/>
        </w:rPr>
        <w:t>P</w:t>
      </w:r>
      <w:r w:rsidRPr="00135D66">
        <w:rPr>
          <w:rFonts w:ascii="Times New Roman" w:eastAsia="等线" w:hAnsi="Times New Roman"/>
          <w:szCs w:val="20"/>
          <w:vertAlign w:val="subscript"/>
          <w:lang w:eastAsia="zh-CN"/>
        </w:rPr>
        <w:t>F</w:t>
      </w:r>
      <w:r w:rsidRPr="003B2BA7">
        <w:rPr>
          <w:rFonts w:ascii="Times New Roman" w:eastAsia="等线" w:hAnsi="Times New Roman"/>
          <w:szCs w:val="20"/>
          <w:lang w:eastAsia="zh-CN"/>
        </w:rPr>
        <w:t>=4 and K=</w:t>
      </w:r>
      <w:r>
        <w:rPr>
          <w:rFonts w:ascii="Times New Roman" w:eastAsia="等线" w:hAnsi="Times New Roman"/>
          <w:szCs w:val="20"/>
          <w:lang w:eastAsia="zh-CN"/>
        </w:rPr>
        <w:t xml:space="preserve">4, </w:t>
      </w:r>
      <w:r w:rsidR="00513838">
        <w:rPr>
          <w:rFonts w:ascii="Times New Roman" w:eastAsia="等线" w:hAnsi="Times New Roman"/>
          <w:szCs w:val="20"/>
          <w:lang w:eastAsia="zh-CN"/>
        </w:rPr>
        <w:t>at least two cyclic hopping patterns can be considered. The first is</w:t>
      </w:r>
      <w:r w:rsidR="00513838" w:rsidRPr="00AB4E44">
        <w:rPr>
          <w:rFonts w:ascii="Times New Roman" w:eastAsia="等线" w:hAnsi="Times New Roman"/>
          <w:i/>
          <w:iCs/>
          <w:szCs w:val="20"/>
          <w:lang w:eastAsia="zh-CN"/>
        </w:rPr>
        <w:t xml:space="preserve"> 0123</w:t>
      </w:r>
      <w:r w:rsidR="00513838">
        <w:rPr>
          <w:rFonts w:ascii="Times New Roman" w:eastAsia="等线" w:hAnsi="Times New Roman"/>
          <w:szCs w:val="20"/>
          <w:lang w:eastAsia="zh-CN"/>
        </w:rPr>
        <w:t xml:space="preserve"> and the other is </w:t>
      </w:r>
      <w:r w:rsidR="00513838" w:rsidRPr="002E04AD">
        <w:rPr>
          <w:rFonts w:ascii="Times New Roman" w:eastAsia="等线" w:hAnsi="Times New Roman"/>
          <w:i/>
          <w:iCs/>
          <w:szCs w:val="20"/>
          <w:lang w:eastAsia="zh-CN"/>
        </w:rPr>
        <w:t>0213</w:t>
      </w:r>
      <w:r w:rsidR="00D509D7">
        <w:rPr>
          <w:rFonts w:ascii="Times New Roman" w:eastAsia="等线" w:hAnsi="Times New Roman"/>
          <w:szCs w:val="20"/>
          <w:lang w:eastAsia="zh-CN"/>
        </w:rPr>
        <w:t xml:space="preserve">, as shown in </w:t>
      </w:r>
      <w:r w:rsidR="00D509D7">
        <w:rPr>
          <w:rFonts w:ascii="Times New Roman" w:eastAsia="Google Sans Text" w:hAnsi="Times New Roman"/>
          <w:szCs w:val="20"/>
        </w:rPr>
        <w:t>Figure-3(3-a) and Figure-3(3-b), respectively</w:t>
      </w:r>
      <w:r w:rsidR="00513838">
        <w:rPr>
          <w:rFonts w:ascii="Times New Roman" w:eastAsia="等线" w:hAnsi="Times New Roman"/>
          <w:szCs w:val="20"/>
          <w:lang w:eastAsia="zh-CN"/>
        </w:rPr>
        <w:t xml:space="preserve">. </w:t>
      </w:r>
      <w:r w:rsidR="00651774">
        <w:rPr>
          <w:rFonts w:ascii="Times New Roman" w:eastAsia="等线" w:hAnsi="Times New Roman"/>
          <w:szCs w:val="20"/>
          <w:lang w:eastAsia="zh-CN"/>
        </w:rPr>
        <w:t>The</w:t>
      </w:r>
      <w:r w:rsidR="000E5883">
        <w:rPr>
          <w:rFonts w:ascii="Times New Roman" w:eastAsia="等线" w:hAnsi="Times New Roman" w:hint="eastAsia"/>
          <w:szCs w:val="20"/>
          <w:lang w:eastAsia="zh-CN"/>
        </w:rPr>
        <w:t>ir</w:t>
      </w:r>
      <w:r w:rsidR="00651774">
        <w:rPr>
          <w:rFonts w:ascii="Times New Roman" w:eastAsia="等线" w:hAnsi="Times New Roman"/>
          <w:szCs w:val="20"/>
          <w:lang w:eastAsia="zh-CN"/>
        </w:rPr>
        <w:t xml:space="preserve"> performance differences are marginal, both could be </w:t>
      </w:r>
      <w:r w:rsidR="002E04AD">
        <w:rPr>
          <w:rFonts w:ascii="Times New Roman" w:eastAsia="等线" w:hAnsi="Times New Roman"/>
          <w:szCs w:val="20"/>
          <w:lang w:eastAsia="zh-CN"/>
        </w:rPr>
        <w:t xml:space="preserve">further </w:t>
      </w:r>
      <w:r w:rsidR="00651774">
        <w:rPr>
          <w:rFonts w:ascii="Times New Roman" w:eastAsia="等线" w:hAnsi="Times New Roman"/>
          <w:szCs w:val="20"/>
          <w:lang w:eastAsia="zh-CN"/>
        </w:rPr>
        <w:t>considered.</w:t>
      </w:r>
    </w:p>
    <w:p w14:paraId="12232B8F" w14:textId="77777777" w:rsidR="002F15BA" w:rsidRDefault="002F15BA" w:rsidP="00EE2639">
      <w:pPr>
        <w:rPr>
          <w:noProof/>
        </w:rPr>
      </w:pPr>
    </w:p>
    <w:p w14:paraId="32D3B251" w14:textId="6EB7CCD2" w:rsidR="007B7EA3" w:rsidRDefault="004C0DF2" w:rsidP="007B7EA3">
      <w:pPr>
        <w:jc w:val="center"/>
        <w:rPr>
          <w:noProof/>
        </w:rPr>
      </w:pPr>
      <w:r>
        <w:object w:dxaOrig="8340" w:dyaOrig="2470" w14:anchorId="432B38C3">
          <v:shape id="_x0000_i1027" type="#_x0000_t75" style="width:197pt;height:50.5pt" o:ole="">
            <v:imagedata r:id="rId8" o:title=""/>
          </v:shape>
          <o:OLEObject Type="Embed" ProgID="Visio.Drawing.15" ShapeID="_x0000_i1027" DrawAspect="Content" ObjectID="_1820749480" r:id="rId9"/>
        </w:object>
      </w:r>
      <w:r w:rsidR="007B7EA3">
        <w:rPr>
          <w:noProof/>
        </w:rPr>
        <w:t xml:space="preserve"> </w:t>
      </w:r>
    </w:p>
    <w:p w14:paraId="46D83941" w14:textId="4B3F7CBC" w:rsidR="007B7EA3" w:rsidRPr="007B2E0D" w:rsidRDefault="000D355A" w:rsidP="007B7EA3">
      <w:pPr>
        <w:jc w:val="center"/>
        <w:rPr>
          <w:noProof/>
          <w:sz w:val="18"/>
          <w:szCs w:val="22"/>
        </w:rPr>
      </w:pPr>
      <w:r w:rsidRPr="007B2E0D">
        <w:rPr>
          <w:noProof/>
          <w:sz w:val="18"/>
          <w:szCs w:val="22"/>
        </w:rPr>
        <w:t>(</w:t>
      </w:r>
      <w:r w:rsidR="00D364C8">
        <w:rPr>
          <w:noProof/>
          <w:sz w:val="18"/>
          <w:szCs w:val="22"/>
        </w:rPr>
        <w:t>1-</w:t>
      </w:r>
      <w:r w:rsidRPr="007B2E0D">
        <w:rPr>
          <w:noProof/>
          <w:sz w:val="18"/>
          <w:szCs w:val="22"/>
        </w:rPr>
        <w:t>a)</w:t>
      </w:r>
    </w:p>
    <w:p w14:paraId="631598AF" w14:textId="05B0A63D" w:rsidR="002C0093" w:rsidRDefault="004C0DF2" w:rsidP="007B7EA3">
      <w:pPr>
        <w:jc w:val="center"/>
      </w:pPr>
      <w:r>
        <w:object w:dxaOrig="14500" w:dyaOrig="2820" w14:anchorId="008D42EC">
          <v:shape id="_x0000_i1028" type="#_x0000_t75" style="width:287pt;height:56pt" o:ole="">
            <v:imagedata r:id="rId10" o:title=""/>
          </v:shape>
          <o:OLEObject Type="Embed" ProgID="Visio.Drawing.15" ShapeID="_x0000_i1028" DrawAspect="Content" ObjectID="_1820749481" r:id="rId11"/>
        </w:object>
      </w:r>
    </w:p>
    <w:p w14:paraId="05957BD6" w14:textId="0A88F4A1" w:rsidR="004C0DF2" w:rsidRPr="007B2E0D" w:rsidRDefault="004C0DF2" w:rsidP="004C0DF2">
      <w:pPr>
        <w:jc w:val="center"/>
        <w:rPr>
          <w:noProof/>
          <w:sz w:val="18"/>
          <w:szCs w:val="22"/>
        </w:rPr>
      </w:pPr>
      <w:r w:rsidRPr="007B2E0D">
        <w:rPr>
          <w:noProof/>
          <w:sz w:val="18"/>
          <w:szCs w:val="22"/>
        </w:rPr>
        <w:t>(</w:t>
      </w:r>
      <w:r w:rsidR="00D364C8">
        <w:rPr>
          <w:noProof/>
          <w:sz w:val="18"/>
          <w:szCs w:val="22"/>
        </w:rPr>
        <w:t>1-</w:t>
      </w:r>
      <w:r w:rsidRPr="007B2E0D">
        <w:rPr>
          <w:noProof/>
          <w:sz w:val="18"/>
          <w:szCs w:val="22"/>
        </w:rPr>
        <w:t>b)</w:t>
      </w:r>
    </w:p>
    <w:p w14:paraId="6CC83699" w14:textId="031CDF56" w:rsidR="002C0093" w:rsidRDefault="004C0DF2" w:rsidP="007B7EA3">
      <w:pPr>
        <w:jc w:val="center"/>
        <w:rPr>
          <w:noProof/>
        </w:rPr>
      </w:pPr>
      <w:r>
        <w:object w:dxaOrig="14481" w:dyaOrig="2830" w14:anchorId="02A183F7">
          <v:shape id="_x0000_i1029" type="#_x0000_t75" style="width:284pt;height:55.5pt" o:ole="">
            <v:imagedata r:id="rId12" o:title=""/>
          </v:shape>
          <o:OLEObject Type="Embed" ProgID="Visio.Drawing.15" ShapeID="_x0000_i1029" DrawAspect="Content" ObjectID="_1820749482" r:id="rId13"/>
        </w:object>
      </w:r>
    </w:p>
    <w:p w14:paraId="35C83287" w14:textId="1BFF3297" w:rsidR="002C0093" w:rsidRPr="007B2E0D" w:rsidRDefault="002C0093" w:rsidP="002C0093">
      <w:pPr>
        <w:jc w:val="center"/>
        <w:rPr>
          <w:noProof/>
          <w:sz w:val="18"/>
          <w:szCs w:val="22"/>
        </w:rPr>
      </w:pPr>
      <w:r w:rsidRPr="007B2E0D">
        <w:rPr>
          <w:noProof/>
          <w:sz w:val="18"/>
          <w:szCs w:val="22"/>
        </w:rPr>
        <w:t>(</w:t>
      </w:r>
      <w:r w:rsidR="00D364C8">
        <w:rPr>
          <w:noProof/>
          <w:sz w:val="18"/>
          <w:szCs w:val="22"/>
        </w:rPr>
        <w:t>1-</w:t>
      </w:r>
      <w:r w:rsidRPr="007B2E0D">
        <w:rPr>
          <w:noProof/>
          <w:sz w:val="18"/>
          <w:szCs w:val="22"/>
        </w:rPr>
        <w:t>c)</w:t>
      </w:r>
    </w:p>
    <w:p w14:paraId="4B23C1A2" w14:textId="1FEEA89A" w:rsidR="002C0093" w:rsidRPr="007B2E0D" w:rsidRDefault="007B2E0D" w:rsidP="007B7EA3">
      <w:pPr>
        <w:jc w:val="center"/>
        <w:rPr>
          <w:noProof/>
          <w:sz w:val="18"/>
          <w:szCs w:val="22"/>
        </w:rPr>
      </w:pPr>
      <w:r w:rsidRPr="007B2E0D">
        <w:rPr>
          <w:noProof/>
          <w:sz w:val="18"/>
          <w:szCs w:val="22"/>
        </w:rPr>
        <w:t>Figure-1. candidate intra-repetition hopping patterns for P</w:t>
      </w:r>
      <w:r w:rsidRPr="00135D66">
        <w:rPr>
          <w:noProof/>
          <w:sz w:val="18"/>
          <w:szCs w:val="22"/>
          <w:vertAlign w:val="subscript"/>
        </w:rPr>
        <w:t>F</w:t>
      </w:r>
      <w:r w:rsidRPr="007B2E0D">
        <w:rPr>
          <w:noProof/>
          <w:sz w:val="18"/>
          <w:szCs w:val="22"/>
        </w:rPr>
        <w:t>=2 and K=2</w:t>
      </w:r>
    </w:p>
    <w:p w14:paraId="32AC0824" w14:textId="13F2C67E" w:rsidR="002C0093" w:rsidRDefault="000A7BCA" w:rsidP="007B7EA3">
      <w:pPr>
        <w:jc w:val="center"/>
      </w:pPr>
      <w:r>
        <w:object w:dxaOrig="14541" w:dyaOrig="4311" w14:anchorId="2C53678D">
          <v:shape id="_x0000_i1030" type="#_x0000_t75" style="width:276.5pt;height:82pt" o:ole="">
            <v:imagedata r:id="rId14" o:title=""/>
          </v:shape>
          <o:OLEObject Type="Embed" ProgID="Visio.Drawing.15" ShapeID="_x0000_i1030" DrawAspect="Content" ObjectID="_1820749483" r:id="rId15"/>
        </w:object>
      </w:r>
    </w:p>
    <w:p w14:paraId="28DC367C" w14:textId="14ABE71A" w:rsidR="000A7BCA" w:rsidRDefault="000A7BCA" w:rsidP="000A7BCA">
      <w:pPr>
        <w:jc w:val="center"/>
        <w:rPr>
          <w:noProof/>
          <w:sz w:val="18"/>
          <w:szCs w:val="22"/>
        </w:rPr>
      </w:pPr>
      <w:r w:rsidRPr="007B2E0D">
        <w:rPr>
          <w:noProof/>
          <w:sz w:val="18"/>
          <w:szCs w:val="22"/>
        </w:rPr>
        <w:t>(</w:t>
      </w:r>
      <w:r>
        <w:rPr>
          <w:noProof/>
          <w:sz w:val="18"/>
          <w:szCs w:val="22"/>
        </w:rPr>
        <w:t>2-a</w:t>
      </w:r>
      <w:r w:rsidRPr="007B2E0D">
        <w:rPr>
          <w:noProof/>
          <w:sz w:val="18"/>
          <w:szCs w:val="22"/>
        </w:rPr>
        <w:t>)</w:t>
      </w:r>
    </w:p>
    <w:p w14:paraId="21CD9768" w14:textId="6650996B" w:rsidR="000A7BCA" w:rsidRDefault="002F15BA" w:rsidP="000A7BCA">
      <w:pPr>
        <w:jc w:val="center"/>
        <w:rPr>
          <w:noProof/>
          <w:sz w:val="18"/>
          <w:szCs w:val="22"/>
        </w:rPr>
      </w:pPr>
      <w:r>
        <w:object w:dxaOrig="29061" w:dyaOrig="4340" w14:anchorId="6F83A05A">
          <v:shape id="_x0000_i1031" type="#_x0000_t75" style="width:414pt;height:62pt" o:ole="">
            <v:imagedata r:id="rId16" o:title=""/>
          </v:shape>
          <o:OLEObject Type="Embed" ProgID="Visio.Drawing.15" ShapeID="_x0000_i1031" DrawAspect="Content" ObjectID="_1820749484" r:id="rId17"/>
        </w:object>
      </w:r>
    </w:p>
    <w:p w14:paraId="738B2BF6" w14:textId="701FF2A0" w:rsidR="000A7BCA" w:rsidRPr="007B2E0D" w:rsidRDefault="000A7BCA" w:rsidP="000A7BCA">
      <w:pPr>
        <w:jc w:val="center"/>
        <w:rPr>
          <w:noProof/>
          <w:sz w:val="18"/>
          <w:szCs w:val="22"/>
        </w:rPr>
      </w:pPr>
      <w:r w:rsidRPr="007B2E0D">
        <w:rPr>
          <w:noProof/>
          <w:sz w:val="18"/>
          <w:szCs w:val="22"/>
        </w:rPr>
        <w:t>(</w:t>
      </w:r>
      <w:r>
        <w:rPr>
          <w:noProof/>
          <w:sz w:val="18"/>
          <w:szCs w:val="22"/>
        </w:rPr>
        <w:t>2-b</w:t>
      </w:r>
      <w:r w:rsidRPr="007B2E0D">
        <w:rPr>
          <w:noProof/>
          <w:sz w:val="18"/>
          <w:szCs w:val="22"/>
        </w:rPr>
        <w:t>)</w:t>
      </w:r>
    </w:p>
    <w:p w14:paraId="4D8FCF5D" w14:textId="2999142B" w:rsidR="001B1162" w:rsidRPr="007B2E0D" w:rsidRDefault="001B1162" w:rsidP="001B1162">
      <w:pPr>
        <w:jc w:val="center"/>
        <w:rPr>
          <w:noProof/>
          <w:sz w:val="18"/>
          <w:szCs w:val="22"/>
        </w:rPr>
      </w:pPr>
      <w:r w:rsidRPr="007B2E0D">
        <w:rPr>
          <w:noProof/>
          <w:sz w:val="18"/>
          <w:szCs w:val="22"/>
        </w:rPr>
        <w:t>Figure-</w:t>
      </w:r>
      <w:r>
        <w:rPr>
          <w:noProof/>
          <w:sz w:val="18"/>
          <w:szCs w:val="22"/>
        </w:rPr>
        <w:t>2</w:t>
      </w:r>
      <w:r w:rsidRPr="007B2E0D">
        <w:rPr>
          <w:noProof/>
          <w:sz w:val="18"/>
          <w:szCs w:val="22"/>
        </w:rPr>
        <w:t>. candidate intra-repetition hopping patterns for P</w:t>
      </w:r>
      <w:r w:rsidRPr="00135D66">
        <w:rPr>
          <w:noProof/>
          <w:sz w:val="18"/>
          <w:szCs w:val="22"/>
          <w:vertAlign w:val="subscript"/>
        </w:rPr>
        <w:t>F</w:t>
      </w:r>
      <w:r w:rsidRPr="007B2E0D">
        <w:rPr>
          <w:noProof/>
          <w:sz w:val="18"/>
          <w:szCs w:val="22"/>
        </w:rPr>
        <w:t>=</w:t>
      </w:r>
      <w:r>
        <w:rPr>
          <w:noProof/>
          <w:sz w:val="18"/>
          <w:szCs w:val="22"/>
        </w:rPr>
        <w:t>4</w:t>
      </w:r>
      <w:r w:rsidRPr="007B2E0D">
        <w:rPr>
          <w:noProof/>
          <w:sz w:val="18"/>
          <w:szCs w:val="22"/>
        </w:rPr>
        <w:t xml:space="preserve"> and K=</w:t>
      </w:r>
      <w:r>
        <w:rPr>
          <w:noProof/>
          <w:sz w:val="18"/>
          <w:szCs w:val="22"/>
        </w:rPr>
        <w:t>2</w:t>
      </w:r>
    </w:p>
    <w:p w14:paraId="7D2D4A7E" w14:textId="2B5BD6CA" w:rsidR="001B1162" w:rsidRDefault="00613579" w:rsidP="007B7EA3">
      <w:pPr>
        <w:jc w:val="center"/>
      </w:pPr>
      <w:r>
        <w:object w:dxaOrig="29540" w:dyaOrig="4291" w14:anchorId="2E1189DB">
          <v:shape id="_x0000_i1032" type="#_x0000_t75" style="width:415pt;height:60.5pt" o:ole="">
            <v:imagedata r:id="rId18" o:title=""/>
          </v:shape>
          <o:OLEObject Type="Embed" ProgID="Visio.Drawing.15" ShapeID="_x0000_i1032" DrawAspect="Content" ObjectID="_1820749485" r:id="rId19"/>
        </w:object>
      </w:r>
    </w:p>
    <w:p w14:paraId="5F213FDD" w14:textId="66089C0D" w:rsidR="00D364C8" w:rsidRPr="007B2E0D" w:rsidRDefault="00D364C8" w:rsidP="00D364C8">
      <w:pPr>
        <w:jc w:val="center"/>
        <w:rPr>
          <w:noProof/>
          <w:sz w:val="18"/>
          <w:szCs w:val="22"/>
        </w:rPr>
      </w:pPr>
      <w:r w:rsidRPr="007B2E0D">
        <w:rPr>
          <w:noProof/>
          <w:sz w:val="18"/>
          <w:szCs w:val="22"/>
        </w:rPr>
        <w:t>(</w:t>
      </w:r>
      <w:r>
        <w:rPr>
          <w:noProof/>
          <w:sz w:val="18"/>
          <w:szCs w:val="22"/>
        </w:rPr>
        <w:t>3-</w:t>
      </w:r>
      <w:r w:rsidRPr="007B2E0D">
        <w:rPr>
          <w:noProof/>
          <w:sz w:val="18"/>
          <w:szCs w:val="22"/>
        </w:rPr>
        <w:t>a)</w:t>
      </w:r>
    </w:p>
    <w:p w14:paraId="7D4BC132" w14:textId="29BC9B59" w:rsidR="00613579" w:rsidRDefault="00D364C8" w:rsidP="007B7EA3">
      <w:pPr>
        <w:jc w:val="center"/>
      </w:pPr>
      <w:r>
        <w:object w:dxaOrig="29540" w:dyaOrig="4291" w14:anchorId="29FE5C83">
          <v:shape id="_x0000_i1033" type="#_x0000_t75" style="width:415pt;height:60.5pt" o:ole="">
            <v:imagedata r:id="rId20" o:title=""/>
          </v:shape>
          <o:OLEObject Type="Embed" ProgID="Visio.Drawing.15" ShapeID="_x0000_i1033" DrawAspect="Content" ObjectID="_1820749486" r:id="rId21"/>
        </w:object>
      </w:r>
    </w:p>
    <w:p w14:paraId="6680AFCA" w14:textId="723930F7" w:rsidR="00D364C8" w:rsidRPr="007B2E0D" w:rsidRDefault="00D364C8" w:rsidP="00D364C8">
      <w:pPr>
        <w:jc w:val="center"/>
        <w:rPr>
          <w:noProof/>
          <w:sz w:val="18"/>
          <w:szCs w:val="22"/>
        </w:rPr>
      </w:pPr>
      <w:r w:rsidRPr="007B2E0D">
        <w:rPr>
          <w:noProof/>
          <w:sz w:val="18"/>
          <w:szCs w:val="22"/>
        </w:rPr>
        <w:t>(</w:t>
      </w:r>
      <w:r>
        <w:rPr>
          <w:noProof/>
          <w:sz w:val="18"/>
          <w:szCs w:val="22"/>
        </w:rPr>
        <w:t>3-b</w:t>
      </w:r>
      <w:r w:rsidRPr="007B2E0D">
        <w:rPr>
          <w:noProof/>
          <w:sz w:val="18"/>
          <w:szCs w:val="22"/>
        </w:rPr>
        <w:t>)</w:t>
      </w:r>
    </w:p>
    <w:p w14:paraId="41B0CDFF" w14:textId="7BD5BB5C" w:rsidR="00C52D5E" w:rsidRPr="007B2E0D" w:rsidRDefault="00C52D5E" w:rsidP="00C52D5E">
      <w:pPr>
        <w:jc w:val="center"/>
        <w:rPr>
          <w:noProof/>
          <w:sz w:val="18"/>
          <w:szCs w:val="22"/>
        </w:rPr>
      </w:pPr>
      <w:r w:rsidRPr="007B2E0D">
        <w:rPr>
          <w:noProof/>
          <w:sz w:val="18"/>
          <w:szCs w:val="22"/>
        </w:rPr>
        <w:t>Figure-</w:t>
      </w:r>
      <w:r w:rsidR="001B1162">
        <w:rPr>
          <w:noProof/>
          <w:sz w:val="18"/>
          <w:szCs w:val="22"/>
        </w:rPr>
        <w:t>3</w:t>
      </w:r>
      <w:r w:rsidRPr="007B2E0D">
        <w:rPr>
          <w:noProof/>
          <w:sz w:val="18"/>
          <w:szCs w:val="22"/>
        </w:rPr>
        <w:t>. candidate intra-repetition hopping patterns for P</w:t>
      </w:r>
      <w:r w:rsidRPr="00135D66">
        <w:rPr>
          <w:noProof/>
          <w:sz w:val="18"/>
          <w:szCs w:val="22"/>
          <w:vertAlign w:val="subscript"/>
        </w:rPr>
        <w:t>F</w:t>
      </w:r>
      <w:r w:rsidRPr="007B2E0D">
        <w:rPr>
          <w:noProof/>
          <w:sz w:val="18"/>
          <w:szCs w:val="22"/>
        </w:rPr>
        <w:t>=</w:t>
      </w:r>
      <w:r>
        <w:rPr>
          <w:noProof/>
          <w:sz w:val="18"/>
          <w:szCs w:val="22"/>
        </w:rPr>
        <w:t>4</w:t>
      </w:r>
      <w:r w:rsidRPr="007B2E0D">
        <w:rPr>
          <w:noProof/>
          <w:sz w:val="18"/>
          <w:szCs w:val="22"/>
        </w:rPr>
        <w:t xml:space="preserve"> and K=</w:t>
      </w:r>
      <w:r>
        <w:rPr>
          <w:noProof/>
          <w:sz w:val="18"/>
          <w:szCs w:val="22"/>
        </w:rPr>
        <w:t>4</w:t>
      </w:r>
    </w:p>
    <w:p w14:paraId="54FE5472" w14:textId="6BEBD202" w:rsidR="00AF0DCC" w:rsidRDefault="00AF0DCC" w:rsidP="00EE2639">
      <w:pPr>
        <w:rPr>
          <w:b/>
          <w:bCs/>
          <w:i/>
          <w:iCs/>
          <w:lang w:eastAsia="zh-CN"/>
        </w:rPr>
      </w:pPr>
      <w:r w:rsidRPr="002F15BA">
        <w:rPr>
          <w:b/>
          <w:bCs/>
          <w:i/>
          <w:iCs/>
          <w:lang w:eastAsia="zh-CN"/>
        </w:rPr>
        <w:t>Proposal-</w:t>
      </w:r>
      <w:r w:rsidR="002F15BA">
        <w:rPr>
          <w:b/>
          <w:bCs/>
          <w:i/>
          <w:iCs/>
          <w:lang w:eastAsia="zh-CN"/>
        </w:rPr>
        <w:t>2</w:t>
      </w:r>
      <w:r w:rsidRPr="002F15BA">
        <w:rPr>
          <w:b/>
          <w:bCs/>
          <w:i/>
          <w:iCs/>
          <w:lang w:eastAsia="zh-CN"/>
        </w:rPr>
        <w:t xml:space="preserve">: </w:t>
      </w:r>
      <w:r w:rsidR="002F15BA" w:rsidRPr="002F15BA">
        <w:rPr>
          <w:b/>
          <w:bCs/>
          <w:i/>
          <w:iCs/>
          <w:lang w:eastAsia="zh-CN"/>
        </w:rPr>
        <w:t>Make d</w:t>
      </w:r>
      <w:r w:rsidR="00DD79C4" w:rsidRPr="002F15BA">
        <w:rPr>
          <w:b/>
          <w:bCs/>
          <w:i/>
          <w:iCs/>
          <w:lang w:eastAsia="zh-CN"/>
        </w:rPr>
        <w:t>own-select</w:t>
      </w:r>
      <w:r w:rsidR="002F15BA" w:rsidRPr="002F15BA">
        <w:rPr>
          <w:b/>
          <w:bCs/>
          <w:i/>
          <w:iCs/>
          <w:lang w:eastAsia="zh-CN"/>
        </w:rPr>
        <w:t>ion</w:t>
      </w:r>
      <w:r w:rsidR="00DD79C4" w:rsidRPr="002F15BA">
        <w:rPr>
          <w:b/>
          <w:bCs/>
          <w:i/>
          <w:iCs/>
          <w:lang w:eastAsia="zh-CN"/>
        </w:rPr>
        <w:t xml:space="preserve"> among </w:t>
      </w:r>
      <w:r w:rsidRPr="002F15BA">
        <w:rPr>
          <w:b/>
          <w:bCs/>
          <w:i/>
          <w:iCs/>
          <w:lang w:eastAsia="zh-CN"/>
        </w:rPr>
        <w:t xml:space="preserve">the patterns list in </w:t>
      </w:r>
      <w:r w:rsidR="002F15BA" w:rsidRPr="002F15BA">
        <w:rPr>
          <w:b/>
          <w:bCs/>
          <w:i/>
          <w:iCs/>
          <w:lang w:eastAsia="zh-CN"/>
        </w:rPr>
        <w:t>F</w:t>
      </w:r>
      <w:r w:rsidRPr="002F15BA">
        <w:rPr>
          <w:b/>
          <w:bCs/>
          <w:i/>
          <w:iCs/>
          <w:lang w:eastAsia="zh-CN"/>
        </w:rPr>
        <w:t>igure-</w:t>
      </w:r>
      <w:r w:rsidR="002F15BA" w:rsidRPr="002F15BA">
        <w:rPr>
          <w:b/>
          <w:bCs/>
          <w:i/>
          <w:iCs/>
          <w:lang w:eastAsia="zh-CN"/>
        </w:rPr>
        <w:t>1/2/3.</w:t>
      </w:r>
    </w:p>
    <w:p w14:paraId="2406BAAD" w14:textId="5D23676B" w:rsidR="000C215E" w:rsidRPr="001C0996" w:rsidRDefault="001C0996" w:rsidP="00EE2639">
      <w:pPr>
        <w:rPr>
          <w:lang w:eastAsia="zh-CN"/>
        </w:rPr>
      </w:pPr>
      <w:r>
        <w:rPr>
          <w:lang w:eastAsia="zh-CN"/>
        </w:rPr>
        <w:t>Considering the benefit brought by orphan symbols is</w:t>
      </w:r>
      <w:r w:rsidR="002C0030">
        <w:rPr>
          <w:lang w:eastAsia="zh-CN"/>
        </w:rPr>
        <w:t xml:space="preserve"> very</w:t>
      </w:r>
      <w:r>
        <w:rPr>
          <w:lang w:eastAsia="zh-CN"/>
        </w:rPr>
        <w:t xml:space="preserve"> trivial, it is better not to allow the existence of orphan symbols. In other words, R should always be </w:t>
      </w:r>
      <w:r w:rsidR="002C0030">
        <w:rPr>
          <w:lang w:eastAsia="zh-CN"/>
        </w:rPr>
        <w:t xml:space="preserve">an integer </w:t>
      </w:r>
      <w:r>
        <w:rPr>
          <w:lang w:eastAsia="zh-CN"/>
        </w:rPr>
        <w:t xml:space="preserve">multiple of K. </w:t>
      </w:r>
    </w:p>
    <w:p w14:paraId="0E479CEA" w14:textId="3562FB90" w:rsidR="00AF0DCC" w:rsidRPr="002F15BA" w:rsidRDefault="00AF0DCC" w:rsidP="00AF0DCC">
      <w:pPr>
        <w:rPr>
          <w:b/>
          <w:bCs/>
          <w:i/>
          <w:iCs/>
          <w:lang w:eastAsia="zh-CN"/>
        </w:rPr>
      </w:pPr>
      <w:r w:rsidRPr="002F15BA">
        <w:rPr>
          <w:b/>
          <w:bCs/>
          <w:i/>
          <w:iCs/>
          <w:lang w:eastAsia="zh-CN"/>
        </w:rPr>
        <w:t>Proposal-</w:t>
      </w:r>
      <w:r w:rsidR="002F15BA">
        <w:rPr>
          <w:b/>
          <w:bCs/>
          <w:i/>
          <w:iCs/>
          <w:lang w:eastAsia="zh-CN"/>
        </w:rPr>
        <w:t>3</w:t>
      </w:r>
      <w:r w:rsidRPr="002F15BA">
        <w:rPr>
          <w:b/>
          <w:bCs/>
          <w:i/>
          <w:iCs/>
          <w:lang w:eastAsia="zh-CN"/>
        </w:rPr>
        <w:t xml:space="preserve">: </w:t>
      </w:r>
      <w:r w:rsidR="00AB4E44">
        <w:rPr>
          <w:b/>
          <w:bCs/>
          <w:i/>
          <w:iCs/>
          <w:lang w:eastAsia="zh-CN"/>
        </w:rPr>
        <w:t>O</w:t>
      </w:r>
      <w:r w:rsidRPr="002F15BA">
        <w:rPr>
          <w:b/>
          <w:bCs/>
          <w:i/>
          <w:iCs/>
          <w:lang w:eastAsia="zh-CN"/>
        </w:rPr>
        <w:t xml:space="preserve">rphan symbols should be </w:t>
      </w:r>
      <w:r w:rsidR="00AB4E44">
        <w:rPr>
          <w:b/>
          <w:bCs/>
          <w:i/>
          <w:iCs/>
          <w:lang w:eastAsia="zh-CN"/>
        </w:rPr>
        <w:t>avoided</w:t>
      </w:r>
      <w:r w:rsidRPr="002F15BA">
        <w:rPr>
          <w:b/>
          <w:bCs/>
          <w:i/>
          <w:iCs/>
          <w:lang w:eastAsia="zh-CN"/>
        </w:rPr>
        <w:t xml:space="preserve"> by allowing R being </w:t>
      </w:r>
      <w:r w:rsidR="005C6B94" w:rsidRPr="005C6B94">
        <w:rPr>
          <w:b/>
          <w:bCs/>
          <w:i/>
          <w:iCs/>
          <w:lang w:eastAsia="zh-CN"/>
        </w:rPr>
        <w:t xml:space="preserve">an integer </w:t>
      </w:r>
      <w:r w:rsidRPr="002F15BA">
        <w:rPr>
          <w:b/>
          <w:bCs/>
          <w:i/>
          <w:iCs/>
          <w:lang w:eastAsia="zh-CN"/>
        </w:rPr>
        <w:t xml:space="preserve">multiple of K. </w:t>
      </w:r>
    </w:p>
    <w:p w14:paraId="760674E5" w14:textId="0363227D" w:rsidR="00A7335E" w:rsidRPr="00464DE0" w:rsidRDefault="005B4D6F" w:rsidP="004B4477">
      <w:pPr>
        <w:rPr>
          <w:rFonts w:ascii="Times New Roman" w:eastAsiaTheme="minorEastAsia" w:hAnsi="Times New Roman"/>
          <w:b/>
          <w:bCs/>
          <w:lang w:eastAsia="zh-CN"/>
        </w:rPr>
      </w:pPr>
      <w:r w:rsidRPr="00464DE0">
        <w:rPr>
          <w:rFonts w:ascii="Times New Roman" w:eastAsiaTheme="minorEastAsia" w:hAnsi="Times New Roman"/>
          <w:b/>
          <w:bCs/>
          <w:lang w:eastAsia="zh-CN"/>
        </w:rPr>
        <w:t>2.2</w:t>
      </w:r>
      <w:r w:rsidRPr="00464DE0">
        <w:rPr>
          <w:rFonts w:ascii="Times New Roman" w:eastAsiaTheme="minorEastAsia" w:hAnsi="Times New Roman"/>
          <w:b/>
          <w:bCs/>
          <w:lang w:eastAsia="zh-CN"/>
        </w:rPr>
        <w:tab/>
      </w:r>
      <w:r w:rsidR="00A7335E" w:rsidRPr="00464DE0">
        <w:rPr>
          <w:rFonts w:ascii="Times New Roman" w:eastAsiaTheme="minorEastAsia" w:hAnsi="Times New Roman"/>
          <w:b/>
          <w:bCs/>
          <w:lang w:eastAsia="zh-CN"/>
        </w:rPr>
        <w:t>Cross-slot SRS</w:t>
      </w:r>
    </w:p>
    <w:p w14:paraId="05D9F1C8" w14:textId="78F8A943" w:rsidR="007A08BB" w:rsidRDefault="007A08BB" w:rsidP="004B4477">
      <w:pPr>
        <w:rPr>
          <w:rFonts w:asciiTheme="minorEastAsia" w:eastAsiaTheme="minorEastAsia" w:hAnsiTheme="minorEastAsia"/>
          <w:b/>
          <w:bCs/>
          <w:lang w:eastAsia="zh-CN"/>
        </w:rPr>
      </w:pPr>
    </w:p>
    <w:p w14:paraId="76825F94" w14:textId="18D0CF70" w:rsidR="007A08BB" w:rsidRDefault="00241D4C" w:rsidP="007A08BB">
      <w:pPr>
        <w:jc w:val="center"/>
        <w:rPr>
          <w:rFonts w:asciiTheme="minorEastAsia" w:eastAsiaTheme="minorEastAsia" w:hAnsiTheme="minorEastAsia"/>
          <w:b/>
          <w:bCs/>
          <w:lang w:eastAsia="zh-CN"/>
        </w:rPr>
      </w:pPr>
      <w:r>
        <w:rPr>
          <w:noProof/>
        </w:rPr>
        <w:drawing>
          <wp:inline distT="0" distB="0" distL="0" distR="0" wp14:anchorId="797E556E" wp14:editId="6AB98045">
            <wp:extent cx="4298867" cy="521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319903" cy="523735"/>
                    </a:xfrm>
                    <a:prstGeom prst="rect">
                      <a:avLst/>
                    </a:prstGeom>
                  </pic:spPr>
                </pic:pic>
              </a:graphicData>
            </a:graphic>
          </wp:inline>
        </w:drawing>
      </w:r>
    </w:p>
    <w:p w14:paraId="1DB2A8A6" w14:textId="70950CBC" w:rsidR="00AE6127" w:rsidRPr="007A08BB" w:rsidRDefault="00AE6127" w:rsidP="007A08BB">
      <w:pPr>
        <w:jc w:val="center"/>
        <w:rPr>
          <w:rFonts w:asciiTheme="minorEastAsia" w:eastAsiaTheme="minorEastAsia" w:hAnsiTheme="minorEastAsia"/>
          <w:b/>
          <w:bCs/>
          <w:lang w:eastAsia="zh-CN"/>
        </w:rPr>
      </w:pPr>
      <w:r w:rsidRPr="00AE6127">
        <w:rPr>
          <w:b/>
          <w:bCs/>
          <w:sz w:val="16"/>
          <w:szCs w:val="20"/>
        </w:rPr>
        <w:t>Figure-</w:t>
      </w:r>
      <w:r w:rsidR="00637D7C">
        <w:rPr>
          <w:b/>
          <w:bCs/>
          <w:sz w:val="16"/>
          <w:szCs w:val="20"/>
        </w:rPr>
        <w:t>2</w:t>
      </w:r>
      <w:r w:rsidRPr="00AE6127">
        <w:rPr>
          <w:b/>
          <w:bCs/>
          <w:sz w:val="16"/>
          <w:szCs w:val="20"/>
        </w:rPr>
        <w:t>: Illustration</w:t>
      </w:r>
      <w:r>
        <w:rPr>
          <w:b/>
          <w:bCs/>
          <w:sz w:val="16"/>
          <w:szCs w:val="20"/>
        </w:rPr>
        <w:t xml:space="preserve"> of cross-slot SRS</w:t>
      </w:r>
    </w:p>
    <w:p w14:paraId="44EC09AD" w14:textId="3BCA5BF2" w:rsidR="0039776D" w:rsidRDefault="00953376" w:rsidP="004B4477">
      <w:pPr>
        <w:rPr>
          <w:lang w:eastAsia="zh-CN"/>
        </w:rPr>
      </w:pPr>
      <w:r>
        <w:rPr>
          <w:lang w:eastAsia="zh-CN"/>
        </w:rPr>
        <w:t>From our view, cross</w:t>
      </w:r>
      <w:r>
        <w:rPr>
          <w:rFonts w:asciiTheme="minorEastAsia" w:eastAsiaTheme="minorEastAsia" w:hAnsiTheme="minorEastAsia" w:hint="eastAsia"/>
          <w:lang w:eastAsia="zh-CN"/>
        </w:rPr>
        <w:t>-</w:t>
      </w:r>
      <w:r>
        <w:rPr>
          <w:lang w:eastAsia="zh-CN"/>
        </w:rPr>
        <w:t>slot enhancement can be applied to periodic, semi-persistent and aperiodic SRS. Besides, this feature can be applied under all SRS usages, including beam management, codebook, non-codebook and antenna-switching. Specifically, the supported slot number should be adjusted case by case for antenna switching since one SRS set including cross-slot SRS can potential</w:t>
      </w:r>
      <w:r w:rsidR="00CA4839">
        <w:rPr>
          <w:rFonts w:eastAsiaTheme="minorEastAsia" w:hint="eastAsia"/>
          <w:lang w:eastAsia="zh-CN"/>
        </w:rPr>
        <w:t>ly</w:t>
      </w:r>
      <w:r>
        <w:rPr>
          <w:lang w:eastAsia="zh-CN"/>
        </w:rPr>
        <w:t xml:space="preserve"> span more than one slot.</w:t>
      </w:r>
    </w:p>
    <w:p w14:paraId="770DC7E6" w14:textId="43B4D782" w:rsidR="004B4477" w:rsidRPr="00464DE0" w:rsidRDefault="004B4477" w:rsidP="004B4477">
      <w:pPr>
        <w:rPr>
          <w:b/>
          <w:bCs/>
          <w:i/>
          <w:iCs/>
          <w:lang w:eastAsia="zh-CN"/>
        </w:rPr>
      </w:pPr>
      <w:r w:rsidRPr="00464DE0">
        <w:rPr>
          <w:rFonts w:hint="eastAsia"/>
          <w:b/>
          <w:bCs/>
          <w:i/>
          <w:iCs/>
          <w:lang w:eastAsia="zh-CN"/>
        </w:rPr>
        <w:t>Proposal-</w:t>
      </w:r>
      <w:r w:rsidR="00333B3E">
        <w:rPr>
          <w:b/>
          <w:bCs/>
          <w:i/>
          <w:iCs/>
          <w:lang w:eastAsia="zh-CN"/>
        </w:rPr>
        <w:t>4</w:t>
      </w:r>
      <w:r w:rsidRPr="00464DE0">
        <w:rPr>
          <w:rFonts w:hint="eastAsia"/>
          <w:b/>
          <w:bCs/>
          <w:i/>
          <w:iCs/>
          <w:lang w:eastAsia="zh-CN"/>
        </w:rPr>
        <w:t>:</w:t>
      </w:r>
      <w:r w:rsidR="009C701D" w:rsidRPr="00464DE0">
        <w:rPr>
          <w:b/>
          <w:bCs/>
          <w:i/>
          <w:iCs/>
          <w:lang w:eastAsia="zh-CN"/>
        </w:rPr>
        <w:t xml:space="preserve"> </w:t>
      </w:r>
      <w:r w:rsidR="00953376">
        <w:rPr>
          <w:b/>
          <w:bCs/>
          <w:i/>
          <w:iCs/>
          <w:lang w:eastAsia="zh-CN"/>
        </w:rPr>
        <w:t>Cross</w:t>
      </w:r>
      <w:r w:rsidRPr="00464DE0">
        <w:rPr>
          <w:b/>
          <w:bCs/>
          <w:i/>
          <w:iCs/>
          <w:lang w:eastAsia="zh-CN"/>
        </w:rPr>
        <w:t xml:space="preserve">-slot SRS </w:t>
      </w:r>
      <w:r w:rsidR="00953376">
        <w:rPr>
          <w:b/>
          <w:bCs/>
          <w:i/>
          <w:iCs/>
          <w:lang w:eastAsia="zh-CN"/>
        </w:rPr>
        <w:t xml:space="preserve">can be applied </w:t>
      </w:r>
      <w:r w:rsidRPr="00464DE0">
        <w:rPr>
          <w:b/>
          <w:bCs/>
          <w:i/>
          <w:iCs/>
          <w:lang w:eastAsia="zh-CN"/>
        </w:rPr>
        <w:t>for P</w:t>
      </w:r>
      <w:r w:rsidR="006933CA">
        <w:rPr>
          <w:b/>
          <w:bCs/>
          <w:i/>
          <w:iCs/>
          <w:lang w:eastAsia="zh-CN"/>
        </w:rPr>
        <w:t>-</w:t>
      </w:r>
      <w:r w:rsidRPr="00464DE0">
        <w:rPr>
          <w:b/>
          <w:bCs/>
          <w:i/>
          <w:iCs/>
          <w:lang w:eastAsia="zh-CN"/>
        </w:rPr>
        <w:t>/SP</w:t>
      </w:r>
      <w:r w:rsidR="006933CA">
        <w:rPr>
          <w:b/>
          <w:bCs/>
          <w:i/>
          <w:iCs/>
          <w:lang w:eastAsia="zh-CN"/>
        </w:rPr>
        <w:t>-</w:t>
      </w:r>
      <w:r w:rsidR="0039776D" w:rsidRPr="00464DE0">
        <w:rPr>
          <w:rFonts w:hint="eastAsia"/>
          <w:b/>
          <w:bCs/>
          <w:i/>
          <w:iCs/>
          <w:lang w:eastAsia="zh-CN"/>
        </w:rPr>
        <w:t>/</w:t>
      </w:r>
      <w:r w:rsidR="0039776D" w:rsidRPr="00464DE0">
        <w:rPr>
          <w:b/>
          <w:bCs/>
          <w:i/>
          <w:iCs/>
          <w:lang w:eastAsia="zh-CN"/>
        </w:rPr>
        <w:t>A</w:t>
      </w:r>
      <w:r w:rsidR="006933CA">
        <w:rPr>
          <w:b/>
          <w:bCs/>
          <w:i/>
          <w:iCs/>
          <w:lang w:eastAsia="zh-CN"/>
        </w:rPr>
        <w:t>P-</w:t>
      </w:r>
      <w:r w:rsidRPr="00464DE0">
        <w:rPr>
          <w:b/>
          <w:bCs/>
          <w:i/>
          <w:iCs/>
          <w:lang w:eastAsia="zh-CN"/>
        </w:rPr>
        <w:t>SRS.</w:t>
      </w:r>
    </w:p>
    <w:p w14:paraId="74EE11D5" w14:textId="3517A62C" w:rsidR="00241D4C" w:rsidRDefault="00241D4C" w:rsidP="00241D4C">
      <w:pPr>
        <w:rPr>
          <w:b/>
          <w:bCs/>
          <w:i/>
          <w:iCs/>
          <w:lang w:eastAsia="zh-CN"/>
        </w:rPr>
      </w:pPr>
      <w:r w:rsidRPr="00464DE0">
        <w:rPr>
          <w:rFonts w:hint="eastAsia"/>
          <w:b/>
          <w:bCs/>
          <w:i/>
          <w:iCs/>
          <w:lang w:eastAsia="zh-CN"/>
        </w:rPr>
        <w:t>Proposal-</w:t>
      </w:r>
      <w:r w:rsidR="00333B3E">
        <w:rPr>
          <w:b/>
          <w:bCs/>
          <w:i/>
          <w:iCs/>
          <w:lang w:eastAsia="zh-CN"/>
        </w:rPr>
        <w:t>5</w:t>
      </w:r>
      <w:r w:rsidRPr="00464DE0">
        <w:rPr>
          <w:rFonts w:hint="eastAsia"/>
          <w:b/>
          <w:bCs/>
          <w:i/>
          <w:iCs/>
          <w:lang w:eastAsia="zh-CN"/>
        </w:rPr>
        <w:t>:</w:t>
      </w:r>
      <w:r w:rsidRPr="00464DE0">
        <w:rPr>
          <w:b/>
          <w:bCs/>
          <w:i/>
          <w:iCs/>
          <w:lang w:eastAsia="zh-CN"/>
        </w:rPr>
        <w:t xml:space="preserve"> Cross-slot SRS can be used for usage of {codebook, non-codebook, antenna switching, beam man</w:t>
      </w:r>
      <w:r w:rsidR="005F3801">
        <w:rPr>
          <w:b/>
          <w:bCs/>
          <w:i/>
          <w:iCs/>
          <w:lang w:eastAsia="zh-CN"/>
        </w:rPr>
        <w:t>a</w:t>
      </w:r>
      <w:r w:rsidRPr="00464DE0">
        <w:rPr>
          <w:b/>
          <w:bCs/>
          <w:i/>
          <w:iCs/>
          <w:lang w:eastAsia="zh-CN"/>
        </w:rPr>
        <w:t>gement}.</w:t>
      </w:r>
    </w:p>
    <w:tbl>
      <w:tblPr>
        <w:tblStyle w:val="a3"/>
        <w:tblW w:w="0" w:type="auto"/>
        <w:tblLook w:val="04A0" w:firstRow="1" w:lastRow="0" w:firstColumn="1" w:lastColumn="0" w:noHBand="0" w:noVBand="1"/>
      </w:tblPr>
      <w:tblGrid>
        <w:gridCol w:w="8296"/>
      </w:tblGrid>
      <w:tr w:rsidR="009F6A32" w14:paraId="075883CF" w14:textId="77777777" w:rsidTr="009F6A32">
        <w:tc>
          <w:tcPr>
            <w:tcW w:w="8296" w:type="dxa"/>
          </w:tcPr>
          <w:p w14:paraId="1C4985D8" w14:textId="77777777" w:rsidR="009F6A32" w:rsidRPr="00554E55" w:rsidRDefault="009F6A32" w:rsidP="009F6A32">
            <w:pPr>
              <w:tabs>
                <w:tab w:val="left" w:pos="1440"/>
              </w:tabs>
              <w:spacing w:before="60"/>
              <w:jc w:val="both"/>
              <w:rPr>
                <w:rFonts w:ascii="Times New Roman" w:eastAsia="等线" w:hAnsi="Times New Roman"/>
                <w:b/>
                <w:szCs w:val="20"/>
                <w:lang w:eastAsia="zh-CN"/>
              </w:rPr>
            </w:pPr>
            <w:r w:rsidRPr="00554E55">
              <w:rPr>
                <w:rFonts w:ascii="Times New Roman" w:eastAsia="等线" w:hAnsi="Times New Roman"/>
                <w:b/>
                <w:szCs w:val="20"/>
                <w:highlight w:val="green"/>
                <w:lang w:eastAsia="zh-CN"/>
              </w:rPr>
              <w:t>Agreement:</w:t>
            </w:r>
            <w:r w:rsidRPr="00554E55">
              <w:rPr>
                <w:rFonts w:ascii="Times New Roman" w:eastAsia="等线" w:hAnsi="Times New Roman"/>
                <w:b/>
                <w:szCs w:val="20"/>
                <w:lang w:eastAsia="zh-CN"/>
              </w:rPr>
              <w:t xml:space="preserve"> </w:t>
            </w:r>
          </w:p>
          <w:p w14:paraId="4BA07C58" w14:textId="77777777" w:rsidR="009F6A32" w:rsidRPr="00554E55" w:rsidRDefault="009F6A32" w:rsidP="009F6A32">
            <w:pPr>
              <w:tabs>
                <w:tab w:val="left" w:pos="1440"/>
              </w:tabs>
              <w:spacing w:before="60"/>
              <w:jc w:val="both"/>
              <w:rPr>
                <w:rFonts w:ascii="Times New Roman" w:eastAsia="等线" w:hAnsi="Times New Roman"/>
                <w:szCs w:val="20"/>
                <w:lang w:eastAsia="zh-CN"/>
              </w:rPr>
            </w:pPr>
            <w:r w:rsidRPr="00554E55">
              <w:rPr>
                <w:rFonts w:ascii="Times New Roman" w:eastAsia="等线" w:hAnsi="Times New Roman"/>
                <w:szCs w:val="20"/>
                <w:lang w:eastAsia="zh-CN"/>
              </w:rPr>
              <w:t>Support at least the following scenario</w:t>
            </w:r>
            <w:r w:rsidRPr="00554E55">
              <w:rPr>
                <w:rFonts w:ascii="Times New Roman" w:eastAsia="等线" w:hAnsi="Times New Roman"/>
                <w:strike/>
                <w:szCs w:val="20"/>
                <w:lang w:eastAsia="zh-CN"/>
              </w:rPr>
              <w:t>s</w:t>
            </w:r>
            <w:r w:rsidRPr="00554E55">
              <w:rPr>
                <w:rFonts w:ascii="Times New Roman" w:eastAsia="等线" w:hAnsi="Times New Roman"/>
                <w:szCs w:val="20"/>
                <w:lang w:eastAsia="zh-CN"/>
              </w:rPr>
              <w:t xml:space="preserve"> for cross-slot SRS transmission:</w:t>
            </w:r>
          </w:p>
          <w:p w14:paraId="66CF23BE" w14:textId="77777777" w:rsidR="009F6A32" w:rsidRPr="00554E55" w:rsidRDefault="009F6A32" w:rsidP="009F6A32">
            <w:pPr>
              <w:pStyle w:val="a4"/>
              <w:numPr>
                <w:ilvl w:val="0"/>
                <w:numId w:val="9"/>
              </w:numPr>
              <w:snapToGrid w:val="0"/>
              <w:spacing w:after="160" w:line="256" w:lineRule="auto"/>
              <w:jc w:val="both"/>
              <w:rPr>
                <w:rFonts w:eastAsia="等线"/>
                <w:szCs w:val="20"/>
                <w:lang w:eastAsia="zh-CN"/>
              </w:rPr>
            </w:pPr>
            <w:r w:rsidRPr="00554E55">
              <w:rPr>
                <w:rFonts w:ascii="Times New Roman" w:eastAsia="等线" w:hAnsi="Times New Roman"/>
                <w:szCs w:val="20"/>
                <w:lang w:eastAsia="zh-CN"/>
              </w:rPr>
              <w:lastRenderedPageBreak/>
              <w:t xml:space="preserve">Scenario 1: a periodic, semi-persistent, or aperiodic SRS resource set which includes at least one SRS resource with time-domain resource transmitted across a first S slot and a second consecutive U slot. </w:t>
            </w:r>
          </w:p>
          <w:p w14:paraId="339B1FD1" w14:textId="77777777" w:rsidR="009F6A32" w:rsidRPr="00554E55" w:rsidRDefault="009F6A32" w:rsidP="009F6A32">
            <w:pPr>
              <w:pStyle w:val="a4"/>
              <w:numPr>
                <w:ilvl w:val="0"/>
                <w:numId w:val="9"/>
              </w:numPr>
              <w:snapToGrid w:val="0"/>
              <w:spacing w:after="160" w:line="256" w:lineRule="auto"/>
              <w:jc w:val="both"/>
              <w:rPr>
                <w:rFonts w:eastAsia="等线"/>
                <w:szCs w:val="20"/>
                <w:lang w:eastAsia="zh-CN"/>
              </w:rPr>
            </w:pPr>
            <w:r w:rsidRPr="00554E55">
              <w:rPr>
                <w:rFonts w:ascii="Times New Roman" w:eastAsia="等线" w:hAnsi="Times New Roman"/>
                <w:szCs w:val="20"/>
                <w:lang w:eastAsia="zh-CN"/>
              </w:rPr>
              <w:t>FFS whether Scenario 2 below is supported.</w:t>
            </w:r>
          </w:p>
          <w:p w14:paraId="03D46CA4" w14:textId="007D64E3" w:rsidR="009F6A32" w:rsidRPr="007B7EA3" w:rsidRDefault="009F6A32" w:rsidP="007B7EA3">
            <w:pPr>
              <w:pStyle w:val="a4"/>
              <w:numPr>
                <w:ilvl w:val="1"/>
                <w:numId w:val="9"/>
              </w:numPr>
              <w:snapToGrid w:val="0"/>
              <w:spacing w:after="160" w:line="256" w:lineRule="auto"/>
              <w:jc w:val="both"/>
              <w:rPr>
                <w:rFonts w:ascii="Times New Roman" w:hAnsi="Times New Roman"/>
                <w:szCs w:val="20"/>
              </w:rPr>
            </w:pPr>
            <w:r w:rsidRPr="00554E55">
              <w:rPr>
                <w:rFonts w:ascii="Times New Roman" w:eastAsia="等线" w:hAnsi="Times New Roman"/>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tc>
      </w:tr>
    </w:tbl>
    <w:p w14:paraId="44559727" w14:textId="28322459" w:rsidR="009F6A32" w:rsidRPr="00924A0D" w:rsidRDefault="00924A0D" w:rsidP="00241D4C">
      <w:pPr>
        <w:rPr>
          <w:lang w:eastAsia="zh-CN"/>
        </w:rPr>
      </w:pPr>
      <w:r w:rsidRPr="00924A0D">
        <w:rPr>
          <w:lang w:eastAsia="zh-CN"/>
        </w:rPr>
        <w:lastRenderedPageBreak/>
        <w:t>From our understanding, scenario-2 is out scope of WID.</w:t>
      </w:r>
      <w:r w:rsidR="002C0030">
        <w:rPr>
          <w:lang w:eastAsia="zh-CN"/>
        </w:rPr>
        <w:t xml:space="preserve"> The intention of MIMO phase-6 WID is to introduce cross-slot feature for single SRS resource, not optimization on the fundamental scheme of A</w:t>
      </w:r>
      <w:r w:rsidR="00466165">
        <w:rPr>
          <w:lang w:eastAsia="zh-CN"/>
        </w:rPr>
        <w:t>P</w:t>
      </w:r>
      <w:r w:rsidR="002C0030">
        <w:rPr>
          <w:lang w:eastAsia="zh-CN"/>
        </w:rPr>
        <w:t xml:space="preserve">-SRS transmissions.  </w:t>
      </w:r>
    </w:p>
    <w:p w14:paraId="17CD3C4F" w14:textId="4F78BD7C" w:rsidR="000269B4" w:rsidRDefault="000269B4" w:rsidP="00241D4C">
      <w:pPr>
        <w:rPr>
          <w:b/>
          <w:bCs/>
          <w:i/>
          <w:iCs/>
          <w:lang w:eastAsia="zh-CN"/>
        </w:rPr>
      </w:pPr>
      <w:r w:rsidRPr="00464DE0">
        <w:rPr>
          <w:rFonts w:hint="eastAsia"/>
          <w:b/>
          <w:bCs/>
          <w:i/>
          <w:iCs/>
          <w:lang w:eastAsia="zh-CN"/>
        </w:rPr>
        <w:t>Proposal-</w:t>
      </w:r>
      <w:r w:rsidR="00333B3E">
        <w:rPr>
          <w:b/>
          <w:bCs/>
          <w:i/>
          <w:iCs/>
          <w:lang w:eastAsia="zh-CN"/>
        </w:rPr>
        <w:t>6</w:t>
      </w:r>
      <w:r w:rsidRPr="00464DE0">
        <w:rPr>
          <w:rFonts w:hint="eastAsia"/>
          <w:b/>
          <w:bCs/>
          <w:i/>
          <w:iCs/>
          <w:lang w:eastAsia="zh-CN"/>
        </w:rPr>
        <w:t>:</w:t>
      </w:r>
      <w:r>
        <w:rPr>
          <w:b/>
          <w:bCs/>
          <w:i/>
          <w:iCs/>
          <w:lang w:eastAsia="zh-CN"/>
        </w:rPr>
        <w:t xml:space="preserve"> </w:t>
      </w:r>
      <w:r w:rsidR="002C0030">
        <w:rPr>
          <w:b/>
          <w:bCs/>
          <w:i/>
          <w:iCs/>
          <w:lang w:eastAsia="zh-CN"/>
        </w:rPr>
        <w:t>Not</w:t>
      </w:r>
      <w:r>
        <w:rPr>
          <w:b/>
          <w:bCs/>
          <w:i/>
          <w:iCs/>
          <w:lang w:eastAsia="zh-CN"/>
        </w:rPr>
        <w:t xml:space="preserve"> suppor</w:t>
      </w:r>
      <w:r w:rsidR="002C0030">
        <w:rPr>
          <w:b/>
          <w:bCs/>
          <w:i/>
          <w:iCs/>
          <w:lang w:eastAsia="zh-CN"/>
        </w:rPr>
        <w:t>t</w:t>
      </w:r>
      <w:r>
        <w:rPr>
          <w:b/>
          <w:bCs/>
          <w:i/>
          <w:iCs/>
          <w:lang w:eastAsia="zh-CN"/>
        </w:rPr>
        <w:t xml:space="preserve"> scenario 2</w:t>
      </w:r>
      <w:r w:rsidR="002C0030">
        <w:rPr>
          <w:b/>
          <w:bCs/>
          <w:i/>
          <w:iCs/>
          <w:lang w:eastAsia="zh-CN"/>
        </w:rPr>
        <w:t>, since it is</w:t>
      </w:r>
      <w:r w:rsidR="002C0030" w:rsidRPr="002C0030">
        <w:rPr>
          <w:b/>
          <w:bCs/>
          <w:i/>
          <w:iCs/>
          <w:lang w:eastAsia="zh-CN"/>
        </w:rPr>
        <w:t xml:space="preserve"> out scope of MIMO phase-6 WID.</w:t>
      </w:r>
      <w:r w:rsidR="002C0030">
        <w:rPr>
          <w:b/>
          <w:bCs/>
          <w:i/>
          <w:iCs/>
          <w:lang w:eastAsia="zh-CN"/>
        </w:rPr>
        <w:t xml:space="preserve"> </w:t>
      </w:r>
      <w:r w:rsidRPr="00464DE0">
        <w:rPr>
          <w:b/>
          <w:bCs/>
          <w:i/>
          <w:iCs/>
          <w:lang w:eastAsia="zh-CN"/>
        </w:rPr>
        <w:t xml:space="preserve"> </w:t>
      </w:r>
    </w:p>
    <w:p w14:paraId="27AFD299" w14:textId="18341BA5" w:rsidR="009C54B3" w:rsidRDefault="00333B3E" w:rsidP="00241D4C">
      <w:pPr>
        <w:rPr>
          <w:b/>
          <w:bCs/>
          <w:i/>
          <w:iCs/>
          <w:lang w:eastAsia="zh-CN"/>
        </w:rPr>
      </w:pPr>
      <w:r>
        <w:rPr>
          <w:b/>
          <w:bCs/>
          <w:i/>
          <w:iCs/>
          <w:lang w:eastAsia="zh-CN"/>
        </w:rPr>
        <w:t xml:space="preserve">         </w:t>
      </w:r>
      <w:r w:rsidR="009C54B3" w:rsidRPr="009C54B3">
        <w:rPr>
          <w:b/>
          <w:bCs/>
          <w:i/>
          <w:iCs/>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3787FC2F" w14:textId="420B5450" w:rsidR="009F6A32" w:rsidRDefault="009F6A32" w:rsidP="00241D4C">
      <w:pPr>
        <w:rPr>
          <w:b/>
          <w:bCs/>
          <w:i/>
          <w:iCs/>
          <w:lang w:eastAsia="zh-CN"/>
        </w:rPr>
      </w:pPr>
    </w:p>
    <w:tbl>
      <w:tblPr>
        <w:tblStyle w:val="a3"/>
        <w:tblW w:w="0" w:type="auto"/>
        <w:tblLook w:val="04A0" w:firstRow="1" w:lastRow="0" w:firstColumn="1" w:lastColumn="0" w:noHBand="0" w:noVBand="1"/>
      </w:tblPr>
      <w:tblGrid>
        <w:gridCol w:w="8296"/>
      </w:tblGrid>
      <w:tr w:rsidR="009F6A32" w14:paraId="365282BD" w14:textId="77777777" w:rsidTr="009F6A32">
        <w:tc>
          <w:tcPr>
            <w:tcW w:w="8296" w:type="dxa"/>
          </w:tcPr>
          <w:p w14:paraId="166E5485" w14:textId="77777777" w:rsidR="009F6A32" w:rsidRPr="00F70884" w:rsidRDefault="009F6A32" w:rsidP="009F6A32">
            <w:pPr>
              <w:pStyle w:val="3GPPNormalText"/>
              <w:rPr>
                <w:rFonts w:eastAsia="等线"/>
                <w:b/>
                <w:bCs/>
                <w:lang w:eastAsia="zh-CN"/>
              </w:rPr>
            </w:pPr>
            <w:r w:rsidRPr="00F70884">
              <w:rPr>
                <w:b/>
                <w:bCs/>
                <w:highlight w:val="green"/>
              </w:rPr>
              <w:t>Agreement:</w:t>
            </w:r>
          </w:p>
          <w:p w14:paraId="21AD2D36" w14:textId="77777777" w:rsidR="009F6A32" w:rsidRPr="00E015E5" w:rsidRDefault="009F6A32" w:rsidP="009F6A32">
            <w:pPr>
              <w:tabs>
                <w:tab w:val="left" w:pos="1440"/>
              </w:tabs>
              <w:jc w:val="both"/>
              <w:rPr>
                <w:rFonts w:ascii="Times New Roman" w:eastAsia="宋体" w:hAnsi="Times New Roman"/>
                <w:szCs w:val="22"/>
                <w:lang w:eastAsia="zh-CN"/>
              </w:rPr>
            </w:pPr>
            <w:r w:rsidRPr="00E015E5">
              <w:rPr>
                <w:rFonts w:ascii="Times New Roman" w:eastAsia="等线" w:hAnsi="Times New Roman"/>
                <w:szCs w:val="22"/>
                <w:lang w:eastAsia="zh-CN"/>
              </w:rPr>
              <w:t xml:space="preserve">For a given </w:t>
            </w:r>
            <w:r w:rsidRPr="00E015E5">
              <w:rPr>
                <w:rFonts w:ascii="Times New Roman" w:eastAsia="等线" w:hAnsi="Times New Roman" w:hint="eastAsia"/>
                <w:szCs w:val="22"/>
                <w:lang w:eastAsia="zh-CN"/>
              </w:rPr>
              <w:t>AP-</w:t>
            </w:r>
            <w:r w:rsidRPr="00E015E5">
              <w:rPr>
                <w:rFonts w:ascii="Times New Roman" w:eastAsia="等线" w:hAnsi="Times New Roman"/>
                <w:szCs w:val="22"/>
                <w:lang w:eastAsia="zh-CN"/>
              </w:rPr>
              <w:t>SRS</w:t>
            </w:r>
            <w:r w:rsidRPr="00E015E5">
              <w:rPr>
                <w:rFonts w:ascii="Times New Roman" w:eastAsia="等线" w:hAnsi="Times New Roman" w:hint="eastAsia"/>
                <w:szCs w:val="22"/>
                <w:lang w:eastAsia="zh-CN"/>
              </w:rPr>
              <w:t xml:space="preserve"> resource set in case of </w:t>
            </w:r>
            <w:r w:rsidRPr="00E015E5">
              <w:rPr>
                <w:rFonts w:ascii="Times New Roman" w:eastAsia="等线" w:hAnsi="Times New Roman"/>
                <w:szCs w:val="22"/>
                <w:lang w:eastAsia="zh-CN"/>
              </w:rPr>
              <w:t>SRS transmission across two adjacent S+U slots, s</w:t>
            </w:r>
            <w:r w:rsidRPr="00E015E5">
              <w:rPr>
                <w:rFonts w:ascii="Times New Roman" w:eastAsia="等线" w:hAnsi="Times New Roman" w:hint="eastAsia"/>
                <w:szCs w:val="22"/>
                <w:lang w:eastAsia="zh-CN"/>
              </w:rPr>
              <w:t>tudy the following alternatives and</w:t>
            </w:r>
            <w:r w:rsidRPr="00E015E5">
              <w:rPr>
                <w:rFonts w:ascii="Times New Roman" w:eastAsia="等线" w:hAnsi="Times New Roman"/>
                <w:szCs w:val="22"/>
                <w:lang w:eastAsia="zh-CN"/>
              </w:rPr>
              <w:t xml:space="preserve"> down-select</w:t>
            </w:r>
            <w:r w:rsidRPr="00E015E5">
              <w:rPr>
                <w:rFonts w:ascii="Times New Roman" w:eastAsia="等线" w:hAnsi="Times New Roman" w:hint="eastAsia"/>
                <w:szCs w:val="22"/>
                <w:lang w:eastAsia="zh-CN"/>
              </w:rPr>
              <w:t xml:space="preserve"> one to determine </w:t>
            </w:r>
            <w:r w:rsidRPr="00E015E5">
              <w:rPr>
                <w:rFonts w:ascii="Times New Roman" w:eastAsia="等线" w:hAnsi="Times New Roman"/>
                <w:szCs w:val="22"/>
                <w:lang w:eastAsia="zh-CN"/>
              </w:rPr>
              <w:t>“</w:t>
            </w:r>
            <w:r w:rsidRPr="00E015E5">
              <w:rPr>
                <w:rFonts w:ascii="Times New Roman" w:eastAsia="等线" w:hAnsi="Times New Roman" w:hint="eastAsia"/>
                <w:szCs w:val="22"/>
                <w:lang w:eastAsia="zh-CN"/>
              </w:rPr>
              <w:t>available slot</w:t>
            </w:r>
            <w:r w:rsidRPr="00E015E5">
              <w:rPr>
                <w:rFonts w:ascii="Times New Roman" w:eastAsia="等线" w:hAnsi="Times New Roman"/>
                <w:szCs w:val="22"/>
                <w:lang w:eastAsia="zh-CN"/>
              </w:rPr>
              <w:t>”</w:t>
            </w:r>
            <w:r w:rsidRPr="00E015E5">
              <w:rPr>
                <w:rFonts w:ascii="Times New Roman" w:eastAsia="等线" w:hAnsi="Times New Roman" w:hint="eastAsia"/>
                <w:szCs w:val="22"/>
                <w:lang w:eastAsia="zh-CN"/>
              </w:rPr>
              <w:t xml:space="preserve"> in the next meeting:</w:t>
            </w:r>
          </w:p>
          <w:p w14:paraId="0BAC419E" w14:textId="77777777" w:rsidR="009F6A32" w:rsidRPr="00E015E5" w:rsidRDefault="009F6A32" w:rsidP="009F6A32">
            <w:pPr>
              <w:pStyle w:val="a4"/>
              <w:numPr>
                <w:ilvl w:val="0"/>
                <w:numId w:val="9"/>
              </w:numPr>
              <w:snapToGrid w:val="0"/>
              <w:spacing w:after="160" w:line="259" w:lineRule="auto"/>
              <w:jc w:val="both"/>
              <w:rPr>
                <w:rFonts w:ascii="Times New Roman" w:hAnsi="Times New Roman"/>
                <w:sz w:val="22"/>
                <w:szCs w:val="22"/>
              </w:rPr>
            </w:pPr>
            <w:bookmarkStart w:id="1" w:name="_Hlk209950562"/>
            <w:r w:rsidRPr="00E015E5">
              <w:rPr>
                <w:rFonts w:ascii="Times New Roman" w:eastAsia="等线" w:hAnsi="Times New Roman" w:hint="eastAsia"/>
                <w:szCs w:val="22"/>
                <w:lang w:eastAsia="zh-CN"/>
              </w:rPr>
              <w:t xml:space="preserve">Alt-0 (per SRS resource set): </w:t>
            </w:r>
            <w:r w:rsidRPr="00E015E5">
              <w:rPr>
                <w:rFonts w:ascii="Times New Roman" w:eastAsia="等线" w:hAnsi="Times New Roman"/>
                <w:szCs w:val="22"/>
                <w:lang w:eastAsia="zh-CN"/>
              </w:rPr>
              <w:t xml:space="preserve">The available slot(s) can include one </w:t>
            </w:r>
            <w:r w:rsidRPr="00E015E5">
              <w:rPr>
                <w:rFonts w:ascii="Times New Roman" w:eastAsia="等线" w:hAnsi="Times New Roman" w:hint="eastAsia"/>
                <w:szCs w:val="22"/>
                <w:lang w:eastAsia="zh-CN"/>
              </w:rPr>
              <w:t xml:space="preserve">slot </w:t>
            </w:r>
            <w:r w:rsidRPr="00E015E5">
              <w:rPr>
                <w:rFonts w:ascii="Times New Roman" w:eastAsia="等线" w:hAnsi="Times New Roman"/>
                <w:szCs w:val="22"/>
                <w:lang w:eastAsia="zh-CN"/>
              </w:rPr>
              <w:t xml:space="preserve">or </w:t>
            </w:r>
            <w:r w:rsidRPr="00E015E5">
              <w:rPr>
                <w:rFonts w:ascii="Times New Roman" w:eastAsia="等线" w:hAnsi="Times New Roman" w:hint="eastAsia"/>
                <w:szCs w:val="22"/>
                <w:lang w:eastAsia="zh-CN"/>
              </w:rPr>
              <w:t>two consecutive</w:t>
            </w:r>
            <w:r w:rsidRPr="00E015E5">
              <w:rPr>
                <w:rFonts w:ascii="Times New Roman" w:eastAsia="等线" w:hAnsi="Times New Roman"/>
                <w:szCs w:val="22"/>
                <w:lang w:eastAsia="zh-CN"/>
              </w:rPr>
              <w:t xml:space="preserve"> </w:t>
            </w:r>
            <w:r w:rsidRPr="00E015E5">
              <w:rPr>
                <w:rFonts w:ascii="Times New Roman" w:eastAsia="等线" w:hAnsi="Times New Roman" w:hint="eastAsia"/>
                <w:szCs w:val="22"/>
                <w:lang w:eastAsia="zh-CN"/>
              </w:rPr>
              <w:t xml:space="preserve">S and U </w:t>
            </w:r>
            <w:r w:rsidRPr="00E015E5">
              <w:rPr>
                <w:rFonts w:ascii="Times New Roman" w:eastAsia="等线" w:hAnsi="Times New Roman"/>
                <w:szCs w:val="22"/>
                <w:lang w:eastAsia="zh-CN"/>
              </w:rPr>
              <w:t>slot</w:t>
            </w:r>
            <w:r w:rsidRPr="00E015E5">
              <w:rPr>
                <w:rFonts w:ascii="Times New Roman" w:eastAsia="等线" w:hAnsi="Times New Roman" w:hint="eastAsia"/>
                <w:szCs w:val="22"/>
                <w:lang w:eastAsia="zh-CN"/>
              </w:rPr>
              <w:t>s</w:t>
            </w:r>
            <w:r w:rsidRPr="00E015E5">
              <w:rPr>
                <w:rFonts w:ascii="Times New Roman" w:eastAsia="等线" w:hAnsi="Times New Roman"/>
                <w:szCs w:val="22"/>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bookmarkEnd w:id="1"/>
          <w:p w14:paraId="6A5E0B6F" w14:textId="77777777" w:rsidR="009F6A32" w:rsidRPr="00E015E5" w:rsidRDefault="009F6A32" w:rsidP="009F6A32">
            <w:pPr>
              <w:pStyle w:val="a4"/>
              <w:numPr>
                <w:ilvl w:val="0"/>
                <w:numId w:val="9"/>
              </w:numPr>
              <w:snapToGrid w:val="0"/>
              <w:spacing w:after="160" w:line="259" w:lineRule="auto"/>
              <w:jc w:val="both"/>
              <w:rPr>
                <w:rFonts w:ascii="Times New Roman" w:hAnsi="Times New Roman"/>
                <w:szCs w:val="20"/>
                <w:lang w:eastAsia="zh-CN"/>
              </w:rPr>
            </w:pPr>
            <w:r w:rsidRPr="00E015E5">
              <w:rPr>
                <w:rFonts w:ascii="Times New Roman" w:eastAsia="等线" w:hAnsi="Times New Roman" w:hint="eastAsia"/>
                <w:szCs w:val="22"/>
                <w:lang w:eastAsia="zh-CN"/>
              </w:rPr>
              <w:t>Alt-1 (per SRS resource): The available slot</w:t>
            </w:r>
            <w:r w:rsidRPr="00E015E5">
              <w:rPr>
                <w:rFonts w:ascii="Times New Roman" w:eastAsia="等线" w:hAnsi="Times New Roman"/>
                <w:szCs w:val="22"/>
                <w:lang w:eastAsia="zh-CN"/>
              </w:rPr>
              <w:t>(s)</w:t>
            </w:r>
            <w:r w:rsidRPr="00E015E5">
              <w:rPr>
                <w:rFonts w:ascii="Times New Roman" w:eastAsia="等线" w:hAnsi="Times New Roman" w:hint="eastAsia"/>
                <w:szCs w:val="22"/>
                <w:lang w:eastAsia="zh-CN"/>
              </w:rPr>
              <w:t xml:space="preserve"> </w:t>
            </w:r>
            <w:r w:rsidRPr="00E015E5">
              <w:rPr>
                <w:rFonts w:ascii="Times New Roman" w:eastAsia="等线" w:hAnsi="Times New Roman"/>
                <w:szCs w:val="22"/>
                <w:lang w:eastAsia="zh-CN"/>
              </w:rPr>
              <w:t xml:space="preserve">can include one </w:t>
            </w:r>
            <w:r w:rsidRPr="00E015E5">
              <w:rPr>
                <w:rFonts w:ascii="Times New Roman" w:eastAsia="等线" w:hAnsi="Times New Roman" w:hint="eastAsia"/>
                <w:szCs w:val="22"/>
                <w:lang w:eastAsia="zh-CN"/>
              </w:rPr>
              <w:t xml:space="preserve">slot </w:t>
            </w:r>
            <w:r w:rsidRPr="00E015E5">
              <w:rPr>
                <w:rFonts w:ascii="Times New Roman" w:eastAsia="等线" w:hAnsi="Times New Roman"/>
                <w:szCs w:val="22"/>
                <w:lang w:eastAsia="zh-CN"/>
              </w:rPr>
              <w:t xml:space="preserve">or </w:t>
            </w:r>
            <w:r w:rsidRPr="00E015E5">
              <w:rPr>
                <w:rFonts w:ascii="Times New Roman" w:eastAsia="等线" w:hAnsi="Times New Roman" w:hint="eastAsia"/>
                <w:szCs w:val="22"/>
                <w:lang w:eastAsia="zh-CN"/>
              </w:rPr>
              <w:t>two consecutive</w:t>
            </w:r>
            <w:r w:rsidRPr="00E015E5">
              <w:rPr>
                <w:rFonts w:ascii="Times New Roman" w:eastAsia="等线" w:hAnsi="Times New Roman"/>
                <w:szCs w:val="22"/>
                <w:lang w:eastAsia="zh-CN"/>
              </w:rPr>
              <w:t xml:space="preserve"> </w:t>
            </w:r>
            <w:r w:rsidRPr="00E015E5">
              <w:rPr>
                <w:rFonts w:ascii="Times New Roman" w:eastAsia="等线" w:hAnsi="Times New Roman" w:hint="eastAsia"/>
                <w:szCs w:val="22"/>
                <w:lang w:eastAsia="zh-CN"/>
              </w:rPr>
              <w:t xml:space="preserve">S and U </w:t>
            </w:r>
            <w:r w:rsidRPr="00E015E5">
              <w:rPr>
                <w:rFonts w:ascii="Times New Roman" w:eastAsia="等线" w:hAnsi="Times New Roman"/>
                <w:szCs w:val="22"/>
                <w:lang w:eastAsia="zh-CN"/>
              </w:rPr>
              <w:t>slot</w:t>
            </w:r>
            <w:r w:rsidRPr="00E015E5">
              <w:rPr>
                <w:rFonts w:ascii="Times New Roman" w:eastAsia="等线" w:hAnsi="Times New Roman" w:hint="eastAsia"/>
                <w:szCs w:val="22"/>
                <w:lang w:eastAsia="zh-CN"/>
              </w:rPr>
              <w:t xml:space="preserve">s satisfying there are UL or flexible symbol(s) for the time-domain location(s) </w:t>
            </w:r>
            <w:r w:rsidRPr="00E015E5">
              <w:rPr>
                <w:rFonts w:ascii="Times New Roman" w:eastAsia="等线" w:hAnsi="Times New Roman" w:hint="eastAsia"/>
                <w:bCs/>
                <w:szCs w:val="22"/>
                <w:lang w:eastAsia="zh-CN"/>
              </w:rPr>
              <w:t>for at least one of the SRS resources</w:t>
            </w:r>
            <w:r w:rsidRPr="00E015E5">
              <w:rPr>
                <w:rFonts w:ascii="Times New Roman" w:eastAsia="等线" w:hAnsi="Times New Roman" w:hint="eastAsia"/>
                <w:szCs w:val="22"/>
                <w:lang w:eastAsia="zh-CN"/>
              </w:rPr>
              <w:t xml:space="preserve"> in the resource set and it satisfies UE capability on the minimum timing requirement between triggering PDCCH and all the SRS resources in the resource set.</w:t>
            </w:r>
          </w:p>
          <w:p w14:paraId="7BD505F5" w14:textId="46CEF760" w:rsidR="009F6A32" w:rsidRPr="007B7EA3" w:rsidRDefault="009F6A32" w:rsidP="007B7EA3">
            <w:pPr>
              <w:pStyle w:val="a4"/>
              <w:numPr>
                <w:ilvl w:val="0"/>
                <w:numId w:val="9"/>
              </w:numPr>
              <w:snapToGrid w:val="0"/>
              <w:spacing w:after="160" w:line="259" w:lineRule="auto"/>
              <w:jc w:val="both"/>
              <w:rPr>
                <w:rFonts w:ascii="Times New Roman" w:eastAsia="等线" w:hAnsi="Times New Roman"/>
                <w:sz w:val="22"/>
                <w:lang w:eastAsia="zh-CN"/>
              </w:rPr>
            </w:pPr>
            <w:r w:rsidRPr="00E015E5">
              <w:rPr>
                <w:rFonts w:ascii="Times New Roman" w:eastAsia="等线" w:hAnsi="Times New Roman" w:hint="eastAsia"/>
                <w:szCs w:val="22"/>
                <w:lang w:eastAsia="zh-CN"/>
              </w:rPr>
              <w:t xml:space="preserve">Alt-2 (per slot): An available slot is a slot satisfying there are UL or flexible symbol(s) for the time-domain location(s) </w:t>
            </w:r>
            <w:r w:rsidRPr="00E015E5">
              <w:rPr>
                <w:rFonts w:ascii="Times New Roman" w:eastAsia="等线" w:hAnsi="Times New Roman" w:hint="eastAsia"/>
                <w:bCs/>
                <w:szCs w:val="22"/>
                <w:lang w:eastAsia="zh-CN"/>
              </w:rPr>
              <w:t xml:space="preserve">for a subset of SRS resource(s) with same slot offset </w:t>
            </w:r>
            <w:r w:rsidRPr="00E015E5">
              <w:rPr>
                <w:rFonts w:ascii="Times New Roman" w:eastAsia="等线" w:hAnsi="Times New Roman" w:hint="eastAsia"/>
                <w:szCs w:val="22"/>
                <w:lang w:eastAsia="zh-CN"/>
              </w:rPr>
              <w:t>in the SRS resource set, and it satisfies UE capability on the minimum timing requirement between triggering PDCCH and all the SRS resources in the resource set</w:t>
            </w:r>
            <w:r w:rsidRPr="00F70884">
              <w:rPr>
                <w:rFonts w:ascii="Times New Roman" w:eastAsia="等线" w:hAnsi="Times New Roman" w:hint="eastAsia"/>
                <w:sz w:val="22"/>
                <w:lang w:eastAsia="zh-CN"/>
              </w:rPr>
              <w:t>.</w:t>
            </w:r>
          </w:p>
        </w:tc>
      </w:tr>
    </w:tbl>
    <w:p w14:paraId="6A0F8D14" w14:textId="17833AD5" w:rsidR="007D7935" w:rsidRDefault="007D7935" w:rsidP="00241D4C">
      <w:pPr>
        <w:rPr>
          <w:b/>
          <w:bCs/>
          <w:i/>
          <w:iCs/>
          <w:lang w:eastAsia="zh-CN"/>
        </w:rPr>
      </w:pPr>
      <w:r>
        <w:rPr>
          <w:lang w:eastAsia="zh-CN"/>
        </w:rPr>
        <w:t xml:space="preserve">AP-SRS is dynamically scheduled and can be well adaptive to the S/U slot positions via </w:t>
      </w:r>
      <w:proofErr w:type="spellStart"/>
      <w:r>
        <w:rPr>
          <w:lang w:eastAsia="zh-CN"/>
        </w:rPr>
        <w:t>gNB</w:t>
      </w:r>
      <w:proofErr w:type="spellEnd"/>
      <w:r>
        <w:rPr>
          <w:lang w:eastAsia="zh-CN"/>
        </w:rPr>
        <w:t xml:space="preserve"> implementation. Alt-0 is directly following legacy rules. From our perspective, legacy rules can be inherited without any modification.</w:t>
      </w:r>
    </w:p>
    <w:p w14:paraId="67DBF522" w14:textId="24A2D6A8" w:rsidR="009F6A32" w:rsidRDefault="00FE6192" w:rsidP="00241D4C">
      <w:pPr>
        <w:rPr>
          <w:b/>
          <w:bCs/>
          <w:i/>
          <w:iCs/>
          <w:lang w:eastAsia="zh-CN"/>
        </w:rPr>
      </w:pPr>
      <w:r w:rsidRPr="00464DE0">
        <w:rPr>
          <w:rFonts w:hint="eastAsia"/>
          <w:b/>
          <w:bCs/>
          <w:i/>
          <w:iCs/>
          <w:lang w:eastAsia="zh-CN"/>
        </w:rPr>
        <w:t>Proposal-</w:t>
      </w:r>
      <w:r w:rsidR="00333B3E">
        <w:rPr>
          <w:b/>
          <w:bCs/>
          <w:i/>
          <w:iCs/>
          <w:lang w:eastAsia="zh-CN"/>
        </w:rPr>
        <w:t>7</w:t>
      </w:r>
      <w:r w:rsidRPr="00464DE0">
        <w:rPr>
          <w:rFonts w:hint="eastAsia"/>
          <w:b/>
          <w:bCs/>
          <w:i/>
          <w:iCs/>
          <w:lang w:eastAsia="zh-CN"/>
        </w:rPr>
        <w:t>:</w:t>
      </w:r>
      <w:r>
        <w:rPr>
          <w:b/>
          <w:bCs/>
          <w:i/>
          <w:iCs/>
          <w:lang w:eastAsia="zh-CN"/>
        </w:rPr>
        <w:t xml:space="preserve"> Support Alt-0</w:t>
      </w:r>
      <w:r w:rsidR="006E2CDC" w:rsidRPr="006E2CDC">
        <w:rPr>
          <w:b/>
          <w:bCs/>
          <w:i/>
          <w:iCs/>
          <w:lang w:eastAsia="zh-CN"/>
        </w:rPr>
        <w: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5B072C30" w14:textId="77777777" w:rsidR="009F6A32" w:rsidRDefault="009F6A32" w:rsidP="00241D4C">
      <w:pPr>
        <w:rPr>
          <w:b/>
          <w:bCs/>
          <w:i/>
          <w:iCs/>
          <w:lang w:eastAsia="zh-CN"/>
        </w:rPr>
      </w:pPr>
    </w:p>
    <w:tbl>
      <w:tblPr>
        <w:tblStyle w:val="a3"/>
        <w:tblW w:w="0" w:type="auto"/>
        <w:tblLook w:val="04A0" w:firstRow="1" w:lastRow="0" w:firstColumn="1" w:lastColumn="0" w:noHBand="0" w:noVBand="1"/>
      </w:tblPr>
      <w:tblGrid>
        <w:gridCol w:w="8296"/>
      </w:tblGrid>
      <w:tr w:rsidR="00C35131" w14:paraId="65B67CB1" w14:textId="77777777" w:rsidTr="00C35131">
        <w:tc>
          <w:tcPr>
            <w:tcW w:w="8296" w:type="dxa"/>
          </w:tcPr>
          <w:p w14:paraId="0AD220EB" w14:textId="77777777" w:rsidR="00C35131" w:rsidRPr="000D0A29" w:rsidRDefault="00C35131" w:rsidP="00C35131">
            <w:pPr>
              <w:tabs>
                <w:tab w:val="left" w:pos="1440"/>
              </w:tabs>
              <w:jc w:val="both"/>
              <w:rPr>
                <w:rFonts w:ascii="Times New Roman" w:eastAsia="等线" w:hAnsi="Times New Roman"/>
                <w:b/>
                <w:sz w:val="22"/>
                <w:lang w:eastAsia="zh-CN"/>
              </w:rPr>
            </w:pPr>
            <w:r>
              <w:rPr>
                <w:rFonts w:ascii="Times New Roman" w:eastAsia="等线" w:hAnsi="Times New Roman"/>
                <w:b/>
                <w:sz w:val="22"/>
                <w:highlight w:val="green"/>
                <w:lang w:eastAsia="zh-CN"/>
              </w:rPr>
              <w:t>Agreement</w:t>
            </w:r>
            <w:r w:rsidRPr="00AF3FAD">
              <w:rPr>
                <w:rFonts w:ascii="Times New Roman" w:eastAsia="等线" w:hAnsi="Times New Roman"/>
                <w:b/>
                <w:sz w:val="22"/>
                <w:highlight w:val="green"/>
                <w:lang w:eastAsia="zh-CN"/>
              </w:rPr>
              <w:t>:</w:t>
            </w:r>
            <w:r w:rsidRPr="000D0A29">
              <w:rPr>
                <w:rFonts w:ascii="Times New Roman" w:eastAsia="等线" w:hAnsi="Times New Roman"/>
                <w:b/>
                <w:sz w:val="22"/>
                <w:lang w:eastAsia="zh-CN"/>
              </w:rPr>
              <w:t xml:space="preserve"> </w:t>
            </w:r>
          </w:p>
          <w:p w14:paraId="3A458B5F" w14:textId="77777777" w:rsidR="00C35131" w:rsidRPr="00E015E5" w:rsidRDefault="00C35131" w:rsidP="00C35131">
            <w:pPr>
              <w:tabs>
                <w:tab w:val="left" w:pos="1440"/>
              </w:tabs>
              <w:jc w:val="both"/>
              <w:rPr>
                <w:rFonts w:ascii="Times New Roman" w:eastAsia="等线" w:hAnsi="Times New Roman"/>
                <w:szCs w:val="20"/>
                <w:lang w:eastAsia="zh-CN"/>
              </w:rPr>
            </w:pPr>
            <w:r w:rsidRPr="00E015E5">
              <w:rPr>
                <w:rFonts w:ascii="Times New Roman" w:eastAsia="等线" w:hAnsi="Times New Roman" w:hint="eastAsia"/>
                <w:szCs w:val="20"/>
                <w:lang w:eastAsia="zh-CN"/>
              </w:rPr>
              <w:t xml:space="preserve">To determine the time-domain location of </w:t>
            </w:r>
            <w:r w:rsidRPr="00E015E5">
              <w:rPr>
                <w:rFonts w:ascii="Times New Roman" w:eastAsia="等线" w:hAnsi="Times New Roman"/>
                <w:szCs w:val="20"/>
                <w:lang w:eastAsia="zh-CN"/>
              </w:rPr>
              <w:t xml:space="preserve">cross-slot </w:t>
            </w:r>
            <w:r w:rsidRPr="00E015E5">
              <w:rPr>
                <w:rFonts w:ascii="Times New Roman" w:eastAsia="等线" w:hAnsi="Times New Roman" w:hint="eastAsia"/>
                <w:szCs w:val="20"/>
                <w:lang w:eastAsia="zh-CN"/>
              </w:rPr>
              <w:t xml:space="preserve">SRS, </w:t>
            </w:r>
          </w:p>
          <w:p w14:paraId="1900979A" w14:textId="77777777" w:rsidR="00C35131" w:rsidRPr="00E015E5" w:rsidRDefault="00C35131" w:rsidP="00C35131">
            <w:pPr>
              <w:pStyle w:val="a4"/>
              <w:numPr>
                <w:ilvl w:val="0"/>
                <w:numId w:val="9"/>
              </w:numPr>
              <w:snapToGrid w:val="0"/>
              <w:spacing w:after="160" w:line="259" w:lineRule="auto"/>
              <w:jc w:val="both"/>
              <w:rPr>
                <w:rFonts w:ascii="Times New Roman" w:eastAsia="等线" w:hAnsi="Times New Roman"/>
                <w:szCs w:val="20"/>
                <w:lang w:eastAsia="zh-CN"/>
              </w:rPr>
            </w:pPr>
            <w:r w:rsidRPr="00E015E5">
              <w:rPr>
                <w:rFonts w:ascii="Times New Roman" w:hAnsi="Times New Roman" w:hint="eastAsia"/>
                <w:szCs w:val="20"/>
                <w:lang w:eastAsia="zh-CN"/>
              </w:rPr>
              <w:t>One</w:t>
            </w:r>
            <w:r w:rsidRPr="00E015E5">
              <w:rPr>
                <w:rFonts w:ascii="Times New Roman" w:hAnsi="Times New Roman"/>
                <w:szCs w:val="20"/>
              </w:rPr>
              <w:t xml:space="preserve"> set of time-domain resource allocation related parameters</w:t>
            </w:r>
            <w:r w:rsidRPr="00E015E5">
              <w:rPr>
                <w:rFonts w:ascii="Times New Roman" w:eastAsia="等线" w:hAnsi="Times New Roman"/>
                <w:szCs w:val="20"/>
                <w:lang w:eastAsia="zh-CN"/>
              </w:rPr>
              <w:t xml:space="preserve"> </w:t>
            </w:r>
            <w:r w:rsidRPr="00E015E5">
              <w:rPr>
                <w:rFonts w:ascii="Times New Roman" w:eastAsia="等线" w:hAnsi="Times New Roman" w:hint="eastAsia"/>
                <w:szCs w:val="20"/>
                <w:lang w:eastAsia="zh-CN"/>
              </w:rPr>
              <w:t xml:space="preserve">(i.e., </w:t>
            </w:r>
            <w:proofErr w:type="spellStart"/>
            <w:r w:rsidRPr="00E015E5">
              <w:rPr>
                <w:rFonts w:ascii="Times New Roman" w:eastAsia="等线" w:hAnsi="Times New Roman"/>
                <w:szCs w:val="20"/>
                <w:lang w:eastAsia="zh-CN"/>
              </w:rPr>
              <w:t>startPosition</w:t>
            </w:r>
            <w:proofErr w:type="spellEnd"/>
            <w:r w:rsidRPr="00E015E5">
              <w:rPr>
                <w:rFonts w:ascii="Times New Roman" w:eastAsia="等线" w:hAnsi="Times New Roman"/>
                <w:szCs w:val="20"/>
                <w:lang w:eastAsia="zh-CN"/>
              </w:rPr>
              <w:t xml:space="preserve">, </w:t>
            </w:r>
            <w:proofErr w:type="spellStart"/>
            <w:r w:rsidRPr="00E015E5">
              <w:rPr>
                <w:rFonts w:ascii="Times New Roman" w:eastAsia="等线" w:hAnsi="Times New Roman"/>
                <w:szCs w:val="20"/>
                <w:lang w:eastAsia="zh-CN"/>
              </w:rPr>
              <w:t>nrofSymbols</w:t>
            </w:r>
            <w:proofErr w:type="spellEnd"/>
            <w:r w:rsidRPr="00E015E5">
              <w:rPr>
                <w:rFonts w:ascii="Times New Roman" w:eastAsia="等线" w:hAnsi="Times New Roman"/>
                <w:szCs w:val="20"/>
                <w:lang w:eastAsia="zh-CN"/>
              </w:rPr>
              <w:t xml:space="preserve">, and </w:t>
            </w:r>
            <w:proofErr w:type="spellStart"/>
            <w:r w:rsidRPr="00E015E5">
              <w:rPr>
                <w:rFonts w:ascii="Times New Roman" w:eastAsia="等线" w:hAnsi="Times New Roman"/>
                <w:szCs w:val="20"/>
                <w:lang w:eastAsia="zh-CN"/>
              </w:rPr>
              <w:t>repetitionFactor</w:t>
            </w:r>
            <w:proofErr w:type="spellEnd"/>
            <w:r w:rsidRPr="00E015E5">
              <w:rPr>
                <w:rFonts w:ascii="Times New Roman" w:eastAsia="等线" w:hAnsi="Times New Roman" w:hint="eastAsia"/>
                <w:szCs w:val="20"/>
                <w:lang w:eastAsia="zh-CN"/>
              </w:rPr>
              <w:t>) is configured for the SRS resource</w:t>
            </w:r>
            <w:r w:rsidRPr="00E015E5">
              <w:rPr>
                <w:rFonts w:ascii="Times New Roman" w:eastAsia="等线" w:hAnsi="Times New Roman"/>
                <w:szCs w:val="20"/>
                <w:lang w:eastAsia="zh-CN"/>
              </w:rPr>
              <w:t xml:space="preserve"> without restriction on “within a slot”.</w:t>
            </w:r>
            <w:r w:rsidRPr="00E015E5">
              <w:rPr>
                <w:rFonts w:ascii="Times New Roman" w:eastAsia="等线" w:hAnsi="Times New Roman" w:hint="eastAsia"/>
                <w:szCs w:val="20"/>
                <w:lang w:eastAsia="zh-CN"/>
              </w:rPr>
              <w:t xml:space="preserve"> </w:t>
            </w:r>
          </w:p>
          <w:p w14:paraId="46C4AB7D" w14:textId="71CA06A7" w:rsidR="00C35131" w:rsidRPr="00E015E5" w:rsidRDefault="00C35131" w:rsidP="00C35131">
            <w:pPr>
              <w:pStyle w:val="a4"/>
              <w:numPr>
                <w:ilvl w:val="1"/>
                <w:numId w:val="9"/>
              </w:numPr>
              <w:snapToGrid w:val="0"/>
              <w:spacing w:after="160" w:line="259" w:lineRule="auto"/>
              <w:jc w:val="both"/>
              <w:rPr>
                <w:rFonts w:ascii="Times New Roman" w:eastAsia="等线" w:hAnsi="Times New Roman"/>
                <w:szCs w:val="20"/>
                <w:lang w:eastAsia="zh-CN"/>
              </w:rPr>
            </w:pPr>
            <w:r w:rsidRPr="00E015E5">
              <w:rPr>
                <w:rFonts w:ascii="Times New Roman" w:eastAsia="等线" w:hAnsi="Times New Roman"/>
                <w:szCs w:val="20"/>
                <w:lang w:eastAsia="zh-CN"/>
              </w:rPr>
              <w:t xml:space="preserve">For the </w:t>
            </w:r>
            <w:r w:rsidRPr="00E015E5">
              <w:rPr>
                <w:rFonts w:ascii="Times New Roman" w:eastAsia="等线" w:hAnsi="Times New Roman" w:hint="eastAsia"/>
                <w:szCs w:val="20"/>
                <w:lang w:eastAsia="zh-CN"/>
              </w:rPr>
              <w:t xml:space="preserve">index </w:t>
            </w:r>
            <w:r w:rsidRPr="00E015E5">
              <w:rPr>
                <w:rFonts w:ascii="Times New Roman" w:eastAsia="等线" w:hAnsi="Times New Roman"/>
                <w:szCs w:val="20"/>
                <w:lang w:eastAsia="zh-CN"/>
              </w:rPr>
              <w:t xml:space="preserve">of each SRS symbol </w:t>
            </w:r>
            <m:oMath>
              <m:sSup>
                <m:sSupPr>
                  <m:ctrlPr>
                    <w:rPr>
                      <w:rFonts w:ascii="Cambria Math" w:eastAsia="等线" w:hAnsi="Cambria Math"/>
                      <w:sz w:val="18"/>
                      <w:szCs w:val="20"/>
                      <w:lang w:eastAsia="zh-CN"/>
                    </w:rPr>
                  </m:ctrlPr>
                </m:sSupPr>
                <m:e>
                  <m:r>
                    <m:rPr>
                      <m:sty m:val="p"/>
                    </m:rPr>
                    <w:rPr>
                      <w:rFonts w:ascii="Cambria Math" w:eastAsia="等线" w:hAnsi="Cambria Math"/>
                      <w:sz w:val="18"/>
                      <w:szCs w:val="20"/>
                      <w:lang w:eastAsia="zh-CN"/>
                    </w:rPr>
                    <m:t>l</m:t>
                  </m:r>
                </m:e>
                <m:sup>
                  <m:r>
                    <m:rPr>
                      <m:sty m:val="p"/>
                    </m:rPr>
                    <w:rPr>
                      <w:rFonts w:ascii="Cambria Math" w:eastAsia="等线" w:hAnsi="Cambria Math"/>
                      <w:sz w:val="18"/>
                      <w:szCs w:val="20"/>
                      <w:lang w:eastAsia="zh-CN"/>
                    </w:rPr>
                    <m:t>'</m:t>
                  </m:r>
                </m:sup>
              </m:sSup>
            </m:oMath>
            <w:r w:rsidRPr="00E015E5">
              <w:rPr>
                <w:rFonts w:ascii="Times New Roman" w:eastAsia="等线" w:hAnsi="Times New Roman"/>
                <w:szCs w:val="20"/>
                <w:lang w:eastAsia="zh-CN"/>
              </w:rPr>
              <w:t xml:space="preserve">, it is </w:t>
            </w:r>
            <w:r w:rsidRPr="00E015E5">
              <w:rPr>
                <w:rFonts w:ascii="Times New Roman" w:eastAsia="等线" w:hAnsi="Times New Roman" w:hint="eastAsia"/>
                <w:szCs w:val="20"/>
                <w:lang w:eastAsia="zh-CN"/>
              </w:rPr>
              <w:t xml:space="preserve">the </w:t>
            </w:r>
            <w:r w:rsidRPr="00E015E5">
              <w:rPr>
                <w:rFonts w:ascii="Times New Roman" w:eastAsia="等线" w:hAnsi="Times New Roman"/>
                <w:szCs w:val="20"/>
                <w:lang w:eastAsia="zh-CN"/>
              </w:rPr>
              <w:t xml:space="preserve">same </w:t>
            </w:r>
            <w:r w:rsidRPr="00E015E5">
              <w:rPr>
                <w:rFonts w:ascii="Times New Roman" w:eastAsia="等线" w:hAnsi="Times New Roman" w:hint="eastAsia"/>
                <w:szCs w:val="20"/>
                <w:lang w:eastAsia="zh-CN"/>
              </w:rPr>
              <w:t>as</w:t>
            </w:r>
            <w:r w:rsidRPr="00E015E5">
              <w:rPr>
                <w:rFonts w:ascii="Times New Roman" w:eastAsia="等线" w:hAnsi="Times New Roman"/>
                <w:szCs w:val="20"/>
                <w:lang w:eastAsia="zh-CN"/>
              </w:rPr>
              <w:t xml:space="preserve"> legacy</w:t>
            </w:r>
            <w:r w:rsidRPr="00E015E5">
              <w:rPr>
                <w:rFonts w:ascii="Times New Roman" w:eastAsia="等线" w:hAnsi="Times New Roman" w:hint="eastAsia"/>
                <w:szCs w:val="20"/>
                <w:lang w:eastAsia="zh-CN"/>
              </w:rPr>
              <w:t xml:space="preserve"> spec.</w:t>
            </w:r>
            <w:r w:rsidRPr="00E015E5">
              <w:rPr>
                <w:rFonts w:ascii="Times New Roman" w:eastAsia="等线" w:hAnsi="Times New Roman"/>
                <w:szCs w:val="20"/>
                <w:lang w:eastAsia="zh-CN"/>
              </w:rPr>
              <w:t xml:space="preserve">, i.e., </w:t>
            </w:r>
            <w:r w:rsidRPr="00E015E5">
              <w:rPr>
                <w:rFonts w:ascii="Times New Roman" w:eastAsia="等线" w:hAnsi="Times New Roman"/>
                <w:szCs w:val="20"/>
                <w:lang w:eastAsia="zh-CN"/>
              </w:rPr>
              <w:fldChar w:fldCharType="begin"/>
            </w:r>
            <w:r w:rsidRPr="00E015E5">
              <w:rPr>
                <w:rFonts w:ascii="Times New Roman" w:eastAsia="等线" w:hAnsi="Times New Roman"/>
                <w:szCs w:val="20"/>
                <w:lang w:eastAsia="zh-CN"/>
              </w:rPr>
              <w:instrText xml:space="preserve"> QUOTE </w:instrText>
            </w:r>
            <w:r w:rsidR="00471E0D">
              <w:rPr>
                <w:position w:val="-8"/>
                <w:szCs w:val="20"/>
              </w:rPr>
              <w:pict w14:anchorId="10E9A62B">
                <v:shape id="_x0000_i1034" type="#_x0000_t75" style="width:84.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a€|, &lt;/m:t&gt;&lt;/m:r&gt;&lt;m:sSubSup&gt;&lt;m:sSubSupPr&gt;&lt;m:ctrlPr&gt;&lt;w:rPr&gt;&lt;w:rFonts w:ascii=&quot;Cambria Math&quot; w:fareast=&quot;DengXian&quot; w:h-ansi=&quot;Cambria Mat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E015E5">
              <w:rPr>
                <w:rFonts w:ascii="Times New Roman" w:eastAsia="等线" w:hAnsi="Times New Roman"/>
                <w:szCs w:val="20"/>
                <w:lang w:eastAsia="zh-CN"/>
              </w:rPr>
              <w:instrText xml:space="preserve"> </w:instrText>
            </w:r>
            <w:r w:rsidRPr="00E015E5">
              <w:rPr>
                <w:rFonts w:ascii="Times New Roman" w:eastAsia="等线" w:hAnsi="Times New Roman"/>
                <w:szCs w:val="20"/>
                <w:lang w:eastAsia="zh-CN"/>
              </w:rPr>
              <w:fldChar w:fldCharType="separate"/>
            </w:r>
            <w:r w:rsidR="00471E0D">
              <w:rPr>
                <w:position w:val="-8"/>
                <w:szCs w:val="20"/>
              </w:rPr>
              <w:pict w14:anchorId="6E987E2F">
                <v:shape id="_x0000_i1035" type="#_x0000_t75" style="width:84.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a€|, &lt;/m:t&gt;&lt;/m:r&gt;&lt;m:sSubSup&gt;&lt;m:sSubSupPr&gt;&lt;m:ctrlPr&gt;&lt;w:rPr&gt;&lt;w:rFonts w:ascii=&quot;Cambria Math&quot; w:fareast=&quot;DengXian&quot; w:h-ansi=&quot;Cambria Mat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E015E5">
              <w:rPr>
                <w:rFonts w:ascii="Times New Roman" w:eastAsia="等线" w:hAnsi="Times New Roman"/>
                <w:szCs w:val="20"/>
                <w:lang w:eastAsia="zh-CN"/>
              </w:rPr>
              <w:fldChar w:fldCharType="end"/>
            </w:r>
            <w:r w:rsidRPr="00E015E5">
              <w:rPr>
                <w:rFonts w:ascii="Times New Roman" w:eastAsia="等线" w:hAnsi="Times New Roman"/>
                <w:szCs w:val="20"/>
                <w:lang w:eastAsia="zh-CN"/>
              </w:rPr>
              <w:t xml:space="preserve">. </w:t>
            </w:r>
          </w:p>
          <w:p w14:paraId="14CF09C5" w14:textId="0E995082" w:rsidR="00C35131" w:rsidRDefault="00C35131" w:rsidP="007B7EA3">
            <w:pPr>
              <w:pStyle w:val="a4"/>
              <w:numPr>
                <w:ilvl w:val="1"/>
                <w:numId w:val="9"/>
              </w:numPr>
              <w:snapToGrid w:val="0"/>
              <w:spacing w:after="160" w:line="259" w:lineRule="auto"/>
              <w:jc w:val="both"/>
              <w:rPr>
                <w:b/>
                <w:bCs/>
                <w:i/>
                <w:iCs/>
                <w:lang w:eastAsia="zh-CN"/>
              </w:rPr>
            </w:pPr>
            <w:r w:rsidRPr="007B7EA3">
              <w:rPr>
                <w:rFonts w:ascii="Times New Roman" w:eastAsia="等线" w:hAnsi="Times New Roman"/>
                <w:szCs w:val="20"/>
                <w:highlight w:val="yellow"/>
                <w:lang w:eastAsia="zh-CN"/>
              </w:rPr>
              <w:t>The offset</w:t>
            </w:r>
            <w:r w:rsidRPr="007B7EA3">
              <w:rPr>
                <w:rFonts w:ascii="Times New Roman" w:eastAsia="等线" w:hAnsi="Times New Roman"/>
                <w:szCs w:val="20"/>
                <w:highlight w:val="yellow"/>
                <w:lang w:eastAsia="zh-CN"/>
              </w:rPr>
              <w:fldChar w:fldCharType="begin"/>
            </w:r>
            <w:r w:rsidRPr="007B7EA3">
              <w:rPr>
                <w:rFonts w:ascii="Times New Roman" w:eastAsia="等线" w:hAnsi="Times New Roman"/>
                <w:szCs w:val="20"/>
                <w:highlight w:val="yellow"/>
                <w:lang w:eastAsia="zh-CN"/>
              </w:rPr>
              <w:instrText xml:space="preserve"> QUOTE </w:instrText>
            </w:r>
            <w:r w:rsidR="00471E0D">
              <w:rPr>
                <w:position w:val="-5"/>
                <w:szCs w:val="20"/>
                <w:highlight w:val="yellow"/>
              </w:rPr>
              <w:pict w14:anchorId="6B2DC49D">
                <v:shape id="_x0000_i1036" type="#_x0000_t75" style="width:73pt;height: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0F57&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EB0F57&quot; wsp:rsidRDefault=&quot;00EB0F57&quot; wsp:rsidP=&quot;00EB0F57&quot;&gt;&lt;m:oMathPara&gt;&lt;m:oMath&gt;&lt;m:sSub&gt;&lt;m:sSubPr&gt;&lt;m:ctrlPr&gt;&lt;w:rPr&gt;&lt;w:rFonts w:ascii=&quot;Cambria Math&quot; w:fareast=&quot;DengXian&quot; w:h-ansi=&quot;Cambria Math&quot;/&gt;&lt;wx:font wx:val=&quot;Cambria Math&quot;/&gt;&lt;w:sz w:val=&quot;18&quot;/&gt;&lt;w:sz-cs w:val=&quot;20&quot;/&gt;&lt;w:lang w:fareast=&quot;ZH-CN&quot;/&gt;&lt;/w:rPr&gt;&lt;/m:ctrlPr&gt;&lt;/m:sSubPr&gt;&lt;m:e&gt;&lt;m:r&gt;&lt;m:rPr&gt;&lt;m:sty m:val=&quot;p&quot;/&gt;&lt;/m:rPr&gt;&lt;w:rPr&gt;&lt;w:rFonts w:ascii=&quot;Cambria Math&quot; w:fareast=&quot;DengXian&quot; w:h-ansi=&quot;Cambria Math&quot;/&gt;&lt;wx:font wx:val=&quot;Cambria Math&quot;/&gt;&lt;w:sz w:val=&quot;18&quot;/&gt;&lt;w:sz-cs w:val=&quot;20&quot;/&gt;&lt;w:lang w:fareast=&quot;ZH-CN&quot;/&gt;&lt;/w:rPr&gt;&lt;m:t&gt; l&lt;/m:t&gt;&lt;/m:r&gt;&lt;/m:e&gt;&lt;m:sub&gt;&lt;m:r&gt;&lt;m:rPr&gt;&lt;m:nor/&gt;&lt;/m:rPr&gt;&lt;w:rPr&gt;&lt;w:rFonts w:ascii=&quot;Times New Roman&quot; w:fareast=&quot;DengXian&quot; w:h-ansi=&quot;Times New Roman&quot;/&gt;&lt;wx:font wx:val=&quot;Times New Roman&quot;/&gt;&lt;w:sz w:val=&quot;18&quot;/&gt;&lt;w:sz-cs w:val=&quot;20&quot;/&gt;&lt;w:lang w:fareast=&quot;ZH-CN&quot;/&gt;&lt;/w:rPr&gt;&lt;m:t&gt;offset&lt;/m:t&gt;&lt;/m:r&gt;&lt;/m:sub&gt;&lt;/m:sSub&gt;&lt;m:r&gt;&lt;m:rPr&gt;&lt;m:sty m:val=&quot;p&quot;/&gt;&lt;/m:rPr&gt;&lt;w:rPr&gt;&lt;w:rFonts w:ascii=&quot;Cambria Math&quot; w:fareast=&quot;DengXian&quot; w:h-ansi=&quot;Cambria Math&quot;/&gt;&lt;wx:font wx:val=&quot;Cambria Math&quot;/&gt;&lt;w:sz w:val=&quot;18&quot;/&gt;&lt;w:sz-cs w:val=&quot;20&quot;/&gt;&lt;w:lang w:fareast=&quot;ZH-CN&quot;/&gt;&lt;/w:rPr&gt;&lt;m:t&gt;a??&lt;/m:t&gt;&lt;/m:r&gt;&lt;m:d&gt;&lt;m:dPr&gt;&lt;m:begChr m:val=&quot;{&quot;/&gt;&lt;m:endChr m:val=&quot;}&quot;/&gt;&lt;m:ctrlPr&gt;&lt;w:rPr&gt;&lt;w:rFonts w:ascii=&quot;Cambria Math&quot; w:fareast=&quot;DengXian&quot; w:h-ansi=&quot;Cambria Math&quot;/&gt;&lt;wx:font wx:val=&quot;Cambria Math&quot;/&gt;&lt;w:sz w:val=&quot;18&quot;/&gt;&lt;w:sz-cs w:val=&quot;20&quot;/&gt;&lt;w:lang w:fareast=&quot;ZH-CN&quot;/&gt;&lt;/w:rPr&gt;&lt;/m:ctrlPr&gt;&lt;/m:dPr&gt;&lt;m:e&gt;&lt;m:r&gt;&lt;m:rPr&gt;&lt;m:sty m:val=&quot;p&quot;/&gt;&lt;/m:rPr&gt;&lt;w:rPr&gt;&lt;w:rFonts w:ascii=&quot;Cambria Math&quot; w:fareast=&quot;DengXian&quot; w:h-ansi=&quot;Cambria Math&quot;/&gt;&lt;wx:font wx:val=&quot;Cambria Math&quot;/&gt;&lt;w:sz w:val=&quot;18&quot;/&gt;&lt;w:sz-cs w:val=&quot;20&quot;/&gt;&lt;w:lang w:fareast=&quot;ZH-CN&quot;/&gt;&lt;/w:rPr&gt;&lt;m:t&gt;0,1,a€|,1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7B7EA3">
              <w:rPr>
                <w:rFonts w:ascii="Times New Roman" w:eastAsia="等线" w:hAnsi="Times New Roman"/>
                <w:szCs w:val="20"/>
                <w:highlight w:val="yellow"/>
                <w:lang w:eastAsia="zh-CN"/>
              </w:rPr>
              <w:instrText xml:space="preserve"> </w:instrText>
            </w:r>
            <w:r w:rsidRPr="007B7EA3">
              <w:rPr>
                <w:rFonts w:ascii="Times New Roman" w:eastAsia="等线" w:hAnsi="Times New Roman"/>
                <w:szCs w:val="20"/>
                <w:highlight w:val="yellow"/>
                <w:lang w:eastAsia="zh-CN"/>
              </w:rPr>
              <w:fldChar w:fldCharType="separate"/>
            </w:r>
            <w:r w:rsidR="00471E0D">
              <w:rPr>
                <w:position w:val="-5"/>
                <w:szCs w:val="20"/>
                <w:highlight w:val="yellow"/>
              </w:rPr>
              <w:pict w14:anchorId="55DC9878">
                <v:shape id="_x0000_i1037" type="#_x0000_t75" style="width:73pt;height: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0F57&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EB0F57&quot; wsp:rsidRDefault=&quot;00EB0F57&quot; wsp:rsidP=&quot;00EB0F57&quot;&gt;&lt;m:oMathPara&gt;&lt;m:oMath&gt;&lt;m:sSub&gt;&lt;m:sSubPr&gt;&lt;m:ctrlPr&gt;&lt;w:rPr&gt;&lt;w:rFonts w:ascii=&quot;Cambria Math&quot; w:fareast=&quot;DengXian&quot; w:h-ansi=&quot;Cambria Math&quot;/&gt;&lt;wx:font wx:val=&quot;Cambria Math&quot;/&gt;&lt;w:sz w:val=&quot;18&quot;/&gt;&lt;w:sz-cs w:val=&quot;20&quot;/&gt;&lt;w:lang w:fareast=&quot;ZH-CN&quot;/&gt;&lt;/w:rPr&gt;&lt;/m:ctrlPr&gt;&lt;/m:sSubPr&gt;&lt;m:e&gt;&lt;m:r&gt;&lt;m:rPr&gt;&lt;m:sty m:val=&quot;p&quot;/&gt;&lt;/m:rPr&gt;&lt;w:rPr&gt;&lt;w:rFonts w:ascii=&quot;Cambria Math&quot; w:fareast=&quot;DengXian&quot; w:h-ansi=&quot;Cambria Math&quot;/&gt;&lt;wx:font wx:val=&quot;Cambria Math&quot;/&gt;&lt;w:sz w:val=&quot;18&quot;/&gt;&lt;w:sz-cs w:val=&quot;20&quot;/&gt;&lt;w:lang w:fareast=&quot;ZH-CN&quot;/&gt;&lt;/w:rPr&gt;&lt;m:t&gt; l&lt;/m:t&gt;&lt;/m:r&gt;&lt;/m:e&gt;&lt;m:sub&gt;&lt;m:r&gt;&lt;m:rPr&gt;&lt;m:nor/&gt;&lt;/m:rPr&gt;&lt;w:rPr&gt;&lt;w:rFonts w:ascii=&quot;Times New Roman&quot; w:fareast=&quot;DengXian&quot; w:h-ansi=&quot;Times New Roman&quot;/&gt;&lt;wx:font wx:val=&quot;Times New Roman&quot;/&gt;&lt;w:sz w:val=&quot;18&quot;/&gt;&lt;w:sz-cs w:val=&quot;20&quot;/&gt;&lt;w:lang w:fareast=&quot;ZH-CN&quot;/&gt;&lt;/w:rPr&gt;&lt;m:t&gt;offset&lt;/m:t&gt;&lt;/m:r&gt;&lt;/m:sub&gt;&lt;/m:sSub&gt;&lt;m:r&gt;&lt;m:rPr&gt;&lt;m:sty m:val=&quot;p&quot;/&gt;&lt;/m:rPr&gt;&lt;w:rPr&gt;&lt;w:rFonts w:ascii=&quot;Cambria Math&quot; w:fareast=&quot;DengXian&quot; w:h-ansi=&quot;Cambria Math&quot;/&gt;&lt;wx:font wx:val=&quot;Cambria Math&quot;/&gt;&lt;w:sz w:val=&quot;18&quot;/&gt;&lt;w:sz-cs w:val=&quot;20&quot;/&gt;&lt;w:lang w:fareast=&quot;ZH-CN&quot;/&gt;&lt;/w:rPr&gt;&lt;m:t&gt;a??&lt;/m:t&gt;&lt;/m:r&gt;&lt;m:d&gt;&lt;m:dPr&gt;&lt;m:begChr m:val=&quot;{&quot;/&gt;&lt;m:endChr m:val=&quot;}&quot;/&gt;&lt;m:ctrlPr&gt;&lt;w:rPr&gt;&lt;w:rFonts w:ascii=&quot;Cambria Math&quot; w:fareast=&quot;DengXian&quot; w:h-ansi=&quot;Cambria Math&quot;/&gt;&lt;wx:font wx:val=&quot;Cambria Math&quot;/&gt;&lt;w:sz w:val=&quot;18&quot;/&gt;&lt;w:sz-cs w:val=&quot;20&quot;/&gt;&lt;w:lang w:fareast=&quot;ZH-CN&quot;/&gt;&lt;/w:rPr&gt;&lt;/m:ctrlPr&gt;&lt;/m:dPr&gt;&lt;m:e&gt;&lt;m:r&gt;&lt;m:rPr&gt;&lt;m:sty m:val=&quot;p&quot;/&gt;&lt;/m:rPr&gt;&lt;w:rPr&gt;&lt;w:rFonts w:ascii=&quot;Cambria Math&quot; w:fareast=&quot;DengXian&quot; w:h-ansi=&quot;Cambria Math&quot;/&gt;&lt;wx:font wx:val=&quot;Cambria Math&quot;/&gt;&lt;w:sz w:val=&quot;18&quot;/&gt;&lt;w:sz-cs w:val=&quot;20&quot;/&gt;&lt;w:lang w:fareast=&quot;ZH-CN&quot;/&gt;&lt;/w:rPr&gt;&lt;m:t&gt;0,1,a€|,1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7B7EA3">
              <w:rPr>
                <w:rFonts w:ascii="Times New Roman" w:eastAsia="等线" w:hAnsi="Times New Roman"/>
                <w:szCs w:val="20"/>
                <w:highlight w:val="yellow"/>
                <w:lang w:eastAsia="zh-CN"/>
              </w:rPr>
              <w:fldChar w:fldCharType="end"/>
            </w:r>
            <w:r w:rsidRPr="007B7EA3">
              <w:rPr>
                <w:rFonts w:ascii="Times New Roman" w:eastAsia="等线" w:hAnsi="Times New Roman"/>
                <w:szCs w:val="20"/>
                <w:highlight w:val="yellow"/>
                <w:lang w:eastAsia="zh-CN"/>
              </w:rPr>
              <w:t xml:space="preserve"> counts symbols backwards from the end of the starting slot of the resource</w:t>
            </w:r>
          </w:p>
        </w:tc>
      </w:tr>
    </w:tbl>
    <w:p w14:paraId="11399F12" w14:textId="77777777" w:rsidR="0039776D" w:rsidRPr="00826064" w:rsidRDefault="00637D7C" w:rsidP="0039776D">
      <w:pPr>
        <w:rPr>
          <w:lang w:eastAsia="zh-CN"/>
        </w:rPr>
      </w:pPr>
      <w:r>
        <w:rPr>
          <w:lang w:eastAsia="zh-CN"/>
        </w:rPr>
        <w:lastRenderedPageBreak/>
        <w:t>Larger values of</w:t>
      </w:r>
      <w:r w:rsidR="00826064" w:rsidRPr="00826064">
        <w:rPr>
          <w:lang w:eastAsia="zh-CN"/>
        </w:rPr>
        <w:t xml:space="preserve"> SRS </w:t>
      </w:r>
      <w:proofErr w:type="spellStart"/>
      <w:r w:rsidRPr="00637D7C">
        <w:rPr>
          <w:i/>
          <w:iCs/>
          <w:lang w:eastAsia="zh-CN"/>
        </w:rPr>
        <w:t>nrof</w:t>
      </w:r>
      <w:r w:rsidR="00E24611">
        <w:rPr>
          <w:i/>
          <w:iCs/>
          <w:lang w:eastAsia="zh-CN"/>
        </w:rPr>
        <w:t>S</w:t>
      </w:r>
      <w:r w:rsidR="00826064" w:rsidRPr="00637D7C">
        <w:rPr>
          <w:i/>
          <w:iCs/>
          <w:lang w:eastAsia="zh-CN"/>
        </w:rPr>
        <w:t>ymbol</w:t>
      </w:r>
      <w:r w:rsidR="00E24611">
        <w:rPr>
          <w:i/>
          <w:iCs/>
          <w:lang w:eastAsia="zh-CN"/>
        </w:rPr>
        <w:t>s</w:t>
      </w:r>
      <w:proofErr w:type="spellEnd"/>
      <w:r w:rsidR="00826064" w:rsidRPr="00637D7C">
        <w:rPr>
          <w:i/>
          <w:iCs/>
          <w:lang w:eastAsia="zh-CN"/>
        </w:rPr>
        <w:t>/</w:t>
      </w:r>
      <w:proofErr w:type="spellStart"/>
      <w:r w:rsidR="00826064" w:rsidRPr="00637D7C">
        <w:rPr>
          <w:i/>
          <w:iCs/>
          <w:lang w:eastAsia="zh-CN"/>
        </w:rPr>
        <w:t>repetition</w:t>
      </w:r>
      <w:r w:rsidR="00E24611">
        <w:rPr>
          <w:i/>
          <w:iCs/>
          <w:lang w:eastAsia="zh-CN"/>
        </w:rPr>
        <w:t>F</w:t>
      </w:r>
      <w:r w:rsidR="00826064" w:rsidRPr="00637D7C">
        <w:rPr>
          <w:i/>
          <w:iCs/>
          <w:lang w:eastAsia="zh-CN"/>
        </w:rPr>
        <w:t>actor</w:t>
      </w:r>
      <w:proofErr w:type="spellEnd"/>
      <w:r w:rsidR="00826064" w:rsidRPr="00826064">
        <w:rPr>
          <w:lang w:eastAsia="zh-CN"/>
        </w:rPr>
        <w:t xml:space="preserve"> usually indicates better uplink coverage performance.</w:t>
      </w:r>
      <w:r>
        <w:rPr>
          <w:lang w:eastAsia="zh-CN"/>
        </w:rPr>
        <w:t xml:space="preserve"> For cross-slot SRS, we have more symbols for SRS transmission, e.g.,</w:t>
      </w:r>
      <w:r w:rsidR="00826064" w:rsidRPr="00826064">
        <w:rPr>
          <w:lang w:eastAsia="zh-CN"/>
        </w:rPr>
        <w:t xml:space="preserve"> {2,4}</w:t>
      </w:r>
      <w:r>
        <w:rPr>
          <w:lang w:eastAsia="zh-CN"/>
        </w:rPr>
        <w:t>+</w:t>
      </w:r>
      <w:r w:rsidR="00826064" w:rsidRPr="00826064">
        <w:rPr>
          <w:lang w:eastAsia="zh-CN"/>
        </w:rPr>
        <w:t xml:space="preserve"> {1,2,4,8,10,12,14}</w:t>
      </w:r>
      <w:r>
        <w:rPr>
          <w:lang w:eastAsia="zh-CN"/>
        </w:rPr>
        <w:t>.</w:t>
      </w:r>
      <w:r w:rsidR="00826064" w:rsidRPr="00826064">
        <w:rPr>
          <w:lang w:eastAsia="zh-CN"/>
        </w:rPr>
        <w:t xml:space="preserve"> </w:t>
      </w:r>
      <w:r>
        <w:rPr>
          <w:lang w:eastAsia="zh-CN"/>
        </w:rPr>
        <w:t xml:space="preserve">It is possible to extend the supported candidate values of </w:t>
      </w:r>
      <w:r w:rsidRPr="00826064">
        <w:rPr>
          <w:lang w:eastAsia="zh-CN"/>
        </w:rPr>
        <w:t xml:space="preserve">SRS </w:t>
      </w:r>
      <w:proofErr w:type="spellStart"/>
      <w:r w:rsidRPr="00637D7C">
        <w:rPr>
          <w:i/>
          <w:iCs/>
          <w:lang w:eastAsia="zh-CN"/>
        </w:rPr>
        <w:t>nrof</w:t>
      </w:r>
      <w:r w:rsidR="00E24611">
        <w:rPr>
          <w:i/>
          <w:iCs/>
          <w:lang w:eastAsia="zh-CN"/>
        </w:rPr>
        <w:t>S</w:t>
      </w:r>
      <w:r w:rsidRPr="00637D7C">
        <w:rPr>
          <w:i/>
          <w:iCs/>
          <w:lang w:eastAsia="zh-CN"/>
        </w:rPr>
        <w:t>ymbol</w:t>
      </w:r>
      <w:r w:rsidR="00E24611">
        <w:rPr>
          <w:i/>
          <w:iCs/>
          <w:lang w:eastAsia="zh-CN"/>
        </w:rPr>
        <w:t>s</w:t>
      </w:r>
      <w:proofErr w:type="spellEnd"/>
      <w:r w:rsidRPr="00637D7C">
        <w:rPr>
          <w:i/>
          <w:iCs/>
          <w:lang w:eastAsia="zh-CN"/>
        </w:rPr>
        <w:t>/</w:t>
      </w:r>
      <w:proofErr w:type="spellStart"/>
      <w:r w:rsidRPr="00637D7C">
        <w:rPr>
          <w:i/>
          <w:iCs/>
          <w:lang w:eastAsia="zh-CN"/>
        </w:rPr>
        <w:t>repetition</w:t>
      </w:r>
      <w:r w:rsidR="00E24611">
        <w:rPr>
          <w:i/>
          <w:iCs/>
          <w:lang w:eastAsia="zh-CN"/>
        </w:rPr>
        <w:t>F</w:t>
      </w:r>
      <w:r w:rsidRPr="00637D7C">
        <w:rPr>
          <w:i/>
          <w:iCs/>
          <w:lang w:eastAsia="zh-CN"/>
        </w:rPr>
        <w:t>actor</w:t>
      </w:r>
      <w:proofErr w:type="spellEnd"/>
      <w:r>
        <w:rPr>
          <w:lang w:eastAsia="zh-CN"/>
        </w:rPr>
        <w:t>.</w:t>
      </w:r>
    </w:p>
    <w:p w14:paraId="6A982C9C" w14:textId="18534BD9" w:rsidR="0039776D" w:rsidRPr="00464DE0" w:rsidRDefault="0039776D" w:rsidP="0039776D">
      <w:pPr>
        <w:rPr>
          <w:b/>
          <w:bCs/>
          <w:i/>
          <w:iCs/>
          <w:lang w:eastAsia="zh-CN"/>
        </w:rPr>
      </w:pPr>
      <w:r w:rsidRPr="00464DE0">
        <w:rPr>
          <w:rFonts w:hint="eastAsia"/>
          <w:b/>
          <w:bCs/>
          <w:i/>
          <w:iCs/>
          <w:lang w:eastAsia="zh-CN"/>
        </w:rPr>
        <w:t>Proposal-</w:t>
      </w:r>
      <w:r w:rsidR="00333B3E">
        <w:rPr>
          <w:b/>
          <w:bCs/>
          <w:i/>
          <w:iCs/>
          <w:lang w:eastAsia="zh-CN"/>
        </w:rPr>
        <w:t>8</w:t>
      </w:r>
      <w:r w:rsidRPr="00464DE0">
        <w:rPr>
          <w:rFonts w:hint="eastAsia"/>
          <w:b/>
          <w:bCs/>
          <w:i/>
          <w:iCs/>
          <w:lang w:eastAsia="zh-CN"/>
        </w:rPr>
        <w:t>:</w:t>
      </w:r>
      <w:r w:rsidRPr="00464DE0">
        <w:rPr>
          <w:b/>
          <w:bCs/>
          <w:i/>
          <w:iCs/>
          <w:lang w:eastAsia="zh-CN"/>
        </w:rPr>
        <w:t xml:space="preserve"> Extend the value set for </w:t>
      </w:r>
      <w:proofErr w:type="spellStart"/>
      <w:r w:rsidRPr="00464DE0">
        <w:rPr>
          <w:b/>
          <w:bCs/>
          <w:i/>
          <w:iCs/>
          <w:lang w:eastAsia="zh-CN"/>
        </w:rPr>
        <w:t>nrofSymbol</w:t>
      </w:r>
      <w:r w:rsidR="00E24611">
        <w:rPr>
          <w:b/>
          <w:bCs/>
          <w:i/>
          <w:iCs/>
          <w:lang w:eastAsia="zh-CN"/>
        </w:rPr>
        <w:t>s</w:t>
      </w:r>
      <w:proofErr w:type="spellEnd"/>
      <w:r w:rsidRPr="00464DE0">
        <w:rPr>
          <w:b/>
          <w:bCs/>
          <w:i/>
          <w:iCs/>
          <w:lang w:eastAsia="zh-CN"/>
        </w:rPr>
        <w:t xml:space="preserve"> and </w:t>
      </w:r>
      <w:proofErr w:type="spellStart"/>
      <w:r w:rsidRPr="00464DE0">
        <w:rPr>
          <w:b/>
          <w:bCs/>
          <w:i/>
          <w:iCs/>
          <w:lang w:eastAsia="zh-CN"/>
        </w:rPr>
        <w:t>repetitionFactor</w:t>
      </w:r>
      <w:proofErr w:type="spellEnd"/>
      <w:r w:rsidRPr="00464DE0">
        <w:rPr>
          <w:b/>
          <w:bCs/>
          <w:i/>
          <w:iCs/>
          <w:lang w:eastAsia="zh-CN"/>
        </w:rPr>
        <w:t xml:space="preserve"> for cross-slot SRS.</w:t>
      </w:r>
    </w:p>
    <w:p w14:paraId="713BF5C8" w14:textId="20F1BCDF" w:rsidR="0039776D" w:rsidRDefault="00563C4B" w:rsidP="004B4477">
      <w:pPr>
        <w:rPr>
          <w:rFonts w:asciiTheme="minorEastAsia" w:eastAsiaTheme="minorEastAsia" w:hAnsiTheme="minorEastAsia"/>
          <w:b/>
          <w:bCs/>
          <w:lang w:eastAsia="zh-CN"/>
        </w:rPr>
      </w:pPr>
      <w:r w:rsidRPr="00563C4B">
        <w:rPr>
          <w:lang w:eastAsia="zh-CN"/>
        </w:rPr>
        <w:t>Currently, the power control of NR is generally performed at the slot-level</w:t>
      </w:r>
      <w:r w:rsidR="00637D7C">
        <w:rPr>
          <w:lang w:eastAsia="zh-CN"/>
        </w:rPr>
        <w:t xml:space="preserve"> across multiple carriers</w:t>
      </w:r>
      <w:r w:rsidRPr="00563C4B">
        <w:rPr>
          <w:lang w:eastAsia="zh-CN"/>
        </w:rPr>
        <w:t xml:space="preserve">. </w:t>
      </w:r>
      <w:r w:rsidR="00637D7C">
        <w:rPr>
          <w:lang w:eastAsia="zh-CN"/>
        </w:rPr>
        <w:t>F</w:t>
      </w:r>
      <w:r w:rsidRPr="00563C4B">
        <w:rPr>
          <w:lang w:eastAsia="zh-CN"/>
        </w:rPr>
        <w:t xml:space="preserve">or </w:t>
      </w:r>
      <w:r w:rsidR="00637D7C">
        <w:rPr>
          <w:lang w:eastAsia="zh-CN"/>
        </w:rPr>
        <w:t xml:space="preserve">cross-slot </w:t>
      </w:r>
      <w:r w:rsidRPr="00563C4B">
        <w:rPr>
          <w:lang w:eastAsia="zh-CN"/>
        </w:rPr>
        <w:t>SRS span</w:t>
      </w:r>
      <w:r w:rsidR="00637D7C">
        <w:rPr>
          <w:lang w:eastAsia="zh-CN"/>
        </w:rPr>
        <w:t>ning</w:t>
      </w:r>
      <w:r w:rsidRPr="00563C4B">
        <w:rPr>
          <w:lang w:eastAsia="zh-CN"/>
        </w:rPr>
        <w:t xml:space="preserve"> 2 slots, according to the existing rules, there may </w:t>
      </w:r>
      <w:r w:rsidR="00637D7C">
        <w:rPr>
          <w:lang w:eastAsia="zh-CN"/>
        </w:rPr>
        <w:t>trigger ambiguity of power control for SRS symbols in</w:t>
      </w:r>
      <w:r w:rsidRPr="00563C4B">
        <w:rPr>
          <w:lang w:eastAsia="zh-CN"/>
        </w:rPr>
        <w:t xml:space="preserve"> 2 </w:t>
      </w:r>
      <w:r w:rsidR="00637D7C">
        <w:rPr>
          <w:lang w:eastAsia="zh-CN"/>
        </w:rPr>
        <w:t xml:space="preserve">consecutive </w:t>
      </w:r>
      <w:r w:rsidRPr="00563C4B">
        <w:rPr>
          <w:lang w:eastAsia="zh-CN"/>
        </w:rPr>
        <w:t xml:space="preserve">slots, which can significantly affect the performance of SRS-with repetition. Therefore, </w:t>
      </w:r>
      <w:r w:rsidR="00637D7C">
        <w:rPr>
          <w:lang w:eastAsia="zh-CN"/>
        </w:rPr>
        <w:t>studies</w:t>
      </w:r>
      <w:r w:rsidRPr="00563C4B">
        <w:rPr>
          <w:lang w:eastAsia="zh-CN"/>
        </w:rPr>
        <w:t xml:space="preserve"> </w:t>
      </w:r>
      <w:r w:rsidR="005F3801" w:rsidRPr="00563C4B">
        <w:rPr>
          <w:lang w:eastAsia="zh-CN"/>
        </w:rPr>
        <w:t>need</w:t>
      </w:r>
      <w:r w:rsidRPr="00563C4B">
        <w:rPr>
          <w:lang w:eastAsia="zh-CN"/>
        </w:rPr>
        <w:t xml:space="preserve"> to be conducted on this issue to ensure that the cross-slot SRS power does not fluctuate.</w:t>
      </w:r>
      <w:r>
        <w:rPr>
          <w:rFonts w:asciiTheme="minorEastAsia" w:eastAsiaTheme="minorEastAsia" w:hAnsiTheme="minorEastAsia"/>
          <w:b/>
          <w:bCs/>
          <w:lang w:eastAsia="zh-CN"/>
        </w:rPr>
        <w:t xml:space="preserve"> </w:t>
      </w:r>
    </w:p>
    <w:p w14:paraId="115CF884" w14:textId="3F21D1C8" w:rsidR="00504A11" w:rsidRDefault="004B4477" w:rsidP="00B24AE0">
      <w:pPr>
        <w:rPr>
          <w:rFonts w:asciiTheme="minorEastAsia" w:eastAsiaTheme="minorEastAsia" w:hAnsiTheme="minorEastAsia"/>
          <w:lang w:val="en-US" w:eastAsia="zh-CN"/>
        </w:rPr>
      </w:pPr>
      <w:r w:rsidRPr="00464DE0">
        <w:rPr>
          <w:rFonts w:hint="eastAsia"/>
          <w:b/>
          <w:bCs/>
          <w:i/>
          <w:iCs/>
          <w:lang w:eastAsia="zh-CN"/>
        </w:rPr>
        <w:t>Proposal-</w:t>
      </w:r>
      <w:r w:rsidR="00333B3E">
        <w:rPr>
          <w:b/>
          <w:bCs/>
          <w:i/>
          <w:iCs/>
          <w:lang w:eastAsia="zh-CN"/>
        </w:rPr>
        <w:t>9</w:t>
      </w:r>
      <w:r w:rsidRPr="00464DE0">
        <w:rPr>
          <w:rFonts w:hint="eastAsia"/>
          <w:b/>
          <w:bCs/>
          <w:i/>
          <w:iCs/>
          <w:lang w:eastAsia="zh-CN"/>
        </w:rPr>
        <w:t>:</w:t>
      </w:r>
      <w:r w:rsidR="0039776D" w:rsidRPr="00464DE0">
        <w:rPr>
          <w:b/>
          <w:bCs/>
          <w:i/>
          <w:iCs/>
          <w:lang w:eastAsia="zh-CN"/>
        </w:rPr>
        <w:t xml:space="preserve"> Power control issue for cross-slot SRS should be further investigated</w:t>
      </w:r>
      <w:r w:rsidR="007A08BB" w:rsidRPr="00464DE0">
        <w:rPr>
          <w:b/>
          <w:bCs/>
          <w:i/>
          <w:iCs/>
          <w:lang w:eastAsia="zh-CN"/>
        </w:rPr>
        <w:t>.</w:t>
      </w:r>
    </w:p>
    <w:p w14:paraId="0F5CD537" w14:textId="77777777" w:rsidR="005B4D6F" w:rsidRPr="00464DE0" w:rsidRDefault="005B4D6F" w:rsidP="005B4D6F">
      <w:pPr>
        <w:pStyle w:val="1"/>
        <w:rPr>
          <w:rFonts w:ascii="Times New Roman" w:hAnsi="Times New Roman"/>
        </w:rPr>
      </w:pPr>
      <w:r w:rsidRPr="00464DE0">
        <w:rPr>
          <w:rFonts w:ascii="Times New Roman" w:hAnsi="Times New Roman"/>
        </w:rPr>
        <w:t>Conclusion</w:t>
      </w:r>
    </w:p>
    <w:p w14:paraId="0D75976C" w14:textId="28455787" w:rsidR="005B4D6F" w:rsidRDefault="00464DE0" w:rsidP="005B4D6F">
      <w:pPr>
        <w:rPr>
          <w:lang w:eastAsia="zh-CN"/>
        </w:rPr>
      </w:pPr>
      <w:r w:rsidRPr="00464DE0">
        <w:rPr>
          <w:lang w:eastAsia="zh-CN"/>
        </w:rPr>
        <w:t>In this contribution, we have the following proposals:</w:t>
      </w:r>
    </w:p>
    <w:p w14:paraId="147BC972" w14:textId="77777777" w:rsidR="009B2017" w:rsidRPr="007B7EA3" w:rsidRDefault="009B2017" w:rsidP="009B2017">
      <w:pPr>
        <w:rPr>
          <w:b/>
          <w:bCs/>
          <w:i/>
          <w:iCs/>
          <w:lang w:eastAsia="zh-CN"/>
        </w:rPr>
      </w:pPr>
      <w:r w:rsidRPr="007B7EA3">
        <w:rPr>
          <w:b/>
          <w:bCs/>
          <w:i/>
          <w:iCs/>
          <w:lang w:eastAsia="zh-CN"/>
        </w:rPr>
        <w:t>Proposal-1:</w:t>
      </w:r>
      <w:r w:rsidRPr="004721D3">
        <w:rPr>
          <w:b/>
          <w:bCs/>
          <w:i/>
          <w:iCs/>
          <w:lang w:eastAsia="zh-CN"/>
        </w:rPr>
        <w:t xml:space="preserve"> Support enabling legacy RPFS start RB index hopping across multiple legacy SRS frequency hopping periods and intra-repetition hopping for SRS repetition symbols within each SRS frequency hop simultaneously</w:t>
      </w:r>
      <w:r>
        <w:rPr>
          <w:b/>
          <w:bCs/>
          <w:i/>
          <w:iCs/>
          <w:lang w:eastAsia="zh-CN"/>
        </w:rPr>
        <w:t>.</w:t>
      </w:r>
    </w:p>
    <w:p w14:paraId="6B3748F3" w14:textId="77777777" w:rsidR="009B2017" w:rsidRDefault="009B2017" w:rsidP="009B2017">
      <w:pPr>
        <w:rPr>
          <w:b/>
          <w:bCs/>
          <w:i/>
          <w:iCs/>
          <w:lang w:eastAsia="zh-CN"/>
        </w:rPr>
      </w:pPr>
      <w:r w:rsidRPr="002F15BA">
        <w:rPr>
          <w:b/>
          <w:bCs/>
          <w:i/>
          <w:iCs/>
          <w:lang w:eastAsia="zh-CN"/>
        </w:rPr>
        <w:t>Proposal-</w:t>
      </w:r>
      <w:r>
        <w:rPr>
          <w:b/>
          <w:bCs/>
          <w:i/>
          <w:iCs/>
          <w:lang w:eastAsia="zh-CN"/>
        </w:rPr>
        <w:t>2</w:t>
      </w:r>
      <w:r w:rsidRPr="002F15BA">
        <w:rPr>
          <w:b/>
          <w:bCs/>
          <w:i/>
          <w:iCs/>
          <w:lang w:eastAsia="zh-CN"/>
        </w:rPr>
        <w:t>: Make down-selection among the patterns list in Figure-1/2/3.</w:t>
      </w:r>
    </w:p>
    <w:p w14:paraId="5060A768" w14:textId="77777777" w:rsidR="00AB4E44" w:rsidRPr="002F15BA" w:rsidRDefault="00AB4E44" w:rsidP="00AB4E44">
      <w:pPr>
        <w:rPr>
          <w:b/>
          <w:bCs/>
          <w:i/>
          <w:iCs/>
          <w:lang w:eastAsia="zh-CN"/>
        </w:rPr>
      </w:pPr>
      <w:r w:rsidRPr="002F15BA">
        <w:rPr>
          <w:b/>
          <w:bCs/>
          <w:i/>
          <w:iCs/>
          <w:lang w:eastAsia="zh-CN"/>
        </w:rPr>
        <w:t>Proposal-</w:t>
      </w:r>
      <w:r>
        <w:rPr>
          <w:b/>
          <w:bCs/>
          <w:i/>
          <w:iCs/>
          <w:lang w:eastAsia="zh-CN"/>
        </w:rPr>
        <w:t>3</w:t>
      </w:r>
      <w:r w:rsidRPr="002F15BA">
        <w:rPr>
          <w:b/>
          <w:bCs/>
          <w:i/>
          <w:iCs/>
          <w:lang w:eastAsia="zh-CN"/>
        </w:rPr>
        <w:t xml:space="preserve">: </w:t>
      </w:r>
      <w:r>
        <w:rPr>
          <w:b/>
          <w:bCs/>
          <w:i/>
          <w:iCs/>
          <w:lang w:eastAsia="zh-CN"/>
        </w:rPr>
        <w:t>O</w:t>
      </w:r>
      <w:r w:rsidRPr="002F15BA">
        <w:rPr>
          <w:b/>
          <w:bCs/>
          <w:i/>
          <w:iCs/>
          <w:lang w:eastAsia="zh-CN"/>
        </w:rPr>
        <w:t xml:space="preserve">rphan symbols should be </w:t>
      </w:r>
      <w:r>
        <w:rPr>
          <w:b/>
          <w:bCs/>
          <w:i/>
          <w:iCs/>
          <w:lang w:eastAsia="zh-CN"/>
        </w:rPr>
        <w:t>avoided</w:t>
      </w:r>
      <w:r w:rsidRPr="002F15BA">
        <w:rPr>
          <w:b/>
          <w:bCs/>
          <w:i/>
          <w:iCs/>
          <w:lang w:eastAsia="zh-CN"/>
        </w:rPr>
        <w:t xml:space="preserve"> by allowing R being </w:t>
      </w:r>
      <w:r w:rsidRPr="005C6B94">
        <w:rPr>
          <w:b/>
          <w:bCs/>
          <w:i/>
          <w:iCs/>
          <w:lang w:eastAsia="zh-CN"/>
        </w:rPr>
        <w:t xml:space="preserve">an integer </w:t>
      </w:r>
      <w:r w:rsidRPr="002F15BA">
        <w:rPr>
          <w:b/>
          <w:bCs/>
          <w:i/>
          <w:iCs/>
          <w:lang w:eastAsia="zh-CN"/>
        </w:rPr>
        <w:t xml:space="preserve">multiple of K. </w:t>
      </w:r>
    </w:p>
    <w:p w14:paraId="56FEC688" w14:textId="77777777" w:rsidR="006933CA" w:rsidRPr="00464DE0" w:rsidRDefault="006933CA" w:rsidP="006933CA">
      <w:pPr>
        <w:rPr>
          <w:b/>
          <w:bCs/>
          <w:i/>
          <w:iCs/>
          <w:lang w:eastAsia="zh-CN"/>
        </w:rPr>
      </w:pPr>
      <w:r w:rsidRPr="00464DE0">
        <w:rPr>
          <w:rFonts w:hint="eastAsia"/>
          <w:b/>
          <w:bCs/>
          <w:i/>
          <w:iCs/>
          <w:lang w:eastAsia="zh-CN"/>
        </w:rPr>
        <w:t>Proposal-</w:t>
      </w:r>
      <w:r>
        <w:rPr>
          <w:b/>
          <w:bCs/>
          <w:i/>
          <w:iCs/>
          <w:lang w:eastAsia="zh-CN"/>
        </w:rPr>
        <w:t>4</w:t>
      </w:r>
      <w:r w:rsidRPr="00464DE0">
        <w:rPr>
          <w:rFonts w:hint="eastAsia"/>
          <w:b/>
          <w:bCs/>
          <w:i/>
          <w:iCs/>
          <w:lang w:eastAsia="zh-CN"/>
        </w:rPr>
        <w:t>:</w:t>
      </w:r>
      <w:r w:rsidRPr="00464DE0">
        <w:rPr>
          <w:b/>
          <w:bCs/>
          <w:i/>
          <w:iCs/>
          <w:lang w:eastAsia="zh-CN"/>
        </w:rPr>
        <w:t xml:space="preserve"> </w:t>
      </w:r>
      <w:r>
        <w:rPr>
          <w:b/>
          <w:bCs/>
          <w:i/>
          <w:iCs/>
          <w:lang w:eastAsia="zh-CN"/>
        </w:rPr>
        <w:t>Cross</w:t>
      </w:r>
      <w:r w:rsidRPr="00464DE0">
        <w:rPr>
          <w:b/>
          <w:bCs/>
          <w:i/>
          <w:iCs/>
          <w:lang w:eastAsia="zh-CN"/>
        </w:rPr>
        <w:t xml:space="preserve">-slot SRS </w:t>
      </w:r>
      <w:r>
        <w:rPr>
          <w:b/>
          <w:bCs/>
          <w:i/>
          <w:iCs/>
          <w:lang w:eastAsia="zh-CN"/>
        </w:rPr>
        <w:t xml:space="preserve">can be applied </w:t>
      </w:r>
      <w:r w:rsidRPr="00464DE0">
        <w:rPr>
          <w:b/>
          <w:bCs/>
          <w:i/>
          <w:iCs/>
          <w:lang w:eastAsia="zh-CN"/>
        </w:rPr>
        <w:t>for P</w:t>
      </w:r>
      <w:r>
        <w:rPr>
          <w:b/>
          <w:bCs/>
          <w:i/>
          <w:iCs/>
          <w:lang w:eastAsia="zh-CN"/>
        </w:rPr>
        <w:t>-</w:t>
      </w:r>
      <w:r w:rsidRPr="00464DE0">
        <w:rPr>
          <w:b/>
          <w:bCs/>
          <w:i/>
          <w:iCs/>
          <w:lang w:eastAsia="zh-CN"/>
        </w:rPr>
        <w:t>/SP</w:t>
      </w:r>
      <w:r>
        <w:rPr>
          <w:b/>
          <w:bCs/>
          <w:i/>
          <w:iCs/>
          <w:lang w:eastAsia="zh-CN"/>
        </w:rPr>
        <w:t>-</w:t>
      </w:r>
      <w:r w:rsidRPr="00464DE0">
        <w:rPr>
          <w:rFonts w:hint="eastAsia"/>
          <w:b/>
          <w:bCs/>
          <w:i/>
          <w:iCs/>
          <w:lang w:eastAsia="zh-CN"/>
        </w:rPr>
        <w:t>/</w:t>
      </w:r>
      <w:r w:rsidRPr="00464DE0">
        <w:rPr>
          <w:b/>
          <w:bCs/>
          <w:i/>
          <w:iCs/>
          <w:lang w:eastAsia="zh-CN"/>
        </w:rPr>
        <w:t>A</w:t>
      </w:r>
      <w:r>
        <w:rPr>
          <w:b/>
          <w:bCs/>
          <w:i/>
          <w:iCs/>
          <w:lang w:eastAsia="zh-CN"/>
        </w:rPr>
        <w:t>P-</w:t>
      </w:r>
      <w:r w:rsidRPr="00464DE0">
        <w:rPr>
          <w:b/>
          <w:bCs/>
          <w:i/>
          <w:iCs/>
          <w:lang w:eastAsia="zh-CN"/>
        </w:rPr>
        <w:t>SRS.</w:t>
      </w:r>
    </w:p>
    <w:p w14:paraId="2A5DBFDA" w14:textId="77777777" w:rsidR="009B2017" w:rsidRDefault="009B2017" w:rsidP="009B2017">
      <w:pPr>
        <w:rPr>
          <w:b/>
          <w:bCs/>
          <w:i/>
          <w:iCs/>
          <w:lang w:eastAsia="zh-CN"/>
        </w:rPr>
      </w:pPr>
      <w:r w:rsidRPr="00464DE0">
        <w:rPr>
          <w:rFonts w:hint="eastAsia"/>
          <w:b/>
          <w:bCs/>
          <w:i/>
          <w:iCs/>
          <w:lang w:eastAsia="zh-CN"/>
        </w:rPr>
        <w:t>Proposal-</w:t>
      </w:r>
      <w:r>
        <w:rPr>
          <w:b/>
          <w:bCs/>
          <w:i/>
          <w:iCs/>
          <w:lang w:eastAsia="zh-CN"/>
        </w:rPr>
        <w:t>5</w:t>
      </w:r>
      <w:r w:rsidRPr="00464DE0">
        <w:rPr>
          <w:rFonts w:hint="eastAsia"/>
          <w:b/>
          <w:bCs/>
          <w:i/>
          <w:iCs/>
          <w:lang w:eastAsia="zh-CN"/>
        </w:rPr>
        <w:t>:</w:t>
      </w:r>
      <w:r w:rsidRPr="00464DE0">
        <w:rPr>
          <w:b/>
          <w:bCs/>
          <w:i/>
          <w:iCs/>
          <w:lang w:eastAsia="zh-CN"/>
        </w:rPr>
        <w:t xml:space="preserve"> Cross-slot SRS can be used for usage of {codebook, non-codebook, antenna switching, beam man</w:t>
      </w:r>
      <w:r>
        <w:rPr>
          <w:b/>
          <w:bCs/>
          <w:i/>
          <w:iCs/>
          <w:lang w:eastAsia="zh-CN"/>
        </w:rPr>
        <w:t>a</w:t>
      </w:r>
      <w:r w:rsidRPr="00464DE0">
        <w:rPr>
          <w:b/>
          <w:bCs/>
          <w:i/>
          <w:iCs/>
          <w:lang w:eastAsia="zh-CN"/>
        </w:rPr>
        <w:t>gement}.</w:t>
      </w:r>
    </w:p>
    <w:p w14:paraId="73F7463A" w14:textId="77777777" w:rsidR="009B2017" w:rsidRDefault="009B2017" w:rsidP="009B2017">
      <w:pPr>
        <w:rPr>
          <w:b/>
          <w:bCs/>
          <w:i/>
          <w:iCs/>
          <w:lang w:eastAsia="zh-CN"/>
        </w:rPr>
      </w:pPr>
      <w:r w:rsidRPr="00464DE0">
        <w:rPr>
          <w:rFonts w:hint="eastAsia"/>
          <w:b/>
          <w:bCs/>
          <w:i/>
          <w:iCs/>
          <w:lang w:eastAsia="zh-CN"/>
        </w:rPr>
        <w:t>Proposal-</w:t>
      </w:r>
      <w:r>
        <w:rPr>
          <w:b/>
          <w:bCs/>
          <w:i/>
          <w:iCs/>
          <w:lang w:eastAsia="zh-CN"/>
        </w:rPr>
        <w:t>6</w:t>
      </w:r>
      <w:r w:rsidRPr="00464DE0">
        <w:rPr>
          <w:rFonts w:hint="eastAsia"/>
          <w:b/>
          <w:bCs/>
          <w:i/>
          <w:iCs/>
          <w:lang w:eastAsia="zh-CN"/>
        </w:rPr>
        <w:t>:</w:t>
      </w:r>
      <w:r>
        <w:rPr>
          <w:b/>
          <w:bCs/>
          <w:i/>
          <w:iCs/>
          <w:lang w:eastAsia="zh-CN"/>
        </w:rPr>
        <w:t xml:space="preserve"> Not support scenario 2, since it is</w:t>
      </w:r>
      <w:r w:rsidRPr="002C0030">
        <w:rPr>
          <w:b/>
          <w:bCs/>
          <w:i/>
          <w:iCs/>
          <w:lang w:eastAsia="zh-CN"/>
        </w:rPr>
        <w:t xml:space="preserve"> out scope of MIMO phase-6 WID.</w:t>
      </w:r>
      <w:r>
        <w:rPr>
          <w:b/>
          <w:bCs/>
          <w:i/>
          <w:iCs/>
          <w:lang w:eastAsia="zh-CN"/>
        </w:rPr>
        <w:t xml:space="preserve"> </w:t>
      </w:r>
      <w:r w:rsidRPr="00464DE0">
        <w:rPr>
          <w:b/>
          <w:bCs/>
          <w:i/>
          <w:iCs/>
          <w:lang w:eastAsia="zh-CN"/>
        </w:rPr>
        <w:t xml:space="preserve"> </w:t>
      </w:r>
    </w:p>
    <w:p w14:paraId="704E1096" w14:textId="77777777" w:rsidR="009B2017" w:rsidRDefault="009B2017" w:rsidP="009B2017">
      <w:pPr>
        <w:rPr>
          <w:b/>
          <w:bCs/>
          <w:i/>
          <w:iCs/>
          <w:lang w:eastAsia="zh-CN"/>
        </w:rPr>
      </w:pPr>
      <w:r>
        <w:rPr>
          <w:b/>
          <w:bCs/>
          <w:i/>
          <w:iCs/>
          <w:lang w:eastAsia="zh-CN"/>
        </w:rPr>
        <w:t xml:space="preserve">         </w:t>
      </w:r>
      <w:r w:rsidRPr="009C54B3">
        <w:rPr>
          <w:b/>
          <w:bCs/>
          <w:i/>
          <w:iCs/>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75959635" w14:textId="77777777" w:rsidR="009B2017" w:rsidRDefault="009B2017" w:rsidP="009B2017">
      <w:pPr>
        <w:rPr>
          <w:b/>
          <w:bCs/>
          <w:i/>
          <w:iCs/>
          <w:lang w:eastAsia="zh-CN"/>
        </w:rPr>
      </w:pPr>
      <w:r w:rsidRPr="00464DE0">
        <w:rPr>
          <w:rFonts w:hint="eastAsia"/>
          <w:b/>
          <w:bCs/>
          <w:i/>
          <w:iCs/>
          <w:lang w:eastAsia="zh-CN"/>
        </w:rPr>
        <w:t>Proposal-</w:t>
      </w:r>
      <w:r>
        <w:rPr>
          <w:b/>
          <w:bCs/>
          <w:i/>
          <w:iCs/>
          <w:lang w:eastAsia="zh-CN"/>
        </w:rPr>
        <w:t>7</w:t>
      </w:r>
      <w:r w:rsidRPr="00464DE0">
        <w:rPr>
          <w:rFonts w:hint="eastAsia"/>
          <w:b/>
          <w:bCs/>
          <w:i/>
          <w:iCs/>
          <w:lang w:eastAsia="zh-CN"/>
        </w:rPr>
        <w:t>:</w:t>
      </w:r>
      <w:r>
        <w:rPr>
          <w:b/>
          <w:bCs/>
          <w:i/>
          <w:iCs/>
          <w:lang w:eastAsia="zh-CN"/>
        </w:rPr>
        <w:t xml:space="preserve"> Support Alt-0</w:t>
      </w:r>
      <w:r w:rsidRPr="006E2CDC">
        <w:rPr>
          <w:b/>
          <w:bCs/>
          <w:i/>
          <w:iCs/>
          <w:lang w:eastAsia="zh-CN"/>
        </w:rPr>
        <w: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38E1B690" w14:textId="77777777" w:rsidR="009B2017" w:rsidRPr="00464DE0" w:rsidRDefault="009B2017" w:rsidP="009B2017">
      <w:pPr>
        <w:rPr>
          <w:b/>
          <w:bCs/>
          <w:i/>
          <w:iCs/>
          <w:lang w:eastAsia="zh-CN"/>
        </w:rPr>
      </w:pPr>
      <w:r w:rsidRPr="00464DE0">
        <w:rPr>
          <w:rFonts w:hint="eastAsia"/>
          <w:b/>
          <w:bCs/>
          <w:i/>
          <w:iCs/>
          <w:lang w:eastAsia="zh-CN"/>
        </w:rPr>
        <w:t>Proposal-</w:t>
      </w:r>
      <w:r>
        <w:rPr>
          <w:b/>
          <w:bCs/>
          <w:i/>
          <w:iCs/>
          <w:lang w:eastAsia="zh-CN"/>
        </w:rPr>
        <w:t>8</w:t>
      </w:r>
      <w:r w:rsidRPr="00464DE0">
        <w:rPr>
          <w:rFonts w:hint="eastAsia"/>
          <w:b/>
          <w:bCs/>
          <w:i/>
          <w:iCs/>
          <w:lang w:eastAsia="zh-CN"/>
        </w:rPr>
        <w:t>:</w:t>
      </w:r>
      <w:r w:rsidRPr="00464DE0">
        <w:rPr>
          <w:b/>
          <w:bCs/>
          <w:i/>
          <w:iCs/>
          <w:lang w:eastAsia="zh-CN"/>
        </w:rPr>
        <w:t xml:space="preserve"> Extend the value set for </w:t>
      </w:r>
      <w:proofErr w:type="spellStart"/>
      <w:r w:rsidRPr="00464DE0">
        <w:rPr>
          <w:b/>
          <w:bCs/>
          <w:i/>
          <w:iCs/>
          <w:lang w:eastAsia="zh-CN"/>
        </w:rPr>
        <w:t>nrofSymbol</w:t>
      </w:r>
      <w:r>
        <w:rPr>
          <w:b/>
          <w:bCs/>
          <w:i/>
          <w:iCs/>
          <w:lang w:eastAsia="zh-CN"/>
        </w:rPr>
        <w:t>s</w:t>
      </w:r>
      <w:proofErr w:type="spellEnd"/>
      <w:r w:rsidRPr="00464DE0">
        <w:rPr>
          <w:b/>
          <w:bCs/>
          <w:i/>
          <w:iCs/>
          <w:lang w:eastAsia="zh-CN"/>
        </w:rPr>
        <w:t xml:space="preserve"> and </w:t>
      </w:r>
      <w:proofErr w:type="spellStart"/>
      <w:r w:rsidRPr="00464DE0">
        <w:rPr>
          <w:b/>
          <w:bCs/>
          <w:i/>
          <w:iCs/>
          <w:lang w:eastAsia="zh-CN"/>
        </w:rPr>
        <w:t>repetitionFactor</w:t>
      </w:r>
      <w:proofErr w:type="spellEnd"/>
      <w:r w:rsidRPr="00464DE0">
        <w:rPr>
          <w:b/>
          <w:bCs/>
          <w:i/>
          <w:iCs/>
          <w:lang w:eastAsia="zh-CN"/>
        </w:rPr>
        <w:t xml:space="preserve"> for cross-slot SRS.</w:t>
      </w:r>
    </w:p>
    <w:p w14:paraId="28F1AC2E" w14:textId="77777777" w:rsidR="009B2017" w:rsidRDefault="009B2017" w:rsidP="009B2017">
      <w:pPr>
        <w:rPr>
          <w:rFonts w:asciiTheme="minorEastAsia" w:eastAsiaTheme="minorEastAsia" w:hAnsiTheme="minorEastAsia"/>
          <w:lang w:val="en-US" w:eastAsia="zh-CN"/>
        </w:rPr>
      </w:pPr>
      <w:r w:rsidRPr="00464DE0">
        <w:rPr>
          <w:rFonts w:hint="eastAsia"/>
          <w:b/>
          <w:bCs/>
          <w:i/>
          <w:iCs/>
          <w:lang w:eastAsia="zh-CN"/>
        </w:rPr>
        <w:t>Proposal-</w:t>
      </w:r>
      <w:r>
        <w:rPr>
          <w:b/>
          <w:bCs/>
          <w:i/>
          <w:iCs/>
          <w:lang w:eastAsia="zh-CN"/>
        </w:rPr>
        <w:t>9</w:t>
      </w:r>
      <w:r w:rsidRPr="00464DE0">
        <w:rPr>
          <w:rFonts w:hint="eastAsia"/>
          <w:b/>
          <w:bCs/>
          <w:i/>
          <w:iCs/>
          <w:lang w:eastAsia="zh-CN"/>
        </w:rPr>
        <w:t>:</w:t>
      </w:r>
      <w:r w:rsidRPr="00464DE0">
        <w:rPr>
          <w:b/>
          <w:bCs/>
          <w:i/>
          <w:iCs/>
          <w:lang w:eastAsia="zh-CN"/>
        </w:rPr>
        <w:t xml:space="preserve"> Power control issue for cross-slot SRS should be further investigated.</w:t>
      </w:r>
    </w:p>
    <w:p w14:paraId="733EB77D" w14:textId="77777777" w:rsidR="005B4D6F" w:rsidRPr="00464DE0" w:rsidRDefault="005B4D6F" w:rsidP="005B4D6F">
      <w:pPr>
        <w:pStyle w:val="1"/>
        <w:rPr>
          <w:rFonts w:ascii="Times New Roman" w:hAnsi="Times New Roman"/>
        </w:rPr>
      </w:pPr>
      <w:r w:rsidRPr="00464DE0">
        <w:rPr>
          <w:rFonts w:ascii="Times New Roman" w:hAnsi="Times New Roman"/>
        </w:rPr>
        <w:t>References</w:t>
      </w:r>
    </w:p>
    <w:p w14:paraId="48122B86" w14:textId="4135350D" w:rsidR="005B4D6F" w:rsidRDefault="005B4D6F" w:rsidP="005B4D6F">
      <w:pPr>
        <w:rPr>
          <w:lang w:eastAsia="zh-CN"/>
        </w:rPr>
      </w:pPr>
      <w:r w:rsidRPr="00FE73F4">
        <w:rPr>
          <w:rFonts w:hint="eastAsia"/>
          <w:lang w:eastAsia="zh-CN"/>
        </w:rPr>
        <w:t>[</w:t>
      </w:r>
      <w:r w:rsidRPr="00FE73F4">
        <w:rPr>
          <w:lang w:eastAsia="zh-CN"/>
        </w:rPr>
        <w:t xml:space="preserve">1] </w:t>
      </w:r>
      <w:r w:rsidRPr="00F22168">
        <w:rPr>
          <w:lang w:eastAsia="zh-CN"/>
        </w:rPr>
        <w:t>RP-251856</w:t>
      </w:r>
      <w:r>
        <w:rPr>
          <w:rFonts w:hint="eastAsia"/>
          <w:lang w:eastAsia="zh-CN"/>
        </w:rPr>
        <w:t xml:space="preserve">, </w:t>
      </w:r>
      <w:r w:rsidRPr="00F22168">
        <w:rPr>
          <w:lang w:eastAsia="zh-CN"/>
        </w:rPr>
        <w:t>New WID: NR MIMO Phase 6</w:t>
      </w:r>
      <w:r>
        <w:rPr>
          <w:rFonts w:hint="eastAsia"/>
          <w:lang w:eastAsia="zh-CN"/>
        </w:rPr>
        <w:t xml:space="preserve"> </w:t>
      </w:r>
    </w:p>
    <w:p w14:paraId="28AF139B" w14:textId="77777777" w:rsidR="0085415E" w:rsidRPr="00FE73F4" w:rsidRDefault="0085415E" w:rsidP="0085415E">
      <w:pPr>
        <w:rPr>
          <w:lang w:eastAsia="zh-CN"/>
        </w:rPr>
      </w:pPr>
      <w:r>
        <w:rPr>
          <w:rFonts w:hint="eastAsia"/>
          <w:lang w:eastAsia="zh-CN"/>
        </w:rPr>
        <w:t xml:space="preserve">[2] </w:t>
      </w:r>
      <w:r w:rsidRPr="003946B5">
        <w:rPr>
          <w:lang w:eastAsia="zh-CN"/>
        </w:rPr>
        <w:t>Draft_Minutes_report_RAN1#122_v010</w:t>
      </w:r>
    </w:p>
    <w:p w14:paraId="31411428" w14:textId="77777777" w:rsidR="0085415E" w:rsidRPr="00FE73F4" w:rsidRDefault="0085415E" w:rsidP="005B4D6F">
      <w:pPr>
        <w:rPr>
          <w:lang w:eastAsia="zh-CN"/>
        </w:rPr>
      </w:pPr>
    </w:p>
    <w:p w14:paraId="071F25EE" w14:textId="36AFBFC6" w:rsidR="005B4D6F" w:rsidRPr="00E50247" w:rsidRDefault="005B4D6F" w:rsidP="00E50247"/>
    <w:sectPr w:rsidR="005B4D6F" w:rsidRPr="00E502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392FE" w14:textId="77777777" w:rsidR="00905751" w:rsidRDefault="00905751" w:rsidP="005B4D6F">
      <w:r>
        <w:separator/>
      </w:r>
    </w:p>
  </w:endnote>
  <w:endnote w:type="continuationSeparator" w:id="0">
    <w:p w14:paraId="44A6C909" w14:textId="77777777" w:rsidR="00905751" w:rsidRDefault="00905751"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oogle Sans Text">
    <w:altName w:val="Cambria"/>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A40E1" w14:textId="77777777" w:rsidR="00905751" w:rsidRDefault="00905751" w:rsidP="005B4D6F">
      <w:r>
        <w:separator/>
      </w:r>
    </w:p>
  </w:footnote>
  <w:footnote w:type="continuationSeparator" w:id="0">
    <w:p w14:paraId="2AAABFC8" w14:textId="77777777" w:rsidR="00905751" w:rsidRDefault="00905751"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6C3E"/>
    <w:multiLevelType w:val="hybridMultilevel"/>
    <w:tmpl w:val="6D5E4822"/>
    <w:lvl w:ilvl="0" w:tplc="9B661F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0C0F52EF"/>
    <w:multiLevelType w:val="hybridMultilevel"/>
    <w:tmpl w:val="B6CEB1DC"/>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13E30F8A"/>
    <w:multiLevelType w:val="hybridMultilevel"/>
    <w:tmpl w:val="BF801184"/>
    <w:lvl w:ilvl="0" w:tplc="48CC40EC">
      <w:start w:val="1"/>
      <w:numFmt w:val="decimal"/>
      <w:lvlText w:val="%1."/>
      <w:lvlJc w:val="left"/>
      <w:pPr>
        <w:tabs>
          <w:tab w:val="num" w:pos="720"/>
        </w:tabs>
        <w:ind w:left="720" w:hanging="360"/>
      </w:pPr>
    </w:lvl>
    <w:lvl w:ilvl="1" w:tplc="EB76A984">
      <w:start w:val="1"/>
      <w:numFmt w:val="lowerLetter"/>
      <w:lvlText w:val="%2."/>
      <w:lvlJc w:val="left"/>
      <w:pPr>
        <w:tabs>
          <w:tab w:val="num" w:pos="1440"/>
        </w:tabs>
        <w:ind w:left="1440" w:hanging="360"/>
      </w:pPr>
    </w:lvl>
    <w:lvl w:ilvl="2" w:tplc="B31CE81A">
      <w:numFmt w:val="bullet"/>
      <w:lvlText w:val=""/>
      <w:lvlJc w:val="left"/>
      <w:pPr>
        <w:tabs>
          <w:tab w:val="num" w:pos="2160"/>
        </w:tabs>
        <w:ind w:left="2160" w:hanging="360"/>
      </w:pPr>
      <w:rPr>
        <w:rFonts w:ascii="Symbol" w:hAnsi="Symbol" w:hint="default"/>
      </w:rPr>
    </w:lvl>
    <w:lvl w:ilvl="3" w:tplc="CCB2688C">
      <w:numFmt w:val="bullet"/>
      <w:lvlText w:val=""/>
      <w:lvlJc w:val="left"/>
      <w:pPr>
        <w:tabs>
          <w:tab w:val="num" w:pos="2880"/>
        </w:tabs>
        <w:ind w:left="2880" w:hanging="360"/>
      </w:pPr>
      <w:rPr>
        <w:rFonts w:ascii="Symbol" w:hAnsi="Symbol" w:hint="default"/>
      </w:rPr>
    </w:lvl>
    <w:lvl w:ilvl="4" w:tplc="241EFC0A" w:tentative="1">
      <w:start w:val="1"/>
      <w:numFmt w:val="decimal"/>
      <w:lvlText w:val="%5."/>
      <w:lvlJc w:val="left"/>
      <w:pPr>
        <w:tabs>
          <w:tab w:val="num" w:pos="3600"/>
        </w:tabs>
        <w:ind w:left="3600" w:hanging="360"/>
      </w:pPr>
    </w:lvl>
    <w:lvl w:ilvl="5" w:tplc="C37E6334" w:tentative="1">
      <w:start w:val="1"/>
      <w:numFmt w:val="decimal"/>
      <w:lvlText w:val="%6."/>
      <w:lvlJc w:val="left"/>
      <w:pPr>
        <w:tabs>
          <w:tab w:val="num" w:pos="4320"/>
        </w:tabs>
        <w:ind w:left="4320" w:hanging="360"/>
      </w:pPr>
    </w:lvl>
    <w:lvl w:ilvl="6" w:tplc="5CDA88A6" w:tentative="1">
      <w:start w:val="1"/>
      <w:numFmt w:val="decimal"/>
      <w:lvlText w:val="%7."/>
      <w:lvlJc w:val="left"/>
      <w:pPr>
        <w:tabs>
          <w:tab w:val="num" w:pos="5040"/>
        </w:tabs>
        <w:ind w:left="5040" w:hanging="360"/>
      </w:pPr>
    </w:lvl>
    <w:lvl w:ilvl="7" w:tplc="BC046F34" w:tentative="1">
      <w:start w:val="1"/>
      <w:numFmt w:val="decimal"/>
      <w:lvlText w:val="%8."/>
      <w:lvlJc w:val="left"/>
      <w:pPr>
        <w:tabs>
          <w:tab w:val="num" w:pos="5760"/>
        </w:tabs>
        <w:ind w:left="5760" w:hanging="360"/>
      </w:pPr>
    </w:lvl>
    <w:lvl w:ilvl="8" w:tplc="BFEE8CA8" w:tentative="1">
      <w:start w:val="1"/>
      <w:numFmt w:val="decimal"/>
      <w:lvlText w:val="%9."/>
      <w:lvlJc w:val="left"/>
      <w:pPr>
        <w:tabs>
          <w:tab w:val="num" w:pos="6480"/>
        </w:tabs>
        <w:ind w:left="6480" w:hanging="360"/>
      </w:pPr>
    </w:lvl>
  </w:abstractNum>
  <w:abstractNum w:abstractNumId="4" w15:restartNumberingAfterBreak="0">
    <w:nsid w:val="25D76749"/>
    <w:multiLevelType w:val="hybridMultilevel"/>
    <w:tmpl w:val="42448318"/>
    <w:lvl w:ilvl="0" w:tplc="BDC4BA46">
      <w:start w:val="1"/>
      <w:numFmt w:val="bullet"/>
      <w:lvlText w:val=""/>
      <w:lvlJc w:val="left"/>
      <w:pPr>
        <w:tabs>
          <w:tab w:val="num" w:pos="720"/>
        </w:tabs>
        <w:ind w:left="720" w:hanging="360"/>
      </w:pPr>
      <w:rPr>
        <w:rFonts w:ascii="Wingdings" w:hAnsi="Wingdings" w:hint="default"/>
      </w:rPr>
    </w:lvl>
    <w:lvl w:ilvl="1" w:tplc="8280003A">
      <w:start w:val="1"/>
      <w:numFmt w:val="bullet"/>
      <w:lvlText w:val=""/>
      <w:lvlJc w:val="left"/>
      <w:pPr>
        <w:tabs>
          <w:tab w:val="num" w:pos="1440"/>
        </w:tabs>
        <w:ind w:left="1440" w:hanging="360"/>
      </w:pPr>
      <w:rPr>
        <w:rFonts w:ascii="Wingdings" w:hAnsi="Wingdings" w:hint="default"/>
      </w:rPr>
    </w:lvl>
    <w:lvl w:ilvl="2" w:tplc="33D4B9CE" w:tentative="1">
      <w:start w:val="1"/>
      <w:numFmt w:val="bullet"/>
      <w:lvlText w:val=""/>
      <w:lvlJc w:val="left"/>
      <w:pPr>
        <w:tabs>
          <w:tab w:val="num" w:pos="2160"/>
        </w:tabs>
        <w:ind w:left="2160" w:hanging="360"/>
      </w:pPr>
      <w:rPr>
        <w:rFonts w:ascii="Wingdings" w:hAnsi="Wingdings" w:hint="default"/>
      </w:rPr>
    </w:lvl>
    <w:lvl w:ilvl="3" w:tplc="8E86227C" w:tentative="1">
      <w:start w:val="1"/>
      <w:numFmt w:val="bullet"/>
      <w:lvlText w:val=""/>
      <w:lvlJc w:val="left"/>
      <w:pPr>
        <w:tabs>
          <w:tab w:val="num" w:pos="2880"/>
        </w:tabs>
        <w:ind w:left="2880" w:hanging="360"/>
      </w:pPr>
      <w:rPr>
        <w:rFonts w:ascii="Wingdings" w:hAnsi="Wingdings" w:hint="default"/>
      </w:rPr>
    </w:lvl>
    <w:lvl w:ilvl="4" w:tplc="57420A9C" w:tentative="1">
      <w:start w:val="1"/>
      <w:numFmt w:val="bullet"/>
      <w:lvlText w:val=""/>
      <w:lvlJc w:val="left"/>
      <w:pPr>
        <w:tabs>
          <w:tab w:val="num" w:pos="3600"/>
        </w:tabs>
        <w:ind w:left="3600" w:hanging="360"/>
      </w:pPr>
      <w:rPr>
        <w:rFonts w:ascii="Wingdings" w:hAnsi="Wingdings" w:hint="default"/>
      </w:rPr>
    </w:lvl>
    <w:lvl w:ilvl="5" w:tplc="87C61E0C" w:tentative="1">
      <w:start w:val="1"/>
      <w:numFmt w:val="bullet"/>
      <w:lvlText w:val=""/>
      <w:lvlJc w:val="left"/>
      <w:pPr>
        <w:tabs>
          <w:tab w:val="num" w:pos="4320"/>
        </w:tabs>
        <w:ind w:left="4320" w:hanging="360"/>
      </w:pPr>
      <w:rPr>
        <w:rFonts w:ascii="Wingdings" w:hAnsi="Wingdings" w:hint="default"/>
      </w:rPr>
    </w:lvl>
    <w:lvl w:ilvl="6" w:tplc="2B3E69BA" w:tentative="1">
      <w:start w:val="1"/>
      <w:numFmt w:val="bullet"/>
      <w:lvlText w:val=""/>
      <w:lvlJc w:val="left"/>
      <w:pPr>
        <w:tabs>
          <w:tab w:val="num" w:pos="5040"/>
        </w:tabs>
        <w:ind w:left="5040" w:hanging="360"/>
      </w:pPr>
      <w:rPr>
        <w:rFonts w:ascii="Wingdings" w:hAnsi="Wingdings" w:hint="default"/>
      </w:rPr>
    </w:lvl>
    <w:lvl w:ilvl="7" w:tplc="6204C2B4" w:tentative="1">
      <w:start w:val="1"/>
      <w:numFmt w:val="bullet"/>
      <w:lvlText w:val=""/>
      <w:lvlJc w:val="left"/>
      <w:pPr>
        <w:tabs>
          <w:tab w:val="num" w:pos="5760"/>
        </w:tabs>
        <w:ind w:left="5760" w:hanging="360"/>
      </w:pPr>
      <w:rPr>
        <w:rFonts w:ascii="Wingdings" w:hAnsi="Wingdings" w:hint="default"/>
      </w:rPr>
    </w:lvl>
    <w:lvl w:ilvl="8" w:tplc="25C43EA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7"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3"/>
  </w:num>
  <w:num w:numId="4">
    <w:abstractNumId w:val="0"/>
  </w:num>
  <w:num w:numId="5">
    <w:abstractNumId w:val="2"/>
  </w:num>
  <w:num w:numId="6">
    <w:abstractNumId w:val="4"/>
  </w:num>
  <w:num w:numId="7">
    <w:abstractNumId w:val="5"/>
  </w:num>
  <w:num w:numId="8">
    <w:abstractNumId w:val="9"/>
  </w:num>
  <w:num w:numId="9">
    <w:abstractNumId w:val="8"/>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0A"/>
    <w:rsid w:val="000269B4"/>
    <w:rsid w:val="00026D33"/>
    <w:rsid w:val="00074183"/>
    <w:rsid w:val="00081FF5"/>
    <w:rsid w:val="000A7BCA"/>
    <w:rsid w:val="000C215E"/>
    <w:rsid w:val="000D355A"/>
    <w:rsid w:val="000E1E66"/>
    <w:rsid w:val="000E5883"/>
    <w:rsid w:val="00116A94"/>
    <w:rsid w:val="0012538D"/>
    <w:rsid w:val="00135D66"/>
    <w:rsid w:val="001A6DA4"/>
    <w:rsid w:val="001B1162"/>
    <w:rsid w:val="001C0996"/>
    <w:rsid w:val="001D6326"/>
    <w:rsid w:val="001F257D"/>
    <w:rsid w:val="001F4CA3"/>
    <w:rsid w:val="0020747F"/>
    <w:rsid w:val="00220FCE"/>
    <w:rsid w:val="00241D4C"/>
    <w:rsid w:val="00242C0A"/>
    <w:rsid w:val="00276183"/>
    <w:rsid w:val="002C0030"/>
    <w:rsid w:val="002C0093"/>
    <w:rsid w:val="002C5406"/>
    <w:rsid w:val="002E04AD"/>
    <w:rsid w:val="002F15BA"/>
    <w:rsid w:val="002F2E14"/>
    <w:rsid w:val="00301512"/>
    <w:rsid w:val="0031464A"/>
    <w:rsid w:val="00333B3E"/>
    <w:rsid w:val="0037625E"/>
    <w:rsid w:val="0039776D"/>
    <w:rsid w:val="003B196A"/>
    <w:rsid w:val="003B2BA7"/>
    <w:rsid w:val="0042049F"/>
    <w:rsid w:val="00440F29"/>
    <w:rsid w:val="00442499"/>
    <w:rsid w:val="004460A8"/>
    <w:rsid w:val="00451491"/>
    <w:rsid w:val="00464DE0"/>
    <w:rsid w:val="00466165"/>
    <w:rsid w:val="00471E0D"/>
    <w:rsid w:val="004721D3"/>
    <w:rsid w:val="00473134"/>
    <w:rsid w:val="00474272"/>
    <w:rsid w:val="004B4477"/>
    <w:rsid w:val="004C0DF2"/>
    <w:rsid w:val="004D0A25"/>
    <w:rsid w:val="00504A11"/>
    <w:rsid w:val="00513838"/>
    <w:rsid w:val="005203DD"/>
    <w:rsid w:val="005314FC"/>
    <w:rsid w:val="00553042"/>
    <w:rsid w:val="00553A5A"/>
    <w:rsid w:val="00563C4B"/>
    <w:rsid w:val="00584C60"/>
    <w:rsid w:val="005B4D6F"/>
    <w:rsid w:val="005C3006"/>
    <w:rsid w:val="005C6B94"/>
    <w:rsid w:val="005F33D5"/>
    <w:rsid w:val="005F3801"/>
    <w:rsid w:val="00613579"/>
    <w:rsid w:val="00614CD5"/>
    <w:rsid w:val="00637D7C"/>
    <w:rsid w:val="00641798"/>
    <w:rsid w:val="0065045A"/>
    <w:rsid w:val="00651774"/>
    <w:rsid w:val="006933CA"/>
    <w:rsid w:val="00696BA1"/>
    <w:rsid w:val="006D4CBE"/>
    <w:rsid w:val="006E2CDC"/>
    <w:rsid w:val="006F4542"/>
    <w:rsid w:val="00700A28"/>
    <w:rsid w:val="00705D1B"/>
    <w:rsid w:val="00722287"/>
    <w:rsid w:val="00742B2E"/>
    <w:rsid w:val="00761051"/>
    <w:rsid w:val="007A08BB"/>
    <w:rsid w:val="007A32BD"/>
    <w:rsid w:val="007B2E0D"/>
    <w:rsid w:val="007B7EA3"/>
    <w:rsid w:val="007D7935"/>
    <w:rsid w:val="007E75C2"/>
    <w:rsid w:val="0080315B"/>
    <w:rsid w:val="00826064"/>
    <w:rsid w:val="0085415E"/>
    <w:rsid w:val="00861B65"/>
    <w:rsid w:val="00887D8B"/>
    <w:rsid w:val="008A2B19"/>
    <w:rsid w:val="008A71F0"/>
    <w:rsid w:val="008D351B"/>
    <w:rsid w:val="009000E7"/>
    <w:rsid w:val="00905751"/>
    <w:rsid w:val="0091231F"/>
    <w:rsid w:val="00924A0D"/>
    <w:rsid w:val="00953376"/>
    <w:rsid w:val="009B2017"/>
    <w:rsid w:val="009C54B3"/>
    <w:rsid w:val="009C701D"/>
    <w:rsid w:val="009E32C0"/>
    <w:rsid w:val="009F1994"/>
    <w:rsid w:val="009F6A32"/>
    <w:rsid w:val="00A04BB5"/>
    <w:rsid w:val="00A14AEE"/>
    <w:rsid w:val="00A220CF"/>
    <w:rsid w:val="00A32D54"/>
    <w:rsid w:val="00A55A9B"/>
    <w:rsid w:val="00A7335E"/>
    <w:rsid w:val="00AA1C72"/>
    <w:rsid w:val="00AB1D7C"/>
    <w:rsid w:val="00AB4E44"/>
    <w:rsid w:val="00AE1A5B"/>
    <w:rsid w:val="00AE6127"/>
    <w:rsid w:val="00AF0DCC"/>
    <w:rsid w:val="00B24AE0"/>
    <w:rsid w:val="00B301ED"/>
    <w:rsid w:val="00B33C4C"/>
    <w:rsid w:val="00B9256E"/>
    <w:rsid w:val="00BC72E7"/>
    <w:rsid w:val="00BD0E10"/>
    <w:rsid w:val="00BE1E4A"/>
    <w:rsid w:val="00BF63EE"/>
    <w:rsid w:val="00C35131"/>
    <w:rsid w:val="00C52D5E"/>
    <w:rsid w:val="00C85DCA"/>
    <w:rsid w:val="00CA4839"/>
    <w:rsid w:val="00CC4CF2"/>
    <w:rsid w:val="00CE65AB"/>
    <w:rsid w:val="00CF07E3"/>
    <w:rsid w:val="00D364C8"/>
    <w:rsid w:val="00D509D7"/>
    <w:rsid w:val="00D56AE3"/>
    <w:rsid w:val="00D81493"/>
    <w:rsid w:val="00D823D1"/>
    <w:rsid w:val="00DC1D0C"/>
    <w:rsid w:val="00DD79C4"/>
    <w:rsid w:val="00E00820"/>
    <w:rsid w:val="00E24611"/>
    <w:rsid w:val="00E37FEA"/>
    <w:rsid w:val="00E41CCA"/>
    <w:rsid w:val="00E50247"/>
    <w:rsid w:val="00EE2639"/>
    <w:rsid w:val="00EE30FB"/>
    <w:rsid w:val="00FC18C5"/>
    <w:rsid w:val="00FC3FA3"/>
    <w:rsid w:val="00FC6252"/>
    <w:rsid w:val="00FC6876"/>
    <w:rsid w:val="00FC78D6"/>
    <w:rsid w:val="00FE6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basedOn w:val="a1"/>
    <w:uiPriority w:val="39"/>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5"/>
    <w:uiPriority w:val="34"/>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7"/>
      </w:numPr>
      <w:autoSpaceDE w:val="0"/>
      <w:autoSpaceDN w:val="0"/>
      <w:snapToGrid w:val="0"/>
      <w:spacing w:before="120" w:after="60"/>
    </w:pPr>
    <w:rPr>
      <w:rFonts w:ascii="Times New Roman" w:eastAsiaTheme="minorEastAsia" w:hAnsi="Times New Roman"/>
      <w:szCs w:val="16"/>
      <w:lang w:val="en-US"/>
    </w:rPr>
  </w:style>
  <w:style w:type="character" w:styleId="aa">
    <w:name w:val="annotation reference"/>
    <w:basedOn w:val="a0"/>
    <w:uiPriority w:val="99"/>
    <w:semiHidden/>
    <w:unhideWhenUsed/>
    <w:rsid w:val="00C85DCA"/>
    <w:rPr>
      <w:sz w:val="21"/>
      <w:szCs w:val="21"/>
    </w:rPr>
  </w:style>
  <w:style w:type="paragraph" w:styleId="ab">
    <w:name w:val="annotation text"/>
    <w:basedOn w:val="a"/>
    <w:link w:val="ac"/>
    <w:uiPriority w:val="99"/>
    <w:semiHidden/>
    <w:unhideWhenUsed/>
    <w:rsid w:val="00C85DCA"/>
  </w:style>
  <w:style w:type="character" w:customStyle="1" w:styleId="ac">
    <w:name w:val="批注文字 字符"/>
    <w:basedOn w:val="a0"/>
    <w:link w:val="ab"/>
    <w:uiPriority w:val="99"/>
    <w:semiHidden/>
    <w:rsid w:val="00C85DCA"/>
    <w:rPr>
      <w:rFonts w:ascii="Times" w:eastAsia="Batang" w:hAnsi="Times" w:cs="Times New Roman"/>
      <w:kern w:val="0"/>
      <w:sz w:val="20"/>
      <w:szCs w:val="24"/>
      <w:lang w:val="en-GB" w:eastAsia="en-US"/>
    </w:rPr>
  </w:style>
  <w:style w:type="paragraph" w:styleId="ad">
    <w:name w:val="annotation subject"/>
    <w:basedOn w:val="ab"/>
    <w:next w:val="ab"/>
    <w:link w:val="ae"/>
    <w:uiPriority w:val="99"/>
    <w:semiHidden/>
    <w:unhideWhenUsed/>
    <w:rsid w:val="00C85DCA"/>
    <w:rPr>
      <w:b/>
      <w:bCs/>
    </w:rPr>
  </w:style>
  <w:style w:type="character" w:customStyle="1" w:styleId="ae">
    <w:name w:val="批注主题 字符"/>
    <w:basedOn w:val="ac"/>
    <w:link w:val="ad"/>
    <w:uiPriority w:val="99"/>
    <w:semiHidden/>
    <w:rsid w:val="00C85DCA"/>
    <w:rPr>
      <w:rFonts w:ascii="Times" w:eastAsia="Batang" w:hAnsi="Times" w:cs="Times New Roman"/>
      <w:b/>
      <w:bCs/>
      <w:kern w:val="0"/>
      <w:sz w:val="20"/>
      <w:szCs w:val="24"/>
      <w:lang w:val="en-GB" w:eastAsia="en-US"/>
    </w:rPr>
  </w:style>
  <w:style w:type="paragraph" w:styleId="af">
    <w:name w:val="Revision"/>
    <w:hidden/>
    <w:uiPriority w:val="99"/>
    <w:semiHidden/>
    <w:rsid w:val="00CA4839"/>
    <w:rPr>
      <w:rFonts w:ascii="Times" w:eastAsia="Batang" w:hAnsi="Times" w:cs="Times New Roman"/>
      <w:kern w:val="0"/>
      <w:sz w:val="20"/>
      <w:szCs w:val="24"/>
      <w:lang w:val="en-GB" w:eastAsia="en-US"/>
    </w:rPr>
  </w:style>
  <w:style w:type="character" w:customStyle="1" w:styleId="a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4"/>
    <w:uiPriority w:val="34"/>
    <w:qFormat/>
    <w:rsid w:val="00C35131"/>
    <w:rPr>
      <w:rFonts w:ascii="Times" w:eastAsia="Batang" w:hAnsi="Times" w:cs="Times New Roman"/>
      <w:kern w:val="0"/>
      <w:sz w:val="20"/>
      <w:szCs w:val="24"/>
      <w:lang w:val="en-GB" w:eastAsia="en-US"/>
    </w:rPr>
  </w:style>
  <w:style w:type="paragraph" w:customStyle="1" w:styleId="3GPPNormalText">
    <w:name w:val="3GPP Normal Text"/>
    <w:basedOn w:val="af0"/>
    <w:link w:val="3GPPNormalTextChar"/>
    <w:qFormat/>
    <w:rsid w:val="00C35131"/>
    <w:pPr>
      <w:jc w:val="both"/>
    </w:pPr>
    <w:rPr>
      <w:rFonts w:ascii="Times New Roman" w:eastAsia="MS Mincho" w:hAnsi="Times New Roman"/>
      <w:sz w:val="22"/>
      <w:lang w:val="x-none" w:eastAsia="x-none"/>
    </w:rPr>
  </w:style>
  <w:style w:type="character" w:customStyle="1" w:styleId="3GPPNormalTextChar">
    <w:name w:val="3GPP Normal Text Char"/>
    <w:link w:val="3GPPNormalText"/>
    <w:qFormat/>
    <w:rsid w:val="00C35131"/>
    <w:rPr>
      <w:rFonts w:ascii="Times New Roman" w:eastAsia="MS Mincho" w:hAnsi="Times New Roman" w:cs="Times New Roman"/>
      <w:kern w:val="0"/>
      <w:sz w:val="22"/>
      <w:szCs w:val="24"/>
      <w:lang w:val="x-none" w:eastAsia="x-none"/>
    </w:rPr>
  </w:style>
  <w:style w:type="paragraph" w:styleId="af0">
    <w:name w:val="Body Text"/>
    <w:basedOn w:val="a"/>
    <w:link w:val="af1"/>
    <w:uiPriority w:val="99"/>
    <w:semiHidden/>
    <w:unhideWhenUsed/>
    <w:rsid w:val="00C35131"/>
    <w:pPr>
      <w:spacing w:after="120"/>
    </w:pPr>
  </w:style>
  <w:style w:type="character" w:customStyle="1" w:styleId="af1">
    <w:name w:val="正文文本 字符"/>
    <w:basedOn w:val="a0"/>
    <w:link w:val="af0"/>
    <w:uiPriority w:val="99"/>
    <w:semiHidden/>
    <w:rsid w:val="00C35131"/>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875506931">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187982056">
      <w:bodyDiv w:val="1"/>
      <w:marLeft w:val="0"/>
      <w:marRight w:val="0"/>
      <w:marTop w:val="0"/>
      <w:marBottom w:val="0"/>
      <w:divBdr>
        <w:top w:val="none" w:sz="0" w:space="0" w:color="auto"/>
        <w:left w:val="none" w:sz="0" w:space="0" w:color="auto"/>
        <w:bottom w:val="none" w:sz="0" w:space="0" w:color="auto"/>
        <w:right w:val="none" w:sz="0" w:space="0" w:color="auto"/>
      </w:divBdr>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package" Target="embeddings/Microsoft_Visio_Drawing6.vsdx"/><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package" Target="embeddings/Microsoft_Visio_Drawing3.vsdx"/><Relationship Id="rId23" Type="http://schemas.openxmlformats.org/officeDocument/2006/relationships/image" Target="media/image10.png"/><Relationship Id="rId10" Type="http://schemas.openxmlformats.org/officeDocument/2006/relationships/image" Target="media/image3.emf"/><Relationship Id="rId19" Type="http://schemas.openxmlformats.org/officeDocument/2006/relationships/package" Target="embeddings/Microsoft_Visio_Drawing5.vsdx"/><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2905</TotalTime>
  <Pages>5</Pages>
  <Words>1646</Words>
  <Characters>9386</Characters>
  <Application>Microsoft Office Word</Application>
  <DocSecurity>0</DocSecurity>
  <Lines>78</Lines>
  <Paragraphs>22</Paragraphs>
  <ScaleCrop>false</ScaleCrop>
  <Company/>
  <LinksUpToDate>false</LinksUpToDate>
  <CharactersWithSpaces>11010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41</cp:revision>
  <dcterms:created xsi:type="dcterms:W3CDTF">2025-09-22T02:47:00Z</dcterms:created>
  <dcterms:modified xsi:type="dcterms:W3CDTF">2025-09-30T06:57:00Z</dcterms:modified>
</cp:coreProperties>
</file>